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492605" w:rsidRDefault="00CB277B" w:rsidP="00033E7B">
      <w:pPr>
        <w:jc w:val="center"/>
        <w:rPr>
          <w:rFonts w:ascii="Times New Roman" w:hAnsi="Times New Roman"/>
          <w:bCs/>
          <w:u w:val="single"/>
        </w:rPr>
      </w:pPr>
      <w:r w:rsidRPr="00492605">
        <w:rPr>
          <w:rFonts w:ascii="Times New Roman" w:hAnsi="Times New Roman"/>
          <w:bCs/>
          <w:u w:val="single"/>
        </w:rPr>
        <w:t xml:space="preserve">на участь у </w:t>
      </w:r>
      <w:r w:rsidR="000171B1" w:rsidRPr="00492605">
        <w:rPr>
          <w:rFonts w:ascii="Times New Roman" w:hAnsi="Times New Roman"/>
          <w:bCs/>
          <w:u w:val="single"/>
        </w:rPr>
        <w:t>онлайн-</w:t>
      </w:r>
      <w:r w:rsidRPr="00492605">
        <w:rPr>
          <w:rFonts w:ascii="Times New Roman" w:hAnsi="Times New Roman"/>
          <w:bCs/>
          <w:u w:val="single"/>
        </w:rPr>
        <w:t>семінарі</w:t>
      </w:r>
    </w:p>
    <w:p w:rsidR="000D189F" w:rsidRPr="000D189F" w:rsidRDefault="000D189F" w:rsidP="000D189F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189F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0D189F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</w:t>
      </w:r>
      <w:bookmarkStart w:id="0" w:name="_GoBack"/>
      <w:bookmarkEnd w:id="0"/>
      <w:r w:rsidRPr="000D189F">
        <w:rPr>
          <w:rFonts w:ascii="Bookman Old Style" w:hAnsi="Bookman Old Style"/>
          <w:b/>
          <w:sz w:val="24"/>
          <w:szCs w:val="24"/>
        </w:rPr>
        <w:t>бувань</w:t>
      </w:r>
      <w:r w:rsidRPr="000D189F">
        <w:rPr>
          <w:rFonts w:ascii="Bookman Old Style" w:hAnsi="Bookman Old Style"/>
          <w:b/>
          <w:bCs/>
          <w:sz w:val="24"/>
          <w:szCs w:val="24"/>
        </w:rPr>
        <w:t xml:space="preserve">» / </w:t>
      </w:r>
      <w:r w:rsidRPr="000D189F">
        <w:rPr>
          <w:rFonts w:ascii="Bookman Old Style" w:hAnsi="Bookman Old Style"/>
          <w:b/>
          <w:bCs/>
          <w:i/>
          <w:sz w:val="24"/>
          <w:szCs w:val="24"/>
        </w:rPr>
        <w:t>«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Good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Clinical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Practice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(GCP).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С</w:t>
      </w:r>
      <w:r w:rsidRPr="000D189F">
        <w:rPr>
          <w:rFonts w:ascii="Bookman Old Style" w:hAnsi="Bookman Old Style"/>
          <w:b/>
          <w:i/>
          <w:iCs/>
          <w:sz w:val="24"/>
          <w:szCs w:val="24"/>
        </w:rPr>
        <w:t>linical</w:t>
      </w:r>
      <w:proofErr w:type="spellEnd"/>
      <w:r w:rsidRPr="000D189F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i/>
          <w:iCs/>
          <w:sz w:val="24"/>
          <w:szCs w:val="24"/>
        </w:rPr>
        <w:t>trials</w:t>
      </w:r>
      <w:proofErr w:type="spellEnd"/>
      <w:r w:rsidRPr="000D189F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i/>
          <w:iCs/>
          <w:sz w:val="24"/>
          <w:szCs w:val="24"/>
        </w:rPr>
        <w:t>regulation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>»</w:t>
      </w:r>
    </w:p>
    <w:p w:rsidR="00CB277B" w:rsidRPr="00492605" w:rsidRDefault="00492605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 w:rsidRPr="00492605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21 л</w:t>
      </w: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492605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ю</w:t>
      </w: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492605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492605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492605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492605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о </w:t>
      </w:r>
      <w:r w:rsidR="0076644E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 </w:t>
      </w:r>
      <w:r w:rsidRPr="00492605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2025 </w:t>
      </w:r>
      <w:r w:rsidR="0076644E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 </w:t>
      </w:r>
      <w:r w:rsidRPr="00492605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року</w:t>
      </w: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D97AE5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71AA" w:rsidRPr="006D3E29" w:rsidTr="00D97AE5">
        <w:trPr>
          <w:trHeight w:val="16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71B1" w:rsidRPr="006D3E29" w:rsidTr="0029030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Pr="00B62C95" w:rsidRDefault="000171B1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Дійсний член ЛЕК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необхідно додати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-копію чинного наказу щодо складу комісії ЛЕК закладу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D97AE5" w:rsidRDefault="000171B1" w:rsidP="00D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E5">
              <w:rPr>
                <w:rFonts w:ascii="Times New Roman" w:hAnsi="Times New Roman"/>
                <w:sz w:val="20"/>
                <w:szCs w:val="18"/>
              </w:rPr>
              <w:t>(Звертаємо Вашу увагу на необхідність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заповнення усіх </w:t>
            </w:r>
            <w:proofErr w:type="spellStart"/>
            <w:r w:rsidR="00D97AE5" w:rsidRPr="00D97AE5">
              <w:rPr>
                <w:rFonts w:ascii="Times New Roman" w:hAnsi="Times New Roman"/>
                <w:sz w:val="20"/>
                <w:szCs w:val="18"/>
              </w:rPr>
              <w:t>полей</w:t>
            </w:r>
            <w:proofErr w:type="spellEnd"/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>та зазначення актуальних телефонів і електронних адрес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>!)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171B1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Default="000171B1" w:rsidP="00D97A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Адреса</w:t>
            </w:r>
            <w:r w:rsidR="00D97AE5">
              <w:rPr>
                <w:rFonts w:ascii="Times New Roman" w:hAnsi="Times New Roman"/>
                <w:sz w:val="20"/>
                <w:szCs w:val="20"/>
              </w:rPr>
              <w:t xml:space="preserve"> та контактні дані отримувача (</w:t>
            </w:r>
            <w:r w:rsidR="00D97AE5" w:rsidRPr="00DD15F8">
              <w:rPr>
                <w:rFonts w:ascii="Times New Roman" w:hAnsi="Times New Roman"/>
                <w:b/>
                <w:sz w:val="20"/>
                <w:szCs w:val="20"/>
              </w:rPr>
              <w:t>ПІБ, телефон</w:t>
            </w:r>
            <w:r w:rsidR="00D97A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відправки сертифікатів та бухгалтерських документів (</w:t>
            </w:r>
            <w:r w:rsidRPr="00DD15F8">
              <w:rPr>
                <w:rFonts w:ascii="Times New Roman" w:hAnsi="Times New Roman"/>
                <w:b/>
                <w:sz w:val="20"/>
                <w:szCs w:val="20"/>
              </w:rPr>
              <w:t>Укрпоштою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71B1" w:rsidRPr="00B62C95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1AA" w:rsidRPr="006D3E29" w:rsidTr="0016239E">
        <w:trPr>
          <w:trHeight w:val="2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9824B9" w:rsidRPr="00B62C95" w:rsidRDefault="009824B9" w:rsidP="00162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16239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D97AE5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</w:t>
            </w:r>
            <w:r w:rsidR="0016239E">
              <w:rPr>
                <w:rFonts w:ascii="Times New Roman" w:hAnsi="Times New Roman"/>
                <w:sz w:val="20"/>
                <w:szCs w:val="20"/>
              </w:rPr>
              <w:t>ва організації/закладу-платника:</w:t>
            </w:r>
          </w:p>
        </w:tc>
      </w:tr>
      <w:tr w:rsidR="0083486D" w:rsidRPr="006D3E29" w:rsidTr="00D97AE5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Договір про надання інформаційно-консультаційних послуг </w:t>
            </w:r>
            <w:r w:rsidRPr="0016239E">
              <w:rPr>
                <w:rFonts w:ascii="Times New Roman" w:hAnsi="Times New Roman"/>
                <w:sz w:val="20"/>
                <w:szCs w:val="20"/>
              </w:rPr>
              <w:t>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6D3E29" w:rsidRPr="00B62C95" w:rsidRDefault="006D3E29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49260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49260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492605">
      <w:pPr>
        <w:spacing w:after="0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0171B1">
        <w:rPr>
          <w:rFonts w:ascii="Times New Roman" w:hAnsi="Times New Roman"/>
          <w:b/>
          <w:sz w:val="20"/>
          <w:szCs w:val="20"/>
        </w:rPr>
        <w:t>6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171B1">
        <w:rPr>
          <w:rFonts w:ascii="Times New Roman" w:hAnsi="Times New Roman"/>
          <w:b/>
          <w:sz w:val="20"/>
          <w:szCs w:val="20"/>
        </w:rPr>
        <w:t>5</w:t>
      </w:r>
      <w:r w:rsidR="00DD15F8">
        <w:rPr>
          <w:rFonts w:ascii="Times New Roman" w:hAnsi="Times New Roman"/>
          <w:b/>
          <w:sz w:val="20"/>
          <w:szCs w:val="20"/>
        </w:rPr>
        <w:t>1</w:t>
      </w:r>
      <w:r w:rsidR="000171B1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16239E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171B1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9F3E99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9F3E99"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="009F3E99" w:rsidRPr="00B62C95">
        <w:rPr>
          <w:rFonts w:ascii="Times New Roman" w:hAnsi="Times New Roman"/>
          <w:sz w:val="20"/>
          <w:szCs w:val="20"/>
        </w:rPr>
        <w:t>)</w:t>
      </w:r>
    </w:p>
    <w:p w:rsidR="00492605" w:rsidRDefault="00492605" w:rsidP="009A219D">
      <w:pPr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33E7B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033E7B"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71B1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A3487"/>
    <w:rsid w:val="000A43AB"/>
    <w:rsid w:val="000B20E2"/>
    <w:rsid w:val="000B2EE1"/>
    <w:rsid w:val="000C10E2"/>
    <w:rsid w:val="000C79C9"/>
    <w:rsid w:val="000D189F"/>
    <w:rsid w:val="0014105A"/>
    <w:rsid w:val="0014681A"/>
    <w:rsid w:val="0014769B"/>
    <w:rsid w:val="0016239E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92605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6644E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C7D98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97AE5"/>
    <w:rsid w:val="00DC446D"/>
    <w:rsid w:val="00DD15F8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3451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796A-9245-4BC5-92E9-C17720C4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5</cp:revision>
  <cp:lastPrinted>2025-01-07T07:29:00Z</cp:lastPrinted>
  <dcterms:created xsi:type="dcterms:W3CDTF">2025-01-08T09:45:00Z</dcterms:created>
  <dcterms:modified xsi:type="dcterms:W3CDTF">2025-01-13T12:41:00Z</dcterms:modified>
</cp:coreProperties>
</file>