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3" w:rsidRPr="006524F5" w:rsidRDefault="00DB05F3" w:rsidP="00DB05F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6524F5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:rsidR="00DB05F3" w:rsidRPr="00D11442" w:rsidRDefault="00DB05F3" w:rsidP="00DB05F3">
      <w:pPr>
        <w:jc w:val="center"/>
        <w:rPr>
          <w:rFonts w:ascii="Times New Roman" w:hAnsi="Times New Roman" w:cs="Times New Roman"/>
          <w:bCs/>
          <w:sz w:val="36"/>
          <w:szCs w:val="36"/>
          <w:lang w:val="uk-UA"/>
        </w:rPr>
      </w:pPr>
    </w:p>
    <w:p w:rsidR="004D4938" w:rsidRDefault="00DB05F3" w:rsidP="004D4938">
      <w:pPr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D11442">
        <w:rPr>
          <w:rFonts w:ascii="Times New Roman" w:hAnsi="Times New Roman" w:cs="Times New Roman"/>
          <w:bCs/>
          <w:sz w:val="32"/>
          <w:szCs w:val="32"/>
          <w:lang w:val="uk-UA"/>
        </w:rPr>
        <w:t>СЕМІНАР</w:t>
      </w:r>
      <w:r w:rsidR="006A4951">
        <w:rPr>
          <w:rFonts w:ascii="Times New Roman" w:hAnsi="Times New Roman" w:cs="Times New Roman"/>
          <w:bCs/>
          <w:sz w:val="32"/>
          <w:szCs w:val="32"/>
          <w:lang w:val="uk-UA"/>
        </w:rPr>
        <w:t>-ТРЕНІНГ</w:t>
      </w:r>
    </w:p>
    <w:p w:rsidR="00D11442" w:rsidRPr="00412A15" w:rsidRDefault="001C60AA" w:rsidP="00412A15">
      <w:pPr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4D4938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Трансфер технології у галузі виробництва ліка</w:t>
      </w:r>
      <w:r w:rsidR="00E704FC">
        <w:rPr>
          <w:rFonts w:ascii="Times New Roman" w:eastAsia="Times New Roman" w:hAnsi="Times New Roman" w:cs="Times New Roman"/>
          <w:sz w:val="28"/>
          <w:szCs w:val="28"/>
          <w:lang w:val="uk-UA"/>
        </w:rPr>
        <w:t>рських засобів. Сучасний досвід</w:t>
      </w:r>
      <w:r w:rsidR="001B1E2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D11442" w:rsidRDefault="004D493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27.11</w:t>
      </w:r>
      <w:r w:rsidR="000E3254">
        <w:rPr>
          <w:rFonts w:ascii="Times New Roman" w:hAnsi="Times New Roman" w:cs="Times New Roman"/>
          <w:b/>
          <w:bCs/>
          <w:sz w:val="28"/>
          <w:lang w:val="uk-UA"/>
        </w:rPr>
        <w:t>.</w:t>
      </w:r>
      <w:r w:rsidR="001B1E28">
        <w:rPr>
          <w:rFonts w:ascii="Times New Roman" w:hAnsi="Times New Roman" w:cs="Times New Roman"/>
          <w:b/>
          <w:bCs/>
          <w:sz w:val="28"/>
          <w:lang w:val="uk-UA"/>
        </w:rPr>
        <w:t>2024</w:t>
      </w:r>
      <w:r w:rsidR="00BB2118" w:rsidRPr="00D11442">
        <w:rPr>
          <w:rFonts w:ascii="Times New Roman" w:hAnsi="Times New Roman" w:cs="Times New Roman"/>
          <w:b/>
          <w:bCs/>
          <w:sz w:val="28"/>
          <w:lang w:val="uk-UA"/>
        </w:rPr>
        <w:t xml:space="preserve"> р., м. Київ</w:t>
      </w:r>
    </w:p>
    <w:p w:rsidR="00BB2118" w:rsidRPr="00D11442" w:rsidRDefault="00BB2118" w:rsidP="00DB05F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:rsidR="00DB05F3" w:rsidRPr="00560A1A" w:rsidRDefault="000809E2" w:rsidP="00DB05F3">
      <w:pPr>
        <w:jc w:val="center"/>
        <w:rPr>
          <w:rFonts w:ascii="Arial" w:hAnsi="Arial" w:cs="Arial"/>
          <w:b/>
          <w:bCs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W w:w="101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8320"/>
      </w:tblGrid>
      <w:tr w:rsidR="00471EE8" w:rsidRPr="001B1E28" w:rsidTr="00057244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5F3" w:rsidRPr="00560A1A" w:rsidRDefault="006A4951" w:rsidP="008609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412A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9:</w:t>
            </w:r>
            <w:r w:rsidR="00E704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DB05F3" w:rsidRPr="00560A1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</w:t>
            </w:r>
            <w:r w:rsidR="00E704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</w:t>
            </w:r>
            <w:r w:rsidR="00412A1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  <w:r w:rsidR="00E704F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F3" w:rsidRPr="00560A1A" w:rsidRDefault="00DB05F3" w:rsidP="000572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60A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Реєстрація</w:t>
            </w:r>
          </w:p>
          <w:p w:rsidR="00DB05F3" w:rsidRPr="00560A1A" w:rsidRDefault="00DB05F3" w:rsidP="000572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71EE8" w:rsidRPr="00412A15" w:rsidTr="00057244">
        <w:trPr>
          <w:cantSplit/>
          <w:trHeight w:val="75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Pr="00560A1A" w:rsidRDefault="00E704FC" w:rsidP="008609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09:50-10:00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118" w:rsidRDefault="00BB2118" w:rsidP="000572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Відкриття семінару.</w:t>
            </w:r>
          </w:p>
          <w:p w:rsidR="00BB2118" w:rsidRPr="00D1514A" w:rsidRDefault="00BB2118" w:rsidP="0005724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D151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Привітання </w:t>
            </w:r>
            <w:r w:rsidR="00F667FB" w:rsidRPr="00D151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Олександра ГУДЗЕНКА</w:t>
            </w:r>
            <w:r w:rsidR="00EC2D1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/</w:t>
            </w:r>
            <w:r w:rsidR="00EC2D15" w:rsidRPr="006B2C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начальника </w:t>
            </w:r>
            <w:proofErr w:type="spellStart"/>
            <w:r w:rsidR="000809E2" w:rsidRPr="006B2C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Агенції</w:t>
            </w:r>
            <w:proofErr w:type="spellEnd"/>
            <w:r w:rsidR="000809E2" w:rsidRPr="006B2C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809E2" w:rsidRPr="006B2C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методологічної</w:t>
            </w:r>
            <w:proofErr w:type="spellEnd"/>
            <w:r w:rsidR="000809E2" w:rsidRPr="006B2C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="000809E2" w:rsidRPr="006B2C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науково-практичної</w:t>
            </w:r>
            <w:proofErr w:type="spellEnd"/>
            <w:r w:rsidR="000809E2" w:rsidRPr="006B2C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809E2" w:rsidRPr="006B2C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роботи</w:t>
            </w:r>
            <w:proofErr w:type="spellEnd"/>
          </w:p>
        </w:tc>
      </w:tr>
      <w:tr w:rsidR="00471EE8" w:rsidRPr="00412A15" w:rsidTr="00057244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1" w:rsidRPr="006A4951" w:rsidRDefault="00E704FC" w:rsidP="00860905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  <w:r w:rsidR="00041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12A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6A4951"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38" w:rsidRDefault="004D4938" w:rsidP="0005724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Трансфер технології у виробництві лікарських засобів. Сучасний досвід</w:t>
            </w:r>
          </w:p>
          <w:p w:rsidR="006A4951" w:rsidRPr="000419B9" w:rsidRDefault="001C60AA" w:rsidP="0005724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Осадченко</w:t>
            </w:r>
            <w:r w:rsidR="006A4951" w:rsidRPr="000419B9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6"/>
                <w:szCs w:val="26"/>
                <w:lang w:val="ru-RU"/>
              </w:rPr>
              <w:t xml:space="preserve"> </w:t>
            </w: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С</w:t>
            </w:r>
            <w:r w:rsidR="000419B9"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вітлана</w:t>
            </w:r>
            <w:r w:rsidR="004D493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0419B9"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– </w:t>
            </w:r>
            <w:r w:rsidR="000419B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директор департаменту </w:t>
            </w:r>
            <w:proofErr w:type="spellStart"/>
            <w:r w:rsidR="000419B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фармацевтичної</w:t>
            </w:r>
            <w:proofErr w:type="spellEnd"/>
            <w:r w:rsidR="000419B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0419B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діяльності</w:t>
            </w:r>
            <w:proofErr w:type="spellEnd"/>
          </w:p>
        </w:tc>
      </w:tr>
      <w:tr w:rsidR="00471EE8" w:rsidRPr="00412A15" w:rsidTr="00057244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51" w:rsidRPr="006A4951" w:rsidRDefault="00E704FC" w:rsidP="00860905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10:15</w:t>
            </w:r>
            <w:r w:rsidR="00041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471E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6A4951"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38" w:rsidRPr="00860905" w:rsidRDefault="004D4938" w:rsidP="00057244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86090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Якісні аспекти при трансфері виробництва лікарських засобів.</w:t>
            </w:r>
          </w:p>
          <w:p w:rsidR="004D4938" w:rsidRDefault="004D4938" w:rsidP="00057244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4951" w:rsidRPr="00412A15" w:rsidRDefault="004D4938" w:rsidP="00057244">
            <w:pPr>
              <w:pStyle w:val="TableParagraph"/>
              <w:spacing w:line="276" w:lineRule="auto"/>
              <w:ind w:left="77" w:hanging="7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6090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Голодюк Петро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начальник  відділу експертизи матеріалів з якості, що подаються на реєстрацію/перереєстрацію</w:t>
            </w:r>
          </w:p>
        </w:tc>
        <w:bookmarkStart w:id="0" w:name="_GoBack"/>
        <w:bookmarkEnd w:id="0"/>
      </w:tr>
      <w:tr w:rsidR="00471EE8" w:rsidRPr="0059717D" w:rsidTr="00057244">
        <w:trPr>
          <w:cantSplit/>
          <w:trHeight w:val="815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560A1A" w:rsidRDefault="00E704FC" w:rsidP="0086090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12:30-13:0</w:t>
            </w:r>
            <w:r w:rsidR="006821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4" w:rsidRPr="0059717D" w:rsidRDefault="00E704FC" w:rsidP="00057244">
            <w:pPr>
              <w:spacing w:line="276" w:lineRule="auto"/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32333"/>
                <w:sz w:val="28"/>
                <w:szCs w:val="28"/>
                <w:shd w:val="clear" w:color="auto" w:fill="FFFFFF"/>
                <w:lang w:val="uk-UA"/>
              </w:rPr>
              <w:t>Обід</w:t>
            </w:r>
          </w:p>
        </w:tc>
      </w:tr>
      <w:tr w:rsidR="00471EE8" w:rsidRPr="00412A15" w:rsidTr="00057244">
        <w:trPr>
          <w:cantSplit/>
          <w:trHeight w:val="1134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51" w:rsidRPr="006A4951" w:rsidRDefault="00E704FC" w:rsidP="008609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6A4951" w:rsidRPr="006A49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82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41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76A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4:3</w:t>
            </w:r>
            <w:r w:rsidR="001B1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F8" w:rsidRDefault="004D4938" w:rsidP="0005724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щодо трансферу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процесі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життевого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циклу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лікарського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засобу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4D4938" w:rsidRPr="004D4938" w:rsidRDefault="004D4938" w:rsidP="0005724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86090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>Марусенко</w:t>
            </w:r>
            <w:proofErr w:type="spellEnd"/>
            <w:r w:rsidRPr="0086090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ru-RU"/>
              </w:rPr>
              <w:t xml:space="preserve"> Наталя</w:t>
            </w:r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начальник  </w:t>
            </w:r>
            <w:proofErr w:type="spellStart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відділу</w:t>
            </w:r>
            <w:proofErr w:type="spellEnd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експертизи</w:t>
            </w:r>
            <w:proofErr w:type="spellEnd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матеріалів</w:t>
            </w:r>
            <w:proofErr w:type="spellEnd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якості</w:t>
            </w:r>
            <w:proofErr w:type="spellEnd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4D493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подаються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змін</w:t>
            </w:r>
            <w:proofErr w:type="spellEnd"/>
          </w:p>
        </w:tc>
      </w:tr>
      <w:tr w:rsidR="001B16F8" w:rsidRPr="00412A15" w:rsidTr="00057244">
        <w:trPr>
          <w:cantSplit/>
          <w:trHeight w:val="1312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8" w:rsidRPr="0050253D" w:rsidRDefault="00A76A7D" w:rsidP="008609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821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E70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B16F8"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41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E704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:3</w:t>
            </w:r>
            <w:r w:rsidR="001B16F8" w:rsidRPr="005025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38" w:rsidRPr="00412A15" w:rsidRDefault="00C34BF9" w:rsidP="00057244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Т</w:t>
            </w:r>
            <w:r w:rsidR="004D4938"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рансфер</w:t>
            </w:r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аналітичних </w:t>
            </w:r>
            <w:proofErr w:type="spellStart"/>
            <w:r w:rsidRPr="00412A15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методик</w:t>
            </w:r>
            <w:proofErr w:type="spellEnd"/>
          </w:p>
          <w:p w:rsidR="004D4938" w:rsidRDefault="004D4938" w:rsidP="0005724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4D4938" w:rsidRDefault="004D4938" w:rsidP="0005724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1B16F8" w:rsidRPr="000419B9" w:rsidRDefault="006476E3" w:rsidP="0005724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</w:t>
            </w:r>
            <w:r w:rsidR="00C34BF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урмака Олександр, </w:t>
            </w:r>
            <w:proofErr w:type="spellStart"/>
            <w:r w:rsidR="00C34BF9"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</w:t>
            </w:r>
            <w:r w:rsidR="00C34BF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авідувач</w:t>
            </w:r>
            <w:proofErr w:type="spellEnd"/>
            <w:r w:rsidR="00C34BF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34BF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лабораторії</w:t>
            </w:r>
            <w:proofErr w:type="spellEnd"/>
            <w:r w:rsidR="00C34BF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34BF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фармацевтичного</w:t>
            </w:r>
            <w:proofErr w:type="spellEnd"/>
            <w:r w:rsidR="00C34BF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34BF9" w:rsidRPr="000419B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аналізу</w:t>
            </w:r>
            <w:proofErr w:type="spellEnd"/>
          </w:p>
        </w:tc>
      </w:tr>
      <w:tr w:rsidR="006476E3" w:rsidRPr="00412A15" w:rsidTr="00057244">
        <w:trPr>
          <w:cantSplit/>
          <w:trHeight w:val="8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6E3" w:rsidRDefault="00E704FC" w:rsidP="00860905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</w:t>
            </w:r>
            <w:r w:rsidR="00647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41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</w:t>
            </w:r>
            <w:r w:rsidR="00647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E3" w:rsidRDefault="006476E3" w:rsidP="0005724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Запитання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Відповіді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6476E3" w:rsidRPr="000419B9" w:rsidRDefault="006476E3" w:rsidP="0005724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Осадченко С., </w:t>
            </w:r>
            <w:r w:rsidR="00C34BF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Голодюк П., Марусенко Н., </w:t>
            </w:r>
            <w:r w:rsidRPr="000419B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Бурмака О.</w:t>
            </w:r>
          </w:p>
        </w:tc>
      </w:tr>
    </w:tbl>
    <w:p w:rsidR="00AB5BA8" w:rsidRPr="00DB05F3" w:rsidRDefault="00057244" w:rsidP="00C34BF9">
      <w:pPr>
        <w:rPr>
          <w:lang w:val="uk-UA"/>
        </w:rPr>
      </w:pPr>
    </w:p>
    <w:sectPr w:rsidR="00AB5BA8" w:rsidRPr="00DB05F3" w:rsidSect="00D02D41">
      <w:pgSz w:w="12240" w:h="15840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A46"/>
    <w:multiLevelType w:val="hybridMultilevel"/>
    <w:tmpl w:val="9ACA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5418"/>
    <w:multiLevelType w:val="hybridMultilevel"/>
    <w:tmpl w:val="AA2611A6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4BC2559"/>
    <w:multiLevelType w:val="multilevel"/>
    <w:tmpl w:val="15D4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16B5B"/>
    <w:multiLevelType w:val="hybridMultilevel"/>
    <w:tmpl w:val="7B866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315F1"/>
    <w:multiLevelType w:val="hybridMultilevel"/>
    <w:tmpl w:val="C598DEDE"/>
    <w:lvl w:ilvl="0" w:tplc="90326B60">
      <w:start w:val="1"/>
      <w:numFmt w:val="decimal"/>
      <w:lvlText w:val="%1."/>
      <w:lvlJc w:val="left"/>
      <w:pPr>
        <w:ind w:left="107" w:hanging="708"/>
      </w:pPr>
      <w:rPr>
        <w:rFonts w:ascii="Times New Roman" w:eastAsia="Calibri" w:hAnsi="Times New Roman" w:cs="Times New Roman" w:hint="default"/>
        <w:color w:val="000000" w:themeColor="text1"/>
        <w:w w:val="100"/>
        <w:sz w:val="28"/>
        <w:szCs w:val="28"/>
        <w:lang w:val="uk-UA" w:eastAsia="en-US" w:bidi="ar-SA"/>
      </w:rPr>
    </w:lvl>
    <w:lvl w:ilvl="1" w:tplc="25AC8B12">
      <w:numFmt w:val="bullet"/>
      <w:lvlText w:val="•"/>
      <w:lvlJc w:val="left"/>
      <w:pPr>
        <w:ind w:left="422" w:hanging="708"/>
      </w:pPr>
      <w:rPr>
        <w:rFonts w:hint="default"/>
        <w:lang w:val="uk-UA" w:eastAsia="en-US" w:bidi="ar-SA"/>
      </w:rPr>
    </w:lvl>
    <w:lvl w:ilvl="2" w:tplc="9418F8F6">
      <w:numFmt w:val="bullet"/>
      <w:lvlText w:val="•"/>
      <w:lvlJc w:val="left"/>
      <w:pPr>
        <w:ind w:left="744" w:hanging="708"/>
      </w:pPr>
      <w:rPr>
        <w:rFonts w:hint="default"/>
        <w:lang w:val="uk-UA" w:eastAsia="en-US" w:bidi="ar-SA"/>
      </w:rPr>
    </w:lvl>
    <w:lvl w:ilvl="3" w:tplc="83D2ABFE">
      <w:numFmt w:val="bullet"/>
      <w:lvlText w:val="•"/>
      <w:lvlJc w:val="left"/>
      <w:pPr>
        <w:ind w:left="1066" w:hanging="708"/>
      </w:pPr>
      <w:rPr>
        <w:rFonts w:hint="default"/>
        <w:lang w:val="uk-UA" w:eastAsia="en-US" w:bidi="ar-SA"/>
      </w:rPr>
    </w:lvl>
    <w:lvl w:ilvl="4" w:tplc="DA48A44A">
      <w:numFmt w:val="bullet"/>
      <w:lvlText w:val="•"/>
      <w:lvlJc w:val="left"/>
      <w:pPr>
        <w:ind w:left="1388" w:hanging="708"/>
      </w:pPr>
      <w:rPr>
        <w:rFonts w:hint="default"/>
        <w:lang w:val="uk-UA" w:eastAsia="en-US" w:bidi="ar-SA"/>
      </w:rPr>
    </w:lvl>
    <w:lvl w:ilvl="5" w:tplc="2466A3F4">
      <w:numFmt w:val="bullet"/>
      <w:lvlText w:val="•"/>
      <w:lvlJc w:val="left"/>
      <w:pPr>
        <w:ind w:left="1711" w:hanging="708"/>
      </w:pPr>
      <w:rPr>
        <w:rFonts w:hint="default"/>
        <w:lang w:val="uk-UA" w:eastAsia="en-US" w:bidi="ar-SA"/>
      </w:rPr>
    </w:lvl>
    <w:lvl w:ilvl="6" w:tplc="40964488">
      <w:numFmt w:val="bullet"/>
      <w:lvlText w:val="•"/>
      <w:lvlJc w:val="left"/>
      <w:pPr>
        <w:ind w:left="2033" w:hanging="708"/>
      </w:pPr>
      <w:rPr>
        <w:rFonts w:hint="default"/>
        <w:lang w:val="uk-UA" w:eastAsia="en-US" w:bidi="ar-SA"/>
      </w:rPr>
    </w:lvl>
    <w:lvl w:ilvl="7" w:tplc="A08EFC1E">
      <w:numFmt w:val="bullet"/>
      <w:lvlText w:val="•"/>
      <w:lvlJc w:val="left"/>
      <w:pPr>
        <w:ind w:left="2355" w:hanging="708"/>
      </w:pPr>
      <w:rPr>
        <w:rFonts w:hint="default"/>
        <w:lang w:val="uk-UA" w:eastAsia="en-US" w:bidi="ar-SA"/>
      </w:rPr>
    </w:lvl>
    <w:lvl w:ilvl="8" w:tplc="91D2AD0A">
      <w:numFmt w:val="bullet"/>
      <w:lvlText w:val="•"/>
      <w:lvlJc w:val="left"/>
      <w:pPr>
        <w:ind w:left="2677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2B510544"/>
    <w:multiLevelType w:val="hybridMultilevel"/>
    <w:tmpl w:val="71867D54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E1161A9"/>
    <w:multiLevelType w:val="hybridMultilevel"/>
    <w:tmpl w:val="DCCC0F88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B9A452A"/>
    <w:multiLevelType w:val="multilevel"/>
    <w:tmpl w:val="306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3"/>
    <w:rsid w:val="00024CCC"/>
    <w:rsid w:val="000419B9"/>
    <w:rsid w:val="00057244"/>
    <w:rsid w:val="000809E2"/>
    <w:rsid w:val="000C1130"/>
    <w:rsid w:val="000D5D7A"/>
    <w:rsid w:val="000E3254"/>
    <w:rsid w:val="00134DB8"/>
    <w:rsid w:val="001B16F8"/>
    <w:rsid w:val="001B1E28"/>
    <w:rsid w:val="001B7A31"/>
    <w:rsid w:val="001C60AA"/>
    <w:rsid w:val="00345DC0"/>
    <w:rsid w:val="003F4C82"/>
    <w:rsid w:val="004062E8"/>
    <w:rsid w:val="00412A15"/>
    <w:rsid w:val="00471EE8"/>
    <w:rsid w:val="00473258"/>
    <w:rsid w:val="004D4938"/>
    <w:rsid w:val="0050253D"/>
    <w:rsid w:val="0059717D"/>
    <w:rsid w:val="006476E3"/>
    <w:rsid w:val="006524F5"/>
    <w:rsid w:val="0068212B"/>
    <w:rsid w:val="006A4951"/>
    <w:rsid w:val="006A7D86"/>
    <w:rsid w:val="006B2C00"/>
    <w:rsid w:val="006D3DA7"/>
    <w:rsid w:val="00860905"/>
    <w:rsid w:val="00877224"/>
    <w:rsid w:val="009246F5"/>
    <w:rsid w:val="00A03475"/>
    <w:rsid w:val="00A26E51"/>
    <w:rsid w:val="00A76A7D"/>
    <w:rsid w:val="00B46272"/>
    <w:rsid w:val="00BB2118"/>
    <w:rsid w:val="00BF40C5"/>
    <w:rsid w:val="00C34BF9"/>
    <w:rsid w:val="00D02D41"/>
    <w:rsid w:val="00D11442"/>
    <w:rsid w:val="00D1514A"/>
    <w:rsid w:val="00DB05F3"/>
    <w:rsid w:val="00DD0D0C"/>
    <w:rsid w:val="00E65B5F"/>
    <w:rsid w:val="00E704FC"/>
    <w:rsid w:val="00EC2D15"/>
    <w:rsid w:val="00EF0087"/>
    <w:rsid w:val="00F667FB"/>
    <w:rsid w:val="00F76668"/>
    <w:rsid w:val="00F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999B"/>
  <w15:chartTrackingRefBased/>
  <w15:docId w15:val="{62D670BC-EEB3-47A4-AED4-C65AC483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A4951"/>
    <w:pPr>
      <w:widowControl w:val="0"/>
      <w:autoSpaceDE w:val="0"/>
      <w:autoSpaceDN w:val="0"/>
      <w:ind w:left="107"/>
    </w:pPr>
    <w:rPr>
      <w:rFonts w:eastAsia="Calibri"/>
      <w:lang w:val="uk-UA"/>
    </w:rPr>
  </w:style>
  <w:style w:type="paragraph" w:styleId="a3">
    <w:name w:val="Body Text"/>
    <w:basedOn w:val="a"/>
    <w:link w:val="a4"/>
    <w:uiPriority w:val="1"/>
    <w:qFormat/>
    <w:rsid w:val="006A4951"/>
    <w:pPr>
      <w:widowControl w:val="0"/>
      <w:autoSpaceDE w:val="0"/>
      <w:autoSpaceDN w:val="0"/>
    </w:pPr>
    <w:rPr>
      <w:rFonts w:eastAsia="Calibri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A4951"/>
    <w:rPr>
      <w:rFonts w:ascii="Calibri" w:eastAsia="Calibri" w:hAnsi="Calibri" w:cs="Calibri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50253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Богатиренко Наталія Петрівна</dc:creator>
  <cp:keywords/>
  <dc:description/>
  <cp:lastModifiedBy>Єфремова Валерія В'ячеславівна</cp:lastModifiedBy>
  <cp:revision>12</cp:revision>
  <dcterms:created xsi:type="dcterms:W3CDTF">2024-10-29T13:25:00Z</dcterms:created>
  <dcterms:modified xsi:type="dcterms:W3CDTF">2024-10-29T14:19:00Z</dcterms:modified>
</cp:coreProperties>
</file>