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8"/>
          <w:szCs w:val="28"/>
          <w:rtl w:val="0"/>
        </w:rPr>
        <w:t xml:space="preserve">Форма участі в тестовому періоді впровадження eCTD в Україні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line="240" w:lineRule="auto"/>
        <w:ind w:firstLine="850"/>
        <w:jc w:val="both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line="240" w:lineRule="auto"/>
        <w:ind w:firstLine="850"/>
        <w:jc w:val="both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line="240" w:lineRule="auto"/>
        <w:ind w:firstLine="850"/>
        <w:jc w:val="both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Заявник [найменування заявника, місцезнаходження]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firstLine="850"/>
        <w:jc w:val="both"/>
        <w:rPr>
          <w:rFonts w:ascii="Times New Roman" w:cs="Times New Roman" w:eastAsia="Times New Roman" w:hAnsi="Times New Roman"/>
          <w:color w:val="0d0d0d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firstLine="850"/>
        <w:jc w:val="both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Висловлюємо нашу готовність взяти участь у тестовому періоді                               щодо впровадження подання досьє на лікарський засіб у форматі eCTD в Україні.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30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Просимо залучити до Тестового періоду з __________ 2024 року.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Плануємо здійснити подання за процедурою [нової (первинної) реєстрації лікарського засобу, перереєстрації лікарського засобу або внесення змін до реєстраційних матеріалів протягом дії реєстраційного посвідчення, а також чи здійснюється подача Baseline].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Представник/контактна особа Заявника:</w:t>
        <w:br w:type="textWrapping"/>
        <w:t xml:space="preserve">Ім'я та прізвище: [ім'я представника]</w:t>
        <w:br w:type="textWrapping"/>
        <w:t xml:space="preserve">Посада: [посада]</w:t>
        <w:br w:type="textWrapping"/>
        <w:t xml:space="preserve">Контактний номер телефону: [номер телефону]</w:t>
        <w:br w:type="textWrapping"/>
        <w:t xml:space="preserve">Електронна пошта: [електронна пошта]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ind w:left="720" w:hanging="360"/>
        <w:jc w:val="both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Засвідчуємо, що буде здійснюватися підтримання життєвого циклу поданих матеріалів реєстраційного досьє в форматі eCTD;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З повагою</w:t>
        <w:br w:type="textWrapping"/>
        <w:t xml:space="preserve">[Підпис]</w:t>
        <w:br w:type="textWrapping"/>
        <w:t xml:space="preserve">[Ім'я представника]</w:t>
        <w:br w:type="textWrapping"/>
        <w:t xml:space="preserve">[Посада]</w:t>
        <w:br w:type="textWrapping"/>
        <w:t xml:space="preserve">[Назва компанії]</w:t>
      </w:r>
    </w:p>
    <w:p w:rsidR="00000000" w:rsidDel="00000000" w:rsidP="00000000" w:rsidRDefault="00000000" w:rsidRPr="00000000" w14:paraId="0000000E">
      <w:pPr>
        <w:ind w:left="360" w:firstLine="490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417" w:right="90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List Paragraph"/>
    <w:basedOn w:val="a"/>
    <w:uiPriority w:val="34"/>
    <w:qFormat w:val="1"/>
    <w:rsid w:val="006B50F9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 w:val="1"/>
    <w:unhideWhenUsed w:val="1"/>
    <w:rsid w:val="006B50F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 w:val="1"/>
    <w:rsid w:val="009F4E1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 w:val="1"/>
    <w:unhideWhenUsed w:val="1"/>
    <w:rsid w:val="009B4B3B"/>
    <w:rPr>
      <w:color w:val="954f72" w:themeColor="followedHyperlink"/>
      <w:u w:val="single"/>
    </w:rPr>
  </w:style>
  <w:style w:type="paragraph" w:styleId="a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BWubhriYhzeTkWN9GfgGA3LJg==">CgMxLjAyCWguMzBqMHpsbDgAciExdHhaRzJweWpqcnNqbUlaTzF3ZGd5YXBhcE94a1ZJeHg=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2024-07-09T07:51:00Z</dcterms:created>
  <dc:creator>Анісімов Володимир Вікторович</dc:creator>
</cp:coreProperties>
</file>