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B9F" w:rsidRPr="00512B9F" w:rsidRDefault="00512B9F" w:rsidP="00512B9F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noProof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 xml:space="preserve">Перелік реєстраційних форм, що були подані на державну реєстрацію в період з </w:t>
      </w:r>
      <w:r w:rsidRPr="00512B9F">
        <w:rPr>
          <w:rFonts w:ascii="Times New Roman" w:hAnsi="Times New Roman" w:cs="Times New Roman"/>
          <w:b/>
          <w:noProof/>
          <w:sz w:val="24"/>
          <w:szCs w:val="24"/>
          <w:lang w:val="ru-RU"/>
        </w:rPr>
        <w:t>30</w:t>
      </w:r>
      <w:r>
        <w:rPr>
          <w:rFonts w:ascii="Times New Roman" w:hAnsi="Times New Roman" w:cs="Times New Roman"/>
          <w:b/>
          <w:noProof/>
          <w:sz w:val="24"/>
          <w:szCs w:val="24"/>
        </w:rPr>
        <w:t>.</w:t>
      </w:r>
      <w:r>
        <w:rPr>
          <w:rFonts w:ascii="Times New Roman" w:hAnsi="Times New Roman" w:cs="Times New Roman"/>
          <w:b/>
          <w:noProof/>
          <w:sz w:val="24"/>
          <w:szCs w:val="24"/>
          <w:lang w:val="ru-RU"/>
        </w:rPr>
        <w:t>1</w:t>
      </w:r>
      <w:r w:rsidRPr="00512B9F">
        <w:rPr>
          <w:rFonts w:ascii="Times New Roman" w:hAnsi="Times New Roman" w:cs="Times New Roman"/>
          <w:b/>
          <w:noProof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.2024 по </w:t>
      </w:r>
      <w:r w:rsidRPr="00512B9F">
        <w:rPr>
          <w:rFonts w:ascii="Times New Roman" w:hAnsi="Times New Roman" w:cs="Times New Roman"/>
          <w:b/>
          <w:noProof/>
          <w:sz w:val="24"/>
          <w:szCs w:val="24"/>
          <w:lang w:val="ru-RU"/>
        </w:rPr>
        <w:t>03</w:t>
      </w:r>
      <w:r>
        <w:rPr>
          <w:rFonts w:ascii="Times New Roman" w:hAnsi="Times New Roman" w:cs="Times New Roman"/>
          <w:b/>
          <w:noProof/>
          <w:sz w:val="24"/>
          <w:szCs w:val="24"/>
        </w:rPr>
        <w:t>.</w:t>
      </w:r>
      <w:r w:rsidRPr="00512B9F">
        <w:rPr>
          <w:rFonts w:ascii="Times New Roman" w:hAnsi="Times New Roman" w:cs="Times New Roman"/>
          <w:b/>
          <w:noProof/>
          <w:sz w:val="24"/>
          <w:szCs w:val="24"/>
          <w:lang w:val="ru-RU"/>
        </w:rPr>
        <w:t>01</w:t>
      </w:r>
      <w:r>
        <w:rPr>
          <w:rFonts w:ascii="Times New Roman" w:hAnsi="Times New Roman" w:cs="Times New Roman"/>
          <w:b/>
          <w:noProof/>
          <w:sz w:val="24"/>
          <w:szCs w:val="24"/>
        </w:rPr>
        <w:t>.202</w:t>
      </w:r>
      <w:r w:rsidRPr="00512B9F">
        <w:rPr>
          <w:rFonts w:ascii="Times New Roman" w:hAnsi="Times New Roman" w:cs="Times New Roman"/>
          <w:b/>
          <w:noProof/>
          <w:sz w:val="24"/>
          <w:szCs w:val="24"/>
          <w:lang w:val="ru-RU"/>
        </w:rPr>
        <w:t>5</w:t>
      </w:r>
    </w:p>
    <w:tbl>
      <w:tblPr>
        <w:tblW w:w="14650" w:type="dxa"/>
        <w:tblLook w:val="04A0" w:firstRow="1" w:lastRow="0" w:firstColumn="1" w:lastColumn="0" w:noHBand="0" w:noVBand="1"/>
      </w:tblPr>
      <w:tblGrid>
        <w:gridCol w:w="1129"/>
        <w:gridCol w:w="2410"/>
        <w:gridCol w:w="2126"/>
        <w:gridCol w:w="5245"/>
        <w:gridCol w:w="3740"/>
      </w:tblGrid>
      <w:tr w:rsidR="007120E3" w:rsidRPr="007120E3" w:rsidTr="00512B9F">
        <w:trPr>
          <w:trHeight w:val="300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0E3" w:rsidRPr="007120E3" w:rsidRDefault="007120E3" w:rsidP="007120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7120E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  <w:t>Дата заявки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0E3" w:rsidRPr="007120E3" w:rsidRDefault="007120E3" w:rsidP="007120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7120E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  <w:t>Торгова назва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0E3" w:rsidRPr="007120E3" w:rsidRDefault="007120E3" w:rsidP="007120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7120E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  <w:t>МНН</w:t>
            </w:r>
          </w:p>
        </w:tc>
        <w:tc>
          <w:tcPr>
            <w:tcW w:w="5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0E3" w:rsidRPr="007120E3" w:rsidRDefault="007120E3" w:rsidP="007120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7120E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  <w:t>Форма випуску</w:t>
            </w:r>
          </w:p>
        </w:tc>
        <w:tc>
          <w:tcPr>
            <w:tcW w:w="3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0E3" w:rsidRPr="007120E3" w:rsidRDefault="007120E3" w:rsidP="007120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7120E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  <w:t>Заявник (оригінал)</w:t>
            </w:r>
          </w:p>
        </w:tc>
      </w:tr>
      <w:tr w:rsidR="007120E3" w:rsidRPr="007120E3" w:rsidTr="00512B9F">
        <w:trPr>
          <w:trHeight w:val="1187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0E3" w:rsidRPr="007120E3" w:rsidRDefault="007120E3" w:rsidP="00712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7120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30.12.2024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0E3" w:rsidRPr="007120E3" w:rsidRDefault="007120E3" w:rsidP="00712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7120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Мометіс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0E3" w:rsidRPr="007120E3" w:rsidRDefault="007120E3" w:rsidP="00712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7120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mometasone</w:t>
            </w:r>
            <w:proofErr w:type="spellEnd"/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0E3" w:rsidRPr="007120E3" w:rsidRDefault="007120E3" w:rsidP="00712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7120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Спрей</w:t>
            </w:r>
            <w:proofErr w:type="spellEnd"/>
            <w:r w:rsidRPr="007120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назальний, дозований, 50 </w:t>
            </w:r>
            <w:proofErr w:type="spellStart"/>
            <w:r w:rsidRPr="007120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мкг</w:t>
            </w:r>
            <w:proofErr w:type="spellEnd"/>
            <w:r w:rsidRPr="007120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/дозу, по 10 г (60 доз) або 18 г (140 доз) у поліетиленовому флаконі з насосом-дозатором та насадкою-розпилювачем із захисним ковпачком, по 1 флакону в картонній пачці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0E3" w:rsidRPr="007120E3" w:rsidRDefault="007120E3" w:rsidP="00712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7120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ТОВ "ВАЛАРТІН ФАРМА"</w:t>
            </w:r>
          </w:p>
        </w:tc>
      </w:tr>
      <w:tr w:rsidR="007120E3" w:rsidRPr="007120E3" w:rsidTr="00512B9F">
        <w:trPr>
          <w:trHeight w:val="780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0E3" w:rsidRPr="007120E3" w:rsidRDefault="007120E3" w:rsidP="00712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7120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30.12.2024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0E3" w:rsidRPr="007120E3" w:rsidRDefault="007120E3" w:rsidP="00712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7120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Мілрінону</w:t>
            </w:r>
            <w:proofErr w:type="spellEnd"/>
            <w:r w:rsidRPr="007120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лактат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0E3" w:rsidRPr="007120E3" w:rsidRDefault="007120E3" w:rsidP="00712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7120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milrinone</w:t>
            </w:r>
            <w:proofErr w:type="spellEnd"/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0E3" w:rsidRPr="007120E3" w:rsidRDefault="007120E3" w:rsidP="00712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7120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розчин для ін'єкцій, 1 мг/мл, 10 мг/10 мл у флаконі, по 10 флаконів в картонній коробці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0E3" w:rsidRPr="007120E3" w:rsidRDefault="007120E3" w:rsidP="00712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7120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ТОВ "О2 ФАРМА"</w:t>
            </w:r>
          </w:p>
        </w:tc>
      </w:tr>
      <w:tr w:rsidR="007120E3" w:rsidRPr="007120E3" w:rsidTr="00512B9F">
        <w:trPr>
          <w:trHeight w:val="780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0E3" w:rsidRPr="007120E3" w:rsidRDefault="007120E3" w:rsidP="00712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7120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30.12.2024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0E3" w:rsidRPr="007120E3" w:rsidRDefault="007120E3" w:rsidP="00712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7120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Санетіс</w:t>
            </w:r>
            <w:proofErr w:type="spellEnd"/>
            <w:r w:rsidRPr="007120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®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0E3" w:rsidRPr="007120E3" w:rsidRDefault="007120E3" w:rsidP="00712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7120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oxymetazoline</w:t>
            </w:r>
            <w:proofErr w:type="spellEnd"/>
            <w:r w:rsidRPr="007120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7120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hydrocloride</w:t>
            </w:r>
            <w:proofErr w:type="spellEnd"/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0E3" w:rsidRPr="007120E3" w:rsidRDefault="007120E3" w:rsidP="00712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7120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спрей</w:t>
            </w:r>
            <w:proofErr w:type="spellEnd"/>
            <w:r w:rsidRPr="007120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назальний, дозований 0,05 % по 10 г у флаконі з розпилювачем; по 1 флакону у пачці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0E3" w:rsidRPr="007120E3" w:rsidRDefault="007120E3" w:rsidP="00712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7120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ТОВ "ВАЛАРТІН ФАРМА"</w:t>
            </w:r>
          </w:p>
        </w:tc>
      </w:tr>
      <w:tr w:rsidR="007120E3" w:rsidRPr="007120E3" w:rsidTr="00512B9F">
        <w:trPr>
          <w:trHeight w:val="1176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0E3" w:rsidRPr="007120E3" w:rsidRDefault="007120E3" w:rsidP="00712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7120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30.12.2024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0E3" w:rsidRPr="007120E3" w:rsidRDefault="007120E3" w:rsidP="00712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7120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СИНУРІТ®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0E3" w:rsidRPr="007120E3" w:rsidRDefault="007120E3" w:rsidP="00712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7120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mometasone</w:t>
            </w:r>
            <w:proofErr w:type="spellEnd"/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0E3" w:rsidRPr="007120E3" w:rsidRDefault="007120E3" w:rsidP="00712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7120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Спрей</w:t>
            </w:r>
            <w:proofErr w:type="spellEnd"/>
            <w:r w:rsidRPr="007120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назальний, дозований, 50 </w:t>
            </w:r>
            <w:proofErr w:type="spellStart"/>
            <w:r w:rsidRPr="007120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мкг</w:t>
            </w:r>
            <w:proofErr w:type="spellEnd"/>
            <w:r w:rsidRPr="007120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/дозу, по 10 г (60 доз) або 18 г (140 доз) у поліетиленовому флаконі з насосом-дозатором та насадкою-розпилювачем із захисним ковпачком, по 1 флакону в картонній пачці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0E3" w:rsidRPr="007120E3" w:rsidRDefault="007120E3" w:rsidP="00712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7120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ТОВ "ВАЛАРТІН ФАРМА"</w:t>
            </w:r>
          </w:p>
        </w:tc>
      </w:tr>
      <w:tr w:rsidR="007120E3" w:rsidRPr="007120E3" w:rsidTr="00512B9F">
        <w:trPr>
          <w:trHeight w:val="780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0E3" w:rsidRPr="007120E3" w:rsidRDefault="007120E3" w:rsidP="00712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7120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30.12.2024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0E3" w:rsidRPr="007120E3" w:rsidRDefault="007120E3" w:rsidP="00712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7120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Кеторолак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0E3" w:rsidRPr="007120E3" w:rsidRDefault="007120E3" w:rsidP="00712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7120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ketorolac</w:t>
            </w:r>
            <w:proofErr w:type="spellEnd"/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0E3" w:rsidRPr="007120E3" w:rsidRDefault="007120E3" w:rsidP="00712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7120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таблетки, вкриті плівковою оболонкою, по 10 мг, по 10 таблеток у блістері, по 1 або 10 блістерів у пачці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0E3" w:rsidRPr="007120E3" w:rsidRDefault="007120E3" w:rsidP="00712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7120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АТ "</w:t>
            </w:r>
            <w:proofErr w:type="spellStart"/>
            <w:r w:rsidRPr="007120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Фармак</w:t>
            </w:r>
            <w:proofErr w:type="spellEnd"/>
            <w:r w:rsidRPr="007120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"</w:t>
            </w:r>
          </w:p>
        </w:tc>
      </w:tr>
      <w:tr w:rsidR="007120E3" w:rsidRPr="007120E3" w:rsidTr="00512B9F">
        <w:trPr>
          <w:trHeight w:val="1035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0E3" w:rsidRPr="007120E3" w:rsidRDefault="007120E3" w:rsidP="00712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7120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30.12.2024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0E3" w:rsidRPr="007120E3" w:rsidRDefault="007120E3" w:rsidP="00712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7120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Дексмедетомідин</w:t>
            </w:r>
            <w:proofErr w:type="spellEnd"/>
            <w:r w:rsidRPr="007120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-Дарниця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0E3" w:rsidRPr="007120E3" w:rsidRDefault="007120E3" w:rsidP="00712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7120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dexmedetomidine</w:t>
            </w:r>
            <w:proofErr w:type="spellEnd"/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0E3" w:rsidRPr="007120E3" w:rsidRDefault="007120E3" w:rsidP="00712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7120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концентрат для роз</w:t>
            </w:r>
            <w:bookmarkStart w:id="0" w:name="_GoBack"/>
            <w:bookmarkEnd w:id="0"/>
            <w:r w:rsidRPr="007120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чину для </w:t>
            </w:r>
            <w:proofErr w:type="spellStart"/>
            <w:r w:rsidRPr="007120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інфузій</w:t>
            </w:r>
            <w:proofErr w:type="spellEnd"/>
            <w:r w:rsidRPr="007120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, 100 </w:t>
            </w:r>
            <w:proofErr w:type="spellStart"/>
            <w:r w:rsidRPr="007120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мкг</w:t>
            </w:r>
            <w:proofErr w:type="spellEnd"/>
            <w:r w:rsidRPr="007120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/мл по 2 мл в ампулі; по 5 ампул у контурній чарунковій упаковці; по 1 контурній чарунковій упаковці в пачці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0E3" w:rsidRPr="007120E3" w:rsidRDefault="007120E3" w:rsidP="00712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7120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ПрАТ "Фармацевтична фірма "Дарниця"</w:t>
            </w:r>
          </w:p>
        </w:tc>
      </w:tr>
      <w:tr w:rsidR="007120E3" w:rsidRPr="007120E3" w:rsidTr="00512B9F">
        <w:trPr>
          <w:trHeight w:val="525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0E3" w:rsidRPr="007120E3" w:rsidRDefault="007120E3" w:rsidP="00712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7120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30.12.2024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0E3" w:rsidRPr="007120E3" w:rsidRDefault="007120E3" w:rsidP="00712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7120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ПЛАЗМАЛІТ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0E3" w:rsidRPr="007120E3" w:rsidRDefault="007120E3" w:rsidP="00712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7120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electrolytes</w:t>
            </w:r>
            <w:proofErr w:type="spellEnd"/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0E3" w:rsidRPr="007120E3" w:rsidRDefault="007120E3" w:rsidP="00712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7120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розчин для </w:t>
            </w:r>
            <w:proofErr w:type="spellStart"/>
            <w:r w:rsidRPr="007120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інфузій</w:t>
            </w:r>
            <w:proofErr w:type="spellEnd"/>
            <w:r w:rsidRPr="007120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по 500 мл в пляшках полімерних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0E3" w:rsidRPr="007120E3" w:rsidRDefault="007120E3" w:rsidP="00712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7120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ТОВ "Юрія-</w:t>
            </w:r>
            <w:proofErr w:type="spellStart"/>
            <w:r w:rsidRPr="007120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Фарм</w:t>
            </w:r>
            <w:proofErr w:type="spellEnd"/>
            <w:r w:rsidRPr="007120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"</w:t>
            </w:r>
          </w:p>
        </w:tc>
      </w:tr>
      <w:tr w:rsidR="007120E3" w:rsidRPr="007120E3" w:rsidTr="00512B9F">
        <w:trPr>
          <w:trHeight w:val="780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0E3" w:rsidRPr="007120E3" w:rsidRDefault="007120E3" w:rsidP="00712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7120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30.12.2024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0E3" w:rsidRPr="007120E3" w:rsidRDefault="007120E3" w:rsidP="00712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7120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Триоскін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0E3" w:rsidRPr="007120E3" w:rsidRDefault="007120E3" w:rsidP="00712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7120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isotretinoin</w:t>
            </w:r>
            <w:proofErr w:type="spellEnd"/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0E3" w:rsidRPr="007120E3" w:rsidRDefault="007120E3" w:rsidP="00712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7120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м'які капсули по 10 мг, 20 мг по 10 м'яких капсул в блістері, по 3 блістери в картонній коробці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0E3" w:rsidRPr="007120E3" w:rsidRDefault="007120E3" w:rsidP="00712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7120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Sun</w:t>
            </w:r>
            <w:proofErr w:type="spellEnd"/>
            <w:r w:rsidRPr="007120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7120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Pharmaceutical</w:t>
            </w:r>
            <w:proofErr w:type="spellEnd"/>
            <w:r w:rsidRPr="007120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7120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Industries</w:t>
            </w:r>
            <w:proofErr w:type="spellEnd"/>
            <w:r w:rsidRPr="007120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7120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Limited</w:t>
            </w:r>
            <w:proofErr w:type="spellEnd"/>
            <w:r w:rsidRPr="007120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, INDIA</w:t>
            </w:r>
          </w:p>
        </w:tc>
      </w:tr>
      <w:tr w:rsidR="007120E3" w:rsidRPr="007120E3" w:rsidTr="00512B9F">
        <w:trPr>
          <w:trHeight w:val="780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0E3" w:rsidRPr="007120E3" w:rsidRDefault="007120E3" w:rsidP="00712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7120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30.12.2024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0E3" w:rsidRPr="007120E3" w:rsidRDefault="007120E3" w:rsidP="00712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7120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Кеторолак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0E3" w:rsidRPr="007120E3" w:rsidRDefault="007120E3" w:rsidP="00712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7120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ketorolac</w:t>
            </w:r>
            <w:proofErr w:type="spellEnd"/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0E3" w:rsidRPr="007120E3" w:rsidRDefault="007120E3" w:rsidP="00712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7120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розчин для ін'єкцій, 30 мг/мл; по 1 мл в ампулі, по 5 ампул у блістері, по 1 або 2 блістери у пачці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0E3" w:rsidRPr="007120E3" w:rsidRDefault="007120E3" w:rsidP="00712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7120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АТ "</w:t>
            </w:r>
            <w:proofErr w:type="spellStart"/>
            <w:r w:rsidRPr="007120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Фармак</w:t>
            </w:r>
            <w:proofErr w:type="spellEnd"/>
            <w:r w:rsidRPr="007120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"</w:t>
            </w:r>
          </w:p>
        </w:tc>
      </w:tr>
      <w:tr w:rsidR="007120E3" w:rsidRPr="007120E3" w:rsidTr="00512B9F">
        <w:trPr>
          <w:trHeight w:val="1035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0E3" w:rsidRPr="007120E3" w:rsidRDefault="007120E3" w:rsidP="00712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7120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30.12.2024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0E3" w:rsidRPr="007120E3" w:rsidRDefault="007120E3" w:rsidP="00712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7120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Бортезоміб</w:t>
            </w:r>
            <w:proofErr w:type="spellEnd"/>
            <w:r w:rsidRPr="007120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для ін'єкцій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0E3" w:rsidRPr="007120E3" w:rsidRDefault="007120E3" w:rsidP="00712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7120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bortezomib</w:t>
            </w:r>
            <w:proofErr w:type="spellEnd"/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0E3" w:rsidRPr="007120E3" w:rsidRDefault="007120E3" w:rsidP="00712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7120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ліофілізований</w:t>
            </w:r>
            <w:proofErr w:type="spellEnd"/>
            <w:r w:rsidRPr="007120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порошок для приготування розчину для ін'єкцій, по 3,5 мг у флаконах, по 1 флакону у картонній коробці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0E3" w:rsidRPr="007120E3" w:rsidRDefault="007120E3" w:rsidP="00712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7120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MSN </w:t>
            </w:r>
            <w:proofErr w:type="spellStart"/>
            <w:r w:rsidRPr="007120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Laboratories</w:t>
            </w:r>
            <w:proofErr w:type="spellEnd"/>
            <w:r w:rsidRPr="007120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7120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Private</w:t>
            </w:r>
            <w:proofErr w:type="spellEnd"/>
            <w:r w:rsidRPr="007120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7120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Limited</w:t>
            </w:r>
            <w:proofErr w:type="spellEnd"/>
            <w:r w:rsidRPr="007120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, INDIA</w:t>
            </w:r>
          </w:p>
        </w:tc>
      </w:tr>
      <w:tr w:rsidR="007120E3" w:rsidRPr="007120E3" w:rsidTr="00512B9F">
        <w:trPr>
          <w:trHeight w:val="1035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0E3" w:rsidRPr="007120E3" w:rsidRDefault="007120E3" w:rsidP="00712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7120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30.12.2024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0E3" w:rsidRPr="007120E3" w:rsidRDefault="007120E3" w:rsidP="00712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7120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ПАРАЦЕТАМОЛ АГЕТАН 10 мг/мл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0E3" w:rsidRPr="007120E3" w:rsidRDefault="007120E3" w:rsidP="00712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7120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paracetamol</w:t>
            </w:r>
            <w:proofErr w:type="spellEnd"/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0E3" w:rsidRPr="007120E3" w:rsidRDefault="007120E3" w:rsidP="00712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7120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розчин для </w:t>
            </w:r>
            <w:proofErr w:type="spellStart"/>
            <w:r w:rsidRPr="007120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інфузій</w:t>
            </w:r>
            <w:proofErr w:type="spellEnd"/>
            <w:r w:rsidRPr="007120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10 мг/мл по 50 мл або по 100 мл в герметичному мішку з </w:t>
            </w:r>
            <w:proofErr w:type="spellStart"/>
            <w:r w:rsidRPr="007120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інфузійним</w:t>
            </w:r>
            <w:proofErr w:type="spellEnd"/>
            <w:r w:rsidRPr="007120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портом; 50 мішків в картонній коробці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0E3" w:rsidRPr="007120E3" w:rsidRDefault="007120E3" w:rsidP="00712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7120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Laboratoire</w:t>
            </w:r>
            <w:proofErr w:type="spellEnd"/>
            <w:r w:rsidRPr="007120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7120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Aguettant</w:t>
            </w:r>
            <w:proofErr w:type="spellEnd"/>
            <w:r w:rsidRPr="007120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SAS, </w:t>
            </w:r>
            <w:proofErr w:type="spellStart"/>
            <w:r w:rsidRPr="007120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France</w:t>
            </w:r>
            <w:proofErr w:type="spellEnd"/>
          </w:p>
        </w:tc>
      </w:tr>
      <w:tr w:rsidR="007120E3" w:rsidRPr="007120E3" w:rsidTr="00512B9F">
        <w:trPr>
          <w:trHeight w:val="780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0E3" w:rsidRPr="007120E3" w:rsidRDefault="007120E3" w:rsidP="00712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7120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30.12.2024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0E3" w:rsidRPr="007120E3" w:rsidRDefault="007120E3" w:rsidP="00712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7120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УРОКА ПЛЮС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0E3" w:rsidRPr="007120E3" w:rsidRDefault="007120E3" w:rsidP="00712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7120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tamsulosin</w:t>
            </w:r>
            <w:proofErr w:type="spellEnd"/>
            <w:r w:rsidRPr="007120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7120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and</w:t>
            </w:r>
            <w:proofErr w:type="spellEnd"/>
            <w:r w:rsidRPr="007120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7120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dutasteride</w:t>
            </w:r>
            <w:proofErr w:type="spellEnd"/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0E3" w:rsidRPr="007120E3" w:rsidRDefault="007120E3" w:rsidP="00712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7120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капсули, по 0,5 мг/0,4 мг, по 30 капсул у флаконі, по 1 флакону у картонній коробці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0E3" w:rsidRPr="007120E3" w:rsidRDefault="007120E3" w:rsidP="00712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7120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MEGA LIFESCIENCES </w:t>
            </w:r>
            <w:proofErr w:type="spellStart"/>
            <w:r w:rsidRPr="007120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Public</w:t>
            </w:r>
            <w:proofErr w:type="spellEnd"/>
            <w:r w:rsidRPr="007120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7120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Company</w:t>
            </w:r>
            <w:proofErr w:type="spellEnd"/>
            <w:r w:rsidRPr="007120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7120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Limited</w:t>
            </w:r>
            <w:proofErr w:type="spellEnd"/>
            <w:r w:rsidRPr="007120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, THAILAND</w:t>
            </w:r>
          </w:p>
        </w:tc>
      </w:tr>
      <w:tr w:rsidR="007120E3" w:rsidRPr="007120E3" w:rsidTr="00512B9F">
        <w:trPr>
          <w:trHeight w:val="780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0E3" w:rsidRPr="007120E3" w:rsidRDefault="007120E3" w:rsidP="00712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7120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30.12.2024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0E3" w:rsidRPr="007120E3" w:rsidRDefault="007120E3" w:rsidP="00712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7120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Гепаринова</w:t>
            </w:r>
            <w:proofErr w:type="spellEnd"/>
            <w:r w:rsidRPr="007120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мазь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0E3" w:rsidRPr="007120E3" w:rsidRDefault="007120E3" w:rsidP="00712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7120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heparin</w:t>
            </w:r>
            <w:proofErr w:type="spellEnd"/>
            <w:r w:rsidRPr="007120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7120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combinations</w:t>
            </w:r>
            <w:proofErr w:type="spellEnd"/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0E3" w:rsidRPr="007120E3" w:rsidRDefault="007120E3" w:rsidP="00712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7120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мазь, по 25 г або по 40 г у тубі; по 1 тубі в пачці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0E3" w:rsidRPr="007120E3" w:rsidRDefault="007120E3" w:rsidP="00712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7120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ТОВАРИСТВО З ОБМЕЖЕНОЮ ВІДПОВІДАЛЬНІСТЮ "КВАНТУМ-САТІС", Україна</w:t>
            </w:r>
          </w:p>
        </w:tc>
      </w:tr>
      <w:tr w:rsidR="007120E3" w:rsidRPr="007120E3" w:rsidTr="00512B9F">
        <w:trPr>
          <w:trHeight w:val="780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0E3" w:rsidRPr="007120E3" w:rsidRDefault="007120E3" w:rsidP="00712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7120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31.12.2024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0E3" w:rsidRPr="007120E3" w:rsidRDefault="007120E3" w:rsidP="00712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7120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ГАБАПЕНТИН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0E3" w:rsidRPr="007120E3" w:rsidRDefault="007120E3" w:rsidP="00712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7120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gabapentin</w:t>
            </w:r>
            <w:proofErr w:type="spellEnd"/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0E3" w:rsidRPr="007120E3" w:rsidRDefault="007120E3" w:rsidP="00712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7120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капсули по 100 мг, по 300 мг, по 400 мг по 10 капсул у блістері; по 3 блістери у картонній коробці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0E3" w:rsidRPr="007120E3" w:rsidRDefault="007120E3" w:rsidP="00712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7120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ТОВ "АМІЛА ХЕЛС КЕА"</w:t>
            </w:r>
          </w:p>
        </w:tc>
      </w:tr>
      <w:tr w:rsidR="007120E3" w:rsidRPr="007120E3" w:rsidTr="00512B9F">
        <w:trPr>
          <w:trHeight w:val="780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0E3" w:rsidRPr="007120E3" w:rsidRDefault="007120E3" w:rsidP="00712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7120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31.12.2024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0E3" w:rsidRPr="007120E3" w:rsidRDefault="007120E3" w:rsidP="00712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7120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Гліпіда</w:t>
            </w:r>
            <w:proofErr w:type="spellEnd"/>
            <w:r w:rsidRPr="007120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0E3" w:rsidRPr="007120E3" w:rsidRDefault="007120E3" w:rsidP="00712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7120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vildagliptin</w:t>
            </w:r>
            <w:proofErr w:type="spellEnd"/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0E3" w:rsidRPr="007120E3" w:rsidRDefault="007120E3" w:rsidP="00712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7120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таблетки по 50 мг; по 10 таблеток у блістері, по 1 або 3, або 6 блістерів у картонній упаковці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0E3" w:rsidRPr="007120E3" w:rsidRDefault="007120E3" w:rsidP="00712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7120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Macleods</w:t>
            </w:r>
            <w:proofErr w:type="spellEnd"/>
            <w:r w:rsidRPr="007120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7120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Pharmaceuticals</w:t>
            </w:r>
            <w:proofErr w:type="spellEnd"/>
            <w:r w:rsidRPr="007120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7120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Limited</w:t>
            </w:r>
            <w:proofErr w:type="spellEnd"/>
            <w:r w:rsidRPr="007120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, INDIA</w:t>
            </w:r>
          </w:p>
        </w:tc>
      </w:tr>
      <w:tr w:rsidR="007120E3" w:rsidRPr="007120E3" w:rsidTr="00512B9F">
        <w:trPr>
          <w:trHeight w:val="1459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0E3" w:rsidRPr="007120E3" w:rsidRDefault="007120E3" w:rsidP="00712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7120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02.01.2025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0E3" w:rsidRPr="007120E3" w:rsidRDefault="007120E3" w:rsidP="00712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7120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АПРЕМІЛА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0E3" w:rsidRPr="007120E3" w:rsidRDefault="007120E3" w:rsidP="00712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7120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apremilast</w:t>
            </w:r>
            <w:proofErr w:type="spellEnd"/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0E3" w:rsidRPr="007120E3" w:rsidRDefault="007120E3" w:rsidP="00712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7120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таблетки, вкриті плівковою оболонкою; 27 таблеток: 4 таблетки по 10 мг в блістері, 4 таблетки по 20 мг в блістері, 5 таблеток по 30 мг в блістері, 14 таблеток по 30 мг в блістері; 56 таблеток: 14 таблеток по 30 мг в блістері, по 4 блістери в картонній коробці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0E3" w:rsidRPr="007120E3" w:rsidRDefault="007120E3" w:rsidP="00712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7120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esparma</w:t>
            </w:r>
            <w:proofErr w:type="spellEnd"/>
            <w:r w:rsidRPr="007120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7120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GmbH</w:t>
            </w:r>
            <w:proofErr w:type="spellEnd"/>
            <w:r w:rsidRPr="007120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, GERMANY</w:t>
            </w:r>
          </w:p>
        </w:tc>
      </w:tr>
      <w:tr w:rsidR="007120E3" w:rsidRPr="007120E3" w:rsidTr="00512B9F">
        <w:trPr>
          <w:trHeight w:val="780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0E3" w:rsidRPr="007120E3" w:rsidRDefault="007120E3" w:rsidP="00712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7120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03.01.2025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0E3" w:rsidRPr="007120E3" w:rsidRDefault="007120E3" w:rsidP="00712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7120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Ювента</w:t>
            </w:r>
            <w:proofErr w:type="spellEnd"/>
            <w:r w:rsidRPr="007120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®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0E3" w:rsidRPr="007120E3" w:rsidRDefault="007120E3" w:rsidP="00712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7120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valsartan</w:t>
            </w:r>
            <w:proofErr w:type="spellEnd"/>
            <w:r w:rsidRPr="007120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7120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and</w:t>
            </w:r>
            <w:proofErr w:type="spellEnd"/>
            <w:r w:rsidRPr="007120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7120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sacubitril</w:t>
            </w:r>
            <w:proofErr w:type="spellEnd"/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0E3" w:rsidRPr="007120E3" w:rsidRDefault="007120E3" w:rsidP="00712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7120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таблетки, вкриті плівковою оболонкою, по 100 мг та по 200 мг; по 10 таблеток у блістері, по 3 або 6 блістерів у пачці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0E3" w:rsidRPr="007120E3" w:rsidRDefault="007120E3" w:rsidP="00712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7120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АТ "</w:t>
            </w:r>
            <w:proofErr w:type="spellStart"/>
            <w:r w:rsidRPr="007120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Фармак</w:t>
            </w:r>
            <w:proofErr w:type="spellEnd"/>
            <w:r w:rsidRPr="007120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"</w:t>
            </w:r>
          </w:p>
        </w:tc>
      </w:tr>
      <w:tr w:rsidR="007120E3" w:rsidRPr="007120E3" w:rsidTr="00512B9F">
        <w:trPr>
          <w:trHeight w:val="780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0E3" w:rsidRPr="007120E3" w:rsidRDefault="007120E3" w:rsidP="00712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7120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03.01.2025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0E3" w:rsidRPr="007120E3" w:rsidRDefault="007120E3" w:rsidP="00712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7120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Сакубітрил</w:t>
            </w:r>
            <w:proofErr w:type="spellEnd"/>
            <w:r w:rsidRPr="007120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/</w:t>
            </w:r>
            <w:proofErr w:type="spellStart"/>
            <w:r w:rsidRPr="007120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Валсартан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0E3" w:rsidRPr="007120E3" w:rsidRDefault="007120E3" w:rsidP="00712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7120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valsartan</w:t>
            </w:r>
            <w:proofErr w:type="spellEnd"/>
            <w:r w:rsidRPr="007120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7120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and</w:t>
            </w:r>
            <w:proofErr w:type="spellEnd"/>
            <w:r w:rsidRPr="007120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7120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sacubitril</w:t>
            </w:r>
            <w:proofErr w:type="spellEnd"/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0E3" w:rsidRPr="007120E3" w:rsidRDefault="007120E3" w:rsidP="00712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7120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кристалічний порошок (субстанція) у пакетах поліетиленових для фармацевтичного застосування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0E3" w:rsidRPr="007120E3" w:rsidRDefault="007120E3" w:rsidP="00712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7120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АТ "</w:t>
            </w:r>
            <w:proofErr w:type="spellStart"/>
            <w:r w:rsidRPr="007120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Фармак</w:t>
            </w:r>
            <w:proofErr w:type="spellEnd"/>
            <w:r w:rsidRPr="007120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"</w:t>
            </w:r>
          </w:p>
        </w:tc>
      </w:tr>
    </w:tbl>
    <w:p w:rsidR="007120E3" w:rsidRPr="00512B9F" w:rsidRDefault="007120E3">
      <w:pPr>
        <w:rPr>
          <w:lang w:val="en-US"/>
        </w:rPr>
      </w:pPr>
    </w:p>
    <w:sectPr w:rsidR="007120E3" w:rsidRPr="00512B9F" w:rsidSect="00512B9F">
      <w:pgSz w:w="16838" w:h="11906" w:orient="landscape"/>
      <w:pgMar w:top="56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0E3"/>
    <w:rsid w:val="00467DD5"/>
    <w:rsid w:val="00512B9F"/>
    <w:rsid w:val="0071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6E93A"/>
  <w15:chartTrackingRefBased/>
  <w15:docId w15:val="{3FF8BEC6-091F-4302-8739-469A9B898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300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2245</Words>
  <Characters>1281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Дяченко Світлана Вікторівна</dc:creator>
  <cp:keywords/>
  <dc:description/>
  <cp:lastModifiedBy>Дяченко Світлана Вікторівна</cp:lastModifiedBy>
  <cp:revision>1</cp:revision>
  <dcterms:created xsi:type="dcterms:W3CDTF">2025-01-06T07:04:00Z</dcterms:created>
  <dcterms:modified xsi:type="dcterms:W3CDTF">2025-01-06T07:39:00Z</dcterms:modified>
</cp:coreProperties>
</file>