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8E56AC">
        <w:tc>
          <w:tcPr>
            <w:tcW w:w="3271" w:type="dxa"/>
          </w:tcPr>
          <w:p w:rsidR="00101D9B" w:rsidRDefault="00101D9B" w:rsidP="00A93E77">
            <w:pPr>
              <w:rPr>
                <w:sz w:val="28"/>
                <w:szCs w:val="28"/>
                <w:lang w:val="uk-UA"/>
              </w:rPr>
            </w:pPr>
          </w:p>
          <w:p w:rsidR="00F124E1" w:rsidRDefault="00101D9B" w:rsidP="00A93E77">
            <w:pPr>
              <w:rPr>
                <w:sz w:val="28"/>
                <w:szCs w:val="28"/>
                <w:lang w:val="uk-UA"/>
              </w:rPr>
            </w:pPr>
            <w:r>
              <w:rPr>
                <w:sz w:val="28"/>
                <w:szCs w:val="28"/>
                <w:lang w:val="uk-UA"/>
              </w:rPr>
              <w:t>11 квітня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101D9B" w:rsidRDefault="00101D9B" w:rsidP="00A93E77">
            <w:pPr>
              <w:ind w:firstLine="72"/>
              <w:jc w:val="center"/>
              <w:rPr>
                <w:sz w:val="28"/>
                <w:szCs w:val="28"/>
                <w:lang w:val="uk-UA"/>
              </w:rPr>
            </w:pPr>
          </w:p>
          <w:p w:rsidR="00F124E1" w:rsidRDefault="00101D9B" w:rsidP="00A93E77">
            <w:pPr>
              <w:ind w:firstLine="72"/>
              <w:jc w:val="center"/>
              <w:rPr>
                <w:sz w:val="28"/>
                <w:szCs w:val="28"/>
                <w:lang w:val="uk-UA"/>
              </w:rPr>
            </w:pPr>
            <w:r>
              <w:rPr>
                <w:sz w:val="28"/>
                <w:szCs w:val="28"/>
                <w:lang w:val="uk-UA"/>
              </w:rPr>
              <w:t xml:space="preserve">                                            № 633</w:t>
            </w:r>
          </w:p>
          <w:p w:rsidR="000D30BC" w:rsidRDefault="00F124E1" w:rsidP="00A93E77">
            <w:pPr>
              <w:ind w:firstLine="72"/>
              <w:jc w:val="center"/>
              <w:rPr>
                <w:sz w:val="28"/>
                <w:szCs w:val="28"/>
                <w:lang w:val="uk-UA"/>
              </w:rPr>
            </w:pPr>
            <w:r>
              <w:rPr>
                <w:sz w:val="28"/>
                <w:szCs w:val="28"/>
                <w:lang w:val="uk-UA"/>
              </w:rPr>
              <w:t xml:space="preserve">                                           </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3F7CAE">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101D9B" w:rsidP="006D0A8F">
      <w:pPr>
        <w:rPr>
          <w:b/>
          <w:sz w:val="28"/>
          <w:szCs w:val="28"/>
          <w:lang w:val="uk-UA"/>
        </w:rPr>
      </w:pPr>
      <w:r>
        <w:rPr>
          <w:b/>
          <w:sz w:val="28"/>
          <w:szCs w:val="28"/>
          <w:lang w:val="uk-UA"/>
        </w:rPr>
        <w:t xml:space="preserve">Перший заступник </w:t>
      </w:r>
      <w:r w:rsidR="001E2C57">
        <w:rPr>
          <w:b/>
          <w:sz w:val="28"/>
          <w:szCs w:val="28"/>
          <w:lang w:val="uk-UA"/>
        </w:rPr>
        <w:t>Міністр</w:t>
      </w:r>
      <w:r>
        <w:rPr>
          <w:b/>
          <w:sz w:val="28"/>
          <w:szCs w:val="28"/>
          <w:lang w:val="uk-UA"/>
        </w:rPr>
        <w:t>а                                                     Сергій ДУБРОВ</w:t>
      </w:r>
      <w:r w:rsidR="001E2C57">
        <w:rPr>
          <w:b/>
          <w:sz w:val="28"/>
          <w:szCs w:val="28"/>
          <w:lang w:val="uk-UA"/>
        </w:rPr>
        <w:t xml:space="preserve">                                                                                          </w:t>
      </w:r>
    </w:p>
    <w:p w:rsidR="00BC4106" w:rsidRPr="00422F7F" w:rsidRDefault="00BC4106" w:rsidP="00BC4106">
      <w:pPr>
        <w:pStyle w:val="31"/>
        <w:spacing w:after="0"/>
        <w:ind w:left="0"/>
        <w:rPr>
          <w:b/>
          <w:sz w:val="28"/>
          <w:szCs w:val="28"/>
          <w:lang w:val="uk-UA"/>
        </w:rPr>
      </w:pPr>
    </w:p>
    <w:p w:rsidR="005662E7" w:rsidRDefault="005662E7" w:rsidP="00FC73F7">
      <w:pPr>
        <w:pStyle w:val="31"/>
        <w:spacing w:after="0"/>
        <w:ind w:left="0"/>
        <w:rPr>
          <w:b/>
          <w:sz w:val="28"/>
          <w:szCs w:val="28"/>
          <w:lang w:val="uk-UA"/>
        </w:rPr>
        <w:sectPr w:rsidR="005662E7"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5662E7" w:rsidRPr="00B9576E" w:rsidTr="00ED71D3">
        <w:tc>
          <w:tcPr>
            <w:tcW w:w="3825" w:type="dxa"/>
            <w:hideMark/>
          </w:tcPr>
          <w:p w:rsidR="005662E7" w:rsidRPr="00B71A0D" w:rsidRDefault="005662E7" w:rsidP="00422587">
            <w:pPr>
              <w:pStyle w:val="4"/>
              <w:tabs>
                <w:tab w:val="left" w:pos="12600"/>
              </w:tabs>
              <w:spacing w:before="0" w:after="0"/>
              <w:rPr>
                <w:sz w:val="18"/>
                <w:szCs w:val="18"/>
              </w:rPr>
            </w:pPr>
            <w:r w:rsidRPr="00B71A0D">
              <w:rPr>
                <w:sz w:val="18"/>
                <w:szCs w:val="18"/>
              </w:rPr>
              <w:t>Додаток 1</w:t>
            </w:r>
          </w:p>
          <w:p w:rsidR="005662E7" w:rsidRPr="00B71A0D" w:rsidRDefault="005662E7" w:rsidP="00422587">
            <w:pPr>
              <w:pStyle w:val="4"/>
              <w:tabs>
                <w:tab w:val="left" w:pos="12600"/>
              </w:tabs>
              <w:spacing w:before="0" w:after="0"/>
              <w:rPr>
                <w:sz w:val="18"/>
                <w:szCs w:val="18"/>
              </w:rPr>
            </w:pPr>
            <w:r w:rsidRPr="00B71A0D">
              <w:rPr>
                <w:sz w:val="18"/>
                <w:szCs w:val="18"/>
              </w:rPr>
              <w:t>до наказу Міністерства охорони</w:t>
            </w:r>
          </w:p>
          <w:p w:rsidR="005662E7" w:rsidRPr="00B71A0D" w:rsidRDefault="005662E7" w:rsidP="00422587">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662E7" w:rsidRPr="00B9576E" w:rsidRDefault="005662E7" w:rsidP="00422587">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11 квітня 2025 року </w:t>
            </w:r>
            <w:r w:rsidRPr="004004C0">
              <w:rPr>
                <w:bCs w:val="0"/>
                <w:iCs/>
                <w:sz w:val="18"/>
                <w:szCs w:val="18"/>
                <w:u w:val="single"/>
              </w:rPr>
              <w:t>№</w:t>
            </w:r>
            <w:r>
              <w:rPr>
                <w:bCs w:val="0"/>
                <w:iCs/>
                <w:sz w:val="18"/>
                <w:szCs w:val="18"/>
                <w:u w:val="single"/>
              </w:rPr>
              <w:t xml:space="preserve"> 633</w:t>
            </w:r>
          </w:p>
        </w:tc>
      </w:tr>
    </w:tbl>
    <w:p w:rsidR="005662E7" w:rsidRPr="00B9576E" w:rsidRDefault="005662E7" w:rsidP="005662E7">
      <w:pPr>
        <w:tabs>
          <w:tab w:val="left" w:pos="12600"/>
        </w:tabs>
        <w:jc w:val="center"/>
        <w:rPr>
          <w:rFonts w:ascii="Arial" w:hAnsi="Arial" w:cs="Arial"/>
          <w:b/>
          <w:sz w:val="16"/>
          <w:szCs w:val="16"/>
          <w:lang w:val="en-US"/>
        </w:rPr>
      </w:pPr>
    </w:p>
    <w:p w:rsidR="005662E7" w:rsidRPr="00B9576E" w:rsidRDefault="005662E7" w:rsidP="005662E7">
      <w:pPr>
        <w:keepNext/>
        <w:tabs>
          <w:tab w:val="left" w:pos="12600"/>
        </w:tabs>
        <w:jc w:val="center"/>
        <w:outlineLvl w:val="1"/>
        <w:rPr>
          <w:rFonts w:ascii="Arial" w:hAnsi="Arial" w:cs="Arial"/>
          <w:b/>
          <w:caps/>
          <w:sz w:val="16"/>
          <w:szCs w:val="16"/>
        </w:rPr>
      </w:pPr>
    </w:p>
    <w:p w:rsidR="005662E7" w:rsidRDefault="005662E7" w:rsidP="005662E7">
      <w:pPr>
        <w:keepNext/>
        <w:tabs>
          <w:tab w:val="left" w:pos="12600"/>
        </w:tabs>
        <w:jc w:val="center"/>
        <w:outlineLvl w:val="1"/>
        <w:rPr>
          <w:b/>
          <w:sz w:val="28"/>
          <w:szCs w:val="28"/>
        </w:rPr>
      </w:pPr>
      <w:r>
        <w:rPr>
          <w:b/>
          <w:caps/>
          <w:sz w:val="28"/>
          <w:szCs w:val="28"/>
        </w:rPr>
        <w:t>ПЕРЕЛІК</w:t>
      </w:r>
    </w:p>
    <w:p w:rsidR="005662E7" w:rsidRDefault="005662E7" w:rsidP="005662E7">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5662E7" w:rsidRPr="00E13DA9" w:rsidRDefault="005662E7" w:rsidP="005662E7">
      <w:pPr>
        <w:keepNext/>
        <w:jc w:val="center"/>
        <w:outlineLvl w:val="3"/>
        <w:rPr>
          <w:rFonts w:ascii="Arial" w:hAnsi="Arial" w:cs="Arial"/>
          <w:b/>
          <w:caps/>
        </w:rPr>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985"/>
        <w:gridCol w:w="1134"/>
        <w:gridCol w:w="992"/>
        <w:gridCol w:w="1560"/>
        <w:gridCol w:w="1134"/>
        <w:gridCol w:w="3260"/>
        <w:gridCol w:w="1134"/>
        <w:gridCol w:w="851"/>
        <w:gridCol w:w="1559"/>
      </w:tblGrid>
      <w:tr w:rsidR="005662E7" w:rsidRPr="00B9576E" w:rsidTr="00ED71D3">
        <w:trPr>
          <w:tblHeader/>
        </w:trPr>
        <w:tc>
          <w:tcPr>
            <w:tcW w:w="568" w:type="dxa"/>
            <w:tcBorders>
              <w:top w:val="single" w:sz="4" w:space="0" w:color="000000"/>
            </w:tcBorders>
            <w:shd w:val="clear" w:color="auto" w:fill="D9D9D9"/>
            <w:hideMark/>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 п/п</w:t>
            </w:r>
          </w:p>
        </w:tc>
        <w:tc>
          <w:tcPr>
            <w:tcW w:w="1559"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Заявник</w:t>
            </w:r>
          </w:p>
        </w:tc>
        <w:tc>
          <w:tcPr>
            <w:tcW w:w="992"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Країна заявника</w:t>
            </w:r>
          </w:p>
        </w:tc>
        <w:tc>
          <w:tcPr>
            <w:tcW w:w="1560"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Виробник</w:t>
            </w:r>
          </w:p>
        </w:tc>
        <w:tc>
          <w:tcPr>
            <w:tcW w:w="1134"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Країна виробника</w:t>
            </w:r>
          </w:p>
        </w:tc>
        <w:tc>
          <w:tcPr>
            <w:tcW w:w="3260"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Умови відпуску</w:t>
            </w:r>
          </w:p>
        </w:tc>
        <w:tc>
          <w:tcPr>
            <w:tcW w:w="851"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Рекламування</w:t>
            </w:r>
          </w:p>
        </w:tc>
        <w:tc>
          <w:tcPr>
            <w:tcW w:w="1559" w:type="dxa"/>
            <w:tcBorders>
              <w:top w:val="single" w:sz="4" w:space="0" w:color="000000"/>
            </w:tcBorders>
            <w:shd w:val="clear" w:color="auto" w:fill="D9D9D9"/>
          </w:tcPr>
          <w:p w:rsidR="005662E7" w:rsidRPr="00B9576E" w:rsidRDefault="005662E7" w:rsidP="00ED71D3">
            <w:pPr>
              <w:tabs>
                <w:tab w:val="left" w:pos="12600"/>
              </w:tabs>
              <w:jc w:val="center"/>
              <w:rPr>
                <w:rFonts w:ascii="Arial" w:hAnsi="Arial" w:cs="Arial"/>
                <w:b/>
                <w:i/>
                <w:sz w:val="16"/>
                <w:szCs w:val="16"/>
              </w:rPr>
            </w:pPr>
            <w:r w:rsidRPr="00B9576E">
              <w:rPr>
                <w:rFonts w:ascii="Arial" w:hAnsi="Arial" w:cs="Arial"/>
                <w:b/>
                <w:i/>
                <w:sz w:val="16"/>
                <w:szCs w:val="16"/>
              </w:rPr>
              <w:t>Номер реєстраційного посвідчення</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БЕНЗИВЕРДЕ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для ротової порожнини 1,5 мг/мл по 30 мл у флаконах зі спрей-насосом та насадкою поворотною,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"Хімфармзавод "Червона зірка"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"Хімфармзавод "Червона зірка"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UA/20815/01/01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ДИМЕТИНДЕН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0,1 % по 30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"Лубнифарм"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"Лубнифарм"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UA/20816/01/01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sz w:val="16"/>
                <w:szCs w:val="16"/>
              </w:rPr>
            </w:pPr>
            <w:r w:rsidRPr="00B9576E">
              <w:rPr>
                <w:rFonts w:ascii="Arial" w:hAnsi="Arial" w:cs="Arial"/>
                <w:b/>
                <w:sz w:val="16"/>
                <w:szCs w:val="16"/>
              </w:rPr>
              <w:t>ДІДРОЛЮТА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Містрал Кепітал Менеджмент Лімітед</w:t>
            </w:r>
          </w:p>
          <w:p w:rsidR="005662E7" w:rsidRPr="00B9576E" w:rsidRDefault="005662E7" w:rsidP="00ED71D3">
            <w:pPr>
              <w:pStyle w:val="110"/>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Англія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лікарського засобу, первинна та вторинна упаковка, контроль та випуск серії:</w:t>
            </w:r>
          </w:p>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Хаупт Фарма Мюнстер ГмбХ, Німеччина;</w:t>
            </w:r>
          </w:p>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мікробіологічний контроль серії:</w:t>
            </w:r>
          </w:p>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Умвелтлабор АСБ ГмбХ, Німеччина</w:t>
            </w:r>
          </w:p>
          <w:p w:rsidR="005662E7" w:rsidRPr="00B9576E" w:rsidRDefault="005662E7" w:rsidP="00ED71D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p>
          <w:p w:rsidR="005662E7" w:rsidRPr="00B9576E" w:rsidRDefault="005662E7" w:rsidP="00ED71D3">
            <w:pPr>
              <w:pStyle w:val="110"/>
              <w:tabs>
                <w:tab w:val="left" w:pos="12600"/>
              </w:tabs>
              <w:jc w:val="center"/>
              <w:rPr>
                <w:rFonts w:ascii="Arial" w:hAnsi="Arial" w:cs="Arial"/>
                <w:color w:val="000000"/>
                <w:sz w:val="16"/>
                <w:szCs w:val="16"/>
              </w:rPr>
            </w:pPr>
          </w:p>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color w:val="000000"/>
                <w:sz w:val="16"/>
                <w:szCs w:val="16"/>
              </w:rPr>
            </w:pPr>
            <w:r w:rsidRPr="00B9576E">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sz w:val="16"/>
                <w:szCs w:val="16"/>
              </w:rPr>
            </w:pPr>
            <w:r w:rsidRPr="00B9576E">
              <w:rPr>
                <w:rFonts w:ascii="Arial" w:hAnsi="Arial" w:cs="Arial"/>
                <w:sz w:val="16"/>
                <w:szCs w:val="16"/>
              </w:rPr>
              <w:t>UA/20814/01/01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ЗОЛГЕНСМА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для внутрішньовенної інфузії, 2 х 10</w:t>
            </w:r>
            <w:r w:rsidRPr="00B9576E">
              <w:rPr>
                <w:rFonts w:ascii="Arial" w:hAnsi="Arial" w:cs="Arial"/>
                <w:color w:val="000000"/>
                <w:sz w:val="16"/>
                <w:szCs w:val="16"/>
                <w:vertAlign w:val="superscript"/>
              </w:rPr>
              <w:t>13</w:t>
            </w:r>
            <w:r w:rsidRPr="00B9576E">
              <w:rPr>
                <w:rFonts w:ascii="Arial" w:hAnsi="Arial" w:cs="Arial"/>
                <w:color w:val="000000"/>
                <w:sz w:val="16"/>
                <w:szCs w:val="16"/>
              </w:rPr>
              <w:t xml:space="preserve"> вг/мл (вектор геномів/мл); по 2 флакони об’ємом 8,3 мл у картонній коробці; або по 2 флакони об’ємом 5,5 мл та 1 флакон об’ємом 8,3 мл у картонній коробці; або по 1 флакону об’ємом 5,5 мл та 2 флакони об’ємом 8,3 мл у картонній коробці; або по 3 флакони об’ємом 8,3 мл у картонній коробці; або по 2 флакони об’ємом 5,5 мл та 2 флакони об’ємом 8,3 мл у картонній коробці; або по 1 флакону об’ємом 5,5 мл та 3 флакони об’ємом 8,3 мл у картонній коробці; або по 4 флакони об’ємом 8,3 мл у картонній коробці; або по 2 флакони об’ємом 5,5 мл та 3 флакони об’ємом 8,3 мл у картонній коробці; або по 1 флакону об’ємом 5,5 мл та 4 флакони об’ємом 8,3 мл у картонній коробці; або по 5 флаконів об’ємом 8,3 мл у картонній коробці; або по 2 флакони об’ємом 5,5 мл та 4 флакони об’ємом 8,3 мл у картонній коробці; або по 1 флакону об’ємом 5,5 мл та 5 флаконів об’ємом 8,3 мл у картонній коробці; або по 6 флаконів об’ємом 8,3 мл у картонній коробці; або по 2 флакони об’ємом 5,5 мл та 5 флаконів об’ємом 8,3 мл у картонній коробці; або по 1 флакону об’ємом 5,5 мл та 6 флаконів об’ємом 8,3 мл у картонній коробці; або по 7 флаконів об’ємом 8,3 мл у картонній коробці; або по 2 флакони об’ємом 5,5 мл та 6 флаконів об’ємом 8,3 мл у картонній коробці; або по 1 флакону об’ємом 5,5 мл та 7 флаконів об’ємом 8,3 мл у картонній коробці; або по 8 флаконів об’ємом 8,3 мл у картонній коробці; або по 2 флакони об’ємом 5,5 мл та 7 флаконів об’ємом 8,3 мл у картонній коробці; або по 1 флакону об’ємом 5,5 мл та 8 флаконів об’ємом 8,3 мл у картонній коробці; або по 9 флаконів об’ємом 8,3 мл у картонній коробці; або по 2 флакони об’ємом 5,5 мл та 8 флаконів об’ємом 8,3 мл у картонній коробці; або по 1 флакону об’ємом 5,5 мл та 9 флаконів об’ємом 8,3 мл у картонній коробці; або по 10 флаконів об’ємом 8,3 мл у картонній коробці; або по 2 флакони об’ємом 5,5 мл та 9 флаконів об’ємом 8,3 мл у картонній коробці; або по 1 флакону об’ємом 5,5 мл та 10 флаконів об’ємом 8,3 мл у картонній коробці; або по 11 флаконів об’ємом 8,3 мл у картонній коробці; або по 2 флакони об’ємом 5,5 мл та 10 флаконів об’ємом 8,3 мл у картонній коробці; або по 1 флакону об’ємом 5,5 мл та 11 флаконів об’ємом 8,3 мл у картонній коробці; або по 12 флаконів об’ємом 8,3 мл у картонній коробці; або по 2 флакони об’ємом 5,5 мл та 11 флаконів об’ємом 8,3 мл у картонній коробці; або по 1 флакону об’ємом 5,5 мл та 12 флаконів об’ємом 8,3 мл у картонній коробці; або по 13 флаконів об’ємом 8,3 мл у картонній коробці; або по 2 флакони об’ємом 5,5 мл та 12 флаконів об’ємом 8,3 мл у картонній коробці; або по 1 флакону об’ємом 5,5 мл та 13 флаконів об’ємом 8,3 мл у картонній коробці; або по 14 флаконів об’ємом 8,3 мл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Новартіс Фарма АГ</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первинне пакування, частковий контроль якості, вторинне пакування, випуск серії:</w:t>
            </w:r>
            <w:r w:rsidRPr="00B9576E">
              <w:rPr>
                <w:rFonts w:ascii="Arial" w:hAnsi="Arial" w:cs="Arial"/>
                <w:color w:val="000000"/>
                <w:sz w:val="16"/>
                <w:szCs w:val="16"/>
              </w:rPr>
              <w:br/>
              <w:t>Новартіс Джен Терапіс, Інк., Сполучені Штати (США);</w:t>
            </w:r>
            <w:r w:rsidRPr="00B9576E">
              <w:rPr>
                <w:rFonts w:ascii="Arial" w:hAnsi="Arial" w:cs="Arial"/>
                <w:color w:val="000000"/>
                <w:sz w:val="16"/>
                <w:szCs w:val="16"/>
              </w:rPr>
              <w:br/>
              <w:t>частковий контроль якості:</w:t>
            </w:r>
            <w:r w:rsidRPr="00B9576E">
              <w:rPr>
                <w:rFonts w:ascii="Arial" w:hAnsi="Arial" w:cs="Arial"/>
                <w:color w:val="000000"/>
                <w:sz w:val="16"/>
                <w:szCs w:val="16"/>
              </w:rPr>
              <w:br/>
              <w:t>ФПД Девелопмент, Л.П., Сполучені Штати (США)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Сполучені Штати (США)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p>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br/>
              <w:t>Резюме плану управління ризиками версія 4.0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UA/20817/01/01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КСЕЛЬЯНЗ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пролонгованої дії по 11 мг; по 7 таблеток пролонгованої дії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Пфайзер Ейч.Сі.Пі. Корпорейшн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тестування, пакування, випуск серії:</w:t>
            </w:r>
            <w:r w:rsidRPr="00B9576E">
              <w:rPr>
                <w:rFonts w:ascii="Arial" w:hAnsi="Arial" w:cs="Arial"/>
                <w:color w:val="000000"/>
                <w:sz w:val="16"/>
                <w:szCs w:val="16"/>
              </w:rPr>
              <w:br/>
              <w:t>Пфайзер Менюфекчуринг Дойчленд ГмбХ, Німеччина;</w:t>
            </w:r>
            <w:r w:rsidRPr="00B9576E">
              <w:rPr>
                <w:rFonts w:ascii="Arial" w:hAnsi="Arial" w:cs="Arial"/>
                <w:color w:val="000000"/>
                <w:sz w:val="16"/>
                <w:szCs w:val="16"/>
              </w:rPr>
              <w:br/>
            </w:r>
            <w:r w:rsidRPr="00B9576E">
              <w:rPr>
                <w:rFonts w:ascii="Arial" w:hAnsi="Arial" w:cs="Arial"/>
                <w:color w:val="000000"/>
                <w:sz w:val="16"/>
                <w:szCs w:val="16"/>
              </w:rPr>
              <w:br/>
              <w:t>виробництво, тестування:</w:t>
            </w:r>
            <w:r w:rsidRPr="00B9576E">
              <w:rPr>
                <w:rFonts w:ascii="Arial" w:hAnsi="Arial" w:cs="Arial"/>
                <w:color w:val="000000"/>
                <w:sz w:val="16"/>
                <w:szCs w:val="16"/>
              </w:rPr>
              <w:br/>
              <w:t>Віатріс Фармасьютікалз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США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31.2 надається.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C97640">
              <w:rPr>
                <w:rFonts w:ascii="Arial" w:hAnsi="Arial" w:cs="Arial"/>
                <w:color w:val="000000"/>
                <w:sz w:val="16"/>
                <w:szCs w:val="16"/>
              </w:rPr>
              <w:t>UA/14485/0</w:t>
            </w:r>
            <w:r>
              <w:rPr>
                <w:rFonts w:ascii="Arial" w:hAnsi="Arial" w:cs="Arial"/>
                <w:color w:val="000000"/>
                <w:sz w:val="16"/>
                <w:szCs w:val="16"/>
              </w:rPr>
              <w:t>2</w:t>
            </w:r>
            <w:r w:rsidRPr="00C97640">
              <w:rPr>
                <w:rFonts w:ascii="Arial" w:hAnsi="Arial" w:cs="Arial"/>
                <w:color w:val="000000"/>
                <w:sz w:val="16"/>
                <w:szCs w:val="16"/>
              </w:rPr>
              <w:t>/01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ЛОРДІФЕНС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для ротової порожнини 1,5 мг/мл; по 30 мл у поліетиленовому контейнері з кришкою та ковпачком в комплекті з пристроєм для розпилювання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ТзОВ "Представництво БАУМ ФАРМ ГМБХ"</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у формі товариства з обмеженою відповідальністю "Сперко Україна", Україна</w:t>
            </w:r>
            <w:r w:rsidRPr="00B9576E">
              <w:rPr>
                <w:rFonts w:ascii="Arial" w:hAnsi="Arial" w:cs="Arial"/>
                <w:color w:val="000000"/>
                <w:sz w:val="16"/>
                <w:szCs w:val="16"/>
              </w:rPr>
              <w:br/>
              <w:t>(повний цикл виробництва, випуск серії;</w:t>
            </w:r>
            <w:r w:rsidRPr="00B9576E">
              <w:rPr>
                <w:rFonts w:ascii="Arial" w:hAnsi="Arial" w:cs="Arial"/>
                <w:color w:val="000000"/>
                <w:sz w:val="16"/>
                <w:szCs w:val="16"/>
              </w:rPr>
              <w:br/>
              <w:t>контроль якості)</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UA/20819/01/01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МОЛСИДОМІН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АТ "КИЇВСЬКИЙ ВІТАМІННИЙ ЗАВОД"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Заклади Фармацевтичне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UA/20820/01/01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НОРМОКОР®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20 мг, по 10 таблеток у блістері з інтегрованим осушувачем;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Рівофарм СА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Рівофарм СА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UA/20821/01/02</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НОРМОКОР®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мг, по 10 таблеток у блістері з інтегрованим осушувачем;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Рівофарм СА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Рівофарм СА</w:t>
            </w:r>
            <w:r w:rsidRPr="00B9576E">
              <w:rPr>
                <w:rFonts w:ascii="Arial" w:hAnsi="Arial" w:cs="Arial"/>
                <w:color w:val="000000"/>
                <w:sz w:val="16"/>
                <w:szCs w:val="16"/>
              </w:rPr>
              <w:br/>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UA/20821/01/01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ТАРГЕТРІ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500 мг, по 5, 7, або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АЛКАЛОЇД АД Скоп’є</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випуск серій:</w:t>
            </w:r>
            <w:r w:rsidRPr="00B9576E">
              <w:rPr>
                <w:rFonts w:ascii="Arial" w:hAnsi="Arial" w:cs="Arial"/>
                <w:color w:val="000000"/>
                <w:sz w:val="16"/>
                <w:szCs w:val="16"/>
              </w:rPr>
              <w:br/>
              <w:t xml:space="preserve">АЛКАЛОЇД АД Скоп’є, Республіка Північна Македонія; </w:t>
            </w:r>
            <w:r w:rsidRPr="00B9576E">
              <w:rPr>
                <w:rFonts w:ascii="Arial" w:hAnsi="Arial" w:cs="Arial"/>
                <w:color w:val="000000"/>
                <w:sz w:val="16"/>
                <w:szCs w:val="16"/>
              </w:rPr>
              <w:br/>
            </w:r>
            <w:r w:rsidRPr="00B9576E">
              <w:rPr>
                <w:rFonts w:ascii="Arial" w:hAnsi="Arial" w:cs="Arial"/>
                <w:color w:val="000000"/>
                <w:sz w:val="16"/>
                <w:szCs w:val="16"/>
              </w:rPr>
              <w:br/>
              <w:t>виробництво, первинне та вторинне пакування, контроль якості серій (фізико-хімічний, мікробіологічний (без тесту на стерильність):</w:t>
            </w:r>
            <w:r w:rsidRPr="00B9576E">
              <w:rPr>
                <w:rFonts w:ascii="Arial" w:hAnsi="Arial" w:cs="Arial"/>
                <w:color w:val="000000"/>
                <w:sz w:val="16"/>
                <w:szCs w:val="16"/>
              </w:rPr>
              <w:br/>
              <w:t>Фарматен С.А., Грецiя;</w:t>
            </w:r>
            <w:r w:rsidRPr="00B9576E">
              <w:rPr>
                <w:rFonts w:ascii="Arial" w:hAnsi="Arial" w:cs="Arial"/>
                <w:color w:val="000000"/>
                <w:sz w:val="16"/>
                <w:szCs w:val="16"/>
              </w:rPr>
              <w:br/>
            </w:r>
            <w:r w:rsidRPr="00B9576E">
              <w:rPr>
                <w:rFonts w:ascii="Arial" w:hAnsi="Arial" w:cs="Arial"/>
                <w:color w:val="000000"/>
                <w:sz w:val="16"/>
                <w:szCs w:val="16"/>
              </w:rPr>
              <w:br/>
              <w:t>контроль якості (хімічний/фізичний) нітрозамінів:</w:t>
            </w:r>
            <w:r w:rsidRPr="00B9576E">
              <w:rPr>
                <w:rFonts w:ascii="Arial" w:hAnsi="Arial" w:cs="Arial"/>
                <w:color w:val="000000"/>
                <w:sz w:val="16"/>
                <w:szCs w:val="16"/>
              </w:rPr>
              <w:br/>
              <w:t>КУАКС Лтд., Грецiя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Республіка Північна Македонія/ 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UA/20822/01/02</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ТАРГЕТРІ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250 мг, по 5, 7, або 10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АЛКАЛОЇД АД Скоп’є</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Республіка Північна Македонія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випуск серій:</w:t>
            </w:r>
            <w:r w:rsidRPr="00B9576E">
              <w:rPr>
                <w:rFonts w:ascii="Arial" w:hAnsi="Arial" w:cs="Arial"/>
                <w:color w:val="000000"/>
                <w:sz w:val="16"/>
                <w:szCs w:val="16"/>
              </w:rPr>
              <w:br/>
              <w:t xml:space="preserve">АЛКАЛОЇД АД Скоп’є, Республіка Північна Македонія; </w:t>
            </w:r>
            <w:r w:rsidRPr="00B9576E">
              <w:rPr>
                <w:rFonts w:ascii="Arial" w:hAnsi="Arial" w:cs="Arial"/>
                <w:color w:val="000000"/>
                <w:sz w:val="16"/>
                <w:szCs w:val="16"/>
              </w:rPr>
              <w:br/>
            </w:r>
            <w:r w:rsidRPr="00B9576E">
              <w:rPr>
                <w:rFonts w:ascii="Arial" w:hAnsi="Arial" w:cs="Arial"/>
                <w:color w:val="000000"/>
                <w:sz w:val="16"/>
                <w:szCs w:val="16"/>
              </w:rPr>
              <w:br/>
              <w:t>виробництво, первинне та вторинне пакування, контроль якості серій (фізико-хімічний, мікробіологічний (без тесту на стерильність):</w:t>
            </w:r>
            <w:r w:rsidRPr="00B9576E">
              <w:rPr>
                <w:rFonts w:ascii="Arial" w:hAnsi="Arial" w:cs="Arial"/>
                <w:color w:val="000000"/>
                <w:sz w:val="16"/>
                <w:szCs w:val="16"/>
              </w:rPr>
              <w:br/>
              <w:t>Фарматен С.А., Грецiя;</w:t>
            </w:r>
            <w:r w:rsidRPr="00B9576E">
              <w:rPr>
                <w:rFonts w:ascii="Arial" w:hAnsi="Arial" w:cs="Arial"/>
                <w:color w:val="000000"/>
                <w:sz w:val="16"/>
                <w:szCs w:val="16"/>
              </w:rPr>
              <w:br/>
            </w:r>
            <w:r w:rsidRPr="00B9576E">
              <w:rPr>
                <w:rFonts w:ascii="Arial" w:hAnsi="Arial" w:cs="Arial"/>
                <w:color w:val="000000"/>
                <w:sz w:val="16"/>
                <w:szCs w:val="16"/>
              </w:rPr>
              <w:br/>
              <w:t>контроль якості (хімічний/фізичний) нітрозамінів:</w:t>
            </w:r>
            <w:r w:rsidRPr="00B9576E">
              <w:rPr>
                <w:rFonts w:ascii="Arial" w:hAnsi="Arial" w:cs="Arial"/>
                <w:color w:val="000000"/>
                <w:sz w:val="16"/>
                <w:szCs w:val="16"/>
              </w:rPr>
              <w:br/>
              <w:t>КУАКС Лтд., Грецiя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Республіка Північна Македонія/ Грецiя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 xml:space="preserve">Резюме плану управління ризиками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UA/20822/01/01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ТРАЄКТОЛ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lang w:val="ru-RU"/>
              </w:rPr>
            </w:pPr>
            <w:r w:rsidRPr="00B9576E">
              <w:rPr>
                <w:rFonts w:ascii="Arial" w:hAnsi="Arial" w:cs="Arial"/>
                <w:color w:val="000000"/>
                <w:sz w:val="16"/>
                <w:szCs w:val="16"/>
                <w:lang w:val="ru-RU"/>
              </w:rPr>
              <w:t>таблетки, вкриті плівковою оболонкою, по 400 мг, по 5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lang w:val="ru-RU"/>
              </w:rPr>
            </w:pPr>
            <w:r w:rsidRPr="00B9576E">
              <w:rPr>
                <w:rFonts w:ascii="Arial" w:hAnsi="Arial" w:cs="Arial"/>
                <w:color w:val="000000"/>
                <w:sz w:val="16"/>
                <w:szCs w:val="16"/>
                <w:lang w:val="ru-RU"/>
              </w:rPr>
              <w:t>Рівофарм СА</w:t>
            </w:r>
            <w:r w:rsidRPr="00B9576E">
              <w:rPr>
                <w:rFonts w:ascii="Arial" w:hAnsi="Arial" w:cs="Arial"/>
                <w:color w:val="000000"/>
                <w:sz w:val="16"/>
                <w:szCs w:val="16"/>
                <w:lang w:val="ru-RU"/>
              </w:rPr>
              <w:br/>
            </w:r>
            <w:r w:rsidRPr="00B9576E">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Рівофарм СА</w:t>
            </w:r>
            <w:r w:rsidRPr="00B9576E">
              <w:rPr>
                <w:rFonts w:ascii="Arial" w:hAnsi="Arial" w:cs="Arial"/>
                <w:color w:val="000000"/>
                <w:sz w:val="16"/>
                <w:szCs w:val="16"/>
              </w:rPr>
              <w:br/>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0.4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UA/20823/01/01</w:t>
            </w:r>
          </w:p>
        </w:tc>
      </w:tr>
      <w:tr w:rsidR="005662E7"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5662E7">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5662E7" w:rsidRPr="00B9576E" w:rsidRDefault="005662E7" w:rsidP="00ED71D3">
            <w:pPr>
              <w:pStyle w:val="110"/>
              <w:tabs>
                <w:tab w:val="left" w:pos="12600"/>
              </w:tabs>
              <w:rPr>
                <w:rFonts w:ascii="Arial" w:hAnsi="Arial" w:cs="Arial"/>
                <w:b/>
                <w:i/>
                <w:color w:val="000000"/>
                <w:sz w:val="16"/>
                <w:szCs w:val="16"/>
              </w:rPr>
            </w:pPr>
            <w:r w:rsidRPr="00B9576E">
              <w:rPr>
                <w:rFonts w:ascii="Arial" w:hAnsi="Arial" w:cs="Arial"/>
                <w:b/>
                <w:sz w:val="16"/>
                <w:szCs w:val="16"/>
              </w:rPr>
              <w:t>УРСОВАЛ®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250 мг, по 10 капсул у блістері, по 5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"ВАЛАРТІН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"ВАЛАРТІН ФАРМА"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260"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2E7" w:rsidRPr="00B9576E" w:rsidRDefault="005662E7" w:rsidP="00ED71D3">
            <w:pPr>
              <w:pStyle w:val="110"/>
              <w:tabs>
                <w:tab w:val="left" w:pos="12600"/>
              </w:tabs>
              <w:jc w:val="center"/>
              <w:rPr>
                <w:rFonts w:ascii="Arial" w:hAnsi="Arial" w:cs="Arial"/>
                <w:sz w:val="16"/>
                <w:szCs w:val="16"/>
              </w:rPr>
            </w:pPr>
            <w:r w:rsidRPr="00B9576E">
              <w:rPr>
                <w:rFonts w:ascii="Arial" w:hAnsi="Arial" w:cs="Arial"/>
                <w:sz w:val="16"/>
                <w:szCs w:val="16"/>
              </w:rPr>
              <w:t>UA/20824/01/01</w:t>
            </w:r>
          </w:p>
        </w:tc>
      </w:tr>
    </w:tbl>
    <w:p w:rsidR="005662E7" w:rsidRDefault="005662E7" w:rsidP="005662E7">
      <w:pPr>
        <w:pStyle w:val="11"/>
        <w:rPr>
          <w:rFonts w:ascii="Arial" w:hAnsi="Arial" w:cs="Arial"/>
        </w:rPr>
      </w:pPr>
    </w:p>
    <w:p w:rsidR="005662E7" w:rsidRDefault="005662E7" w:rsidP="005662E7">
      <w:pPr>
        <w:pStyle w:val="11"/>
        <w:rPr>
          <w:rFonts w:ascii="Arial" w:hAnsi="Arial" w:cs="Arial"/>
        </w:rPr>
      </w:pPr>
    </w:p>
    <w:p w:rsidR="005662E7" w:rsidRDefault="005662E7" w:rsidP="005662E7">
      <w:pPr>
        <w:pStyle w:val="11"/>
        <w:rPr>
          <w:b/>
          <w:bCs/>
          <w:sz w:val="28"/>
          <w:szCs w:val="28"/>
        </w:rPr>
      </w:pPr>
      <w:r>
        <w:rPr>
          <w:b/>
          <w:bCs/>
          <w:sz w:val="28"/>
          <w:szCs w:val="28"/>
        </w:rPr>
        <w:t>В.о. начальника</w:t>
      </w:r>
    </w:p>
    <w:p w:rsidR="005662E7" w:rsidRPr="00E47A8B" w:rsidRDefault="005662E7" w:rsidP="005662E7">
      <w:pPr>
        <w:pStyle w:val="11"/>
        <w:rPr>
          <w:b/>
          <w:bCs/>
          <w:sz w:val="28"/>
          <w:szCs w:val="28"/>
        </w:rPr>
      </w:pPr>
      <w:r>
        <w:rPr>
          <w:b/>
          <w:bCs/>
          <w:sz w:val="28"/>
          <w:szCs w:val="28"/>
        </w:rPr>
        <w:t>Фармацевтичного управління                                                                                                              Олександр ГРІЦЕНКО</w:t>
      </w:r>
    </w:p>
    <w:p w:rsidR="005662E7" w:rsidRDefault="005662E7" w:rsidP="00FC73F7">
      <w:pPr>
        <w:pStyle w:val="31"/>
        <w:spacing w:after="0"/>
        <w:ind w:left="0"/>
        <w:rPr>
          <w:b/>
          <w:sz w:val="28"/>
          <w:szCs w:val="28"/>
          <w:lang w:val="uk-UA"/>
        </w:rPr>
        <w:sectPr w:rsidR="005662E7" w:rsidSect="00ED71D3">
          <w:headerReference w:type="default" r:id="rId13"/>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6C1F36" w:rsidRPr="00B9576E" w:rsidTr="00ED71D3">
        <w:tc>
          <w:tcPr>
            <w:tcW w:w="3825" w:type="dxa"/>
            <w:hideMark/>
          </w:tcPr>
          <w:p w:rsidR="006C1F36" w:rsidRDefault="006C1F36" w:rsidP="00C4238A">
            <w:pPr>
              <w:pStyle w:val="4"/>
              <w:tabs>
                <w:tab w:val="left" w:pos="12600"/>
              </w:tabs>
              <w:spacing w:before="0" w:after="0"/>
              <w:rPr>
                <w:bCs w:val="0"/>
                <w:iCs/>
                <w:sz w:val="18"/>
                <w:szCs w:val="18"/>
              </w:rPr>
            </w:pPr>
            <w:r>
              <w:rPr>
                <w:bCs w:val="0"/>
                <w:iCs/>
                <w:sz w:val="18"/>
                <w:szCs w:val="18"/>
              </w:rPr>
              <w:t>Додаток 2</w:t>
            </w:r>
          </w:p>
          <w:p w:rsidR="006C1F36" w:rsidRDefault="006C1F36" w:rsidP="00C4238A">
            <w:pPr>
              <w:pStyle w:val="4"/>
              <w:tabs>
                <w:tab w:val="left" w:pos="12600"/>
              </w:tabs>
              <w:spacing w:before="0" w:after="0"/>
              <w:rPr>
                <w:bCs w:val="0"/>
                <w:iCs/>
                <w:sz w:val="18"/>
                <w:szCs w:val="18"/>
              </w:rPr>
            </w:pPr>
            <w:r>
              <w:rPr>
                <w:bCs w:val="0"/>
                <w:iCs/>
                <w:sz w:val="18"/>
                <w:szCs w:val="18"/>
              </w:rPr>
              <w:t>до наказу Міністерства охорони</w:t>
            </w:r>
          </w:p>
          <w:p w:rsidR="006C1F36" w:rsidRPr="009C1C8A" w:rsidRDefault="006C1F36" w:rsidP="00C4238A">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6C1F36" w:rsidRPr="00E32492" w:rsidRDefault="006C1F36" w:rsidP="00C4238A">
            <w:pPr>
              <w:pStyle w:val="11"/>
              <w:rPr>
                <w:rFonts w:ascii="Arial" w:hAnsi="Arial" w:cs="Arial"/>
                <w:b/>
                <w:sz w:val="16"/>
                <w:szCs w:val="16"/>
              </w:rPr>
            </w:pPr>
            <w:r w:rsidRPr="00E32492">
              <w:rPr>
                <w:b/>
                <w:bCs/>
                <w:iCs/>
                <w:sz w:val="18"/>
                <w:szCs w:val="18"/>
                <w:u w:val="single"/>
              </w:rPr>
              <w:t xml:space="preserve">від 11 квітня 2025 року № 633 </w:t>
            </w:r>
          </w:p>
        </w:tc>
      </w:tr>
    </w:tbl>
    <w:p w:rsidR="006C1F36" w:rsidRPr="00B9576E" w:rsidRDefault="006C1F36" w:rsidP="006C1F36">
      <w:pPr>
        <w:keepNext/>
        <w:tabs>
          <w:tab w:val="left" w:pos="12600"/>
        </w:tabs>
        <w:jc w:val="center"/>
        <w:outlineLvl w:val="1"/>
        <w:rPr>
          <w:rFonts w:ascii="Arial" w:hAnsi="Arial" w:cs="Arial"/>
          <w:b/>
          <w:caps/>
          <w:sz w:val="16"/>
          <w:szCs w:val="16"/>
        </w:rPr>
      </w:pPr>
    </w:p>
    <w:p w:rsidR="006C1F36" w:rsidRPr="00B9576E" w:rsidRDefault="006C1F36" w:rsidP="006C1F36">
      <w:pPr>
        <w:keepNext/>
        <w:tabs>
          <w:tab w:val="left" w:pos="12600"/>
        </w:tabs>
        <w:jc w:val="center"/>
        <w:outlineLvl w:val="1"/>
        <w:rPr>
          <w:rFonts w:ascii="Arial" w:hAnsi="Arial" w:cs="Arial"/>
          <w:b/>
          <w:caps/>
          <w:sz w:val="16"/>
          <w:szCs w:val="16"/>
        </w:rPr>
      </w:pPr>
    </w:p>
    <w:p w:rsidR="006C1F36" w:rsidRPr="00786BFF" w:rsidRDefault="006C1F36" w:rsidP="006C1F36">
      <w:pPr>
        <w:keepNext/>
        <w:tabs>
          <w:tab w:val="left" w:pos="12600"/>
        </w:tabs>
        <w:jc w:val="center"/>
        <w:outlineLvl w:val="1"/>
        <w:rPr>
          <w:b/>
          <w:caps/>
          <w:sz w:val="28"/>
          <w:szCs w:val="28"/>
        </w:rPr>
      </w:pPr>
      <w:r w:rsidRPr="00786BFF">
        <w:rPr>
          <w:b/>
          <w:caps/>
          <w:sz w:val="28"/>
          <w:szCs w:val="28"/>
        </w:rPr>
        <w:t>ПЕРЕЛІК</w:t>
      </w:r>
    </w:p>
    <w:p w:rsidR="006C1F36" w:rsidRPr="00786BFF" w:rsidRDefault="006C1F36" w:rsidP="006C1F36">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6C1F36" w:rsidRPr="00B9576E" w:rsidRDefault="006C1F36" w:rsidP="006C1F36">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993"/>
        <w:gridCol w:w="1559"/>
        <w:gridCol w:w="1134"/>
        <w:gridCol w:w="3544"/>
        <w:gridCol w:w="1134"/>
        <w:gridCol w:w="992"/>
        <w:gridCol w:w="1559"/>
      </w:tblGrid>
      <w:tr w:rsidR="006C1F36" w:rsidRPr="00B9576E" w:rsidTr="00ED71D3">
        <w:trPr>
          <w:tblHeader/>
        </w:trPr>
        <w:tc>
          <w:tcPr>
            <w:tcW w:w="568" w:type="dxa"/>
            <w:tcBorders>
              <w:top w:val="single" w:sz="4" w:space="0" w:color="000000"/>
            </w:tcBorders>
            <w:shd w:val="clear" w:color="auto" w:fill="D9D9D9"/>
            <w:hideMark/>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 п/п</w:t>
            </w:r>
          </w:p>
        </w:tc>
        <w:tc>
          <w:tcPr>
            <w:tcW w:w="1417"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Заявник</w:t>
            </w:r>
          </w:p>
        </w:tc>
        <w:tc>
          <w:tcPr>
            <w:tcW w:w="993"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Країна заявника</w:t>
            </w:r>
          </w:p>
        </w:tc>
        <w:tc>
          <w:tcPr>
            <w:tcW w:w="1559"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Виробник</w:t>
            </w:r>
          </w:p>
        </w:tc>
        <w:tc>
          <w:tcPr>
            <w:tcW w:w="1134"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Країна виробника</w:t>
            </w:r>
          </w:p>
        </w:tc>
        <w:tc>
          <w:tcPr>
            <w:tcW w:w="3544"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Умови відпуску</w:t>
            </w:r>
          </w:p>
        </w:tc>
        <w:tc>
          <w:tcPr>
            <w:tcW w:w="992"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Рекламування</w:t>
            </w:r>
          </w:p>
        </w:tc>
        <w:tc>
          <w:tcPr>
            <w:tcW w:w="1559" w:type="dxa"/>
            <w:tcBorders>
              <w:top w:val="single" w:sz="4" w:space="0" w:color="000000"/>
            </w:tcBorders>
            <w:shd w:val="clear" w:color="auto" w:fill="D9D9D9"/>
          </w:tcPr>
          <w:p w:rsidR="006C1F36" w:rsidRPr="00B9576E" w:rsidRDefault="006C1F36" w:rsidP="00ED71D3">
            <w:pPr>
              <w:tabs>
                <w:tab w:val="left" w:pos="12600"/>
              </w:tabs>
              <w:jc w:val="center"/>
              <w:rPr>
                <w:rFonts w:ascii="Arial" w:hAnsi="Arial" w:cs="Arial"/>
                <w:b/>
                <w:i/>
                <w:sz w:val="16"/>
                <w:szCs w:val="16"/>
              </w:rPr>
            </w:pPr>
            <w:r w:rsidRPr="00B9576E">
              <w:rPr>
                <w:rFonts w:ascii="Arial" w:hAnsi="Arial" w:cs="Arial"/>
                <w:b/>
                <w:i/>
                <w:sz w:val="16"/>
                <w:szCs w:val="16"/>
              </w:rPr>
              <w:t>Номер реєстраційного посвідчення</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2 мг/0,03 мг, по 21 таблетці у блістері, по 1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ВАТ "Гедеон Ріхтер"</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p>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br/>
              <w:t>Оновлено інформацію в інструкції для медичного застосування лікарського засобу в розділі "Діти" (редагування тексту), "Побічні реакції" (щодо важливості звітування про побічні реакції).</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2.1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UA/2059/01/01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Джубілант Фармова Лімітед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UA/18080/01/01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sz w:val="16"/>
                <w:szCs w:val="16"/>
              </w:rPr>
            </w:pPr>
            <w:r w:rsidRPr="00B9576E">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інфузій по 1000 мг, 1 скляний флакон з ліофілізатом, місткістю 20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Містрал Кепітал Менеджмент Лімітед </w:t>
            </w:r>
          </w:p>
          <w:p w:rsidR="006C1F36" w:rsidRPr="00B9576E" w:rsidRDefault="006C1F36" w:rsidP="00ED71D3">
            <w:pPr>
              <w:pStyle w:val="110"/>
              <w:tabs>
                <w:tab w:val="left" w:pos="12600"/>
              </w:tabs>
              <w:jc w:val="center"/>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ВЕМ Ілач Сан. ве Тік. А.С.</w:t>
            </w:r>
          </w:p>
          <w:p w:rsidR="006C1F36" w:rsidRPr="00B9576E" w:rsidRDefault="006C1F36" w:rsidP="00ED71D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p>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Оновлено інформацію в інструкції для медичного застосування лікарського засобу в розділі "Фармакотерапевтична група" відповідно до міжнародного класифікатора ВООЗ, а також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"Несумісність" відповідно до інформації референтного лікарського засобу (VANCOCIN 500 mg, 1000 mg, powder for concentrate for solution for infusion),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p>
          <w:p w:rsidR="006C1F36" w:rsidRPr="00B9576E" w:rsidRDefault="006C1F36" w:rsidP="00ED71D3">
            <w:pPr>
              <w:pStyle w:val="110"/>
              <w:tabs>
                <w:tab w:val="left" w:pos="12600"/>
              </w:tabs>
              <w:jc w:val="center"/>
              <w:rPr>
                <w:rFonts w:ascii="Arial" w:hAnsi="Arial" w:cs="Arial"/>
                <w:color w:val="000000"/>
                <w:sz w:val="16"/>
                <w:szCs w:val="16"/>
              </w:rPr>
            </w:pPr>
          </w:p>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Резюме плану управління ризиками версія 1.1 додається.</w:t>
            </w:r>
          </w:p>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UA/18265/01/02</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sz w:val="16"/>
                <w:szCs w:val="16"/>
              </w:rPr>
            </w:pPr>
            <w:r w:rsidRPr="00B9576E">
              <w:rPr>
                <w:rFonts w:ascii="Arial" w:hAnsi="Arial" w:cs="Arial"/>
                <w:b/>
                <w:sz w:val="16"/>
                <w:szCs w:val="16"/>
              </w:rPr>
              <w:t>ВАНКОМІЦИН-ВІСТА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інфузій по 500 мг, 1 скляний флакон з ліофілізатом, місткістю 10 мл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Містрал Кепітал Менеджмент Лімітед </w:t>
            </w:r>
          </w:p>
          <w:p w:rsidR="006C1F36" w:rsidRPr="00B9576E" w:rsidRDefault="006C1F36" w:rsidP="00ED71D3">
            <w:pPr>
              <w:pStyle w:val="110"/>
              <w:tabs>
                <w:tab w:val="left" w:pos="12600"/>
              </w:tabs>
              <w:jc w:val="center"/>
              <w:rPr>
                <w:rFonts w:ascii="Arial" w:hAnsi="Arial" w:cs="Arial"/>
                <w:color w:val="000000"/>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ВЕМ Ілач Сан. ве Тік. А.С.</w:t>
            </w:r>
          </w:p>
          <w:p w:rsidR="006C1F36" w:rsidRPr="00B9576E" w:rsidRDefault="006C1F36" w:rsidP="00ED71D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p>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Оновлено інформацію в інструкції для медичного застосування лікарського засобу в розділі "Фармакотерапевтична група" відповідно до міжнародного класифікатора ВООЗ, а також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"Несумісність" відповідно до інформації референтного лікарського засобу (VANCOCIN 500 mg, 1000 mg, powder for concentrate for solution for infusion),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p>
          <w:p w:rsidR="006C1F36" w:rsidRPr="00B9576E" w:rsidRDefault="006C1F36" w:rsidP="00ED71D3">
            <w:pPr>
              <w:pStyle w:val="110"/>
              <w:tabs>
                <w:tab w:val="left" w:pos="12600"/>
              </w:tabs>
              <w:jc w:val="center"/>
              <w:rPr>
                <w:rFonts w:ascii="Arial" w:hAnsi="Arial" w:cs="Arial"/>
                <w:color w:val="000000"/>
                <w:sz w:val="16"/>
                <w:szCs w:val="16"/>
              </w:rPr>
            </w:pPr>
          </w:p>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Резюме плану управління ризиками версія 1.1 додається.</w:t>
            </w:r>
          </w:p>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UA/18265/01/01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 Гліколс Лтд.</w:t>
            </w:r>
            <w:r w:rsidRPr="00B9576E">
              <w:rPr>
                <w:rFonts w:ascii="Arial" w:hAnsi="Arial" w:cs="Arial"/>
                <w:color w:val="000000"/>
                <w:sz w:val="16"/>
                <w:szCs w:val="16"/>
              </w:rPr>
              <w:br/>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UA/18476/01/01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очна, 0,5 % по 3 г у тубі алюмінієвій для очних мазей з ковпачком;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ПП "ГЛЕДЕКС"</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"Арпімед"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Республіка Вірменія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r>
            <w:r w:rsidRPr="00B9576E">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"Особливості застосування", "Спосіб застосування та дози" (внесено уточнення), "Побічні реакції" відповідно до інформації з безпеки лікарського засобу, яка зазначена в матеріалах реєстраційного досьє. </w:t>
            </w:r>
            <w:r w:rsidRPr="00B9576E">
              <w:rPr>
                <w:rFonts w:ascii="Arial" w:hAnsi="Arial" w:cs="Arial"/>
                <w:color w:val="000000"/>
                <w:sz w:val="16"/>
                <w:szCs w:val="16"/>
              </w:rPr>
              <w:br/>
              <w:t>Резюме плану управління ризиками версія 2.0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UA/18201/01/01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ДІМЕТРІО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 мг по 14 таблеток в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"Адамед Фарма"</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"in bulk", пакування та контроль серії:</w:t>
            </w:r>
            <w:r w:rsidRPr="00B9576E">
              <w:rPr>
                <w:rFonts w:ascii="Arial" w:hAnsi="Arial" w:cs="Arial"/>
                <w:color w:val="000000"/>
                <w:sz w:val="16"/>
                <w:szCs w:val="16"/>
              </w:rPr>
              <w:br/>
              <w:t>Хаупт Фарма Мюнстер ГмбХ, Німеччина;</w:t>
            </w:r>
            <w:r w:rsidRPr="00B9576E">
              <w:rPr>
                <w:rFonts w:ascii="Arial" w:hAnsi="Arial" w:cs="Arial"/>
                <w:color w:val="000000"/>
                <w:sz w:val="16"/>
                <w:szCs w:val="16"/>
              </w:rPr>
              <w:br/>
              <w:t>виробник, відповідальний за випуск серії:</w:t>
            </w:r>
            <w:r w:rsidRPr="00B9576E">
              <w:rPr>
                <w:rFonts w:ascii="Arial" w:hAnsi="Arial" w:cs="Arial"/>
                <w:color w:val="000000"/>
                <w:sz w:val="16"/>
                <w:szCs w:val="16"/>
              </w:rPr>
              <w:br/>
              <w:t>АТ "Адамед Фарма", Польща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розділі "Фармакологічні властивості" відповідно до інформації щодо медичного застосування референтного лікарського засобу (ВІЗАН, таблетки по 2 мг), а також у розділі "Побічні реакції" щодо важливості звітування про побічні реакції.</w:t>
            </w:r>
            <w:r w:rsidRPr="00B9576E">
              <w:rPr>
                <w:rFonts w:ascii="Arial" w:hAnsi="Arial" w:cs="Arial"/>
                <w:color w:val="000000"/>
                <w:sz w:val="16"/>
                <w:szCs w:val="16"/>
              </w:rPr>
              <w:br/>
              <w:t>Резюме плану управління ризиками версія 1.1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UA/18266/01/01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крем, 10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B9576E">
              <w:rPr>
                <w:rFonts w:ascii="Arial" w:hAnsi="Arial" w:cs="Arial"/>
                <w:color w:val="000000"/>
                <w:sz w:val="16"/>
                <w:szCs w:val="16"/>
              </w:rPr>
              <w:br/>
              <w:t>Резюме плану управління ризиками версія 1.0 додається.</w:t>
            </w:r>
            <w:r w:rsidRPr="00B957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UA/18288/03/01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крем, 10 мг/г, in bulk: по 10 кг у бочках сталевих, закритих кришками з затискним кільцем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B9576E">
              <w:rPr>
                <w:rFonts w:ascii="Arial" w:hAnsi="Arial" w:cs="Arial"/>
                <w:color w:val="000000"/>
                <w:sz w:val="16"/>
                <w:szCs w:val="16"/>
              </w:rPr>
              <w:br/>
              <w:t>Резюме плану управління ризиками версія 1.0 додається.</w:t>
            </w:r>
            <w:r w:rsidRPr="00B957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color w:val="000000"/>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UA/18287/03/01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нашкірний, розчин, 10 мг/мл, по 8 мл або по 15 мл у флаконі;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B9576E">
              <w:rPr>
                <w:rFonts w:ascii="Arial" w:hAnsi="Arial" w:cs="Arial"/>
                <w:color w:val="000000"/>
                <w:sz w:val="16"/>
                <w:szCs w:val="16"/>
              </w:rPr>
              <w:br/>
              <w:t>Резюме плану управління ризиками версія 1.0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UA/18288/01/01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нашкірний, розчин, 10 мг/мл, in bulk: по 50 л у бочці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B9576E">
              <w:rPr>
                <w:rFonts w:ascii="Arial" w:hAnsi="Arial" w:cs="Arial"/>
                <w:color w:val="000000"/>
                <w:sz w:val="16"/>
                <w:szCs w:val="16"/>
              </w:rPr>
              <w:br/>
              <w:t>Резюме плану управління ризиками версія 1.0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UA/18287/01/01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нашкірний 10 мг/мл, по 8 мл або по 20 мл у флаконі;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перереєстрація на необмежений термін. </w:t>
            </w:r>
            <w:r w:rsidRPr="00B9576E">
              <w:rPr>
                <w:rFonts w:ascii="Arial" w:hAnsi="Arial" w:cs="Arial"/>
                <w:color w:val="000000"/>
                <w:sz w:val="16"/>
                <w:szCs w:val="16"/>
              </w:rPr>
              <w:br/>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1.0.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UA/18288/02/01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ЕКЗО-ТІФІН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нашкірний, 10 мг/мл in bulk: по 50 л у бочці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перереєстрація на необмежений термін. </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1.0.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UA/18287/02/01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ІМУНОВІР-ЗДОРОВ'Я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сироп, 50 мг/мл, по 200 мл у флаконі зі скла; по 1 флакону зі стаканом мірним у коробці з картону; по 100 мл або 200 мл у флаконі полімерному; по 1 флакону зі стаканом мірним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1.0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UA/18141/01/01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КОДЕТЕРП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по 10 таблеток у блістері; по 1 блістеру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p>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br/>
              <w:t>Оновлено інформацію у розділах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лікарського засобу та "Побічні реакції" щодо важливості звітування про побічні реакції.</w:t>
            </w:r>
            <w:r w:rsidRPr="00B9576E">
              <w:rPr>
                <w:rFonts w:ascii="Arial" w:hAnsi="Arial" w:cs="Arial"/>
                <w:color w:val="000000"/>
                <w:sz w:val="16"/>
                <w:szCs w:val="16"/>
              </w:rPr>
              <w:br/>
              <w:t>Резюме плану управління ризиками версія 2.1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UA/3563/01/02</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КОРСАР® ТРІО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160 мг/10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АТ "Фармак"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"Побічні реакції" відповідно до інформації щодо медичного застосування референтного лікарського засобу (ЕКСФОРЖ Н, таблетки, вкриті плівковою оболонкою), а також у розділі "Побічні реакції" щодо важливості звітування про побічні реакції.</w:t>
            </w:r>
            <w:r w:rsidRPr="00B9576E">
              <w:rPr>
                <w:rFonts w:ascii="Arial" w:hAnsi="Arial" w:cs="Arial"/>
                <w:color w:val="000000"/>
                <w:sz w:val="16"/>
                <w:szCs w:val="16"/>
              </w:rPr>
              <w:br/>
              <w:t xml:space="preserve">Резюме плану управління ризиками версія 2 додається. </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UA/18176/01/02</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КОРСАР® ТРІО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160 мг/5 мг/12,5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АТ "Фармак" </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"Побічні реакції" відповідно до інформації щодо медичного застосування референтного лікарського засобу (ЕКСФОРЖ Н, таблетки, вкриті плівковою оболонкою), а також у розділі "Побічні реакції" щодо важливості звітування про побічні реакції.</w:t>
            </w:r>
            <w:r w:rsidRPr="00B9576E">
              <w:rPr>
                <w:rFonts w:ascii="Arial" w:hAnsi="Arial" w:cs="Arial"/>
                <w:color w:val="000000"/>
                <w:sz w:val="16"/>
                <w:szCs w:val="16"/>
              </w:rPr>
              <w:br/>
              <w:t xml:space="preserve">Резюме плану управління ризиками версія 2 додається. </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UA/18176/01/01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ЛАНТІГЕН 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оральні, суспензія; по 18 мл у флаконах з кришкою–крапельницею,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БРУСЧЕТТІНІ С.Р.Л.</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БРУСЧЕТТІНІ С.Р.Л.</w:t>
            </w:r>
            <w:r w:rsidRPr="00B9576E">
              <w:rPr>
                <w:rFonts w:ascii="Arial" w:hAnsi="Arial" w:cs="Arial"/>
                <w:color w:val="000000"/>
                <w:sz w:val="16"/>
                <w:szCs w:val="16"/>
              </w:rPr>
              <w:br/>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5 років</w:t>
            </w:r>
            <w:r w:rsidRPr="00B9576E">
              <w:rPr>
                <w:rFonts w:ascii="Arial" w:hAnsi="Arial" w:cs="Arial"/>
                <w:color w:val="000000"/>
                <w:sz w:val="16"/>
                <w:szCs w:val="16"/>
              </w:rPr>
              <w:br/>
            </w:r>
            <w:r w:rsidRPr="00B9576E">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відповідно до матеріалів реєстраційного досьє.</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1.2 додається.</w:t>
            </w:r>
            <w:r w:rsidRPr="00B957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UA/18057/01/01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ПЛЮЩА ЗВИЧАЙНОГО ЛИСТЯ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екстракт сухий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Фінцельберг ГмбХ &amp; Ко. КГ</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UA/18470/01/01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СК-СД, СТРЕПТОКІНАЗА-СТРЕПТОДОРНАЗА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супозиторії ректальні по 15000 МО/1250 МО; по 6 супозиторіїв у блістері; по 1,2 або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Фарміна Лтд</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Фарміна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r>
            <w:r w:rsidRPr="00B9576E">
              <w:rPr>
                <w:rFonts w:ascii="Arial" w:hAnsi="Arial" w:cs="Arial"/>
                <w:color w:val="000000"/>
                <w:sz w:val="16"/>
                <w:szCs w:val="16"/>
              </w:rPr>
              <w:br/>
              <w:t>Оновлено інформацію у інструкції для медичного застосування лікарського засобу у розділах "Фармакотерапевтична група. Код АТХ." (доповнення рівнів коду АТХ відповідно до міжнародного класифікатора ВООЗ, без зміни коду АТХ), "Показання",</w:t>
            </w:r>
            <w:r w:rsidRPr="00B9576E">
              <w:rPr>
                <w:rFonts w:ascii="Arial" w:hAnsi="Arial" w:cs="Arial"/>
                <w:color w:val="000000"/>
                <w:sz w:val="16"/>
                <w:szCs w:val="16"/>
              </w:rPr>
              <w:br/>
              <w:t>"Протипоказання", а також внесені редакційні уточнення до тексту розділів "Застосування у період вагітності або годування груддю", "Спосіб застосування та дози", "Діти", "Побічні реакції" відповідно до матеріалів реєстраційного досьє.</w:t>
            </w:r>
            <w:r w:rsidRPr="00B9576E">
              <w:rPr>
                <w:rFonts w:ascii="Arial" w:hAnsi="Arial" w:cs="Arial"/>
                <w:color w:val="000000"/>
                <w:sz w:val="16"/>
                <w:szCs w:val="16"/>
              </w:rPr>
              <w:br/>
              <w:t>Резюме плану управління ризиками версія 05 додається.</w:t>
            </w:r>
            <w:r w:rsidRPr="00B957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UA/17590/01/01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ТАМСУЛОЗИНУ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"Технолог"</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Тіхе Індастріз Лімітед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UA/18388/01/01</w:t>
            </w:r>
          </w:p>
        </w:tc>
      </w:tr>
      <w:tr w:rsidR="006C1F36" w:rsidRPr="00B9576E" w:rsidTr="00ED71D3">
        <w:tc>
          <w:tcPr>
            <w:tcW w:w="568"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6C1F36">
            <w:pPr>
              <w:pStyle w:val="110"/>
              <w:numPr>
                <w:ilvl w:val="0"/>
                <w:numId w:val="5"/>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C1F36" w:rsidRPr="00B9576E" w:rsidRDefault="006C1F36"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ТОБРАМІЦИН-ФАРМЕКС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очні, 3 мг/мл, по 5 мл у флаконі; по 1 флакону разом із кришкою-крапельницею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"ФАРМЕКС ГРУП"</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перереєстрація на необмежений термін</w:t>
            </w:r>
            <w:r w:rsidRPr="00B9576E">
              <w:rPr>
                <w:rFonts w:ascii="Arial" w:hAnsi="Arial" w:cs="Arial"/>
                <w:color w:val="000000"/>
                <w:sz w:val="16"/>
                <w:szCs w:val="16"/>
              </w:rPr>
              <w:br/>
              <w:t>Оновлено інформацію в інструкції для медичного застосування лікарського засобу в розділі "Побічні реакції" щодо звітування про побічні реакції.</w:t>
            </w:r>
            <w:r w:rsidRPr="00B9576E">
              <w:rPr>
                <w:rFonts w:ascii="Arial" w:hAnsi="Arial" w:cs="Arial"/>
                <w:color w:val="000000"/>
                <w:sz w:val="16"/>
                <w:szCs w:val="16"/>
              </w:rPr>
              <w:br/>
            </w:r>
            <w:r w:rsidRPr="00B9576E">
              <w:rPr>
                <w:rFonts w:ascii="Arial" w:hAnsi="Arial" w:cs="Arial"/>
                <w:color w:val="000000"/>
                <w:sz w:val="16"/>
                <w:szCs w:val="16"/>
              </w:rPr>
              <w:br/>
              <w:t>Резюме плану управління ризиками версія 2.1 додається.</w:t>
            </w:r>
            <w:r w:rsidRPr="00B957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C1F36" w:rsidRPr="00B9576E" w:rsidRDefault="006C1F36" w:rsidP="00ED71D3">
            <w:pPr>
              <w:pStyle w:val="110"/>
              <w:tabs>
                <w:tab w:val="left" w:pos="12600"/>
              </w:tabs>
              <w:jc w:val="center"/>
              <w:rPr>
                <w:rFonts w:ascii="Arial" w:hAnsi="Arial" w:cs="Arial"/>
                <w:sz w:val="16"/>
                <w:szCs w:val="16"/>
              </w:rPr>
            </w:pPr>
            <w:r w:rsidRPr="00B9576E">
              <w:rPr>
                <w:rFonts w:ascii="Arial" w:hAnsi="Arial" w:cs="Arial"/>
                <w:sz w:val="16"/>
                <w:szCs w:val="16"/>
              </w:rPr>
              <w:t>UA/18190/01/01</w:t>
            </w:r>
          </w:p>
        </w:tc>
      </w:tr>
    </w:tbl>
    <w:p w:rsidR="006C1F36" w:rsidRPr="00B9576E" w:rsidRDefault="006C1F36" w:rsidP="006C1F36">
      <w:pPr>
        <w:pStyle w:val="11"/>
        <w:rPr>
          <w:rFonts w:ascii="Arial" w:hAnsi="Arial" w:cs="Arial"/>
        </w:rPr>
      </w:pPr>
    </w:p>
    <w:p w:rsidR="006C1F36" w:rsidRDefault="006C1F36" w:rsidP="006C1F36">
      <w:pPr>
        <w:rPr>
          <w:sz w:val="28"/>
          <w:szCs w:val="28"/>
        </w:rPr>
      </w:pPr>
    </w:p>
    <w:p w:rsidR="006C1F36" w:rsidRDefault="006C1F36" w:rsidP="006C1F36">
      <w:pPr>
        <w:rPr>
          <w:b/>
          <w:bCs/>
          <w:sz w:val="28"/>
          <w:szCs w:val="28"/>
        </w:rPr>
      </w:pPr>
      <w:r>
        <w:rPr>
          <w:b/>
          <w:bCs/>
          <w:sz w:val="28"/>
          <w:szCs w:val="28"/>
        </w:rPr>
        <w:t>В.о. начальника</w:t>
      </w:r>
    </w:p>
    <w:p w:rsidR="006C1F36" w:rsidRDefault="006C1F36" w:rsidP="006C1F36">
      <w:pPr>
        <w:rPr>
          <w:b/>
          <w:bCs/>
          <w:sz w:val="28"/>
          <w:szCs w:val="28"/>
        </w:rPr>
      </w:pPr>
      <w:r>
        <w:rPr>
          <w:b/>
          <w:bCs/>
          <w:sz w:val="28"/>
          <w:szCs w:val="28"/>
        </w:rPr>
        <w:t>Фармацевтичного управління                                                                                                        Олександр ГРІЦЕНКО</w:t>
      </w:r>
    </w:p>
    <w:p w:rsidR="006C1F36" w:rsidRDefault="006C1F36" w:rsidP="00FC73F7">
      <w:pPr>
        <w:pStyle w:val="31"/>
        <w:spacing w:after="0"/>
        <w:ind w:left="0"/>
        <w:rPr>
          <w:b/>
          <w:sz w:val="28"/>
          <w:szCs w:val="28"/>
          <w:lang w:val="uk-UA"/>
        </w:rPr>
        <w:sectPr w:rsidR="006C1F36" w:rsidSect="00ED71D3">
          <w:headerReference w:type="default" r:id="rId14"/>
          <w:headerReference w:type="first" r:id="rId15"/>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FA304D" w:rsidRPr="00B9576E" w:rsidTr="00ED71D3">
        <w:tc>
          <w:tcPr>
            <w:tcW w:w="3828" w:type="dxa"/>
          </w:tcPr>
          <w:p w:rsidR="00FA304D" w:rsidRPr="00021C98" w:rsidRDefault="00FA304D" w:rsidP="003553A5">
            <w:pPr>
              <w:keepNext/>
              <w:tabs>
                <w:tab w:val="left" w:pos="12600"/>
              </w:tabs>
              <w:outlineLvl w:val="3"/>
              <w:rPr>
                <w:b/>
                <w:iCs/>
                <w:sz w:val="18"/>
                <w:szCs w:val="18"/>
              </w:rPr>
            </w:pPr>
            <w:r w:rsidRPr="00021C98">
              <w:rPr>
                <w:b/>
                <w:iCs/>
                <w:sz w:val="18"/>
                <w:szCs w:val="18"/>
              </w:rPr>
              <w:t>Додаток 3</w:t>
            </w:r>
          </w:p>
          <w:p w:rsidR="00FA304D" w:rsidRPr="00021C98" w:rsidRDefault="00FA304D" w:rsidP="003553A5">
            <w:pPr>
              <w:pStyle w:val="4"/>
              <w:tabs>
                <w:tab w:val="left" w:pos="12600"/>
              </w:tabs>
              <w:spacing w:before="0" w:after="0"/>
              <w:rPr>
                <w:iCs/>
                <w:sz w:val="18"/>
                <w:szCs w:val="18"/>
              </w:rPr>
            </w:pPr>
            <w:r w:rsidRPr="00021C98">
              <w:rPr>
                <w:iCs/>
                <w:sz w:val="18"/>
                <w:szCs w:val="18"/>
              </w:rPr>
              <w:t>до наказу Міністерства охорони</w:t>
            </w:r>
          </w:p>
          <w:p w:rsidR="00FA304D" w:rsidRPr="008D3A09" w:rsidRDefault="00FA304D" w:rsidP="003553A5">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8D3A09">
              <w:rPr>
                <w:iCs/>
                <w:sz w:val="18"/>
                <w:szCs w:val="18"/>
              </w:rPr>
              <w:t>реєстраційних матеріалів»</w:t>
            </w:r>
          </w:p>
          <w:p w:rsidR="00FA304D" w:rsidRPr="00B9576E" w:rsidRDefault="00FA304D" w:rsidP="003553A5">
            <w:pPr>
              <w:tabs>
                <w:tab w:val="left" w:pos="12600"/>
              </w:tabs>
              <w:rPr>
                <w:rFonts w:ascii="Arial" w:hAnsi="Arial" w:cs="Arial"/>
                <w:b/>
                <w:sz w:val="16"/>
                <w:szCs w:val="16"/>
              </w:rPr>
            </w:pPr>
            <w:r w:rsidRPr="009135B8">
              <w:rPr>
                <w:b/>
                <w:bCs/>
                <w:iCs/>
                <w:sz w:val="18"/>
                <w:szCs w:val="18"/>
                <w:u w:val="single"/>
              </w:rPr>
              <w:t>від 11 квітня 2025 року № 633</w:t>
            </w:r>
          </w:p>
        </w:tc>
      </w:tr>
    </w:tbl>
    <w:p w:rsidR="00FA304D" w:rsidRPr="00B9576E" w:rsidRDefault="00FA304D" w:rsidP="00FA304D">
      <w:pPr>
        <w:tabs>
          <w:tab w:val="left" w:pos="12600"/>
        </w:tabs>
        <w:jc w:val="center"/>
        <w:rPr>
          <w:rFonts w:ascii="Arial" w:hAnsi="Arial" w:cs="Arial"/>
          <w:sz w:val="16"/>
          <w:szCs w:val="16"/>
          <w:u w:val="single"/>
        </w:rPr>
      </w:pPr>
    </w:p>
    <w:p w:rsidR="00FA304D" w:rsidRPr="00B9576E" w:rsidRDefault="00FA304D" w:rsidP="00FA304D">
      <w:pPr>
        <w:keepNext/>
        <w:jc w:val="center"/>
        <w:outlineLvl w:val="1"/>
        <w:rPr>
          <w:rFonts w:ascii="Arial" w:hAnsi="Arial" w:cs="Arial"/>
          <w:b/>
          <w:caps/>
          <w:sz w:val="16"/>
          <w:szCs w:val="16"/>
        </w:rPr>
      </w:pPr>
    </w:p>
    <w:p w:rsidR="00FA304D" w:rsidRPr="004B381D" w:rsidRDefault="00FA304D" w:rsidP="00FA304D">
      <w:pPr>
        <w:pStyle w:val="3a"/>
        <w:jc w:val="center"/>
        <w:rPr>
          <w:b/>
          <w:caps/>
          <w:sz w:val="28"/>
          <w:szCs w:val="28"/>
          <w:lang w:eastAsia="uk-UA"/>
        </w:rPr>
      </w:pPr>
      <w:r w:rsidRPr="004B381D">
        <w:rPr>
          <w:b/>
          <w:caps/>
          <w:sz w:val="28"/>
          <w:szCs w:val="28"/>
          <w:lang w:eastAsia="uk-UA"/>
        </w:rPr>
        <w:t>ПЕРЕЛІК</w:t>
      </w:r>
    </w:p>
    <w:p w:rsidR="00FA304D" w:rsidRPr="00CF3FCD" w:rsidRDefault="00FA304D" w:rsidP="00FA304D">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FA304D" w:rsidRPr="00B9576E" w:rsidRDefault="00FA304D" w:rsidP="00FA304D">
      <w:pPr>
        <w:pStyle w:val="11"/>
        <w:jc w:val="center"/>
        <w:rPr>
          <w:rFonts w:ascii="Arial" w:hAnsi="Arial" w:cs="Arial"/>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8"/>
        <w:gridCol w:w="1701"/>
        <w:gridCol w:w="1134"/>
        <w:gridCol w:w="992"/>
        <w:gridCol w:w="1701"/>
        <w:gridCol w:w="1134"/>
        <w:gridCol w:w="3969"/>
        <w:gridCol w:w="1135"/>
        <w:gridCol w:w="709"/>
        <w:gridCol w:w="1559"/>
      </w:tblGrid>
      <w:tr w:rsidR="00FA304D" w:rsidRPr="00B9576E" w:rsidTr="00ED71D3">
        <w:trPr>
          <w:tblHeader/>
        </w:trPr>
        <w:tc>
          <w:tcPr>
            <w:tcW w:w="566"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 п/п</w:t>
            </w:r>
          </w:p>
        </w:tc>
        <w:tc>
          <w:tcPr>
            <w:tcW w:w="1278"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Заявник</w:t>
            </w:r>
          </w:p>
        </w:tc>
        <w:tc>
          <w:tcPr>
            <w:tcW w:w="992"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Країна заявника</w:t>
            </w:r>
          </w:p>
        </w:tc>
        <w:tc>
          <w:tcPr>
            <w:tcW w:w="1701"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Виробник</w:t>
            </w:r>
          </w:p>
        </w:tc>
        <w:tc>
          <w:tcPr>
            <w:tcW w:w="1134"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Країна виробника</w:t>
            </w:r>
          </w:p>
        </w:tc>
        <w:tc>
          <w:tcPr>
            <w:tcW w:w="3969"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Реєстраційна процедура</w:t>
            </w:r>
          </w:p>
        </w:tc>
        <w:tc>
          <w:tcPr>
            <w:tcW w:w="1135"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Умови відпуску</w:t>
            </w:r>
          </w:p>
        </w:tc>
        <w:tc>
          <w:tcPr>
            <w:tcW w:w="709"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Рекламування</w:t>
            </w:r>
          </w:p>
        </w:tc>
        <w:tc>
          <w:tcPr>
            <w:tcW w:w="1559" w:type="dxa"/>
            <w:tcBorders>
              <w:top w:val="single" w:sz="4" w:space="0" w:color="000000"/>
            </w:tcBorders>
            <w:shd w:val="clear" w:color="auto" w:fill="D9D9D9"/>
          </w:tcPr>
          <w:p w:rsidR="00FA304D" w:rsidRPr="00B9576E" w:rsidRDefault="00FA304D" w:rsidP="00ED71D3">
            <w:pPr>
              <w:tabs>
                <w:tab w:val="left" w:pos="12600"/>
              </w:tabs>
              <w:jc w:val="center"/>
              <w:rPr>
                <w:rFonts w:ascii="Arial" w:hAnsi="Arial" w:cs="Arial"/>
                <w:b/>
                <w:i/>
                <w:sz w:val="16"/>
                <w:szCs w:val="16"/>
              </w:rPr>
            </w:pPr>
            <w:r w:rsidRPr="00B9576E">
              <w:rPr>
                <w:rFonts w:ascii="Arial" w:hAnsi="Arial" w:cs="Arial"/>
                <w:b/>
                <w:i/>
                <w:sz w:val="16"/>
                <w:szCs w:val="16"/>
              </w:rPr>
              <w:t>Номер реєстраційного посвідчення</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D-ГЛЮКОЗАМІНУ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"ФІТОФАРМ"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Янтаї Донгченг Біокемікалс Ко., Лтд.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UA/12156/01/01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L-ЦЕТ®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сироп, 2,5 мг/5 мл по 60 мл або по 100 мл у флаконах із поліетилену або скла, по 1 флакону з мірною 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"КУСУМ ФАРМ", Україна, </w:t>
            </w:r>
            <w:r w:rsidRPr="00B9576E">
              <w:rPr>
                <w:rFonts w:ascii="Arial" w:hAnsi="Arial" w:cs="Arial"/>
                <w:color w:val="000000"/>
                <w:sz w:val="16"/>
                <w:szCs w:val="16"/>
              </w:rPr>
              <w:br/>
              <w:t>або</w:t>
            </w:r>
            <w:r w:rsidRPr="00B9576E">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Зміни внесено в інструкцію для медичного застосування у зв'язку з введенням альтернативного виробника лікарського засобу, а саме додано розділи "Виробник" та "Місцезнаходження виробника та адреса місця провадження його діяльності" для альтернативного виробника та як наслідок - затвердження тексту маркування упаковки лікарського засобу для відповідного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Зміни внесено в інструкцію для медичного застосування у зв'язку з введенням альтернативного виробника лікарського засобу, а саме додано розділи "Виробник" та "Місцезнаходження виробника та адреса місця провадження його діяльності" для альтернативного виробника та як наслідок - затвердження тексту маркування упаковки лікарського засобу для відповідного виробника. Введення змін протягом 6-ти місяців після затвердження </w:t>
            </w:r>
            <w:r w:rsidRPr="00B9576E">
              <w:rPr>
                <w:rFonts w:ascii="Arial" w:hAnsi="Arial" w:cs="Arial"/>
                <w:color w:val="000000"/>
                <w:sz w:val="16"/>
                <w:szCs w:val="16"/>
              </w:rPr>
              <w:br/>
              <w:t xml:space="preserve">Зміни І типу - Зміни щодо безпеки/ефективності та фармаконагляду (інші зміни). Зміни внесено у текст маркування первинної (п. 5, 6) та вторинної (п. 16, 17) упаковки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UA/8612/02/01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АБРОЛ® SR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з пролонгованою дією, по 75 мг;</w:t>
            </w:r>
            <w:r w:rsidRPr="00B9576E">
              <w:rPr>
                <w:rFonts w:ascii="Arial" w:hAnsi="Arial" w:cs="Arial"/>
                <w:color w:val="000000"/>
                <w:sz w:val="16"/>
                <w:szCs w:val="16"/>
              </w:rPr>
              <w:br/>
              <w:t>по 10 капсул у блістері; по 1 або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"КУСУМ ФАРМ", Україна </w:t>
            </w:r>
            <w:r w:rsidRPr="00B9576E">
              <w:rPr>
                <w:rFonts w:ascii="Arial" w:hAnsi="Arial" w:cs="Arial"/>
                <w:color w:val="000000"/>
                <w:sz w:val="16"/>
                <w:szCs w:val="16"/>
              </w:rPr>
              <w:br/>
              <w:t xml:space="preserve">або </w:t>
            </w:r>
            <w:r w:rsidRPr="00B9576E">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методі ВЕРХ для визначення показника «Супровідні домішки».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UA/9928/05/01 </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100 мг/4 мл; по 4 мл (100 мг) або 16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та випуск серії:</w:t>
            </w:r>
            <w:r w:rsidRPr="00B9576E">
              <w:rPr>
                <w:rFonts w:ascii="Arial" w:hAnsi="Arial" w:cs="Arial"/>
                <w:color w:val="000000"/>
                <w:sz w:val="16"/>
                <w:szCs w:val="16"/>
              </w:rPr>
              <w:br/>
              <w:t>Рош Діагностикс ГмбХ, Німеччина; Виробництво нерозфасованої продукції, первинне пакування, вторинне пакування, випробування контролю якості та випуск серії: Ф.Хоффманн-Ля Рош Лтд, Швейцарія; Виробництво нерозфасованої продукції, первинне пакування:</w:t>
            </w:r>
            <w:r w:rsidRPr="00B9576E">
              <w:rPr>
                <w:rFonts w:ascii="Arial" w:hAnsi="Arial" w:cs="Arial"/>
                <w:color w:val="000000"/>
                <w:sz w:val="16"/>
                <w:szCs w:val="16"/>
              </w:rPr>
              <w:br/>
              <w:t>Дженентек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Швейцарія/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Технічна помилка (згідно наказу МОЗ від 23.07.2015 № 460). Виправлення технічної помилки МКЯ щодо функції «тестування на лептоспіру» для виробника відповідального за виробництво АФІ(Genentech, Inc.), у відповідності до оновленого розділу «3.2.S.2.1. Виробники» реєстраційного досьє та у відповідності до запропонованих змін щодо видалення тестування на лептоспіру. Зазначене виправлення відповідає архівним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UA/16665/01/01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АДЖОВІ™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225 мг/1,5 мл; по 1,5 мл розчину у попередньо наповненому шприці; по 1 або 3 шприци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лікарського засобу, первинне пакування, вторинне пакування, контроль якості лікарського засобу: Веттер Фарма-Фертігунг ГмбХ та Ко. КГ, Німеччина; контроль якості лікарського засобу: Веттер Фарма-Фертігунг ГмбХ та Ко. КГ, Німеччина; </w:t>
            </w:r>
            <w:r w:rsidRPr="00B9576E">
              <w:rPr>
                <w:rFonts w:ascii="Arial" w:hAnsi="Arial" w:cs="Arial"/>
                <w:color w:val="000000"/>
                <w:sz w:val="16"/>
                <w:szCs w:val="16"/>
              </w:rPr>
              <w:br/>
              <w:t xml:space="preserve">контроль якості лікарського засобу: Веттер Фарма-Фертігунг ГмбХ  та Ко. КГ, Німеччина; контроль якості лікарського засобу (лише сила зсуву та сила ковзання після вторинного пакування): Веттер Фарма-Фертігунг ГмбХ та Ко. КГ, Німеччина; контроль якості лікарського засобу (випробування клітинної активності лікарського засобу): АТ Фармацевтичний завод Тева, Угорщина; контроль якості лікарського засобу (цілісність системи контейнер/закупорювальний засіб після вторинного пакування): Вайтхауз Аналітікал Лабораторіз, ЛЛС, США; вторинне пакування: Меркле ГмбХ, Німеччина; вторинне пакування: Трансфарм Логістік ГмбХ, Німеччина; </w:t>
            </w:r>
            <w:r w:rsidRPr="00B9576E">
              <w:rPr>
                <w:rFonts w:ascii="Arial" w:hAnsi="Arial" w:cs="Arial"/>
                <w:color w:val="000000"/>
                <w:sz w:val="16"/>
                <w:szCs w:val="16"/>
              </w:rPr>
              <w:br/>
              <w:t>дозвіл на випуск серії: Меркле ГмбХ, Німеччина; дозвіл на випуск серії: Тева Фармасьютикалз Юероп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Угорщина/ США/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in-process controls (IPCs), critical in-process controls (CIPCs), normal operating ranges (NORs) для параметрів процесу (PPs) та критичних параметрів процесу (CPPs) в процесі виробництва АФІ.</w:t>
            </w:r>
            <w:r w:rsidRPr="00B9576E">
              <w:rPr>
                <w:rFonts w:ascii="Arial" w:hAnsi="Arial" w:cs="Arial"/>
                <w:color w:val="000000"/>
                <w:sz w:val="16"/>
                <w:szCs w:val="16"/>
              </w:rPr>
              <w:br/>
              <w:t>Також, внесення редакційних змін до розділів 3.2.S.2, 3.2.S.2.2, 3.2.S.2.3.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Оновлення протоколу кваліфікації первинного стандартного зразку (PRS) та робочого стандартного зразку (WRS).</w:t>
            </w:r>
            <w:r w:rsidRPr="00B9576E">
              <w:rPr>
                <w:rFonts w:ascii="Arial" w:hAnsi="Arial" w:cs="Arial"/>
                <w:color w:val="000000"/>
                <w:sz w:val="16"/>
                <w:szCs w:val="16"/>
              </w:rPr>
              <w:br/>
              <w:t>Також, внесення редакційних змін.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випробування на вміст важких металів зі специфікації L-метіоніну сульфоксиміну (MSX), який використовується в середовищі розчинення в процесі виробництва АФІ Фреманезумаб. Зміни І типу - Зміни з якості. АФІ. Виробництво. Зміни в процесі виробництва АФІ (незначна зміна у процесі виробництва АФІ) Додавання системи фільтрації з тангенціальним потоком (TFF) об’ємом 1500 л в якості альтернативної до системи TFF об’ємом 500 л.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Внесення змін до р.3.2.S.2.1, а саме- додавання тексту «Зберігання робочих банків клітин для підтримки виробництва» у перелік обов’язків затвердженої виробничої дільниці з виробництва АФІ Celltrion та вилучення інформації з р.3.2.А.1 щодо зберігання головного банку клітин зі списку видів діяльності дільниці Celltrion, оскільки ГБК для АФІ Фреманезумаб не зберігається на даній дільниці.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Заміна термінології у специфікації смоли для хроматографії SP Sepharose Fast Flow внаслідок оновлення сертифікатів якості виробника. Також, внесення редакційних змін до р.3.2.А.1 та 3.2.S.2.</w:t>
            </w:r>
            <w:r w:rsidRPr="00B9576E">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проведення (візуальної) інспекції з переліку функцій дільниці Веттер Фарма-Фертігунг ГмбХ та Ко. КГ, Шютценштрассе 87, 99-101, 88212 Равенсбург, Німеччина. Дільниця залишається у досьє для випробування контролю якості. Виробник що залишився, виконує ті ж самі функції що і вилучений.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параметру «зовнішній вигляд-Прозорість та ступінь каламутності» при випуску та на термін придатності з ≤30 NTU до ≤18 NTU.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параметру «Осмоляльність» при випуску та на термін придатності з 300-450 mOsm/kg до 320-420 mOsm/kg.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параметру «Чистота ГЕ-ВЕРХ» при випуску та на термін придатності. Monomer (%) from ≥95.0% to ≥96.0 % Dimer (%) from ≤3.5% to ≤3.0%.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параметру «Чистота КГЕ» при випуску та на термін придатності. Non-reduced: IgG+125 kDa (%) from ≥90.0 % to ≥95.5% at release and stability 125 kDa peak (%) from ≤10.0% to ≤4.0% at release and stability Reduced: Heavy+light chains from ≥95.0 % to ≥96.0% at release.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параметру «Неоднорідність заряду дкІЕФ» при випуску та для стабільності. Main peak (%) from 50%-85% to 65%-77%</w:t>
            </w:r>
            <w:r w:rsidRPr="00B9576E">
              <w:rPr>
                <w:rFonts w:ascii="Arial" w:hAnsi="Arial" w:cs="Arial"/>
                <w:color w:val="000000"/>
                <w:sz w:val="16"/>
                <w:szCs w:val="16"/>
              </w:rPr>
              <w:br/>
              <w:t>Acidic species (%) from 10%-35% to 15%-26% Basic species (%) from 0%-25% to 0%-12%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параметру «Окислення методом Lyc-C пептидного картування» при випуску з ≤5,0% до ≤3,3%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тексту та правки для покращення викладу інформації в розділах досьє 2.3.S.4 та 3.2. S.4 Введення змін протягом 6-ти місяців після затвердження.</w:t>
            </w:r>
            <w:r w:rsidRPr="00B9576E">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параметру «Зовнішній вигляд-Прозорість та ступінь каламутності» при випуску та для стабільності з ≤30 NTU до ≤18 NTU.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параметру «Осмоляльність» при випуску та на термін придатності з 300-450 mOsm/kg до 320-420 mOsm/kg.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w:t>
            </w:r>
            <w:r w:rsidRPr="00B9576E">
              <w:rPr>
                <w:rFonts w:ascii="Arial" w:hAnsi="Arial" w:cs="Arial"/>
                <w:color w:val="000000"/>
                <w:sz w:val="16"/>
                <w:szCs w:val="16"/>
              </w:rPr>
              <w:br/>
              <w:t>Звуження меж параметру «Чистота ГЕ-ВЕРХ» при випуску та на термін придатності. Monomer (%) from ≥95.0% to ≥96.0 % at release</w:t>
            </w:r>
            <w:r w:rsidRPr="00B9576E">
              <w:rPr>
                <w:rFonts w:ascii="Arial" w:hAnsi="Arial" w:cs="Arial"/>
                <w:color w:val="000000"/>
                <w:sz w:val="16"/>
                <w:szCs w:val="16"/>
              </w:rPr>
              <w:br/>
              <w:t>Dimer (%) from ≤4.0% to ≤3.0% at release and from ≤5.0% to ≤4.0% at stability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параметру «Чистота КГЕ» при випуску та на термін придатності. Non-reduced: IgG+125 kDa (%) from ≥90.0 % to ≥95.5% at release and from ≥90.0 % to ≥95.0% at stability 125 kDa peak (%) from ≤10.0% to ≤4.0% at release and stability Reduced: Heavy+light chains from ≥95.0 % to ≥96.0% at release.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параметру «Неоднорідність заряду дкІЕФ» при випуску та для стабільності</w:t>
            </w:r>
            <w:r w:rsidRPr="00B9576E">
              <w:rPr>
                <w:rFonts w:ascii="Arial" w:hAnsi="Arial" w:cs="Arial"/>
                <w:color w:val="000000"/>
                <w:sz w:val="16"/>
                <w:szCs w:val="16"/>
              </w:rPr>
              <w:br/>
              <w:t>Main peak (%) from 50%-85% to 65%-77% at release and from 50%-85% to 57%-77% at stability Acidic species (%) from 10%-35% to 15%-26% at release and from 10%-35% to 15%-30% at stability Basic species (%) from 0%-25% to 0%-12% at release and from 0%-25% to 0%-16% at stability.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параметру «Окислення методом Lyc-C пептидного картування» при випуску з ≤5,0% до ≤3,3%.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параметру «Функціональність: Сила зсуву та Сила ковзання» при випуску та на термін придатності. Break loose force from &lt;39 N to &lt;15 N Glide force from &lt;39 N to &lt;15 N.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тексту та правки для покращення викладу інформації в розділах досьє 2.3.Р.5 та 3.2.Р.5.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меж параметру «Осмоляльність» для контролю під час виробництва ГЛЗ з 300-450 mOsm/kg до 320-420 mOsm/kg</w:t>
            </w:r>
            <w:r w:rsidRPr="00B9576E">
              <w:rPr>
                <w:rFonts w:ascii="Arial" w:hAnsi="Arial" w:cs="Arial"/>
                <w:color w:val="000000"/>
                <w:sz w:val="16"/>
                <w:szCs w:val="16"/>
              </w:rPr>
              <w:br/>
              <w:t>Також, внесення редакційних змін до р.3.2.S.4, р.3.2.Р.2.3, р.3.2.Р.3.5, р.3.2.Р.5.6, р.3.2.Р.8.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UA/18633/01/01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АЗИМЕД®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для оральної суспензії, 100 мг/5 мл </w:t>
            </w:r>
            <w:r w:rsidRPr="00B9576E">
              <w:rPr>
                <w:rFonts w:ascii="Arial" w:hAnsi="Arial" w:cs="Arial"/>
                <w:color w:val="000000"/>
                <w:sz w:val="16"/>
                <w:szCs w:val="16"/>
              </w:rPr>
              <w:br/>
              <w:t>1 флакон з порошком (400 мг азитроміцину) для 20 мл суспензії у флаконі; по 1 флакону разом з калібровочним шприцом і мірною ложечкою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приведення нормування і методики вхідного контролю АФІ за показником «Супровідні домішки» у відповідність до монографії ЄФ 1649 «Azithromycin» та матеріалів виробника АФІ Alembic Pharmaceuticals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зі специфікації АФІ виробника ГЛЗ на основі оцінки ризиків елементних домішок згідно ICH Q3B.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опису методики випробування АФІ виробника ГЛЗ за показником «Сульфатна зола» у відповідність монографії ЄФ 1649 «Azithromycin».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приведення опису методики випробування АФІ виробника ГЛЗ за показником «Кількісне визначення» у відповідність монографії ЄФ 1649 «Azithromycin».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(Б.I.б.1. (б) ІА)</w:t>
            </w:r>
            <w:r w:rsidRPr="00B9576E">
              <w:rPr>
                <w:rFonts w:ascii="Arial" w:hAnsi="Arial" w:cs="Arial"/>
                <w:color w:val="000000"/>
                <w:sz w:val="16"/>
                <w:szCs w:val="16"/>
              </w:rPr>
              <w:br/>
              <w:t xml:space="preserve">звуження вимог специфікації АФІ за показником «Залишкові розчинники» у відповідності вимог специфікації виробника АФІ Alembic Pharmaceuticals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UA/7234/03/02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АЗИМЕД®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250 мг; по 6 або по 10 капсул в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w:t>
            </w:r>
            <w:r w:rsidRPr="00B9576E">
              <w:rPr>
                <w:rFonts w:ascii="Arial" w:hAnsi="Arial" w:cs="Arial"/>
                <w:color w:val="000000"/>
                <w:sz w:val="16"/>
                <w:szCs w:val="16"/>
              </w:rPr>
              <w:br/>
              <w:t xml:space="preserve">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4,7,8)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azithromycin,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UA/7234/01/01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АЗИТРОМІЦИН-АСТРАФАРМ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500 мг, по 3 капсули у блістері; по 1 або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"АСТРАФАРМ"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"АСТРАФАРМ"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по 2 блістери у коробці з картону. Зміни внесено в інструкцію для медичного застосування лікарського засобу у розділ "Упаковка" у зв'язку з доданням певного розміру упаковки, як наслідок - затвердження тексту маркування відповідної упаковки. </w:t>
            </w:r>
            <w:r w:rsidRPr="00B9576E">
              <w:rPr>
                <w:rFonts w:ascii="Arial" w:hAnsi="Arial" w:cs="Arial"/>
                <w:color w:val="000000"/>
                <w:sz w:val="16"/>
                <w:szCs w:val="16"/>
              </w:rPr>
              <w:br/>
              <w:t>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r w:rsidRPr="00B9576E">
              <w:rPr>
                <w:rFonts w:ascii="Arial" w:hAnsi="Arial" w:cs="Arial"/>
                <w:color w:val="000000"/>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місцезнаходження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r w:rsidRPr="00B9576E">
              <w:rPr>
                <w:rFonts w:ascii="Arial" w:hAnsi="Arial" w:cs="Arial"/>
                <w:color w:val="000000"/>
                <w:sz w:val="16"/>
                <w:szCs w:val="16"/>
              </w:rPr>
              <w:br/>
              <w:t>Зміни І типу - Зміни щодо безпеки/ефективності та фармаконагляду (інші зміни) Зміни внесено у п. 17 тексту маркування вторинної упаковки та у п. 6 первинної упаковки лікарського засобу, а також вилучено дублюючу інформацію російською мовою.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UA/2390/01/02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sz w:val="16"/>
                <w:szCs w:val="16"/>
              </w:rPr>
            </w:pPr>
            <w:r w:rsidRPr="00B9576E">
              <w:rPr>
                <w:rFonts w:ascii="Arial" w:hAnsi="Arial" w:cs="Arial"/>
                <w:b/>
                <w:sz w:val="16"/>
                <w:szCs w:val="16"/>
              </w:rPr>
              <w:t>АЗИТРОМІЦИН-КР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гранульований для оральної суспензії 200 мг/5 мл; по 25,4 г у банці; по 1 банці разом з каліброваним шприцом для дозування та мірною ложечкою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p w:rsidR="00FA304D" w:rsidRPr="00B9576E" w:rsidRDefault="00FA304D" w:rsidP="00ED71D3">
            <w:pPr>
              <w:pStyle w:val="110"/>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p w:rsidR="00FA304D" w:rsidRPr="00B9576E" w:rsidRDefault="00FA304D" w:rsidP="00ED71D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UA/9068/02/01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АЗИТРОМІЦИН-КР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0,5 г; по 3 капсули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17.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UA/9068/01/02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АЗИТРОМІЦИН-КР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0,25 г; по 6 капсул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3, 17.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UA/9068/01/01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АКЛАСТА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5 мг/100 мл; по 100 мл у флаконі; по 1 флакону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"Сандоз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jc w:val="center"/>
              <w:rPr>
                <w:rFonts w:ascii="Arial" w:hAnsi="Arial" w:cs="Arial"/>
                <w:sz w:val="16"/>
                <w:szCs w:val="16"/>
              </w:rPr>
            </w:pPr>
            <w:r w:rsidRPr="00B9576E">
              <w:rPr>
                <w:rFonts w:ascii="Arial" w:hAnsi="Arial" w:cs="Arial"/>
                <w:sz w:val="16"/>
                <w:szCs w:val="16"/>
              </w:rPr>
              <w:t>вторинне пакування, контроль серій, випуск серій: Новартіс Фарма Штейн АГ, Швейцарія;</w:t>
            </w:r>
          </w:p>
          <w:p w:rsidR="00FA304D" w:rsidRPr="00B9576E" w:rsidRDefault="00FA304D" w:rsidP="00ED71D3">
            <w:pPr>
              <w:jc w:val="center"/>
              <w:rPr>
                <w:rFonts w:ascii="Arial" w:hAnsi="Arial" w:cs="Arial"/>
                <w:sz w:val="16"/>
                <w:szCs w:val="16"/>
              </w:rPr>
            </w:pPr>
            <w:r w:rsidRPr="00B9576E">
              <w:rPr>
                <w:rFonts w:ascii="Arial" w:hAnsi="Arial" w:cs="Arial"/>
                <w:sz w:val="16"/>
                <w:szCs w:val="16"/>
              </w:rPr>
              <w:t>виробництво, первинне пакування, контроль серій: Фрезеніус Кабі Австрія Гмбх, Австрія;</w:t>
            </w:r>
          </w:p>
          <w:p w:rsidR="00FA304D" w:rsidRPr="00B9576E" w:rsidRDefault="00FA304D" w:rsidP="00ED71D3">
            <w:pPr>
              <w:jc w:val="center"/>
              <w:rPr>
                <w:rFonts w:ascii="Arial" w:hAnsi="Arial" w:cs="Arial"/>
                <w:sz w:val="16"/>
                <w:szCs w:val="16"/>
              </w:rPr>
            </w:pPr>
            <w:r w:rsidRPr="00B9576E">
              <w:rPr>
                <w:rFonts w:ascii="Arial" w:hAnsi="Arial" w:cs="Arial"/>
                <w:sz w:val="16"/>
                <w:szCs w:val="16"/>
              </w:rPr>
              <w:t>вторинне пакування, контроль серіїї на період терміну придатності, випуск серії: Лек Фармацевтична компанія д.д., Словенія; контроль якості за показником "Бактеріальні ендотоксини": Фрезеніус Кабі Австрія ГмбХ, Австрія; візуальна інспекція лікарського засобу:</w:t>
            </w:r>
          </w:p>
          <w:p w:rsidR="00FA304D" w:rsidRPr="00B9576E" w:rsidRDefault="00FA304D" w:rsidP="00ED71D3">
            <w:pPr>
              <w:jc w:val="center"/>
              <w:rPr>
                <w:rFonts w:ascii="Arial" w:hAnsi="Arial" w:cs="Arial"/>
                <w:sz w:val="16"/>
                <w:szCs w:val="16"/>
              </w:rPr>
            </w:pPr>
            <w:r w:rsidRPr="00B9576E">
              <w:rPr>
                <w:rFonts w:ascii="Arial" w:hAnsi="Arial" w:cs="Arial"/>
                <w:sz w:val="16"/>
                <w:szCs w:val="16"/>
              </w:rPr>
              <w:t>Фрезеніус Кабі Австрія ГмбХ, Австрія; контроль якості за показником "Стерильність":</w:t>
            </w:r>
          </w:p>
          <w:p w:rsidR="00FA304D" w:rsidRPr="00B9576E" w:rsidRDefault="00FA304D" w:rsidP="00ED71D3">
            <w:pPr>
              <w:jc w:val="center"/>
              <w:rPr>
                <w:rFonts w:ascii="Arial" w:hAnsi="Arial" w:cs="Arial"/>
                <w:sz w:val="16"/>
                <w:szCs w:val="16"/>
              </w:rPr>
            </w:pPr>
            <w:r w:rsidRPr="00B9576E">
              <w:rPr>
                <w:rFonts w:ascii="Arial" w:hAnsi="Arial" w:cs="Arial"/>
                <w:sz w:val="16"/>
                <w:szCs w:val="16"/>
              </w:rPr>
              <w:t>АГЕС ГмбХ ІМЕД, Австрія</w:t>
            </w:r>
          </w:p>
          <w:p w:rsidR="00FA304D" w:rsidRPr="00B9576E" w:rsidRDefault="00FA304D" w:rsidP="00ED71D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 Австрія/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альтернативної ділянки для вторинного пакування Лек Фармацевтична компанія д.д., Словенія.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виробника відповідального за випуcк серії Лек Фармацевтична компанія д.д., Словенія.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виробничих функцій "виробництво in bulk" та "первинне пакування" у виробника Novartis Pharma Stein AG.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Додавання виробничого майданчика Фрезеніус Кабі Австрія ГмбХ, Ам Гевербепарк 6, 8402, Вендорф, Австрія для візуального контролю стерильних лікарських засобів.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Лек Фармацевтична компанія д.д., Словенія. як виробника відповідального за контроль серій готового продукту.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виробника Фрезеніус Кабі Австрія ГмбХ, Хафнерштрассе 36, 8055 Грац, Австрія як виробника відповідального за контроль серій готового продукту.Зміни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 2, 3, 4, 5, 8, 11, 14, 16 ,17 та в тексті маркування вторинної упаковки у пункти 2, 3, 4, 6. Вилучено дублюючу інформацію російською та англійською мовами.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UA/4099/01/01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АКЛОГЕРП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по 200 мг, по 5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Формулейшин, Юніт-XV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UA/20420/01/01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АКЛОГЕРП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по 400 мг, по 5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Формулейшин, Юніт-XV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UA/20420/01/02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АЛЕРГОДЕРМ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0,25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w:t>
            </w:r>
            <w:r w:rsidRPr="00B9576E">
              <w:rPr>
                <w:rFonts w:ascii="Arial" w:hAnsi="Arial" w:cs="Arial"/>
                <w:color w:val="000000"/>
                <w:sz w:val="16"/>
                <w:szCs w:val="16"/>
              </w:rPr>
              <w:br/>
              <w:t xml:space="preserve">Україна;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випуск серії:</w:t>
            </w:r>
            <w:r w:rsidRPr="00B9576E">
              <w:rPr>
                <w:rFonts w:ascii="Arial" w:hAnsi="Arial" w:cs="Arial"/>
                <w:color w:val="000000"/>
                <w:sz w:val="16"/>
                <w:szCs w:val="16"/>
              </w:rPr>
              <w:br/>
              <w:t xml:space="preserve">Товариство з обмеженою відповідальністю "Фармацевтична компанія "Здоров'я", </w:t>
            </w:r>
            <w:r w:rsidRPr="00B9576E">
              <w:rPr>
                <w:rFonts w:ascii="Arial" w:hAnsi="Arial" w:cs="Arial"/>
                <w:color w:val="000000"/>
                <w:sz w:val="16"/>
                <w:szCs w:val="16"/>
              </w:rPr>
              <w:br/>
              <w:t>Україна;</w:t>
            </w:r>
            <w:r w:rsidRPr="00B9576E">
              <w:rPr>
                <w:rFonts w:ascii="Arial" w:hAnsi="Arial" w:cs="Arial"/>
                <w:color w:val="000000"/>
                <w:sz w:val="16"/>
                <w:szCs w:val="16"/>
              </w:rPr>
              <w:br/>
              <w:t>контроль якості:</w:t>
            </w:r>
            <w:r w:rsidRPr="00B9576E">
              <w:rPr>
                <w:rFonts w:ascii="Arial" w:hAnsi="Arial" w:cs="Arial"/>
                <w:color w:val="000000"/>
                <w:sz w:val="16"/>
                <w:szCs w:val="16"/>
              </w:rPr>
              <w:br/>
              <w:t>Товариство з обмеженою відповідальністю "ФАРМЕКС ГРУП",</w:t>
            </w:r>
            <w:r w:rsidRPr="00B9576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у текст маркування первинної (п. 5, 6) та вторинної (п. 5, 11, 15,17) упаковок лікарського засобу; вилучено інформацію, зазначену російською мовою; а також внесено незначні редакційні правки.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UA/15784/01/01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АЛЕРГОКОРТ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1 мг/г по 15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w:t>
            </w:r>
            <w:r w:rsidRPr="00B9576E">
              <w:rPr>
                <w:rFonts w:ascii="Arial" w:hAnsi="Arial" w:cs="Arial"/>
                <w:color w:val="000000"/>
                <w:sz w:val="16"/>
                <w:szCs w:val="16"/>
              </w:rPr>
              <w:br/>
              <w:t>Україна;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 Україна;</w:t>
            </w:r>
            <w:r w:rsidRPr="00B9576E">
              <w:rPr>
                <w:rFonts w:ascii="Arial" w:hAnsi="Arial" w:cs="Arial"/>
                <w:color w:val="000000"/>
                <w:sz w:val="16"/>
                <w:szCs w:val="16"/>
              </w:rPr>
              <w:br/>
            </w:r>
            <w:r w:rsidRPr="00B9576E">
              <w:rPr>
                <w:rFonts w:ascii="Arial" w:hAnsi="Arial" w:cs="Arial"/>
                <w:color w:val="000000"/>
                <w:sz w:val="16"/>
                <w:szCs w:val="16"/>
              </w:rPr>
              <w:br/>
              <w:t>контроль якості:</w:t>
            </w:r>
            <w:r w:rsidRPr="00B9576E">
              <w:rPr>
                <w:rFonts w:ascii="Arial" w:hAnsi="Arial" w:cs="Arial"/>
                <w:color w:val="000000"/>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Зміни внесено у текст маркування первинної (п. 5, 6) та вторинної (п. 5, 11, 15, 17) упаковок лікарського засобу, а також вилучено інформацію, зазначену російською мовою; уточнено інформацію щодо логотипу заявника та внесено незначні редакційні правки. </w:t>
            </w:r>
            <w:r w:rsidRPr="00B9576E">
              <w:rPr>
                <w:rFonts w:ascii="Arial" w:hAnsi="Arial" w:cs="Arial"/>
                <w:color w:val="000000"/>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UA/16036/01/01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АЛЬБЕНДАЗОЛ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жувальні по 400 мг; по 3 таблетки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5, 6) та вторинної (п. 11, 17) упаковок лікарського засобу; а також вилучено додаткові тексти маркування упаковок з інформацією щодо логотипу дистриб'ютора.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UA/16563/01/01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АЛЬГОЗАН®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по 35 г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 17 щодо уточнення інформації для споживача.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UA/14102/01/01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АМБРІЯ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50 мг/мл; по 2 мл в ампулі, по 10 ампул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"ФОРС-ФАРМА ДИСТРИБЮШН"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вносятся в зв'язку із необхідністью приведення написання адреси виробника відповідно до Сертифікату GMP та Висновку щодо підтвердження відповідності умов виробництва вимогам належної виробничої практики.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UA/18431/01/01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сироп, 15 мг/5 мл; по 100 мл у банці полімерній; по 1 банці у пачці разом зі стаканом мірним або ложкою мірною; по 100 мл у банці скляній; по 1 банці у пачці разом зі стаканом дозуючим або ложкою мірною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Зміни внесені в інструкцію для медичного застосування лікарського засобу у розділ «Виробник», відповідні зміни внесені текст маркування упаковки лікарського засобу. Внесено уточнення щодо місцезнаходження виробника у тексті маркування упаковки.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UA/17014/01/01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АМБРОКСОЛ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30 мг; по 10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 Україна;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3, 8, 17) упаковок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UA/2084/01/01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30 мг;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у текст маркування первинної (п. 6) та вторинної (п. 11, 15, 17) упаковки лікарського засобу; а також вилучено додаткові тексти маркування упаковок з інформацією щодо логотипу дистриб'ютора.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UA/1587/02/01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АМБРОКСОЛ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30 мг; по 10 таблеток у блістері; по 1, 2, 3 або по 4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"АСТРАФАРМ"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"АСТРАФАРМ"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упаковки-по 1, 3, 4 блістери в коробці з картону. Зміни внесено в інструкцію для медичного застосування лікарського засобу у розділ "Упаковка" у зв'язку з доданням певних розмірів упаковок, як наслідок - поява тексту маркування відповідних упаковок.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місцезнаходження виробника. </w:t>
            </w:r>
            <w:r w:rsidRPr="00B9576E">
              <w:rPr>
                <w:rFonts w:ascii="Arial" w:hAnsi="Arial" w:cs="Arial"/>
                <w:color w:val="000000"/>
                <w:sz w:val="16"/>
                <w:szCs w:val="16"/>
              </w:rPr>
              <w:br/>
              <w:t>Зміни внесено в інструкцію для медичного застосування лікарського засобу у розділи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вторинної та первинної упаковок лікарського засобу у пункти "ІНШЕ", також вилучено дублюючу інформацію російською мовою.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UA/8801/01/01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АМІКАЦИНУ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250 мг/мл; по 2 мл в ампулі; по 1 ампулі в однобічному блістері; по 1 однобічному блістеру в пачці з картону або по 4 мл в ампулі; по 1 ампулі в однобічному блістері; по 1 однобічному блістеру в пачці з картону; по 5 ампул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Внесення додаткового розміру серії 10 000 штук ампул для дозування 250 мг/мл ампули по 4 мл, у зв’язку з виробничою необхідністю </w:t>
            </w:r>
            <w:r w:rsidRPr="00B9576E">
              <w:rPr>
                <w:rFonts w:ascii="Arial" w:hAnsi="Arial" w:cs="Arial"/>
                <w:color w:val="000000"/>
                <w:sz w:val="16"/>
                <w:szCs w:val="16"/>
              </w:rPr>
              <w:br/>
              <w:t xml:space="preserve">Затверджено </w:t>
            </w:r>
            <w:r w:rsidRPr="00B9576E">
              <w:rPr>
                <w:rFonts w:ascii="Arial" w:hAnsi="Arial" w:cs="Arial"/>
                <w:color w:val="000000"/>
                <w:sz w:val="16"/>
                <w:szCs w:val="16"/>
              </w:rPr>
              <w:br/>
              <w:t xml:space="preserve">Для дозування 250 мг/мл </w:t>
            </w:r>
            <w:r w:rsidRPr="00B9576E">
              <w:rPr>
                <w:rFonts w:ascii="Arial" w:hAnsi="Arial" w:cs="Arial"/>
                <w:color w:val="000000"/>
                <w:sz w:val="16"/>
                <w:szCs w:val="16"/>
              </w:rPr>
              <w:br/>
              <w:t xml:space="preserve">По 4 мл </w:t>
            </w:r>
            <w:r w:rsidRPr="00B9576E">
              <w:rPr>
                <w:rFonts w:ascii="Arial" w:hAnsi="Arial" w:cs="Arial"/>
                <w:color w:val="000000"/>
                <w:sz w:val="16"/>
                <w:szCs w:val="16"/>
              </w:rPr>
              <w:br/>
              <w:t xml:space="preserve">20 000 штук ампул </w:t>
            </w:r>
            <w:r w:rsidRPr="00B9576E">
              <w:rPr>
                <w:rFonts w:ascii="Arial" w:hAnsi="Arial" w:cs="Arial"/>
                <w:color w:val="000000"/>
                <w:sz w:val="16"/>
                <w:szCs w:val="16"/>
              </w:rPr>
              <w:br/>
              <w:t xml:space="preserve">50 000 штук ампул </w:t>
            </w:r>
            <w:r w:rsidRPr="00B9576E">
              <w:rPr>
                <w:rFonts w:ascii="Arial" w:hAnsi="Arial" w:cs="Arial"/>
                <w:color w:val="000000"/>
                <w:sz w:val="16"/>
                <w:szCs w:val="16"/>
              </w:rPr>
              <w:br/>
              <w:t xml:space="preserve">100 000 штук ампул </w:t>
            </w:r>
            <w:r w:rsidRPr="00B9576E">
              <w:rPr>
                <w:rFonts w:ascii="Arial" w:hAnsi="Arial" w:cs="Arial"/>
                <w:color w:val="000000"/>
                <w:sz w:val="16"/>
                <w:szCs w:val="16"/>
              </w:rPr>
              <w:br/>
              <w:t>Запропоновано</w:t>
            </w:r>
            <w:r w:rsidRPr="00B9576E">
              <w:rPr>
                <w:rFonts w:ascii="Arial" w:hAnsi="Arial" w:cs="Arial"/>
                <w:color w:val="000000"/>
                <w:sz w:val="16"/>
                <w:szCs w:val="16"/>
              </w:rPr>
              <w:br/>
              <w:t xml:space="preserve">Для дозування </w:t>
            </w:r>
            <w:r w:rsidRPr="00B9576E">
              <w:rPr>
                <w:rFonts w:ascii="Arial" w:hAnsi="Arial" w:cs="Arial"/>
                <w:color w:val="000000"/>
                <w:sz w:val="16"/>
                <w:szCs w:val="16"/>
              </w:rPr>
              <w:br/>
              <w:t xml:space="preserve">250 мг/мл </w:t>
            </w:r>
            <w:r w:rsidRPr="00B9576E">
              <w:rPr>
                <w:rFonts w:ascii="Arial" w:hAnsi="Arial" w:cs="Arial"/>
                <w:color w:val="000000"/>
                <w:sz w:val="16"/>
                <w:szCs w:val="16"/>
              </w:rPr>
              <w:br/>
              <w:t xml:space="preserve">По 4 мл </w:t>
            </w:r>
            <w:r w:rsidRPr="00B9576E">
              <w:rPr>
                <w:rFonts w:ascii="Arial" w:hAnsi="Arial" w:cs="Arial"/>
                <w:color w:val="000000"/>
                <w:sz w:val="16"/>
                <w:szCs w:val="16"/>
              </w:rPr>
              <w:br/>
              <w:t xml:space="preserve">10 000 штук ампул </w:t>
            </w:r>
            <w:r w:rsidRPr="00B9576E">
              <w:rPr>
                <w:rFonts w:ascii="Arial" w:hAnsi="Arial" w:cs="Arial"/>
                <w:color w:val="000000"/>
                <w:sz w:val="16"/>
                <w:szCs w:val="16"/>
              </w:rPr>
              <w:br/>
              <w:t xml:space="preserve">20 000 штук ампул </w:t>
            </w:r>
            <w:r w:rsidRPr="00B9576E">
              <w:rPr>
                <w:rFonts w:ascii="Arial" w:hAnsi="Arial" w:cs="Arial"/>
                <w:color w:val="000000"/>
                <w:sz w:val="16"/>
                <w:szCs w:val="16"/>
              </w:rPr>
              <w:br/>
              <w:t xml:space="preserve">50 000 штук ампул </w:t>
            </w:r>
            <w:r w:rsidRPr="00B9576E">
              <w:rPr>
                <w:rFonts w:ascii="Arial" w:hAnsi="Arial" w:cs="Arial"/>
                <w:color w:val="000000"/>
                <w:sz w:val="16"/>
                <w:szCs w:val="16"/>
              </w:rPr>
              <w:br/>
              <w:t>100 000 штук ампул</w:t>
            </w:r>
            <w:r w:rsidRPr="00B9576E">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(Б.II.ґ.7. (б) ІА)</w:t>
            </w:r>
            <w:r w:rsidRPr="00B9576E">
              <w:rPr>
                <w:rFonts w:ascii="Arial" w:hAnsi="Arial" w:cs="Arial"/>
                <w:color w:val="000000"/>
                <w:sz w:val="16"/>
                <w:szCs w:val="16"/>
              </w:rPr>
              <w:br/>
              <w:t xml:space="preserve">Додавання постачальника пакувальних матеріалів (ампули по 2 мл та 5 мл) ПАТ «Полтавський завод медичного скла», Україна. Внесення уточнення до р. «Упаковка» </w:t>
            </w:r>
            <w:r w:rsidRPr="00B9576E">
              <w:rPr>
                <w:rFonts w:ascii="Arial" w:hAnsi="Arial" w:cs="Arial"/>
                <w:color w:val="000000"/>
                <w:sz w:val="16"/>
                <w:szCs w:val="16"/>
              </w:rPr>
              <w:br/>
              <w:t xml:space="preserve">Затверджено </w:t>
            </w:r>
            <w:r w:rsidRPr="00B9576E">
              <w:rPr>
                <w:rFonts w:ascii="Arial" w:hAnsi="Arial" w:cs="Arial"/>
                <w:color w:val="000000"/>
                <w:sz w:val="16"/>
                <w:szCs w:val="16"/>
              </w:rPr>
              <w:br/>
              <w:t xml:space="preserve">Упаковка </w:t>
            </w:r>
            <w:r w:rsidRPr="00B9576E">
              <w:rPr>
                <w:rFonts w:ascii="Arial" w:hAnsi="Arial" w:cs="Arial"/>
                <w:color w:val="000000"/>
                <w:sz w:val="16"/>
                <w:szCs w:val="16"/>
              </w:rPr>
              <w:br/>
              <w:t xml:space="preserve">Для дозування 250 мг/мл </w:t>
            </w:r>
            <w:r w:rsidRPr="00B9576E">
              <w:rPr>
                <w:rFonts w:ascii="Arial" w:hAnsi="Arial" w:cs="Arial"/>
                <w:color w:val="000000"/>
                <w:sz w:val="16"/>
                <w:szCs w:val="16"/>
              </w:rPr>
              <w:br/>
              <w:t xml:space="preserve">По 2 мл або 4 мл в ампули з трубчастого скла з низьким вмістом боросилікату типу І USP жовтого кольору. </w:t>
            </w:r>
            <w:r w:rsidRPr="00B9576E">
              <w:rPr>
                <w:rFonts w:ascii="Arial" w:hAnsi="Arial" w:cs="Arial"/>
                <w:color w:val="000000"/>
                <w:sz w:val="16"/>
                <w:szCs w:val="16"/>
              </w:rPr>
              <w:br/>
              <w:t xml:space="preserve">Запропоновано </w:t>
            </w:r>
            <w:r w:rsidRPr="00B9576E">
              <w:rPr>
                <w:rFonts w:ascii="Arial" w:hAnsi="Arial" w:cs="Arial"/>
                <w:color w:val="000000"/>
                <w:sz w:val="16"/>
                <w:szCs w:val="16"/>
              </w:rPr>
              <w:br/>
              <w:t xml:space="preserve">Упаковка </w:t>
            </w:r>
            <w:r w:rsidRPr="00B9576E">
              <w:rPr>
                <w:rFonts w:ascii="Arial" w:hAnsi="Arial" w:cs="Arial"/>
                <w:color w:val="000000"/>
                <w:sz w:val="16"/>
                <w:szCs w:val="16"/>
              </w:rPr>
              <w:br/>
              <w:t xml:space="preserve">Для дозування 250 мг/мл </w:t>
            </w:r>
            <w:r w:rsidRPr="00B9576E">
              <w:rPr>
                <w:rFonts w:ascii="Arial" w:hAnsi="Arial" w:cs="Arial"/>
                <w:color w:val="000000"/>
                <w:sz w:val="16"/>
                <w:szCs w:val="16"/>
              </w:rPr>
              <w:br/>
              <w:t>По 2 мл або 4 мл в ампули з трубчатого світлозахисного скла типу І USP.</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UA/12356/01/02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АМІКАЦИНУ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50 мг/мл; по 2 мл в ампулі; по 1 ампулі в однобічному блістері; по 1 однобічному блістеру в пачці з картону; по 5 ампул у блістері; по 1 або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постачальника пакувальних матеріалів (ампули по 2 мл та 5 мл) ПАТ «Полтавський завод медичного скла», Україна. Внесення уточнення до р. «Упаковка» </w:t>
            </w:r>
            <w:r w:rsidRPr="00B9576E">
              <w:rPr>
                <w:rFonts w:ascii="Arial" w:hAnsi="Arial" w:cs="Arial"/>
                <w:color w:val="000000"/>
                <w:sz w:val="16"/>
                <w:szCs w:val="16"/>
              </w:rPr>
              <w:br/>
              <w:t xml:space="preserve">Затверджено </w:t>
            </w:r>
            <w:r w:rsidRPr="00B9576E">
              <w:rPr>
                <w:rFonts w:ascii="Arial" w:hAnsi="Arial" w:cs="Arial"/>
                <w:color w:val="000000"/>
                <w:sz w:val="16"/>
                <w:szCs w:val="16"/>
              </w:rPr>
              <w:br/>
              <w:t xml:space="preserve">Упаковка </w:t>
            </w:r>
            <w:r w:rsidRPr="00B9576E">
              <w:rPr>
                <w:rFonts w:ascii="Arial" w:hAnsi="Arial" w:cs="Arial"/>
                <w:color w:val="000000"/>
                <w:sz w:val="16"/>
                <w:szCs w:val="16"/>
              </w:rPr>
              <w:br/>
              <w:t xml:space="preserve">Для дозування 50 мг/мл </w:t>
            </w:r>
            <w:r w:rsidRPr="00B9576E">
              <w:rPr>
                <w:rFonts w:ascii="Arial" w:hAnsi="Arial" w:cs="Arial"/>
                <w:color w:val="000000"/>
                <w:sz w:val="16"/>
                <w:szCs w:val="16"/>
              </w:rPr>
              <w:br/>
              <w:t xml:space="preserve">По 2 мл в ампули з трубчастого скла з низьким вмістом боросилікату типу І USP жовтого кольору. </w:t>
            </w:r>
            <w:r w:rsidRPr="00B9576E">
              <w:rPr>
                <w:rFonts w:ascii="Arial" w:hAnsi="Arial" w:cs="Arial"/>
                <w:color w:val="000000"/>
                <w:sz w:val="16"/>
                <w:szCs w:val="16"/>
              </w:rPr>
              <w:br/>
              <w:t xml:space="preserve">Запропоновано </w:t>
            </w:r>
            <w:r w:rsidRPr="00B9576E">
              <w:rPr>
                <w:rFonts w:ascii="Arial" w:hAnsi="Arial" w:cs="Arial"/>
                <w:color w:val="000000"/>
                <w:sz w:val="16"/>
                <w:szCs w:val="16"/>
              </w:rPr>
              <w:br/>
              <w:t xml:space="preserve">Упаковка </w:t>
            </w:r>
            <w:r w:rsidRPr="00B9576E">
              <w:rPr>
                <w:rFonts w:ascii="Arial" w:hAnsi="Arial" w:cs="Arial"/>
                <w:color w:val="000000"/>
                <w:sz w:val="16"/>
                <w:szCs w:val="16"/>
              </w:rPr>
              <w:br/>
              <w:t xml:space="preserve">Для дозування 250 мг/мл </w:t>
            </w:r>
            <w:r w:rsidRPr="00B9576E">
              <w:rPr>
                <w:rFonts w:ascii="Arial" w:hAnsi="Arial" w:cs="Arial"/>
                <w:color w:val="000000"/>
                <w:sz w:val="16"/>
                <w:szCs w:val="16"/>
              </w:rPr>
              <w:br/>
              <w:t>По 2 мл або 4 мл в ампули з трубчатого світлозахисного скла типу І USP.</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UA/12356/01/01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АМІНАЗИН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25 мг/мл; по 2 мл в ампулі, по 10 ампул у коробці; по 2 мл в ампулі, по 5 ампул в блістері, по 2 блістери у коробці; по 2 мл в ампулі, по 10 ампул у блістері, по 1 блістеру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виробників АФІ Хлорпромазину гідрохлориду фірм Anphar Laboratories Pvt., Ltd India та SANOFI CHIMIE, France. Залишається затверджений виробник АФІ Хлорпромазину гідрохлориду-R.L. Fine Chem,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UA/3562/01/01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АМІОСТЕДІ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200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UA/19015/01/01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АМІТРИПТИЛІН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25 мг по 10 таблеток у блістері; по 5 блістерів у пачці з картону; по 10 таблеток у блістері; по 100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амітриптилін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UA/6700/01/01 </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АМІЦИТРОН® ЕКСТРАТАБ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B9576E">
              <w:rPr>
                <w:rFonts w:ascii="Arial" w:hAnsi="Arial" w:cs="Arial"/>
                <w:color w:val="000000"/>
                <w:sz w:val="16"/>
                <w:szCs w:val="16"/>
              </w:rPr>
              <w:br/>
              <w:t>Оновлення тексту маркування упаковки лікарського засобу, а саме: вилучення інформації, зазначеної російською мовою, та внесення змін у п. 3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UA/15430/01/01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АМІЦИТРОН® ПЛЮС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орального розчину; по 5 г у саше; по 10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Товариство з додатковою відповідальністю "ІНТЕРХІМ"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UA/16181/01/01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АМЛОДИПІН-ЗДОРОВ'Я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B9576E">
              <w:rPr>
                <w:rFonts w:ascii="Arial" w:hAnsi="Arial" w:cs="Arial"/>
                <w:color w:val="000000"/>
                <w:sz w:val="16"/>
                <w:szCs w:val="16"/>
              </w:rPr>
              <w:br/>
              <w:t>Зміни внесено у текст маркування первинної (п. 4, 5, 6) та вторинної (п. 5, 11, 17) упаковок лікарського засобу, а також вилучено інформацію, зазначену російською мовою; внесено незначні редакційні правки.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UA/1538/01/02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АМЛОДИПІН-ЗДОРОВ'Я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B9576E">
              <w:rPr>
                <w:rFonts w:ascii="Arial" w:hAnsi="Arial" w:cs="Arial"/>
                <w:color w:val="000000"/>
                <w:sz w:val="16"/>
                <w:szCs w:val="16"/>
              </w:rPr>
              <w:br/>
              <w:t>Зміни внесено у текст маркування первинної (п. 4, 5, 6) та вторинної (п. 5, 11, 17) упаковок лікарського засобу, а також вилучено інформацію, зазначену російською мовою; внесено незначні редакційні правки.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UA/1538/01/01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АМПІЦИЛІН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по 250 мг, по 10 таблеток у блістері; по 1 або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та до розділу "Побічні реакції" щодо важливості звітування про побічні реакції Введення змін протягом 6-ти місяців з дати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UA/2950/01/01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АНАСОМА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Індія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UA/20615/01/01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АНГІН-ГРАН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UA/8450/01/01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АНГІНОВАГ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для ротової порожнини; по 10 мл або 20 мл у флаконі; по 1 флакону разом з пероральним дозатором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Феррер Інтернасіональ,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B9576E">
              <w:rPr>
                <w:rFonts w:ascii="Arial" w:hAnsi="Arial" w:cs="Arial"/>
                <w:color w:val="000000"/>
                <w:sz w:val="16"/>
                <w:szCs w:val="16"/>
              </w:rPr>
              <w:br/>
              <w:t>Подання нового сертифіката відповідності Європейській фармакопеї № R1-CEP 2002-121 - Rev 03 для діючої речовини Hydrocortisone acetate від нового виробника TIANJIN TIANYAO PHARMACEUTICALS CO., LTD. (доповнення).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UA/10543/01/01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АНГІО-БЕТАРГІН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42 мг/мл по 100 мл у пляшці; по 1 пляшці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методу випробування за показником «Стерильність» (ДФУ, 2.6.1.), а саме зміна кількості зразків, які необхідно відібрати для проведення дослідження.</w:t>
            </w:r>
            <w:r w:rsidRPr="00B9576E">
              <w:rPr>
                <w:rFonts w:ascii="Arial" w:hAnsi="Arial" w:cs="Arial"/>
                <w:color w:val="000000"/>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періодичності випробування за показниками «Мікробне навантаження», «Об’єм, що витягається», «Механічні включення: невидимі частинки».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UA/15912/01/01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АНГІО-БЕТАРГІН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42 мг/мл, по 100 мл у контейнері з поліпропілену; по 1 контейнеру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UA/20009/01/01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АНГІО-БЕТАРГІН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розчин для інфузій, 42 мг/мл; по 100 мл у пляшці; по 1 пляшці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UA/15912/01/01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Ауробіндо Фарма Лімітед - Юніт III, Індія; Ауробіндо Фарма Лтд, Формулейшн Юніт XV,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та "Побічні реакції" відповідно до інформації референтного лікарського засобу Тритаце®, таблетки.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UA/11995/01/02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Ауробіндо Фарма Лімітед - Юніт III, Індія; Ауробіндо Фарма Лтд, Формулейшн Юніт XV,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та "Побічні реакції" відповідно до інформації референтного лікарського засобу Тритаце®, таблетки.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UA/11995/01/03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Ауробіндо Фарма Лімітед - Юніт III, Індія; Ауробіндо Фарма Лтд, Формулейшн Юніт XV,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та "Побічні реакції" відповідно до інформації референтного лікарського засобу Тритаце®, таблетки.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UA/11995/01/01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UA/11995/01/02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UA/11995/01/03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АНГІРАМ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2,5 мг;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UA/11995/01/01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АНДРОЖЕЛЬ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для зовнішнього застосування, 16,2 мг/1 г; по 88 г гелю у флаконі з дозуючим пристроєм,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Безен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 Безен Меньюфекчурінг Белджіум, Бельгія; виробництво за повним циклом: Лабораторії Безен Інтернешнл, Францiя; випробування контролю якості (мікробіологічний контроль): Куалі Контрол,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Бельгія/ 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ЕР R0-CEP 2015-314 Rev 01 для АФІ Тестостерон від нового виробника SYMBIOTEC PHARMALAB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R1-CEP 2000-231 Rev 03 для АФІ Тестостерон від уже затвердженого виробника Productos Quimicos Naturales S.A. De C.V., Mexico (власник СЕР BAYER AG, Germany); затверджено: Власник СЕР: BAYER AG, Germany; виробнича дільниця: Productos Quimicos Naturales S.A. De C.V., Mexico R1-CEP 2000-231 Rev 02 запропоновано: Власник СЕР: BAYER AG, Germany; виробнича дільниця: Productos Quimicos Naturales S.A. De C.V., Mexico R1-CEP 2000-231 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R1-CEP 2000-231 Rev 04 для АФІ Тестостерон від уже затвердженого виробника Productos Quimicos Naturales S.A. De C.V., Mexico (власник СЕР BAYER AG, Germany). затверджено: Власник СЕР: BAYER AG, Germany; виробнича дільниця: Productos Quimicos Naturales S.A. De C.V., Mexico R1-CEP 2000 -231- Rev 03 запропоновано: Власник СЕР: BAYER AG, Germany; виробнича дільниця: Productos Quimicos Naturales S.A. De C.V., Mexico R1-CEP 2000 -231- Rev 04</w:t>
            </w:r>
            <w:r w:rsidRPr="00B9576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R1-CEP 2015-314- Rev 01 для АФІ Тестостерон від затвердженого виробника SYMBIOTEC PHARMALAB PRIVATE LIMITED, India. затверджено: СЕР for Testosterone from SYMBIOTEC PHARMALAB PRIVATE LIMITED, India. R0-CEP 2015-314 - Rev 01 запропоновано: СЕР for Testosterone from SYMBIOTEC PHARMALAB PRIVATE LIMITED, India. R1-CEP 2015-314 - Rev 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UA/5301/01/02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АРГІЛАЙФ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оральний, 200 мг/мл, по 200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специфікації і методів контролю допоміжної речовини Сорбіт до монографії ЕР за показниками «Опис», «Розчинність», «Ідентифікація» та «Мікробіологічна чистота» Супутня зміна</w:t>
            </w:r>
            <w:r w:rsidRPr="00B9576E">
              <w:rPr>
                <w:rFonts w:ascii="Arial" w:hAnsi="Arial" w:cs="Arial"/>
                <w:color w:val="000000"/>
                <w:sz w:val="16"/>
                <w:szCs w:val="16"/>
              </w:rPr>
              <w:br/>
              <w:t xml:space="preserve">-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w:t>
            </w:r>
            <w:r w:rsidRPr="00B9576E">
              <w:rPr>
                <w:rFonts w:ascii="Arial" w:hAnsi="Arial" w:cs="Arial"/>
                <w:color w:val="000000"/>
                <w:sz w:val="16"/>
                <w:szCs w:val="16"/>
              </w:rPr>
              <w:br/>
              <w:t>Приведення специфікації і методів контролю допоміжної речовини Пропілпарагідроксибензоат до монографії ЕР за показниками «Опис», «Розчинність», «Ідентифікація», «Супровідні домішки» та «Кількісне визначення»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специфікації і методів контролю допоміжної речовини Метилпарагідроксибензоат до монографії ЕР за показниками «Опис», «Розчинність», «Ідентифікація», «Супровідні домішки» та «Кількісне визначення»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UA/19016/01/01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50 мг/мл, по 3 мл в ампулі; по 5 ампул у касеті; по 1 касеті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в процесі виробництва (введення нової лінії пакування ампул та флаконів) для автоматичного контролю ампул та флаконів на механічні включення з подальшим безперервним маркуванням і передачею на автоматичне пакування продукції в пачки, та, як наслідок, зміни методики контролю проміжного продукту за показником «Механічні включення».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UA/1438/01/01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50 мг/мл, по 3 мл в ампулі; по 5 ампул у касеті; по 1 касеті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лікарського засобу. Введення змін протягом 6-ти місяців після затвердження.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розділу "Побічні реакції" щодо важливості повідомлення про підозрювані побічні реакції.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UA/1438/01/01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АРСЕТАМ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1000 мг/100 мл по 100 мл в контейнері з поліпропілену;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 xml:space="preserve">Діюча редакція: Ткаченко Тетяна Петрівна. Пропонована редакція: Ель Каяль Наталія Юріївна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UA/20219/01/01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АРТЕДЖА®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200 мг/2 мл; по 2 мл в ампулах, по 10 ампул в пачці; по 2 мл в ампулах, по 5 ампул в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Дельта Медікел Промоушнз АГ</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виробник, відповідальний за виробництво, первинне, вторинне пакування, контроль якості:</w:t>
            </w:r>
            <w:r w:rsidRPr="00B9576E">
              <w:rPr>
                <w:rFonts w:ascii="Arial" w:hAnsi="Arial" w:cs="Arial"/>
                <w:color w:val="000000"/>
                <w:sz w:val="16"/>
                <w:szCs w:val="16"/>
              </w:rPr>
              <w:br/>
              <w:t>ПрАТ "Лекхім-Харків", Україна;</w:t>
            </w:r>
            <w:r w:rsidRPr="00B9576E">
              <w:rPr>
                <w:rFonts w:ascii="Arial" w:hAnsi="Arial" w:cs="Arial"/>
                <w:color w:val="000000"/>
                <w:sz w:val="16"/>
                <w:szCs w:val="16"/>
              </w:rPr>
              <w:br/>
              <w:t>виробник, відповідальний за випуск серії, не включаючи контроль/випробування серії:</w:t>
            </w:r>
            <w:r w:rsidRPr="00B9576E">
              <w:rPr>
                <w:rFonts w:ascii="Arial" w:hAnsi="Arial" w:cs="Arial"/>
                <w:color w:val="000000"/>
                <w:sz w:val="16"/>
                <w:szCs w:val="16"/>
              </w:rPr>
              <w:br/>
              <w:t>ПРАТ "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Дімакова Ганна Станіславівна. Пропонована редакція: Данілова Лариса Володимирівна.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B9576E">
              <w:rPr>
                <w:rFonts w:ascii="Arial" w:hAnsi="Arial" w:cs="Arial"/>
                <w:color w:val="000000"/>
                <w:sz w:val="16"/>
                <w:szCs w:val="16"/>
              </w:rPr>
              <w:br/>
              <w:t xml:space="preserve">Зміна місця здійснення основної діяльності з фармаконагляду.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w:t>
            </w:r>
            <w:r w:rsidRPr="00B9576E">
              <w:rPr>
                <w:rFonts w:ascii="Arial" w:hAnsi="Arial" w:cs="Arial"/>
                <w:color w:val="000000"/>
                <w:sz w:val="16"/>
                <w:szCs w:val="16"/>
              </w:rPr>
              <w:br/>
              <w:t>Заміна виробничої дільниці відповідальної за випуск серії з ПрАТ «Лекхім-Харків» на ПРАТ «ФІТОФАРМ», при цьому ПрАТ «Лекхім-Харків» залишається, як відповідальний за виробництво, первинне, вторинне пакування, контроль якості.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вторинної та первинної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UA/15621/01/01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АРФАЗЕТИН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збір по 75 г або по 100 г у пачках з внутрішнім пакетом; по 1,5 г у фільтр-пакеті; по 20 фільтр-пакетів у пачці; по 1,5 г у фільтр-пакеті; по 20 фільтр-пакетів у пачці з внутрішнім пакетом; по 1,5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та 100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UA/5966/01/01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АСПАРКАМ АРТЕРІУМ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50 таблеток у блістерах; по 50 таблеток у блістері; по 1 блістеру в пачці;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Введення додаткового виду пакування ГЛЗ, а саме: по 10 таблеток у блістері, по 5 блістерів у пачкі. Зміни внесено в інструкцію для медичного застосування лікарського засобу до розділу "Упаковка" (додавання додаткового виду упаковки - по 10 таблеток у блістері, по 5 блістерів у пачці). Введення тексту маркування додаткової первинної та вторинної упаковки лікарського засобу по 10 таблеток у блістері, по 5 блістерів у пачці.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зокрема внесення уточнення щодо логотипу.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UA/4509/01/01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АТАРАКС®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25 мг; по 25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ЮСБ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w:t>
            </w:r>
            <w:r w:rsidRPr="00B9576E">
              <w:rPr>
                <w:rFonts w:ascii="Arial" w:hAnsi="Arial" w:cs="Arial"/>
                <w:color w:val="000000"/>
                <w:sz w:val="16"/>
                <w:szCs w:val="16"/>
              </w:rPr>
              <w:br/>
              <w:t>ЮСБ Фарма, Бельгія;</w:t>
            </w:r>
            <w:r w:rsidRPr="00B9576E">
              <w:rPr>
                <w:rFonts w:ascii="Arial" w:hAnsi="Arial" w:cs="Arial"/>
                <w:color w:val="000000"/>
                <w:sz w:val="16"/>
                <w:szCs w:val="16"/>
              </w:rPr>
              <w:br/>
              <w:t>Додаткова виробнича дільниця, на якій здійснюється контроль серії:</w:t>
            </w:r>
            <w:r w:rsidRPr="00B9576E">
              <w:rPr>
                <w:rFonts w:ascii="Arial" w:hAnsi="Arial" w:cs="Arial"/>
                <w:color w:val="000000"/>
                <w:sz w:val="16"/>
                <w:szCs w:val="16"/>
              </w:rPr>
              <w:br/>
              <w:t>Анабіотик НВ, Бельгiя;</w:t>
            </w:r>
            <w:r w:rsidRPr="00B9576E">
              <w:rPr>
                <w:rFonts w:ascii="Arial" w:hAnsi="Arial" w:cs="Arial"/>
                <w:color w:val="000000"/>
                <w:sz w:val="16"/>
                <w:szCs w:val="16"/>
              </w:rPr>
              <w:br/>
              <w:t>СГС Лаб Сімон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Внесення змін до розділу 3.2.S.2.3. Control of materials, внаслідок вилучення методу випробування для показника Розмір часток для реагенту карбонату натрію безводного при контролі матеріалів у виробничому процесі.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UA/1872/01/01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АТОРВАСТАТИН МАКЛЕОДС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10 мг; по 10 таблеток у блістері; по 3 або 9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UA/19963/01/01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АТОРВАСТАТИН МАКЛЕОДС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20 мг; по 10 таблеток у блістері; по 3 або 9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UA/19963/01/02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АТОРВАСТАТИН МАКЛЕОДС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40 мг; по 10 таблеток у блістері; по 3 або 9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UA/19963/01/03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АТОРВАСТАТИН МАКЛЕОДС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80 мг; по 10 таблеток у блістері; по 3 або 9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UA/19963/01/04</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АУГМЕНТИН (ВD)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875 мг/125 мг; по 7 таблеток у блістері; по 1 блістеру в пакеті; по 2 пакета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СмітКляйн Бічем Фармасьютикалc, Велика Британія; </w:t>
            </w:r>
            <w:r w:rsidRPr="00B9576E">
              <w:rPr>
                <w:rFonts w:ascii="Arial" w:hAnsi="Arial" w:cs="Arial"/>
                <w:color w:val="000000"/>
                <w:sz w:val="16"/>
                <w:szCs w:val="16"/>
              </w:rPr>
              <w:br/>
              <w:t>Глаксо Веллком Продакшн,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процедурі тестування «Визначення домішок полімеру клавуланату» для заміни всіх специфічних параметрів, пов’язаних з поточною маркою та моделлю флуоресцентного спектрометра з приміткою для користувача, що додаткові параметри приладу повинні бути визначені під час валідації обладнання, щоб дозволити заміну поточного застарілого спектрометра.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UA/0987/02/01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АУРОМІТАЗ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розчину для ін'єкцій по 1000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Юніт-VI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(ФОРТУМ, порошок для розчину для ін’єкцій, по 1 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UA/13165/01/01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АФФИДА МАКС З АРГІНІНОМ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для орального розчину, 400 мг; по 10 або 20, або 30, або 40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ТОЛЛ МАНУФАКТУРІНГ СЕРВІСІС, С.Л., Іспанiя; ЛАМП САН ПРОСПЕРО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12, 17)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UA/18597/01/01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БАКЛОФЕН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Коханц Лайфсаєнцес Лімітед</w:t>
            </w:r>
            <w:r w:rsidRPr="00B9576E">
              <w:rPr>
                <w:rFonts w:ascii="Arial" w:hAnsi="Arial" w:cs="Arial"/>
                <w:color w:val="000000"/>
                <w:sz w:val="16"/>
                <w:szCs w:val="16"/>
              </w:rPr>
              <w:br/>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w:t>
            </w:r>
            <w:r w:rsidRPr="00B9576E">
              <w:rPr>
                <w:rFonts w:ascii="Arial" w:hAnsi="Arial" w:cs="Arial"/>
                <w:color w:val="000000"/>
                <w:sz w:val="16"/>
                <w:szCs w:val="16"/>
              </w:rPr>
              <w:br/>
              <w:t xml:space="preserve">Збільшення терміну переконтролю АФІ Баклофен, виробництва "Cohance Lifesciences Limited". </w:t>
            </w:r>
            <w:r w:rsidRPr="00B9576E">
              <w:rPr>
                <w:rFonts w:ascii="Arial" w:hAnsi="Arial" w:cs="Arial"/>
                <w:color w:val="000000"/>
                <w:sz w:val="16"/>
                <w:szCs w:val="16"/>
              </w:rPr>
              <w:br/>
              <w:t xml:space="preserve">Діюча редакція: Період переконтролю – 4 роки </w:t>
            </w:r>
            <w:r w:rsidRPr="00B9576E">
              <w:rPr>
                <w:rFonts w:ascii="Arial" w:hAnsi="Arial" w:cs="Arial"/>
                <w:color w:val="000000"/>
                <w:sz w:val="16"/>
                <w:szCs w:val="16"/>
              </w:rPr>
              <w:br/>
              <w:t>Пропонована редакція: Період переконтролю –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UA/20536/01/01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БАЛАНС 2,3%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(інші зміни)- приведення затверджених МКЯ ЛЗ до матеріалів реєстраційного досьє, затверджених в ЄС, а саме внесення коректорських правок (уточнення перекладу) в Специфікацію та методи контролю, приведення Специфікації МКЯ ЛЗ до специфікації виробника ГЛЗ за показником «Зовнішній вигляд» (затверджено: «Прозорий»; запропоновано: «Прозорий розчин») для розчину А та Розчину після змішування розчину А та розчину В; за показником «рН» для розчину В (затверджено: 8,0 – 9,0 (при випуску/ для терміну придатності; запропоновано: 8,0 – 8,8 (при випуску) та 8,0 – 9,0 (протягом терміну придатності), доповнено специфікацію на термін придатності показником «Втрата в масі» (критерій прийнятності ≤ 2,5 %) для Розчину після змішування розчину А та розчину В з відповідним методом випробування та приміткою, що в сертифікаті аналізу не зазначається. Показником «Втрата в масі» перевіряється тільки в кінці терміну придатності. Для показників «Кальцій» та «Магній» в методах контролю було додано опис альтернативного методу випробування атомно-абсорбційної спектрометрії, який був затверджений в специфікації але опис методу не внесений до методів контролю. Для показника «Хлориди» в методах контролю було додано опис альтернативного методу випробування титрування, який був затверджений в специфікації але опис методу не внесений до методів контролю. У розділі «Склад» відкориговані примітки для діючих та допоміжних речовин, вказано – відповідають діючій фармакопеї. До специфікації розчинів додано інформацію – відповідають діючій монографії Євр. Фарм. «Розчини для перитонеального діалізу». Додано інформацію «Зберігати у недоступному для дітей місці» до розділу «Умови зберігання» МКЯ ЛЗ, що не впливає на умови зберігання 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UA/16100/01/01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БЕЛАЛГІН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r w:rsidRPr="00B9576E">
              <w:rPr>
                <w:rFonts w:ascii="Arial" w:hAnsi="Arial" w:cs="Arial"/>
                <w:color w:val="000000"/>
                <w:sz w:val="16"/>
                <w:szCs w:val="16"/>
              </w:rPr>
              <w:br/>
              <w:t>Товариство з обмеженою відповідальністю "АГРОФАРМ",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та "Особливості застосування" щодо безпеки застосування діючої речовини метамізол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UA/6226/01/01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БЕНДАМУСТИН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для приготування концентрату для приготування розчину для інфузій, 100 мг; 1 флакон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вторинне пакування: Джі І Фармасьютікалс Лтд, Болгарія; випуск серії: Салютас Фарма ГмбХ, Німеччина; in bulk виробництво, первинне пакування: онкомед мануфекчурінг а.с., Чеська Республiка; контроль/випробування серії: КВІНТА-АНАЛІТИКА с.р.о., Чеська Республiка; вторинне пакування: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Болгарія/ Німеччина/ Чеська Республiка/ Чехія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Калашник Лариса Олександрівна.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UA/18860/01/01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БЕНДАМУСТИН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для приготування концентрату для приготування розчину для інфузій, 25 мг; 1 флакон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"Сандоз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вторинне пакування: Джі І Фармасьютікалс Лтд, Болгарія; випуск серії: Салютас Фарма ГмбХ, Німеччина; in bulk виробництво, первинне пакування: онкомед мануфекчурінг а.с., Чеська Республiка; контроль/випробування серії: КВІНТА-АНАЛІТИКА с.р.о., Чеська Республiка; вторинне пакування: СВУС Фарма а.с.,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Болгарія/ Німеччина/ Чеська Республiка/ Чехія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Калашник Лариса Олександрівна.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UA/18860/01/02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по 500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B9576E">
              <w:rPr>
                <w:rFonts w:ascii="Arial" w:hAnsi="Arial" w:cs="Arial"/>
                <w:color w:val="000000"/>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9576E">
              <w:rPr>
                <w:rFonts w:ascii="Arial" w:hAnsi="Arial" w:cs="Arial"/>
                <w:color w:val="000000"/>
                <w:sz w:val="16"/>
                <w:szCs w:val="16"/>
              </w:rPr>
              <w:br/>
              <w:t>Незначна зміна в методах контролю АФІ nonacog alfa за показником "Carbohydrate fingerprinting (N-linked oligosaccharide fingerprinting), а саме зміна діапазону тестового зразка для меж TSPAR (tetra-sialyl peak area ratio) з (середнє значення ±3SD) від 1,3 до 1,7 на (середнє значення ± 3SD) від 1,2 до 1,7.</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UA/16134/01/02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по 250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B9576E">
              <w:rPr>
                <w:rFonts w:ascii="Arial" w:hAnsi="Arial" w:cs="Arial"/>
                <w:color w:val="000000"/>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9576E">
              <w:rPr>
                <w:rFonts w:ascii="Arial" w:hAnsi="Arial" w:cs="Arial"/>
                <w:color w:val="000000"/>
                <w:sz w:val="16"/>
                <w:szCs w:val="16"/>
              </w:rPr>
              <w:br/>
              <w:t>Незначна зміна в методах контролю АФІ nonacog alfa за показником "Carbohydrate fingerprinting (N-linked oligosaccharide fingerprinting), а саме зміна діапазону тестового зразка для меж TSPAR (tetra-sialyl peak area ratio) з (середнє значення ±3SD) від 1,3 до 1,7 на (середнє значення ± 3SD) від 1,2 до 1,7.</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UA/16134/01/01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по 1000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B9576E">
              <w:rPr>
                <w:rFonts w:ascii="Arial" w:hAnsi="Arial" w:cs="Arial"/>
                <w:color w:val="000000"/>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Бенефікс) з APE Medical на Union Plastac, FRANCE з відповідним внесенням змін до р. 3.2.R.2 Medical Devices: Certificates of Conformity CE Union Plastic.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UA/16134/01/03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по 2000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B9576E">
              <w:rPr>
                <w:rFonts w:ascii="Arial" w:hAnsi="Arial" w:cs="Arial"/>
                <w:color w:val="000000"/>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Бенефікс) з APE Medical на Union Plastac, FRANCE з відповідним внесенням змін до р. 3.2.R.2 Medical Devices: Certificates of Conformity CE Union Plastic.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UA/16134/01/04</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БЕНЕФІКС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по 3000 МО, 1 флакон з ліофілізатом, 1 попередньо наповнений шприц з розчинником (0,234 % розчин натрію хлориду у воді для ін’єкцій) по 5 мл, 1 адаптер для флакону, 1 систему для інфузії, 2 тампони зі спиртом, 1 пластир, 1 марлеву подушечку вкладають 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ліофілізату за повним циклом; контроль якості розчинника (крім тесту "Сила тертя поршня"); пакування розчинника у набір; контроль якості, зберігання, пакування та випуск набору; відповідальний за випуск серії: Ваєт Фарма С.А., Іспанiя; </w:t>
            </w:r>
            <w:r w:rsidRPr="00B9576E">
              <w:rPr>
                <w:rFonts w:ascii="Arial" w:hAnsi="Arial" w:cs="Arial"/>
                <w:color w:val="000000"/>
                <w:sz w:val="16"/>
                <w:szCs w:val="16"/>
              </w:rPr>
              <w:br/>
              <w:t>альтернативна лабораторія для тестування препарату за показником «Стерильність»: БіоЛаб, С.Л., Іспанія;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виробництво та контроль якості розчинника (крім тестів "Сила для початкового зсуву поршня", "Сила тертя поршня", "Дослідження герметичності"): Ветер Фарма-Фертигунг ГмбХ &amp; Ко. КГ, Німеччина; візуальний контроль, контроль якості розчинника (крім тестів "Сила для початкового зсуву поршня", "Сила тертя поршня", "Дослідження герметичності"): Ветер Фарма-Фертигунг ГмбХ &amp; Ко.КГ, Німеччина; візуальний контроль, контроль якості розчинника (лише тести "Сила для початкового зсуву поршня", "Сила тертя поршня", "Дослідження герметичності"): Ветер Фарма-Фертигунг ГмбХ &amp; Ко.КГ, Німеччина; контроль якості розчинника (крім тестів "Сила для початкового зсуву поршня", "Сила тертя поршня", "Дослідження герметичності"): Ваєт БіоФарма дівіжн оф Ваєт Фармасеутикалс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 Німеччина/ 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 3.2.Р.7. Система контейнер/закупорювальний засіб, а саме зміна юридичної назви виробника (постачальника адаптеру для флаконів для лікарського засобу Бенефікс) з APE Medical на Union Plastac, FRANCE з відповідним внесенням змін до р. 3.2.R.2 Medical Devices: Certificates of Conformity CE Union Plastic.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UA/16134/01/05</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8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нерозфасованої продукції, контроль серії (окрім мікробіологічного тестування): 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w:t>
            </w:r>
            <w:r w:rsidRPr="00B9576E">
              <w:rPr>
                <w:rFonts w:ascii="Arial" w:hAnsi="Arial" w:cs="Arial"/>
                <w:color w:val="000000"/>
                <w:sz w:val="16"/>
                <w:szCs w:val="16"/>
              </w:rPr>
              <w:br/>
              <w:t>Дозвіл на випуск серії; первинна та вторинна упаковка, контроль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"Середня маса" із специфікації ГЛЗ. Даний показник залишається у специфікації для контролю під час виробництва (на етапі 3).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UA/7806/01/01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16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нерозфасованої продукції, контроль серії (окрім мікробіологічного тестування): Каталент Джермані Шорндорф ГмбХ, Німеччина; Контроль серії (тільки мікробіологічне тестування): БАВ Інститут Гігієни та Забезпечення Якості ГмбХ, Німеччина </w:t>
            </w:r>
            <w:r w:rsidRPr="00B9576E">
              <w:rPr>
                <w:rFonts w:ascii="Arial" w:hAnsi="Arial" w:cs="Arial"/>
                <w:color w:val="000000"/>
                <w:sz w:val="16"/>
                <w:szCs w:val="16"/>
              </w:rPr>
              <w:br/>
              <w:t>Дозвіл на випуск серії; первинна та вторинна упаковка, контроль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"Середня маса" із специфікації ГЛЗ. Даний показник залишається у специфікації для контролю під час виробництва (на етапі 3).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UA/7806/01/02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БЕТАГІСТИН-ТЕВА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24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нерозфасованої продукції, контроль серії (окрім мікробіологічного тестування): Роттендорф Фарма ГмбХ, Німеччина; </w:t>
            </w:r>
            <w:r w:rsidRPr="00B9576E">
              <w:rPr>
                <w:rFonts w:ascii="Arial" w:hAnsi="Arial" w:cs="Arial"/>
                <w:color w:val="000000"/>
                <w:sz w:val="16"/>
                <w:szCs w:val="16"/>
              </w:rPr>
              <w:br/>
              <w:t xml:space="preserve">Виробництво нерозфасованої продукції, контроль серії (окрім мікробіологічного тестування): Каталент Джермані Шорндорф ГмбХ, Німеччина; Дозвіл на випуск серії; первинна та вторинна упаковка, контроль серії: Меркле ГмбХ, Німеччина; </w:t>
            </w:r>
            <w:r w:rsidRPr="00B9576E">
              <w:rPr>
                <w:rFonts w:ascii="Arial" w:hAnsi="Arial" w:cs="Arial"/>
                <w:color w:val="000000"/>
                <w:sz w:val="16"/>
                <w:szCs w:val="16"/>
              </w:rPr>
              <w:br/>
              <w:t>Контроль серії (тільки мікробіологічне тестування для виробника нерозфасованої продукції Каталент Джермані Шорндорф ГмбХ):</w:t>
            </w:r>
            <w:r w:rsidRPr="00B9576E">
              <w:rPr>
                <w:rFonts w:ascii="Arial" w:hAnsi="Arial" w:cs="Arial"/>
                <w:color w:val="000000"/>
                <w:sz w:val="16"/>
                <w:szCs w:val="16"/>
              </w:rPr>
              <w:br/>
              <w:t>БАВ Інститут Гігієни та Забезпечення Якості ГмбХ, Німеччина; Контроль серії (тільки мікробіологічне тестування для виробника нерозфасованої продукції Роттендорф Фарма ГмбХ): Єврофінс БіоФарма Тестування Продуктів Мюнхен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"Середня маса" із специфікації ГЛЗ. Даний показник залишається у специфікації для контролю під час виробництва (на етапі 3).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UA/7806/01/03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БЕТАДЕРМ®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мазь; по 15 г у тубі; по 1 тубі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"БАУШ ХЕЛС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w:t>
            </w:r>
            <w:r w:rsidRPr="00B9576E">
              <w:rPr>
                <w:rFonts w:ascii="Arial" w:hAnsi="Arial" w:cs="Arial"/>
                <w:color w:val="000000"/>
                <w:sz w:val="16"/>
                <w:szCs w:val="16"/>
              </w:rPr>
              <w:br/>
              <w:t xml:space="preserve">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UA/3511/02/01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БЕТАЗОН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крем для зовнішнього застосування; по 15 г або 30 г у тубі; по 1 тубі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 Україна; всі стадії виробництва,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 Україна;</w:t>
            </w:r>
            <w:r w:rsidRPr="00B9576E">
              <w:rPr>
                <w:rFonts w:ascii="Arial" w:hAnsi="Arial" w:cs="Arial"/>
                <w:color w:val="000000"/>
                <w:sz w:val="16"/>
                <w:szCs w:val="16"/>
              </w:rPr>
              <w:br/>
              <w:t>контроль якості:</w:t>
            </w:r>
            <w:r w:rsidRPr="00B9576E">
              <w:rPr>
                <w:rFonts w:ascii="Arial" w:hAnsi="Arial" w:cs="Arial"/>
                <w:color w:val="000000"/>
                <w:sz w:val="16"/>
                <w:szCs w:val="16"/>
              </w:rPr>
              <w:br/>
              <w:t xml:space="preserve">Товариство з обмеженою відповідальністю "ФАРМЕКС ГРУП", </w:t>
            </w:r>
            <w:r w:rsidRPr="00B9576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у текст маркування первинної (п. 5, 6) та вторинної (п. 4, 11, 15,17) упаковок лікарського засобу, а також вилучено інформацію, зазначену російською мовою; внесено незначні редакційні правки.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UA/12948/01/01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пристрій для перенесення та фільтрації, 1 шприц одноразовий з голкою для ін’єкцій, 1 крильчата інфузійна система)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"БІОФАРМА ПЛАЗМА"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"БІОФАРМА ПЛАЗМА", Україна</w:t>
            </w:r>
            <w:r w:rsidRPr="00B9576E">
              <w:rPr>
                <w:rFonts w:ascii="Arial" w:hAnsi="Arial" w:cs="Arial"/>
                <w:color w:val="000000"/>
                <w:sz w:val="16"/>
                <w:szCs w:val="16"/>
              </w:rPr>
              <w:br/>
              <w:t xml:space="preserve">виробництво, первинне та вторинне пакування, контроль якості, випуск серій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Медичні пристрої (інші зміни). Додавання альтернативного пристрою для перенесення та фільтрації Adapter for vials виробника Chi Feng Co. LTD, Taiwan. </w:t>
            </w:r>
            <w:r w:rsidRPr="00B9576E">
              <w:rPr>
                <w:rFonts w:ascii="Arial" w:hAnsi="Arial" w:cs="Arial"/>
                <w:color w:val="000000"/>
                <w:sz w:val="16"/>
                <w:szCs w:val="16"/>
              </w:rPr>
              <w:br/>
              <w:t xml:space="preserve">Зміни внесені в інструкцію для медичного застосування лікарського засобу у розділи «Спосіб застосування та дози» та "Упаковка" (щодо пристрою для перенесення фільтрації) з відповідними змінами у тексті маркування упаковок лікарського засобу. Термін введення змін - протягом 3 місяців після затвердження. Зміни І типу - Зміни щодо безпеки/ефективності та фармаконагляду (інші зміни). Оновлення тексту маркування упаковок лікарського засобу, а саме вилучення інформації, зазначеної російською мовою. Термін введення змін - протягом 3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показника якості «Арсен» з критерієм прийнятності «не більше 0,00001 % (&lt;0.1 ppm As)» до специфікацій та методів контролю флаконів об’ємом 10 мл та 50 мл.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показника якості «Проникність» з критерієм прийнятності «не більше 10 Н для кожної пробки» до специфікацій та методів контролю пробок бромбутилових гумових для ліофільного висушування та пробок бромбутилових гумових для флаконів 10 мл. Зазначення кольорів пластикових накладок для ідентифікації лікарських засобів у специфікації та методах контролю на ковпачок алюмінієвий з пластиковою накладкою, а саме: БіоКлот А® 250 МО – зелений, БіоКлот А® 500 МО – помаранчевий, БіоКлот А® 1000 МО – синій, Розчинник – помаранчевий. Редакційні зміни: приведення назв монографій та назв показників якості у відповідність до ДФУ, а також редаговано посилання на Європейську Фармакопею з Eur. Ph. на Ph. Eur.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тексту аналітичної методики «Білок» у зв’язку з ревалідацією методики випробування: вилучення детального опису проведення випробування, оскільки методика повністю відповідає монографії ДФУ/Ph.Eur. 2.5.9 Визначення азоту після мінералізації сірчаною кислотою, уточнення формули розрахунку вмісту білку. Редакційні оновлення: змінена назва показника «Білок» на «Загальний білок».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UA/16249/01/01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пристрій для перенесення та фільтрації, 1 шприц одноразовий з голкою для ін’єкцій, 1 крильчата інфузійна система)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"БІОФАРМА ПЛАЗМА"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"БІОФАРМА ПЛАЗМА", Україна</w:t>
            </w:r>
            <w:r w:rsidRPr="00B9576E">
              <w:rPr>
                <w:rFonts w:ascii="Arial" w:hAnsi="Arial" w:cs="Arial"/>
                <w:color w:val="000000"/>
                <w:sz w:val="16"/>
                <w:szCs w:val="16"/>
              </w:rPr>
              <w:br/>
              <w:t>виробництво, первинне та вторинне пакування, контроль якості, випуск серій</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Медичні пристрої (інші зміни). Додавання альтернативного пристрою для перенесення та фільтрації Adapter for vials виробника Chi Feng Co. LTD, Taiwan. </w:t>
            </w:r>
            <w:r w:rsidRPr="00B9576E">
              <w:rPr>
                <w:rFonts w:ascii="Arial" w:hAnsi="Arial" w:cs="Arial"/>
                <w:color w:val="000000"/>
                <w:sz w:val="16"/>
                <w:szCs w:val="16"/>
              </w:rPr>
              <w:br/>
              <w:t xml:space="preserve">Зміни внесені в інструкцію для медичного застосування лікарського засобу у розділи «Спосіб застосування та дози» та "Упаковка" (щодо пристрою для перенесення фільтрації) з відповідними змінами у тексті маркування упаковок лікарського засобу. Термін введення змін - протягом 3 місяців після затвердження. Зміни І типу - Зміни щодо безпеки/ефективності та фармаконагляду (інші зміни). Оновлення тексту маркування упаковок лікарського засобу, а саме вилучення інформації, зазначеної російською мовою. Термін введення змін - протягом 3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показника якості «Арсен» з критерієм прийнятності «не більше 0,00001 % (&lt;0.1 ppm As)» до специфікацій та методів контролю флаконів об’ємом 10 мл та 50 мл.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показника якості «Проникність» з критерієм прийнятності «не більше 10 Н для кожної пробки» до специфікацій та методів контролю пробок бромбутилових гумових для ліофільного висушування та пробок бромбутилових гумових для флаконів 10 мл. Зазначення кольорів пластикових накладок для ідентифікації лікарських засобів у специфікації та методах контролю на ковпачок алюмінієвий з пластиковою накладкою, а саме: БіоКлот А® 250 МО – зелений, БіоКлот А® 500 МО – помаранчевий, БіоКлот А® 1000 МО – синій, Розчинник – помаранчевий. Редакційні зміни: приведення назв монографій та назв показників якості у відповідність до ДФУ, а також редаговано посилання на Європейську Фармакопею з Eur. Ph. на Ph. Eur.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тексту аналітичної методики «Білок» у зв’язку з ревалідацією методики випробування: вилучення детального опису проведення випробування, оскільки методика повністю відповідає монографії ДФУ/Ph.Eur. 2.5.9 Визначення азоту після мінералізації сірчаною кислотою, уточнення формули розрахунку вмісту білку. Редакційні оновлення: змінена назва показника «Білок» на «Загальний білок».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UA/16249/01/02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БІОКЛОТ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пристрій для перенесення та фільтрації, 1 шприц одноразовий з голкою для ін’єкцій, 1 крильчата інфузійна система)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"БІОФАРМА ПЛАЗМА"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"БІОФАРМА ПЛАЗМА", Україна виробництво, первинне та вторинне пакування, контроль якості, випуск серій</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Медичні пристрої (інші зміни). Додавання альтернативного пристрою для перенесення та фільтрації Adapter for vials виробника Chi Feng Co. LTD, Taiwan. </w:t>
            </w:r>
            <w:r w:rsidRPr="00B9576E">
              <w:rPr>
                <w:rFonts w:ascii="Arial" w:hAnsi="Arial" w:cs="Arial"/>
                <w:color w:val="000000"/>
                <w:sz w:val="16"/>
                <w:szCs w:val="16"/>
              </w:rPr>
              <w:br/>
              <w:t xml:space="preserve">Зміни внесені в інструкцію для медичного застосування лікарського засобу у розділи «Спосіб застосування та дози» та "Упаковка" (щодо пристрою для перенесення фільтрації) з відповідними змінами у тексті маркування упаковок лікарського засобу. Термін введення змін - протягом 3 місяців після затвердження. Зміни І типу - Зміни щодо безпеки/ефективності та фармаконагляду (інші зміни). Оновлення тексту маркування упаковок лікарського засобу, а саме вилучення інформації, зазначеної російською мовою. Термін введення змін - протягом 3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показника якості «Арсен» з критерієм прийнятності «не більше 0,00001 % (&lt;0.1 ppm As)» до специфікацій та методів контролю флаконів об’ємом 10 мл та 50 мл.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показника якості «Проникність» з критерієм прийнятності «не більше 10 Н для кожної пробки» до специфікацій та методів контролю пробок бромбутилових гумових для ліофільного висушування та пробок бромбутилових гумових для флаконів 10 мл. Зазначення кольорів пластикових накладок для ідентифікації лікарських засобів у специфікації та методах контролю на ковпачок алюмінієвий з пластиковою накладкою, а саме: БіоКлот А® 250 МО – зелений, БіоКлот А® 500 МО – помаранчевий, БіоКлот А® 1000 МО – синій, Розчинник – помаранчевий. Редакційні зміни: приведення назв монографій та назв показників якості у відповідність до ДФУ, а також редаговано посилання на Європейську Фармакопею з Eur. Ph. на Ph. Eur.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тексту аналітичної методики «Білок» у зв’язку з ревалідацією методики випробування: вилучення детального опису проведення випробування, оскільки методика повністю відповідає монографії ДФУ/Ph.Eur. 2.5.9 Визначення азоту після мінералізації сірчаною кислотою, уточнення формули розрахунку вмісту білку. Редакційні оновлення: змінена назва показника «Білок» на «Загальний білок».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UA/16249/01/03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БІОТИН-КВ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виправлення помилки в Методах контролю на проміжну продукцію – маса для таблетування, а саме вилучення компонента «а» із знаменника розрахункової формули однорідності вмісту діючої речовини в одиниці дозованого лікарського засобу (ДФУ, 2.9.6)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UA/18737/01/01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БІЦИЛІН®-3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суспензії для ін'єкцій по 600 000 ОД; флакони з порошком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9576E">
              <w:rPr>
                <w:rFonts w:ascii="Arial" w:hAnsi="Arial" w:cs="Arial"/>
                <w:color w:val="000000"/>
                <w:sz w:val="16"/>
                <w:szCs w:val="16"/>
              </w:rPr>
              <w:br/>
              <w:t>Оновлення розділу 3.2.Р.3.3 Опис виробничого процесу та контролю виробництва в зв'язку з внесенням змін до технологічної схеми виробництва та опису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3.2.P.7. Система контейнер/закупорювальний засіб, а саме оновлення специфікації на пробки гумові готові до стерилізації в зв’язку з уніфікацією типорозмірів пробок гумових від різних виробників.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UA/3883/01/01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БІЦИЛІН®-5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для суспензії для ін'єкцій по 1 500 000 ОД; флакони з порошком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9576E">
              <w:rPr>
                <w:rFonts w:ascii="Arial" w:hAnsi="Arial" w:cs="Arial"/>
                <w:color w:val="000000"/>
                <w:sz w:val="16"/>
                <w:szCs w:val="16"/>
              </w:rPr>
              <w:br/>
              <w:t>Оновлення розділу 3.2.Р.3.3 Опис виробничого процесу та контролю виробництва в зв'язку з внесенням змін до технологічної схеми виробництва та опису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3.2.P.7. Система контейнер/закупорювальний засіб, а саме оновлення специфікації на пробки гумові готові до стерилізації в зв’язку з уніфікацією типорозмірів пробок гумових від різних виробників.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UA/3883/01/02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БОРНА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кристалічний по 10 г у саше; по 10 саше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Адміністративна зміна на підставі зміни типу акціонерного товариства Заявника. Власником реєстраційного посвідчення залишається та ж сама юридична особа. Адреса залишається без змін.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 підставі зміни типу акціонерного товариства Виробника . Адреса залишається без змін.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B9576E">
              <w:rPr>
                <w:rFonts w:ascii="Arial" w:hAnsi="Arial" w:cs="Arial"/>
                <w:color w:val="000000"/>
                <w:sz w:val="16"/>
                <w:szCs w:val="16"/>
              </w:rPr>
              <w:br/>
              <w:t>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UA/17710/01/01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БОРТЕБІН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приготування розчину для ін'єкцій по 3,5 мг у флаконі, по 1 флакону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UA/18782/01/01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БОРТЕЗОМІБ ДЛЯ ІН'ЄКЦІЙ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ліофілізований порошок для приготування розчину для ін'єкцій, по 3,5 мг у флаконах,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МСН ЛАБОРАТОРІС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МСН Лабораторіс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Технічна помилка (згідно наказу МОЗ від 23.07.2015 № 460), у специфікації у складі методів контролю якості. Зазначене виправлення відповідає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UA/20779/01/01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БРОМГЕКСИН-ЗДОРОВ'Я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8 мг; по 10 таблеток у блістері; по 2 або по 5 блістерів у картонній коробці; по 20 таблеток у блістері; по 1 блістеру у картонній коробці; по 20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Оновлення тексту маркування первинної та вторинної упаковок лікарського засобу, а саме: вилучено інформацію, зазначену російською мовою; уточнено інформацію щодо логотипу заявника та внесено незначні редакційні правки в текст маркування первинної та вторинної упаковки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UA/7336/01/01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БРОНХІАЛЬНИЙ БАЛЬЗАМ БЕЛЛ'С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перорального застосування; по 100 мл або по 200 мл в пляшці; по 1 пляшці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Белл Санз &amp; Компані (Драггістс)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(пункти 3, 4, 5, 6) та вторинної (пункти 2, 3, 8, 9, 11, 12, 13, 17) упаковок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UA/6177/01/01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БУДЕСОНІД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інгаляцій, 200 мкг/доза; по 200 доз в інгаляторі з захисним ковпачком у ламінованому пакеті; по 1 ламінованому пакету в картонній коробці; по 200 доз в інгаляторі з захисним ковпачком у ламінованому пакеті; по 1 ламінованому пакету та захисному контейнеру для інгалятора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Оріон Корпорейшн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Оріон Корпорейшн </w:t>
            </w:r>
            <w:r w:rsidRPr="00B9576E">
              <w:rPr>
                <w:rFonts w:ascii="Arial" w:hAnsi="Arial" w:cs="Arial"/>
                <w:color w:val="000000"/>
                <w:sz w:val="16"/>
                <w:szCs w:val="16"/>
              </w:rPr>
              <w:br/>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Фінляндія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Оновлення тексту маркування упаковки лікарського засобу, а саме: вилучення інформації, зазначеної російською мовою, вилучення з тексту маркування вторинної упаковки (розділ 17) інформації про офіційного партнера в Україні ТОВ «Юрія-Фарм» та його логотипу, внесено зміни в розділи 3, 7 вторинної упаковки.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UA/14857/01/01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БУФОМІКС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інгаляцій 160 мкг/4,5 мкг/доза; по 60 доз або 120 доз в інгаляторі із захисним ковпачком у ламінованому пакеті; по 1 ламінованому пакету в картонній коробці; по 60 доз або 120 доз в інгаляторі із захисним ковпачком у ламінованому пакеті; по 1 ламінованому пакету та захисному контейнеру для інгалятора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Оріон Корпорейшн</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Оріон Корпорейшн</w:t>
            </w:r>
            <w:r w:rsidRPr="00B9576E">
              <w:rPr>
                <w:rFonts w:ascii="Arial" w:hAnsi="Arial" w:cs="Arial"/>
                <w:color w:val="000000"/>
                <w:sz w:val="16"/>
                <w:szCs w:val="16"/>
              </w:rPr>
              <w:br/>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Фінляндія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Оновлення тексту маркування упаковки лікарського засобу, а саме: вилучення інформації, зазначеної російською мовою, вилучення з тексту маркування вторинної упаковки (розділ 17) інформації про офіційного партнера в Україні ТОВ «Юрія-Фарм» та його логотипу, внесено зміни в розділи 3, 7 вторинної упаковки.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UA/14855/01/01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ВАБІСМО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120 мг/мл; по 0,24 мл (28,8 мг) у флаконі, разова доза 0,05 мл (6 мг), по 1 флакону у комплекті з голкою з фільтром, упакованою в блістер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лікарського засобу (включаючи наповнення/первинне пакування), випробування контролю в процесі виробництва, випробування контролю якості при випуску та стабільності, крім мікроскопічного методу визначення часток, зберігання лікарського засобу, вторинне пакування, випуск готового лікарського засобу: Ф.Хоффманн-Ля Рош Лтд, Швейцарія; Випробування контролю якості при випуску та стабільності тільки для мікроскопічного методу визначення часток: Солвіас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6.1. Зміни внесено до частин: ІІІ «План з фармаконагляду», V «Заходи з мінімізації ризиків», VII «Додатки» у зв’язку з включенням протоколу версії 3.0 для неінтервенційного післяреєстраційного дослідження безпеки категорії 3 (NI-PASS) CR45271 (дослідження реальних даних). Крім того, були переглянуті дати ключових етапів для обох досліджень категорії 3: CR45271 (дослідження реальних даних) та GR42691(AVONELLE-Х). Резюме Плану управління ризиками версія 6.1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UA/20151/01/01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ВАЛЕРІАНИ ЕКСТРАКТ АРТЕРІУМ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20 мг; по 10 таблеток у блістері, по 5 блістерів у пачці; по 50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у специфікацію та методи контролю на допоміжну речовину ПОВІДОН у відповідності до вимог монографії ЕР, а саме вилучається показник: Важкі метали, Ідентифікація з калієм дихроматом та кислотою хлористоводневою та зміни в методиці у показниках Мурашина кислота, Домішка А, Домішка В.</w:t>
            </w:r>
            <w:r w:rsidRPr="00B9576E">
              <w:rPr>
                <w:rFonts w:ascii="Arial" w:hAnsi="Arial" w:cs="Arial"/>
                <w:color w:val="000000"/>
                <w:sz w:val="16"/>
                <w:szCs w:val="16"/>
              </w:rPr>
              <w:br/>
              <w:t>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у специфікацію та методи контролю на допоміжну речовину ЛАКТОЗА МОНОГІДРАТ у відповідності до вимог монографії ЕР, а саме зміни у таких показниках: Розчинність, Ідентифікація, Прозорість розчину, Кольоровість розчину, Оптична густина, Мікробіологічна чистота. Вилучено контроль показника Важкі метали. Супутня зміна</w:t>
            </w:r>
            <w:r w:rsidRPr="00B9576E">
              <w:rPr>
                <w:rFonts w:ascii="Arial" w:hAnsi="Arial" w:cs="Arial"/>
                <w:color w:val="000000"/>
                <w:sz w:val="16"/>
                <w:szCs w:val="16"/>
              </w:rPr>
              <w:br/>
              <w:t>-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r w:rsidRPr="00B9576E">
              <w:rPr>
                <w:rFonts w:ascii="Arial" w:hAnsi="Arial" w:cs="Arial"/>
                <w:color w:val="000000"/>
                <w:sz w:val="16"/>
                <w:szCs w:val="16"/>
              </w:rPr>
              <w:br/>
              <w:t xml:space="preserve">Внесення змін на допоміжну речовину ГІПРОМЕЛОЗИ у відповідності до вимог монографії ЕР, а саме зміни в методах контролю показника Кількісне визначення.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UA/0265/02/02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ВАЛЬСАКОР®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80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КРКА, д.д., Ново место, Словенія</w:t>
            </w:r>
            <w:r w:rsidRPr="00B9576E">
              <w:rPr>
                <w:rFonts w:ascii="Arial" w:hAnsi="Arial" w:cs="Arial"/>
                <w:color w:val="000000"/>
                <w:sz w:val="16"/>
                <w:szCs w:val="16"/>
              </w:rPr>
              <w:br/>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B9576E">
              <w:rPr>
                <w:rFonts w:ascii="Arial" w:hAnsi="Arial" w:cs="Arial"/>
                <w:color w:val="000000"/>
                <w:sz w:val="16"/>
                <w:szCs w:val="16"/>
              </w:rPr>
              <w:br/>
              <w:t>КРКА, д.д., Ново место, Словенія;</w:t>
            </w:r>
            <w:r w:rsidRPr="00B9576E">
              <w:rPr>
                <w:rFonts w:ascii="Arial" w:hAnsi="Arial" w:cs="Arial"/>
                <w:color w:val="000000"/>
                <w:sz w:val="16"/>
                <w:szCs w:val="16"/>
              </w:rPr>
              <w:br/>
            </w:r>
            <w:r w:rsidRPr="00B9576E">
              <w:rPr>
                <w:rFonts w:ascii="Arial" w:hAnsi="Arial" w:cs="Arial"/>
                <w:color w:val="000000"/>
                <w:sz w:val="16"/>
                <w:szCs w:val="16"/>
              </w:rPr>
              <w:br/>
              <w:t>Виробник, відповідальний за контроль серії (фізичні та хімічні методи контролю):</w:t>
            </w:r>
            <w:r w:rsidRPr="00B9576E">
              <w:rPr>
                <w:rFonts w:ascii="Arial" w:hAnsi="Arial" w:cs="Arial"/>
                <w:color w:val="000000"/>
                <w:sz w:val="16"/>
                <w:szCs w:val="16"/>
              </w:rPr>
              <w:br/>
              <w:t>КРКА, д.д., Ново место, Словенія;</w:t>
            </w:r>
            <w:r w:rsidRPr="00B9576E">
              <w:rPr>
                <w:rFonts w:ascii="Arial" w:hAnsi="Arial" w:cs="Arial"/>
                <w:color w:val="000000"/>
                <w:sz w:val="16"/>
                <w:szCs w:val="16"/>
              </w:rPr>
              <w:br/>
            </w:r>
            <w:r w:rsidRPr="00B9576E">
              <w:rPr>
                <w:rFonts w:ascii="Arial" w:hAnsi="Arial" w:cs="Arial"/>
                <w:color w:val="000000"/>
                <w:sz w:val="16"/>
                <w:szCs w:val="16"/>
              </w:rPr>
              <w:br/>
              <w:t>Виробник, відповідальний за контроль серії (фізичні та хімічні методи контролю):</w:t>
            </w:r>
            <w:r w:rsidRPr="00B9576E">
              <w:rPr>
                <w:rFonts w:ascii="Arial" w:hAnsi="Arial" w:cs="Arial"/>
                <w:color w:val="000000"/>
                <w:sz w:val="16"/>
                <w:szCs w:val="16"/>
              </w:rPr>
              <w:br/>
              <w:t>Кемілаб д.о.о., Словенія;</w:t>
            </w:r>
            <w:r w:rsidRPr="00B9576E">
              <w:rPr>
                <w:rFonts w:ascii="Arial" w:hAnsi="Arial" w:cs="Arial"/>
                <w:color w:val="000000"/>
                <w:sz w:val="16"/>
                <w:szCs w:val="16"/>
              </w:rPr>
              <w:br/>
            </w:r>
            <w:r w:rsidRPr="00B9576E">
              <w:rPr>
                <w:rFonts w:ascii="Arial" w:hAnsi="Arial" w:cs="Arial"/>
                <w:color w:val="000000"/>
                <w:sz w:val="16"/>
                <w:szCs w:val="16"/>
              </w:rPr>
              <w:br/>
              <w:t>Виробник, відповідальний за виробництво "in bulk", первинне та вторинне пакування:</w:t>
            </w:r>
            <w:r w:rsidRPr="00B9576E">
              <w:rPr>
                <w:rFonts w:ascii="Arial" w:hAnsi="Arial" w:cs="Arial"/>
                <w:color w:val="000000"/>
                <w:sz w:val="16"/>
                <w:szCs w:val="16"/>
              </w:rPr>
              <w:br/>
              <w:t xml:space="preserve">Нінгбо Меново Тіанканг Фармасьютикалс Ко., Лтд, Китай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Словенія/ 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функції вторинного пакування для дозування 80 мг до вже затвердженого виробника Нінгбо Меново Тіанканг Фармасьютикалс Ко., Лтд, №85 Бінхай Вест Роад, Даксі Девелопмент Зоун, Нінгбо, Жеянг Провінс, 315812, Китай/Ningbo Menovo Tiankang Pharmaceuticals Co., Ltd., No. 85 Binhai West Road, Daxie Development Zone, Ningbo, Zheijang Province, 315812, China, що відповідає за виробництво “in bulk”.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функції первинного пакування для дозування 80 мг до вже затвердженого виробника Нінгбо Меново Тіанканг Фармасьютикалс Ко., Лтд, №85 Бінхай Вест Роад, Даксі Девелопмент Зоун, Нінгбо, Жеянг Провінс, 315812, Китай/Ningbo Menovo Tiankang Pharmaceuticals Co., Ltd., No. 85 Binhai West Road, Daxie Development Zone, Ningbo, Zheijang Province, 315812, China, що відповідає за виробництво “in bulk”.</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UA/6227/01/02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ВАНСТАФ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інфузій, 1000 мг; 1 флакон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Юджіа Фарма Спешіелітіз Лімітед, Юніт-ІІІ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UA/17479/01/01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25 мг/мл; по 4 мл (100 мг) у флаконі; по 1 флакону у коробці; по 16 мл (400 мг)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в адресі місця провадження діяльності виробника АФІ. Виробнича дільниця та всі виробничі операції залишаються незмінними.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в методі випробування АФІ за показником «Host Cell DNA (HCD)», оскільки зміни на етапах виробничого процесу впливають на межу кількісного визначення (LOQ) та мінімальне необхідне розведення (MRD) даного методу.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в методі випробування АФІ за показником «Host Cell Proteins (HCP)», оскільки зміни на етапах виробничого процесу впливають на межу кількісного визначення (LOQ) та мінімальне необхідне розведення (MRD) даного методу.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в методі випробування АФІ за показником «Residual Protein A by ELISA», оскільки зміни на етапах виробничого процесу впливають на межу кількісного визначення (LOQ) та мінімальне необхідне розведення (MRD) даного методу. Введення змін протягом 6-ти місяців після затвердження.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процесу періодичного культивування культури клітин з підживленням (Fed Batch (FB)) з його модифікацією на процес періодичного культивування культури клітин з підживленням з концентруванням (Concentrated Fed Batch (CFB)). Введення змін протягом 6-ти місяців після затвердження. Зміни II типу - Зміни з якості. АФІ. Виробництво. Зміни випробувань або допустимих меж у процесі виробництва АФІ, що встановлені у специфікаціях (інші зміни) - внесення змін в специфікацію in-process, відповідно до окремих етапів процесу виробництва: від етапу BF1 (колба для струшування з перегородками 1) до етапу РВ (біореактор, в якому виконується виробництво продукту) на етапі upstream process та від етапу Protein A chromatography до етапу Drug substance preparation на етапі downstream process. Введення змін протягом 6-ти місяців після затвердження.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внесення зміни до виробничого процесу діючої речовини, а саме з метою збільшення кількості зібраного продукту та підвищення продуктивності процесу було змінено процес очищення на стадіях AЕХ та СЕХ і видалення стадії TFF1. </w:t>
            </w:r>
            <w:r w:rsidRPr="00B9576E">
              <w:rPr>
                <w:rFonts w:ascii="Arial" w:hAnsi="Arial" w:cs="Arial"/>
                <w:color w:val="000000"/>
                <w:sz w:val="16"/>
                <w:szCs w:val="16"/>
              </w:rPr>
              <w:br/>
              <w:t xml:space="preserve">Введення змін протягом 6-ти місяців після затвердження.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біореактора з нержавіючої сталі об’ємом 1000 л на біореактор одноразового використання об’ємом 1000 л).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UA/19826/01/01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ВЕРСАВО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25 мг/мл; in bulk: по 4 мл (100 мг) у флаконі; по 500 флаконів у коробці; in bulk: по 16 мл (400 мг) у флаконі; по 500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зміни в адресі місця провадження діяльності виробника АФІ. Виробнича дільниця та всі виробничі операції залишаються незмінними.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в методі випробування АФІ за показником «Host Cell DNA (HCD)», оскільки зміни на етапах виробничого процесу впливають на межу кількісного визначення (LOQ) та мінімальне необхідне розведення (MRD) даного методу.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в методі випробування АФІ за показником «Host Cell Proteins (HCP)», оскільки зміни на етапах виробничого процесу впливають на межу кількісного визначення (LOQ) та мінімальне необхідне розведення (MRD) даного методу.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незначні зміни в методі випробування АФІ за показником «Residual Protein A by ELISA», оскільки зміни на етапах виробничого процесу впливають на межу кількісного визначення (LOQ) та мінімальне необхідне розведення (MRD) даного методу. Введення змін протягом 6-ти місяців після затвердження.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процесу періодичного культивування культури клітин з підживленням (Fed Batch (FB)) з його модифікацією на процес періодичного культивування культури клітин з підживленням з концентруванням (Concentrated Fed Batch (CFB)). Введення змін протягом 6-ти місяців після затвердження. Зміни II типу - Зміни з якості. АФІ. Виробництво. Зміни випробувань або допустимих меж у процесі виробництва АФІ, що встановлені у специфікаціях (інші зміни) - внесення змін в специфікацію in-process, відповідно до окремих етапів процесу виробництва: від етапу BF1 (колба для струшування з перегородками 1) до етапу РВ (біореактор, в якому виконується виробництво продукту) на етапі upstream process та від етапу Protein A chromatography до етапу Drug substance preparation на етапі downstream process. Введення змін протягом 6-ти місяців після затвердження.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внесення зміни до виробничого процесу діючої речовини, а саме з метою збільшення кількості зібраного продукту та підвищення продуктивності процесу було змінено процес очищення на стадіях AЕХ та СЕХ і видалення стадії TFF1. </w:t>
            </w:r>
            <w:r w:rsidRPr="00B9576E">
              <w:rPr>
                <w:rFonts w:ascii="Arial" w:hAnsi="Arial" w:cs="Arial"/>
                <w:color w:val="000000"/>
                <w:sz w:val="16"/>
                <w:szCs w:val="16"/>
              </w:rPr>
              <w:br/>
              <w:t xml:space="preserve">Введення змін протягом 6-ти місяців після затвердження.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зміна біореактора з нержавіючої сталі об’ємом 1000 л на біореактор одноразового використання об’ємом 1000 л).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UA/19827/01/01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ВЕС-НОРМА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 xml:space="preserve">Діюча редакція: Ткаченко Тетяна Петрівна. Пропонована редакція: Ель Каяль Наталія Юріївна.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UA/3812/01/01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ВІНОКСИН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пролонгованої дії по 30 мг по 20 таблеток у блістері, по 1 або по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 Перенесення даних визначених показників «Залишкові кількості органічних розчинників», «Сульфатна зола», «Мікробіологічна чистота» із сертифікату якості фірми-виробника в Аналітичний звіт ТОВ «Фарма Старт» та додати відповідне посилання: контроль показників якості здійснюється в режимі моніторингу на кожній 10-й серії, але не рідше 1 разу на рік. В інших випадках результати контролю переносяться із сертифікату якості виробника субстанції в аналітичній звіт ТОВ «Фарма Старт». Вилучення п. «Розчинність» із специфікації, оскільки інформація про розчинність має інформаційний і необов’язковий характер, і сама по собі не є стандартом якості, а лише є описовою властивістю субстанції </w:t>
            </w:r>
            <w:r w:rsidRPr="00B9576E">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ГЛЗ за п. "Мікробіологічна чистота", а саме «контроль показника здійснюється на першій серії у році та не рідше, ніж на кожній 10-й серії», (затверджено: «контроль показника здійснюється на першій серії у році та не рідше, ніж на кожній 5-й серії») - Зміни І типу - Зміни з якості. Готовий лікарський засіб. Контроль готового лікарського засобу (інші зміни) - Приведення формулювання показників ГЛЗ Опис, Розчинення, Кількісне визначення до загальних внутрішньо-фірмових вимог. Ця зміна несе лише редакційний характер і не стосується зміни зовнішнього вигляду таблетки - Зміни І типу - Зміни з якості. Готовий лікарський засіб. Зміни у виробництві (інші зміни) - Вилучення стадії «отримання маси для таблетування (проба), попереднє таблетування і знепилювання». Вилучення даної стадії обгрунтовано статистичними даними, які свідчать про стабільність процесу протягом усього періоду випуску препарату </w:t>
            </w:r>
            <w:r w:rsidRPr="00B9576E">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 Зміни формату розділів 3.2.Р.3.3 опис виробничого процесу та контролю; 3.2.Р.3.4 контроль критичних стадій та проміжної продукції; 3.2.Р.3.5 валідація процесу та його оцінка, видалення інформації щодо контролю готової продукції у зв'язку з приведенням до формату ЗТД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UA/11573/01/01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ВІНОКСИН МВ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пролонгованої дії по 30 мг, in bulk: по 7 кг у пакетах поліетиленових в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(інші зміни) - Перенесення даних визначених показників «Залишкові кількості органічних розчинників», «Сульфатна зола», «Мікробіологічна чистота» із сертифікату якості фірми-виробника в Аналітичний звіт ТОВ «Фарма Старт» та додати відповідне посилання: контроль показників якості здійснюється в режимі моніторингу на кожній 10-й серії, але не рідше 1 разу на рік. В інших випадках результати контролю переносяться із сертифікату якості виробника субстанції в аналітичній звіт ТОВ «Фарма Старт». Вилучення п. «Розчинність» із специфікації, оскільки інформація про розчинність має інформаційний і необов’язковий характер, і сама по собі не є стандартом якості, а лише є описовою властивістю субстанції </w:t>
            </w:r>
            <w:r w:rsidRPr="00B9576E">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ГЛЗ за п. "Мікробіологічна чистота", а саме «контроль показника здійснюється на першій серії у році та не рідше, ніж на кожній 10-й серії», (затверджено: «контроль показника здійснюється на першій серії у році та не рідше, ніж на кожній 5-й серії») - Зміни І типу - Зміни з якості. Готовий лікарський засіб. Контроль готового лікарського засобу (інші зміни) - Приведення формулювання показників ГЛЗ Опис, Розчинення, Кількісне визначення до загальних внутрішньо-фірмових вимог. Ця зміна несе лише редакційний характер і не стосується зміни зовнішнього вигляду таблетки - Зміни І типу - Зміни з якості. Готовий лікарський засіб. Зміни у виробництві (інші зміни) - Вилучення стадії «отримання маси для таблетування (проба), попереднє таблетування і знепилювання». Вилучення даної стадії обгрунтовано статистичними даними, які свідчать про стабільність процесу протягом усього періоду випуску препарату </w:t>
            </w:r>
            <w:r w:rsidRPr="00B9576E">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 Зміни формату розділів 3.2.Р.3.3 опис виробничого процесу та контролю; 3.2.Р.3.4 контроль критичних стадій та проміжної продукції; 3.2.Р.3.5 валідація процесу та його оцінка, видалення інформації щодо контролю готової продукції у зв'язку з приведенням до формату ЗТД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UA/11574/01/01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ВІНПОЦЕТИН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5 мг/мл; по 2 мл в ампулі; по 5 ампул у пачці з картону; по 2 мл в ампулі; по 5 ампул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контроль якості, випуск серії:</w:t>
            </w:r>
            <w:r w:rsidRPr="00B9576E">
              <w:rPr>
                <w:rFonts w:ascii="Arial" w:hAnsi="Arial" w:cs="Arial"/>
                <w:color w:val="000000"/>
                <w:sz w:val="16"/>
                <w:szCs w:val="16"/>
              </w:rPr>
              <w:br/>
              <w:t xml:space="preserve">Товариство з обмеженою відповідальністю "Дослідний завод "ГНЦЛС", Україна;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w:t>
            </w:r>
            <w:r w:rsidRPr="00B9576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Оновлення тексту маркування первинної та вторинної упаковок лікарського засобу, а саме: вилучено інформацію, зазначену російською мовою; уточнено інформацію щодо логотипу заявника та внесено незначні редакційні правки в текст маркування первинної (п. 2, 6) та вторинної (п. 2, 3, 4, 11, 13, 14, 17)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 xml:space="preserve">за рецептом </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UA/1272/01/01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м'які по 100 мг по 10 капсул у блістерах; по 10 капсул у блістері; по 1, або по 3, або по 5 блістерів у пачці; по 20 капсул у блістері; по 1, або по 2, або по 3 блістери у пачці; по 50 капсул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нерозфасованої продукції. Затверджено: Термін придатності нерозфасованої продукції – 5 діб Запропоновано: Термін придатності нерозфасованої продукції – 30 діб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UA/0717/01/01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м'які по 200 мг, по 10 капсул у блістерах;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нерозфасованої продукції. Затверджено: Термін придатності нерозфасованої продукції – 5 діб Запропоновано: Термін придатності нерозфасованої продукції – 30 діб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UA/0717/01/02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ВІТАМІН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м'які по 400 мг, по 10 капсул у блістері; по 1, або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нерозфасованої продукції. Затверджено: Термін придатності нерозфасованої продукції – 5 діб Запропоновано: Термін придатності нерозфасованої продукції – 30 діб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UA/0717/01/03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ВУГІЛЛЯ АКТИВОВАНЕ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0,25 г, по 10 таблеток у блістерах; по 10 таблеток у блістері; по 2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B9576E">
              <w:rPr>
                <w:rFonts w:ascii="Arial" w:hAnsi="Arial" w:cs="Arial"/>
                <w:color w:val="000000"/>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UA/9148/01/01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ВУНДЕХІЛ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по 15 г або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"Науково-виробнича фармацевтична компанія "ЕЙМ"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"Науково-виробнича фармацевтична компанія "ЕЙМ", Україна (виробництво та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пов'язана зі зміною температурних режимів при приготуванні мазі.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UA/7236/01/01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ГАДОВІСТ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 ммоль/мл по 5 мл або по 7,5 мл, або по 10 мл у скляному шприці, вкладеному у прозору пластикову коробку, закриту папером; по 5 шприців у картонній коробці; по 5 мл або по 7,5 мл, або по 10 мл у пластиковому шприці, вкладеному у прозору пластикову коробку, закриту поліетиленом; по 5 шприців у картонній коробці; по 7,5 мл або по 15 мл у скляному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2017-275 - Rev 02 (затверджено: R1-CEP 2017-275 - Rev 01) для діючої речовини гадобутролу від затвердженого виробника BAYER AG.</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UA/6664/01/01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ГАДОВІСТ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 ммоль/мл по 5 мл або по 7,5 мл, або по 10 мл у скляному шприці, вкладеному у прозору пластикову коробку, закриту папером; по 5 шприців у картонній коробці; по 5 мл або по 7,5 мл, або по 10 мл у пластиковому шприці, вкладеному у прозору пластикову коробку, закриту поліетиленом; по 5 шприців у картонній коробці; по 7,5 мл або по 15 мл у скляному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 "Застосування у період вагітності або годування груддю". Введення змін протягом 4-х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4-х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UA/6664/01/01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ГАЗІВА®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1000 мг/40 мл; по 40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w:t>
            </w:r>
            <w:r w:rsidRPr="00B9576E">
              <w:rPr>
                <w:rFonts w:ascii="Arial" w:hAnsi="Arial" w:cs="Arial"/>
                <w:color w:val="000000"/>
                <w:sz w:val="16"/>
                <w:szCs w:val="16"/>
              </w:rPr>
              <w:br/>
              <w:t xml:space="preserve">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10.0.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вилученням керованих опитувальників (GQ), пов'язаних із вторинними злоякісними новоутвореннями, прогресуючою мультифокальною лейкоенцефалопатією та реактивацією гепатиту В. </w:t>
            </w:r>
            <w:r w:rsidRPr="00B9576E">
              <w:rPr>
                <w:rFonts w:ascii="Arial" w:hAnsi="Arial" w:cs="Arial"/>
                <w:color w:val="000000"/>
                <w:sz w:val="16"/>
                <w:szCs w:val="16"/>
              </w:rPr>
              <w:br/>
              <w:t xml:space="preserve">Резюме плану управління ризиками версія 10.0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UA/14232/01/01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ГАЙМОРИН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UA/4618/01/01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ГАРДАСИЛ / GARDASIL® ВАКЦИНА ПРОТИ ВІРУСУ ПАПІЛОМИ ЛЮДИНИ (ТИПІВ 6, 11, 16, 18) КВАДРИВАЛЕНТНА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для ін’єкцій; 1 або 10 флаконів (по 0,5 мл (1 доза)) у картонній коробці; 1 або 6 попередньо наповнених шприців (по 0,5 мл (1 доза)) у комплекті з 1 голкою у контурній комірковій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Для шприців: виробництво нерозфасованої готової продукції, контроль якості, первинне пакування, вторинне пакування: Мерк Шарп і Доум ЛЛС, США; контроль якості, вторинне пакування, дозвіл на випуск серії: Мерк Шарп і Доум Б.В., Нідерланди; Для флаконів: виробництво нерозфасованої готової продукції, контроль якості, первинне пакування, вторинне пакування: Патеон Італія С.п.А., Італiя; </w:t>
            </w:r>
            <w:r w:rsidRPr="00B9576E">
              <w:rPr>
                <w:rFonts w:ascii="Arial" w:hAnsi="Arial" w:cs="Arial"/>
                <w:color w:val="000000"/>
                <w:sz w:val="16"/>
                <w:szCs w:val="16"/>
              </w:rPr>
              <w:br/>
              <w:t xml:space="preserve">виробництво нерозфасованої готової продукції, контроль якості, первинне пакування: Бакстер Фармасьютікал Солюшнс ЛЛС, США; </w:t>
            </w:r>
            <w:r w:rsidRPr="00B9576E">
              <w:rPr>
                <w:rFonts w:ascii="Arial" w:hAnsi="Arial" w:cs="Arial"/>
                <w:color w:val="000000"/>
                <w:sz w:val="16"/>
                <w:szCs w:val="16"/>
              </w:rPr>
              <w:br/>
              <w:t>виробництво нерозфасованої готової продукції, контроль якості, первинне пакування, вторинне пакування: Мерк Шарп і Доум ЛЛС, США; контроль якості, вторинне пакування, дозвіл на випуск серії: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 Нідерланди/ 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альтернативного сайту (контрактної випробувальної лабораторії) Eurofins BioPharma Product Testing Munich GmbH, Robert-Koch-Strasse 3a, Planegg, Bavaria, 82152, Germany для проведення мікробіологічного тестування (стерильність) в процесі контролю якості моновалентного балку адсорбованого продукту (МВАР, Monovalent Bulk Adsorbed Products) діючої речовини (типи ВПЛ 6, 11, 16 та 18).</w:t>
            </w:r>
            <w:r w:rsidRPr="00B9576E">
              <w:rPr>
                <w:rFonts w:ascii="Arial" w:hAnsi="Arial" w:cs="Arial"/>
                <w:color w:val="000000"/>
                <w:sz w:val="16"/>
                <w:szCs w:val="16"/>
              </w:rPr>
              <w:br/>
              <w:t>Зміни І типу - Зміни з якості. АФІ. Проектний простір та післяреєстраційний протокол управління змінами. Впровадження змін, що передбачені у затвердженому протоколі управління змінами (впровадження зміни для біологічного/імунологічного лікарського засобу) Додавання виробничого сайту Boehringer Ingelheim RCV GmbH &amp; Co. KG, Dr.-Boehringer-Gasse 5-11, Meidling, Vienna 1121, Austria, відповідального за альтернативне виробництво (очищення суспензії клітин ВПЛ типів 6, 11, 16 і 18 діючої речовини моновалентного балку адсорбованого продукту (МВАР, Monovalent Bulk Adsorbed Products)), контроль якості в процесі виробництва та при випуску готової діючої речовини в рамках впровадження змін, передбачених у затвердженому протоколі управління змінами. Також, внесення редакційних правок до МКЯ ЛЗ, а саме – зазначення повної назви затверджених виробників та для виробників з однаковою назвою залишити зазначення місця розташування та штату.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UA/13451/01/01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ГАСТРО-ГРАН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UA/8453/01/01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ГЕВКАМЕН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по 20 г або по 30 г або по 40 г у тубах алюмінієвих; по 1 тубі у пачці з картону; по 20 г або по 30 г або по 40 г у тубах алюмінієвих; по 20 г або по 40 г у контейнерах; по 20 г, по 30 г або по 40 г у тубах ламінатних; по 20 г, по 30 г або по 40 г у тубах ламінатних;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B9576E">
              <w:rPr>
                <w:rFonts w:ascii="Arial" w:hAnsi="Arial" w:cs="Arial"/>
                <w:color w:val="000000"/>
                <w:sz w:val="16"/>
                <w:szCs w:val="16"/>
              </w:rPr>
              <w:br/>
              <w:t>Вилучення виробника АФІ ментолу кристалічного, а саме ІНД-СВІФТ ЛАБОРАТОРІЗ ЛІМІТЕД, Індія. Залишаються альтернативні виробники АФІ ментолу кристалічного: ТОВ КАЙЗЕН ОРГАНІКС, Індія; СІЛВЕРЛАЙН КЕМІКЕЛС, Індія; Бхагат Ароматікс ЛТД., Індія;</w:t>
            </w:r>
            <w:r w:rsidRPr="00B9576E">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камфора рецимічна, а саме China Jiangsu Medicines Health Products, Imp, Exp, China. Залишаються альтернативні виробники АФІ камфора рецимічна: Seema International, Індія; G Amphray Lab., India; Oriental Aromatics Limited, India;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камфора рецимічна, а саме Seema International, Індія. Залишаються альтернативні виробники АФІ камфора рецимічна: G Amphray Lab., India; Oriental Aromatics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UA/7566/01/01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ГЕМЦИТАБІН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первинне та вторинне пакування:</w:t>
            </w:r>
            <w:r w:rsidRPr="00B9576E">
              <w:rPr>
                <w:rFonts w:ascii="Arial" w:hAnsi="Arial" w:cs="Arial"/>
                <w:color w:val="000000"/>
                <w:sz w:val="16"/>
                <w:szCs w:val="16"/>
              </w:rPr>
              <w:br/>
              <w:t xml:space="preserve">Інтас Фармасьютікалс Лімітед, Індія; </w:t>
            </w:r>
            <w:r w:rsidRPr="00B9576E">
              <w:rPr>
                <w:rFonts w:ascii="Arial" w:hAnsi="Arial" w:cs="Arial"/>
                <w:color w:val="000000"/>
                <w:sz w:val="16"/>
                <w:szCs w:val="16"/>
              </w:rPr>
              <w:br/>
              <w:t>Виробництво, контроль якості, первинне та вторинне пакування:</w:t>
            </w:r>
            <w:r w:rsidRPr="00B9576E">
              <w:rPr>
                <w:rFonts w:ascii="Arial" w:hAnsi="Arial" w:cs="Arial"/>
                <w:color w:val="000000"/>
                <w:sz w:val="16"/>
                <w:szCs w:val="16"/>
              </w:rPr>
              <w:br/>
              <w:t>Інтас Фармасьютікалс Лімітед, Індія;</w:t>
            </w:r>
            <w:r w:rsidRPr="00B9576E">
              <w:rPr>
                <w:rFonts w:ascii="Arial" w:hAnsi="Arial" w:cs="Arial"/>
                <w:color w:val="000000"/>
                <w:sz w:val="16"/>
                <w:szCs w:val="16"/>
              </w:rPr>
              <w:br/>
              <w:t>Вторинне пакування:</w:t>
            </w:r>
            <w:r w:rsidRPr="00B9576E">
              <w:rPr>
                <w:rFonts w:ascii="Arial" w:hAnsi="Arial" w:cs="Arial"/>
                <w:color w:val="000000"/>
                <w:sz w:val="16"/>
                <w:szCs w:val="16"/>
              </w:rPr>
              <w:br/>
              <w:t>Аккорд Хелскеа Лімітед, Велика Британія;</w:t>
            </w:r>
            <w:r w:rsidRPr="00B9576E">
              <w:rPr>
                <w:rFonts w:ascii="Arial" w:hAnsi="Arial" w:cs="Arial"/>
                <w:color w:val="000000"/>
                <w:sz w:val="16"/>
                <w:szCs w:val="16"/>
              </w:rPr>
              <w:br/>
              <w:t>Відповідальний за випуск серії:</w:t>
            </w:r>
            <w:r w:rsidRPr="00B9576E">
              <w:rPr>
                <w:rFonts w:ascii="Arial" w:hAnsi="Arial" w:cs="Arial"/>
                <w:color w:val="000000"/>
                <w:sz w:val="16"/>
                <w:szCs w:val="16"/>
              </w:rPr>
              <w:br/>
              <w:t>Аккорд Хелскеа Лімітед, Велика Британія;</w:t>
            </w:r>
            <w:r w:rsidRPr="00B9576E">
              <w:rPr>
                <w:rFonts w:ascii="Arial" w:hAnsi="Arial" w:cs="Arial"/>
                <w:color w:val="000000"/>
                <w:sz w:val="16"/>
                <w:szCs w:val="16"/>
              </w:rPr>
              <w:br/>
              <w:t>Відповідальний за випуск серії:</w:t>
            </w:r>
            <w:r w:rsidRPr="00B9576E">
              <w:rPr>
                <w:rFonts w:ascii="Arial" w:hAnsi="Arial" w:cs="Arial"/>
                <w:color w:val="000000"/>
                <w:sz w:val="16"/>
                <w:szCs w:val="16"/>
              </w:rPr>
              <w:br/>
              <w:t>Аккорд Хелскеа Полска Сп. з о.о. Склад Імпортера, Польща;</w:t>
            </w:r>
            <w:r w:rsidRPr="00B9576E">
              <w:rPr>
                <w:rFonts w:ascii="Arial" w:hAnsi="Arial" w:cs="Arial"/>
                <w:color w:val="000000"/>
                <w:sz w:val="16"/>
                <w:szCs w:val="16"/>
              </w:rPr>
              <w:br/>
              <w:t>Контроль якості серії:</w:t>
            </w:r>
            <w:r w:rsidRPr="00B9576E">
              <w:rPr>
                <w:rFonts w:ascii="Arial" w:hAnsi="Arial" w:cs="Arial"/>
                <w:color w:val="000000"/>
                <w:sz w:val="16"/>
                <w:szCs w:val="16"/>
              </w:rPr>
              <w:br/>
              <w:t>Єврофінс Аналітікал Сервісез Хангері Кфт., Угорщина;</w:t>
            </w:r>
            <w:r w:rsidRPr="00B9576E">
              <w:rPr>
                <w:rFonts w:ascii="Arial" w:hAnsi="Arial" w:cs="Arial"/>
                <w:color w:val="000000"/>
                <w:sz w:val="16"/>
                <w:szCs w:val="16"/>
              </w:rPr>
              <w:br/>
              <w:t>Контроль якості серії:</w:t>
            </w:r>
            <w:r w:rsidRPr="00B9576E">
              <w:rPr>
                <w:rFonts w:ascii="Arial" w:hAnsi="Arial" w:cs="Arial"/>
                <w:color w:val="000000"/>
                <w:sz w:val="16"/>
                <w:szCs w:val="16"/>
              </w:rPr>
              <w:br/>
              <w:t>Фармадокс Хелскеа Лтд., Мальта;</w:t>
            </w:r>
            <w:r w:rsidRPr="00B9576E">
              <w:rPr>
                <w:rFonts w:ascii="Arial" w:hAnsi="Arial" w:cs="Arial"/>
                <w:color w:val="000000"/>
                <w:sz w:val="16"/>
                <w:szCs w:val="16"/>
              </w:rPr>
              <w:br/>
              <w:t>Контроль якості серії:</w:t>
            </w:r>
            <w:r w:rsidRPr="00B9576E">
              <w:rPr>
                <w:rFonts w:ascii="Arial" w:hAnsi="Arial" w:cs="Arial"/>
                <w:color w:val="000000"/>
                <w:sz w:val="16"/>
                <w:szCs w:val="16"/>
              </w:rPr>
              <w:br/>
              <w:t>ЛАБАНАЛІЗІС С.Р.Л, Італія;</w:t>
            </w:r>
            <w:r w:rsidRPr="00B9576E">
              <w:rPr>
                <w:rFonts w:ascii="Arial" w:hAnsi="Arial" w:cs="Arial"/>
                <w:color w:val="000000"/>
                <w:sz w:val="16"/>
                <w:szCs w:val="16"/>
              </w:rPr>
              <w:br/>
              <w:t>Контроль якості серії:</w:t>
            </w:r>
            <w:r w:rsidRPr="00B9576E">
              <w:rPr>
                <w:rFonts w:ascii="Arial" w:hAnsi="Arial" w:cs="Arial"/>
                <w:color w:val="000000"/>
                <w:sz w:val="16"/>
                <w:szCs w:val="16"/>
              </w:rPr>
              <w:br/>
              <w:t>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 Велика Британія/ Польща/ Мальта/ Італія/Угорщина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9576E">
              <w:rPr>
                <w:rFonts w:ascii="Arial" w:hAnsi="Arial" w:cs="Arial"/>
                <w:color w:val="000000"/>
                <w:sz w:val="16"/>
                <w:szCs w:val="16"/>
              </w:rPr>
              <w:br/>
              <w:t>Діюча редакція: Агата Гесєвич / Agata Gesiewicz. Пропонована редакція: Арлетта Веринська / Arletta Werynska.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Шульц Ольга Сергіївна. Пропонована редакція: Майстер Марина Геннадіївна.</w:t>
            </w:r>
            <w:r w:rsidRPr="00B9576E">
              <w:rPr>
                <w:rFonts w:ascii="Arial" w:hAnsi="Arial" w:cs="Arial"/>
                <w:color w:val="000000"/>
                <w:sz w:val="16"/>
                <w:szCs w:val="16"/>
              </w:rPr>
              <w:br/>
              <w:t>Уточнення щодо місцезнаходження мастер-файла системи фармаконагляду. Уточнення щодо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UA/17799/01/01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ГЕПАРИН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пакетах 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Донджінг Тіандонг Фармасьютікал Ко.,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UA/14059/01/01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ГЕПАЦЕФ®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розчину для ін'єкцій по 1,0 г;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9576E">
              <w:rPr>
                <w:rFonts w:ascii="Arial" w:hAnsi="Arial" w:cs="Arial"/>
                <w:color w:val="000000"/>
                <w:sz w:val="16"/>
                <w:szCs w:val="16"/>
              </w:rPr>
              <w:br/>
              <w:t xml:space="preserve">– 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UA/0881/01/01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ацикловір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UA/2466/03/01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400 мг по 10 таблеток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ацикловір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UA/2466/03/02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«Рош Україна»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нерозфасованої продукції, первинне пакування:</w:t>
            </w:r>
            <w:r w:rsidRPr="00B9576E">
              <w:rPr>
                <w:rFonts w:ascii="Arial" w:hAnsi="Arial" w:cs="Arial"/>
                <w:color w:val="000000"/>
                <w:sz w:val="16"/>
                <w:szCs w:val="16"/>
              </w:rPr>
              <w:br/>
              <w:t xml:space="preserve">Дженентек Інк., США; </w:t>
            </w:r>
            <w:r w:rsidRPr="00B9576E">
              <w:rPr>
                <w:rFonts w:ascii="Arial" w:hAnsi="Arial" w:cs="Arial"/>
                <w:color w:val="000000"/>
                <w:sz w:val="16"/>
                <w:szCs w:val="16"/>
              </w:rPr>
              <w:br/>
              <w:t>Виробництво нерозфасованої продукції, первинне пакування, вторинне пакування, випробування контролю якості, випуск серії:</w:t>
            </w:r>
            <w:r w:rsidRPr="00B9576E">
              <w:rPr>
                <w:rFonts w:ascii="Arial" w:hAnsi="Arial" w:cs="Arial"/>
                <w:color w:val="000000"/>
                <w:sz w:val="16"/>
                <w:szCs w:val="16"/>
              </w:rPr>
              <w:br/>
              <w:t>Рош Діагностикс ГмбХ, Німеччина;</w:t>
            </w:r>
            <w:r w:rsidRPr="00B9576E">
              <w:rPr>
                <w:rFonts w:ascii="Arial" w:hAnsi="Arial" w:cs="Arial"/>
                <w:color w:val="000000"/>
                <w:sz w:val="16"/>
                <w:szCs w:val="16"/>
              </w:rPr>
              <w:br/>
              <w:t>Вторинне пакування, випробування контролю якості, випуск серії:</w:t>
            </w:r>
            <w:r w:rsidRPr="00B9576E">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 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jc w:val="center"/>
              <w:rPr>
                <w:rFonts w:ascii="Arial" w:hAnsi="Arial" w:cs="Arial"/>
                <w:sz w:val="16"/>
                <w:szCs w:val="16"/>
              </w:rPr>
            </w:pPr>
            <w:r w:rsidRPr="00FA304D">
              <w:rPr>
                <w:rFonts w:ascii="Arial" w:hAnsi="Arial" w:cs="Arial"/>
                <w:color w:val="000000"/>
                <w:sz w:val="16"/>
                <w:szCs w:val="16"/>
                <w:lang w:val="uk-UA"/>
              </w:rPr>
              <w:t xml:space="preserve">внесення змін до реєстраційних матеріалів: </w:t>
            </w:r>
            <w:r w:rsidRPr="00FA304D">
              <w:rPr>
                <w:rStyle w:val="csccf5e316287"/>
                <w:b w:val="0"/>
                <w:sz w:val="16"/>
                <w:szCs w:val="16"/>
                <w:lang w:val="uk-UA"/>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w:t>
            </w:r>
            <w:r w:rsidRPr="00FA304D">
              <w:rPr>
                <w:rStyle w:val="cs9ff1b611286"/>
                <w:sz w:val="16"/>
                <w:szCs w:val="16"/>
                <w:lang w:val="uk-UA"/>
              </w:rPr>
              <w:t xml:space="preserve">Збільшення розміру серії готового лікарського засобу з 40 - 300 л (6200-47000) флаконів на затвердженій дільниці </w:t>
            </w:r>
            <w:r w:rsidRPr="00B9576E">
              <w:rPr>
                <w:rStyle w:val="cs9ff1b611286"/>
                <w:sz w:val="16"/>
                <w:szCs w:val="16"/>
              </w:rPr>
              <w:t>Roche</w:t>
            </w:r>
            <w:r w:rsidRPr="00FA304D">
              <w:rPr>
                <w:rStyle w:val="cs9ff1b611286"/>
                <w:sz w:val="16"/>
                <w:szCs w:val="16"/>
                <w:lang w:val="uk-UA"/>
              </w:rPr>
              <w:t xml:space="preserve"> </w:t>
            </w:r>
            <w:r w:rsidRPr="00B9576E">
              <w:rPr>
                <w:rStyle w:val="cs9ff1b611286"/>
                <w:sz w:val="16"/>
                <w:szCs w:val="16"/>
              </w:rPr>
              <w:t>Diagnostics</w:t>
            </w:r>
            <w:r w:rsidRPr="00FA304D">
              <w:rPr>
                <w:rStyle w:val="cs9ff1b611286"/>
                <w:sz w:val="16"/>
                <w:szCs w:val="16"/>
                <w:lang w:val="uk-UA"/>
              </w:rPr>
              <w:t xml:space="preserve"> </w:t>
            </w:r>
            <w:r w:rsidRPr="00B9576E">
              <w:rPr>
                <w:rStyle w:val="cs9ff1b611286"/>
                <w:sz w:val="16"/>
                <w:szCs w:val="16"/>
              </w:rPr>
              <w:t>Mannheim</w:t>
            </w:r>
            <w:r w:rsidRPr="00FA304D">
              <w:rPr>
                <w:rStyle w:val="cs9ff1b611286"/>
                <w:sz w:val="16"/>
                <w:szCs w:val="16"/>
                <w:lang w:val="uk-UA"/>
              </w:rPr>
              <w:t xml:space="preserve"> </w:t>
            </w:r>
            <w:r w:rsidRPr="00B9576E">
              <w:rPr>
                <w:rStyle w:val="cs9ff1b611286"/>
                <w:sz w:val="16"/>
                <w:szCs w:val="16"/>
              </w:rPr>
              <w:t>Operations</w:t>
            </w:r>
            <w:r w:rsidRPr="00FA304D">
              <w:rPr>
                <w:rStyle w:val="cs9ff1b611286"/>
                <w:sz w:val="16"/>
                <w:szCs w:val="16"/>
                <w:lang w:val="uk-UA"/>
              </w:rPr>
              <w:t xml:space="preserve"> 3 до 123 - 404 л (6975-64668) флаконів на новій дільниці </w:t>
            </w:r>
            <w:r w:rsidRPr="00B9576E">
              <w:rPr>
                <w:rStyle w:val="cs9ff1b611286"/>
                <w:sz w:val="16"/>
                <w:szCs w:val="16"/>
              </w:rPr>
              <w:t>Roche</w:t>
            </w:r>
            <w:r w:rsidRPr="00FA304D">
              <w:rPr>
                <w:rStyle w:val="cs9ff1b611286"/>
                <w:sz w:val="16"/>
                <w:szCs w:val="16"/>
                <w:lang w:val="uk-UA"/>
              </w:rPr>
              <w:t xml:space="preserve"> </w:t>
            </w:r>
            <w:r w:rsidRPr="00B9576E">
              <w:rPr>
                <w:rStyle w:val="cs9ff1b611286"/>
                <w:sz w:val="16"/>
                <w:szCs w:val="16"/>
              </w:rPr>
              <w:t>Diagnostics</w:t>
            </w:r>
            <w:r w:rsidRPr="00FA304D">
              <w:rPr>
                <w:rStyle w:val="cs9ff1b611286"/>
                <w:sz w:val="16"/>
                <w:szCs w:val="16"/>
                <w:lang w:val="uk-UA"/>
              </w:rPr>
              <w:t xml:space="preserve"> </w:t>
            </w:r>
            <w:r w:rsidRPr="00B9576E">
              <w:rPr>
                <w:rStyle w:val="cs9ff1b611286"/>
                <w:sz w:val="16"/>
                <w:szCs w:val="16"/>
              </w:rPr>
              <w:t>GmbH</w:t>
            </w:r>
            <w:r w:rsidRPr="00FA304D">
              <w:rPr>
                <w:rStyle w:val="cs9ff1b611286"/>
                <w:sz w:val="16"/>
                <w:szCs w:val="16"/>
                <w:lang w:val="uk-UA"/>
              </w:rPr>
              <w:t xml:space="preserve"> </w:t>
            </w:r>
            <w:r w:rsidRPr="00B9576E">
              <w:rPr>
                <w:rStyle w:val="cs9ff1b611286"/>
                <w:sz w:val="16"/>
                <w:szCs w:val="16"/>
              </w:rPr>
              <w:t>Operations</w:t>
            </w:r>
            <w:r w:rsidRPr="00FA304D">
              <w:rPr>
                <w:rStyle w:val="cs9ff1b611286"/>
                <w:sz w:val="16"/>
                <w:szCs w:val="16"/>
                <w:lang w:val="uk-UA"/>
              </w:rPr>
              <w:t xml:space="preserve"> 5. Введення змін протягом 6-ти місяців після затвердження. </w:t>
            </w:r>
            <w:r w:rsidRPr="00FA304D">
              <w:rPr>
                <w:rStyle w:val="csccf5e316287"/>
                <w:b w:val="0"/>
                <w:sz w:val="16"/>
                <w:szCs w:val="16"/>
                <w:lang w:val="uk-UA"/>
              </w:rP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w:t>
            </w:r>
            <w:r w:rsidRPr="00FA304D">
              <w:rPr>
                <w:rStyle w:val="cs9ff1b611286"/>
                <w:sz w:val="16"/>
                <w:szCs w:val="16"/>
                <w:lang w:val="uk-UA"/>
              </w:rPr>
              <w:t xml:space="preserve">Зміна в адресі затвердженого виробника Дженентек Інк. </w:t>
            </w:r>
            <w:r w:rsidRPr="00B9576E">
              <w:rPr>
                <w:rStyle w:val="cs9ff1b611286"/>
                <w:sz w:val="16"/>
                <w:szCs w:val="16"/>
              </w:rPr>
              <w:t>(Хіллсборо), США з метою узгодження з глобально прийнятою адресою даного виробника в матеріалах реєстраційного досьє. Дане оновлення не є результатом будь-якої офіційної зміни адреси виробничого майданчика, а стосується виключно рівня деталізації індекс.</w:t>
            </w:r>
          </w:p>
          <w:p w:rsidR="00FA304D" w:rsidRPr="00B9576E" w:rsidRDefault="00FA304D" w:rsidP="00ED71D3">
            <w:pPr>
              <w:pStyle w:val="110"/>
              <w:tabs>
                <w:tab w:val="left" w:pos="12600"/>
              </w:tabs>
              <w:jc w:val="center"/>
              <w:rPr>
                <w:rFonts w:ascii="Arial" w:hAnsi="Arial" w:cs="Arial"/>
                <w:color w:val="000000"/>
                <w:sz w:val="16"/>
                <w:szCs w:val="16"/>
              </w:rPr>
            </w:pPr>
            <w:r w:rsidRPr="00B9576E">
              <w:rPr>
                <w:rStyle w:val="cs9ff1b611286"/>
                <w:sz w:val="16"/>
                <w:szCs w:val="16"/>
                <w:lang w:val="ru-RU"/>
              </w:rPr>
              <w:t>Введення змін протягом 6-ти місяців після затвердження.</w:t>
            </w:r>
            <w:r w:rsidRPr="00B9576E">
              <w:rPr>
                <w:rStyle w:val="csccf5e316287"/>
                <w:rFonts w:eastAsia="Calibri"/>
                <w:b w:val="0"/>
                <w:sz w:val="16"/>
                <w:szCs w:val="16"/>
                <w:lang w:val="ru-RU"/>
              </w:rPr>
              <w:t xml:space="preserve">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w:t>
            </w:r>
            <w:r w:rsidRPr="00B9576E">
              <w:rPr>
                <w:rStyle w:val="cs9ff1b611286"/>
                <w:sz w:val="16"/>
                <w:szCs w:val="16"/>
                <w:lang w:val="ru-RU"/>
              </w:rPr>
              <w:t>Додавання альтернативного методу контролю в процесі виробництва для визначення титру в зібраній культуральній рідині клітин (</w:t>
            </w:r>
            <w:r w:rsidRPr="00B9576E">
              <w:rPr>
                <w:rStyle w:val="cs9ff1b611286"/>
                <w:sz w:val="16"/>
                <w:szCs w:val="16"/>
              </w:rPr>
              <w:t>H</w:t>
            </w:r>
            <w:r w:rsidRPr="00B9576E">
              <w:rPr>
                <w:rStyle w:val="cs9ff1b611286"/>
                <w:sz w:val="16"/>
                <w:szCs w:val="16"/>
                <w:lang w:val="ru-RU"/>
              </w:rPr>
              <w:t>СС</w:t>
            </w:r>
            <w:r w:rsidRPr="00B9576E">
              <w:rPr>
                <w:rStyle w:val="cs9ff1b611286"/>
                <w:sz w:val="16"/>
                <w:szCs w:val="16"/>
              </w:rPr>
              <w:t>F</w:t>
            </w:r>
            <w:r w:rsidRPr="00B9576E">
              <w:rPr>
                <w:rStyle w:val="cs9ff1b611286"/>
                <w:sz w:val="16"/>
                <w:szCs w:val="16"/>
                <w:lang w:val="ru-RU"/>
              </w:rPr>
              <w:t xml:space="preserve">) під час виробництва активної речовини трастузумабу. Імунотурбідиметричний метод впроваджується як альтернатива методу ВЕРХ без зміни затверджених лімітів в процесі виробництва. Введення змін протягом 6-ти місяців після затвердження. </w:t>
            </w:r>
            <w:r w:rsidRPr="00B9576E">
              <w:rPr>
                <w:rStyle w:val="csccf5e316287"/>
                <w:rFonts w:eastAsia="Calibri"/>
                <w:b w:val="0"/>
                <w:sz w:val="16"/>
                <w:szCs w:val="16"/>
                <w:lang w:val="ru-RU"/>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w:t>
            </w:r>
            <w:r w:rsidRPr="00B9576E">
              <w:rPr>
                <w:rStyle w:val="cs9ff1b611286"/>
                <w:sz w:val="16"/>
                <w:szCs w:val="16"/>
              </w:rPr>
              <w:t xml:space="preserve">Заміна показника "Чистота" методом CE-SDS (qualitative) на показник "Чистота" методом CE-SDS (non-reduced). Зміна впливає також на протокол післяреєстраційного вивчення стабільності ГЛЗ. Введення змін протягом 6-ти місяців після затвердження. </w:t>
            </w:r>
            <w:r w:rsidRPr="00B9576E">
              <w:rPr>
                <w:rStyle w:val="csccf5e316287"/>
                <w:rFonts w:eastAsia="Calibri"/>
                <w:b w:val="0"/>
                <w:sz w:val="16"/>
                <w:szCs w:val="16"/>
              </w:rPr>
              <w:t xml:space="preserve">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w:t>
            </w:r>
            <w:r w:rsidRPr="00B9576E">
              <w:rPr>
                <w:rStyle w:val="cs9ff1b611286"/>
                <w:sz w:val="16"/>
                <w:szCs w:val="16"/>
              </w:rPr>
              <w:t xml:space="preserve">Введення Roche Diagnostics Mannheim Operations 5 (Ops5), Germany, в якості додаткової дільниці для виробництва ЛЗ. Введення змін протягом 6-ти місяців після затвердження. </w:t>
            </w:r>
            <w:r w:rsidRPr="00B9576E">
              <w:rPr>
                <w:rStyle w:val="csccf5e316287"/>
                <w:rFonts w:eastAsia="Calibri"/>
                <w:b w:val="0"/>
                <w:sz w:val="16"/>
                <w:szCs w:val="16"/>
              </w:rPr>
              <w:t xml:space="preserve">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w:t>
            </w:r>
            <w:r w:rsidRPr="00B9576E">
              <w:rPr>
                <w:rStyle w:val="cs9ff1b611286"/>
                <w:sz w:val="16"/>
                <w:szCs w:val="16"/>
              </w:rPr>
              <w:t xml:space="preserve">Додавання альтернативного методу випробування ГЛЗ за показником «Стерильність» (Celsis), що використовує принцип АТФ-залежної біолюмінесценції. Введення змін протягом 6-ти місяців після затвердження. </w:t>
            </w:r>
            <w:r w:rsidRPr="00B9576E">
              <w:rPr>
                <w:rStyle w:val="csccf5e316287"/>
                <w:rFonts w:eastAsia="Calibri"/>
                <w:b w:val="0"/>
                <w:sz w:val="16"/>
                <w:szCs w:val="16"/>
              </w:rPr>
              <w:t xml:space="preserve">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w:t>
            </w:r>
            <w:r w:rsidRPr="00B9576E">
              <w:rPr>
                <w:rStyle w:val="cs9ff1b611286"/>
                <w:sz w:val="16"/>
                <w:szCs w:val="16"/>
              </w:rPr>
              <w:t xml:space="preserve">Оновлення методу випробування АФІ та ГЛЗ за показником «Активність», а саме використання готових кріоконсервованих клітин (RtU) як альтернативи культивованим клітинам, що дозволить підвищити ефективність методу. </w:t>
            </w:r>
            <w:r w:rsidRPr="00B9576E">
              <w:rPr>
                <w:rStyle w:val="cs9ff1b611286"/>
                <w:sz w:val="16"/>
                <w:szCs w:val="16"/>
                <w:lang w:val="ru-RU"/>
              </w:rP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UA/13007/01/01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концентрату для розчину для інфузій по 440 мг;</w:t>
            </w:r>
            <w:r w:rsidRPr="00B9576E">
              <w:rPr>
                <w:rFonts w:ascii="Arial" w:hAnsi="Arial" w:cs="Arial"/>
                <w:color w:val="000000"/>
                <w:sz w:val="16"/>
                <w:szCs w:val="16"/>
              </w:rPr>
              <w:br/>
              <w:t>ліофілізат для концентрату для розчину для інфузій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нерозфасованої продукції, первинне пакування, випробування контролю якості (тільки стерильність та механічні включення): Дженентек Інк., США; Дженентек Інк., США;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jc w:val="center"/>
              <w:rPr>
                <w:rFonts w:cs="Arial"/>
                <w:sz w:val="16"/>
                <w:szCs w:val="16"/>
              </w:rPr>
            </w:pPr>
            <w:r w:rsidRPr="00FA304D">
              <w:rPr>
                <w:rFonts w:ascii="Arial" w:hAnsi="Arial" w:cs="Arial"/>
                <w:color w:val="000000"/>
                <w:sz w:val="16"/>
                <w:szCs w:val="16"/>
                <w:lang w:val="uk-UA"/>
              </w:rPr>
              <w:t xml:space="preserve">внесення змін до реєстраційних матеріалів: </w:t>
            </w:r>
            <w:r w:rsidRPr="00FA304D">
              <w:rPr>
                <w:rStyle w:val="csccf5e316287"/>
                <w:b w:val="0"/>
                <w:sz w:val="16"/>
                <w:szCs w:val="16"/>
                <w:lang w:val="uk-UA"/>
              </w:rPr>
              <w:t xml:space="preserve">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w:t>
            </w:r>
            <w:r w:rsidRPr="00FA304D">
              <w:rPr>
                <w:rStyle w:val="cs9ff1b611286"/>
                <w:sz w:val="16"/>
                <w:szCs w:val="16"/>
                <w:lang w:val="uk-UA"/>
              </w:rPr>
              <w:t>Додавання альтернативного методу контролю в процесі виробництва для визначення титру в зібраній культуральній рідині клітин (</w:t>
            </w:r>
            <w:r w:rsidRPr="00B9576E">
              <w:rPr>
                <w:rStyle w:val="cs9ff1b611286"/>
                <w:sz w:val="16"/>
                <w:szCs w:val="16"/>
              </w:rPr>
              <w:t>H</w:t>
            </w:r>
            <w:r w:rsidRPr="00FA304D">
              <w:rPr>
                <w:rStyle w:val="cs9ff1b611286"/>
                <w:sz w:val="16"/>
                <w:szCs w:val="16"/>
                <w:lang w:val="uk-UA"/>
              </w:rPr>
              <w:t>СС</w:t>
            </w:r>
            <w:r w:rsidRPr="00B9576E">
              <w:rPr>
                <w:rStyle w:val="cs9ff1b611286"/>
                <w:sz w:val="16"/>
                <w:szCs w:val="16"/>
              </w:rPr>
              <w:t>F</w:t>
            </w:r>
            <w:r w:rsidRPr="00FA304D">
              <w:rPr>
                <w:rStyle w:val="cs9ff1b611286"/>
                <w:sz w:val="16"/>
                <w:szCs w:val="16"/>
                <w:lang w:val="uk-UA"/>
              </w:rPr>
              <w:t xml:space="preserve">) під час виробництва активної речовини трастузумабу. </w:t>
            </w:r>
            <w:r w:rsidRPr="00B9576E">
              <w:rPr>
                <w:rStyle w:val="cs9ff1b611286"/>
                <w:sz w:val="16"/>
                <w:szCs w:val="16"/>
              </w:rPr>
              <w:t>Імунотурбідиметричний метод впроваджується як альтернатива методу ВЕРХ без зміни затверджених лімітів в процесі виробництва.</w:t>
            </w:r>
          </w:p>
          <w:p w:rsidR="00FA304D" w:rsidRPr="00B9576E" w:rsidRDefault="00FA304D" w:rsidP="00ED71D3">
            <w:pPr>
              <w:pStyle w:val="cs95e872d0"/>
              <w:jc w:val="center"/>
              <w:rPr>
                <w:rFonts w:cs="Arial"/>
                <w:sz w:val="16"/>
                <w:szCs w:val="16"/>
              </w:rPr>
            </w:pPr>
            <w:r w:rsidRPr="00B9576E">
              <w:rPr>
                <w:rStyle w:val="cs9ff1b611286"/>
                <w:sz w:val="16"/>
                <w:szCs w:val="16"/>
              </w:rPr>
              <w:t>Введення змін протягом 6-ти місяців після затвердження.</w:t>
            </w:r>
          </w:p>
          <w:p w:rsidR="00FA304D" w:rsidRPr="00B9576E" w:rsidRDefault="00FA304D" w:rsidP="00ED71D3">
            <w:pPr>
              <w:jc w:val="center"/>
              <w:rPr>
                <w:rFonts w:cs="Arial"/>
                <w:sz w:val="16"/>
                <w:szCs w:val="16"/>
              </w:rPr>
            </w:pPr>
            <w:r w:rsidRPr="00B9576E">
              <w:rPr>
                <w:rStyle w:val="csccf5e316287"/>
                <w:b w:val="0"/>
                <w:sz w:val="16"/>
                <w:szCs w:val="16"/>
              </w:rPr>
              <w:t xml:space="preserve">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w:t>
            </w:r>
            <w:r w:rsidRPr="00B9576E">
              <w:rPr>
                <w:rStyle w:val="cs9ff1b611286"/>
                <w:sz w:val="16"/>
                <w:szCs w:val="16"/>
              </w:rPr>
              <w:t>Додавання альтернативного методу випробування ГЛЗ за показником «Стерильність» (Celsis), що використовує принцип АТФ-залежної біолюмінесценції.</w:t>
            </w:r>
          </w:p>
          <w:p w:rsidR="00FA304D" w:rsidRPr="00B9576E" w:rsidRDefault="00FA304D" w:rsidP="00ED71D3">
            <w:pPr>
              <w:pStyle w:val="cs95e872d0"/>
              <w:jc w:val="center"/>
              <w:rPr>
                <w:rFonts w:cs="Arial"/>
                <w:sz w:val="16"/>
                <w:szCs w:val="16"/>
              </w:rPr>
            </w:pPr>
            <w:r w:rsidRPr="00B9576E">
              <w:rPr>
                <w:rStyle w:val="cs9ff1b611286"/>
                <w:sz w:val="16"/>
                <w:szCs w:val="16"/>
              </w:rPr>
              <w:t>Введення змін протягом 6-ти місяців після затвердження.</w:t>
            </w:r>
          </w:p>
          <w:p w:rsidR="00FA304D" w:rsidRPr="00B9576E" w:rsidRDefault="00FA304D" w:rsidP="00ED71D3">
            <w:pPr>
              <w:jc w:val="center"/>
              <w:rPr>
                <w:rFonts w:cs="Arial"/>
                <w:sz w:val="16"/>
                <w:szCs w:val="16"/>
              </w:rPr>
            </w:pPr>
            <w:r w:rsidRPr="00B9576E">
              <w:rPr>
                <w:rStyle w:val="csccf5e316287"/>
                <w:b w:val="0"/>
                <w:sz w:val="16"/>
                <w:szCs w:val="16"/>
              </w:rPr>
              <w:t xml:space="preserve">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w:t>
            </w:r>
            <w:r w:rsidRPr="00B9576E">
              <w:rPr>
                <w:rStyle w:val="cs9ff1b611286"/>
                <w:sz w:val="16"/>
                <w:szCs w:val="16"/>
              </w:rPr>
              <w:t>Оновлення методу випробування АФІ та ГЛЗ за показником «Активність», а саме використання готових кріоконсервованих клітин (RtU) як альтернативи культивованим клітинам, що дозволить підвищити ефективність методу.</w:t>
            </w:r>
          </w:p>
          <w:p w:rsidR="00FA304D" w:rsidRPr="00B9576E" w:rsidRDefault="00FA304D" w:rsidP="00ED71D3">
            <w:pPr>
              <w:pStyle w:val="cs95e872d0"/>
              <w:jc w:val="center"/>
              <w:rPr>
                <w:rFonts w:ascii="Arial" w:hAnsi="Arial" w:cs="Arial"/>
                <w:color w:val="000000"/>
                <w:sz w:val="16"/>
                <w:szCs w:val="16"/>
              </w:rPr>
            </w:pPr>
            <w:r w:rsidRPr="00B9576E">
              <w:rPr>
                <w:rStyle w:val="cs9ff1b611286"/>
                <w:sz w:val="16"/>
                <w:szCs w:val="16"/>
              </w:rP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UA/13007/01/02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ГІДАЗЕПАМ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0,02 г; по 10 таблеток у блістері; по 1, 2 або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лікарського засобу: для дозування 0,02 г - № 10 (10х1), №30 (10х3). Зміни внесені в інструкцію для медичного застосування лікарського засобу у розділ «Упаковка» в зв’язку з введенням додаткових упаковок, як наслідок – затвердження тексту маркування додаткових упаковок лікарського засобу.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UA/8579/01/01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ГІДАЗЕПАМ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0,05 г; по 10 таблеток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лікарського засобу: для дозування 0,05 г - № 20 (10х2). Зміни внесені в інструкцію для медичного застосування лікарського засобу у розділ «Упаковка» в зв’язку з введенням додаткових упаковок, як наслідок – затвердження тексту маркування додаткових упаковок лікарського засобу.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UA/8579/01/02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очна, 5 мг/г; по 3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"БАУШ ХЕЛС УКРАЇНА"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Фармзавод Єльфа А.Т.</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UA/4619/01/01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1%, по 10 г у тубі алюмінієвій;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Внесення альтернативного виробника АФІ Цзянсу Ліанхуан Фармасьютікал Ко., Лтд, Китай до вже затвердженого виробника Янчжоу Фармасьютикал Ко., Лтд,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UA/5132/01/01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ГІДРОКОРТИЗОН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1%, по 10 г у тубі алюмінієвій;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Специфікації вхідного контролю первинного пакування Сп. 5.14-01-205 «Туби алюмінієві», а саме внесення додаткових розмірів туб алюмінієвих для фасування мазей на тубонаповнювальній машині Nordenmatic: Затверджено: довжина корпусу туби 79,5÷80,5;</w:t>
            </w:r>
            <w:r w:rsidRPr="00B9576E">
              <w:rPr>
                <w:rFonts w:ascii="Arial" w:hAnsi="Arial" w:cs="Arial"/>
                <w:color w:val="000000"/>
                <w:sz w:val="16"/>
                <w:szCs w:val="16"/>
              </w:rPr>
              <w:br/>
              <w:t xml:space="preserve">Запропоновано: довжина корпусу туби 79,5÷80,5; 89,5÷90,5.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UA/5132/01/01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ГІДРОКОРТИЗОНУ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для ін'єкцій 2,5% по 2 мл в ампулі; по 10 ампул в пачці з картону; по 2 мл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та додано англійською мовою, а також у п. 1, 11, 17 вторинної упаковки та п. 6 первинної упаковки. </w:t>
            </w:r>
            <w:r w:rsidRPr="00B9576E">
              <w:rPr>
                <w:rFonts w:ascii="Arial" w:hAnsi="Arial" w:cs="Arial"/>
                <w:color w:val="000000"/>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UA/3288/01/01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ГІПНОС®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краплі оральні, розчин, 15 мг/0,6 мл </w:t>
            </w:r>
            <w:r w:rsidRPr="00B9576E">
              <w:rPr>
                <w:rFonts w:ascii="Arial" w:hAnsi="Arial" w:cs="Arial"/>
                <w:color w:val="000000"/>
                <w:sz w:val="16"/>
                <w:szCs w:val="16"/>
              </w:rPr>
              <w:br/>
              <w:t>по 5 мл або 20 мл або 50 мл у флаконі-крапельниці; по 1 флакону-крапельниці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правовому статусі лікарського засобу (для генеричних/гібридних/біоподібних лікарських засобів після зміни затвердженого правового статусу референтного препарату). Зміни внесено до інструкції для медичного застосування лікарського засобу у розділ "Категорія відпуску" з відповідними змінами в тексті маркування упаковки лікарського засобу: Затверджено: За рецептом. Запропоновано: По 5 мл – без рецепта. По 20 мл або 50 мл – за рецептом.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По 5 мл – без рецепта.</w:t>
            </w:r>
            <w:r w:rsidRPr="00B9576E">
              <w:rPr>
                <w:rFonts w:ascii="Arial" w:hAnsi="Arial" w:cs="Arial"/>
                <w:i/>
                <w:sz w:val="16"/>
                <w:szCs w:val="16"/>
              </w:rPr>
              <w:br/>
              <w:t>По 20 мл або 50 мл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UA/17957/02/01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ГЛІТЕЙК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по 400 мг, 1 флакон з ліофілізатом в комплекті з 1 ампулою розчинника (вода для ін'єкцій) по 3,2 мл в контурній чарунковій упаковці; по 1 контурній чарунковій упаковці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Викладення розділу 3.2.Р.3.3. Опис виробничого процесу та контролю процесу в новій редакції.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 Внесення змін до розділу 3.2.Р.3.4. за показником «Механічні включення (видимі)», а саме звуження регламентованих меж відповідно до ДФУ/ЕР 2.9.20.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Внесено зміни за показником «Відхилення дози» для операції технологічного процесу «Дозування стерильного розчину у флакони» із «± 4,5 %» на «± 2,5 %» з метою забезпечення стабільної якості лікарського засобу за рахунок звуження регламентованих меж дозування розчину у флакони.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w:t>
            </w:r>
            <w:r w:rsidRPr="00B9576E">
              <w:rPr>
                <w:rFonts w:ascii="Arial" w:hAnsi="Arial" w:cs="Arial"/>
                <w:color w:val="000000"/>
                <w:sz w:val="16"/>
                <w:szCs w:val="16"/>
              </w:rPr>
              <w:br/>
              <w:t xml:space="preserve">Внесення змін до розділу 3.2.Р.3.4., а саме вилучення показника «Прозорість» для операції технологічного процесу «Закатування флаконів з ліофілізованим порошком».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B9576E">
              <w:rPr>
                <w:rFonts w:ascii="Arial" w:hAnsi="Arial" w:cs="Arial"/>
                <w:color w:val="000000"/>
                <w:sz w:val="16"/>
                <w:szCs w:val="16"/>
              </w:rPr>
              <w:br/>
              <w:t xml:space="preserve">Внесення змін до розділу 3.2.Р.3.4., а саме додано примітку щодо можливості переносу результатів контролю флаконів розфасованих не промаркованих в специфікацію на ГЛЗ на основі статистичного аналізу, досліджень стабільності і випуску ГЛЗ в умовах GMP.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UA/12177/01/01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ГЛІЦЕРИНОВІ СУПОЗИТОРІЇ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супозиторії по 0,88 г; по 5 супозиторіїв у стрипі; по 1 або по 2 стрипи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"ФАРМЕКС ГРУП"</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у текст маркування первинної (п. 4, 6) та вторинної (п. 5, 11, 14,17) упаковок лікарського засобу; вилучено додатковий текст маркування із зазначенням торгової марки "Solution pharm"; вилучено інформацію, зазначену російською мовою; а також внесено незначні редакційні правки.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UA/14366/01/01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sz w:val="16"/>
                <w:szCs w:val="16"/>
              </w:rPr>
            </w:pPr>
            <w:r w:rsidRPr="00B9576E">
              <w:rPr>
                <w:rFonts w:ascii="Arial" w:hAnsi="Arial" w:cs="Arial"/>
                <w:b/>
                <w:sz w:val="16"/>
                <w:szCs w:val="16"/>
              </w:rPr>
              <w:t>ГЛІЦЕРИНОВІ СУПОЗИТОРІЇ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супозиторії по 2,63 г; по 5 супозиторіїв у стрипі; по 1 або по 2 стрипи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"ФАРМЕКС ГРУП"</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у текст маркування первинної (п. 4, 6) та вторинної (п. 5, 11, 14,17) упаковок лікарського засобу; вилучено додатковий текст маркування із зазначенням торгової марки "Solution pharm"; вилучено інформацію, зазначену російською мовою; а також внесено незначні редакційні правки.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UA/14366/01/02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кристалічний порошок (субстанція) у мішках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(зменшення обсягу виробництва до 10 разів) - зменшення розміру серії субстанції з 1000,0 кг до 600,0 кг.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UA/19790/01/01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ГЛУТАРГІН АЛКОКЛІН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 г; по 1 таблетці у блістері; по 2 блістери у картонній коробці; по 10 таблеток у блістері; по 1 блістеру в картонній коробці (для виробника Товариство з обмеженою відповідальністю "Фармацевтична компанія "Здоров’я"", Україна); по 10 таблеток у блістері; по 1 блістеру в картонній коробці (для виробника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w:t>
            </w:r>
            <w:r w:rsidRPr="00B9576E">
              <w:rPr>
                <w:rFonts w:ascii="Arial" w:hAnsi="Arial" w:cs="Arial"/>
                <w:color w:val="000000"/>
                <w:sz w:val="16"/>
                <w:szCs w:val="16"/>
              </w:rPr>
              <w:br/>
              <w:t>Україна;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"ФАРМЕКС ГРУП",</w:t>
            </w:r>
            <w:r w:rsidRPr="00B9576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у текст маркування первинної (п. 4, 5, 6) та вторинної (п. 11, 17) упаковок лікарського засобу, а також вилучено інформацію, зазначену російською мовою; внесено незначні редакційні правки.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UA/4022/02/02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ГЛУТАРГІН АЛКОКЛІН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орального розчину, 1 г/3 г; по 3 г порошку у пакеті; по 2, 5 або 10 пакетів у картонній коробці; по 3 г порошку у пакеті; по 5 пакетів спарених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у текст маркування первинної (п. 4, 5, 6) та вторинної (п. 11, 17) упаковок лікарського засобу, а також вилучено інформацію, зазначену російською мовою; внесено незначні редакційні правки.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UA/4022/04/01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500 мг/2,5 мг, по 15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Dr. Sabine Hackel. Пропонована редакція: Dr.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UA/5390/01/01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ГЛЮКОВАНС®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500 мг/5 мг; по 15 таблеток у блістері; по 2 блістери в картонній коробці;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Санте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Dr. Sabine Hackel. Пропонована редакція: Dr.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UA/5390/01/02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ГЛЮКОЗА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50 мг/мл; по 200 мл або 250 мл, або 400 мл, або 500 мл у пляшках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лікарського засобу у п. 1. НАЗВА ЛІКАРСЬКОГО ЗАСОБУ щодо зазначення назви лікарського засобу англійською мовою для упаковок об'ємом 200 мл та 250 мл.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UA/20563/01/01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ГЛЮКОЗАМІНУ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sz w:val="16"/>
                <w:szCs w:val="16"/>
                <w:lang w:val="ru-RU"/>
              </w:rPr>
              <w:t>порошок (субстанція); у пакетах подвійних поліетиленових для фармацевтичного використання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БІОІБЕРІКА С.А.У.</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UA/16797/01/01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ГРАНІСЕТРОНУ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Хубей Хаосун Фармасьютикал Ко.,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КНР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UA/18338/01/01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для орального розчину зі смаком лимона, по 5 г у саше, по 5 або по 10, або по 20, або по 50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UA/16502/01/01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для орального розчину зі смаком полуниці, по 5 г у саше, по 5 або по 10, або по 20, або по 50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UA/16501/01/01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для орального розчину зі смаком чорної смородини по 5 г у саше; по 5 або по 10, або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UA/17055/01/01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ГРИП-ГРАН ДИТЯЧИЙ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 xml:space="preserve">Діюча редакція: Ткаченко Тетяна Петрівна. Пропонована редакція: Ель Каяль Наталія Юріївна.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UA/3810/01/01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10 капсул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UA/6632/01/01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in bulk: №3750 (10х375) (по 10 капсул у блістері; по 375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UA/13752/01/01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ГУТТАЛАКС®ПІКОСУЛЬФАТ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7,5 мг/мл; по 15 мл або 30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внесення редакційних правок для приведення специфікації та методів контролю МКЯ ЛЗ у відповідність до матеріалів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UA/0832/01/01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ДЕАКУРА®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 мг; по 50 або по 100 таблеток у флаконі; по 1 флакону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17) та вторинної (п. 3, 16, 17)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UA/11339/01/01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ДЕКРІСТОЛ®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1000 МО; по 10 таблеток у блістері; по 2 блістери у пачці; по 25 таблеток у блістері; по 2, або по 4, або по 8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пакування, контроль серії та випуск серії:</w:t>
            </w:r>
            <w:r w:rsidRPr="00B9576E">
              <w:rPr>
                <w:rFonts w:ascii="Arial" w:hAnsi="Arial" w:cs="Arial"/>
                <w:color w:val="000000"/>
                <w:sz w:val="16"/>
                <w:szCs w:val="16"/>
              </w:rPr>
              <w:br/>
              <w:t>мібе ГмбХ Арцнайміттель, Німеччина;</w:t>
            </w:r>
            <w:r w:rsidRPr="00B9576E">
              <w:rPr>
                <w:rFonts w:ascii="Arial" w:hAnsi="Arial" w:cs="Arial"/>
                <w:color w:val="000000"/>
                <w:sz w:val="16"/>
                <w:szCs w:val="16"/>
              </w:rPr>
              <w:br/>
              <w:t>первинне та вторинне пакування:</w:t>
            </w:r>
            <w:r w:rsidRPr="00B9576E">
              <w:rPr>
                <w:rFonts w:ascii="Arial" w:hAnsi="Arial" w:cs="Arial"/>
                <w:color w:val="000000"/>
                <w:sz w:val="16"/>
                <w:szCs w:val="16"/>
              </w:rPr>
              <w:br/>
              <w:t>Фіделіо Хелскеа Лімбург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9576E">
              <w:rPr>
                <w:rFonts w:ascii="Arial" w:hAnsi="Arial" w:cs="Arial"/>
                <w:color w:val="000000"/>
                <w:sz w:val="16"/>
                <w:szCs w:val="16"/>
              </w:rPr>
              <w:br/>
              <w:t xml:space="preserve">Зміна часу витримки нерозфасованого продукту (збільшення терміну придатності для таблеток у формі in bulk із 3 до 12 місяців). </w:t>
            </w:r>
            <w:r w:rsidRPr="00B9576E">
              <w:rPr>
                <w:rFonts w:ascii="Arial" w:hAnsi="Arial" w:cs="Arial"/>
                <w:color w:val="000000"/>
                <w:sz w:val="16"/>
                <w:szCs w:val="16"/>
              </w:rPr>
              <w:br/>
              <w:t>Також внесено редакційні зміни, які не змінюють зміст відповідних розділів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UA/20129/01/01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ДЕКСАНТА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гранули для орального розчину з лимонним смаком по 25 мг, по 2,5 г у саше, по 10 або по 30 саше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B9576E">
              <w:rPr>
                <w:rFonts w:ascii="Arial" w:hAnsi="Arial" w:cs="Arial"/>
                <w:color w:val="000000"/>
                <w:sz w:val="16"/>
                <w:szCs w:val="16"/>
              </w:rPr>
              <w:br/>
              <w:t>Термін введення змін - протягом 6 місяців після затвердження. Зміни І типу - Зміни щодо безпеки/ефективності та фармаконагляду (інші зміни) Зміни внесені в текст маркування первинної та вторинної упаковок лікарського засобу у розділ «ІНШЕ».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UA/16859/01/01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ДЕНІЦЕФ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розчину для ін’єкцій або інфузій по 2 г; 1 флакон з порошком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Ананта Медікеар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Приведення адреси виробника ГЛЗ Ананта Медікеар Лімітед у відповідність до Сертифікату відповідності умов виробництва лікарських засобів вимогам належної виробничої практики, виданого Держлікслужбою України. Виробнича дільниця та всі виробничі операції залишаються незмінними. Зміни внесено в інструкцію для медичного застосування лікарського засобу для виробника Ананта Медікеар Лімітед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3 місяців після затвердження. Зміни І типу - Зміни щодо безпеки/ефективності та фармаконагляду (інші зміни). Зміни внесено у текст маркування первинної п.4. "Дата закінчення терміну придатності", п. 6. ІНШЕ та вторинної п. 8."Дата закінчення терміну придатності" , п. 17. ІНШЕ упаковок лікарського засобу.</w:t>
            </w:r>
            <w:r w:rsidRPr="00B9576E">
              <w:rPr>
                <w:rFonts w:ascii="Arial" w:hAnsi="Arial" w:cs="Arial"/>
                <w:color w:val="000000"/>
                <w:sz w:val="16"/>
                <w:szCs w:val="16"/>
              </w:rPr>
              <w:br/>
              <w:t>Термін введення змін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UA/15264/01/02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ДЕПАКІН ХРОНО® 300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UA/10298/01/01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ДЕПАКІН ХРОНО® 500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пролонгованої дії по 500 мг № 30: по 30 таблеток у контейнері, закритому кришкою з вологопоглиначем,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UA/10118/01/01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ДЕПАКІН® ЕНТЕРІК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кишковорозчинні по 300 мг, №100 (10х10):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 Вінтроп Індастріа, Франція; САНОФІ-АВЕНТІС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UA/2598/02/01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ДЕПАНТОЛ®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супозиторії вагінальні, по 5 супозиторіїв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ДП "СТАДА-УКРАЇНА"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2006-233-Rev 03 для діючої речовини Dexpanthenol від нового виробника BASF SE (доповнення).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UA/12910/01/01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ДЕРМАЗОЛ®ПЛЮС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шампунь;</w:t>
            </w:r>
            <w:r w:rsidRPr="00B9576E">
              <w:rPr>
                <w:rFonts w:ascii="Arial" w:hAnsi="Arial" w:cs="Arial"/>
                <w:color w:val="000000"/>
                <w:sz w:val="16"/>
                <w:szCs w:val="16"/>
              </w:rPr>
              <w:br/>
              <w:t>по 50 мл або 100 мл у флаконі, кришечка якого обтягнута плівковою оболонкою;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МКЯ для лікарського засобу, а саме - викладення тексту державною мовою, згідно сучасних вимог. А також, внесення правок до розділу МКЯ п.7. Кількісне визначення, 7.2. Цинку піритіон. Приготування 0,01 М розчину натрію тіосульфату: Розчиняють 2,5075 г натрію тіосульфату (було: 2,5075 мг); внесення змін до формули розрахунку Приготування 0,0033 М розчину калію бромату.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UA/7632/01/01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ДЕРМАСАН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рідина нашкірна, по 50 мл у флаконах; по 50 мл або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відповідальний за виробництво, первинне, вторинне пакування, контроль якості та випуск серії: ПРАТ "ФІТОФАРМ", Україна;</w:t>
            </w:r>
            <w:r w:rsidRPr="00B9576E">
              <w:rPr>
                <w:rFonts w:ascii="Arial" w:hAnsi="Arial" w:cs="Arial"/>
                <w:color w:val="000000"/>
                <w:sz w:val="16"/>
                <w:szCs w:val="16"/>
              </w:rPr>
              <w:br/>
              <w:t>відповідальний за виробництво, первинне, вторинне пакування та контроль якості: ТОВ "Фарма Черкас", Україна;</w:t>
            </w:r>
            <w:r w:rsidRPr="00B9576E">
              <w:rPr>
                <w:rFonts w:ascii="Arial" w:hAnsi="Arial" w:cs="Arial"/>
                <w:color w:val="000000"/>
                <w:sz w:val="16"/>
                <w:szCs w:val="16"/>
              </w:rPr>
              <w:br/>
              <w:t>відповідальний за випуск серії, не включаючи контроль/випробування серії: ПРАТ "ФІТОФАРМ" ,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Заміна виробника діючої речовини гліцерин з OH plus GmbH, Німеччина на </w:t>
            </w:r>
            <w:r w:rsidRPr="00B9576E">
              <w:rPr>
                <w:rFonts w:ascii="Arial" w:hAnsi="Arial" w:cs="Arial"/>
                <w:color w:val="000000"/>
                <w:sz w:val="16"/>
                <w:szCs w:val="16"/>
              </w:rPr>
              <w:br/>
              <w:t xml:space="preserve">ТОВ "УКРХІМРЕСУРС", Україна. Діюча редакція: Діючі речовини: Гліцерин, у перерахуванні на 85% OH plus GmbH, Німеччина </w:t>
            </w:r>
            <w:r w:rsidRPr="00B9576E">
              <w:rPr>
                <w:rFonts w:ascii="Arial" w:hAnsi="Arial" w:cs="Arial"/>
                <w:color w:val="000000"/>
                <w:sz w:val="16"/>
                <w:szCs w:val="16"/>
              </w:rPr>
              <w:br/>
              <w:t>Пропонована редакція: Діючі речовини: Гліцерин, у перерахуванні на 85% ТОВ "УКРХІМРЕСУРС",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UA/0443/01/01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ДЕТОКСАНТ®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по 200 мл та по 400 мл у пляшці скляній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Технічна помилка (згідно наказу МОЗ від 23.07.2015 № 460) - Виправлено технічну помилку в тексті маркування вторинної упаковки лікарського засобу (п.11), допущену при процедурі внесення змін затверджених наказом МОЗ від 22.11.2024 р. № 1967. Затвердження:</w:t>
            </w:r>
            <w:r w:rsidRPr="00B9576E">
              <w:rPr>
                <w:rFonts w:ascii="Arial" w:hAnsi="Arial" w:cs="Arial"/>
                <w:color w:val="000000"/>
                <w:sz w:val="16"/>
                <w:szCs w:val="16"/>
              </w:rPr>
              <w:br/>
              <w:t>17. ІНШЕ</w:t>
            </w:r>
            <w:r w:rsidRPr="00B9576E">
              <w:rPr>
                <w:rFonts w:ascii="Arial" w:hAnsi="Arial" w:cs="Arial"/>
                <w:color w:val="000000"/>
                <w:sz w:val="16"/>
                <w:szCs w:val="16"/>
              </w:rPr>
              <w:br/>
              <w:t>Штрих-код лікарського засобу наявний.</w:t>
            </w:r>
            <w:r w:rsidRPr="00B9576E">
              <w:rPr>
                <w:rFonts w:ascii="Arial" w:hAnsi="Arial" w:cs="Arial"/>
                <w:color w:val="000000"/>
                <w:sz w:val="16"/>
                <w:szCs w:val="16"/>
              </w:rPr>
              <w:br/>
              <w:t>&lt;Логотип Заявника&gt;.</w:t>
            </w:r>
            <w:r w:rsidRPr="00B9576E">
              <w:rPr>
                <w:rFonts w:ascii="Arial" w:hAnsi="Arial" w:cs="Arial"/>
                <w:color w:val="000000"/>
                <w:sz w:val="16"/>
                <w:szCs w:val="16"/>
              </w:rPr>
              <w:br/>
              <w:t>Теоретична осмолярність – 891 мОсмоль/л (mosmol)/л(l).</w:t>
            </w:r>
            <w:r w:rsidRPr="00B9576E">
              <w:rPr>
                <w:rFonts w:ascii="Arial" w:hAnsi="Arial" w:cs="Arial"/>
                <w:color w:val="000000"/>
                <w:sz w:val="16"/>
                <w:szCs w:val="16"/>
              </w:rPr>
              <w:br/>
              <w:t>РЕОЛОГІЧНА</w:t>
            </w:r>
            <w:r w:rsidRPr="00B9576E">
              <w:rPr>
                <w:rFonts w:ascii="Arial" w:hAnsi="Arial" w:cs="Arial"/>
                <w:color w:val="000000"/>
                <w:sz w:val="16"/>
                <w:szCs w:val="16"/>
              </w:rPr>
              <w:br/>
              <w:t>ПРОТИШОКОВА</w:t>
            </w:r>
            <w:r w:rsidRPr="00B9576E">
              <w:rPr>
                <w:rFonts w:ascii="Arial" w:hAnsi="Arial" w:cs="Arial"/>
                <w:color w:val="000000"/>
                <w:sz w:val="16"/>
                <w:szCs w:val="16"/>
              </w:rPr>
              <w:br/>
              <w:t>ДЕЗІНТОКСИКАЦІЙНА ДІЯ</w:t>
            </w:r>
            <w:r w:rsidRPr="00B9576E">
              <w:rPr>
                <w:rFonts w:ascii="Arial" w:hAnsi="Arial" w:cs="Arial"/>
                <w:color w:val="000000"/>
                <w:sz w:val="16"/>
                <w:szCs w:val="16"/>
              </w:rPr>
              <w:br/>
              <w:t>ВІЛЬНИЙ ВІД БАКТЕРІАЛЬНИХ ЕНДОТОКСИНІВ</w:t>
            </w:r>
            <w:r w:rsidRPr="00B9576E">
              <w:rPr>
                <w:rFonts w:ascii="Arial" w:hAnsi="Arial" w:cs="Arial"/>
                <w:color w:val="000000"/>
                <w:sz w:val="16"/>
                <w:szCs w:val="16"/>
              </w:rPr>
              <w:br/>
              <w:t>Запропоновано:</w:t>
            </w:r>
            <w:r w:rsidRPr="00B9576E">
              <w:rPr>
                <w:rFonts w:ascii="Arial" w:hAnsi="Arial" w:cs="Arial"/>
                <w:color w:val="000000"/>
                <w:sz w:val="16"/>
                <w:szCs w:val="16"/>
              </w:rPr>
              <w:br/>
              <w:t>17. ІНШЕ</w:t>
            </w:r>
            <w:r w:rsidRPr="00B9576E">
              <w:rPr>
                <w:rFonts w:ascii="Arial" w:hAnsi="Arial" w:cs="Arial"/>
                <w:color w:val="000000"/>
                <w:sz w:val="16"/>
                <w:szCs w:val="16"/>
              </w:rPr>
              <w:br/>
              <w:t>Штрих-код лікарського засобу наявний.</w:t>
            </w:r>
            <w:r w:rsidRPr="00B9576E">
              <w:rPr>
                <w:rFonts w:ascii="Arial" w:hAnsi="Arial" w:cs="Arial"/>
                <w:color w:val="000000"/>
                <w:sz w:val="16"/>
                <w:szCs w:val="16"/>
              </w:rPr>
              <w:br/>
              <w:t>&lt;Логотип Заявника&gt;.</w:t>
            </w:r>
            <w:r w:rsidRPr="00B9576E">
              <w:rPr>
                <w:rFonts w:ascii="Arial" w:hAnsi="Arial" w:cs="Arial"/>
                <w:color w:val="000000"/>
                <w:sz w:val="16"/>
                <w:szCs w:val="16"/>
              </w:rPr>
              <w:br/>
              <w:t>Теоретична осмолярність – 891 мОсмоль/л (mosmol)/(l).</w:t>
            </w:r>
            <w:r w:rsidRPr="00B9576E">
              <w:rPr>
                <w:rFonts w:ascii="Arial" w:hAnsi="Arial" w:cs="Arial"/>
                <w:color w:val="000000"/>
                <w:sz w:val="16"/>
                <w:szCs w:val="16"/>
              </w:rPr>
              <w:br/>
              <w:t>РЕОЛОГІЧНА</w:t>
            </w:r>
            <w:r w:rsidRPr="00B9576E">
              <w:rPr>
                <w:rFonts w:ascii="Arial" w:hAnsi="Arial" w:cs="Arial"/>
                <w:color w:val="000000"/>
                <w:sz w:val="16"/>
                <w:szCs w:val="16"/>
              </w:rPr>
              <w:br/>
              <w:t>ПРОТИШОКОВА</w:t>
            </w:r>
            <w:r w:rsidRPr="00B9576E">
              <w:rPr>
                <w:rFonts w:ascii="Arial" w:hAnsi="Arial" w:cs="Arial"/>
                <w:color w:val="000000"/>
                <w:sz w:val="16"/>
                <w:szCs w:val="16"/>
              </w:rPr>
              <w:br/>
              <w:t>ДЕЗІНТОКСИКАЦІЙНА ДІЯ</w:t>
            </w:r>
            <w:r w:rsidRPr="00B9576E">
              <w:rPr>
                <w:rFonts w:ascii="Arial" w:hAnsi="Arial" w:cs="Arial"/>
                <w:color w:val="000000"/>
                <w:sz w:val="16"/>
                <w:szCs w:val="16"/>
              </w:rPr>
              <w:br/>
              <w:t>ВІЛЬНИЙ ВІД БАКТЕРІАЛЬНИХ ЕНДОТОКСИНІВ</w:t>
            </w:r>
            <w:r w:rsidRPr="00B9576E">
              <w:rPr>
                <w:rFonts w:ascii="Arial" w:hAnsi="Arial" w:cs="Arial"/>
                <w:color w:val="000000"/>
                <w:sz w:val="16"/>
                <w:szCs w:val="16"/>
              </w:rPr>
              <w:br/>
              <w:t>Зазначене виправлення відповідає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UA/20670/01/01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ДЕФТОЦИЛ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для ротової порожнини 1,5 мг/мл, по 30 мл у поліетиленовому контейнері з кришкою в комплекті з пристроєм для розпилювання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Оновлено інформацію у п. 6. тексту маркування первинної та п. 17 вторинної упаковки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UA/20649/01/01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ДЖЕСІКА®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UA/12092/01/01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по 0,05 г; </w:t>
            </w:r>
            <w:r w:rsidRPr="00B9576E">
              <w:rPr>
                <w:rFonts w:ascii="Arial" w:hAnsi="Arial" w:cs="Arial"/>
                <w:color w:val="000000"/>
                <w:sz w:val="16"/>
                <w:szCs w:val="16"/>
              </w:rPr>
              <w:br/>
              <w:t>по 10 таблеток у блістерах; по 10 таблеток у блістері; по 1, по 3 або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"ХІМФАРМЗАВОД "ЧЕРВОНА ЗІРКА"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w:t>
            </w:r>
            <w:r w:rsidRPr="00B9576E">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UA/0708/01/01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ДИКЛОФЕНАК-ФАРМЕКС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супозиторії ректальні, 100 мг, по 5 супозиторіїв у стрипі; по 2 стрипи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"ФАРМЕКС ГРУП"</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Оновлено текст маркування первинної та вторинної упаковки лікарського засобу, а саме: вилучено додатковий текст маркування із зазначенням торгової марки “Solution pharm”, а також вилучено інформацію, зазначену російською мовою; уточнено інформацію щодо логотипу заявника та внесено незначні редакційні зміни тексту маркування первинної упаковки (пункти 2, 4, 6) та (пункти 2, 8, 11, 14, 17) вторинної упаковок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UA/11697/01/01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ДІАГНОСТИН-ЗДОРОВ`Я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орального розчину, по 55,318 г порошку у пакеті; по 6 пакетів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UA/15448/01/01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ДІКЛОСЕЙФ®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емульсійний гель для зовнішнього застосування 1,16 %, по 30 г, по 50 г або по 100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та "Застосування у період вагітності або годування груддю" відповідно до рекомендацій PRAC. Термін введення змін - протягом 6 місяців після затвердження. -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diclofenac diethylamine,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B9576E">
              <w:rPr>
                <w:rFonts w:ascii="Arial" w:hAnsi="Arial" w:cs="Arial"/>
                <w:color w:val="000000"/>
                <w:sz w:val="16"/>
                <w:szCs w:val="16"/>
              </w:rPr>
              <w:br/>
              <w:t>В межах зміни надано оновлений план управління ризиками, версія 3.0. Резюме плану управління ризиками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UA/16445/02/01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ДІКЛОСЕЙФ®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емульсійний гель для зовнішнього застосування 2,32 % по 30 г, по 50 г або по 100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до інструкції для медичного застосування лікарського засобу до розділів "Протипоказання" та "Застосування у період вагітності або годування груддю" відповідно до рекомендацій PRAC. Термін введення змін - протягом 6 місяців після затвердження. -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diclofenac diethylamine,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w:t>
            </w:r>
            <w:r w:rsidRPr="00B9576E">
              <w:rPr>
                <w:rFonts w:ascii="Arial" w:hAnsi="Arial" w:cs="Arial"/>
                <w:color w:val="000000"/>
                <w:sz w:val="16"/>
                <w:szCs w:val="16"/>
              </w:rPr>
              <w:br/>
              <w:t>В межах зміни надано оновлений план управління ризиками, версія 3.0. Резюме плану управління ризиками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UA/16445/02/02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ДІОСМІН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«ФІТОФАРМ»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Сичуань Сєлі Фармасьютикал Ко., Лтд.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UA/15593/01/01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ДОКСЕПІН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капсули по 25 мг; по 10 капсул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2000-029-Rev 06 для желатину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R1-CEP-2010-043-Rev 00 для желатину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2000-045-Rev 06 для желатину від виробника Tessenderlo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2001-424-Rev 03 для желатину від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2008-048-Rev 00 для желатину від виробника Pioneer Jellice.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2000-344-Rev 03 (затверджено: R1-CEP 2000-344-Rev 02) для желатину від виробника Nitta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ГЕ-сертифіката відповідності Європейській фармакопеї № R1-CEP 2000-027-rev 02 для желатину виробника Rousselot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ГЕ-сертифіката відповідності Європейській фармакопеї № R1-CEP 2001-332-rev 02 для желатину виробника Rousselot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ГЕ-сертифіката відповідності Європейській фармакопеї № R1-CEP 2002-110-rev 00 для желатину виробника PB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ГЕ-сертифіката відповідності Європейській фармакопеї № R1-CEP 2003-172-rev 01 для желатину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w:t>
            </w:r>
            <w:r w:rsidRPr="00B9576E">
              <w:rPr>
                <w:rFonts w:ascii="Arial" w:hAnsi="Arial" w:cs="Arial"/>
                <w:color w:val="000000"/>
                <w:sz w:val="16"/>
                <w:szCs w:val="16"/>
              </w:rPr>
              <w:br/>
              <w:t>вилучення ГЕ-сертифіката відповідності Європейській фармакопеї № R1-CEP 2004-022-rev 00 для желатину виробника PB Leiner.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UA/7467/01/02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ДОКСЕПІН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капсули по 10 мг; по 10 капсул у блістері; по 3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2000-029-Rev 06 для желатину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R1-CEP-2010-043-Rev 00 для желатину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2000-045-Rev 06 для желатину від виробника Tessenderlo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2001-424-Rev 03 для желатину від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2008-048-Rev 00 для желатину від виробника Pioneer Jellice.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2000-344-Rev 03 (затверджено: R1-CEP 2000-344-Rev 02) для желатину від виробника Nitta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ГЕ-сертифіката відповідності Європейській фармакопеї № R1-CEP 2000-027-rev 02 для желатину виробника Rousselot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ГЕ-сертифіката відповідності Європейській фармакопеї № R1-CEP 2001-332-rev 02 для желатину виробника Rousselot SAS.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ГЕ-сертифіката відповідності Європейській фармакопеї № R1-CEP 2002-110-rev 00 для желатину виробника PB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ГЕ-сертифіката відповідності Європейській фармакопеї № R1-CEP 2003-172-rev 01 для желатину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w:t>
            </w:r>
            <w:r w:rsidRPr="00B9576E">
              <w:rPr>
                <w:rFonts w:ascii="Arial" w:hAnsi="Arial" w:cs="Arial"/>
                <w:color w:val="000000"/>
                <w:sz w:val="16"/>
                <w:szCs w:val="16"/>
              </w:rPr>
              <w:br/>
              <w:t>вилучення ГЕ-сертифіката відповідності Європейській фармакопеї № R1-CEP 2004-022-rev 00 для желатину виробника PB Leiner.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UA/7467/01/01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ДОЛОРСИЛ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для оральної суспензії, 100 мг/2 г; по 2 г в саше; по 10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 6) та вторинної (п. 16, 17) упаковок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UA/19830/01/01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ДОЛУТЕГРАВІР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50 мг по 30 таблеток у пластиковому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Юніт-VII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UA/16556/01/01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ДОНОРМІЛ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15 мг; по 10 або по 30 таблеток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Вилучення внутрішнього періоду повторного випробування АФІ доксиламіну сукцинату. Діюча редакція: Section 3.2.S.7.1 CEP re-test period: 4 years Internal retest period (UPSA): 1 year - Пропонована редакція: Section 3.2.S.7.1 CEP re-test period: 4 years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 10 – без рецепта; № 30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UA/7213/02/01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ДОНОРМІЛ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шипучі по 15 мг; по 10 таблеток у тубі; по 1 або 2 туби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Вилучення внутрішнього періоду повторного випробування АФІ доксиламіну сукцинату. Діюча редакція: Section 3.2.S.7.1 CEP re-test period: 4 years Internal retest period (UPSA): 1 year - Пропонована редакція: Section 3.2.S.7.1 CEP re-test period: 4 years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 10 – без рецепта;</w:t>
            </w:r>
            <w:r w:rsidRPr="00B9576E">
              <w:rPr>
                <w:rFonts w:ascii="Arial" w:hAnsi="Arial" w:cs="Arial"/>
                <w:i/>
                <w:sz w:val="16"/>
                <w:szCs w:val="16"/>
              </w:rPr>
              <w:br/>
              <w:t>№ 20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UA/7213/01/01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ДОЦЕТАКСЕЛ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10 мг/мл; по 2 мл (20 мг) або 8 мл (80 мг), або 16 мл (160 мг)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повний цикл виробництва: ФАРЕВА Унтерах ГмбХ, Австрія; випуск серії: ЕБЕВЕ Фарма Гес.м.б.Х. Нфг. КГ,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CEP 2014-105 - Rev 03 для діючої речовини Docetaxel від нового виробника QILU PHARMACEUTICAL CO., LTD. (заміна)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доповнення методів контролю для діючої речовини Docetaxel власним методом ГХ для тестування «Залишкові кількості органічних розчинників (ізопропіловий ефір, ацетон, метанол, дихлорметан, хлороформ, бензол та n-гексан)» для виробника Qilu Pharmaceutical Co, Ltd.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UA/11091/01/01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ДУГЛИМАКС®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500 мг/2 мг, по 15 таблеток у блістері; по 2 або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Гідроксипропілцелюлоза до діючої версії монографії "Hyproxypropylcellulose" Ph. Eur.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UA/12474/01/02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ДУГЛИМАКС®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500 мг/1 мг, по 15 таблеток у блістері; по 2 або по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допоміжної речовини Гідроксипропілцелюлоза до діючої версії монографії "Hyproxypropylcellulose" Ph. Eur.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UA/12474/01/01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ДУЛОКСИН®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кишковорозчинні тверді по 30 мг, по 7 капсул у блістері; по 1 або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2012-247 - Rev 01 (затверджено: R1-CEP 2012-247 - Rev 00) для АФІ дулоксетину гідрохлориду від вже затвердженого виробника Nosch Labs Private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UA/17667/01/01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ДУЛОКСИН®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кишковорозчинні тверді по 60 мг, по 7 капсул у блістері; по 4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2012-247 - Rev 01 (затверджено: R1-CEP 2012-247 - Rev 00) для АФІ дулоксетину гідрохлориду від вже затвердженого виробника Nosch Labs Private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UA/17667/01/02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ДЮРОГЕЗІК®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пластир трансдермальний, 25 мкг/год; 1 пластир трансдермальний у пакеті; по 5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(адитивний ефект при одночасному застосуванні з габапентиноїдів (габапентин та прегабалін)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"Передозування", "Побічні реакції" (залежність та толерантність пов'язані з застосуванням oпіоїдів)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(з боку травної системи дисфагія - нечасто)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повідомлення про підозрювані побічні реакції. </w:t>
            </w:r>
            <w:r w:rsidRPr="00B9576E">
              <w:rPr>
                <w:rFonts w:ascii="Arial" w:hAnsi="Arial" w:cs="Arial"/>
                <w:color w:val="000000"/>
                <w:sz w:val="16"/>
                <w:szCs w:val="16"/>
              </w:rPr>
              <w:br/>
              <w:t>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(припинення застосування опіоїдних анальгетиків у пацієнтів, які фізично залежні від опіоїдів).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(пригнічення дихання).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(безпечне зберігання) та зміни в тексті маркування упаковки вторинної п. 7. ІНШІ ОСОБЛИВІ ЗАСТЕРЕЖЕННЯ та первинної п.6 ІНШЕ.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(індукована опіоїдами гіпералгезія). Введення змін протягом 6 місяців після затвердження. Зміни II типу - Зміни щодо безпеки/ефективності та фармаконагляду (інші зміни). Зміни внесено до інструкції для медичного застосування лікарського засобу щодо приведення інформації у відповідність до короткої характеристики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ДЮРОГЕЗІК®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пластир трансдермальний, 50 мкг/год; 1 пластир трансдермальний у пакеті; по 5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Янссен Фармацевтика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(адитивний ефект при одночасному застосуванні з габапентиноїдів (габапентин та прегабалін)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"Передозування", "Побічні реакції" (залежність та толерантність пов'язані з застосуванням oпіоїдів)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(з боку травної системи дисфагія - нечасто)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повідомлення про підозрювані побічні реакції. </w:t>
            </w:r>
            <w:r w:rsidRPr="00B9576E">
              <w:rPr>
                <w:rFonts w:ascii="Arial" w:hAnsi="Arial" w:cs="Arial"/>
                <w:color w:val="000000"/>
                <w:sz w:val="16"/>
                <w:szCs w:val="16"/>
              </w:rPr>
              <w:br/>
              <w:t>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(припинення застосування опіоїдних анальгетиків у пацієнтів, які фізично залежні від опіоїдів).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(пригнічення дихання).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(безпечне зберігання) та зміни в тексті маркування упаковки вторинної п. 7. ІНШІ ОСОБЛИВІ ЗАСТЕРЕЖЕННЯ та первинної п.6 ІНШЕ.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(індукована опіоїдами гіпералгезія). Введення змін протягом 6 місяців після затвердження. Зміни II типу - Зміни щодо безпеки/ефективності та фармаконагляду (інші зміни). Зміни внесено до інструкції для медичного застосування лікарського засобу щодо приведення інформації у відповідність до короткої характеристики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UA/1362/01/02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ДЮРОГЕЗІК®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пластир трансдермальний, 100 мкг/год; 1 пластир трансдермальний у пакеті; по 5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(адитивний ефект при одночасному застосуванні з габапентиноїдів (габапентин та прегабалін)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"Передозування", "Побічні реакції" (залежність та толерантність пов'язані з застосуванням oпіоїдів)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(з боку травної системи дисфагія - нечасто)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повідомлення про підозрювані побічні реакції. </w:t>
            </w:r>
            <w:r w:rsidRPr="00B9576E">
              <w:rPr>
                <w:rFonts w:ascii="Arial" w:hAnsi="Arial" w:cs="Arial"/>
                <w:color w:val="000000"/>
                <w:sz w:val="16"/>
                <w:szCs w:val="16"/>
              </w:rPr>
              <w:br/>
              <w:t>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(припинення застосування опіоїдних анальгетиків у пацієнтів, які фізично залежні від опіоїдів).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(пригнічення дихання).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(безпечне зберігання) та зміни в тексті маркування упаковки вторинної п. 7. ІНШІ ОСОБЛИВІ ЗАСТЕРЕЖЕННЯ та первинної п.6 ІНШЕ.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(індукована опіоїдами гіпералгезія). Введення змін протягом 6 місяців після затвердження. Зміни II типу - Зміни щодо безпеки/ефективності та фармаконагляду (інші зміни). Зміни внесено до інструкції для медичного застосування лікарського засобу щодо приведення інформації у відповідність до короткої характеристики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UA/1362/01/03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ДЮРОГЕЗІК®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пластир трансдермальний, 75 мкг/год; 1 пластир трансдермальний у пакеті; по 5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(адитивний ефект при одночасному застосуванні з габапентиноїдів (габапентин та прегабалін)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"Передозування", "Побічні реакції" (залежність та толерантність пов'язані з застосуванням oпіоїдів)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(з боку травної системи дисфагія - нечасто) відповідно до оновленої інформації щодо безпеки застосування діючої речовини.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повідомлення про підозрювані побічні реакції. </w:t>
            </w:r>
            <w:r w:rsidRPr="00B9576E">
              <w:rPr>
                <w:rFonts w:ascii="Arial" w:hAnsi="Arial" w:cs="Arial"/>
                <w:color w:val="000000"/>
                <w:sz w:val="16"/>
                <w:szCs w:val="16"/>
              </w:rPr>
              <w:br/>
              <w:t>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(припинення застосування опіоїдних анальгетиків у пацієнтів, які фізично залежні від опіоїдів).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(пригнічення дихання).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"Особливості застосування" (безпечне зберігання) та зміни в тексті маркування упаковки вторинної п. 7. ІНШІ ОСОБЛИВІ ЗАСТЕРЕЖЕННЯ та первинної п.6 ІНШЕ.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"Спосіб застосування та дози" (індукована опіоїдами гіпералгезія). Введення змін протягом 6 місяців після затвердження. Зміни II типу - Зміни щодо безпеки/ефективності та фармаконагляду (інші зміни). Зміни внесено до інструкції для медичного застосування лікарського засобу щодо приведення інформації у відповідність до короткої характеристики в розділах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UA/1362/01/04</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ЕВКАЛІПТА ПРУТОВИДНОГО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sz w:val="16"/>
                <w:szCs w:val="16"/>
                <w:lang w:val="ru-RU"/>
              </w:rPr>
              <w:t>листя по 75 г у пачках з внутрішнім пакетом; по 2,5 г у фільтр-пакеті; по 20 фільтр-пакетів у пачці; по 2,5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UA/5756/01/01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ЕВКАФІЛІПТ® КСИЛО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назальний, дозований 0,1 %; по 10 мл у флаконах скляних з розпилювачем назальним; по 1 флакону в пачці з картону; по 10 мл у флаконах полімерних з розпилювачем назальним;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UA/17019/01/01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ЕКЗЕВІНК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Містрал Кепітал Менеджмент Лімітед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(повний цикл виробництва)</w:t>
            </w:r>
            <w:r w:rsidRPr="00B9576E">
              <w:rPr>
                <w:rFonts w:ascii="Arial" w:hAnsi="Arial" w:cs="Arial"/>
                <w:color w:val="000000"/>
                <w:sz w:val="16"/>
                <w:szCs w:val="16"/>
              </w:rPr>
              <w:br/>
              <w:t>Сінтон Хіспанія, С.Л., Іспанія;</w:t>
            </w:r>
            <w:r w:rsidRPr="00B9576E">
              <w:rPr>
                <w:rFonts w:ascii="Arial" w:hAnsi="Arial" w:cs="Arial"/>
                <w:color w:val="000000"/>
                <w:sz w:val="16"/>
                <w:szCs w:val="16"/>
              </w:rPr>
              <w:br/>
              <w:t>(вторинне пакування)</w:t>
            </w:r>
            <w:r w:rsidRPr="00B9576E">
              <w:rPr>
                <w:rFonts w:ascii="Arial" w:hAnsi="Arial" w:cs="Arial"/>
                <w:color w:val="000000"/>
                <w:sz w:val="16"/>
                <w:szCs w:val="16"/>
              </w:rPr>
              <w:br/>
              <w:t>Роттендорф Фарма ГмбХ, Німеччина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внесено щодо назви лікарського засобу Затверджено: ЕкземеВіста (ExemeVista). Запропоновано: ЕКЗЕВІНК (EXEVINC).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UA/16623/01/01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60 мг, по 10 таблеток в контурній чарунковій упаковці, по 1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у зв’язку із виробничою необхідністю встановлено додатковий розмір серії ГЛЗ – 145,60 кг. Затверджено: Таблетки, вкриті плівковою оболонкою по 60 мг; </w:t>
            </w:r>
            <w:r w:rsidRPr="00B9576E">
              <w:rPr>
                <w:rFonts w:ascii="Arial" w:hAnsi="Arial" w:cs="Arial"/>
                <w:color w:val="000000"/>
                <w:sz w:val="16"/>
                <w:szCs w:val="16"/>
              </w:rPr>
              <w:br/>
              <w:t>36,40 кг; 72,80 кг. Запропоновано: Таблетки, вкриті плівковою оболонкою по 60 мг; 36,40 кг (175 000 таблеток); 72,80 кг (350 000 таблеток); 145,60 кг (700 000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UA/19245/01/01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90 мг, по 10 таблеток в контурній чарунковій упаковці, по 1 або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у зв’язку із виробничою необхідністю встановлено додатковий розмір серії ГЛЗ – 145,60 кг. Затверджено: Таблетки, вкриті плівковою оболонкою по 90 мг,</w:t>
            </w:r>
            <w:r w:rsidRPr="00B9576E">
              <w:rPr>
                <w:rFonts w:ascii="Arial" w:hAnsi="Arial" w:cs="Arial"/>
                <w:color w:val="000000"/>
                <w:sz w:val="16"/>
                <w:szCs w:val="16"/>
              </w:rPr>
              <w:br/>
              <w:t>36,40 кг, 72,80 кг. Запропоновано: Таблетки, вкриті плівковою оболонкою по 90 мг, 36,40 кг (116 667 таблеток), 72,80 кг (233 333 таблеток), 145,60 кг (466 667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UA/19245/01/02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ЕКСІБ®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120 мг, по 10 таблеток в контурній чарунковій упаковці, по 1 контурній чарунковій упаковці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у зв’язку із виробничою необхідністю встановлено додатковий розмір серії ГЛЗ – 145,60 кг. Затверджено: Таблетки, вкриті плівковою оболонкою по 120 мг, 36,40 кг, 72,80 кг; Запропоновано: Таблетки, вкриті плівковою оболонкою по 120 мг, 36,40 кг (87 500 таблеток), 72,80 кг (175 000 таблеток), 145,60 кг (350 000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UA/19245/01/03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ЕЛЕКАСОЛ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 по 1,5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60 г та по 75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UA/5757/01/01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5 мг; по 10 таблеток у блістері; по 1 або 3 блістери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СПЕРКО ІНТЕРНЕШНЛ ЛІМІТЕД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Cкрипка Артур Сергійович. Пропонована редакція: Майстер Марина Геннадіївна.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UA/18453/01/01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ЕЛКОЦИН®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100 мг, по 10 таблеток в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адреси виробничої дільниці АФІ. Виробнича дільниця, місцезнаходження та усі виробничі операції залишаються незмінними. Діюча редакція: Jiangxi Synergy Pharmaceutical Co., Ltd. China: Jiangxi Fengxin Industrial Park, Fengxin, 330700, Jiangxi Province, P.R. China Цзянси Сінерджі Фармас’ютікал Ко., ЛТД. Цзянси Фенсінь Індастріел Парк,Фенсінь, 330700, провінція Цзянси, Китайська Народна республіка. Пропонована редакція: Jiangxi Synergy Pharmaceutical Co., Ltd., No. 699, Changle Avenue, Jiangxi Fengxin Industrial Park, Fengxin 330700, Jiangxi Province, P.R. China (site 1). Цзянси Сінерджі Фармас’ютікал Ко., ЛТД Но. 699, Чангл Авеню, Цзянси Фенсінь Індастріел Парк,Фенсінь, 330700, провінція Цзянси, Китайська Народна республіка (сайт 1).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UA/17361/01/01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ЕМЕСЕТРОН-ЗДОРОВ'Я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8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 Україна;</w:t>
            </w:r>
            <w:r w:rsidRPr="00B9576E">
              <w:rPr>
                <w:rFonts w:ascii="Arial" w:hAnsi="Arial" w:cs="Arial"/>
                <w:color w:val="000000"/>
                <w:sz w:val="16"/>
                <w:szCs w:val="16"/>
              </w:rPr>
              <w:br/>
              <w:t>всі стадії виробництва, контроль якості:</w:t>
            </w:r>
            <w:r w:rsidRPr="00B9576E">
              <w:rPr>
                <w:rFonts w:ascii="Arial" w:hAnsi="Arial" w:cs="Arial"/>
                <w:color w:val="000000"/>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застосування діючої речовини лікарського засобу. Термін введення змін протягом 6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w:t>
            </w:r>
            <w:r w:rsidRPr="00B9576E">
              <w:rPr>
                <w:rFonts w:ascii="Arial" w:hAnsi="Arial" w:cs="Arial"/>
                <w:color w:val="000000"/>
                <w:sz w:val="16"/>
                <w:szCs w:val="16"/>
              </w:rPr>
              <w:br/>
              <w:t>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UA/4118/02/02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ЕМЕСЕТРОН-ЗДОРОВ'Я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4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 Україна;</w:t>
            </w:r>
            <w:r w:rsidRPr="00B9576E">
              <w:rPr>
                <w:rFonts w:ascii="Arial" w:hAnsi="Arial" w:cs="Arial"/>
                <w:color w:val="000000"/>
                <w:sz w:val="16"/>
                <w:szCs w:val="16"/>
              </w:rPr>
              <w:br/>
              <w:t>всі стадії виробництва, контроль якості:</w:t>
            </w:r>
            <w:r w:rsidRPr="00B9576E">
              <w:rPr>
                <w:rFonts w:ascii="Arial" w:hAnsi="Arial" w:cs="Arial"/>
                <w:color w:val="000000"/>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застосування діючої речовини лікарського засобу. Термін введення змін протягом 6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2.0. </w:t>
            </w:r>
            <w:r w:rsidRPr="00B9576E">
              <w:rPr>
                <w:rFonts w:ascii="Arial" w:hAnsi="Arial" w:cs="Arial"/>
                <w:color w:val="000000"/>
                <w:sz w:val="16"/>
                <w:szCs w:val="16"/>
              </w:rPr>
              <w:br/>
              <w:t>Зміни внесено до частин: І «Загальна інформація», V «Заходи з мінімізації ризиків», VI «Резюме плану управління ризиками», VII «Додатки» у зв’язку з доповненням проекту інструкції для медичного застосування оновленими даними з безпеки діючої речовини.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UA/4118/02/01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ЕМОКСИПІН®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1 %, по 1 мл в ампулі; по 10 ампул у пачці з картону; по 1 мл в ампулі; по 5 ампул в блістері; по 2 блістери у пачці з картону; по 1 мл в ампулі; по 100 ампул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 виправлення неточного перекладу інформації зазначеної англійською мовою для упаковки по 1 мл в ампулі, по 10 ампул у пачці з картону; по 1 мл в ампулі, по 5 ампул в блістері, по 2 блістери у пачці з картону у пункти 2, 4, 8, 11, 13, 14; - для упаковки по 1 мл в ампулі, по 100 ампул у пачці з картону у п. 11;</w:t>
            </w:r>
            <w:r w:rsidRPr="00B9576E">
              <w:rPr>
                <w:rFonts w:ascii="Arial" w:hAnsi="Arial" w:cs="Arial"/>
                <w:color w:val="000000"/>
                <w:sz w:val="16"/>
                <w:szCs w:val="16"/>
              </w:rPr>
              <w:br/>
              <w:t>- додавання у п.17. ІНШЕ вторинної упаковки інформації про логотип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UA/15047/01/01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ЕНДОФАЛЬК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орального розчину; по 55, 318 г порошку у пакеті; по 6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Др. Фальк Фарма ГмбХ</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відповідальний за випуск серій кінцевого продукту:</w:t>
            </w:r>
          </w:p>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Др. Фальк Фарма ГмбХ, Німеччина; </w:t>
            </w:r>
          </w:p>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виробник дозованої форми, первинне та вторинне пакування:</w:t>
            </w:r>
          </w:p>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Лозан Фарма ГмбХ, Німеччина;</w:t>
            </w:r>
          </w:p>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Клоке Фарма-Сервіс ГмбХ, Німеччина;</w:t>
            </w:r>
          </w:p>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виробник відповідальний за контроль/випробування серій:</w:t>
            </w:r>
          </w:p>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БАВ Інститут гігієни та забезпечення якості ГмбХ, Німеччина </w:t>
            </w:r>
          </w:p>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внесення змін до МКЯ (розділу "Маркування")-відповідно до затвердженого тексту маркування. Зміни внесено в текст маркування первинної упаковки у п. 3. «НОМЕР СЕРІЇ ЛІКАРСЬКОГО ЗАСОБУ», п. 4. «ДАТА ЗАКІНЧЕННЯ ТЕРМІНУ ПРИДАТНОСТІ», п. 6. «ІНШЕ» та вторинної упаковки лікарського засобу в п. 8. «ДАТА ЗАКІНЧЕННЯ ТЕРМІНУ ПРИДАТНОСТІ», п. 9. «УМОВИ ЗБЕРІГАННЯ», п. 13. «НОМЕР СЕРІЇ ЛІКАРСЬКОГО ЗАСОБУ», п. 16. «ІНФОРМАЦІЯ, ЯКА НАНОСИТЬСЯ ШРИФТОМ БРАЙЛЯ», п. 17. «ІНШЕ». Зміни І типу - Адміністративні зміни. Зміна найменування та/або адреси заявника (власника реєстраційного посвідчення). </w:t>
            </w:r>
            <w:r w:rsidRPr="00B9576E">
              <w:rPr>
                <w:rFonts w:ascii="Arial" w:hAnsi="Arial" w:cs="Arial"/>
                <w:color w:val="000000"/>
                <w:sz w:val="16"/>
                <w:szCs w:val="16"/>
              </w:rPr>
              <w:br/>
              <w:t>Зміна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UA/4197/01/01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sz w:val="16"/>
                <w:szCs w:val="16"/>
              </w:rPr>
            </w:pPr>
            <w:r w:rsidRPr="00B9576E">
              <w:rPr>
                <w:rFonts w:ascii="Arial" w:hAnsi="Arial" w:cs="Arial"/>
                <w:b/>
                <w:sz w:val="16"/>
                <w:szCs w:val="16"/>
              </w:rPr>
              <w:t>ЕНОКСАПАРИН-ФАРМЕКС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sz w:val="16"/>
                <w:szCs w:val="16"/>
              </w:rPr>
            </w:pPr>
            <w:r w:rsidRPr="00B9576E">
              <w:rPr>
                <w:rFonts w:ascii="Arial" w:hAnsi="Arial" w:cs="Arial"/>
                <w:sz w:val="16"/>
                <w:szCs w:val="16"/>
              </w:rPr>
              <w:t>розчин для ін'єкцій, 10000 анти-Ха МО/мл</w:t>
            </w:r>
            <w:r w:rsidRPr="00B9576E">
              <w:rPr>
                <w:rFonts w:ascii="Arial" w:hAnsi="Arial" w:cs="Arial"/>
                <w:sz w:val="16"/>
                <w:szCs w:val="16"/>
              </w:rPr>
              <w:br/>
              <w:t xml:space="preserve">по 0,2 мл (2000 анти-Ха МО) або по 0,4 мл (4000 анти-Ха МО) або по 0,6 мл (6000 анти-Ха МО) або по 0,8 мл (8000 анти-Ха МО) в попередньо наповненому шприці з маркуванням українською мовою; по 1 попередньо наповненому шприцу в контурній чарунковій упаковці або блістері з маркуванням українською мовою або без маркування; по 1 контурній чарунковій упаковці або блістеру в пачці картонній; </w:t>
            </w:r>
            <w:r w:rsidRPr="00B9576E">
              <w:rPr>
                <w:rFonts w:ascii="Arial" w:hAnsi="Arial" w:cs="Arial"/>
                <w:sz w:val="16"/>
                <w:szCs w:val="16"/>
              </w:rPr>
              <w:br/>
              <w:t xml:space="preserve">по 0,2 мл (2000 анти-Ха МО) або по 0,4 мл (4000 анти-Ха МО) або по 0,6 мл (6000 анти-Ха МО) або по 0,8 мл (8000 анти-Ха МО) в попередньо наповненому шприці з маркуванням українською мовою; по 2 попередньо наповнених шприца в контурній чарунковій упаковці або блістері з маркуванням українською мовою або без маркування; по 1 контурній чарунковій упаковці або блістеру в пачці картонній; </w:t>
            </w:r>
            <w:r w:rsidRPr="00B9576E">
              <w:rPr>
                <w:rFonts w:ascii="Arial" w:hAnsi="Arial" w:cs="Arial"/>
                <w:sz w:val="16"/>
                <w:szCs w:val="16"/>
              </w:rPr>
              <w:br/>
              <w:t xml:space="preserve">по 0,2 мл (2000 анти-Ха МО) або по 0,4 мл (4000 анти-Ха МО) або по 0,6 мл (6000 анти-Ха МО) або по 0,8 мл (8000 анти-Ха МО) в попередньо наповненому шприці з маркуванням українською мовою; по 5 попередньо наповнених шприців в контурній чарунковій упаковці або блістері з маркуванням українською мовою або без маркування; по 2 контурні чарункові упаковки або блістери в пачці картонній; </w:t>
            </w:r>
            <w:r w:rsidRPr="00B9576E">
              <w:rPr>
                <w:rFonts w:ascii="Arial" w:hAnsi="Arial" w:cs="Arial"/>
                <w:sz w:val="16"/>
                <w:szCs w:val="16"/>
              </w:rPr>
              <w:br/>
              <w:t>по 0,2 мл (2000 анти-Ха МО) або по 0,4 мл (4000 анти-Ха МО) або по 0,6 мл (6000 анти-Ха МО) або по 0,8 мл (8000 анти-Ха МО) в попередньо наповненому шприці з маркуванням українською мовою; по 10 попередньо наповнених шприців в контурній чарунковій упаковці або блістері з маркуванням українською мовою або без маркування; по 1 контурній чарунковій упаковці або блістеру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додаткового постачальника шприців скляних ін’єкційних SHANDONG WEGO PREFILLS PHARMACEUTICAL PACKAGING CO., LTD., China, додатково до затверджених. Матеріал шприців нового постачальника є аналогічним затвердженим виробникам, специфікації та методи контролю якості ідентичні. Метод та умови стерилізації шприців затвердженого та запропонованого виробників той самий.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UA/14204/01/01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ЕНТЕКАВІР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0,5 мг; по 30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Гетеро Лабз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з якості. АФІ. Виробництво (інші зміни) - оновлення мастер-файла на на діючу речовину Ентекавір моногідрат від затвердженого виробника Гетеро Лабз Лімітед, Індія. Затверджено: версія: AP[EM], 10-November-2017. Запропоновано: версії: AP[EM], 05-June-2023</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UA/17761/01/01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ЕНТЕКАВІР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 мг; по 30 таблеток у контейнері; по 1 контейнеру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з якості. АФІ. Виробництво (інші зміни) - оновлення мастер-файла на на діючу речовину Ентекавір моногідрат від затвердженого виробника Гетеро Лабз Лімітед, Індія. Затверджено: версія: AP[EM], 10-November-2017. Запропоновано: версії: AP[EM], 05-June-2023</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UA/17761/01/02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ЕНУРАН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"Побічні реакції" щодо важливості звітування про побічні реакції.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UA/3820/01/01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ЕСБЕРІТОКС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3,2 мг, по 20 таблеток у блістері; по 2, або 3, або 5,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Шапер &amp; Брюммер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3, 8, 13, 17)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UA/11978/01/01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ЕСОЗОЛ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ліофілізат для розчину для ін’єкцій та інфузій по 40 мг; 1 або 10 флаконів з ліофілізатом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ДЖІВДХАРА ФАРМА ПРАЙВІТ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3, 8) упаковок лікарського засобу; вилучення логотипу дистриб'ютора із п. 6. ІНШЕ первинної упаковки та п.17. ІНШЕ вторинної упаковки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UA/14382/01/01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та розчинник для розчину для ін'єкцій по 1000 МО ;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Ново Нордіск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відповідальний за випуск серії готового лікарського засобу:</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9576E">
              <w:rPr>
                <w:rFonts w:ascii="Arial" w:hAnsi="Arial" w:cs="Arial"/>
                <w:color w:val="000000"/>
                <w:sz w:val="16"/>
                <w:szCs w:val="16"/>
              </w:rPr>
              <w:br/>
              <w:t>А/Т Ново Нордіск, Данiя;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9576E">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Зміна у зв'язку уточнення функцій затвердженого виробника А/Т Ново Нордіск, Хагедорнсвей 1, ДК-2820, Гентофте, Данiя, а саме зазначити функції, які не були зазначені під час реєстрації.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UA/20398/01/02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та розчинник для розчину для ін'єкцій по 1500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Ново Нордіск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відповідальний за випуск серії готового лікарського засобу:</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9576E">
              <w:rPr>
                <w:rFonts w:ascii="Arial" w:hAnsi="Arial" w:cs="Arial"/>
                <w:color w:val="000000"/>
                <w:sz w:val="16"/>
                <w:szCs w:val="16"/>
              </w:rPr>
              <w:br/>
              <w:t>А/Т Ново Нордіск, Данiя;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9576E">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Зміна у зв'язку уточнення функцій затвердженого виробника А/Т Ново Нордіск, Хагедорнсвей 1, ДК-2820, Гентофте, Данiя, а саме зазначити функції, які не були зазначені під час реєстрації.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UA/20398/01/03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та розчинник для розчину для ін'єкцій по 3000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Ново Нордіск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відповідальний за випуск серії готового лікарського засобу:</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9576E">
              <w:rPr>
                <w:rFonts w:ascii="Arial" w:hAnsi="Arial" w:cs="Arial"/>
                <w:color w:val="000000"/>
                <w:sz w:val="16"/>
                <w:szCs w:val="16"/>
              </w:rPr>
              <w:br/>
              <w:t>А/Т Ново Нордіск, Данiя;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9576E">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Зміна у зв'язку уточнення функцій затвердженого виробника А/Т Ново Нордіск, Хагедорнсвей 1, ДК-2820, Гентофте, Данiя, а саме зазначити функції, які не були зазначені під час реєстрації.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UA/20398/01/05</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та розчинник для розчину для ін'єкцій по 2000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Ново Нордіск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відповідальний за випуск серії готового лікарського засобу:</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9576E">
              <w:rPr>
                <w:rFonts w:ascii="Arial" w:hAnsi="Arial" w:cs="Arial"/>
                <w:color w:val="000000"/>
                <w:sz w:val="16"/>
                <w:szCs w:val="16"/>
              </w:rPr>
              <w:br/>
              <w:t>А/Т Ново Нордіск, Данiя;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9576E">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Зміна у зв'язку уточнення функцій затвердженого виробника А/Т Ново Нордіск, Хагедорнсвей 1, ДК-2820, Гентофте, Данiя, а саме зазначити функції, які не були зазначені під час реєстрації.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UA/20398/01/04</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ЕСПЕРОКТ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та розчинник для розчину для ін'єкцій по 500 МО; 1 флакон з порошком у комплекті з розчинником (0,9% розчин натрію хлориду) по 4 мл у попередньо наповненому шприці № 1, перехідником для флакона та штоком поршня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А/Т Ново Нордіск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відповідальний за випуск серії готового лікарського засобу:</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додавання шкали до шприца для введення, маркування та вторинне пакування готового лікарського засобу: </w:t>
            </w:r>
            <w:r w:rsidRPr="00B9576E">
              <w:rPr>
                <w:rFonts w:ascii="Arial" w:hAnsi="Arial" w:cs="Arial"/>
                <w:color w:val="000000"/>
                <w:sz w:val="16"/>
                <w:szCs w:val="16"/>
              </w:rPr>
              <w:br/>
              <w:t>А/Т Ново Нордіск, Данiя;</w:t>
            </w:r>
            <w:r w:rsidRPr="00B9576E">
              <w:rPr>
                <w:rFonts w:ascii="Arial" w:hAnsi="Arial" w:cs="Arial"/>
                <w:color w:val="000000"/>
                <w:sz w:val="16"/>
                <w:szCs w:val="16"/>
              </w:rPr>
              <w:br/>
            </w:r>
            <w:r w:rsidRPr="00B9576E">
              <w:rPr>
                <w:rFonts w:ascii="Arial" w:hAnsi="Arial" w:cs="Arial"/>
                <w:color w:val="000000"/>
                <w:sz w:val="16"/>
                <w:szCs w:val="16"/>
              </w:rPr>
              <w:br/>
              <w:t xml:space="preserve">приготування, розлив у первинне пакування, ліофілізація та перевірка готового лікарського засобу, контроль якості (мікробіологічні тести) готового лікарського засобу: </w:t>
            </w:r>
            <w:r w:rsidRPr="00B9576E">
              <w:rPr>
                <w:rFonts w:ascii="Arial" w:hAnsi="Arial" w:cs="Arial"/>
                <w:color w:val="000000"/>
                <w:sz w:val="16"/>
                <w:szCs w:val="16"/>
              </w:rPr>
              <w:br/>
              <w:t>А/Т Ново Нордіск, Данія;</w:t>
            </w:r>
            <w:r w:rsidRPr="00B9576E">
              <w:rPr>
                <w:rFonts w:ascii="Arial" w:hAnsi="Arial" w:cs="Arial"/>
                <w:color w:val="000000"/>
                <w:sz w:val="16"/>
                <w:szCs w:val="16"/>
              </w:rPr>
              <w:br/>
              <w:t>виробництво розчинника: виробництво (приготування, розлив, перевірка, комплектація, маркування та пакування нерозфасованого продукту):</w:t>
            </w:r>
            <w:r w:rsidRPr="00B9576E">
              <w:rPr>
                <w:rFonts w:ascii="Arial" w:hAnsi="Arial" w:cs="Arial"/>
                <w:color w:val="000000"/>
                <w:sz w:val="16"/>
                <w:szCs w:val="16"/>
              </w:rPr>
              <w:br/>
              <w:t>Веттер Фарма-Фертігунг ГмбХ унд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Зміна у зв'язку уточнення функцій затвердженого виробника А/Т Ново Нордіск, Хагедорнсвей 1, ДК-2820, Гентофте, Данiя, а саме зазначити функції, які не були зазначені під час реєстрації.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UA/20398/01/01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60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Фармацевтичний завод «ПОЛЬФАРМА» С.А.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Ронтіс Хеллас Медікал Енд Фармасьютікалс Продактс С.А.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п. 6. ІНШЕ тексту маркування первинної упаковки та п. 17. ІНШЕ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UA/18682/01/01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120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Фармацевтичний завод «ПОЛЬФАРМА» С.А.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Ронтіс Хеллас Медікал Енд Фармасьютікалс Продактс С.А. </w:t>
            </w:r>
            <w:r w:rsidRPr="00B9576E">
              <w:rPr>
                <w:rFonts w:ascii="Arial" w:hAnsi="Arial" w:cs="Arial"/>
                <w:color w:val="000000"/>
                <w:sz w:val="16"/>
                <w:szCs w:val="16"/>
              </w:rPr>
              <w:br/>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п. 6. ІНШЕ тексту маркування первинної упаковки та п. 17. ІНШЕ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UA/18682/01/03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90 мг по 7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Фармацевтичний завод «ПОЛЬФАРМА» С.А.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Ронтіс Хеллас Медікал Енд Фармасьютікалс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відповідального за повний цикл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текст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п. 6. ІНШЕ тексту маркування первинної упаковки та п. 17. ІНШЕ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UA/18682/01/02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ЄВРОФЛОКС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500 мг/100 мл; по 100 мл у контейнері з полівінілхлориду, по 1 контейнеру в полімерній плівці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UA/18746/01/01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ЗОІПРОСТ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м'які по 0,5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Супутня зміна</w:t>
            </w:r>
            <w:r w:rsidRPr="00B9576E">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зі специфікації ГЛЗ показника «Ідентифікація ТШХ» (Євр.Фарм., 2.2.27) з відповідним методом контролю, оскільки наявний альтернативний більш точний метод ідентифікації -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B9576E">
              <w:rPr>
                <w:rFonts w:ascii="Arial" w:hAnsi="Arial" w:cs="Arial"/>
                <w:color w:val="000000"/>
                <w:sz w:val="16"/>
                <w:szCs w:val="16"/>
              </w:rPr>
              <w:br/>
              <w:t>вилучення зі специфікації ГЛЗ показника «Середня маса вмісту капсул» (Євр.Фарм., 2.9.5) з відповідним методом контролю. В специфікації ГЛЗ наявний тест «Однорідність дозованих одиниць (розрахунково-ваговий метод)» (ЄФ, 2.9.40).</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UA/20467/01/01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ЗОКАРДІС® 30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30 мг; по 7 таблеток у блістері; по 1 блістеру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"in bulk", первинне та вторинне пакування, контроль та випуск серій: Менаріні - Фон Хейден ГмбХ, Німеччина; </w:t>
            </w:r>
            <w:r w:rsidRPr="00B9576E">
              <w:rPr>
                <w:rFonts w:ascii="Arial" w:hAnsi="Arial" w:cs="Arial"/>
                <w:color w:val="000000"/>
                <w:sz w:val="16"/>
                <w:szCs w:val="16"/>
              </w:rPr>
              <w:br/>
              <w:t>Виробництво "in bulk", первинне та вторинне пакування, випуск серій: A. Менаріні Мануфактурінг Логістікс енд Сервісес С.р.Л., Італія;</w:t>
            </w:r>
            <w:r w:rsidRPr="00B9576E">
              <w:rPr>
                <w:rFonts w:ascii="Arial" w:hAnsi="Arial" w:cs="Arial"/>
                <w:color w:val="000000"/>
                <w:sz w:val="16"/>
                <w:szCs w:val="16"/>
              </w:rPr>
              <w:br/>
              <w:t xml:space="preserve">Контроль серій: Домпе фармацеутіці С.п.А., Італія; Контроль серій: A. Менаріні Мануфактурінг Логістікс енд Сервісес С.р.Л., Італія; </w:t>
            </w:r>
            <w:r w:rsidRPr="00B9576E">
              <w:rPr>
                <w:rFonts w:ascii="Arial" w:hAnsi="Arial" w:cs="Arial"/>
                <w:color w:val="000000"/>
                <w:sz w:val="16"/>
                <w:szCs w:val="16"/>
              </w:rPr>
              <w:br/>
              <w:t>Контроль серій: Єврофінс Біолаб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 17) упаковок лікарського засобу щодо уточнення інформації стосовно логотипу компанії, а також вилучено інформацію для споживача з пункту 17 вторинної упаковки.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UA/3246/01/02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ЗОЛЕДРОНОВА КИСЛОТА-ФАРМЕКС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0,8 мг/мл, по 5 мл у флаконі; по 1 флакону у контурній чарунковій упаковці; по 1 контурній чарунковій упаковці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UA/13545/01/01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200 мг по 10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у зв'язку з вилученням альтернативного виду упаковки із зазначенням логотипу дистриб'ютора та внесення змін у п. 17. ІНШЕ тексту маркування вторинної упаковки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UA/3304/01/01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80 мг/10 мг; по 7 таблеток в алюмінієвому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телмісартану - згідно з рекомендацією PRAC.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UA/16928/01/04</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40 мг/10 мг; по 7 таблеток в алюмінієвому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телмісартану - згідно з рекомендацією PRAC.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UA/16928/01/02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80 мг/5 мг; по 7 таблеток в алюмінієвому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телмісартану - згідно з рекомендацією PRAC.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UA/16928/01/03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ІЗІКАРД® A</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40 мг/5 мг; по 7 таблеток в алюмінієвому блістері, по 2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телмісартану - згідно з рекомендацією PRAC.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UA/16928/01/01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40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телмісартану - згідно з рекомендацією PRAC.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UA/16929/01/01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80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телмісартану - згідно з рекомендацією PRAC.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UA/16929/01/02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ІЗІКАРД®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інформації щодо безпеки застосування діючої речовини - телмісартану - згідно з рекомендацією PRAC.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UA/16929/01/03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ІНДОКОЛЛІР® 0,1%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очні, 1 мг/мл, по 5 мл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Лабораторія Шовен, Франція; Др. Герхард Манн Хем.-фарм. Фабрик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2009-256-Rev 03 діючої речовини індометацин від вже затвердженого виробника F.I.S. – Fabbrica Italiana Sintetici S.p.A. (FIS) (затверджено: R1-CEP 2009-256-Rev 01; запропоновано: R1-CEP 2009-256-Rev 03)</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UA/3260/01/01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ІНДОМЕТАЦИН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UA/8581/01/01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ІНСУВІТ® 30/70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для ін’єкцій, 100 МО/мл; по 3 мл у картриджі; по 5 картриджів у блістері; по 1 блістеру у пачці; по 10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"СМАРТФАРМА ГРУП"</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повний цикл виробництва ГЛЗ: Біокон Байолоджикс Лімітед, Індія. Залишається альтернативний виробник відповідальний за повний цикл виробництва ГЛЗ: АТ «Фармак», Україна.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вилучення виробничої дільниці та як наслідок - вилучення тексту маркування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на вторинній упаковці лікарського засобу у пункти 3.,16., 17. На первинній упаковці у п. 6.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UA/14836/01/01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ІНСУВІТ® НNP</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для ін’єкцій, 100 МО/мл; по 3 мл у картриджі; по 5 картриджів у блістері; по 1 блістеру у пачці; по 10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«СМАРТФАРМА ГРУП»</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а саме Біокон Байолоджикс Лімітед, Індія. Залишається альтернативний виробник готового лікарського засобу АТ "Фармак", Україна.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вилучення виробничої дільниці та як наслідок - вилучення тексту маркування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на вторинній упаковці лікарського засобу у пункти 3. 16. 17. </w:t>
            </w:r>
            <w:r w:rsidRPr="00B9576E">
              <w:rPr>
                <w:rFonts w:ascii="Arial" w:hAnsi="Arial" w:cs="Arial"/>
                <w:color w:val="000000"/>
                <w:sz w:val="16"/>
                <w:szCs w:val="16"/>
              </w:rPr>
              <w:br/>
              <w:t>На первинній упаковці у п. 6.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UA/14838/01/01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ІНСУВІТ®Н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100 МО/мл; по 3 мл у картриджі; по 5 картриджів у блістері; по 1 блістеру у пачці; по 10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«СМАРТФАРМА ГРУП»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готового лікарського засобу, а саме Біокон Байолоджикс Лімітед, Індія. Залишається альтернативний виробник готового лікарського засобу АТ "Фармак", Україна. </w:t>
            </w:r>
            <w:r w:rsidRPr="00B9576E">
              <w:rPr>
                <w:rFonts w:ascii="Arial" w:hAnsi="Arial" w:cs="Arial"/>
                <w:color w:val="000000"/>
                <w:sz w:val="16"/>
                <w:szCs w:val="16"/>
              </w:rPr>
              <w:br/>
              <w:t>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вилучення виробничої дільниці та як наслідок - вилучення тексту маркування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на вторинній упаковці лікарського засобу у пункти 3.,16., 17. На первинній упаковці у п. 6.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UA/14837/01/01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ІНФЛАМІН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супозиторії ректальні по 0,015 г, in bulk № 1250: по 5 супозиторіїв у блістері; по 250 блістерів у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2014-261 - Rev 02 (затверджено: CEP 2014-261 - Rev 01) для АФІ мелоксикаму від затвердженого виробника SWATI SPENTOSE PVT.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UA/7391/01/01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ІНФЛАМІН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супозиторії ректальні по 0,015 г, по 5 супозиторіїв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2014-261 - Rev 02 (затверджено: CEP 2014-261 - Rev 01) для АФІ мелоксикаму від затвердженого виробника SWATI SPENTOSE PVT.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UA/7390/01/01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ІРНІЗЕТ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20 мг/мл по 2 мл/40 мг або 5 мл/100 мг, або 15 мл/300 мг, або 25 мл/500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UA/19792/01/01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КАЛІЮ ЙОДИД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пакетах з плівки поліетиленової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«ФІТОФАРМ»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Прачі Фармасьютікалс Пвт,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UA/14005/01/01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25 мг; по 10 таблеток у блістері; по 2 або по 6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Теоретичний розмір серії (412 000 ОДЛЗ), Очікуваний розмір серії (400 000 ОДЛЗ (20 000 №20 (10х2), 6 666 №60 (10х6)) Затверджено Теоретичний розмір серії 927 000 ОДЛЗ Очікуваний розмір серії 900 000 ОДЛЗ 45 000 №20 (10х2) 15 000 №60 (10х6) Запропоновано Теоретичний розмір серії 927 000 ОДЛЗ Очікуваний розмір серії 900 000 ОДЛЗ 45 000 №20 (10х2) 15 000 №60 (10х6) Теоретичний розмір серії 412 000 ОДЛЗ Очікуваний розмір серії 400 000 ОДЛЗ 20 000 №20 (10х2) 6 666 №60 (10х6)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UA/9776/01/01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0,025 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методах контролю якості готового лікарського засобу за п. Ідентифікація2.1 , а саме заміна хроматографічної пластинки ПТСХ - АФ - А розміром 10х15 см, на аналогічну пластинку Silica gel 60 фірми "Merck" розміром 10*20 см, відбувається у зв'язку з відмовою закупляти ТШХ пластинки російського виробника; редакційні правки.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UA/8912/01/01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КАРБАЛЕКС 300 МГ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пролонгованої дії по 300 мг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"БАУШ ХЕЛС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 Фарма ГмбХ</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UA/6914/01/02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КАРБАЛЕКС 600 МГ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пролонгованої дії по 600 мг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"БАУШ ХЕЛС УКРАЇНА"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 Фарма ГмбХ</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UA/6914/01/01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КАРДАЗИН-ЗДОРОВ'Я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30 таблеток у блістері; по 1 або 2 блістери у картонній коробці;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w:t>
            </w:r>
            <w:r w:rsidRPr="00B9576E">
              <w:rPr>
                <w:rFonts w:ascii="Arial" w:hAnsi="Arial" w:cs="Arial"/>
                <w:color w:val="000000"/>
                <w:sz w:val="16"/>
                <w:szCs w:val="16"/>
              </w:rPr>
              <w:br/>
              <w:t>Україна;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 xml:space="preserve">Товариство з обмеженою відповідальністю "ФАРМЕКС ГРУП", </w:t>
            </w:r>
            <w:r w:rsidRPr="00B9576E">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складі допоміжних речовин, а саме заміна барвника «Сепісперс сухий червоний А», що містить гіпромелозу, целюлозу мікрокристалічну, червоний чарівний АС (Е 129) на барвник «Сепісперс DRY 5220 Red», що містить гіпромелозу (гідроксипропілметилцелюлозу) (Е 464), целюлозу мікрокристалічну (Е 460), червоний чарівний АС (Е 129), титану діоксид ( Е 171) у зв’язку із припиненням виробництва барвника виробником. Як наслідок, внесено зміни у метод випробування показника «Супровідні домішки», а саме змінено барвник у складі плацебо, відповідно до оновленого складу лікарського засобу. Зміни внесено у розділ "Склад" (допоміжні речовини) в інструкцію для медичного застосування лікарського засобу. Введення змін протягом 6-ти місяців після затвердження.</w:t>
            </w:r>
            <w:r w:rsidRPr="00B9576E">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«Супровідні домішки», а саме зміни в параметрах придатності хроматографічної системи (RSD, коефіцієнт симетрії піку), відкориговано назву речовини, до якої належить головний пік, уточнено клас реактиву метанолу в приготуванні рухомих фаз, незначні редакційні правки.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UA/3048/01/01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КАРДІО-ГРАН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у пеналі або флаконі з кришкою; по 1 пеналу або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 xml:space="preserve">Діюча редакція: Ткаченко Тетяна Петрівна. Пропонована редакція: Ель Каяль Наталія Юріївна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UA/8454/01/01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КАРМЕТАДИН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з модифікованим вивільненням, по 35 мг; по 30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збільшення розміру серії ГЛЗ. Затверджено: 14 кг (66 666 таблеток) Запропоновано: 140 кг (666 660 таблеток)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незначна зміна в процесі виробництва ГЛЗ, а саме додавання проміжного етапу ущільнення маси. Зміни І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додавання альтернативного виробника ПВХ-плівки. Затверджено: ACG-Pharmapack Pvt Ltd, India - Запропоновано ACG-Pharmapack Pvt Ltd, India Perlen Packaging AG, Switzerland -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зміна терміну придатності ГЛЗ з 3 років на 5 років.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заміна затвердженого виробника АФІ Anek Prayog Pvt. Ltd., Індія на виробника JPN PHARMA PVT LTD,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UA/14715/01/01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8 мг; по 10 таблеток у блістері; по 3 або 9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кандесартан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на виконання вимог Порядку здійснення фармаконагляду, затвердженого наказом МОЗ від 27 грудня 2006 року № 898 (у редакції наказу МОЗ України від 26 вересня 2016 року № 996). Резюме Плану управління ризиками версія 2.1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UA/12457/01/03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16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кандесартан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на виконання вимог Порядку здійснення фармаконагляду, затвердженого наказом МОЗ від 27 грудня 2006 року № 898 (у редакції наказу МОЗ України від 26 вересня 2016 року № 996). Резюме Плану управління ризиками версія 2.1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UA/12457/01/02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32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кандесартан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на виконання вимог Порядку здійснення фармаконагляду, затвердженого наказом МОЗ від 27 грудня 2006 року № 898 (у редакції наказу МОЗ України від 26 вересня 2016 року № 996). Резюме Плану управління ризиками версія 2.1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UA/12457/01/01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КВІМІЛОН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 мг/мл, по 3 мл розчину в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"БУСТ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ЛАБОРАТОРІОС СЕРРА ПАМІЕС,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UA/20629/01/01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газ, у балонах об'ємом по 1 л, 2 л, 3 л, 5 л, 6 л, 8 л, 10 л, 20 л, 40 л, 50 л; у групах балонів об'ємом 480 л (40 л х 12), 600 л (50 л х 12), 640 л (40 л х 16), 720 л (40 л х 18), 800 л (50 л х 16), 800 л (40 л х 20), 840 л (40 х 21), 1050 л (50 л х 21); у мегапаках С4 (4 х 150 л), С6 (6 х 150 л); з газифікаторів кріогенних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“Харківський автогенний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повний цикл виробництва для упаковки у балони, групи балонів, мегапаки та з газифікаторів кріогенних: ПрАТ “Харківський автогенний завод”, Україна; повний цикл виробництва з газифікаторів кріогенних: Дочірнє підприємство «Мессер Україна»,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Логовська Ірина Іванівна. Пропонована редакція: Вергунова Галина Петрівна.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 xml:space="preserve">за рецептом </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UA/3603/01/01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250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UA/19318/01/01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500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UA/19318/01/02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КЛЕБУТАМ®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250 мг/20 мл; по 20 мл в ампулі, по 10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контроль якості, випуск серій:</w:t>
            </w:r>
            <w:r w:rsidRPr="00B9576E">
              <w:rPr>
                <w:rFonts w:ascii="Arial" w:hAnsi="Arial" w:cs="Arial"/>
                <w:color w:val="000000"/>
                <w:sz w:val="16"/>
                <w:szCs w:val="16"/>
              </w:rPr>
              <w:br/>
              <w:t>Поліфарма Ілак Сан. Ве Тік. А.С., Туреччина;</w:t>
            </w:r>
            <w:r w:rsidRPr="00B9576E">
              <w:rPr>
                <w:rFonts w:ascii="Arial" w:hAnsi="Arial" w:cs="Arial"/>
                <w:color w:val="000000"/>
                <w:sz w:val="16"/>
                <w:szCs w:val="16"/>
              </w:rPr>
              <w:br/>
              <w:t>виробництво нерозфасованої продукції, первинна та вторинна упаковка:</w:t>
            </w:r>
            <w:r w:rsidRPr="00B9576E">
              <w:rPr>
                <w:rFonts w:ascii="Arial" w:hAnsi="Arial" w:cs="Arial"/>
                <w:color w:val="000000"/>
                <w:sz w:val="16"/>
                <w:szCs w:val="16"/>
              </w:rPr>
              <w:br/>
              <w:t>Арома Ілак Сан. Лтд. Сті.,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UA/18613/01/01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КЛІМЕН®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білого кольору по 2 мг + таблетки, вкриті оболонкою, рожевого кольору, 2 мг/1 мг; комбі-упаковка № 21: 11 таблеток білого кольору + 10 таблеток рожевого кольору у блістері з календарною шкалою;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2010-224-Rev 05 (затверджено: R1-CEP 2010-224-Rev 03) для АФІ Естрадіолу валерат від затвердженого виробника VALDEPHARM, Франція.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UA/4856/01/01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КЛІМОНОРМ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 мг + таблетки, вкриті плівковою оболонкою, по 2 мг/0,15 мг, №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2010-224-Rev 05 (затверджено: R1-CEP 2010-224-Rev 03) для АФІ Естрадіолу валерат від затвердженого виробника VALDEPHARM, Франція.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UA/3008/01/01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КЛОВАСК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75 мг/75 мг, по 7 капсул у блістері; по 4 або 8 блістерів у пачці картону; по 28 капсул у банці; по 1 банці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НВФ «МІКРОХІМ», Україна</w:t>
            </w:r>
            <w:r w:rsidRPr="00B9576E">
              <w:rPr>
                <w:rFonts w:ascii="Arial" w:hAnsi="Arial" w:cs="Arial"/>
                <w:color w:val="000000"/>
                <w:sz w:val="16"/>
                <w:szCs w:val="16"/>
              </w:rPr>
              <w:br/>
              <w:t>(юридична адреса; проведення випробування в рамках контролю якості (фізичні/хімічні випробування); виробнича дільниця; проведення випробувань в рамках контролю якості (мікробіологічні/біологічні випробування); відповідальний за випуск серії, не включаючи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клопідогрелю гідросульфату та власника DMF, без зміни місця виробництва та зміна юридичної адреси власника DMF.</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UA/19688/01/01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крем, 0,5 мг/г; по 25 г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"БАУШ ХЕЛС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Фармзавод Єльфа A.Т.</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UA/3512/01/01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0,5 мг/г по 25 г в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"БАУШ ХЕЛС УКРАЇНА"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Фармзавод Єльфа A.Т.</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UA/3512/02/01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КЛОПІДОГРЕЛЬ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75 мг; по 10 таблеток у блістері; по 3 або 9 або 10 блістерів у пачці з картоную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первинне та вторинне пакування: ФАРМАТЕН С.А., Греція; виробництво, первинне та вторинне пакування, випуск серії:</w:t>
            </w:r>
            <w:r w:rsidRPr="00B9576E">
              <w:rPr>
                <w:rFonts w:ascii="Arial" w:hAnsi="Arial" w:cs="Arial"/>
                <w:color w:val="000000"/>
                <w:sz w:val="16"/>
                <w:szCs w:val="16"/>
              </w:rPr>
              <w:br/>
              <w:t>ФАРМАТЕН ІНТЕРНЕШНЛ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Амері Біола Джессі. Пропонована редакція: Савченко Дмитро Сергійович.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UA/13673/01/01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КЛОПІДОГРЕЛЬ-САНОФІ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UA/11825/01/01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КЛОПІДОГРЕЛЮ ГІДРОСУЛЬФАТ (БІСУЛЬФАТ)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в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АТ "КИЇВСЬКИЙ ВІТАМІННИЙ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Сінтімед Лабс Пріват Лімітед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w:t>
            </w:r>
            <w:r w:rsidRPr="00B9576E">
              <w:rPr>
                <w:rFonts w:ascii="Arial" w:hAnsi="Arial" w:cs="Arial"/>
                <w:color w:val="000000"/>
                <w:sz w:val="16"/>
                <w:szCs w:val="16"/>
              </w:rPr>
              <w:br/>
              <w:t xml:space="preserve">збільшення терміну переконтролю АФІ із 2,5 років до 36 місяців на основі позитивних результатів довгострокових досліджень стабільності у реальному часі фірми-виробника. </w:t>
            </w:r>
            <w:r w:rsidRPr="00B9576E">
              <w:rPr>
                <w:rFonts w:ascii="Arial" w:hAnsi="Arial" w:cs="Arial"/>
                <w:color w:val="000000"/>
                <w:sz w:val="16"/>
                <w:szCs w:val="16"/>
              </w:rPr>
              <w:br/>
              <w:t>Затверджено: Термін переконтролю 2,5 роки;</w:t>
            </w:r>
            <w:r w:rsidRPr="00B9576E">
              <w:rPr>
                <w:rFonts w:ascii="Arial" w:hAnsi="Arial" w:cs="Arial"/>
                <w:color w:val="000000"/>
                <w:sz w:val="16"/>
                <w:szCs w:val="16"/>
              </w:rPr>
              <w:br/>
              <w:t xml:space="preserve">Запропоновано: Термін переконтролю 36 місяців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UA/14754/01/01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КМИНУ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плоди по 50 г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UA/7082/01/01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КОДЕЇНУ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0,03 г, по 10 таблеток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B9576E">
              <w:rPr>
                <w:rFonts w:ascii="Arial" w:hAnsi="Arial" w:cs="Arial"/>
                <w:color w:val="000000"/>
                <w:sz w:val="16"/>
                <w:szCs w:val="16"/>
              </w:rPr>
              <w:br/>
              <w:t>Зміна розділу «Маркування» МКЯ ЛЗ. 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у п. 2. КІЛЬКІСТЬ ДІЮЧОЇ РЕЧОВИНИ тексту маркування первинної та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UA/11811/01/01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КОЛДРЕКС МАКСГРИП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орального розчину; 5 або 10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СТАДА Арцнайміттель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ХАЛЕОН АЛКАЛА,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Видалення несуттєвого параметра специфікації «Ідентифікація барвника: куркумін». Також, гармонізація методики визначення 4-амінофенолу у р.3.2.Р.5.1 та р.3.2.Р.5.2 - Зміни І типу - Зміни з якості. Готовий лікарський засіб. Контроль готового лікарського засобу (інші зміни) - Оновлення МКЯ для лікарського засобу, а саме -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UA/8393/01/01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КОМБІСПАЗМ®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таблеток у блістері з фольги алюмінієвої та плівки поліхлорвінілової; по 1 блістеру в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повний цикл виробництва:</w:t>
            </w:r>
            <w:r w:rsidRPr="00B9576E">
              <w:rPr>
                <w:rFonts w:ascii="Arial" w:hAnsi="Arial" w:cs="Arial"/>
                <w:color w:val="000000"/>
                <w:sz w:val="16"/>
                <w:szCs w:val="16"/>
              </w:rPr>
              <w:br/>
              <w:t>Евертоджен Лайф Саєнсиз Лімітед, Індія;</w:t>
            </w:r>
            <w:r w:rsidRPr="00B9576E">
              <w:rPr>
                <w:rFonts w:ascii="Arial" w:hAnsi="Arial" w:cs="Arial"/>
                <w:color w:val="000000"/>
                <w:sz w:val="16"/>
                <w:szCs w:val="16"/>
              </w:rPr>
              <w:br/>
              <w:t>повний цикл виробництва:</w:t>
            </w:r>
            <w:r w:rsidRPr="00B9576E">
              <w:rPr>
                <w:rFonts w:ascii="Arial" w:hAnsi="Arial" w:cs="Arial"/>
                <w:color w:val="000000"/>
                <w:sz w:val="16"/>
                <w:szCs w:val="16"/>
              </w:rPr>
              <w:br/>
              <w:t>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 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інформації щодо безпеки застосування діючої речовини - парацетамол -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Зміни внесено в текст маркування первинної та вторинної упаковки лікарського засобу, а саме вилучено інформаціє щодо виробничої ліцензії. </w:t>
            </w:r>
            <w:r w:rsidRPr="00B9576E">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UA/3088/01/01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КОНКОР®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30 таблеток у блістері; по 1 блістеру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Dr. Sabine Hackel. Пропонована редакція: Dr.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UA/3322/01/03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КОНКОР®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 мг, по 30 таблеток у блістері; по 1 блістеру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Dr. Sabine Hackel. Пропонована редакція: Dr.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UA/3322/01/02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КОНКОР® 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Dr. Sabine Hackel. Пропонована редакція: Dr. Elke Sylvester.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UA/3322/01/01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КОНТРАКТУБЕКС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по 10, 20 або 50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Продукція іn bulk, первинне та вторинне пакування, контроль якості та випуск серії:</w:t>
            </w:r>
            <w:r w:rsidRPr="00B9576E">
              <w:rPr>
                <w:rFonts w:ascii="Arial" w:hAnsi="Arial" w:cs="Arial"/>
                <w:color w:val="000000"/>
                <w:sz w:val="16"/>
                <w:szCs w:val="16"/>
              </w:rPr>
              <w:br/>
              <w:t>Мерц Фарма ГмбХ і Ко. КГаА, Нiмеччина;</w:t>
            </w:r>
            <w:r w:rsidRPr="00B9576E">
              <w:rPr>
                <w:rFonts w:ascii="Arial" w:hAnsi="Arial" w:cs="Arial"/>
                <w:color w:val="000000"/>
                <w:sz w:val="16"/>
                <w:szCs w:val="16"/>
              </w:rPr>
              <w:br/>
              <w:t>вторинне пакування:</w:t>
            </w:r>
            <w:r w:rsidRPr="00B9576E">
              <w:rPr>
                <w:rFonts w:ascii="Arial" w:hAnsi="Arial" w:cs="Arial"/>
                <w:color w:val="000000"/>
                <w:sz w:val="16"/>
                <w:szCs w:val="16"/>
              </w:rPr>
              <w:br/>
              <w:t>Престіж Промоушн Веркауфсфоердерунг &amp; Вербесервіс ГмбХ, Німеччина;</w:t>
            </w:r>
            <w:r w:rsidRPr="00B9576E">
              <w:rPr>
                <w:rFonts w:ascii="Arial" w:hAnsi="Arial" w:cs="Arial"/>
                <w:color w:val="000000"/>
                <w:sz w:val="16"/>
                <w:szCs w:val="16"/>
              </w:rPr>
              <w:br/>
              <w:t>Х.Е.Л.П. ГмбХ, Німеччина;</w:t>
            </w:r>
            <w:r w:rsidRPr="00B9576E">
              <w:rPr>
                <w:rFonts w:ascii="Arial" w:hAnsi="Arial" w:cs="Arial"/>
                <w:color w:val="000000"/>
                <w:sz w:val="16"/>
                <w:szCs w:val="16"/>
              </w:rPr>
              <w:br/>
              <w:t>Випробування контролю якості:</w:t>
            </w:r>
            <w:r w:rsidRPr="00B9576E">
              <w:rPr>
                <w:rFonts w:ascii="Arial" w:hAnsi="Arial" w:cs="Arial"/>
                <w:color w:val="000000"/>
                <w:sz w:val="16"/>
                <w:szCs w:val="16"/>
              </w:rPr>
              <w:br/>
              <w:t>Лабораторі фо Аналізіс оф Біолоджикаллі Ектів Компоундс Латвіан Інстітьют оф Органік Сінтезіс, Латвія;</w:t>
            </w:r>
            <w:r w:rsidRPr="00B9576E">
              <w:rPr>
                <w:rFonts w:ascii="Arial" w:hAnsi="Arial" w:cs="Arial"/>
                <w:color w:val="000000"/>
                <w:sz w:val="16"/>
                <w:szCs w:val="16"/>
              </w:rPr>
              <w:br/>
            </w:r>
            <w:r w:rsidRPr="00B9576E">
              <w:rPr>
                <w:rFonts w:ascii="Arial" w:hAnsi="Arial" w:cs="Arial"/>
                <w:color w:val="000000"/>
                <w:sz w:val="16"/>
                <w:szCs w:val="16"/>
              </w:rPr>
              <w:br/>
              <w:t>Лабор ЛС СЕ &amp; Ко. КГ, Німеччина;</w:t>
            </w:r>
            <w:r w:rsidRPr="00B9576E">
              <w:rPr>
                <w:rFonts w:ascii="Arial" w:hAnsi="Arial" w:cs="Arial"/>
                <w:color w:val="000000"/>
                <w:sz w:val="16"/>
                <w:szCs w:val="16"/>
              </w:rPr>
              <w:br/>
            </w:r>
            <w:r w:rsidRPr="00B9576E">
              <w:rPr>
                <w:rFonts w:ascii="Arial" w:hAnsi="Arial" w:cs="Arial"/>
                <w:color w:val="000000"/>
                <w:sz w:val="16"/>
                <w:szCs w:val="16"/>
              </w:rPr>
              <w:br/>
              <w:t>ДЕЛФ-і ГмбХ, Німеччина;</w:t>
            </w:r>
            <w:r w:rsidRPr="00B9576E">
              <w:rPr>
                <w:rFonts w:ascii="Arial" w:hAnsi="Arial" w:cs="Arial"/>
                <w:color w:val="000000"/>
                <w:sz w:val="16"/>
                <w:szCs w:val="16"/>
              </w:rPr>
              <w:br/>
            </w:r>
            <w:r w:rsidRPr="00B9576E">
              <w:rPr>
                <w:rFonts w:ascii="Arial" w:hAnsi="Arial" w:cs="Arial"/>
                <w:color w:val="000000"/>
                <w:sz w:val="16"/>
                <w:szCs w:val="16"/>
              </w:rPr>
              <w:br/>
              <w:t>ГБА Фарма ГмбХ, Німеччина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Нiмеччина/ Латвія/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для вторинного пакування з Престіж Промоушн Веркауфсфурдерунг &amp; Вербесервіс ГмбХ, Ліндігштрасе 6, Кляйностгайм, 63801, Німеччина/Prestige Promotion Verkaufsfoerderung &amp; Werbeservice GmbH, Lindigstrasse 6, Kleinostheim, Bayern, 63801, Germany на Престіж Промоушн Веркауфсфоердерунг &amp; Вербесервіс ГмбХ, Борсігштрассе 2, Альценау, Баварія, 63755, Німеччина/ Prestige Promotion Verkaufsfoerderung &amp; Werbeservice GmbH, Borsigstrasse 2, Alzenau, Bavaria, 63755,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відповідальної за випробування контролю якості лікарського засобу Лабораторі фо Аналізіс оф Біолоджикаллі Ектів Компоундс Латвіан Інстітьют оф Органік Сінтезіс, Айзкрауклес Стріт 21, Рига LV-1006, Латвія/Laboratory for Analysis of Biologically Active Compounds Latvian Institute of Organic Synthesis, Aizkraukles Street 21, Riga LV-1006, Latvia.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відповідальної за випробування контролю якості лікарського засобу Лабор ЛС СЕ &amp; Ко. КГ, Мангельсфелд 4-6, 97708 Бад Боклет - Гроссенбрах, Баварія, Німеччина/Labor LS SE &amp; Co. KG, Mangelsfeld 4-6, 97708 Bad Bocklet - Grossenbrach, Bavaria,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відповідальної за випробування контролю якості лікарського засобу ДЕЛФ-і ГмбХ, Шентальвег 7 - 9, Лейдерсбах, Баварія, 63849, Німеччина/DELPH-і GmbH, Schoentalweg 7 - 9, Leidersbach, Bavaria, 63849,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виробничої дільниці відповідальної за випробування контролю якості лікарського засобу ГБА Фарма ГмбХ, Анна-Зігмунд-Штрассе 7, 82061 Нойрід, Німеччина/GBA Pharma GmbH, Anna-Sigmund-Strasse 7, 82061 Neuried, Germany. Уточнення написання функцій затвердженого виробника Мерц Фарма ГмбХ і Ко. КГаА, Німеччина.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w:t>
            </w:r>
            <w:r w:rsidRPr="00B9576E">
              <w:rPr>
                <w:rFonts w:ascii="Arial" w:hAnsi="Arial" w:cs="Arial"/>
                <w:color w:val="000000"/>
                <w:sz w:val="16"/>
                <w:szCs w:val="16"/>
              </w:rPr>
              <w:br/>
              <w:t>внесення змін до розділу 3.2.Р.7 Система контейнер/закупорювальний засіб внаслідок, вилучання альтернативного захисного покриття внутрішньої поверхні туби PPG 2497 303/B (постачальник Hoba), яке більше не буде використовуватися в процесі виробництва. В майбутньому буде застосовуватися лише внутрішнє захисне покриття TU 25/N 48567 (Akzo Nobel).</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UA/6090/01/01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КОРВАЛКАПС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м'які по 9 капсул у блістерах; по 9 капсул у блістері; по 2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Виробництво. Зміни в процесі виробництва АФІ (інші зміни) - внесення зміни в технологічний процес виробництва АФІ етилового ефіру α-бромізовалеріанової кислоти (виробник ТОВ ФАРМХІМ) у зв’язку із оптимізацією технологічного процесу, а саме: - додано витримку при перемішуванні після завантаження кислоти ізовалеріанової та хлориду тіонілу; - додано нагрів та витримку після дозування брому; - змінено температуру охолодження реакційної маси; - видалено ділення шарів після завантаження першої порції спирту етилового та кислоти сірчаної; - додано промивку водою питною після нейтралізації розчином гідрокарбонату натрію; - додано повторний розгін фракцій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UA/13448/01/01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первинне пакування, вторинне пакування, маркування, аналітичне випробування та випуск серій: </w:t>
            </w:r>
            <w:r w:rsidRPr="00B9576E">
              <w:rPr>
                <w:rFonts w:ascii="Arial" w:hAnsi="Arial" w:cs="Arial"/>
                <w:color w:val="000000"/>
                <w:sz w:val="16"/>
                <w:szCs w:val="16"/>
              </w:rPr>
              <w:br/>
              <w:t xml:space="preserve">Санофі Вінтроп Індастріа, Франція; </w:t>
            </w:r>
            <w:r w:rsidRPr="00B9576E">
              <w:rPr>
                <w:rFonts w:ascii="Arial" w:hAnsi="Arial" w:cs="Arial"/>
                <w:color w:val="000000"/>
                <w:sz w:val="16"/>
                <w:szCs w:val="16"/>
              </w:rPr>
              <w:br/>
              <w:t>Виробництво, первинне пакування, вторинне пакування, маркування, аналітичне випробування та випуск серій:</w:t>
            </w:r>
            <w:r w:rsidRPr="00B9576E">
              <w:rPr>
                <w:rFonts w:ascii="Arial" w:hAnsi="Arial" w:cs="Arial"/>
                <w:color w:val="000000"/>
                <w:sz w:val="16"/>
                <w:szCs w:val="16"/>
              </w:rPr>
              <w:br/>
              <w:t xml:space="preserve">САНОФІ С.Р.Л.,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вносяться редакційні правки відповідно до матеріалів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UA/3683/01/01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КРОПУ ПАХУЧОГО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плоди по 50 г або по 100 г у пачках з внутрішнім пакетом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та 100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UA/5975/01/01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КСАЛОПТИК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очні, розчин, 50 мкг/мл по 2,5 мл або по 7,5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пакування, контроль та випуск серії лікарського засобу: Ломафарм ГмбХ, Німеччина; контроль стерильності лікарського засобу: Біохем Лабор Фюр Біологіше Унд Хеміше Аналітик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оновлення розділу 3.2.Р.7. Система контейнер/ закупорювальний засіб, а саме введено інформацію щодо використання флаконів 10 мл для 2,5 мл продукту - Затверджено: HDPE bottle 5 ml for the product volume 2.5 ml and HDPE bottle 10 ml for the product volume 7.5 ml - Запропоновано: HDPE bottle 5 ml for the product volume 2.5 ml and HDPE bottle 10 ml for the product volume 2.5 ml and 7.5 ml</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UA/20196/01/01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КСЕЛЬЯНЗ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 мг; по 14 таблеток у блістері; по 1 або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 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576E">
              <w:rPr>
                <w:rFonts w:ascii="Arial" w:hAnsi="Arial" w:cs="Arial"/>
                <w:color w:val="000000"/>
                <w:sz w:val="16"/>
                <w:szCs w:val="16"/>
              </w:rPr>
              <w:br/>
              <w:t xml:space="preserve">Діюча редакція: Частота подання регулярно оновлюваного звіту з безпеки 6 місяців. Кінцева дата для включення даних до РОЗБ - 15.01.2018 р. Дата подання - 25.03.2018 р. Пропонована редакція: Частота подання регулярно оновлюваного звіту з безпеки 1 рік. </w:t>
            </w:r>
            <w:r w:rsidRPr="00B9576E">
              <w:rPr>
                <w:rFonts w:ascii="Arial" w:hAnsi="Arial" w:cs="Arial"/>
                <w:color w:val="000000"/>
                <w:sz w:val="16"/>
                <w:szCs w:val="16"/>
              </w:rPr>
              <w:br/>
              <w:t xml:space="preserve">Кінцева дата для включення даних до РОЗБ - 05.11.2025 р. Дата подання - 14.01.2026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UA/14485/01/01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КСИЛОМЕТАЗОЛІН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назальний, 1 мг/г; по 10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ГРИПОЦИТРОН РИНІС (GRIPOCITRON RINOSE) Запропоновано: КСИЛОМЕТАЗОЛІН </w:t>
            </w:r>
            <w:r w:rsidRPr="00B9576E">
              <w:rPr>
                <w:rFonts w:ascii="Arial" w:hAnsi="Arial" w:cs="Arial"/>
                <w:color w:val="000000"/>
                <w:sz w:val="16"/>
                <w:szCs w:val="16"/>
              </w:rPr>
              <w:br/>
              <w:t>(XYLOMETAZOLINE)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UA/12577/01/01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КСИЛОСПРЕЙ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спрей назальний, 1,0 мг/мл по 10 мл у флаконі з насосом дозатором із розпилювачем; по 1 флакону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і методів контролю допоміжної речовини Динатрію едетат до монографії ЕР за показниками «Ідентифікація» та «Домішка А» , а також, приведення специфікації і методів контролю допоміжної речовини Гіпромелоза до монографії ЕР за показником «Кількісне визначення»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UA/19065/01/02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виробництво лікарського засобу, випробування контролю якості, пакування та випуск: </w:t>
            </w:r>
            <w:r w:rsidRPr="00B9576E">
              <w:rPr>
                <w:rFonts w:ascii="Arial" w:hAnsi="Arial" w:cs="Arial"/>
                <w:sz w:val="16"/>
                <w:szCs w:val="16"/>
              </w:rPr>
              <w:br/>
              <w:t>АстраЗенека Фармасьютикалс ЛП</w:t>
            </w:r>
            <w:r w:rsidRPr="00B957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виробничої дільниці Брістол-Майєрс Сквібб Мануфактурінг Компані, відповідальної за виробництво in-bulk. </w:t>
            </w:r>
            <w:r w:rsidRPr="00B9576E">
              <w:rPr>
                <w:rFonts w:ascii="Arial" w:hAnsi="Arial" w:cs="Arial"/>
                <w:color w:val="000000"/>
                <w:sz w:val="16"/>
                <w:szCs w:val="16"/>
              </w:rPr>
              <w:br/>
              <w:t xml:space="preserve">Введення змін протягом 6-ти місяців після затвердження. </w:t>
            </w:r>
            <w:r w:rsidRPr="00B9576E">
              <w:rPr>
                <w:rFonts w:ascii="Arial" w:hAnsi="Arial" w:cs="Arial"/>
                <w:color w:val="000000"/>
                <w:sz w:val="16"/>
                <w:szCs w:val="16"/>
              </w:rPr>
              <w:br/>
              <w:t>Зміни І типу - Зміни з якості. Готовий лікарський засіб. Зміни у виробництві (інші зміни)</w:t>
            </w:r>
            <w:r w:rsidRPr="00B9576E">
              <w:rPr>
                <w:rFonts w:ascii="Arial" w:hAnsi="Arial" w:cs="Arial"/>
                <w:color w:val="000000"/>
                <w:sz w:val="16"/>
                <w:szCs w:val="16"/>
              </w:rPr>
              <w:br/>
              <w:t xml:space="preserve">уточнення функцій виробника АстраЗенека Фармасьютикалс ЛП у РП та Методах контролю якості для приведення у відповідність до розділу 3.2.Р.3.1. Виробник(и), без змін у зазначеному розділі, а саме: виробництво лікарського засобу, випробування контролю якості, пакування та випуск. </w:t>
            </w:r>
            <w:r w:rsidRPr="00B9576E">
              <w:rPr>
                <w:rFonts w:ascii="Arial" w:hAnsi="Arial" w:cs="Arial"/>
                <w:color w:val="000000"/>
                <w:sz w:val="16"/>
                <w:szCs w:val="16"/>
              </w:rPr>
              <w:br/>
              <w:t xml:space="preserve">Затверджено: </w:t>
            </w:r>
            <w:r w:rsidRPr="00B9576E">
              <w:rPr>
                <w:rFonts w:ascii="Arial" w:hAnsi="Arial" w:cs="Arial"/>
                <w:color w:val="000000"/>
                <w:sz w:val="16"/>
                <w:szCs w:val="16"/>
              </w:rPr>
              <w:br/>
              <w:t xml:space="preserve">виробництво in-bulk, контроль якості, первинне та вторинне пакування, випуск серії: </w:t>
            </w:r>
            <w:r w:rsidRPr="00B9576E">
              <w:rPr>
                <w:rFonts w:ascii="Arial" w:hAnsi="Arial" w:cs="Arial"/>
                <w:color w:val="000000"/>
                <w:sz w:val="16"/>
                <w:szCs w:val="16"/>
              </w:rPr>
              <w:br/>
              <w:t xml:space="preserve">АстраЗенека Фармасьютикалс ЛП </w:t>
            </w:r>
            <w:r w:rsidRPr="00B9576E">
              <w:rPr>
                <w:rFonts w:ascii="Arial" w:hAnsi="Arial" w:cs="Arial"/>
                <w:color w:val="000000"/>
                <w:sz w:val="16"/>
                <w:szCs w:val="16"/>
              </w:rPr>
              <w:br/>
              <w:t xml:space="preserve">4601 Хайуей 62 Іст, МАУНТ ВЕРНОН, IN, 47620, США </w:t>
            </w:r>
            <w:r w:rsidRPr="00B9576E">
              <w:rPr>
                <w:rFonts w:ascii="Arial" w:hAnsi="Arial" w:cs="Arial"/>
                <w:color w:val="000000"/>
                <w:sz w:val="16"/>
                <w:szCs w:val="16"/>
              </w:rPr>
              <w:br/>
              <w:t xml:space="preserve">AstraZeneca Pharmaceuticals LP </w:t>
            </w:r>
            <w:r w:rsidRPr="00B9576E">
              <w:rPr>
                <w:rFonts w:ascii="Arial" w:hAnsi="Arial" w:cs="Arial"/>
                <w:color w:val="000000"/>
                <w:sz w:val="16"/>
                <w:szCs w:val="16"/>
              </w:rPr>
              <w:br/>
              <w:t xml:space="preserve">4601 Highway 62 East, MOUNT VERNON, IN, 47620, United States </w:t>
            </w:r>
            <w:r w:rsidRPr="00B9576E">
              <w:rPr>
                <w:rFonts w:ascii="Arial" w:hAnsi="Arial" w:cs="Arial"/>
                <w:color w:val="000000"/>
                <w:sz w:val="16"/>
                <w:szCs w:val="16"/>
              </w:rPr>
              <w:br/>
              <w:t xml:space="preserve">виробництво in-bulk: </w:t>
            </w:r>
            <w:r w:rsidRPr="00B9576E">
              <w:rPr>
                <w:rFonts w:ascii="Arial" w:hAnsi="Arial" w:cs="Arial"/>
                <w:color w:val="000000"/>
                <w:sz w:val="16"/>
                <w:szCs w:val="16"/>
              </w:rPr>
              <w:br/>
              <w:t xml:space="preserve">Брістол-Майєрс Сквібб Мануфактурінг Компані </w:t>
            </w:r>
            <w:r w:rsidRPr="00B9576E">
              <w:rPr>
                <w:rFonts w:ascii="Arial" w:hAnsi="Arial" w:cs="Arial"/>
                <w:color w:val="000000"/>
                <w:sz w:val="16"/>
                <w:szCs w:val="16"/>
              </w:rPr>
              <w:br/>
              <w:t xml:space="preserve">Стейт Роад №3, 77.5 км, п.о.скринька 609, Хьюмасао, Пуерто Ріко (PR) 00791, США </w:t>
            </w:r>
            <w:r w:rsidRPr="00B9576E">
              <w:rPr>
                <w:rFonts w:ascii="Arial" w:hAnsi="Arial" w:cs="Arial"/>
                <w:color w:val="000000"/>
                <w:sz w:val="16"/>
                <w:szCs w:val="16"/>
              </w:rPr>
              <w:br/>
              <w:t xml:space="preserve">Bristol-Myers Squibb Manufacturing Company </w:t>
            </w:r>
            <w:r w:rsidRPr="00B9576E">
              <w:rPr>
                <w:rFonts w:ascii="Arial" w:hAnsi="Arial" w:cs="Arial"/>
                <w:color w:val="000000"/>
                <w:sz w:val="16"/>
                <w:szCs w:val="16"/>
              </w:rPr>
              <w:br/>
              <w:t xml:space="preserve">State Road №3, Km 77.5, post box 609, Humacao, Puerto Rico (PR) 00791, USA </w:t>
            </w:r>
            <w:r w:rsidRPr="00B9576E">
              <w:rPr>
                <w:rFonts w:ascii="Arial" w:hAnsi="Arial" w:cs="Arial"/>
                <w:color w:val="000000"/>
                <w:sz w:val="16"/>
                <w:szCs w:val="16"/>
              </w:rPr>
              <w:br/>
              <w:t xml:space="preserve">Запропоновано: </w:t>
            </w:r>
            <w:r w:rsidRPr="00B9576E">
              <w:rPr>
                <w:rFonts w:ascii="Arial" w:hAnsi="Arial" w:cs="Arial"/>
                <w:color w:val="000000"/>
                <w:sz w:val="16"/>
                <w:szCs w:val="16"/>
              </w:rPr>
              <w:br/>
              <w:t xml:space="preserve">виробництво лікарського засобу, випробування контролю якості, пакування та випуск </w:t>
            </w:r>
            <w:r w:rsidRPr="00B9576E">
              <w:rPr>
                <w:rFonts w:ascii="Arial" w:hAnsi="Arial" w:cs="Arial"/>
                <w:color w:val="000000"/>
                <w:sz w:val="16"/>
                <w:szCs w:val="16"/>
              </w:rPr>
              <w:br/>
              <w:t xml:space="preserve">АстраЗенека Фармасьютикалс ЛП </w:t>
            </w:r>
            <w:r w:rsidRPr="00B9576E">
              <w:rPr>
                <w:rFonts w:ascii="Arial" w:hAnsi="Arial" w:cs="Arial"/>
                <w:color w:val="000000"/>
                <w:sz w:val="16"/>
                <w:szCs w:val="16"/>
              </w:rPr>
              <w:br/>
              <w:t xml:space="preserve">4601 Хайуей 62 Іст, МАУНТ ВЕРНОН, IN, 47620, США </w:t>
            </w:r>
            <w:r w:rsidRPr="00B9576E">
              <w:rPr>
                <w:rFonts w:ascii="Arial" w:hAnsi="Arial" w:cs="Arial"/>
                <w:color w:val="000000"/>
                <w:sz w:val="16"/>
                <w:szCs w:val="16"/>
              </w:rPr>
              <w:br/>
              <w:t xml:space="preserve">AstraZeneca Pharmaceuticals LP </w:t>
            </w:r>
            <w:r w:rsidRPr="00B9576E">
              <w:rPr>
                <w:rFonts w:ascii="Arial" w:hAnsi="Arial" w:cs="Arial"/>
                <w:color w:val="000000"/>
                <w:sz w:val="16"/>
                <w:szCs w:val="16"/>
              </w:rPr>
              <w:br/>
              <w:t xml:space="preserve">4601 Highway 62 East, MOUNT VERNON, IN, 47620, United States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UA/15984/01/01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sz w:val="16"/>
                <w:szCs w:val="16"/>
              </w:rPr>
              <w:t xml:space="preserve">виробництво лікарського засобу, випробування контролю якості, пакування та випуск: </w:t>
            </w:r>
            <w:r w:rsidRPr="00B9576E">
              <w:rPr>
                <w:rFonts w:ascii="Arial" w:hAnsi="Arial" w:cs="Arial"/>
                <w:sz w:val="16"/>
                <w:szCs w:val="16"/>
              </w:rPr>
              <w:b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виробничої дільниці Брістол-Майєрс Сквібб Мануфактурінг Компані, відповідальної за виробництво in-bulk. </w:t>
            </w:r>
            <w:r w:rsidRPr="00B9576E">
              <w:rPr>
                <w:rFonts w:ascii="Arial" w:hAnsi="Arial" w:cs="Arial"/>
                <w:color w:val="000000"/>
                <w:sz w:val="16"/>
                <w:szCs w:val="16"/>
              </w:rPr>
              <w:br/>
              <w:t xml:space="preserve">Введення змін протягом 6-ти місяців після затвердження. </w:t>
            </w:r>
            <w:r w:rsidRPr="00B9576E">
              <w:rPr>
                <w:rFonts w:ascii="Arial" w:hAnsi="Arial" w:cs="Arial"/>
                <w:color w:val="000000"/>
                <w:sz w:val="16"/>
                <w:szCs w:val="16"/>
              </w:rPr>
              <w:br/>
              <w:t>Зміни І типу - Зміни з якості. Готовий лікарський засіб. Зміни у виробництві (інші зміни)</w:t>
            </w:r>
            <w:r w:rsidRPr="00B9576E">
              <w:rPr>
                <w:rFonts w:ascii="Arial" w:hAnsi="Arial" w:cs="Arial"/>
                <w:color w:val="000000"/>
                <w:sz w:val="16"/>
                <w:szCs w:val="16"/>
              </w:rPr>
              <w:br/>
              <w:t xml:space="preserve">уточнення функцій виробника АстраЗенека Фармасьютикалс ЛП у РП та Методах контролю якості для приведення у відповідність до розділу 3.2.Р.3.1. Виробник(и), без змін у зазначеному розділі, а саме: виробництво лікарського засобу, випробування контролю якості, пакування та випуск. </w:t>
            </w:r>
            <w:r w:rsidRPr="00B9576E">
              <w:rPr>
                <w:rFonts w:ascii="Arial" w:hAnsi="Arial" w:cs="Arial"/>
                <w:color w:val="000000"/>
                <w:sz w:val="16"/>
                <w:szCs w:val="16"/>
              </w:rPr>
              <w:br/>
              <w:t xml:space="preserve">Затверджено: </w:t>
            </w:r>
            <w:r w:rsidRPr="00B9576E">
              <w:rPr>
                <w:rFonts w:ascii="Arial" w:hAnsi="Arial" w:cs="Arial"/>
                <w:color w:val="000000"/>
                <w:sz w:val="16"/>
                <w:szCs w:val="16"/>
              </w:rPr>
              <w:br/>
              <w:t xml:space="preserve">виробництво in-bulk, контроль якості, первинне та вторинне пакування, випуск серії: </w:t>
            </w:r>
            <w:r w:rsidRPr="00B9576E">
              <w:rPr>
                <w:rFonts w:ascii="Arial" w:hAnsi="Arial" w:cs="Arial"/>
                <w:color w:val="000000"/>
                <w:sz w:val="16"/>
                <w:szCs w:val="16"/>
              </w:rPr>
              <w:br/>
              <w:t xml:space="preserve">АстраЗенека Фармасьютикалс ЛП </w:t>
            </w:r>
            <w:r w:rsidRPr="00B9576E">
              <w:rPr>
                <w:rFonts w:ascii="Arial" w:hAnsi="Arial" w:cs="Arial"/>
                <w:color w:val="000000"/>
                <w:sz w:val="16"/>
                <w:szCs w:val="16"/>
              </w:rPr>
              <w:br/>
              <w:t xml:space="preserve">4601 Хайуей 62 Іст, МАУНТ ВЕРНОН, IN, 47620, США </w:t>
            </w:r>
            <w:r w:rsidRPr="00B9576E">
              <w:rPr>
                <w:rFonts w:ascii="Arial" w:hAnsi="Arial" w:cs="Arial"/>
                <w:color w:val="000000"/>
                <w:sz w:val="16"/>
                <w:szCs w:val="16"/>
              </w:rPr>
              <w:br/>
              <w:t xml:space="preserve">AstraZeneca Pharmaceuticals LP </w:t>
            </w:r>
            <w:r w:rsidRPr="00B9576E">
              <w:rPr>
                <w:rFonts w:ascii="Arial" w:hAnsi="Arial" w:cs="Arial"/>
                <w:color w:val="000000"/>
                <w:sz w:val="16"/>
                <w:szCs w:val="16"/>
              </w:rPr>
              <w:br/>
              <w:t xml:space="preserve">4601 Highway 62 East, MOUNT VERNON, IN, 47620, United States </w:t>
            </w:r>
            <w:r w:rsidRPr="00B9576E">
              <w:rPr>
                <w:rFonts w:ascii="Arial" w:hAnsi="Arial" w:cs="Arial"/>
                <w:color w:val="000000"/>
                <w:sz w:val="16"/>
                <w:szCs w:val="16"/>
              </w:rPr>
              <w:br/>
              <w:t xml:space="preserve">виробництво in-bulk: </w:t>
            </w:r>
            <w:r w:rsidRPr="00B9576E">
              <w:rPr>
                <w:rFonts w:ascii="Arial" w:hAnsi="Arial" w:cs="Arial"/>
                <w:color w:val="000000"/>
                <w:sz w:val="16"/>
                <w:szCs w:val="16"/>
              </w:rPr>
              <w:br/>
              <w:t xml:space="preserve">Брістол-Майєрс Сквібб Мануфактурінг Компані </w:t>
            </w:r>
            <w:r w:rsidRPr="00B9576E">
              <w:rPr>
                <w:rFonts w:ascii="Arial" w:hAnsi="Arial" w:cs="Arial"/>
                <w:color w:val="000000"/>
                <w:sz w:val="16"/>
                <w:szCs w:val="16"/>
              </w:rPr>
              <w:br/>
              <w:t xml:space="preserve">Стейт Роад №3, 77.5 км, п.о.скринька 609, Хьюмасао, Пуерто Ріко (PR) 00791, США </w:t>
            </w:r>
            <w:r w:rsidRPr="00B9576E">
              <w:rPr>
                <w:rFonts w:ascii="Arial" w:hAnsi="Arial" w:cs="Arial"/>
                <w:color w:val="000000"/>
                <w:sz w:val="16"/>
                <w:szCs w:val="16"/>
              </w:rPr>
              <w:br/>
              <w:t xml:space="preserve">Bristol-Myers Squibb Manufacturing Company </w:t>
            </w:r>
            <w:r w:rsidRPr="00B9576E">
              <w:rPr>
                <w:rFonts w:ascii="Arial" w:hAnsi="Arial" w:cs="Arial"/>
                <w:color w:val="000000"/>
                <w:sz w:val="16"/>
                <w:szCs w:val="16"/>
              </w:rPr>
              <w:br/>
              <w:t xml:space="preserve">State Road №3, Km 77.5, post box 609, Humacao, Puerto Rico (PR) 00791, USA </w:t>
            </w:r>
            <w:r w:rsidRPr="00B9576E">
              <w:rPr>
                <w:rFonts w:ascii="Arial" w:hAnsi="Arial" w:cs="Arial"/>
                <w:color w:val="000000"/>
                <w:sz w:val="16"/>
                <w:szCs w:val="16"/>
              </w:rPr>
              <w:br/>
              <w:t xml:space="preserve">Запропоновано: </w:t>
            </w:r>
            <w:r w:rsidRPr="00B9576E">
              <w:rPr>
                <w:rFonts w:ascii="Arial" w:hAnsi="Arial" w:cs="Arial"/>
                <w:color w:val="000000"/>
                <w:sz w:val="16"/>
                <w:szCs w:val="16"/>
              </w:rPr>
              <w:br/>
              <w:t xml:space="preserve">виробництво лікарського засобу, випробування контролю якості, пакування та випуск </w:t>
            </w:r>
            <w:r w:rsidRPr="00B9576E">
              <w:rPr>
                <w:rFonts w:ascii="Arial" w:hAnsi="Arial" w:cs="Arial"/>
                <w:color w:val="000000"/>
                <w:sz w:val="16"/>
                <w:szCs w:val="16"/>
              </w:rPr>
              <w:br/>
              <w:t xml:space="preserve">АстраЗенека Фармасьютикалс ЛП </w:t>
            </w:r>
            <w:r w:rsidRPr="00B9576E">
              <w:rPr>
                <w:rFonts w:ascii="Arial" w:hAnsi="Arial" w:cs="Arial"/>
                <w:color w:val="000000"/>
                <w:sz w:val="16"/>
                <w:szCs w:val="16"/>
              </w:rPr>
              <w:br/>
              <w:t xml:space="preserve">4601 Хайуей 62 Іст, МАУНТ ВЕРНОН, IN, 47620, США </w:t>
            </w:r>
            <w:r w:rsidRPr="00B9576E">
              <w:rPr>
                <w:rFonts w:ascii="Arial" w:hAnsi="Arial" w:cs="Arial"/>
                <w:color w:val="000000"/>
                <w:sz w:val="16"/>
                <w:szCs w:val="16"/>
              </w:rPr>
              <w:br/>
              <w:t xml:space="preserve">AstraZeneca Pharmaceuticals LP </w:t>
            </w:r>
            <w:r w:rsidRPr="00B9576E">
              <w:rPr>
                <w:rFonts w:ascii="Arial" w:hAnsi="Arial" w:cs="Arial"/>
                <w:color w:val="000000"/>
                <w:sz w:val="16"/>
                <w:szCs w:val="16"/>
              </w:rPr>
              <w:br/>
              <w:t xml:space="preserve">4601 Highway 62 East, MOUNT VERNON, IN, 47620, United States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UA/15985/01/01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sz w:val="16"/>
                <w:szCs w:val="16"/>
              </w:rPr>
              <w:t xml:space="preserve">виробництво лікарського засобу, випробування контролю якості, пакування та випуск: </w:t>
            </w:r>
            <w:r w:rsidRPr="00B9576E">
              <w:rPr>
                <w:rFonts w:ascii="Arial" w:hAnsi="Arial" w:cs="Arial"/>
                <w:sz w:val="16"/>
                <w:szCs w:val="16"/>
              </w:rPr>
              <w:b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виробничої дільниці Брістол-Майєрс Сквібб Мануфактурінг Компані, відповідальної за виробництво in-bulk. </w:t>
            </w:r>
            <w:r w:rsidRPr="00B9576E">
              <w:rPr>
                <w:rFonts w:ascii="Arial" w:hAnsi="Arial" w:cs="Arial"/>
                <w:color w:val="000000"/>
                <w:sz w:val="16"/>
                <w:szCs w:val="16"/>
              </w:rPr>
              <w:br/>
              <w:t xml:space="preserve">Введення змін протягом 6-ти місяців після затвердження. </w:t>
            </w:r>
            <w:r w:rsidRPr="00B9576E">
              <w:rPr>
                <w:rFonts w:ascii="Arial" w:hAnsi="Arial" w:cs="Arial"/>
                <w:color w:val="000000"/>
                <w:sz w:val="16"/>
                <w:szCs w:val="16"/>
              </w:rPr>
              <w:br/>
              <w:t>Зміни І типу - Зміни з якості. Готовий лікарський засіб. Зміни у виробництві (інші зміни)</w:t>
            </w:r>
            <w:r w:rsidRPr="00B9576E">
              <w:rPr>
                <w:rFonts w:ascii="Arial" w:hAnsi="Arial" w:cs="Arial"/>
                <w:color w:val="000000"/>
                <w:sz w:val="16"/>
                <w:szCs w:val="16"/>
              </w:rPr>
              <w:br/>
              <w:t xml:space="preserve">уточнення функцій виробника АстраЗенека Фармасьютикалс ЛП у РП та Методах контролю якості для приведення у відповідність до розділу 3.2.Р.3.1. Виробник(и), без змін у зазначеному розділі, а саме: виробництво лікарського засобу, випробування контролю якості, пакування та випуск. </w:t>
            </w:r>
            <w:r w:rsidRPr="00B9576E">
              <w:rPr>
                <w:rFonts w:ascii="Arial" w:hAnsi="Arial" w:cs="Arial"/>
                <w:color w:val="000000"/>
                <w:sz w:val="16"/>
                <w:szCs w:val="16"/>
              </w:rPr>
              <w:br/>
              <w:t xml:space="preserve">Затверджено: </w:t>
            </w:r>
            <w:r w:rsidRPr="00B9576E">
              <w:rPr>
                <w:rFonts w:ascii="Arial" w:hAnsi="Arial" w:cs="Arial"/>
                <w:color w:val="000000"/>
                <w:sz w:val="16"/>
                <w:szCs w:val="16"/>
              </w:rPr>
              <w:br/>
              <w:t xml:space="preserve">виробництво in-bulk, контроль якості, первинне та вторинне пакування, випуск серії: </w:t>
            </w:r>
            <w:r w:rsidRPr="00B9576E">
              <w:rPr>
                <w:rFonts w:ascii="Arial" w:hAnsi="Arial" w:cs="Arial"/>
                <w:color w:val="000000"/>
                <w:sz w:val="16"/>
                <w:szCs w:val="16"/>
              </w:rPr>
              <w:br/>
              <w:t xml:space="preserve">АстраЗенека Фармасьютикалс ЛП </w:t>
            </w:r>
            <w:r w:rsidRPr="00B9576E">
              <w:rPr>
                <w:rFonts w:ascii="Arial" w:hAnsi="Arial" w:cs="Arial"/>
                <w:color w:val="000000"/>
                <w:sz w:val="16"/>
                <w:szCs w:val="16"/>
              </w:rPr>
              <w:br/>
              <w:t xml:space="preserve">4601 Хайуей 62 Іст, МАУНТ ВЕРНОН, IN, 47620, США </w:t>
            </w:r>
            <w:r w:rsidRPr="00B9576E">
              <w:rPr>
                <w:rFonts w:ascii="Arial" w:hAnsi="Arial" w:cs="Arial"/>
                <w:color w:val="000000"/>
                <w:sz w:val="16"/>
                <w:szCs w:val="16"/>
              </w:rPr>
              <w:br/>
              <w:t xml:space="preserve">AstraZeneca Pharmaceuticals LP </w:t>
            </w:r>
            <w:r w:rsidRPr="00B9576E">
              <w:rPr>
                <w:rFonts w:ascii="Arial" w:hAnsi="Arial" w:cs="Arial"/>
                <w:color w:val="000000"/>
                <w:sz w:val="16"/>
                <w:szCs w:val="16"/>
              </w:rPr>
              <w:br/>
              <w:t xml:space="preserve">4601 Highway 62 East, MOUNT VERNON, IN, 47620, United States </w:t>
            </w:r>
            <w:r w:rsidRPr="00B9576E">
              <w:rPr>
                <w:rFonts w:ascii="Arial" w:hAnsi="Arial" w:cs="Arial"/>
                <w:color w:val="000000"/>
                <w:sz w:val="16"/>
                <w:szCs w:val="16"/>
              </w:rPr>
              <w:br/>
              <w:t xml:space="preserve">виробництво in-bulk: </w:t>
            </w:r>
            <w:r w:rsidRPr="00B9576E">
              <w:rPr>
                <w:rFonts w:ascii="Arial" w:hAnsi="Arial" w:cs="Arial"/>
                <w:color w:val="000000"/>
                <w:sz w:val="16"/>
                <w:szCs w:val="16"/>
              </w:rPr>
              <w:br/>
              <w:t xml:space="preserve">Брістол-Майєрс Сквібб Мануфактурінг Компані </w:t>
            </w:r>
            <w:r w:rsidRPr="00B9576E">
              <w:rPr>
                <w:rFonts w:ascii="Arial" w:hAnsi="Arial" w:cs="Arial"/>
                <w:color w:val="000000"/>
                <w:sz w:val="16"/>
                <w:szCs w:val="16"/>
              </w:rPr>
              <w:br/>
              <w:t xml:space="preserve">Стейт Роад №3, 77.5 км, п.о.скринька 609, Хьюмасао, Пуерто Ріко (PR) 00791, США </w:t>
            </w:r>
            <w:r w:rsidRPr="00B9576E">
              <w:rPr>
                <w:rFonts w:ascii="Arial" w:hAnsi="Arial" w:cs="Arial"/>
                <w:color w:val="000000"/>
                <w:sz w:val="16"/>
                <w:szCs w:val="16"/>
              </w:rPr>
              <w:br/>
              <w:t xml:space="preserve">Bristol-Myers Squibb Manufacturing Company </w:t>
            </w:r>
            <w:r w:rsidRPr="00B9576E">
              <w:rPr>
                <w:rFonts w:ascii="Arial" w:hAnsi="Arial" w:cs="Arial"/>
                <w:color w:val="000000"/>
                <w:sz w:val="16"/>
                <w:szCs w:val="16"/>
              </w:rPr>
              <w:br/>
              <w:t xml:space="preserve">State Road №3, Km 77.5, post box 609, Humacao, Puerto Rico (PR) 00791, USA </w:t>
            </w:r>
            <w:r w:rsidRPr="00B9576E">
              <w:rPr>
                <w:rFonts w:ascii="Arial" w:hAnsi="Arial" w:cs="Arial"/>
                <w:color w:val="000000"/>
                <w:sz w:val="16"/>
                <w:szCs w:val="16"/>
              </w:rPr>
              <w:br/>
              <w:t xml:space="preserve">Запропоновано: </w:t>
            </w:r>
            <w:r w:rsidRPr="00B9576E">
              <w:rPr>
                <w:rFonts w:ascii="Arial" w:hAnsi="Arial" w:cs="Arial"/>
                <w:color w:val="000000"/>
                <w:sz w:val="16"/>
                <w:szCs w:val="16"/>
              </w:rPr>
              <w:br/>
              <w:t xml:space="preserve">виробництво лікарського засобу, випробування контролю якості, пакування та випуск </w:t>
            </w:r>
            <w:r w:rsidRPr="00B9576E">
              <w:rPr>
                <w:rFonts w:ascii="Arial" w:hAnsi="Arial" w:cs="Arial"/>
                <w:color w:val="000000"/>
                <w:sz w:val="16"/>
                <w:szCs w:val="16"/>
              </w:rPr>
              <w:br/>
              <w:t xml:space="preserve">АстраЗенека Фармасьютикалс ЛП </w:t>
            </w:r>
            <w:r w:rsidRPr="00B9576E">
              <w:rPr>
                <w:rFonts w:ascii="Arial" w:hAnsi="Arial" w:cs="Arial"/>
                <w:color w:val="000000"/>
                <w:sz w:val="16"/>
                <w:szCs w:val="16"/>
              </w:rPr>
              <w:br/>
              <w:t xml:space="preserve">4601 Хайуей 62 Іст, МАУНТ ВЕРНОН, IN, 47620, США </w:t>
            </w:r>
            <w:r w:rsidRPr="00B9576E">
              <w:rPr>
                <w:rFonts w:ascii="Arial" w:hAnsi="Arial" w:cs="Arial"/>
                <w:color w:val="000000"/>
                <w:sz w:val="16"/>
                <w:szCs w:val="16"/>
              </w:rPr>
              <w:br/>
              <w:t xml:space="preserve">AstraZeneca Pharmaceuticals LP </w:t>
            </w:r>
            <w:r w:rsidRPr="00B9576E">
              <w:rPr>
                <w:rFonts w:ascii="Arial" w:hAnsi="Arial" w:cs="Arial"/>
                <w:color w:val="000000"/>
                <w:sz w:val="16"/>
                <w:szCs w:val="16"/>
              </w:rPr>
              <w:br/>
              <w:t xml:space="preserve">4601 Highway 62 East, MOUNT VERNON, IN, 47620, United States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UA/15983/01/01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КУКУРУДЗИ СТОВПЧИКИ З ПРИЙМОЧКАМИ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стовпчики з приймочками різано-пресовані по 100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100 г у пачці з внутрішнім пакетом (плівка пакувальна поліпропіленова). Первинний пакувальний матеріал залишається незмінним.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UA/5867/01/01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КУТІВЕЙТ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0,005 %, по 15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Делфарм Познань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 - Зміни І типу - Зміни щодо безпеки/ефективності та фармаконагляду (інші зміни). Зміни внесено до тексту маркування упаковки лікарського засобу, а саме в п.п. 3, 8, 15, 17 тексту маркування вторинної упаковки лікарського засобу та п.п. 4, 6 тексту маркування первинної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UA/2677/01/01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ЛАЗИКС®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40 мг № 45 (15х3): по 15 таблеток у стрипі, по 3 стрипи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Зентіва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UA/4871/01/01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ЛАЗОЛВАН®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Берінгер Інгельхайм Фарма ГмбХ і Ко. КГ, Німеччина; пакування, маркування, випуск серії:</w:t>
            </w:r>
            <w:r w:rsidRPr="00B9576E">
              <w:rPr>
                <w:rFonts w:ascii="Arial" w:hAnsi="Arial" w:cs="Arial"/>
                <w:color w:val="000000"/>
                <w:sz w:val="16"/>
                <w:szCs w:val="16"/>
              </w:rPr>
              <w:br/>
              <w:t>Дельфарм Реймс, Франція; виробнитцво, контроль якості: Санофі Вінтроп Індюстрі,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R1-CEP 2000-029-Rev 06 від затвердженого виробника ROUSSELOT SAS, Франція для допоміжної речовини желатин (затверджено: R1-CEP 2000-029-Rev 05; запропоновано: R1-CEP 2000-029-Rev 06).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UA/3430/02/01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ЛАМІНАРІЇ СЛАНІ (МОРСЬКА КАПУСТА)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слані по 75 г або по 100 г, або по 150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100 г та по 150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UA/7579/01/01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ЛЕВАСЕПТ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500 мг/100 мл; по 100 мл в контейнері; по 1 контейнеру в полівінілхлоридній плівці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Ананта Медікеар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Євролайф Хелткеар Пвт. Лтд.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відбулась у звязку з приведенням до GMP виданого Держлікслужбою України без фактичної зміни місця виробництва. </w:t>
            </w:r>
            <w:r w:rsidRPr="00B9576E">
              <w:rPr>
                <w:rFonts w:ascii="Arial" w:hAnsi="Arial" w:cs="Arial"/>
                <w:color w:val="000000"/>
                <w:sz w:val="16"/>
                <w:szCs w:val="16"/>
              </w:rPr>
              <w:br/>
              <w:t xml:space="preserve">Зміни внесено до інструкції для медичного застосування лікарського засобу до розділу "Місцезнаходження виробника та адреса місця провадження його діяльності" з відповідними змінами до тексту маркування упаковки лікарського засобу </w:t>
            </w:r>
            <w:r w:rsidRPr="00B9576E">
              <w:rPr>
                <w:rFonts w:ascii="Arial" w:hAnsi="Arial" w:cs="Arial"/>
                <w:color w:val="000000"/>
                <w:sz w:val="16"/>
                <w:szCs w:val="16"/>
              </w:rPr>
              <w:br/>
              <w:t>Термін введення змін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з безпеки діючої речовини (левофлоксацину) згідно з рекомендаціями PRAC. Термін введення змін протягом 3 місяців після затвердження. Зміни І типу - Зміни щодо безпеки/ефективності та фармаконагляду (інші зміни) Зміни внесено до тексту маркування упаковки лікарського засобу, а саме до п. 3 (Перелік допоміжних речовин) вторинної упаковки. Термін введення змін -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(левофлоксацину) згідно з рекомендаціями PRAC. Термін введення змін протягом 3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UA/13203/01/01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ЛЕВЕТИРАЦЕТАМ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Чжецзян Цзянбей Фармасьютикал Ко.,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UA/18368/01/01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ЛЕВОДРОПРОПІЗИН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Хунань Цзюдянь Хон'ян Фармасьютикал Ко.,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UA/18455/01/01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по 25 г у контейнерах; по 30 г, або по 40 г у тубах алюмінієвих; по 30 г, або по 40 г у тубі алюмінієвій; по 1 тубі у картонній пачці; по 20 г у тубах алюмінієвих; по 20 г у тубі алюмінієвій; по 1 тубі у картонній пачці; по 20 г, по 30 г або по 40 г у тубах ламінатних; по 20 г, по 30 г або по 40 г у тубі ламінатній;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метилурацил, а саме Luquan Taihang Pharmaceutical Intermediate Co., Ltd., China. Залишаються альтернативні виробники АФІ метилурацил: Shijiazhuang Wangwu Bio-Pharmaceutical Science &amp; Technology Co., Ltd., China; Shijiazhuang Jinchi Chemical Co., Ltd., China; ТОВ "ФАРМХІМ", Україна(відповідальний за доочищення, сушіння, пакування, випуск серії) та Шанг Білів Кемікал Пті. Лтд./Shan Dong Believe Chemical China (виготовлення технічного продукту).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UA/0867/01/01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ЛЕВОПРО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500 мг/100 мл по 100 мл або 150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«ЕС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левофлоксацин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UA/14730/01/01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ЛЕВОСИН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UA/8326/01/01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500 мг/100 мл; по 100 мл у контейнері з полівінілхлориду; по 1 контейнеру в полімерній плівці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"Конарк Інтелмед"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UA/18763/01/01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500 мг, по 5 таблеток у блістері; по 1 або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UA/8777/01/02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ЛЕВОЦИН-Н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500 мг/100 мл; по 100 мл або по 150 мл у флаконі; по 1 флакону в пачці з картону; по 100 мл або 150 мл у флаконі;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«ФАРМАСЕЛ»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Нерозфасований продукт, первинна упаковка, вторинна упаковка, контроль: ВІОСЕР С.А. ПАРЕНТЕРАЛ СОЛЮШНС ІНДАСТРІ, Греція; </w:t>
            </w:r>
            <w:r w:rsidRPr="00B9576E">
              <w:rPr>
                <w:rFonts w:ascii="Arial" w:hAnsi="Arial" w:cs="Arial"/>
                <w:color w:val="000000"/>
                <w:sz w:val="16"/>
                <w:szCs w:val="16"/>
              </w:rPr>
              <w:br/>
              <w:t>Контроль, випуск серії: 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Греція/ 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нормування за показником «Механічні включення» до вимог загальної статті ДФУ, як наслідок внесення змін до методів контролю якості.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UA/12842/01/01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ЛЕПЕХИ КОРЕНЕВИЩА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кореневища, по 30 г або по 75 г, або по 100 г у пачці з внутрішнім пакетом; по 1,5 г в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30 г, 75 г та по 100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UA/5771/01/01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ЛЕРКАМЕН®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7 таблеток у блістері; по 1 блістеру у картонній коробці; по 14 таблеток у блістері; по 1 або по 2 блістери у картонній коробці; по 15 таблеток у блістері;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"in bulk": БЕРЛІН-ХЕМІ АГ, Німеччина; Пакування, контроль та випуск серій: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2, 3, 6, 11, 17) упаковок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UA/0583/01/01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ЛЕТРОДЕЙ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UA/18438/01/01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ЛЕФЛОК - ДАРНИЦЯ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5 мг/мл; по 100 мл у флаконі; по 1 флакону в пачці; по 100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"Передозування" відповідно до оновленої інформації щодо безпеки застосування діючої речовини.</w:t>
            </w:r>
            <w:r w:rsidRPr="00B9576E">
              <w:rPr>
                <w:rFonts w:ascii="Arial" w:hAnsi="Arial" w:cs="Arial"/>
                <w:color w:val="000000"/>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UA/14011/01/01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ЛЕФСАН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по 5 мг/мл по 100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 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ПТ. НОВЕЛЛ ФАРМАСЬЮТІКАЛ ЛАБОРАТОРІЗ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Індонезiя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з безпеки діючої речовини (левофлоксацину) згідно з рекомендаціями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UA/12567/01/01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ЛІБЕРАТТІ®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0,02 мг/3 мг; по 28 (24+4) таблеток у блістері; по 1 блістеру разом з календарною шкалою та тримачем для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UA/16408/01/01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ЛІВОЛІН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10 капсул у блістері, по 3 блістери в індивідуальному пакеті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Таїланд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Мега Лайфсайенсіз Паблік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Таїланд</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Технічна помилка (згідно наказу МОЗ від 23.07.2015 № 460) - Виправлення технічних помилок, згідно пп.4 п.2.4. розділу VI наказу МОЗ України від 26.08.2005р. № 426 (у редакції наказу МОЗ України від 23.07.2015 р № 460), у затверджених МКЯ ЛЗ в описі методики за показником «Кількісне визначення. Тіаміну моногідрат (вітамін В1), рибофлавін (вітамін В2), піридоксину гідрохлорид (вітамін В6) і нікотинамід» відповідно до оригінальної методики, беручи до уваги, що аналітичний метод для кількісного визначення комплексу вітамінів групи В складається з двох груп стандартних розчинів. Для визначення комплексу вітамінів групи В у лікарському засобі необхідно використовувати набір стандартних розчинів № 2, а не № 1, як було зазначено в затверджених МКЯ ЛЗ. Зазначене виправлення відповідає матеріалам реєстраційного досьє, які представлені в архіві (розділ 3.2.Р.5.2. Аналітичні методики).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UA/5581/01/01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для смоктання зі смаком шоколаду по 6 таблеток у блістері; по 2 блістери в пачці з картону; </w:t>
            </w:r>
            <w:r w:rsidRPr="00B9576E">
              <w:rPr>
                <w:rFonts w:ascii="Arial" w:hAnsi="Arial" w:cs="Arial"/>
                <w:color w:val="000000"/>
                <w:sz w:val="16"/>
                <w:szCs w:val="16"/>
              </w:rPr>
              <w:br/>
              <w:t>по 10 таблеток у блістері; по 1, 2 або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АТ "Фармак"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 1, 2, 3, 7, 16, 17; в текст маркування первинної упаковки у п. 1, 6.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UA/10650/01/01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для смоктання зі смаком апельсину по 6 таблеток у блістері; по 2 блістери в пачці з картону; по 10 таблеток у блістері; по 1, 2 або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АТ "Фармак"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 1, 2, 3, 7, 16, 17; в текст маркування первинної упаковки у п. 1, 6.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UA/10651/01/01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для смоктання зі смаком малини по 10 таблеток у блістері, по 1, 2 або 4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АТ "Фармак"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 1, 2, 3, 7, 16, 17; в текст маркування первинної упаковки у п. 1, 6.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UA/16033/01/01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для смоктання зі смаком анісу і м'яти: по 10 таблеток у блістері; по 2 блістери в пачці; по 6 таблеток у блістері; по 2 блістери в пачці; по 10 таблеток у блістері; по 1або 4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АТ "Фармак"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Зміни внесено в текст маркування первинної та вторинної упаковок лікарського засобу, а саме вилучено дублюючу інформацію російською мовою. 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п. 1, 2, 3, 7, 16, 17; в текст маркування первинної упаковки у п. 1, 6. Термін введення змін протягом 6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UA/10649/01/01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50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"Сандоз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w:t>
            </w:r>
            <w:r w:rsidRPr="00B9576E">
              <w:rPr>
                <w:rFonts w:ascii="Arial" w:hAnsi="Arial" w:cs="Arial"/>
                <w:color w:val="000000"/>
                <w:sz w:val="16"/>
                <w:szCs w:val="16"/>
              </w:rPr>
              <w:br/>
              <w:t>Салютас Фарма ГмбХ, Німеччина;</w:t>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Новартіс Фармасьютікал Мануфактуринг ЛЛС, Словенія;</w:t>
            </w:r>
            <w:r w:rsidRPr="00B9576E">
              <w:rPr>
                <w:rFonts w:ascii="Arial" w:hAnsi="Arial" w:cs="Arial"/>
                <w:color w:val="000000"/>
                <w:sz w:val="16"/>
                <w:szCs w:val="16"/>
              </w:rPr>
              <w:br/>
              <w:t>випуск серії:</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r>
            <w:r w:rsidRPr="00B9576E">
              <w:rPr>
                <w:rFonts w:ascii="Arial" w:hAnsi="Arial" w:cs="Arial"/>
                <w:color w:val="000000"/>
                <w:sz w:val="16"/>
                <w:szCs w:val="16"/>
              </w:rPr>
              <w:br/>
              <w:t>контроль серії:</w:t>
            </w:r>
            <w:r w:rsidRPr="00B9576E">
              <w:rPr>
                <w:rFonts w:ascii="Arial" w:hAnsi="Arial" w:cs="Arial"/>
                <w:color w:val="000000"/>
                <w:sz w:val="16"/>
                <w:szCs w:val="16"/>
              </w:rPr>
              <w:br/>
              <w:t>С.К.Сандоз С.Р.Л., Румунія;</w:t>
            </w:r>
            <w:r w:rsidRPr="00B9576E">
              <w:rPr>
                <w:rFonts w:ascii="Arial" w:hAnsi="Arial" w:cs="Arial"/>
                <w:color w:val="000000"/>
                <w:sz w:val="16"/>
                <w:szCs w:val="16"/>
              </w:rPr>
              <w:br/>
            </w:r>
            <w:r w:rsidRPr="00B9576E">
              <w:rPr>
                <w:rFonts w:ascii="Arial" w:hAnsi="Arial" w:cs="Arial"/>
                <w:color w:val="000000"/>
                <w:sz w:val="16"/>
                <w:szCs w:val="16"/>
              </w:rPr>
              <w:br/>
              <w:t>виробництво нерозфасованої продукції:</w:t>
            </w:r>
            <w:r w:rsidRPr="00B9576E">
              <w:rPr>
                <w:rFonts w:ascii="Arial" w:hAnsi="Arial" w:cs="Arial"/>
                <w:color w:val="000000"/>
                <w:sz w:val="16"/>
                <w:szCs w:val="16"/>
              </w:rPr>
              <w:br/>
              <w:t>Генвеон Ілак Санай ве Тікарет А.С., Туреччина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UA/15586/01/02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75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"Сандоз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w:t>
            </w:r>
            <w:r w:rsidRPr="00B9576E">
              <w:rPr>
                <w:rFonts w:ascii="Arial" w:hAnsi="Arial" w:cs="Arial"/>
                <w:color w:val="000000"/>
                <w:sz w:val="16"/>
                <w:szCs w:val="16"/>
              </w:rPr>
              <w:br/>
              <w:t>Салютас Фарма ГмбХ, Німеччина;</w:t>
            </w:r>
            <w:r w:rsidRPr="00B9576E">
              <w:rPr>
                <w:rFonts w:ascii="Arial" w:hAnsi="Arial" w:cs="Arial"/>
                <w:color w:val="000000"/>
                <w:sz w:val="16"/>
                <w:szCs w:val="16"/>
              </w:rPr>
              <w:br/>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Новартіс Фармасьютікал Мануфактуринг ЛЛС, Словенія;</w:t>
            </w:r>
            <w:r w:rsidRPr="00B9576E">
              <w:rPr>
                <w:rFonts w:ascii="Arial" w:hAnsi="Arial" w:cs="Arial"/>
                <w:color w:val="000000"/>
                <w:sz w:val="16"/>
                <w:szCs w:val="16"/>
              </w:rPr>
              <w:br/>
              <w:t>випуск серії:</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t>контроль серії:</w:t>
            </w:r>
            <w:r w:rsidRPr="00B9576E">
              <w:rPr>
                <w:rFonts w:ascii="Arial" w:hAnsi="Arial" w:cs="Arial"/>
                <w:color w:val="000000"/>
                <w:sz w:val="16"/>
                <w:szCs w:val="16"/>
              </w:rPr>
              <w:br/>
              <w:t>С.К.Сандоз С.Р.Л., Румунія;</w:t>
            </w:r>
            <w:r w:rsidRPr="00B9576E">
              <w:rPr>
                <w:rFonts w:ascii="Arial" w:hAnsi="Arial" w:cs="Arial"/>
                <w:color w:val="000000"/>
                <w:sz w:val="16"/>
                <w:szCs w:val="16"/>
              </w:rPr>
              <w:br/>
            </w:r>
            <w:r w:rsidRPr="00B9576E">
              <w:rPr>
                <w:rFonts w:ascii="Arial" w:hAnsi="Arial" w:cs="Arial"/>
                <w:color w:val="000000"/>
                <w:sz w:val="16"/>
                <w:szCs w:val="16"/>
              </w:rPr>
              <w:br/>
              <w:t>виробництво нерозфасованої продукції:</w:t>
            </w:r>
            <w:r w:rsidRPr="00B9576E">
              <w:rPr>
                <w:rFonts w:ascii="Arial" w:hAnsi="Arial" w:cs="Arial"/>
                <w:color w:val="000000"/>
                <w:sz w:val="16"/>
                <w:szCs w:val="16"/>
              </w:rPr>
              <w:br/>
              <w:t>Генвеон Ілак Санай ве Тікарет А.С., Туреччина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UA/15586/01/03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150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"Сандоз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w:t>
            </w:r>
            <w:r w:rsidRPr="00B9576E">
              <w:rPr>
                <w:rFonts w:ascii="Arial" w:hAnsi="Arial" w:cs="Arial"/>
                <w:color w:val="000000"/>
                <w:sz w:val="16"/>
                <w:szCs w:val="16"/>
              </w:rPr>
              <w:br/>
              <w:t>Салютас Фарма ГмбХ, Німеччина;</w:t>
            </w:r>
            <w:r w:rsidRPr="00B9576E">
              <w:rPr>
                <w:rFonts w:ascii="Arial" w:hAnsi="Arial" w:cs="Arial"/>
                <w:color w:val="000000"/>
                <w:sz w:val="16"/>
                <w:szCs w:val="16"/>
              </w:rPr>
              <w:br/>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Новартіс Фармасьютікал Мануфактуринг ЛЛС, Словенія;</w:t>
            </w:r>
            <w:r w:rsidRPr="00B9576E">
              <w:rPr>
                <w:rFonts w:ascii="Arial" w:hAnsi="Arial" w:cs="Arial"/>
                <w:color w:val="000000"/>
                <w:sz w:val="16"/>
                <w:szCs w:val="16"/>
              </w:rPr>
              <w:br/>
            </w:r>
            <w:r w:rsidRPr="00B9576E">
              <w:rPr>
                <w:rFonts w:ascii="Arial" w:hAnsi="Arial" w:cs="Arial"/>
                <w:color w:val="000000"/>
                <w:sz w:val="16"/>
                <w:szCs w:val="16"/>
              </w:rPr>
              <w:br/>
              <w:t>випуск серії:</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t>контроль серії:</w:t>
            </w:r>
            <w:r w:rsidRPr="00B9576E">
              <w:rPr>
                <w:rFonts w:ascii="Arial" w:hAnsi="Arial" w:cs="Arial"/>
                <w:color w:val="000000"/>
                <w:sz w:val="16"/>
                <w:szCs w:val="16"/>
              </w:rPr>
              <w:br/>
              <w:t>С.К.Сандоз С.Р.Л., Румунія;</w:t>
            </w:r>
            <w:r w:rsidRPr="00B9576E">
              <w:rPr>
                <w:rFonts w:ascii="Arial" w:hAnsi="Arial" w:cs="Arial"/>
                <w:color w:val="000000"/>
                <w:sz w:val="16"/>
                <w:szCs w:val="16"/>
              </w:rPr>
              <w:br/>
            </w:r>
            <w:r w:rsidRPr="00B9576E">
              <w:rPr>
                <w:rFonts w:ascii="Arial" w:hAnsi="Arial" w:cs="Arial"/>
                <w:color w:val="000000"/>
                <w:sz w:val="16"/>
                <w:szCs w:val="16"/>
              </w:rPr>
              <w:br/>
              <w:t>виробництво нерозфасованої продукції:</w:t>
            </w:r>
            <w:r w:rsidRPr="00B9576E">
              <w:rPr>
                <w:rFonts w:ascii="Arial" w:hAnsi="Arial" w:cs="Arial"/>
                <w:color w:val="000000"/>
                <w:sz w:val="16"/>
                <w:szCs w:val="16"/>
              </w:rPr>
              <w:br/>
              <w:t>Генвеон Ілак Санай ве Тікарет А.С., Туреччина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UA/15586/01/05</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300 мг; по 7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"Сандоз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w:t>
            </w:r>
            <w:r w:rsidRPr="00B9576E">
              <w:rPr>
                <w:rFonts w:ascii="Arial" w:hAnsi="Arial" w:cs="Arial"/>
                <w:color w:val="000000"/>
                <w:sz w:val="16"/>
                <w:szCs w:val="16"/>
              </w:rPr>
              <w:br/>
              <w:t>Салютас Фарма ГмбХ, Німеччина;</w:t>
            </w:r>
            <w:r w:rsidRPr="00B9576E">
              <w:rPr>
                <w:rFonts w:ascii="Arial" w:hAnsi="Arial" w:cs="Arial"/>
                <w:color w:val="000000"/>
                <w:sz w:val="16"/>
                <w:szCs w:val="16"/>
              </w:rPr>
              <w:br/>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Новартіс Фармасьютікал Мануфактуринг ЛЛС, Словенія;</w:t>
            </w:r>
            <w:r w:rsidRPr="00B9576E">
              <w:rPr>
                <w:rFonts w:ascii="Arial" w:hAnsi="Arial" w:cs="Arial"/>
                <w:color w:val="000000"/>
                <w:sz w:val="16"/>
                <w:szCs w:val="16"/>
              </w:rPr>
              <w:br/>
              <w:t>випуск серії:</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r>
            <w:r w:rsidRPr="00B9576E">
              <w:rPr>
                <w:rFonts w:ascii="Arial" w:hAnsi="Arial" w:cs="Arial"/>
                <w:color w:val="000000"/>
                <w:sz w:val="16"/>
                <w:szCs w:val="16"/>
              </w:rPr>
              <w:br/>
              <w:t>контроль серії:</w:t>
            </w:r>
            <w:r w:rsidRPr="00B9576E">
              <w:rPr>
                <w:rFonts w:ascii="Arial" w:hAnsi="Arial" w:cs="Arial"/>
                <w:color w:val="000000"/>
                <w:sz w:val="16"/>
                <w:szCs w:val="16"/>
              </w:rPr>
              <w:br/>
              <w:t>С.К.Сандоз С.Р.Л., Румунія;</w:t>
            </w:r>
            <w:r w:rsidRPr="00B9576E">
              <w:rPr>
                <w:rFonts w:ascii="Arial" w:hAnsi="Arial" w:cs="Arial"/>
                <w:color w:val="000000"/>
                <w:sz w:val="16"/>
                <w:szCs w:val="16"/>
              </w:rPr>
              <w:br/>
            </w:r>
            <w:r w:rsidRPr="00B9576E">
              <w:rPr>
                <w:rFonts w:ascii="Arial" w:hAnsi="Arial" w:cs="Arial"/>
                <w:color w:val="000000"/>
                <w:sz w:val="16"/>
                <w:szCs w:val="16"/>
              </w:rPr>
              <w:br/>
              <w:t>виробництво нерозфасованої продукції:</w:t>
            </w:r>
            <w:r w:rsidRPr="00B9576E">
              <w:rPr>
                <w:rFonts w:ascii="Arial" w:hAnsi="Arial" w:cs="Arial"/>
                <w:color w:val="000000"/>
                <w:sz w:val="16"/>
                <w:szCs w:val="16"/>
              </w:rPr>
              <w:br/>
              <w:t>Генвеон Ілак Санай ве Тікарет А.С., Туреччина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UA/15586/01/08</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ЛІНБАГ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25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"Сандоз Україна",</w:t>
            </w:r>
            <w:r w:rsidRPr="00B9576E">
              <w:rPr>
                <w:rFonts w:ascii="Arial" w:hAnsi="Arial" w:cs="Arial"/>
                <w:color w:val="000000"/>
                <w:sz w:val="16"/>
                <w:szCs w:val="16"/>
              </w:rPr>
              <w:br/>
              <w:t>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w:t>
            </w:r>
            <w:r w:rsidRPr="00B9576E">
              <w:rPr>
                <w:rFonts w:ascii="Arial" w:hAnsi="Arial" w:cs="Arial"/>
                <w:color w:val="000000"/>
                <w:sz w:val="16"/>
                <w:szCs w:val="16"/>
              </w:rPr>
              <w:br/>
              <w:t>Салютас Фарма ГмбХ, Німеччина;</w:t>
            </w:r>
            <w:r w:rsidRPr="00B9576E">
              <w:rPr>
                <w:rFonts w:ascii="Arial" w:hAnsi="Arial" w:cs="Arial"/>
                <w:color w:val="000000"/>
                <w:sz w:val="16"/>
                <w:szCs w:val="16"/>
              </w:rPr>
              <w:br/>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Новартіс Фармасьютікал Мануфактуринг ЛЛС, Словенія;</w:t>
            </w:r>
            <w:r w:rsidRPr="00B9576E">
              <w:rPr>
                <w:rFonts w:ascii="Arial" w:hAnsi="Arial" w:cs="Arial"/>
                <w:color w:val="000000"/>
                <w:sz w:val="16"/>
                <w:szCs w:val="16"/>
              </w:rPr>
              <w:br/>
              <w:t>випуск серії:</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t>первинна та вторинна упаковка:</w:t>
            </w:r>
            <w:r w:rsidRPr="00B9576E">
              <w:rPr>
                <w:rFonts w:ascii="Arial" w:hAnsi="Arial" w:cs="Arial"/>
                <w:color w:val="000000"/>
                <w:sz w:val="16"/>
                <w:szCs w:val="16"/>
              </w:rPr>
              <w:br/>
              <w:t>Лек Фармацевтична компанія д.д., Словенія;</w:t>
            </w:r>
            <w:r w:rsidRPr="00B9576E">
              <w:rPr>
                <w:rFonts w:ascii="Arial" w:hAnsi="Arial" w:cs="Arial"/>
                <w:color w:val="000000"/>
                <w:sz w:val="16"/>
                <w:szCs w:val="16"/>
              </w:rPr>
              <w:br/>
            </w:r>
            <w:r w:rsidRPr="00B9576E">
              <w:rPr>
                <w:rFonts w:ascii="Arial" w:hAnsi="Arial" w:cs="Arial"/>
                <w:color w:val="000000"/>
                <w:sz w:val="16"/>
                <w:szCs w:val="16"/>
              </w:rPr>
              <w:br/>
              <w:t>контроль серії:</w:t>
            </w:r>
            <w:r w:rsidRPr="00B9576E">
              <w:rPr>
                <w:rFonts w:ascii="Arial" w:hAnsi="Arial" w:cs="Arial"/>
                <w:color w:val="000000"/>
                <w:sz w:val="16"/>
                <w:szCs w:val="16"/>
              </w:rPr>
              <w:br/>
              <w:t>С.К.Сандоз С.Р.Л., Румунія;</w:t>
            </w:r>
            <w:r w:rsidRPr="00B9576E">
              <w:rPr>
                <w:rFonts w:ascii="Arial" w:hAnsi="Arial" w:cs="Arial"/>
                <w:color w:val="000000"/>
                <w:sz w:val="16"/>
                <w:szCs w:val="16"/>
              </w:rPr>
              <w:br/>
            </w:r>
            <w:r w:rsidRPr="00B9576E">
              <w:rPr>
                <w:rFonts w:ascii="Arial" w:hAnsi="Arial" w:cs="Arial"/>
                <w:color w:val="000000"/>
                <w:sz w:val="16"/>
                <w:szCs w:val="16"/>
              </w:rPr>
              <w:br/>
              <w:t>виробництво нерозфасованої продукції:</w:t>
            </w:r>
            <w:r w:rsidRPr="00B9576E">
              <w:rPr>
                <w:rFonts w:ascii="Arial" w:hAnsi="Arial" w:cs="Arial"/>
                <w:color w:val="000000"/>
                <w:sz w:val="16"/>
                <w:szCs w:val="16"/>
              </w:rPr>
              <w:br/>
              <w:t>Генвеон Ілак Санай ве Тікарет А.С., Туреччина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Словенія/ Румунія/ 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виробника готового лікарського засобу.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6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UA/15586/01/01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ЛІПОЇКА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300 мг по 10 таблеток у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UA/17024/02/01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ЛІПОЇКА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600 мг по 10 таблеток у контурній чарунковій упаковці, по 3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Магнію стеарат до вимог монографії «Magnesium stearate» діючої редакції Європейської Фармакопеї. У зв’язку з цим внесено зміни до розділів: «Ідентифікація», «Кислотність або лужність» та «Кількісне визначення».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UA/17024/02/02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ЛІПРАЗИД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таблеток у блістері; по 3 блістери у пачці з картону; по 60 або по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нового розміру серії для Ліпразид 10 виробництва Науково-виробничий центр "Борщагівський хіміко-фармацевтичний завод",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UA/6916/01/01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ЛІПРАЗИД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таблеток у блістері; по 3 блістери у пачці з картону; по 60 або по 90 таблеток у контейнері; по 1 контейнеру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нового розміру серії для Ліпразид 10 виробництва Науково-виробничий центр "Борщагівський хіміко-фармацевтичний завод",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UA/6917/01/01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ЛОРАСЕЙВ®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для розсмоктування; по 10 таблеток у блістері, 1 або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збільшення швидкості таблетування. Зміни І типу - Зміни з якості. Готовий лікарський засіб. Опис та склад. Зміна форми або розмірів лікарської форми (інші зміни) зниження допустимої межі висоти таблетки.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параметра специфікації проміжного продукту за показником «Висота таблетки».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UA/18557/01/01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ЛОРАСЕЙВ®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для розсмоктування, по 10 таблеток у блістері, по 1 або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відповідних методів контролю на допоміжну речовину Ванілін, до вимог монографії ЕР «VANILLIN».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UA/18557/01/01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0,01 г</w:t>
            </w:r>
            <w:r w:rsidRPr="00B9576E">
              <w:rPr>
                <w:rFonts w:ascii="Arial" w:hAnsi="Arial" w:cs="Arial"/>
                <w:color w:val="000000"/>
                <w:sz w:val="16"/>
                <w:szCs w:val="16"/>
              </w:rPr>
              <w:br/>
              <w:t xml:space="preserve">по 10 таблеток у блістері; по 1 або 2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мовою.Введення змін протягом 6-ти місяців після затвердження. Зміни І типу - Зміни щодо безпеки/ефективності та фармаконагляду (інші зміни). Внесено незначні зміни у текст маркування первинної (п. 6) та вторинної (п. 2, 16, 17)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UA/5404/01/01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ЛОРИНДЕН®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по 15 г в тубі; по 1 тубі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"БАУШ ХЕЛС УКРАЇНА"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Фармзавод Єльфа A.Т.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UA/1717/01/01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ЛУМІГАН®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краплі очні, розчин, 0,1 мг/мл по 3 мл у флаконі-крапельниці; по 1 флакону-крапельниці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Еббві Дойчленд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w:t>
            </w:r>
            <w:r w:rsidRPr="00B9576E">
              <w:rPr>
                <w:rFonts w:ascii="Arial" w:hAnsi="Arial" w:cs="Arial"/>
                <w:color w:val="000000"/>
                <w:sz w:val="16"/>
                <w:szCs w:val="16"/>
              </w:rPr>
              <w:br/>
              <w:t xml:space="preserve">Діюча редакція: Частота подання регулярно оновлюваного звіту з безпеки 3 роки. Пропонована редакція: Частота подання регулярно оновлюваного звіту з безпеки 5 років.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UA/13815/01/01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ЛУЦЕТАМ®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200 мг/мл, по 5 мл (1 г) в ампулі; по 5 ампул у блістері; по 2 блістери в картонній коробці; по 15 мл (3 г) в ампулі; по 4 ампули в блістері, по 1 або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контролю ГЛЗ за показником «Супровідні домішки» (ВЕРХ), а саме зміни в розрахунковій формулі. Переклад на українську мову. </w:t>
            </w:r>
            <w:r w:rsidRPr="00B9576E">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«ІДЕНТИФІКАЦІЯ 2. (ТШХ)».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«ІДЕНТИФІКАЦІЯ 1 (ВЕРХ)».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«Кількісне визначення (ВЕРХ)», а саме змінено модель приладу, зміни в послідовності хроматографування розчинів, в розрахунковій формулі, оновлені типові хроматограми.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«Опис». Параметр «Запах» визначатиметься як окремий показник. Переклад на українську мову.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«Кольоровість», без зміни критерію прийнятності.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«Прозорість».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«рН» (Кислотність).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«Об’єм, що витягається».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ГЛЗ за показником «Механічні включення: видимі частки».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B9576E">
              <w:rPr>
                <w:rFonts w:ascii="Arial" w:hAnsi="Arial" w:cs="Arial"/>
                <w:color w:val="000000"/>
                <w:sz w:val="16"/>
                <w:szCs w:val="16"/>
              </w:rPr>
              <w:br/>
              <w:t xml:space="preserve">незначні зміни в специфікації та методі контролю ГЛЗ за показником «Механічні включення: невидимі частки».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«Стерильність».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специфікації та методі контролю ГЛЗ за показником «Бактеріальні ендотоксини». Переклад на українську мову.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B9576E">
              <w:rPr>
                <w:rFonts w:ascii="Arial" w:hAnsi="Arial" w:cs="Arial"/>
                <w:color w:val="000000"/>
                <w:sz w:val="16"/>
                <w:szCs w:val="16"/>
              </w:rPr>
              <w:br/>
              <w:t xml:space="preserve">доповнення специфікації ГЛЗ показником «Запах», у відповідності до оригінальних матеріалів виробника, п.3.2.P.5.1.Специфікація (-ї). В затвердженій редакції запах контролювався з показником «Опис». Зміни внесено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UA/8165/02/01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lang w:val="ru-RU"/>
              </w:rPr>
            </w:pPr>
            <w:r w:rsidRPr="00B9576E">
              <w:rPr>
                <w:rFonts w:ascii="Arial" w:hAnsi="Arial" w:cs="Arial"/>
                <w:color w:val="000000"/>
                <w:sz w:val="16"/>
                <w:szCs w:val="16"/>
                <w:lang w:val="ru-RU"/>
              </w:rPr>
              <w:t>сироп, 30 мг/5 мл; по 100 мл у флаконі з поліетилену або скла; по 1 флакону з мірною скляночкою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lang w:val="ru-RU"/>
              </w:rPr>
            </w:pPr>
            <w:r w:rsidRPr="00B9576E">
              <w:rPr>
                <w:rFonts w:ascii="Arial" w:hAnsi="Arial" w:cs="Arial"/>
                <w:color w:val="000000"/>
                <w:sz w:val="16"/>
                <w:szCs w:val="16"/>
                <w:lang w:val="ru-RU"/>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lang w:val="ru-RU"/>
              </w:rPr>
            </w:pPr>
            <w:r w:rsidRPr="00B9576E">
              <w:rPr>
                <w:rFonts w:ascii="Arial" w:hAnsi="Arial" w:cs="Arial"/>
                <w:color w:val="000000"/>
                <w:sz w:val="16"/>
                <w:szCs w:val="16"/>
                <w:lang w:val="ru-RU"/>
              </w:rPr>
              <w:t>ТОВ "КУСУМ ФАРМ", Україна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lang w:val="ru-RU"/>
              </w:rPr>
              <w:t>або</w:t>
            </w:r>
            <w:r w:rsidRPr="00B9576E">
              <w:rPr>
                <w:rFonts w:ascii="Arial" w:hAnsi="Arial" w:cs="Arial"/>
                <w:color w:val="000000"/>
                <w:sz w:val="16"/>
                <w:szCs w:val="16"/>
                <w:lang w:val="ru-RU"/>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w:t>
            </w:r>
            <w:r w:rsidRPr="00B9576E">
              <w:rPr>
                <w:rFonts w:ascii="Arial" w:hAnsi="Arial" w:cs="Arial"/>
                <w:b/>
                <w:color w:val="000000"/>
                <w:sz w:val="16"/>
                <w:szCs w:val="16"/>
              </w:rPr>
              <w:t>уточнення реєстраційної процедури в наказі МОЗ України № 171 від 28.01.2025</w:t>
            </w:r>
            <w:r w:rsidRPr="00B9576E">
              <w:rPr>
                <w:rFonts w:ascii="Arial" w:hAnsi="Arial" w:cs="Arial"/>
                <w:color w:val="000000"/>
                <w:sz w:val="16"/>
                <w:szCs w:val="16"/>
              </w:rPr>
              <w:t xml:space="preserve"> -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для дозування 30 мг/5 мл: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є рішення менеджементу компанії з метою оптимізації виробництва та бізнес процесів. Введення змін протягом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для дозування 30 мг/5 мл: введення альтернативного виробника ТОВ «ГЛЕДФАРМ ЛТД», Україна, відповідального за випуск серії, включаючи контроль якості, є рішення менеджементу компанії з метою оптимізації виробництва та бізнес процесів,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UA/9928/02/02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АБРОЛ®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lang w:val="ru-RU"/>
              </w:rPr>
            </w:pPr>
            <w:r w:rsidRPr="00B9576E">
              <w:rPr>
                <w:rFonts w:ascii="Arial" w:hAnsi="Arial" w:cs="Arial"/>
                <w:color w:val="000000"/>
                <w:sz w:val="16"/>
                <w:szCs w:val="16"/>
                <w:lang w:val="ru-RU"/>
              </w:rPr>
              <w:t>сироп, 15 мг/5 мл; по 100 мл у флаконі з поліетилену або скла; по 1 флакону з мірною скляночкою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lang w:val="ru-RU"/>
              </w:rPr>
            </w:pPr>
            <w:r w:rsidRPr="00B9576E">
              <w:rPr>
                <w:rFonts w:ascii="Arial" w:hAnsi="Arial" w:cs="Arial"/>
                <w:color w:val="000000"/>
                <w:sz w:val="16"/>
                <w:szCs w:val="16"/>
                <w:lang w:val="ru-RU"/>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lang w:val="ru-RU"/>
              </w:rPr>
            </w:pPr>
            <w:r w:rsidRPr="00B9576E">
              <w:rPr>
                <w:rFonts w:ascii="Arial" w:hAnsi="Arial" w:cs="Arial"/>
                <w:color w:val="000000"/>
                <w:sz w:val="16"/>
                <w:szCs w:val="16"/>
                <w:lang w:val="ru-RU"/>
              </w:rPr>
              <w:t>ТОВ "КУСУМ ФАРМ", Україна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lang w:val="ru-RU"/>
              </w:rPr>
              <w:t>або</w:t>
            </w:r>
            <w:r w:rsidRPr="00B9576E">
              <w:rPr>
                <w:rFonts w:ascii="Arial" w:hAnsi="Arial" w:cs="Arial"/>
                <w:color w:val="000000"/>
                <w:sz w:val="16"/>
                <w:szCs w:val="16"/>
                <w:lang w:val="ru-RU"/>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w:t>
            </w:r>
            <w:r w:rsidRPr="00B9576E">
              <w:rPr>
                <w:rFonts w:ascii="Arial" w:hAnsi="Arial" w:cs="Arial"/>
                <w:b/>
                <w:color w:val="000000"/>
                <w:sz w:val="16"/>
                <w:szCs w:val="16"/>
              </w:rPr>
              <w:t xml:space="preserve">уточнення реєстраційної процедури в наказі МОЗ України № 171 від 28.01.2025 </w:t>
            </w:r>
            <w:r w:rsidRPr="00B9576E">
              <w:rPr>
                <w:rFonts w:ascii="Arial" w:hAnsi="Arial" w:cs="Arial"/>
                <w:color w:val="000000"/>
                <w:sz w:val="16"/>
                <w:szCs w:val="16"/>
              </w:rPr>
              <w:t>-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для дозування 30 мг/5 мл: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є рішення менеджементу компанії з метою оптимізації виробництва та бізнес процесів. Введення змін протягом 6-ти місяців з дати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для дозування 30 мг/5 мл: введення альтернативного виробника ТОВ «ГЛЕДФАРМ ЛТД», Україна, відповідального за випуск серії, включаючи контроль якості, є рішення менеджементу компанії з метою оптимізації виробництва та бізнес процесів.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UA/9928/02/01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МАГНЕ-В6®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перорального застосування; № 10: по 10 мл в ампулі; по 10 ампул з двома лініями розлому у піддоні з картону,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КОПЕРАСЬОН ФАРМАСЬЮТІК ФРАНСЕЗ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внесення редакційних правок для приведення специфікації та методів контролю МКЯ ЛЗ у відповідність до матеріалів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UA/5476/01/01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по 25 г у контейнерах; по 10 г або по 25 г у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магнію сульфат гептагідрат, а саме СГ Кемікалієн ГмбХ &amp; Ко.КГ, Німеччина. Залишаються альтернативні виробники АФІ магнію сульфат гептагідрат: Макко Органікес, с.р.о., Чеська Республіка; Вейлхем ОРГАНІКА ГмбХ (контроль якості, дистриб'юція, відповідальний за випуск серії в обіг), Німеччина; Лайчжоу Сіті Лайю Кемікал Ко., Лтд. (виробництво, контроль якості, пакування),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UA/0764/01/01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МАСТО-ГРАН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до розділу "Побічні реакції" щодо повідомлення про побічні реакції.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UA/3825/01/01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МЕБІКАР-ФАРКОС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300 мг; по 12 або 10 капсул в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розрахункової формули для визначення вмісту діючої речовини за показником «Кількісне визначення»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методах контролю за показником «Мікробіологічна чистота»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UA/20456/01/01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МЕЗАКАР®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оральна, 100 мг/5 мл по 100 мл у флаконі; по 1 флакону з мірним стаканчиком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АФІ до монографії ЕР «Carbamazepine»</w:t>
            </w:r>
            <w:r w:rsidRPr="00B9576E">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приведення випробування «Залишкові розчинники» у відповідність до специфікації та методів контролю АФІ, згідно ДМФ виробника АФІ, а саме- доповнення специфікації новим показником якості «Бензол» з критерієм прийнятності «NMT 2 ppm» та відповідним методом випробування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приведення випробування «Опис» у відповідність до специфікації та методів контролю АФІ, згідно ДМФ виробника АФІ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«Мікробіологічна чистота» з критеріями прийнятності «Total aerobic microbial count (TAMC): NMT 10</w:t>
            </w:r>
            <w:r w:rsidRPr="00B9576E">
              <w:rPr>
                <w:rFonts w:ascii="Arial" w:hAnsi="Arial" w:cs="Arial"/>
                <w:color w:val="000000"/>
                <w:sz w:val="16"/>
                <w:szCs w:val="16"/>
                <w:vertAlign w:val="superscript"/>
              </w:rPr>
              <w:t>3</w:t>
            </w:r>
            <w:r w:rsidRPr="00B9576E">
              <w:rPr>
                <w:rFonts w:ascii="Arial" w:hAnsi="Arial" w:cs="Arial"/>
                <w:color w:val="000000"/>
                <w:sz w:val="16"/>
                <w:szCs w:val="16"/>
              </w:rPr>
              <w:t xml:space="preserve"> CFU/g; Total combined yeasts/moulds count (TYMC): NMT 10</w:t>
            </w:r>
            <w:r w:rsidRPr="00B9576E">
              <w:rPr>
                <w:rFonts w:ascii="Arial" w:hAnsi="Arial" w:cs="Arial"/>
                <w:color w:val="000000"/>
                <w:sz w:val="16"/>
                <w:szCs w:val="16"/>
                <w:vertAlign w:val="superscript"/>
              </w:rPr>
              <w:t>2</w:t>
            </w:r>
            <w:r w:rsidRPr="00B9576E">
              <w:rPr>
                <w:rFonts w:ascii="Arial" w:hAnsi="Arial" w:cs="Arial"/>
                <w:color w:val="000000"/>
                <w:sz w:val="16"/>
                <w:szCs w:val="16"/>
              </w:rPr>
              <w:t xml:space="preserve"> CFU/g» та відповідним методом випробування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UA/9832/03/01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МЕНОВАЗАН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"ДКП "Фармацевтична фабрика"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Специфікації та Методів контролю якості за показниками ”Ідентифікація. Ментол“ п.2.1 (заміна методу кольорової реакції на визначення методом газової хроматографії) та ”Кількісне визначення. Ментол“ п.9.1 (заміна методу абсорбційної спектрофотометрії в ультрафіолетовому і видимому світлі на визначення методом газової хроматографії) Супутня зміна</w:t>
            </w:r>
            <w:r w:rsidRPr="00B9576E">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Специфікації та Методів контролю якості за показниками «Ідентифікація Новокаїн» (заміна методу кольорової реакції п.2.2 на метод рідинної хроматографії); п. «Ідентифікація Анестезин» (заміна методу кольорової реакції п.2.3 на метод рідинної хроматографії п.2.2), п. «Ідентифікація Новокаїн, анестезин» (нумерацію показника п.2.4 методом тонкошарової хроматографії замінено на нумерацію п.2.3); визначення п. «Кількісне визначення Новокаїн» п.9.2 та п. «Кількісне визначення Анестезин» п.9.3 двома методами титрування замінено на метод рідинної хроматографії з одночасним визначенням новокаїну та анестезину з нумерацією п.9.2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UA/5829/02/01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зовнішнього застосування, спиртовий по 40 мл у флаконах; по 40 мл у флаконі; по 1 флакону в пачці; по 50 мл у флаконі скляному або полімерному з механічним розпилювачем; по 1 флакону в пачці; по 100 мл у флаконах скляних або полімерних; по 100 мл у флаконі скляному або полімерному;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B9576E">
              <w:rPr>
                <w:rFonts w:ascii="Arial" w:hAnsi="Arial" w:cs="Arial"/>
                <w:color w:val="000000"/>
                <w:sz w:val="16"/>
                <w:szCs w:val="16"/>
              </w:rPr>
              <w:br/>
              <w:t>Вилучення виробника АФІ ментол, а саме ІНД-СВІФТ ЛАБОРАТОРІЄС, Індія. Залишаються альтернативні виробники АФІ ментол : ТОВ "КАЙЗЕН ОРГАНІКС", Індія; СІЛВЕРЛАЙН КЕМІКЕЛС, Індія; Бхагат Ароматікс ЛТД,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UA/7484/01/01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МЕРОГРАМ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для розчину для ін'єкцій по 500 мг,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Юджіа Фарма Спешіелітіз Лімітед, Юніт - 2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UA/13886/01/01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МЕРОГРАМ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для розчину для ін'єкцій по 1000 мг, 1 флакон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Юджіа Фарма Спешіелітіз Лімітед, Юніт - 2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UA/13886/01/02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МЕТОКЛОПРАМІД-ЗДОРОВ'Я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 мг/мл; по 2 мл в ампулі; по 10 ампул в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у текст маркування первинної (п. 2, 6) та вторинної (п. 2, 4, 11, 17) упаковок лікарського засобу; вилучено додатковий текст маркування із зазначенням торгової марки "Solution pharm"; вилучено інформацію, зазначену російською мовою; а також внесено незначні редакційні правки.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UA/4973/01/01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МЕТОНАТ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«ФК «САЛЮТАРІС»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та назви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UA/18060/01/01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МЕТРОЛАВІН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по 40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Також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UA/11518/01/01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МЕТРОНІДАЗОЛ-ЗДОРОВ'Я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250 мг, по 10 таблеток у блістері; по 2 блістери у картонній коробці; по 20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метронідазол CORDEN PHARMA BERGAMO S.P.A., Italy. Залишаються альтернативні виробники АФІ метронідазол: AARTI DRUGS LTD., India; HUBEI HONGYUAN PHARMACEUTICAL TECHNOLOGY CO., LTD,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UA/6100/01/01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МЕФЕНАМІНКА®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оболонкою, по 500 мг; по 10 таблеток у контурній чарунковій упаковці; по 1 або по 2 контурні чарункові упаковки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UA/14487/01/01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капсули по 250 мг по 10 капсул у блістері; по 2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внесено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у зв'язку з введенням додаткового виробника для дозування 500 мг та як наслідок - затвердження тексту маркування для додаткового виробника.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UA/4974/01/01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500 мг, по 10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редакція: Баоджи Тианксим Фармацевтікал Ко. Лтд., Китай / Каіджиапо Економик &amp; Техникал Девелопмент Зон, Цишань Кантрі, Шеньсі Провінс, Китай. Baoji Tianxin Pharmaceutical Co. Ltd., China / Caijiapo Economic &amp; Technical Development Zone, Qishan County, Shaanxi Province, China. Пропонована редакція: Шанксі Баксін Фармацевтікал Ко.Лтд., Китай / Каіджиапо Економик &amp; Техникал Девелопмент Зон, Цишань Кантрі, Шеньсі Провінс, Китай. Shanxi Baoxin Pharmaceutical Co. Ltd., China / Caijiapo Economic &amp; Technical Development Zone, Qishan County, Shaanxi Province,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UA/4974/01/02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250 мг, по 10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Виробнича дільниця, місцезнаходження та усі виробничі операції залишаються незмінними.  Діюча редакція: Баоджи Тианксим Фармацевтікал Ко. Лтд., Китай / Каіджиапо Економик &amp; Техникал Девелопмент Зон, Цишань Кантрі, Шеньсі Провінс, Китай. Baoji Tianxin Pharmaceutical Co. Ltd., China / Caijiapo Economic &amp; Technical Development Zone, Qishan County, Shaanxi Province, China. Пропонована редакція: Шанксі Баксін Фармацевтікал Ко.Лтд., Китай / Каіджиапо Економик &amp; Техникал Девелопмент Зон, Цишань Кантрі, Шеньсі Провінс, Китай. Shanxi Baoxin Pharmaceutical Co. Ltd., China / Caijiapo Economic &amp; Technical Development Zone, Qishan County, Shaanxi Province,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UA/4974/01/01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капсули по 500 мг по 10 капсул у блістері; по 2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Ананта Медікеар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Фламінго Фармасьютикалс Лтд., Індія;</w:t>
            </w:r>
            <w:r w:rsidRPr="00B9576E">
              <w:rPr>
                <w:rFonts w:ascii="Arial" w:hAnsi="Arial" w:cs="Arial"/>
                <w:color w:val="000000"/>
                <w:sz w:val="16"/>
                <w:szCs w:val="16"/>
              </w:rPr>
              <w:br/>
              <w:t>Ананта Медікеар Лімітед, Індія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додаткового виробника, відповідального за контроль та випуск серії - Ананта Медікеар Лімітед для ЛЗ Мефенамінова кислота, капсули по 500 мг.Зміни внесено в інструкцію для медичного застосування лікарського засобу у розділи "Виробник" та "Місцезнаходження виробника та його адреса місця провадження діяльності" у зв'язку з введенням додаткового виробника для дозування 500 мг та як наслідок - затвердження тексту маркування для додаткового виробника.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B9576E">
              <w:rPr>
                <w:rFonts w:ascii="Arial" w:hAnsi="Arial" w:cs="Arial"/>
                <w:color w:val="000000"/>
                <w:sz w:val="16"/>
                <w:szCs w:val="16"/>
              </w:rPr>
              <w:br/>
              <w:t xml:space="preserve">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B9576E">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готового лікарського засобу Мефенамінова кислота, капсули по 500 мг - Ананта Медікеар Лімітед відповідального за виробництво, первинне та вторинне пакування.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UA/4974/01/02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500 мг; по 10 таблеток у блістері, по 2 блістери в пачці; по 1 блістеру без вкладання у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готового лікарського засобу за показником “Мікробіологічна чистота внаслідок зменшення періодичності контролю ” з “контроль кожної п’ятої серії (але не рідше одного разу на рік)” на контроль кожної десятої серії (але не рідше одного разу на рік)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UA/18370/01/01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МІВАКУРІЮ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Хіміко-фармацевтичне об'єднання, С.А.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UA/18983/01/01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МІДЗО®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для перорального застосування, 60 мг/мл, по 15 мл у флаконі з крапельницею, по 4 флакони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"ЗДРАВО"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СПЕШІАЛ ПРОДАКТС ЛАЙН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допущених при проведенні процедури реєстрації (РП №UA/18507 /02/01; Наказ МОЗ України від 22.12.2020 р. №2970): в МКЯ ГЛЗ в р. «Склад» була допущена помилка щодо зазначення допоміжної речовини, а саме, вода очищена була помилково вказана як вода для ін'єкцій: затверджено: (вода для ін'єкцій); запропоновано: (вода очищена). Технічну помилку виправлено в Інструкції для медичного застосування лікарського засобу у розділі "Склад" (допоміжні речовини) та, як наслідок, в тексті маркування упаковки лікарського засобу. Зазначене виправлення відповідає архівним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UA/18507/01/01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МІКОГЕЛЬ®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20 мг/г; по 15 г в тубах;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ПАТ "Київмедпрепарат", Україна, надано оновлений План управління ризиками версія 1.0.</w:t>
            </w:r>
            <w:r w:rsidRPr="00B9576E">
              <w:rPr>
                <w:rFonts w:ascii="Arial" w:hAnsi="Arial" w:cs="Arial"/>
                <w:color w:val="000000"/>
                <w:sz w:val="16"/>
                <w:szCs w:val="16"/>
              </w:rPr>
              <w:br/>
              <w:t xml:space="preserve">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міконазол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1.0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UA/1316/01/01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МІНОКСИКУТАН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нашкірний, розчин, 50 мг/мл; по 60 мл розчину у флаконі із змонтованою насосною системою та адаптером із подовженим наконечником;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 опису in-process control «pump torque». Рump torque насоса в розділах досьє затверджено: «0,6-0,9 Nm», змінюється на «torque value in Nm (according to the utilized closure system)».</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UA/20641/01/01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МІНОКСИКУТАН®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нашкірний, розчин, 20 мг/мл по 60 мл розчину у флаконі із змонтованою насосною системою та адаптером із подовженим наконечником;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 опису in-process control «pump torque». Рump torque насоса в розділах досьє затверджено: «0,6-0,9 Nm», змінюється на «torque value in Nm (according to the utilized closure system)»</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UA/20350/01/01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400 мг/250 мл; по 250 мл у контейнері з поліпропілену; по 1 контейнеру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готового лікарського засобу у зв’язку з виробничою необхідністю, діюча редакція: кількість розчину для інфузій 1325 л, теоретична кількість контейнерів 5000; </w:t>
            </w:r>
            <w:r w:rsidRPr="00B9576E">
              <w:rPr>
                <w:rFonts w:ascii="Arial" w:hAnsi="Arial" w:cs="Arial"/>
                <w:color w:val="000000"/>
                <w:sz w:val="16"/>
                <w:szCs w:val="16"/>
              </w:rPr>
              <w:br/>
              <w:t>пропонована редакція: кількість розчину для інфузій 1325 л, теоретична кількість контейнерів 5000; кількість розчину для інфузій 500 л, теоретична кількість контейнерів 1650.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UA/18530/01/01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МОНТЕМАК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UA/15178/01/01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МОНТУЛАР®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жувальні по 4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(СИНГУЛЯР®, таблетки жувальні по 4 та 5 мг). Введення змін протягом 6-ти місяців після затвердження -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montelucast,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UA/18586/01/01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МОНТУЛАР® 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жувальні по 5 мг; по 10 таблеток у блістері; по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(СИНГУЛЯР®, таблетки жувальні по 4 та 5 мг). Введення змін протягом 6-ти місяців після затвердження -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montelucast,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UA/18586/01/02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МУКАЛТИН®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50 мг, по 10 таблеток у стрипах; по 10 таблеток у стрипі; по 3 стрипи в пачці; по 30 таблеток у контейнері; по 1 контейнеру у пачці; по 10 таблеток у блістерах;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допоміжних речовин Натрію кроскармелози та Лактози моногідрат до вимог монографії 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 xml:space="preserve">без рецепта </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UA/1982/02/01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МУЛЬТАК®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400 мг № 60 (10х6):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"Застосування у період вагітності або годування груддю" та "Побічні реакції" (внесено уточнення інформації щодо важливості звітування про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UA/10412/01/01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МУЛЬТАК®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400 мг; №60 (10х6):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UA/10412/01/01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НАДРОПАРИН-ФАРМЕКС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розчин для ін’єкцій, 9500 МО анти-Ха/мл </w:t>
            </w:r>
            <w:r w:rsidRPr="00B9576E">
              <w:rPr>
                <w:rFonts w:ascii="Arial" w:hAnsi="Arial" w:cs="Arial"/>
                <w:color w:val="000000"/>
                <w:sz w:val="16"/>
                <w:szCs w:val="16"/>
              </w:rPr>
              <w:br/>
              <w:t>по 0,3 мл (2850 МО анти-Ха), по 0,4 мл (3800 МО анти-Ха), по 0,6 мл (5700 МО анти-Ха) або по 0,8 мл (7600 МО анти-Ха) в попередньо наповнених шприцах; по 2 попередньо наповнених шприца в контурній чарунковій упаковці або блістері; по 5 контурних чарункових упаковок або блістерів у пачці картонній;</w:t>
            </w:r>
            <w:r w:rsidRPr="00B9576E">
              <w:rPr>
                <w:rFonts w:ascii="Arial" w:hAnsi="Arial" w:cs="Arial"/>
                <w:color w:val="000000"/>
                <w:sz w:val="16"/>
                <w:szCs w:val="16"/>
              </w:rPr>
              <w:br/>
              <w:t>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w:t>
            </w:r>
            <w:r w:rsidRPr="00B9576E">
              <w:rPr>
                <w:rFonts w:ascii="Arial" w:hAnsi="Arial" w:cs="Arial"/>
                <w:color w:val="000000"/>
                <w:sz w:val="16"/>
                <w:szCs w:val="16"/>
              </w:rPr>
              <w:br/>
              <w:t>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чарунковій упаковці або блістері; по 1 контурній чарунковій упаковці або блістеру у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додаткового постачальника шприців скляних ін’єкційних SHANDONG WEGO PREFILLS PHARMACEUTICAL PACKAGING CO., LTD., China, додатково до затверджених. Матеріал шприців нового постачальника є аналогічним затвердженим виробникам, специфікації та методи контролю якості ідентичні. Метод та умови стерилізації шприців затвердженого та запропонованого виробників той самий. Затверджено: Шприц ін'єкційний 1 мл Long 1-го гідролітичного класу стійкості виробництва: </w:t>
            </w:r>
            <w:r w:rsidRPr="00B9576E">
              <w:rPr>
                <w:rFonts w:ascii="Arial" w:hAnsi="Arial" w:cs="Arial"/>
                <w:color w:val="000000"/>
                <w:sz w:val="16"/>
                <w:szCs w:val="16"/>
              </w:rPr>
              <w:br/>
              <w:t xml:space="preserve">Becton Dickinson France S.A.S.; Nuova Ompi S.r.l. unipersonale, Італія; Запропоновано: Шприц ін'єкційний 1 мл Long 1-го гідролітичного класу стійкості виробництва: Becton Dickinson France S.A.S.; Nuova Ompi S.r.l. unipersonale, Італія; </w:t>
            </w:r>
            <w:r w:rsidRPr="00B9576E">
              <w:rPr>
                <w:rFonts w:ascii="Arial" w:hAnsi="Arial" w:cs="Arial"/>
                <w:color w:val="000000"/>
                <w:sz w:val="16"/>
                <w:szCs w:val="16"/>
              </w:rPr>
              <w:br/>
              <w:t xml:space="preserve">SHANDONG WEGO PREFILLS PHARMACEUTICAL PACKAGING CO., LTD., China.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UA/15411/01/01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НАЗОНЕКС®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назальний, дозований, 50 мкг/дозу; по 18 г (140 доз) суспензії у поліетиленовому флаконі з дозуючим насосом-розпилювачем, закритим ковпачком;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Органон Хейст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Більш жорсткі умови зберігання - Зміна щодо умов поводження з стандартним зразком діючої речовини мометазону фуроату. Діюча редакція: 3.2.S.5 Reference Standards or Materials Handling conditions: Dry portion at 105ºС for 3 hours before using (Dried Basis). Storage conditions: Brown glass bottles, room temperature (15</w:t>
            </w:r>
            <w:r w:rsidRPr="00B9576E">
              <w:rPr>
                <w:rFonts w:ascii="Arial" w:hAnsi="Arial" w:cs="Arial"/>
                <w:color w:val="000000"/>
                <w:sz w:val="16"/>
                <w:szCs w:val="16"/>
                <w:vertAlign w:val="superscript"/>
              </w:rPr>
              <w:t>0</w:t>
            </w:r>
            <w:r w:rsidRPr="00B9576E">
              <w:rPr>
                <w:rFonts w:ascii="Arial" w:hAnsi="Arial" w:cs="Arial"/>
                <w:color w:val="000000"/>
                <w:sz w:val="16"/>
                <w:szCs w:val="16"/>
              </w:rPr>
              <w:t>С to 30</w:t>
            </w:r>
            <w:r w:rsidRPr="00B9576E">
              <w:rPr>
                <w:rFonts w:ascii="Arial" w:hAnsi="Arial" w:cs="Arial"/>
                <w:color w:val="000000"/>
                <w:sz w:val="16"/>
                <w:szCs w:val="16"/>
                <w:vertAlign w:val="superscript"/>
              </w:rPr>
              <w:t>0</w:t>
            </w:r>
            <w:r w:rsidRPr="00B9576E">
              <w:rPr>
                <w:rFonts w:ascii="Arial" w:hAnsi="Arial" w:cs="Arial"/>
                <w:color w:val="000000"/>
                <w:sz w:val="16"/>
                <w:szCs w:val="16"/>
              </w:rPr>
              <w:t>С) and humidity. Пропонована редакція: 3.2.S.5 Reference Standards or Materials Handling conditions: Material is to be used without pre-treatment (As is). Storage conditions: Brown glass bottles, room temperature (15</w:t>
            </w:r>
            <w:r w:rsidRPr="00B9576E">
              <w:rPr>
                <w:rFonts w:ascii="Arial" w:hAnsi="Arial" w:cs="Arial"/>
                <w:color w:val="000000"/>
                <w:sz w:val="16"/>
                <w:szCs w:val="16"/>
                <w:vertAlign w:val="superscript"/>
              </w:rPr>
              <w:t>0</w:t>
            </w:r>
            <w:r w:rsidRPr="00B9576E">
              <w:rPr>
                <w:rFonts w:ascii="Arial" w:hAnsi="Arial" w:cs="Arial"/>
                <w:color w:val="000000"/>
                <w:sz w:val="16"/>
                <w:szCs w:val="16"/>
              </w:rPr>
              <w:t>С to 30</w:t>
            </w:r>
            <w:r w:rsidRPr="00B9576E">
              <w:rPr>
                <w:rFonts w:ascii="Arial" w:hAnsi="Arial" w:cs="Arial"/>
                <w:color w:val="000000"/>
                <w:sz w:val="16"/>
                <w:szCs w:val="16"/>
                <w:vertAlign w:val="superscript"/>
              </w:rPr>
              <w:t>0</w:t>
            </w:r>
            <w:r w:rsidRPr="00B9576E">
              <w:rPr>
                <w:rFonts w:ascii="Arial" w:hAnsi="Arial" w:cs="Arial"/>
                <w:color w:val="000000"/>
                <w:sz w:val="16"/>
                <w:szCs w:val="16"/>
              </w:rPr>
              <w:t>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UA/7491/01/01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НАЗОНОЛ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назальний, розчин дозований, 1 мг/мл; по 10 мл у полімерному флаконі з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"Мікрофарм"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"Мікрофарм"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2, 3, 4, 5, 6) та вторинної (п. 2, 4, 8, 11, 12, 13, 17) упаковок лікарського засобу; вилучення інформації, зазначеної російською мовою; вилучення додаткового тексту маркування упаковки лікарського засобу із зазначенням логотипу дистриб'ютора.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UA/18788/01/01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10 мг/мл; по 1 мл або 2 мл в ампулі; по 5 ампул у пачці; по 1 мл або 2 мл в ампулі; по 5 ампул у блістері; по 1 блістеру в пачці; по 1 мл у шприці; по 1 шприцу з голкою у блістері; по 1 або 2 блістери у пачці; по 1 мл у шприці; по 1 шприцу в одному блістері та по 1 голці в іншому блістері у комплекті; по 1 або по 2 комплекти у пачці; по 1 мл у шприці; по 1 шприцу з голкою у тубусі; по 1 або 10 тубусів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Saneca Pharmaceuticals a.s., Словаччина для АФІ Налбуфіну гідрохлориду, Діюча редакція: SpecGx LLC, USA; Sanofi Chimie, France Пропонована редакція: SpecGx LLC, USA; Sanofi Chimie, France; Saneca Pharmaceuticals a.s., Slovak Republic.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UA/14321/01/01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НАТРІЮ 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9 мг/мл по 100 мл, 200 мл або 400 мл в пляшках скляних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(Б.II.в.2. (г) ІБ) Приведення специфікації та методів контролю допоміжної речовини Вода для ін’єкцій до вимог монографії ЕР, а саме: приведення критеріїв прийнятності за п. «Опис» до монографії ЕР;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UA/4131/02/01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НЕВРАЛОН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по 2 мл в ампулі; по 5 ампул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«УОРЛД МЕДИЦИН»</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готового лікарського засобу з Мефар Ілач Сан. А.Ш. (Рамазаноглу Мах. Енсар Джад. №20, 34906 Курткой – Пендик /Стамбул, Туреччина) на УОРЛД МЕДИЦИН ІЛАЧ САН. ВЕ ТІДЖ. А.Ш., Туреччина. (ОПЗЧ, квартал Г.О. Паша, 6-та вулиця, №30, Черкезкой /Текірдаг, Туреччина).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виробника готового лікарського засобу, що відповідає за ввезення та/або випуск серії) - Включаючи контроль/випробування серії з Мефар Ілач Сан. А.Ш. (Рамазаноглу Мах. Енсар Джад. №20, 34906 Курткой - Пендик/Стамбул, Туреччина) на УОРЛД МЕДИЦИН ІЛАЧ САН. ВЕ ТІДЖ. А.Ш., Туреччина (ОПЗЧ, квартал Г.О. Паша, 6-та вулиця, №30, Черкезкой /Текірдаг, Туреччина)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UA/17661/01/01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НЕЙРОМАКС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10 таблеток у блістері; по 3 або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 зміни щодо геометричних параметрів таблетки, вкритої плівковою оболонкою. Якісний, кількісний склади та середня маса таблетки залишаються незмінними. Затверджено: Діаметр (12±0,3) мм Висота (4,8±0,5) мм Запропоновано: Діаметр (11±0,3) мм Висота (5,3±0,4) мм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UA/14386/01/01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кишковорозчинні тверді, по 20 мг по 14 капсул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UA/16830/01/01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НЕКСЕТИН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кишковорозчинні тверді, по 40 мг по 14 капсул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UA/16830/01/02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гранульований для оральної суспензії, 100 мг/2 г по 2 г у саше; по 10 саше або 30 саше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Зміни внесено у розділи "Виробник"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UA/19690/01/01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оболонкою, по 0,1 г по 10 таблеток у блістері; по 1 або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6) та вторинної (п. 17) упаковок лікарського засобу; а також вилучено додаткові тексти маркування упаковок з інформацією щодо логотипу дистриб'ютора.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UA/14644/01/01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НІЦЕРГОЛІН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10 мг;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Приведення специфікації та методів контролю допоміжної речовини ЛАКТОЗА МОНОГІДРАТ, за показниками Розчинність, Ідентифікація, Прозорість розчину, Кольоровість розчину, Кислотність або лужність, Оптична густина, Мікробіологічна чистота до монографії, а також вилучається контроль за показником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B9576E">
              <w:rPr>
                <w:rFonts w:ascii="Arial" w:hAnsi="Arial" w:cs="Arial"/>
                <w:color w:val="000000"/>
                <w:sz w:val="16"/>
                <w:szCs w:val="16"/>
              </w:rPr>
              <w:br/>
              <w:t>Приведення специфікації та методів контролю допоміжної речовини ПОВІДОН до вимог монографії ЕР, а саме до монографії POVIDONE (0685), ЕР, приводяться показники Розчинність, Ідентифікація, Альдегіди, Пероксиди, Мурашина кислота, Гідразин, Домішка А, Домішка В, Мікробіологічна чистота, та вилучається контроль за показником "Важкі метали".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UA/5252/01/01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НОВОМІКС® 30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w:t>
            </w:r>
            <w:r w:rsidRPr="00B9576E">
              <w:rPr>
                <w:rFonts w:ascii="Arial" w:hAnsi="Arial" w:cs="Arial"/>
                <w:color w:val="000000"/>
                <w:sz w:val="16"/>
                <w:szCs w:val="16"/>
              </w:rPr>
              <w:br/>
              <w:t xml:space="preserve">Маркування та упаковки ФлексПен®, вторинного пакування: А/Т Ново Нордіск, Данія; Виробник для збирання, маркування та упаковки ФлексПен®, вторинного пакування: А/Т Ново Нордіск, Данiя;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Данія/ Франція/ Бразилія/ Китайська Народна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А також додатково внесені редакторські правки для приведення у відповідність розділу “Специфікація” МКЯ до затвердженої специфікації заявника.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UA/4862/01/01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НОРМОВЕН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таблеток у блістері; по 3 або 6 блістерів у пачці; по 12 таблеток у блістері; по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зазначення логотипу заявника та у п. 9. УМОВИ ЗБЕРІГАННЯ для упаковки №30.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UA/4475/01/01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НОРМОЛАКТ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сироп, 670 мг/мл по 100 мл у банці полімерній; по 1 банці разом із дозувальною ложкою в пачці; по 100 мл у флаконі полімерному; по 1 флакону разом із дозувальною ложкою в пачці; по 200 мл у флаконі полімерному; по 1 флакону разом із дозувальною ложкою в пачці; по 240 мл у флаконі полімерному; по 1 флакону разом із дозувальною ложкою в пачці; по 500 мл у флаконі полімерному; по 1 флакону разом із дозувальною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діючої речовини лактулози "Lacsa "(Pty)Ltd", Південно -Африканська Республіка до вже затвердженого виробника " Fresenius Kabi Austria GmbH", Австрія.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lang w:val="en-US"/>
              </w:rPr>
            </w:pPr>
            <w:r w:rsidRPr="00B9576E">
              <w:rPr>
                <w:rFonts w:ascii="Arial" w:hAnsi="Arial" w:cs="Arial"/>
                <w:sz w:val="16"/>
                <w:szCs w:val="16"/>
              </w:rPr>
              <w:t>UA/18509/01/01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НО-ШПА®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80 мг; № 10: по 10 таблеток у блістері; по 1 блістеру у картонній коробці; № 24: по 24 таблетки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пакування, маркування, випуск серії: Опелла Хелскеа Хангері Кфт., Угорщина; Виробництво, контроль якості, пакування, маркування, випуск серії: Опелла Хелскеа Поланд Сп. з о.о., Польща; Мікробіологічний контроль ГЛЗ: ЄУРОАПІ Хангері Лтд., Угорщина; Мікробіологічний контроль ГЛЗ: ХІНОЇН Завод Фармацевтичних та Хімічних Продуктів Прайвіт Ко. Лтд., Підприємство №3 (Підприємство в Чаніквельдь),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вносяться редакційні правки відповідно до матеріалів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UA/8879/01/01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sz w:val="16"/>
                <w:szCs w:val="16"/>
              </w:rPr>
            </w:pPr>
            <w:r w:rsidRPr="00B9576E">
              <w:rPr>
                <w:rFonts w:ascii="Arial" w:hAnsi="Arial" w:cs="Arial"/>
                <w:b/>
                <w:sz w:val="16"/>
                <w:szCs w:val="16"/>
              </w:rPr>
              <w:t>НУРОФЄН®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sz w:val="16"/>
                <w:szCs w:val="16"/>
              </w:rPr>
            </w:pPr>
            <w:r w:rsidRPr="00B9576E">
              <w:rPr>
                <w:rFonts w:ascii="Arial" w:hAnsi="Arial" w:cs="Arial"/>
                <w:sz w:val="16"/>
                <w:szCs w:val="16"/>
              </w:rPr>
              <w:t>супозиторії по 60 мг; по 5 супозиторіїв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Реккітт Бенкізер Хелскер Інтернешнл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Фамар А.В.Е. Завод Авлон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внесення змін до реєстраційних матеріалів: </w:t>
            </w:r>
          </w:p>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Тетяна Дубач.Пропонована редакція: Запорожець Юлія Сергіївна.Зміна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UA/6642/02/01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НУРОФЄН® ДЛЯ ДІТЕЙ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оральна з апельсиновим смаком, 200 мг/5 мл; по 100 мл або 150 мл у флаконі; по 1 флакону у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Введення змін протягом 12-ти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випадки підозрюваних побічних реакцій та відсутності ефективності лікарського засобу. Введення змін протягом 12-ти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UA/8233/01/02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НУРОФЄН® ЕКСПРЕС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м'які по 400 мг; по 10 капсул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Відповідальний за пакування та випуск серії:</w:t>
            </w:r>
            <w:r w:rsidRPr="00B9576E">
              <w:rPr>
                <w:rFonts w:ascii="Arial" w:hAnsi="Arial" w:cs="Arial"/>
                <w:color w:val="000000"/>
                <w:sz w:val="16"/>
                <w:szCs w:val="16"/>
              </w:rPr>
              <w:br/>
              <w:t>Реккітт Бенкізер Хелскер Інтернешнл Лімітед, Велика Британія;</w:t>
            </w:r>
            <w:r w:rsidRPr="00B9576E">
              <w:rPr>
                <w:rFonts w:ascii="Arial" w:hAnsi="Arial" w:cs="Arial"/>
                <w:color w:val="000000"/>
                <w:sz w:val="16"/>
                <w:szCs w:val="16"/>
              </w:rPr>
              <w:br/>
              <w:t>Відповідальний за виробництво in bulk:</w:t>
            </w:r>
            <w:r w:rsidRPr="00B9576E">
              <w:rPr>
                <w:rFonts w:ascii="Arial" w:hAnsi="Arial" w:cs="Arial"/>
                <w:color w:val="000000"/>
                <w:sz w:val="16"/>
                <w:szCs w:val="16"/>
              </w:rPr>
              <w:br/>
              <w:t>Патеон Софтжелс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Британія/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Введення змін протягом 12-ти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випадки підозрюваних побічних реакцій та відсутності ефективності лікарського засобу Введення змін протягом 12-ти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UA/14179/01/01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НУРОФЄН®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6 або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(парацетамолу) згідно з рекомендаціями PRAC Введення змін протягом 12-ти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UA/14588/01/01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ОЗАЛЕКС®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№28 (14х2): по 14 таблеток у блістері; по 2 блістери у картонній упаковці; №84 (14х6): по 14 таблеток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"КУСУМ ФАРМ", Україна </w:t>
            </w:r>
            <w:r w:rsidRPr="00B9576E">
              <w:rPr>
                <w:rFonts w:ascii="Arial" w:hAnsi="Arial" w:cs="Arial"/>
                <w:color w:val="000000"/>
                <w:sz w:val="16"/>
                <w:szCs w:val="16"/>
              </w:rPr>
              <w:br/>
              <w:t xml:space="preserve">або </w:t>
            </w:r>
            <w:r w:rsidRPr="00B9576E">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є рішення менеджменту компанії з метою оптимізації виробництва та бізнес процесів. Зміна вноситься тільки для дозування по 10 мг, по 20 мг, РП № UA/16949/01/01, UA/16949/01/02. Введення змін протягом 6-ти місяців з дати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є рішення менеджменту компанії з метою оптимізації виробництва та бізнес процесів. Зміна вноситься тільки для дозування по 10 мг, по 20 мг, РП № UA/16949/01/01, UA/16949/01/02. для дози 10 мг №28(14х2), №84(14х6) у блістерах для дози 20 мг - №28 (14х2) у блістерах.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UA/16949/01/01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ОЗАЛЕКС®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20 мг, №28 (14х2): по 14 таблеток у блістері; по 2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"КУСУМ ФАРМ", Україна </w:t>
            </w:r>
            <w:r w:rsidRPr="00B9576E">
              <w:rPr>
                <w:rFonts w:ascii="Arial" w:hAnsi="Arial" w:cs="Arial"/>
                <w:color w:val="000000"/>
                <w:sz w:val="16"/>
                <w:szCs w:val="16"/>
              </w:rPr>
              <w:br/>
              <w:t xml:space="preserve">або </w:t>
            </w:r>
            <w:r w:rsidRPr="00B9576E">
              <w:rPr>
                <w:rFonts w:ascii="Arial" w:hAnsi="Arial" w:cs="Arial"/>
                <w:color w:val="000000"/>
                <w:sz w:val="16"/>
                <w:szCs w:val="16"/>
              </w:rPr>
              <w:b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ТОВ «ГЛЕДФАРМ ЛТД», Україна, відповідального за первинне пакування, вторинне пакування та будь-які виробничі стадії, за винятком випуску серій, контролю якості, первинного та вторинного пакування, для нестерильних лікарських засобів, є рішення менеджменту компанії з метою оптимізації виробництва та бізнес процесів. Зміна вноситься тільки для дозування по 10 мг, по 20 мг, РП № UA/16949/01/01, UA/16949/01/02. Введення змін протягом 6-ти місяців з дати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ТОВ «ГЛЕДФАРМ ЛТД», Україна, відповідального за випуск серії, включаючи контроль якості, є рішення менеджменту компанії з метою оптимізації виробництва та бізнес процесів. Зміна вноситься тільки для дозування по 10 мг, по 20 мг, РП № UA/16949/01/01, UA/16949/01/02. для дози 10 мг №28(14х2), №84(14х6) у блістерах для дози 20 мг - №28 (14х2) у блістерах.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UA/16949/01/02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ОЗАЛЕКС®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40 мг, №28 (14х2): по 14 таблеток у блістері; по 2 блістери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UA/16949/01/03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ОЗУРДЕКС®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Еббві Дойчленд ГмбХ і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Ірландiя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B9576E">
              <w:rPr>
                <w:rFonts w:ascii="Arial" w:hAnsi="Arial" w:cs="Arial"/>
                <w:color w:val="000000"/>
                <w:sz w:val="16"/>
                <w:szCs w:val="16"/>
              </w:rPr>
              <w:br/>
              <w:t xml:space="preserve">Діюча редакція: Частота подання регулярно оновлюваного звіту з безпеки 1 рік. Кінцева дата для включення даних до РОЗБ - 27.01.2018 р. Дата подання - 06.04.2018 р. Пропонована редакція: Частота подання регулярно оновлюваного звіту з безпеки 3 роки. Кінцева дата для включення даних до РОЗБ - 27.01.2025 р. Дата подання - 27.04.2025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UA/12292/01/01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ОКОМІСТИН®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очні/вушні/для носа, розчин 0,01 % по 5 мл або 10 мл у флаконі полімерному з крапельницею;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КНВМП «ІСНА»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п. 16. ІНФОРМАЦІЯ, ЯКА НАНОСИТЬСЯ ШРИФТОМ БРАЙЛЯ тексту маркування вторинної упаковки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UA/7537/01/01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ОКСИФРЕШ</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спрей назальний 0,05 % по 10 мл у поліетиленовому контейнері з пробкою-розпилювачем і кришкою з контролем першого розкриття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0B0648" w:rsidRDefault="00FA304D" w:rsidP="00ED71D3">
            <w:pPr>
              <w:jc w:val="center"/>
              <w:rPr>
                <w:rFonts w:ascii="Arial" w:hAnsi="Arial" w:cs="Arial"/>
                <w:sz w:val="16"/>
                <w:szCs w:val="16"/>
                <w:lang w:val="uk-UA"/>
              </w:rPr>
            </w:pPr>
            <w:r w:rsidRPr="000B0648">
              <w:rPr>
                <w:rFonts w:ascii="Arial" w:hAnsi="Arial" w:cs="Arial"/>
                <w:sz w:val="16"/>
                <w:szCs w:val="16"/>
                <w:lang w:val="uk-UA"/>
              </w:rPr>
              <w:t>Спільне українсько-іспанське підприємство "Сперко Україна", Україна</w:t>
            </w:r>
          </w:p>
          <w:p w:rsidR="00FA304D" w:rsidRPr="00B9576E" w:rsidRDefault="00FA304D" w:rsidP="00ED71D3">
            <w:pPr>
              <w:jc w:val="center"/>
              <w:rPr>
                <w:rFonts w:ascii="Arial" w:hAnsi="Arial" w:cs="Arial"/>
                <w:sz w:val="16"/>
                <w:szCs w:val="16"/>
              </w:rPr>
            </w:pPr>
            <w:r w:rsidRPr="00B9576E">
              <w:rPr>
                <w:rFonts w:ascii="Arial" w:hAnsi="Arial" w:cs="Arial"/>
                <w:sz w:val="16"/>
                <w:szCs w:val="16"/>
              </w:rPr>
              <w:t>(повний цикл виробництва, випуск серії; контроль якості)</w:t>
            </w:r>
          </w:p>
          <w:p w:rsidR="00FA304D" w:rsidRPr="00B9576E" w:rsidRDefault="00FA304D" w:rsidP="00ED71D3">
            <w:pPr>
              <w:pStyle w:val="110"/>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Діюча редакція ОКСИНАЗАЛ OXYNAZAL Пропонована редакція ОКСИФРЕШ OXYFRESH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UA/20605/01/01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ОМЕПРАЗОЛ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20 мг; по 10 капсул у блістері; по 1, по 2, по 3 або по 4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"АСТРАФАРМ"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"АСТРАФАРМ"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 20 (10х2) та № 40 (10х4) капсул у блістері із плівки полівінілхлоридної і фольги алюмінієвої друкованої лакованої у коробці з картону, з відповідними змінами у р. «Упаковка». Первинний пакувальний матеріал не змінився. Зміни внесено в інструкцію для медичного застосування лікарського засобу в розділ "Упаковка" у зв'язку з доданням певного розміру упаковки, як наслідок - затвердження тексту маркування відповідної упаковки. 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Зміна заявника (власника реєстраційного посвідчення) зміна адреси.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місця провадження діяльності виробника, у зв'язку з Постановою Верховної Ради України від 17.07.2020 №807-ІХ "Про утворення та ліквідацію районів", якою було ліквідовано Києво-Святошинський район та утворено Бучанський район Київської області, до складу якого входить, зокрема, Вишнівська міська територіальна громада. Зміни внесено в інструкцію для медичного застосування лікарського засобу у розділи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в текст маркування на вторинній упаковці лікарського засобу у п. 17 та на первинній упаковці у п. 6. Вилучено дублюючу інформацію російською мовою.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UA/9067/01/01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ОМНАДРЕН®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олійний для ін'єкцій; по 1 мл у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"БАУШ ХЕЛС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Фармзавод Єльфа А.Т.</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UA/5204/01/01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ОМНІТРОП®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 мг/1,5 мл, по 1,5 мл у картриджі; по 1, 5 або 10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випуск серії: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Сандоз ГмбХ - Виробнича дільниця Асептичні лікарські засоби Шафтенау (Асептичні ЛЗШ), Австрія;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повний цикл виробництва: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Новартіс Фармасьютікал Мануфактурінг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виробництво діючих речовин, тестування та зберігання WCB та MCB Сандоз ГмбХ, Кундль, Австрія на Новартіс Фармасьютікал Мануфактурінг ГмбХ. Випробування ацетонітрилу залишається в Сандоз ГмбХ, Кундль. Також вносяться корекційні правки в адресі.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виробництво in bulk, пакування та тестування лікарських засобів Sandoz GmbH - BP Schaftenau на Novartis Pharmaceutical Manufacturing GmbH. При цьому виробник Sandoz GmbH, Австрія залишається як відповідальний за випуск серій. Виробнича дільниця та всі виробничі операції залишаються без змін. Також вносяться корекційні правки в назву та адресу виробника Sandoz GmbH відповідно до актуального висновку GMP.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функції випуск серій для виробника Novartis Pharmaceutical Manufacturing GmbH (Biochemiestrasse 10, 6336 Langkampfen, Austria) Новартіс Фармасьютікал Мануфактурінг ГмбХ (Біохеміштрассе 10, 6336 Лангкампфен, Австрія) відповідального за повний цикл виробництва.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UA/12754/01/01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ОМНІТРОП®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10 мг/1,5 мл, по 1,5 мл у картриджі; по 1, 5 або 10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випуск серії: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Сандоз ГмбХ - Виробнича дільниця Асептичні лікарські засоби Шафтенау (Асептичні ЛЗШ), Австрія;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повний цикл виробництва: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Новартіс Фармасьютікал Мануфактурінг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відповідального за виробництво діючих речовин, тестування та зберігання WCB та MCB Сандоз ГмбХ, Кундль, Австрія на Новартіс Фармасьютікал Мануфактурінг ГмбХ. Випробування ацетонітрилу залишається в Сандоз ГмбХ, Кундль. Також вносяться корекційні правки в адресі.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виробництво in bulk, пакування та тестування лікарських засобів Sandoz GmbH - BP Schaftenau на Novartis Pharmaceutical Manufacturing GmbH. При цьому виробник Sandoz GmbH, Австрія залишається як відповідальний за випуск серій. Виробнича дільниця та всі виробничі операції залишаються без змін. Також вносяться корекційні правки в назву та адресу виробника Sandoz GmbH відповідно до актуального висновку GMP.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функції випуск серій для виробника Novartis Pharmaceutical Manufacturing GmbH (Biochemiestrasse 10, 6336 Langkampfen, Austria) Новартіс Фармасьютікал Мануфактурінг ГмбХ (Біохеміштрассе 10, 6336 Лангкампфен, Австрія) відповідального за повний цикл виробництва.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UA/12754/01/02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ОМНІТРОП®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 мг/1,5 мл; по 1,5 мл у картриджі; по 1, 5 або 10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in bulk, пакування, випуск серії:</w:t>
            </w:r>
            <w:r w:rsidRPr="00B9576E">
              <w:rPr>
                <w:rFonts w:ascii="Arial" w:hAnsi="Arial" w:cs="Arial"/>
                <w:color w:val="000000"/>
                <w:sz w:val="16"/>
                <w:szCs w:val="16"/>
              </w:rPr>
              <w:br/>
              <w:t>Сандоз ГмбХ - БП Шафтенау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"Показання" відповідно до інформації рeферентного лікарського засобу ГЕНОТРОПІН®, Пфайзер Інк.,США.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 В межах зміни надано оновлений план управління ризиками, версія 12.0.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UA/12754/01/01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ОМНІТРОП®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10 мг/1,5 мл; по 1,5 мл у картриджі; по 1, 5 або 10 картриджів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Сандоз ГмбХ, Австрія</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in bulk, пакування, випуск серії:</w:t>
            </w:r>
            <w:r w:rsidRPr="00B9576E">
              <w:rPr>
                <w:rFonts w:ascii="Arial" w:hAnsi="Arial" w:cs="Arial"/>
                <w:color w:val="000000"/>
                <w:sz w:val="16"/>
                <w:szCs w:val="16"/>
              </w:rPr>
              <w:br/>
              <w:t>Сандоз ГмбХ - БП Шафтенау</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"Показання" відповідно до інформації рeферентного лікарського засобу ГЕНОТРОПІН®, Пфайзер Інк.,США.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 В межах зміни надано оновлений план управління ризиками, версія 12.0.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UA/12754/01/02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 мг/мл, по 2 мл або 4 мл в ампулі; по 5 ампул в касеті; по 1 касеті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зміни в специфікації та методах контролю АФІ, а саме доповнено показником якості «Залишкові розчинники. 2-пропанол (С3Н8О)» з додаванням методики контролю (критерій прийнятності зазначений в СЕР «не більше 5000 ppm») (ЄФ/ДФУ, 2.2.28) для нового виробника АФІ «SMS PHARMACEUTICALS LIMITED», Індія.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ГЛЗ за показником «Стерильність».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No. R1-CEP 2009-319-Rev 04 для АФІ ондансетрону гідрохлориду дигідрат від нового виробника АФІ фірми «SMS PHARMACEUTICALS LIMITED», Індія, з відповідними змінами в розділ «Склад» МКЯ 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UA/3803/02/01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оральної суспензії, 200 мг/5 мл; по 11,74 г порошку (для 20 мл (800 мг) суспензії) або по 17,6 г порошку (для 30 мл (1200 мг) суспензії) у контейнері; по 1 контейнеру з дозуючою ложкою та дозуючим шприцом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випробування визначення супутніх домішок в готовому лікарському засобі у зв’язку із зміною обладнання (ВЕРХ)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UA/11108/02/02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оральної суспензії, 100 мг/5 мл; по 11,34 г порошку (для 20 мл (400 мг) суспензії) у контейнері; по 1 контейнеру з дозуючою ложкою та дозуючим шприцом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методики випробування визначення супутніх домішок в готовому лікарському засобі у зв’язку із зміною обладнання (ВЕРХ)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UA/11108/02/01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5 мг, по 60 капсул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Апотек Продакшн &amp; Леборетріер АБ, Швеція (виробництво за повним циклом); Апотек Продакшн &amp; Леборетріер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UA/13603/01/02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10 мг, по 60 капсул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Апотек Продакшн &amp; Леборетріер АБ, Швеція (виробництво за повним циклом); Апотек Продакшн &amp; Леборетріер АБ, Швеція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UA/13603/01/03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2 мг, по 60 капсул 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 Апотек Продакшн &amp; Леборетріер АБ, Швеція; Контроль якості:</w:t>
            </w:r>
            <w:r w:rsidRPr="00B9576E">
              <w:rPr>
                <w:rFonts w:ascii="Arial" w:hAnsi="Arial" w:cs="Arial"/>
                <w:color w:val="000000"/>
                <w:sz w:val="16"/>
                <w:szCs w:val="16"/>
              </w:rPr>
              <w:br/>
              <w:t xml:space="preserve">Апотек Продакшн &amp; Леборетріер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UA/13603/01/01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ОРЦЕРИН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50 мг по 10 капсул у блістері; по 1 або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UA/6644/01/01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ОСТІБАН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Генеріс Фармасютіка,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UA/20377/01/02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ОСТІБАН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Генеріс Фармасютіка,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Португалія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UA/20377/01/01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вушні, розчин, 26 мг/мл (20000 МО/мл)</w:t>
            </w:r>
            <w:r w:rsidRPr="00B9576E">
              <w:rPr>
                <w:rFonts w:ascii="Arial" w:hAnsi="Arial" w:cs="Arial"/>
                <w:color w:val="000000"/>
                <w:sz w:val="16"/>
                <w:szCs w:val="16"/>
              </w:rPr>
              <w:br/>
              <w:t>по 10 мл у флаконі; по 1 флакону з піпеткою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сертифікату відповідності Європейській фармакопеї R1-CEP 2010-035 - Rev 01 для нестерильної діючої речовини Rifamycin sodium від нового виробника CKD BIO CORPORATION, Republic of Korea (доповнення).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UA/2690/01/01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B9576E">
              <w:rPr>
                <w:rFonts w:ascii="Arial" w:hAnsi="Arial" w:cs="Arial"/>
                <w:color w:val="000000"/>
                <w:sz w:val="16"/>
                <w:szCs w:val="16"/>
              </w:rPr>
              <w:br/>
              <w:t xml:space="preserve">Діюча редакція: Кириліва Галина Георгіївна / Kyryliva Galyna Georgiivna. Пропонована редакція: Горілик Артем Володимирович / Horilyk Artem Volodymyrovich.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UA/5206/02/01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ОТРИВІН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Халеон КХ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Халеон КХ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 xml:space="preserve">Діюча редакція: John Poustie. Пропонована редакція: Sarah Weetch.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Кириліва Галина Георгіївна / Kyryliva Galyna Georgiivna. Пропонована редакція: Горілик Артем Володимирович / Horilyk Artem Volodymyrovich.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UA/5416/01/01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ПАКЛІТАКСЕЛ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6 мг/мл, по 5 мл (30 мг), по 16,7 мл (100 мг), по 50 мл (300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Аккорд Хелскеа Полска Сп. з.о.о.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готового лікарського засобу, виробництво bulk, первинне пакування, вторинне пакування, контроль якості серії:</w:t>
            </w:r>
            <w:r w:rsidRPr="00B9576E">
              <w:rPr>
                <w:rFonts w:ascii="Arial" w:hAnsi="Arial" w:cs="Arial"/>
                <w:color w:val="000000"/>
                <w:sz w:val="16"/>
                <w:szCs w:val="16"/>
              </w:rPr>
              <w:br/>
              <w:t>Інтас Фармасьютікалз Лімітед, Індія; Вторинне пакування:</w:t>
            </w:r>
            <w:r w:rsidRPr="00B9576E">
              <w:rPr>
                <w:rFonts w:ascii="Arial" w:hAnsi="Arial" w:cs="Arial"/>
                <w:color w:val="000000"/>
                <w:sz w:val="16"/>
                <w:szCs w:val="16"/>
              </w:rPr>
              <w:br/>
              <w:t>Аккорд Хелскеа Лімітед, Велика Британія;</w:t>
            </w:r>
            <w:r w:rsidRPr="00B9576E">
              <w:rPr>
                <w:rFonts w:ascii="Arial" w:hAnsi="Arial" w:cs="Arial"/>
                <w:color w:val="000000"/>
                <w:sz w:val="16"/>
                <w:szCs w:val="16"/>
              </w:rPr>
              <w:br/>
              <w:t>Виробництво готового лікарського засобу, первинне та вторинне пакування, контроль якості серії (альтернативний виробник):</w:t>
            </w:r>
            <w:r w:rsidRPr="00B9576E">
              <w:rPr>
                <w:rFonts w:ascii="Arial" w:hAnsi="Arial" w:cs="Arial"/>
                <w:color w:val="000000"/>
                <w:sz w:val="16"/>
                <w:szCs w:val="16"/>
              </w:rPr>
              <w:br/>
              <w:t>Інтас Фармасьютікалс Лімітед, Індія;</w:t>
            </w:r>
            <w:r w:rsidRPr="00B9576E">
              <w:rPr>
                <w:rFonts w:ascii="Arial" w:hAnsi="Arial" w:cs="Arial"/>
                <w:color w:val="000000"/>
                <w:sz w:val="16"/>
                <w:szCs w:val="16"/>
              </w:rPr>
              <w:br/>
              <w:t>Контроль якості серій:</w:t>
            </w:r>
            <w:r w:rsidRPr="00B9576E">
              <w:rPr>
                <w:rFonts w:ascii="Arial" w:hAnsi="Arial" w:cs="Arial"/>
                <w:color w:val="000000"/>
                <w:sz w:val="16"/>
                <w:szCs w:val="16"/>
              </w:rPr>
              <w:br/>
              <w:t>ЛАБАНАЛІЗІС С.Р.Л, Італія;</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Контроль якості серій:</w:t>
            </w:r>
            <w:r w:rsidRPr="00B9576E">
              <w:rPr>
                <w:rFonts w:ascii="Arial" w:hAnsi="Arial" w:cs="Arial"/>
                <w:color w:val="000000"/>
                <w:sz w:val="16"/>
                <w:szCs w:val="16"/>
              </w:rPr>
              <w:br/>
              <w:t xml:space="preserve">Фармавалід Лтд. Мікробіологічна лабораторія, Угорщина; </w:t>
            </w:r>
            <w:r w:rsidRPr="00B9576E">
              <w:rPr>
                <w:rFonts w:ascii="Arial" w:hAnsi="Arial" w:cs="Arial"/>
                <w:color w:val="000000"/>
                <w:sz w:val="16"/>
                <w:szCs w:val="16"/>
              </w:rPr>
              <w:br/>
              <w:t>Відповідальний за випуск серії:</w:t>
            </w:r>
            <w:r w:rsidRPr="00B9576E">
              <w:rPr>
                <w:rFonts w:ascii="Arial" w:hAnsi="Arial" w:cs="Arial"/>
                <w:color w:val="000000"/>
                <w:sz w:val="16"/>
                <w:szCs w:val="16"/>
              </w:rPr>
              <w:br/>
              <w:t>Аккорд Хелскеа Полска Сп. з о.о. Склад Імпортера, Польща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 Велика Британія/ Італія/ Угорщина/ Італія/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відповідальної за випуск серії, а саме АККОРД ХЕЛСКЕА ЛІМІТЕД, Велика Британія/ACCORD HEALTHCARE LIMITED, United Kingdom. Залишається альтернативний виробник Аккорд Хелскеа Полска Сп. з о.о. Склад Імпортера/Accord Healthcare Polska Sp. z o.o. Magazyn Importera. Зміни внесено до інструкції для медичного застосування лікарського засобу у розділи "Виробник", "Місцезнаходження виробника та адреса місця впровадження його діяльності".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(Taxol 6 mg/ml concentrate for solution for infusion).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UA/13924/01/01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"in bulk", упаковка, тестування: Генвеон Ілак Санай ве Тікарет А.С.,Туреччина; первинне і вторинне пакування, випуск серії: Лек С.А., Польща; первинне і вторинне пакування, контроль серії, випуск серії: Лек С.А., Польща; виробництво "in bulk", упаковка, тестування, випуск серії; упаковка, випуск серії: Лек фармацевтична компанія д.д., Словенія; контроль мікробіологічної чистоти: Новартіс Саглик Гіда ве Тарім Урунлері Санай ве Тікарет А.С., Туреччина; тестування: 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 Польща/ 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2012 -104-Rev 04 для АФІ пантопразолу натрію сесквігідрату від затвердженого виробника VASUDHA PHARMA CHEM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2012 -104-Rev 03 (затверджено: R1-CEP 2012 -104-Rev 01) для АФІ пантопразолу натрію сесквігідрату від затвердженого виробника VASUDHA PHARMA CHEM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UA/13512/01/02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"in bulk", упаковка, тестування: Генвеон Ілак Санай ве Тікарет А.С.,Туреччина; первинне і вторинне пакування, випуск серії: Лек С.А., Польща; первинне і вторинне пакування, контроль серії, випуск серії: Лек С.А., Польща; виробництво "in bulk", упаковка, тестування, випуск серії; упаковка, випуск серії: Лек фармацевтична компанія д.д., Словенія; контроль мікробіологічної чистоти: Новартіс Саглик Гіда ве Тарім Урунлері Санай ве Тікарет А.С., Туреччина; тестування: 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Туреччина/ Польща/ Румунiя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2012 -104-Rev 04 для АФІ пантопразолу натрію сесквігідрату від затвердженого виробника VASUDHA PHARMA CHEM LIMITED, Індія.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2012 -104-Rev 03 (затверджено: R1-CEP 2012 -104-Rev 01) для АФІ пантопразолу натрію сесквігідрату від затвердженого виробника VASUDHA PHARMA CHEM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UA/13512/01/01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ПАНКАЛОР®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для орального розчину по 200 мг; по 1 г гранул у саше, по 10 або по 30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- 50,000 саше. Затверджено: 12,500 саше. Запропоновано: 12,500 саше; 50,000 саше.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UA/20432/02/01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ПАНКАЛОР®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для орального розчину по 600 мг, по 3 г гранул у саше, по 10 або по 30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- 16,666 саше. Затверджено: 12,500 саше. Запропоновано: 12,500 саше; 16,666 саше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UA/20433/01/01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ПАНКРЕАТИН 8000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кишковорозчинні по 0,24 г; по 10 таблеток у блістері; по 1 або по 5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 5, 6) та вторинної (п. 1, 3, 11, 17) упаковок лікарського засобу; а також вилучено додаткові тексти маркування упаковок з інформацією щодо логотипу дистриб'ютора.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UA/7539/01/01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ПАНКУРОНІЮ БРОМІД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скляних флаконах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Сікор Соч'єта Італіана Кортікостероіди С.р.л.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UA/18517/01/01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ПАПАВЕРИН-ЗДОРОВ'Я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мг по 10 таблеток у блістерах;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додатково до затверджених виробників первинного пакування вводиться новий виробник фольги алюмінієвої ТОВ «Алтрейд», Україна. Специфікації та методи контролю якості ідентичні. Якісні або кількісні зміни складу пакувального матеріалу відсутні.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фольги алюмінієвої ВАТ «Русал Саянал», російська федерація. Затверджено: ВАТ «Русал Саянал», російська федерація АТ «Технологія», Україна Запропоновано: АТ «Технологія», Україна -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затвердженого постачальника первинного пакування плівки полівінілхлоридної ТОВ «Клекнер Пентапласт РУС», російська федерація. Затверджено: ОВ «Клекнер Пентапласт РУС», російська федерація Rockman Company Ltd, China* *компанія Rockman Company Ltd, China є керуючою компанією, а компанія Shantou Huadafu Plastic Co., Ltd, China є виробничою дільницею. Запропоновано: Rockman Company Ltd, China* *компанія Rockman Company Ltd, China є керуючою компанією, а компанія Shantou Huadafu Plastic Co., Ltd, China є виробничою дільницею.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UA/4675/02/01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500 мг; по 10 капсул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"Фармацевтична компанія "Здоров'я", Україна;</w:t>
            </w:r>
            <w:r w:rsidRPr="00B9576E">
              <w:rPr>
                <w:rFonts w:ascii="Arial" w:hAnsi="Arial" w:cs="Arial"/>
                <w:color w:val="000000"/>
                <w:sz w:val="16"/>
                <w:szCs w:val="16"/>
              </w:rPr>
              <w:br/>
              <w:t>всі стадії виробництва, контроль якості, випуск серії:</w:t>
            </w:r>
            <w:r w:rsidRPr="00B9576E">
              <w:rPr>
                <w:rFonts w:ascii="Arial" w:hAnsi="Arial" w:cs="Arial"/>
                <w:color w:val="000000"/>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у текст маркування первинної (п. 2, 5, 6) та вторинної (п. 2, 6, 11, 17) упаковок лікарського засобу; вилучено додатковий текст маркування із зазначенням торгової марки "Solution pharm"; вилучено інформацію, зазначену російською мовою; а також внесено незначні редакційні правки.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UA/11685/01/01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ПАРАЦЕТАМОЛ С.А.Л.Ф.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10 мг/мл; по 100 мл у флаконі №1; по 100 мл у флаконі, по 30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"Аміла Хелс Кеа"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С.А.Л.Ф. С.п.А. Лабораторіо Фармаколоджико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UA/19207/01/01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75 мг; по 28 капсул;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UA/18480/01/01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150 мг; по 28 капсул;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VІІ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UA/18480/01/02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ПЕГАСЕТ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300 мг; по 28 капсул;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Ауробіндо Фарма Лімітед - Юніт VІІ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UA/18480/01/03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ПЕНЦИКЛОВІР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мішках з поліетилену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Шанхай Фарма Груп Чангжоу Коні Фармасьютікал Ко., Лтд.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UA/11547/01/01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ПИЖМА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квітки,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UA/7116/01/01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ПІРАНТЕЛ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250 мг, по 3 таблетки у блістері; по 1 блістеру у картонній упаковці; по 3 таблетки у блістері; по 1 блістеру у картонній упаковці; по 10 упаковок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розділі "Упаковка", а саме узгоджено інформацію відповідно до реєстраційного посвідчення. </w:t>
            </w:r>
            <w:r w:rsidRPr="00B9576E">
              <w:rPr>
                <w:rFonts w:ascii="Arial" w:hAnsi="Arial" w:cs="Arial"/>
                <w:color w:val="000000"/>
                <w:sz w:val="16"/>
                <w:szCs w:val="16"/>
              </w:rPr>
              <w:br/>
              <w:t xml:space="preserve">Затверджено: Упаковка. По 3 таблетки у блістері, по 1 блістеру у картонній упаковці. </w:t>
            </w:r>
            <w:r w:rsidRPr="00B9576E">
              <w:rPr>
                <w:rFonts w:ascii="Arial" w:hAnsi="Arial" w:cs="Arial"/>
                <w:color w:val="000000"/>
                <w:sz w:val="16"/>
                <w:szCs w:val="16"/>
              </w:rPr>
              <w:br/>
              <w:t>Запропоновано: Упаковка. По 3 таблетки у блістері, по 1 блістеру у картонній упаковці. По 3 таблетки у блістері, по 1 блістеру у картонній упаковці, по 10 упаковок у картонній коробці. Зазначене виправлення відповідає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UA/6151/01/01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200 мг/мл; по 5 мл в ампулі; по 5 ампул у контурній чарунковій упаковці; по 2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Приведення специфікації та методів контролю допоміжної речовини Вода для ін’єкцій до вимог монографії ЕР, а саме: вилучено показник «Нітрати»; додано посилання на ще один метод контролю за показником «Бактеріальні ендотоксини» (ЕР 2.6.32); за показником «Питома електропровідність» та показником «Мікробіологічний моніторинг», змінено посилання на методи контролю (монографія ЕР «Water for injections in bulk (0169)»).</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UA/0901/01/01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200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 3.2.Р.7. Система контейнер/ закупорювальний засіб, а саме у специфікацію «Плівка полівінхлоридна» у зв’язку з внесенням додаткового контролю у п. «Основні розміри» (Діаметр рулона). Якісний та кількісний склад первинної упаковки не змінився.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UA/0901/02/01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200 мг іn bulk: по 15 кг у подвійних поліетиленових мішках; по 2 мішки у пластиковій ємкості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 3.2.Р.7. Система контейнер/ закупорювальний засіб, а саме у специфікацію «Плівка полівінхлоридна» у зв’язку з внесенням додаткового контролю у п. «Основні розміри» (Діаметр рулона). Якісний та кількісний склад первинної упаковки не змінився.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UA/9520/01/01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(MIRAPEXIN, tablets). Введення змін протягом 6 місяців після затвердження.Зміни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r w:rsidRPr="00B9576E">
              <w:rPr>
                <w:rFonts w:ascii="Arial" w:hAnsi="Arial" w:cs="Arial"/>
                <w:color w:val="000000"/>
                <w:sz w:val="16"/>
                <w:szCs w:val="16"/>
              </w:rPr>
              <w:b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праміпексол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UA/18620/01/02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ПІРИТАН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0,25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щодо медичного застосування референтного лікарського засобу (MIRAPEXIN, tablets). Введення змін протягом 6 місяців після затвердження.Зміни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r w:rsidRPr="00B9576E">
              <w:rPr>
                <w:rFonts w:ascii="Arial" w:hAnsi="Arial" w:cs="Arial"/>
                <w:color w:val="000000"/>
                <w:sz w:val="16"/>
                <w:szCs w:val="16"/>
              </w:rPr>
              <w:b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2.1.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1-8) у зв’язку з оновленням інформації з безпеки діючої речовини праміпексол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2.1 додається.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UA/18620/01/01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75 мг, № 28 (14х2):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UA/9247/01/01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300 мг № 10 (10х1): по 10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UA/9247/01/02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ПЛАКВЕНІЛ®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200 мг; № 60 (15х4): по 15 таблеток у блістері; по 4 блістери у картонній коробці; № 60 (10х6):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САНОФІ-АВЕНТІС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місцезнаходження мастер-файла системи фармаконагляду.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UA/8261/01/01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ПЛАТОГРІЛ®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75 мг, по 14 таблеток у блістері; по 2 або по 4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jc w:val="center"/>
              <w:rPr>
                <w:rFonts w:ascii="Arial" w:hAnsi="Arial" w:cs="Arial"/>
                <w:sz w:val="16"/>
                <w:szCs w:val="16"/>
              </w:rPr>
            </w:pPr>
            <w:r w:rsidRPr="00B9576E">
              <w:rPr>
                <w:rFonts w:ascii="Arial" w:hAnsi="Arial" w:cs="Arial"/>
                <w:sz w:val="16"/>
                <w:szCs w:val="16"/>
              </w:rPr>
              <w:t>виробництво, первинне пакування, вторинне пакування, контроль якості, випуск серії</w:t>
            </w:r>
          </w:p>
          <w:p w:rsidR="00FA304D" w:rsidRPr="00B9576E" w:rsidRDefault="00FA304D" w:rsidP="00ED71D3">
            <w:pPr>
              <w:jc w:val="center"/>
              <w:rPr>
                <w:rFonts w:ascii="Arial" w:hAnsi="Arial" w:cs="Arial"/>
                <w:sz w:val="16"/>
                <w:szCs w:val="16"/>
              </w:rPr>
            </w:pPr>
            <w:r w:rsidRPr="00B9576E">
              <w:rPr>
                <w:rFonts w:ascii="Arial" w:hAnsi="Arial" w:cs="Arial"/>
                <w:sz w:val="16"/>
                <w:szCs w:val="16"/>
              </w:rPr>
              <w:t>або</w:t>
            </w:r>
          </w:p>
          <w:p w:rsidR="00FA304D" w:rsidRPr="00B9576E" w:rsidRDefault="00FA304D" w:rsidP="00ED71D3">
            <w:pPr>
              <w:jc w:val="center"/>
              <w:rPr>
                <w:rFonts w:ascii="Arial" w:hAnsi="Arial" w:cs="Arial"/>
                <w:sz w:val="16"/>
                <w:szCs w:val="16"/>
              </w:rPr>
            </w:pPr>
            <w:r w:rsidRPr="00B9576E">
              <w:rPr>
                <w:rFonts w:ascii="Arial" w:hAnsi="Arial" w:cs="Arial"/>
                <w:sz w:val="16"/>
                <w:szCs w:val="16"/>
              </w:rPr>
              <w:t>вторинне пакування, контроль якості, випуск серії з продукції in bulk:</w:t>
            </w:r>
          </w:p>
          <w:p w:rsidR="00FA304D" w:rsidRPr="00B9576E" w:rsidRDefault="00FA304D" w:rsidP="00ED71D3">
            <w:pPr>
              <w:jc w:val="center"/>
              <w:rPr>
                <w:rFonts w:ascii="Arial" w:hAnsi="Arial" w:cs="Arial"/>
                <w:sz w:val="16"/>
                <w:szCs w:val="16"/>
              </w:rPr>
            </w:pPr>
            <w:r w:rsidRPr="00B9576E">
              <w:rPr>
                <w:rFonts w:ascii="Arial" w:hAnsi="Arial" w:cs="Arial"/>
                <w:sz w:val="16"/>
                <w:szCs w:val="16"/>
              </w:rPr>
              <w:t>ТОВ "КУСУМ ФАРМ",  Україна</w:t>
            </w:r>
          </w:p>
          <w:p w:rsidR="00FA304D" w:rsidRPr="00B9576E" w:rsidRDefault="00FA304D" w:rsidP="00ED71D3">
            <w:pPr>
              <w:jc w:val="center"/>
              <w:rPr>
                <w:rFonts w:ascii="Arial" w:hAnsi="Arial" w:cs="Arial"/>
                <w:sz w:val="16"/>
                <w:szCs w:val="16"/>
              </w:rPr>
            </w:pPr>
            <w:r w:rsidRPr="00B9576E">
              <w:rPr>
                <w:rFonts w:ascii="Arial" w:hAnsi="Arial" w:cs="Arial"/>
                <w:sz w:val="16"/>
                <w:szCs w:val="16"/>
              </w:rPr>
              <w:t>або</w:t>
            </w:r>
          </w:p>
          <w:p w:rsidR="00FA304D" w:rsidRPr="00B9576E" w:rsidRDefault="00FA304D" w:rsidP="00ED71D3">
            <w:pPr>
              <w:jc w:val="center"/>
              <w:rPr>
                <w:rFonts w:ascii="Arial" w:hAnsi="Arial" w:cs="Arial"/>
                <w:sz w:val="16"/>
                <w:szCs w:val="16"/>
              </w:rPr>
            </w:pPr>
            <w:r w:rsidRPr="00B9576E">
              <w:rPr>
                <w:rFonts w:ascii="Arial" w:hAnsi="Arial" w:cs="Arial"/>
                <w:sz w:val="16"/>
                <w:szCs w:val="16"/>
              </w:rPr>
              <w:t>виробництво, первинне пакування, вторинне пакування, контроль якості, випуск серії</w:t>
            </w:r>
          </w:p>
          <w:p w:rsidR="00FA304D" w:rsidRPr="00B9576E" w:rsidRDefault="00FA304D" w:rsidP="00ED71D3">
            <w:pPr>
              <w:jc w:val="center"/>
              <w:rPr>
                <w:rFonts w:ascii="Arial" w:hAnsi="Arial" w:cs="Arial"/>
                <w:sz w:val="16"/>
                <w:szCs w:val="16"/>
              </w:rPr>
            </w:pPr>
            <w:r w:rsidRPr="00B9576E">
              <w:rPr>
                <w:rFonts w:ascii="Arial" w:hAnsi="Arial" w:cs="Arial"/>
                <w:sz w:val="16"/>
                <w:szCs w:val="16"/>
              </w:rPr>
              <w:t>або виробництво продукції in bulk:</w:t>
            </w:r>
          </w:p>
          <w:p w:rsidR="00FA304D" w:rsidRPr="00B9576E" w:rsidRDefault="00FA304D" w:rsidP="00ED71D3">
            <w:pPr>
              <w:jc w:val="center"/>
              <w:rPr>
                <w:rFonts w:ascii="Arial" w:hAnsi="Arial" w:cs="Arial"/>
                <w:sz w:val="16"/>
                <w:szCs w:val="16"/>
              </w:rPr>
            </w:pPr>
            <w:r w:rsidRPr="00B9576E">
              <w:rPr>
                <w:rFonts w:ascii="Arial" w:hAnsi="Arial" w:cs="Arial"/>
                <w:sz w:val="16"/>
                <w:szCs w:val="16"/>
              </w:rPr>
              <w:t>КУСУМ ХЕЛТХКЕР ПВТ ЛТД, Індія</w:t>
            </w:r>
          </w:p>
          <w:p w:rsidR="00FA304D" w:rsidRPr="00B9576E" w:rsidRDefault="00FA304D" w:rsidP="00ED71D3">
            <w:pPr>
              <w:jc w:val="center"/>
              <w:rPr>
                <w:rFonts w:ascii="Arial" w:hAnsi="Arial" w:cs="Arial"/>
                <w:sz w:val="16"/>
                <w:szCs w:val="16"/>
              </w:rPr>
            </w:pPr>
            <w:r w:rsidRPr="00B9576E">
              <w:rPr>
                <w:rFonts w:ascii="Arial" w:hAnsi="Arial" w:cs="Arial"/>
                <w:sz w:val="16"/>
                <w:szCs w:val="16"/>
              </w:rPr>
              <w:t>або</w:t>
            </w:r>
          </w:p>
          <w:p w:rsidR="00FA304D" w:rsidRPr="00B9576E" w:rsidRDefault="00FA304D" w:rsidP="00ED71D3">
            <w:pPr>
              <w:jc w:val="center"/>
              <w:rPr>
                <w:rFonts w:ascii="Arial" w:hAnsi="Arial" w:cs="Arial"/>
                <w:sz w:val="16"/>
                <w:szCs w:val="16"/>
              </w:rPr>
            </w:pPr>
            <w:r w:rsidRPr="00B9576E">
              <w:rPr>
                <w:rFonts w:ascii="Arial" w:hAnsi="Arial" w:cs="Arial"/>
                <w:sz w:val="16"/>
                <w:szCs w:val="16"/>
              </w:rPr>
              <w:t>вторинне пакування, контроль якості, випуск серії з продукції in bulk:</w:t>
            </w:r>
          </w:p>
          <w:p w:rsidR="00FA304D" w:rsidRPr="00B9576E" w:rsidRDefault="00FA304D" w:rsidP="00ED71D3">
            <w:pPr>
              <w:jc w:val="center"/>
              <w:rPr>
                <w:rFonts w:ascii="Arial" w:hAnsi="Arial" w:cs="Arial"/>
                <w:sz w:val="16"/>
                <w:szCs w:val="16"/>
              </w:rPr>
            </w:pPr>
            <w:r w:rsidRPr="00B9576E">
              <w:rPr>
                <w:rFonts w:ascii="Arial" w:hAnsi="Arial" w:cs="Arial"/>
                <w:sz w:val="16"/>
                <w:szCs w:val="16"/>
              </w:rPr>
              <w:t>ТОВ "ГЛЕДФАРМ ЛТД", Україна</w:t>
            </w:r>
          </w:p>
          <w:p w:rsidR="00FA304D" w:rsidRPr="00B9576E" w:rsidRDefault="00FA304D" w:rsidP="00ED71D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що здійснює вторинне пакування з продукції іn bulk, виготовленої виробником КУСУМ ХЕЛТХКЕР ПВТ ЛТД, Індія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відповідального за контроль якості та випуск серії з продукції in bulk з метою оптимізації виробництва.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UA/11433/01/01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ПЛАТОГРІЛ®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75 мг, in bulk: №1820 (14х130): по 14 таблеток у блістері; по 130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що здійснює вторинне пакування з продукції іn bulk, виготовленої виробником КУСУМ ХЕЛТХКЕР ПВТ ЛТД, Індія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відповідального за контроль якості та випуск серії з продукції in bulk з метою оптимізації виробництва.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UA/20484/01/01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ПОВІДОН-ЙОД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Прачі Фармасьютікалс Пвт,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UA/14224/01/01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2,5 мг, по 14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та первинної упаковок лікарського засобу у пункти "ІНШЕ".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UA/4441/01/02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5 мг, по 14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та первинної упаковок лікарського засобу у пункти "ІНШЕ".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UA/4441/01/03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10 мг, по 14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та первинної упаковок лікарського засобу у пункти "ІНШЕ".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UA/4441/01/04</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ПОЛИНУ ГІРКОГО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трава, по 50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w:t>
            </w:r>
            <w:r w:rsidRPr="00B9576E">
              <w:rPr>
                <w:rFonts w:ascii="Arial" w:hAnsi="Arial" w:cs="Arial"/>
                <w:color w:val="000000"/>
                <w:sz w:val="16"/>
                <w:szCs w:val="16"/>
              </w:rPr>
              <w:br/>
              <w:t>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50 г та по 75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UA/5879/01/01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ПОЛІДЕКСА З ФЕНІЛЕФРИНОМ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назальний, розчин по 15 мл 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до показника специфікації ГЛЗ "Мікробіологічна чистота", а саме зміна одиниць вимірювання з "КУО/г" на "КУО/мл".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UA/2831/01/01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ПОСАКОНАЗОЛ-ТЕВА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оральна, 40 мг/мл, по 105 мл суспензії оральної у флаконах; по 1 флакону разом з мірною ложечкою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 Рафарм С.А., Греція; вторинна упаковка, контроль серії та дозвіл на випуск серії: Дженефарм СА, Грецiя; контроль серії: КАКС ЛТД,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Греція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подання нового дослідження біоеквівалентності (POS-1023-132)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UA/19116/01/01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контурній чарунковій упаковці; по 3 або по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UA/17500/01/01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ПРЕВЕНТОР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10 таблеток у контурній чарунковій упаковці; по 3 або по 9 контурних чарункових упаковок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UA/17500/01/02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75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частоти тестування показника «Мікробіологічна чистота» в специфікації ГЛЗ.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UA/13629/01/01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ПРЕГАБАЛІН-ТЕВА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тверді по 150 мг по 14 капсул у блістері; по 1, 2, або 4 блістери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Хорватія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частоти тестування показника «Мікробіологічна чистота» в специфікації ГЛЗ.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UA/13629/01/02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0,5 % по 10 г або 15 г у тубі алюмінієвій;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UA/2440/01/01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ПРОГІНОВА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2 мг; по 21 таблетці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2010-224-Rev 05 (затверджено: R1-CEP 2010-224-Rev 03) для АФІ Естрадіолу валерат від затвердженого виробника VALDEPHARM, Франція.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UA/4865/01/01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ПРОКТО-ГЛІВЕНОЛ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крем ректальний; по 30 г крему у тубі; по 1 тубі у комплекті з насадкою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Рекордаті Індастріа Хіміка е Фармасевтіка С.п.А., Італія; ВАМФАРМА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2013-103 - Rev 01 (затверджено: R1-CEP 2013-103 - Rev 00) для діючої речовини лідокаїну гідрохлориду від затвердженого виробника Swati Spentose PVT.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UA/4678/01/01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ПРОНОСНИЙ ЗБІР №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збір; по 75 г у пачках з внутрішнім пакетом; по 2,0 г у фільтр-пакеті; по 20 фільтр-пакетів у пачці; по 2,0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UA/5880/01/01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3,5 мг/мл по 10 мл в ампулі; по 5 ампул у контейнерах; по 2 контейнери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внесення змін до Специфікації АФІ Пропафенону гідрохлориду від виробника ГЛЗ, зокрема: за показником "Бактеріальні ендотоксини" звуження критеріїв прийнятності. Затверджено: NMT 17,24 IU/mg. </w:t>
            </w:r>
            <w:r w:rsidRPr="00B9576E">
              <w:rPr>
                <w:rFonts w:ascii="Arial" w:hAnsi="Arial" w:cs="Arial"/>
                <w:color w:val="000000"/>
                <w:sz w:val="16"/>
                <w:szCs w:val="16"/>
              </w:rPr>
              <w:br/>
              <w:t>Запропоновано: NMT 2,5 IU/mg. Внесення редакційних правок: додавання опису домішок і зазначення додаткової виробничої дільниці (PharmaZell GmbH (Іndia) Private Ltd., Chennai, India) для PharmaZell GmbH відповідно до затвердженого СЕР R1-CEP 2005-236-Rev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Методів випробування АФІ Пропафенону гідрохлориду від виробника ГЛЗ, зокрема: за показником "Залишкові кількості органічних розчинників" (GC Method: Limit Testing of Residual Methanol (limit NMT 100 ppm)) зазначення реагентів та незначні редакційні зміни.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UA/5421/02/01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300 мг;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 Словацька Республіка; контроль якості: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Республіка/ Словацька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АФІ Пропафенон гідрохлорид від виробника ГЛЗ, зокрема: показник "Bulk density" змінено на "Untapped bulk density".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Методу випробування АФІ Пропафенон гідрохлорид від виробника ГЛЗ, зокрема: за показником "Залишкові кількості органічних розчинників" (GC Method: Limit Testing of Residual Methanol (limit NMT 100 ppm) and Acetone (limit NMT 100 ppm)) додавання переліку реагентів та незначні редакційні зміни.</w:t>
            </w:r>
            <w:r w:rsidRPr="00B9576E">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незначних змін до Методу випробування АФІ Пропафенон гідрохлорид від виробника ГЛЗ, зокрема: за показником "Залишкові кількості органічних розчинників" додавання методу для визначення метанолу (GC Method ІІ: Limit Testing of Residual Methanol (limit NMT 100 ppm)).</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UA/5421/01/02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ПРОПАНОРМ®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150 мг;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Санека Фармасьютикалз а.с., Словацька Республіка; контроль якості: АЛС Чеська Республіка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Республіка/ Словацька Республіка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АФІ Пропафенон гідрохлорид від виробника ГЛЗ, зокрема: показник "Bulk density" змінено на "Untapped bulk density".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незначних змін до Методу випробування АФІ Пропафенон гідрохлорид від виробника ГЛЗ, зокрема: за показником "Залишкові кількості органічних розчинників" (GC Method: Limit Testing of Residual Methanol (limit NMT 100 ppm) and Acetone (limit NMT 100 ppm)) додавання переліку реагентів та незначні редакційні зміни.</w:t>
            </w:r>
            <w:r w:rsidRPr="00B9576E">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незначних змін до Методу випробування АФІ Пропафенон гідрохлорид від виробника ГЛЗ, зокрема: за показником "Залишкові кількості органічних розчинників" додавання методу для визначення метанолу (GC Method ІІ: Limit Testing of Residual Methanol (limit NMT 100 ppm)).</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UA/5421/01/01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по 10 мл, 30 мл, 50 мл у скляному флаконі, закупореному кришкою для флаконів з пробкою крапельницею з контролем першого відкриття або кришкою для флаконів з пробкою крапельницею з контролем першого відкриття та захистом від дітей,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"НВК "Екофарм"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за повним циклом; випуск серії:</w:t>
            </w:r>
            <w:r w:rsidRPr="00B9576E">
              <w:rPr>
                <w:rFonts w:ascii="Arial" w:hAnsi="Arial" w:cs="Arial"/>
                <w:color w:val="000000"/>
                <w:sz w:val="16"/>
                <w:szCs w:val="16"/>
              </w:rPr>
              <w:b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в специфікації на Протефлазід, рідкий екстракт (нерозфасована продукція) за п. «Кількісне визначення. Флавоноїди» запропоновано встановити нижню та верхню межі вмісту суми флавоноїдів, а саме: сума флавоноїдів, у перерахунку на рутин, в 1 мл – від 0,72 мг до 0,98 мг.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UA/4220/01/01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ПУЛЬМОЛОР®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 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R1-CEP 2009-009 - Rev 03 для АФІ лоратадину від затвердженого виробника Vasudha Pharma Chem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UA/10378/01/01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РАЙЗОДЕГ®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наповнення в первинну упаковку та контроль балку. Відповідальний за випуск: А/Т Ново Нордіск, Данія; </w:t>
            </w:r>
            <w:r w:rsidRPr="00B9576E">
              <w:rPr>
                <w:rFonts w:ascii="Arial" w:hAnsi="Arial" w:cs="Arial"/>
                <w:color w:val="000000"/>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 А/Т Ново Нордіск, Данія; Виробництво продукту, наповнення картриджу та перевірка продукції bulk (картриджу об'ємом 3 мл). Контроль якості зразків в процесі виробництва та продукції bulk (картриджу об'ємом 3 мл). Контроль якості готового продукту. Комплектування, маркування та вторинне пакування готового продукту. Відповідальний за випуск серії: 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Данія/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B9576E">
              <w:rPr>
                <w:rFonts w:ascii="Arial" w:hAnsi="Arial" w:cs="Arial"/>
                <w:color w:val="000000"/>
                <w:sz w:val="16"/>
                <w:szCs w:val="16"/>
              </w:rPr>
              <w:br/>
              <w:t>Діюча редакція: Карстен Лолліке. Пропонована редакція: Ліз Гріммшейв.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UA/14281/01/01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РАНІТИДИН-ДАРНИЦЯ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150 мг по 10 таблеток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розділів 3.2.Р.4.1. та 3.2.Р.4.2. реєстраційного досьє на допоміжну речовину Повідон до вимог монографії «Povidone» діючої редакції Європейської Фармакопеї та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UA/4934/01/01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РАНОСТОП®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10 %; по 20 г або по 40 г, або по 100 г у тубі,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ПРАТ "ФІТОФАРМ", Україна; </w:t>
            </w:r>
            <w:r w:rsidRPr="00B9576E">
              <w:rPr>
                <w:rFonts w:ascii="Arial" w:hAnsi="Arial" w:cs="Arial"/>
                <w:color w:val="000000"/>
                <w:sz w:val="16"/>
                <w:szCs w:val="16"/>
              </w:rPr>
              <w:br/>
              <w:t xml:space="preserve">відповідальний за виробництво, первинне, вторинне пакування та контроль якості: ПрАТ Фармацевтична фабрика "Віола", Україна; </w:t>
            </w:r>
            <w:r w:rsidRPr="00B9576E">
              <w:rPr>
                <w:rFonts w:ascii="Arial" w:hAnsi="Arial" w:cs="Arial"/>
                <w:color w:val="000000"/>
                <w:sz w:val="16"/>
                <w:szCs w:val="16"/>
              </w:rPr>
              <w:br/>
              <w:t>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повідон-йод ISP Chemicals Inc, США. Виробник, що залишився виконує ті ж самі функції що і вилучений.</w:t>
            </w:r>
            <w:r w:rsidRPr="00B9576E">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якості АФІ “Важкі метали”. </w:t>
            </w:r>
            <w:r w:rsidRPr="00B9576E">
              <w:rPr>
                <w:rFonts w:ascii="Arial" w:hAnsi="Arial" w:cs="Arial"/>
                <w:color w:val="000000"/>
                <w:sz w:val="16"/>
                <w:szCs w:val="16"/>
              </w:rPr>
              <w:b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виробника АФІ Unilab Chemicals and Pharmaceuticals Pvt. Ltd., Індія на Zen Chemicals Pvt. Ltd., Індія, у зв'язку з перенесенням виробничої дільниці. Запропонована дільниця входить до однієї і тієї ж виробничої групи, що й затверджена дільниця.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методу контролю за п. «Мікробіологічна чистота», а саме – зміна посіву підготовленого зразка з двошарового на глибинний метод та редакційні правки, у зв’язку з приведенням до вимог ДФУ</w:t>
            </w:r>
            <w:r w:rsidRPr="00B9576E">
              <w:rPr>
                <w:rFonts w:ascii="Arial" w:hAnsi="Arial" w:cs="Arial"/>
                <w:color w:val="000000"/>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уточнення в процесі виробництва на потужностях ПрАТ Фармацевтична фабрика «Віола».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UA/8650/01/01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 80 або по 100 драже у контейнерах; по 80 або по 100 драже у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для діючої речовини кислота аскорбінова у відповідність до вимог монографії Ascorbic acid 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UA/4068/01/01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lang w:val="ru-RU"/>
              </w:rPr>
            </w:pPr>
            <w:r w:rsidRPr="00B9576E">
              <w:rPr>
                <w:rFonts w:ascii="Arial" w:hAnsi="Arial" w:cs="Arial"/>
                <w:color w:val="000000"/>
                <w:sz w:val="16"/>
                <w:szCs w:val="16"/>
                <w:lang w:val="ru-RU"/>
              </w:rPr>
              <w:t>супозиторії ректальні по 15 мг; по 5 супозиторіїв у блістері;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lang w:val="ru-RU"/>
              </w:rPr>
            </w:pPr>
            <w:r w:rsidRPr="00B9576E">
              <w:rPr>
                <w:rFonts w:ascii="Arial" w:hAnsi="Arial" w:cs="Arial"/>
                <w:color w:val="000000"/>
                <w:sz w:val="16"/>
                <w:szCs w:val="16"/>
              </w:rPr>
              <w:t>внесення змін до реєстраційних матеріалів</w:t>
            </w:r>
            <w:r w:rsidRPr="00B9576E">
              <w:rPr>
                <w:rFonts w:ascii="Arial" w:hAnsi="Arial" w:cs="Arial"/>
                <w:b/>
                <w:color w:val="000000"/>
                <w:sz w:val="16"/>
                <w:szCs w:val="16"/>
              </w:rPr>
              <w:t>: уточнення реєстраційної процедури в наказі МОЗ України № 508 від 20.03.2025</w:t>
            </w:r>
            <w:r w:rsidRPr="00B9576E">
              <w:rPr>
                <w:rFonts w:ascii="Arial" w:hAnsi="Arial" w:cs="Arial"/>
                <w:color w:val="000000"/>
                <w:sz w:val="16"/>
                <w:szCs w:val="16"/>
              </w:rPr>
              <w:t xml:space="preserve">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внесення уточнень бо розділу 3.2.Р.3. </w:t>
            </w:r>
            <w:r w:rsidRPr="00B9576E">
              <w:rPr>
                <w:rFonts w:ascii="Arial" w:hAnsi="Arial" w:cs="Arial"/>
                <w:color w:val="000000"/>
                <w:sz w:val="16"/>
                <w:szCs w:val="16"/>
                <w:lang w:val="ru-RU"/>
              </w:rPr>
              <w:t>Процес виробництва лікарського засобу: 1) 3.2.Р.3.2. Склад на серію: вилучення примітки «**- коригування завантаження проводиться за рахунок твердого жиру». 2) 3.2.Р.3.3. Опис виробничого процесу: - У технологічній схемі виробництва об’єднуються контроль показників «Зовнішній вигляд» і «Однорідність» в один етап, що стосуються приготування концентрату мелоксикаму. - В описі технологічного процесу та схемі вилучається показник «Відхилення від середньої маси»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 xml:space="preserve">за рецептом </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UA/8230/01/01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проміжний контроль в процесі виробництва (мікробіологічний), контроль якості (мікробіологічний), візуальний контроль:</w:t>
            </w:r>
            <w:r w:rsidRPr="00B9576E">
              <w:rPr>
                <w:rFonts w:ascii="Arial" w:hAnsi="Arial" w:cs="Arial"/>
                <w:color w:val="000000"/>
                <w:sz w:val="16"/>
                <w:szCs w:val="16"/>
              </w:rPr>
              <w:br/>
              <w:t xml:space="preserve">Веттер Фарма-Фертігунг ГмбХ і Ко. КГ, Німеччина </w:t>
            </w:r>
            <w:r w:rsidRPr="00B9576E">
              <w:rPr>
                <w:rFonts w:ascii="Arial" w:hAnsi="Arial" w:cs="Arial"/>
                <w:color w:val="000000"/>
                <w:sz w:val="16"/>
                <w:szCs w:val="16"/>
              </w:rPr>
              <w:br/>
              <w:t>проміжний контроль в процесі виробництва (мікробіологічний), контроль якості (мікробіологічний), візуальний контроль:</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візуальний контроль:</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виробництво (збірка шприц-ручки для ін'єкцій), маркування, вторинне пакування:</w:t>
            </w:r>
            <w:r w:rsidRPr="00B9576E">
              <w:rPr>
                <w:rFonts w:ascii="Arial" w:hAnsi="Arial" w:cs="Arial"/>
                <w:color w:val="000000"/>
                <w:sz w:val="16"/>
                <w:szCs w:val="16"/>
              </w:rPr>
              <w:br/>
              <w:t>Феррінг Контроллед Терапевтікс Лімітед, Bеликобританія</w:t>
            </w:r>
            <w:r w:rsidRPr="00B9576E">
              <w:rPr>
                <w:rFonts w:ascii="Arial" w:hAnsi="Arial" w:cs="Arial"/>
                <w:color w:val="000000"/>
                <w:sz w:val="16"/>
                <w:szCs w:val="16"/>
              </w:rPr>
              <w:br/>
              <w:t>контроль якості (біологічний):</w:t>
            </w:r>
            <w:r w:rsidRPr="00B9576E">
              <w:rPr>
                <w:rFonts w:ascii="Arial" w:hAnsi="Arial" w:cs="Arial"/>
                <w:color w:val="000000"/>
                <w:sz w:val="16"/>
                <w:szCs w:val="16"/>
              </w:rPr>
              <w:br/>
              <w:t>Біо-Технолоджі Дженерал (Ізраїль) Лтд., Ізраїль</w:t>
            </w:r>
            <w:r w:rsidRPr="00B9576E">
              <w:rPr>
                <w:rFonts w:ascii="Arial" w:hAnsi="Arial" w:cs="Arial"/>
                <w:color w:val="000000"/>
                <w:sz w:val="16"/>
                <w:szCs w:val="16"/>
              </w:rPr>
              <w:br/>
              <w:t>відповідальний за випуск серії, контроль якості (хімічний та точність дозування):</w:t>
            </w:r>
            <w:r w:rsidRPr="00B9576E">
              <w:rPr>
                <w:rFonts w:ascii="Arial" w:hAnsi="Arial" w:cs="Arial"/>
                <w:color w:val="000000"/>
                <w:sz w:val="16"/>
                <w:szCs w:val="16"/>
              </w:rPr>
              <w:br/>
              <w:t>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Ізраїль</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w:t>
            </w:r>
            <w:r w:rsidRPr="00B9576E">
              <w:rPr>
                <w:rFonts w:ascii="Arial" w:hAnsi="Arial" w:cs="Arial"/>
                <w:color w:val="000000"/>
                <w:sz w:val="16"/>
                <w:szCs w:val="16"/>
              </w:rPr>
              <w:br/>
              <w:t xml:space="preserve">Діюча редакція: Частота подання регулярно оновлюваного звіту з безпеки відповідно до Глави V п. 3 п.п. 2.1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3 роки. </w:t>
            </w:r>
            <w:r w:rsidRPr="00B9576E">
              <w:rPr>
                <w:rFonts w:ascii="Arial" w:hAnsi="Arial" w:cs="Arial"/>
                <w:color w:val="000000"/>
                <w:sz w:val="16"/>
                <w:szCs w:val="16"/>
              </w:rPr>
              <w:br/>
              <w:t xml:space="preserve">Кінцева дата для включення даних до РОЗБ - 30.11.2023 р. Дата подання РОЗБ - 28.02.2024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UA/17969/01/01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по 36 мкг/1,08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проміжний контроль в процесі виробництва (мікробіологічний), контроль якості (мікробіологічний), візуальний контроль:</w:t>
            </w:r>
            <w:r w:rsidRPr="00B9576E">
              <w:rPr>
                <w:rFonts w:ascii="Arial" w:hAnsi="Arial" w:cs="Arial"/>
                <w:color w:val="000000"/>
                <w:sz w:val="16"/>
                <w:szCs w:val="16"/>
              </w:rPr>
              <w:br/>
              <w:t xml:space="preserve">Веттер Фарма-Фертігунг ГмбХ і Ко. КГ, Німеччина </w:t>
            </w:r>
            <w:r w:rsidRPr="00B9576E">
              <w:rPr>
                <w:rFonts w:ascii="Arial" w:hAnsi="Arial" w:cs="Arial"/>
                <w:color w:val="000000"/>
                <w:sz w:val="16"/>
                <w:szCs w:val="16"/>
              </w:rPr>
              <w:br/>
              <w:t>проміжний контроль в процесі виробництва (мікробіологічний), контроль якості (мікробіологічний), візуальний контроль:</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візуальний контроль:</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виробництво (збірка шприц-ручки для ін'єкцій), маркування, вторинне пакування:</w:t>
            </w:r>
            <w:r w:rsidRPr="00B9576E">
              <w:rPr>
                <w:rFonts w:ascii="Arial" w:hAnsi="Arial" w:cs="Arial"/>
                <w:color w:val="000000"/>
                <w:sz w:val="16"/>
                <w:szCs w:val="16"/>
              </w:rPr>
              <w:br/>
              <w:t>Феррінг Контроллед Терапевтікс Лімітед, Bеликобританія</w:t>
            </w:r>
            <w:r w:rsidRPr="00B9576E">
              <w:rPr>
                <w:rFonts w:ascii="Arial" w:hAnsi="Arial" w:cs="Arial"/>
                <w:color w:val="000000"/>
                <w:sz w:val="16"/>
                <w:szCs w:val="16"/>
              </w:rPr>
              <w:br/>
              <w:t>контроль якості (біологічний):</w:t>
            </w:r>
            <w:r w:rsidRPr="00B9576E">
              <w:rPr>
                <w:rFonts w:ascii="Arial" w:hAnsi="Arial" w:cs="Arial"/>
                <w:color w:val="000000"/>
                <w:sz w:val="16"/>
                <w:szCs w:val="16"/>
              </w:rPr>
              <w:br/>
              <w:t>Біо-Технолоджі Дженерал (Ізраїль) Лтд., Ізраїль</w:t>
            </w:r>
            <w:r w:rsidRPr="00B9576E">
              <w:rPr>
                <w:rFonts w:ascii="Arial" w:hAnsi="Arial" w:cs="Arial"/>
                <w:color w:val="000000"/>
                <w:sz w:val="16"/>
                <w:szCs w:val="16"/>
              </w:rPr>
              <w:br/>
              <w:t>відповідальний за випуск серії, контроль якості (хімічний та точність дозування):</w:t>
            </w:r>
            <w:r w:rsidRPr="00B9576E">
              <w:rPr>
                <w:rFonts w:ascii="Arial" w:hAnsi="Arial" w:cs="Arial"/>
                <w:color w:val="000000"/>
                <w:sz w:val="16"/>
                <w:szCs w:val="16"/>
              </w:rPr>
              <w:br/>
              <w:t>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Ізраїль</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w:t>
            </w:r>
            <w:r w:rsidRPr="00B9576E">
              <w:rPr>
                <w:rFonts w:ascii="Arial" w:hAnsi="Arial" w:cs="Arial"/>
                <w:color w:val="000000"/>
                <w:sz w:val="16"/>
                <w:szCs w:val="16"/>
              </w:rPr>
              <w:br/>
              <w:t xml:space="preserve">Діюча редакція: Частота подання регулярно оновлюваного звіту з безпеки відповідно до Глави V п. 3 п.п. 2.1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3 роки. </w:t>
            </w:r>
            <w:r w:rsidRPr="00B9576E">
              <w:rPr>
                <w:rFonts w:ascii="Arial" w:hAnsi="Arial" w:cs="Arial"/>
                <w:color w:val="000000"/>
                <w:sz w:val="16"/>
                <w:szCs w:val="16"/>
              </w:rPr>
              <w:br/>
              <w:t xml:space="preserve">Кінцева дата для включення даних до РОЗБ - 30.11.2023 р. Дата подання РОЗБ - 28.02.2024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UA/17969/01/02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по 72 мкг/2,16 мл; скляний багатодозовий картридж об’ємом 3 мл (скло типу І)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Феррінг Фармацевтикалз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проміжний контроль в процесі виробництва (мікробіологічний), контроль якості (мікробіологічний), візуальний контроль:</w:t>
            </w:r>
            <w:r w:rsidRPr="00B9576E">
              <w:rPr>
                <w:rFonts w:ascii="Arial" w:hAnsi="Arial" w:cs="Arial"/>
                <w:color w:val="000000"/>
                <w:sz w:val="16"/>
                <w:szCs w:val="16"/>
              </w:rPr>
              <w:br/>
              <w:t xml:space="preserve">Веттер Фарма-Фертігунг ГмбХ і Ко. КГ, Німеччина </w:t>
            </w:r>
            <w:r w:rsidRPr="00B9576E">
              <w:rPr>
                <w:rFonts w:ascii="Arial" w:hAnsi="Arial" w:cs="Arial"/>
                <w:color w:val="000000"/>
                <w:sz w:val="16"/>
                <w:szCs w:val="16"/>
              </w:rPr>
              <w:br/>
              <w:t>проміжний контроль в процесі виробництва (мікробіологічний), контроль якості (мікробіологічний), візуальний контроль:</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візуальний контроль:</w:t>
            </w:r>
            <w:r w:rsidRPr="00B9576E">
              <w:rPr>
                <w:rFonts w:ascii="Arial" w:hAnsi="Arial" w:cs="Arial"/>
                <w:color w:val="000000"/>
                <w:sz w:val="16"/>
                <w:szCs w:val="16"/>
              </w:rPr>
              <w:br/>
              <w:t>Веттер Фарма-Фертігунг ГмбХ і Ко. КГ, Німеччина</w:t>
            </w:r>
            <w:r w:rsidRPr="00B9576E">
              <w:rPr>
                <w:rFonts w:ascii="Arial" w:hAnsi="Arial" w:cs="Arial"/>
                <w:color w:val="000000"/>
                <w:sz w:val="16"/>
                <w:szCs w:val="16"/>
              </w:rPr>
              <w:br/>
              <w:t>виробництво (збірка шприц-ручки для ін'єкцій), маркування, вторинне пакування:</w:t>
            </w:r>
            <w:r w:rsidRPr="00B9576E">
              <w:rPr>
                <w:rFonts w:ascii="Arial" w:hAnsi="Arial" w:cs="Arial"/>
                <w:color w:val="000000"/>
                <w:sz w:val="16"/>
                <w:szCs w:val="16"/>
              </w:rPr>
              <w:br/>
              <w:t>Феррінг Контроллед Терапевтікс Лімітед, Bеликобританія</w:t>
            </w:r>
            <w:r w:rsidRPr="00B9576E">
              <w:rPr>
                <w:rFonts w:ascii="Arial" w:hAnsi="Arial" w:cs="Arial"/>
                <w:color w:val="000000"/>
                <w:sz w:val="16"/>
                <w:szCs w:val="16"/>
              </w:rPr>
              <w:br/>
              <w:t>контроль якості (біологічний):</w:t>
            </w:r>
            <w:r w:rsidRPr="00B9576E">
              <w:rPr>
                <w:rFonts w:ascii="Arial" w:hAnsi="Arial" w:cs="Arial"/>
                <w:color w:val="000000"/>
                <w:sz w:val="16"/>
                <w:szCs w:val="16"/>
              </w:rPr>
              <w:br/>
              <w:t>Біо-Технолоджі Дженерал (Ізраїль) Лтд., Ізраїль</w:t>
            </w:r>
            <w:r w:rsidRPr="00B9576E">
              <w:rPr>
                <w:rFonts w:ascii="Arial" w:hAnsi="Arial" w:cs="Arial"/>
                <w:color w:val="000000"/>
                <w:sz w:val="16"/>
                <w:szCs w:val="16"/>
              </w:rPr>
              <w:br/>
              <w:t>відповідальний за випуск серії, контроль якості (хімічний та точність дозування):</w:t>
            </w:r>
            <w:r w:rsidRPr="00B9576E">
              <w:rPr>
                <w:rFonts w:ascii="Arial" w:hAnsi="Arial" w:cs="Arial"/>
                <w:color w:val="000000"/>
                <w:sz w:val="16"/>
                <w:szCs w:val="16"/>
              </w:rPr>
              <w:br/>
              <w:t>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Ізраїль</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датах подання регулярно оновлюваного звіту з безпеки. </w:t>
            </w:r>
            <w:r w:rsidRPr="00B9576E">
              <w:rPr>
                <w:rFonts w:ascii="Arial" w:hAnsi="Arial" w:cs="Arial"/>
                <w:color w:val="000000"/>
                <w:sz w:val="16"/>
                <w:szCs w:val="16"/>
              </w:rPr>
              <w:br/>
              <w:t xml:space="preserve">Діюча редакція: Частота подання регулярно оновлюваного звіту з безпеки відповідно до Глави V п. 3 п.п. 2.1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Пропонована редакція: Частота подання регулярно оновлюваного звіту з безпеки 3 роки. </w:t>
            </w:r>
            <w:r w:rsidRPr="00B9576E">
              <w:rPr>
                <w:rFonts w:ascii="Arial" w:hAnsi="Arial" w:cs="Arial"/>
                <w:color w:val="000000"/>
                <w:sz w:val="16"/>
                <w:szCs w:val="16"/>
              </w:rPr>
              <w:br/>
              <w:t xml:space="preserve">Кінцева дата для включення даних до РОЗБ - 30.11.2023 р. Дата подання РОЗБ - 28.02.2024 р. Рекомендовано до затвердження відповідно до періодичності подання регулярно оновлюваних звітів з безпеки лікарських засобів у ЄС.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UA/17969/01/03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РЕПЛАГАЛ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1 мг/мл; по 3,5 мл концентрату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Такеда Фармасьютікалз Інтернешнл АГ Ірландія Бренч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відповідальний за випуск серії: Шайєр Фармасьютікалз Ірландія Лімітед, Ірландія; Такеда Фармасьютікалз Інтернешнл АГ Ірландія Бренч, Ірландія; виробництво лікарського засобу, контроль якості серії, візуальна інспекція: Веттер Фарма-Фертігюнг ГмбХ Енд Ко. КГ, Німеччина; виробництво лікарського засобу, контроль якості ГЛЗ: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візуальна інспекція: Веттер Фарма-Фертігюнг ГмбХ Енд Ко. КГ, Німеччина; контроль якості ГЛЗ: Шайєр Хьюмен Дженетік Терапіс, США; контроль якості серії: Веттер Фарма-Фертігюнг ГмбХ Енд Ко. КГ, Німеччина; Чарльз Рівер Лабораторіз Айленд Лтд, Ірландія; Кованс Лабораторіз Лімітед, Сполучене Королівство; маркування та пакування, дистрибуція готового лікарського засобу: Емінент Сервісез Корпорейшн, США; ДіЕйчЕл Сапплай Чейн,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Ірландія/ Німеччина/ США/ Сполучене Королівство/ Нідерланди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(В.I.13. II). Заявником надано оновлений План управління ризиками версія 0.4. Зміни внесено до частин: І «Загальна інформація» ІІ «Специфікація з безпеки» V «Заходи з мінімізації ризиків» VI «Резюме плану управління ризиками» VII «Додатки» у зв’язку з оновленням інформації з безпеки діючої речовини,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0.4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UA/15890/01/01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краплі назальні, розчин, 0,05 %/0,01 %, по 10 мл у флаконі з крапельницею; по одному флакону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КНВМП "ІСНА"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в текст маркування вторинної упаковки у пункти 1, 4, 8, 17 та в текст маркування первинної упаковки у пункти 1, 3, 4. Також вилучено дублюючу інформацію російською мовою.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UA/14094/01/01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краплі назальні, розчин, 0,1 %/0,01 %, по 10 мл у флаконі з крапельницею;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КНВМП "ІСНА"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в текст маркування вторинної упаковки у пункти 1, 4, 8, 17 та в текст маркування первинної упаковки у пункти 1, 3, 4. Також вилучено дублюючу інформацію російською мовою.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UA/14095/01/01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РІАЛТРІС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спрей назальний, дозований, суспензія, по 56, 120 або 240 доз у поліетиленовому флаконі; по 1 флакону з дозуючим насосом-розпилювачем, закритим ковпачком,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Гленмарк Спешіалті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Зміна матеріалу прокладок (floating gasket та stem gasket) у системі дозуючого насосу розпилювача з метою покращення якості прокладок (затверджено: floating gasket: Elastomer: 404E (420A559); stem gasket: Elastomer: 404E (420A559); запропоновано: floating gasket: Elastomer: 405; stem gasket: Elastomer: 405)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UA/18235/01/01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досьє альтернативним методом гранулометричного аналізу АФІ. Затверджено: Method 1 (Toluene as dispersant). Запропоновано: Method 1 (Toluene as dispersant), Method 2 (2-Propanol as dispersant)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UA/19505/01/01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досьє альтернативним методом гранулометричного аналізу АФІ. Затверджено: Method 1 (Toluene as dispersant). Запропоновано: Method 1 (Toluene as dispersant), Method 2 (2-Propanol as dispersant)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UA/19505/01/02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доповнення досьє альтернативним методом гранулометричного аналізу АФІ. Затверджено: Method 1 (Toluene as dispersant). Запропоновано: Method 1 (Toluene as dispersant), Method 2 (2-Propanol as dispersant)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UA/19505/01/03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9576E">
              <w:rPr>
                <w:rFonts w:ascii="Arial" w:hAnsi="Arial" w:cs="Arial"/>
                <w:color w:val="000000"/>
                <w:sz w:val="16"/>
                <w:szCs w:val="16"/>
              </w:rPr>
              <w:br/>
              <w:t>Подання оновленого сертифіката відповідності Європейській фармакопеї № CEP 2020-057-Rev 01 (затверджено: R0-2020-057-Rev 00) для діючої речовини Rosuvastatin calcium від вже затвердженого виробника MSN LIFE SCIENCES PRIVATE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UA/19505/01/01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9576E">
              <w:rPr>
                <w:rFonts w:ascii="Arial" w:hAnsi="Arial" w:cs="Arial"/>
                <w:color w:val="000000"/>
                <w:sz w:val="16"/>
                <w:szCs w:val="16"/>
              </w:rPr>
              <w:br/>
              <w:t>Подання оновленого сертифіката відповідності Європейській фармакопеї № CEP 2020-057-Rev 01 (затверджено: R0-2020-057-Rev 00) для діючої речовини Rosuvastatin calcium від вже затвердженого виробника MSN LIFE SCIENCES PRIVATE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UA/19505/01/02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9576E">
              <w:rPr>
                <w:rFonts w:ascii="Arial" w:hAnsi="Arial" w:cs="Arial"/>
                <w:color w:val="000000"/>
                <w:sz w:val="16"/>
                <w:szCs w:val="16"/>
              </w:rPr>
              <w:br/>
              <w:t>Подання оновленого сертифіката відповідності Європейській фармакопеї № CEP 2020-057-Rev 01 (затверджено: R0-2020-057-Rev 00) для діючої речовини Rosuvastatin calcium від вже затвердженого виробника MSN LIFE SCIENCES PRIVATE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UA/19505/01/03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РОЗУКАРД®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10 мг; № 90 (10х9): по 10 таблеток у блістері; по 9 блістерів у картонній коробці; № 90 (15х6): по 15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UA/11742/01/01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РОЗУКАРД®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оболонкою по 10 мг, № 90 (10х9): по 10 таблеток у блістері; по 9 блістерів у картонній коробці; № 90 (15х6): по 15 таблеток у блістері;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"Зентіва"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оболонкою).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UA/11742/01/01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РОЗУКАРД®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оболонкою по 20 мг, № 90 (10х9): по 10 таблеток у блістері; по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"Зентіва"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(КРЕСТОР, таблетки, вкриті оболонкою).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UA/11742/01/02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РОЗУКАРД®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20 мг; № 90 (10х9): по 10 таблеток у блістері;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Чеська Республiка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місцезнаходження мастер-файла системи фармаконагляду.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UA/11742/01/02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Ауробіндо Фарма Лімітед- Юніт VII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UA/14580/01/01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РОФАСТ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UA/14580/01/02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САДІФІТ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збір по 75 г у пачках з внутрішнім пакетом; по 3,0 г у фільтр-пакеті; по 20 фільтр-пакетів у пачці або у пачці з внутрішнім пакетом; по 3,0 г у фільтр-пакеті в індивідуальному пакетику; по 20 фільтр-пакетів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75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UA/6114/01/01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зовнішнього застосування, спиртовий 1 % по 40 мл у флаконах скляних, укупорених пробками і кришками; по 40 мл у флаконі скляному, укупореному пробкою і кришкою; по 1 флакону в пачці з картону; по 40 мл у флаконах полімерних у комплекті з кришками; по 40 мл у флаконі полімерному у комплекті з кришкою;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саліцилової кислоти, а саме China Jiangsu Medicines &amp; Health Products Import &amp; Export Group Corporation, Китай. Залишаються альтернативні виробники АФІ саліцилової кислоти: Hebei Jingye Chemical Co., LTD, China; Hebei Jingye Medical Technology Corp., LTD., Coastal Port Pharmaceutical Branch,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саліцилової кислоти, а саме Hebei Jingye Chemical Co., LTD, China. Залишається альтернативний виробник АФІ саліцилової кислоти: Hebei Jingye Medical Technology Corp., LTD., Coastal Port Pharmaceutical Branch,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UA/6683/02/01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САЛІЦИЛОВА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5 %; по 25 г у контейнерах; по 20 г або 25 г у тубах; по 20 г або по 25 г у тубі; по 1 тубі в пачці; по 20 г або 25 г у тубах ламінатних;</w:t>
            </w:r>
            <w:r w:rsidRPr="00B9576E">
              <w:rPr>
                <w:rFonts w:ascii="Arial" w:hAnsi="Arial" w:cs="Arial"/>
                <w:color w:val="000000"/>
                <w:sz w:val="16"/>
                <w:szCs w:val="16"/>
              </w:rPr>
              <w:br/>
              <w:t>по 20 г або по 25 г у тубі ламінантній;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саліцилової кислоти, а саме China Jiangsu Medicines &amp; Health Products Import &amp; Export Group Corporation, Китай. Залишаються альтернативні виробники АФІ саліцилової кислоти: Hebei Jingye Chemical Co., LTD, China; Hebei Jingye Medical Technology Corp., LTD., Coastal Port Pharmaceutical Branch,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саліцилової кислоти, а саме Hebei Jingye Chemical Co., LTD, China. Залишається альтернативний виробник АФІ саліцилової кислоти: Hebei Jingye Medical Technology Corp., LTD., Coastal Port Pharmaceutical Branch,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UA/6683/01/02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САЛІЦИЛОВА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10 % по 25 г у контейнерах; по 20 г або 25 г у тубах; по 20 г або по 25 г у тубі; по 1 тубі в пачці; по 20 г або по 25 г у тубах ламінатних; по 20 г або по 25 г у тубі ламінатній;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B9576E">
              <w:rPr>
                <w:rFonts w:ascii="Arial" w:hAnsi="Arial" w:cs="Arial"/>
                <w:color w:val="000000"/>
                <w:sz w:val="16"/>
                <w:szCs w:val="16"/>
              </w:rPr>
              <w:br/>
              <w:t>Вилучення виробника АФІ саліцилової кислоти, а саме Hebei Jingye Chemical Co., LTD, China. Залишається альтернативний виробник АФІ саліцилової кислоти: Hebei Jingye Medical Technology Corp., LTD., Coastal Port Pharmaceutical Branch, China.</w:t>
            </w:r>
            <w:r w:rsidRPr="00B9576E">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B9576E">
              <w:rPr>
                <w:rFonts w:ascii="Arial" w:hAnsi="Arial" w:cs="Arial"/>
                <w:color w:val="000000"/>
                <w:sz w:val="16"/>
                <w:szCs w:val="16"/>
              </w:rPr>
              <w:br/>
              <w:t>Вилучення виробника АФІ саліцилової кислоти, а саме China Jiangsu Medicines &amp; Health Products Import &amp; Export Group Corporation, Китай. Залишаються альтернативні виробники АФІ саліцилової кислоти: Hebei Jingye Chemical Co., LTD, China; Hebei Jingye Medical Technology Corp., LTD., Coastal Port Pharmaceutical Branch,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UA/6683/01/03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САЛІЦИЛОВА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2 % по 25 г у контейнерах; по 20 г або 25 г у тубах; по 20 г або по 25 г у тубі; по 1 тубі в пачці; по 20 г або 25 г у тубах ламінатних; по 20 г або по 25 г у тубі ламінантній;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саліцилової кислоти, а саме China Jiangsu Medicines &amp; Health Products Import &amp; Export Group Corporation, Китай. Залишаються альтернативні виробники АФІ саліцилової кислоти: Hebei Jingye Chemical Co., LTD, China; Hebei Jingye Medical Technology Corp., LTD., Coastal Port Pharmaceutical Branch,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саліцилової кислоти, а саме Hebei Jingye Chemical Co., LTD, China. Залишається альтернативний виробник АФІ саліцилової кислоти: Hebei Jingye Medical Technology Corp., LTD., Coastal Port Pharmaceutical Branch,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UA/6683/01/01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САЛІЦИЛОВО-ЦИНКОВА ПАСТА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паста по 25 г у контейнерах; по 20 г у тубах алюмінієвих; по 20 г у тубі алюмінієвій; по 1 тубі у пачці; по 20 г або по 25 г у тубах ламінатних; по 20 г або по 25 г у тубі ламінатній;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оксид цинку, а саме China Jiangsu Medicines &amp; Health Products Import &amp; Export Group Corporation, Китай. Залишаються альтернативні виробники АФІ оксид цинку: Grillo Zinkoxid GmbH, Німеччина; Shandong Haihua Jinzhong Zinc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B9576E">
              <w:rPr>
                <w:rFonts w:ascii="Arial" w:hAnsi="Arial" w:cs="Arial"/>
                <w:color w:val="000000"/>
                <w:sz w:val="16"/>
                <w:szCs w:val="16"/>
              </w:rPr>
              <w:br/>
              <w:t>Вилучення виробника АФІ оксид цинку, а саме Shandong Haihua Jinzhong Zinc Co., Ltd, China. Залишається альтернативний виробник АФІ оксид цинку: Grillo Zinkoxid GmbH,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саліцилової кислоти, а саме China Jiangsu Medicines &amp; Health Products Import &amp; Export Group Corporation, Китай. Залишаються альтернативні виробники АФІ саліцилової кислоти: Hebei Jingye Chemical Co., LTD, China; Hebei Jingye Medical Technology Corp., LTD., Coastal Port Pharmaceutical Branch, China;</w:t>
            </w:r>
            <w:r w:rsidRPr="00B9576E">
              <w:rPr>
                <w:rFonts w:ascii="Arial" w:hAnsi="Arial" w:cs="Arial"/>
                <w:color w:val="000000"/>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B9576E">
              <w:rPr>
                <w:rFonts w:ascii="Arial" w:hAnsi="Arial" w:cs="Arial"/>
                <w:color w:val="000000"/>
                <w:sz w:val="16"/>
                <w:szCs w:val="16"/>
              </w:rPr>
              <w:br/>
              <w:t>Вилучення виробника АФІ саліцилової кислоти, а саме Hebei Jingye Chemical Co., LTD, China. Залишається альтернативний виробник АФІ саліцилової кислоти: Hebei Jingye Medical Technology Corp., LTD., Coastal Port Pharmaceutical Branch,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UA/6398/01/01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ректальна, 4 г/60 г; по 60 г суспензії у клізмі; по 7 клізм у блістерах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Др. Фальк Фарма ГмбХ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jc w:val="center"/>
              <w:rPr>
                <w:rFonts w:ascii="Arial" w:hAnsi="Arial" w:cs="Arial"/>
                <w:sz w:val="16"/>
                <w:szCs w:val="16"/>
              </w:rPr>
            </w:pPr>
            <w:r w:rsidRPr="00B9576E">
              <w:rPr>
                <w:rFonts w:ascii="Arial" w:hAnsi="Arial" w:cs="Arial"/>
                <w:sz w:val="16"/>
                <w:szCs w:val="16"/>
              </w:rPr>
              <w:t>Відповідальний за випуск серій кінцевого продукту:</w:t>
            </w:r>
          </w:p>
          <w:p w:rsidR="00FA304D" w:rsidRPr="00B9576E" w:rsidRDefault="00FA304D" w:rsidP="00ED71D3">
            <w:pPr>
              <w:jc w:val="center"/>
              <w:rPr>
                <w:rFonts w:ascii="Arial" w:hAnsi="Arial" w:cs="Arial"/>
                <w:sz w:val="16"/>
                <w:szCs w:val="16"/>
              </w:rPr>
            </w:pPr>
            <w:r w:rsidRPr="00B9576E">
              <w:rPr>
                <w:rFonts w:ascii="Arial" w:hAnsi="Arial" w:cs="Arial"/>
                <w:sz w:val="16"/>
                <w:szCs w:val="16"/>
              </w:rPr>
              <w:t>Др. Фальк Фарма ГмбХ, Німеччина;</w:t>
            </w:r>
          </w:p>
          <w:p w:rsidR="00FA304D" w:rsidRPr="00B9576E" w:rsidRDefault="00FA304D" w:rsidP="00ED71D3">
            <w:pPr>
              <w:jc w:val="center"/>
              <w:rPr>
                <w:rFonts w:ascii="Arial" w:hAnsi="Arial" w:cs="Arial"/>
                <w:sz w:val="16"/>
                <w:szCs w:val="16"/>
              </w:rPr>
            </w:pPr>
            <w:r w:rsidRPr="00B9576E">
              <w:rPr>
                <w:rFonts w:ascii="Arial" w:hAnsi="Arial" w:cs="Arial"/>
                <w:sz w:val="16"/>
                <w:szCs w:val="16"/>
              </w:rPr>
              <w:t>Виробник дозованої форми, первинне та вторинне пакування, контроль якості:</w:t>
            </w:r>
          </w:p>
          <w:p w:rsidR="00FA304D" w:rsidRPr="00B9576E" w:rsidRDefault="00FA304D" w:rsidP="00ED71D3">
            <w:pPr>
              <w:jc w:val="center"/>
              <w:rPr>
                <w:rFonts w:ascii="Arial" w:hAnsi="Arial" w:cs="Arial"/>
                <w:sz w:val="16"/>
                <w:szCs w:val="16"/>
              </w:rPr>
            </w:pPr>
            <w:r w:rsidRPr="00B9576E">
              <w:rPr>
                <w:rFonts w:ascii="Arial" w:hAnsi="Arial" w:cs="Arial"/>
                <w:sz w:val="16"/>
                <w:szCs w:val="16"/>
              </w:rPr>
              <w:t>Корден Фарма Фрібург АГ Цвайнідерлассунг Еттінген, Швейцарія;</w:t>
            </w:r>
          </w:p>
          <w:p w:rsidR="00FA304D" w:rsidRPr="00B9576E" w:rsidRDefault="00FA304D" w:rsidP="00ED71D3">
            <w:pPr>
              <w:jc w:val="center"/>
              <w:rPr>
                <w:rFonts w:ascii="Arial" w:hAnsi="Arial" w:cs="Arial"/>
                <w:sz w:val="16"/>
                <w:szCs w:val="16"/>
              </w:rPr>
            </w:pPr>
            <w:r w:rsidRPr="00B9576E">
              <w:rPr>
                <w:rFonts w:ascii="Arial" w:hAnsi="Arial" w:cs="Arial"/>
                <w:sz w:val="16"/>
                <w:szCs w:val="16"/>
              </w:rPr>
              <w:t>Лозан Фарма ГмбХ, Німеччина;</w:t>
            </w:r>
          </w:p>
          <w:p w:rsidR="00FA304D" w:rsidRPr="00B9576E" w:rsidRDefault="00FA304D" w:rsidP="00ED71D3">
            <w:pPr>
              <w:jc w:val="center"/>
              <w:rPr>
                <w:rFonts w:ascii="Arial" w:hAnsi="Arial" w:cs="Arial"/>
                <w:sz w:val="16"/>
                <w:szCs w:val="16"/>
              </w:rPr>
            </w:pPr>
            <w:r w:rsidRPr="00B9576E">
              <w:rPr>
                <w:rFonts w:ascii="Arial" w:hAnsi="Arial" w:cs="Arial"/>
                <w:sz w:val="16"/>
                <w:szCs w:val="16"/>
              </w:rPr>
              <w:t>Виробники, відповідальні за контроль якості:</w:t>
            </w:r>
          </w:p>
          <w:p w:rsidR="00FA304D" w:rsidRPr="00B9576E" w:rsidRDefault="00FA304D" w:rsidP="00ED71D3">
            <w:pPr>
              <w:jc w:val="center"/>
              <w:rPr>
                <w:rFonts w:ascii="Arial" w:hAnsi="Arial" w:cs="Arial"/>
                <w:sz w:val="16"/>
                <w:szCs w:val="16"/>
              </w:rPr>
            </w:pPr>
            <w:r w:rsidRPr="00B9576E">
              <w:rPr>
                <w:rFonts w:ascii="Arial" w:hAnsi="Arial" w:cs="Arial"/>
                <w:sz w:val="16"/>
                <w:szCs w:val="16"/>
              </w:rPr>
              <w:t>Лозан Фарма ГмбХ, Німеччина;</w:t>
            </w:r>
          </w:p>
          <w:p w:rsidR="00FA304D" w:rsidRPr="00B9576E" w:rsidRDefault="00FA304D" w:rsidP="00ED71D3">
            <w:pPr>
              <w:jc w:val="center"/>
              <w:rPr>
                <w:rFonts w:ascii="Arial" w:hAnsi="Arial" w:cs="Arial"/>
                <w:sz w:val="16"/>
                <w:szCs w:val="16"/>
              </w:rPr>
            </w:pPr>
            <w:r w:rsidRPr="00B9576E">
              <w:rPr>
                <w:rFonts w:ascii="Arial" w:hAnsi="Arial" w:cs="Arial"/>
                <w:sz w:val="16"/>
                <w:szCs w:val="16"/>
              </w:rPr>
              <w:t>Корден Фарма Фрібург СА, Швейцарія;</w:t>
            </w:r>
          </w:p>
          <w:p w:rsidR="00FA304D" w:rsidRPr="00B9576E" w:rsidRDefault="00FA304D" w:rsidP="00ED71D3">
            <w:pPr>
              <w:jc w:val="center"/>
              <w:rPr>
                <w:rFonts w:ascii="Arial" w:hAnsi="Arial" w:cs="Arial"/>
                <w:sz w:val="16"/>
                <w:szCs w:val="16"/>
              </w:rPr>
            </w:pPr>
            <w:r w:rsidRPr="00B9576E">
              <w:rPr>
                <w:rFonts w:ascii="Arial" w:hAnsi="Arial" w:cs="Arial"/>
                <w:sz w:val="16"/>
                <w:szCs w:val="16"/>
              </w:rPr>
              <w:t>Біоекзам АГ, Швейцарія;</w:t>
            </w:r>
          </w:p>
          <w:p w:rsidR="00FA304D" w:rsidRPr="00B9576E" w:rsidRDefault="00FA304D" w:rsidP="00ED71D3">
            <w:pPr>
              <w:jc w:val="center"/>
              <w:rPr>
                <w:rFonts w:ascii="Arial" w:hAnsi="Arial" w:cs="Arial"/>
                <w:sz w:val="16"/>
                <w:szCs w:val="16"/>
              </w:rPr>
            </w:pPr>
            <w:r w:rsidRPr="00B9576E">
              <w:rPr>
                <w:rFonts w:ascii="Arial" w:hAnsi="Arial" w:cs="Arial"/>
                <w:sz w:val="16"/>
                <w:szCs w:val="16"/>
              </w:rPr>
              <w:t>Науково-дослідний інститут Хеппелер ГмбХ, Німеччина</w:t>
            </w:r>
          </w:p>
          <w:p w:rsidR="00FA304D" w:rsidRPr="00B9576E" w:rsidRDefault="00FA304D" w:rsidP="00ED71D3">
            <w:pPr>
              <w:pStyle w:val="110"/>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Зміни внесено в текст маркування упаковки лікарського засобу: – первинна упаковка для блістера: розділ 6; – первинна упаковка для клізми: розділи 1, 2, 3, 4; – вторинна упаковка: розділи 1, 2, 3, 7, 8, 13, 16, 17. Внесення змін до МКЯ (розділу "Маркування")-відповідно до затвердженого тексту маркування.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відповідального за випуск серій кінцевого продукту (Др. Фальк Фарма ГмбХ, Німеччина) без зміни фактичного місцерозташування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UA/3745/02/01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СЕМЛОПІН®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2,5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виробництво, первинне пакування, вторинне пакування, контроль якості, випуск серії</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або</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вторинне пакування, контроль якості, випуск серії з продукції in bulk:</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ТОВ "КУСУМ ФАРМ", Україна</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виробництво, первинне пакування, вторинне пакування, контроль якості, випуск серії</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або</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виробництво продукції in bulk:</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КУСУМ ХЕЛТХКЕР ПВТ ЛТД, Індія</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або</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вторинне пакування, контроль якості, випуск серії з продукції in bulk:</w:t>
            </w:r>
          </w:p>
          <w:p w:rsidR="00FA304D" w:rsidRPr="00792F54"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 xml:space="preserve">ТОВ "ГЛЕДФАРМ ЛТД", </w:t>
            </w:r>
            <w:bookmarkStart w:id="1" w:name="_Hlk159426554"/>
            <w:r w:rsidRPr="00E05D6A">
              <w:rPr>
                <w:rFonts w:ascii="Arial" w:hAnsi="Arial" w:cs="Arial"/>
                <w:bCs/>
                <w:color w:val="000000"/>
                <w:sz w:val="16"/>
              </w:rPr>
              <w:t>Україна</w:t>
            </w:r>
            <w:bookmarkEnd w:id="1"/>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 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що здійснює вторинне пакування з продукції іn bulk, виготовленого виробником КУСУМ ХЕЛТХКЕР ПВТ ЛТД, Індія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відповідального за контроль якості та випуск серії з продукції in bulk з метою оптимізації виробництва.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UA/9382/01/01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СЕМЛОПІН®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 мг по 14 таблеток у блістері, по 2, 4 або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виробництво, первинне пакування, вторинне пакування, контроль якості, випуск серії</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або</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вторинне пакування, контроль якості, випуск серії з продукції in bulk:</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ТОВ "КУСУМ ФАРМ", Україна</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виробництво, первинне пакування, вторинне пакування, контроль якості, випуск серії</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або</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виробництво продукції in bulk:</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КУСУМ ХЕЛТХКЕР ПВТ ЛТД, Індія</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або</w:t>
            </w:r>
          </w:p>
          <w:p w:rsidR="00FA304D" w:rsidRPr="00E05D6A"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вторинне пакування, контроль якості, випуск серії з продукції in bulk:</w:t>
            </w:r>
          </w:p>
          <w:p w:rsidR="00FA304D" w:rsidRPr="00AE3426" w:rsidRDefault="00FA304D" w:rsidP="00ED71D3">
            <w:pPr>
              <w:autoSpaceDE w:val="0"/>
              <w:autoSpaceDN w:val="0"/>
              <w:adjustRightInd w:val="0"/>
              <w:jc w:val="center"/>
              <w:rPr>
                <w:rFonts w:ascii="Arial" w:hAnsi="Arial" w:cs="Arial"/>
                <w:bCs/>
                <w:sz w:val="18"/>
              </w:rPr>
            </w:pPr>
            <w:r w:rsidRPr="00E05D6A">
              <w:rPr>
                <w:rFonts w:ascii="Arial" w:hAnsi="Arial" w:cs="Arial"/>
                <w:bCs/>
                <w:color w:val="000000"/>
                <w:sz w:val="16"/>
              </w:rPr>
              <w:t>ТОВ "ГЛЕДФАРМ ЛТД",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що здійснює вторинне пакування з продукції іn bulk, виготовленого виробником КУСУМ ХЕЛТХКЕР ПВТ ЛТД, Індія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відповідального за контроль якості та випуск серії з продукції in bulk з метою оптимізації виробництва.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UA/9382/01/02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СЕМЛОПІН®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2,5 мг in bulk: №2940 (14х210): по 14 таблеток у блістері; по 210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що здійснює вторинне пакування з продукції іn bulk, виготовленого виробником КУСУМ ХЕЛТХКЕР ПВТ ЛТД, Індія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відповідального за контроль якості та випуск серії з продукції in bulk з метою оптимізації виробництва.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UA/20504/01/01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СЕМЛОПІН®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 мг in bulk: №2520 (14х180): по 14 таблеток у блістері; по 180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альтернативного виробника ТОВ «ГЛЕДФАРМ ЛТД», що здійснює вторинне пакування з продукції іn bulk, виготовленого виробником КУСУМ ХЕЛТХКЕР ПВТ ЛТД, Індія з метою збільшення об'ємів виробництва продукції у зв'язку з рішенням керівництва компанії.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ТОВ «ГЛЕДФАРМ ЛТД», відповідального за контроль якості та випуск серії з продукції in bulk з метою оптимізації виробництва.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UA/20504/01/02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СЕТЕГИС®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теразозин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UA/4608/01/01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СЕТЕГИС®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2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теразозин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UA/4608/01/02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СЕТЕГИС®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5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теразозин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UA/4608/01/03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СЕТЕГИС®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10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Угорщина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до розділу "Побічні реакції" щодо безпеки застосування діючої речовини теразозин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UA/4608/01/04</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СИЛДЕНАФІЛУ ЦИТРАТ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Амолі Органікс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UA/16770/01/01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СИНУПРЕТ®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первинне та вторинне пакування, контроль та випуск серії: Біонорика СЕ, Німеччина; Виробництво in-bulk: Роттендорф Фарма ГмбХ, Німеччина; Вівельхове ГмбХ, Німеччина; первинне та вторинне пакування: Роттендорф Фарма ГмбХ, Німеччина; Вівельхове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9576E">
              <w:rPr>
                <w:rFonts w:ascii="Arial" w:hAnsi="Arial" w:cs="Arial"/>
                <w:color w:val="000000"/>
                <w:sz w:val="16"/>
                <w:szCs w:val="16"/>
              </w:rPr>
              <w:br/>
              <w:t xml:space="preserve">У контрактній лабораторії PhytoLab GmbH &amp; Co. KG з внутрішніх причин оновлено та перенумеровано методику дослідження афлатоксинів у рослинній сировині Квітки первоцвіту з чашечкою (Flоrеs Рrіmulае сum Саlyсіbus).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контрактній лабораторії PhytoLab GmbH &amp; Co. KG з внутрішніх причин оновлено та перенумеровано методику дослідження афлатоксинів у рослинній сировині Квітки бузини (Flоrеs Sаmbuсі).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контрактній лабораторії PhytoLab GmbH &amp; Co. KG з внутрішніх причин оновлено та перенумеровано методику дослідження афлатоксинів у рослинній сировині Трава вербени (Неrbа Vеrbеnае).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У контрактній лабораторії PhytoLab GmbH &amp; Co. KG з внутрішніх причин оновлено та перенумеровано методику дослідження афлатоксинів у рослинній сировині Трава щавлю (Неrba Rumісіs).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UA/4373/01/01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СИРОП ВІД КАШЛЮ ПУЛЬМО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сироп, 1,5 мг/мл</w:t>
            </w:r>
            <w:r w:rsidRPr="00B9576E">
              <w:rPr>
                <w:rFonts w:ascii="Arial" w:hAnsi="Arial" w:cs="Arial"/>
                <w:color w:val="000000"/>
                <w:sz w:val="16"/>
                <w:szCs w:val="16"/>
              </w:rPr>
              <w:br/>
              <w:t xml:space="preserve">по 100 мл у флаконі; по 1 флакону з ложкою мірною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Товариство з обмеженою відповідальністю "Фармацевтична фірма "Вертекс"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r w:rsidRPr="00B9576E">
              <w:rPr>
                <w:rFonts w:ascii="Arial" w:hAnsi="Arial" w:cs="Arial"/>
                <w:color w:val="000000"/>
                <w:sz w:val="16"/>
                <w:szCs w:val="16"/>
              </w:rPr>
              <w:br/>
              <w:t xml:space="preserve">Україна, </w:t>
            </w:r>
            <w:r w:rsidRPr="00B9576E">
              <w:rPr>
                <w:rFonts w:ascii="Arial" w:hAnsi="Arial" w:cs="Arial"/>
                <w:color w:val="000000"/>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UA/16024/01/01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СІАТУФ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2 таблетки у блістері, по 1 блістеру у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UA/19071/01/01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СІАТУФ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2 таблетки у блістері, по 1 блістеру у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Ауробіндо Фарма Лімітед – Юніт VII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UA/19071/01/02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СІБРАВА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284 мг/1,5 мл; по 1,5 мл розчину у попередньо наповненому шприці; по 1 попередньо наповненому шприцу в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Новартіс Оверсіз Інвестментс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(частковий), первинне пакування, вторинне пакування, випуск серії: Новартіс Фармасьютикал Мануфактурінг ГмбХ, Австрія; Виробництво, контроль якості (частковий), первинне пакування:  Корден Фарма С.п.А., Італія;  вторинне пакування: Корден Фарма С.п.А., Італія;  Контроль якості (частковий): Новартіс Фармасьютикал Мануфактурінг ГмбХ, Австрія;  Контроль якості (частковий):  Лек Фармасьютикалс д.д., Словенія;  Контроль якості (частковий): Новартіс Фармасьютикал Мануфактурінг ЛЛС, Словенія;  Контроль якості (частковий):  Новартіс Фарма Штейн АГ, Швейцарія;  Контроль якості (частковий): Челаб С.р.л, Італія;  Вторинне пакування: Фармлог Фарма Лоджистік ГмбХ, Німеччина; Вторинне пакування: Юпс Хелскер Італія С.р.л., Італія; Контроль якості (частковий):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 Італія/ Словенія/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специфікації готового лікарського засобу. </w:t>
            </w:r>
            <w:r w:rsidRPr="00B9576E">
              <w:rPr>
                <w:rFonts w:ascii="Arial" w:hAnsi="Arial" w:cs="Arial"/>
                <w:color w:val="000000"/>
                <w:sz w:val="16"/>
                <w:szCs w:val="16"/>
              </w:rPr>
              <w:br/>
              <w:t xml:space="preserve">Зміна критеріїв прийнятності за показниками "Purity, denaturing IPRP. Total single strands", "Purity, denaturing IPRP. Total impurities ". </w:t>
            </w:r>
            <w:r w:rsidRPr="00B9576E">
              <w:rPr>
                <w:rFonts w:ascii="Arial" w:hAnsi="Arial" w:cs="Arial"/>
                <w:color w:val="000000"/>
                <w:sz w:val="16"/>
                <w:szCs w:val="16"/>
              </w:rPr>
              <w:br/>
              <w:t xml:space="preserve">Purity , denaturing IPRP test for the Total single strands " from NLT 82,0 % to NLT 84,0%". Purity , denaturing IPRP test for the Total impurities " from NMT 18,0 % to NMT 16,0%".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Включення нових додаткових показників до специфікації готового лікарського засобу "Колір розчину", "Прозорість розчину" згідно вимог ЕР. Редакційні правки: додавання примітки до специфікації , щоб уточнити, що контроль за показником "Стерильність" виконується лише під час випуску, а контроль за показником "Випробування цілісності закриття контейнера" виконується лише на закінчення терміну придатності. Редакційні правки завжди були призначені для виконання таким чином, як зазначено вище.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в методі випробування "Сила розриву, сила ковзання" для збільшення швидкості випробування з 42 mm/min до 100 mm/min.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Вилучення функції «контроль якості» для готового лікарського засобу за показником "Сила розриву, сила ковзання» для виробника «Corden Pharma S.p.A., Up3 Unit, Via Galileo Galilei 17, Caponago, 20867, Italy. Виробники Novartis Pharmaceutical Manufacturing GmbH, Austria. Novartis Pharma Stein AG, Swithzerland продовжують виконувати контроль якості за показниками "Сила розриву, сила ковзання» та «Сила ініціації потока».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B9576E">
              <w:rPr>
                <w:rFonts w:ascii="Arial" w:hAnsi="Arial" w:cs="Arial"/>
                <w:color w:val="000000"/>
                <w:sz w:val="16"/>
                <w:szCs w:val="16"/>
              </w:rPr>
              <w:br/>
              <w:t xml:space="preserve">Зміна параметрів специфікації та методів контролю. Зміна межі специфікації за показником «Сила ковзання» з ≤ 15Н до ≤ 35Н </w:t>
            </w:r>
            <w:r w:rsidRPr="00B9576E">
              <w:rPr>
                <w:rFonts w:ascii="Arial" w:hAnsi="Arial" w:cs="Arial"/>
                <w:color w:val="000000"/>
                <w:sz w:val="16"/>
                <w:szCs w:val="16"/>
              </w:rPr>
              <w:br/>
              <w:t>Зміна межі специфікації за показником «Сила розриву» з ≤ 15Н на ≤ 17Н. Включення нового додаткового показника «Сила ініціації потока» з параметрами ≤ 35Н.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UA/20570/01/01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СКЛЕРО-ГРАН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UA/4626/01/01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СОЛОДКИ КОРЕНЯ ЕКСТРАКТ СУХИЙ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cухий екстракт (субстанція) у подвійних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вимог специфікації для контролю вихідної сировини «Солодки корені» за показником «Мікробіологічна чистота» у відповідність до загальної статті ЄФ/ДФУ, 5.1.8, категорія А щодо мікробіологічної чистоти рослинних субстанцій для фармацевтичного застосування, та внесення змін в методику випробування. Затверджено: Специфікація </w:t>
            </w:r>
            <w:r w:rsidRPr="00B9576E">
              <w:rPr>
                <w:rFonts w:ascii="Arial" w:hAnsi="Arial" w:cs="Arial"/>
                <w:color w:val="000000"/>
                <w:sz w:val="16"/>
                <w:szCs w:val="16"/>
              </w:rPr>
              <w:br/>
              <w:t>Мікробіологічна чистота - Загальне число аеробних мікроорганізмів – ТАМС: 10</w:t>
            </w:r>
            <w:r w:rsidRPr="00B9576E">
              <w:rPr>
                <w:rFonts w:ascii="Arial" w:hAnsi="Arial" w:cs="Arial"/>
                <w:color w:val="000000"/>
                <w:sz w:val="16"/>
                <w:szCs w:val="16"/>
                <w:vertAlign w:val="superscript"/>
              </w:rPr>
              <w:t>4</w:t>
            </w:r>
            <w:r w:rsidRPr="00B9576E">
              <w:rPr>
                <w:rFonts w:ascii="Arial" w:hAnsi="Arial" w:cs="Arial"/>
                <w:color w:val="000000"/>
                <w:sz w:val="16"/>
                <w:szCs w:val="16"/>
              </w:rPr>
              <w:t xml:space="preserve"> КУО/ г. Максимально допустиме число: 50 000 КУО/г. Загальне число дріжджових та плісеневих грибів – TYMC: 10</w:t>
            </w:r>
            <w:r w:rsidRPr="00B9576E">
              <w:rPr>
                <w:rFonts w:ascii="Arial" w:hAnsi="Arial" w:cs="Arial"/>
                <w:color w:val="000000"/>
                <w:sz w:val="16"/>
                <w:szCs w:val="16"/>
                <w:vertAlign w:val="superscript"/>
              </w:rPr>
              <w:t>2</w:t>
            </w:r>
            <w:r w:rsidRPr="00B9576E">
              <w:rPr>
                <w:rFonts w:ascii="Arial" w:hAnsi="Arial" w:cs="Arial"/>
                <w:color w:val="000000"/>
                <w:sz w:val="16"/>
                <w:szCs w:val="16"/>
              </w:rPr>
              <w:t xml:space="preserve"> КУО/ г. Максимально допустиме число: 500 КУО/г. </w:t>
            </w:r>
            <w:r w:rsidRPr="00B9576E">
              <w:rPr>
                <w:rFonts w:ascii="Arial" w:hAnsi="Arial" w:cs="Arial"/>
                <w:color w:val="000000"/>
                <w:sz w:val="16"/>
                <w:szCs w:val="16"/>
              </w:rPr>
              <w:br/>
              <w:t>Толерантних до жовчі грамнегативних бактерій: 10</w:t>
            </w:r>
            <w:r w:rsidRPr="00B9576E">
              <w:rPr>
                <w:rFonts w:ascii="Arial" w:hAnsi="Arial" w:cs="Arial"/>
                <w:color w:val="000000"/>
                <w:sz w:val="16"/>
                <w:szCs w:val="16"/>
                <w:vertAlign w:val="superscript"/>
              </w:rPr>
              <w:t>2</w:t>
            </w:r>
            <w:r w:rsidRPr="00B9576E">
              <w:rPr>
                <w:rFonts w:ascii="Arial" w:hAnsi="Arial" w:cs="Arial"/>
                <w:color w:val="000000"/>
                <w:sz w:val="16"/>
                <w:szCs w:val="16"/>
              </w:rPr>
              <w:t xml:space="preserve"> КУО/ г. Відсутність Escherichia coli в 1 г. - Відсутність Salmonella в 25 г. Запропоновано: Специфікація - Мікробіологічна чистота - Загальне число аеробних мікроорганізмів – ТАМС: 10</w:t>
            </w:r>
            <w:r w:rsidRPr="00B9576E">
              <w:rPr>
                <w:rFonts w:ascii="Arial" w:hAnsi="Arial" w:cs="Arial"/>
                <w:color w:val="000000"/>
                <w:sz w:val="16"/>
                <w:szCs w:val="16"/>
                <w:vertAlign w:val="superscript"/>
              </w:rPr>
              <w:t>7</w:t>
            </w:r>
            <w:r w:rsidRPr="00B9576E">
              <w:rPr>
                <w:rFonts w:ascii="Arial" w:hAnsi="Arial" w:cs="Arial"/>
                <w:color w:val="000000"/>
                <w:sz w:val="16"/>
                <w:szCs w:val="16"/>
              </w:rPr>
              <w:t xml:space="preserve"> КУО/г. Максимально допустиме число: 50 000 000 КУО/г. - Загальне число дріжджових та плісеневих грибів – TYMC: 10</w:t>
            </w:r>
            <w:r w:rsidRPr="00B9576E">
              <w:rPr>
                <w:rFonts w:ascii="Arial" w:hAnsi="Arial" w:cs="Arial"/>
                <w:color w:val="000000"/>
                <w:sz w:val="16"/>
                <w:szCs w:val="16"/>
                <w:vertAlign w:val="superscript"/>
              </w:rPr>
              <w:t>5</w:t>
            </w:r>
            <w:r w:rsidRPr="00B9576E">
              <w:rPr>
                <w:rFonts w:ascii="Arial" w:hAnsi="Arial" w:cs="Arial"/>
                <w:color w:val="000000"/>
                <w:sz w:val="16"/>
                <w:szCs w:val="16"/>
              </w:rPr>
              <w:t xml:space="preserve"> КУО/ г. Максимально допустиме число: 500 000 КУО/г. Escherichia coli: 10</w:t>
            </w:r>
            <w:r w:rsidRPr="00B9576E">
              <w:rPr>
                <w:rFonts w:ascii="Arial" w:hAnsi="Arial" w:cs="Arial"/>
                <w:color w:val="000000"/>
                <w:sz w:val="16"/>
                <w:szCs w:val="16"/>
                <w:vertAlign w:val="superscript"/>
              </w:rPr>
              <w:t>3</w:t>
            </w:r>
            <w:r w:rsidRPr="00B9576E">
              <w:rPr>
                <w:rFonts w:ascii="Arial" w:hAnsi="Arial" w:cs="Arial"/>
                <w:color w:val="000000"/>
                <w:sz w:val="16"/>
                <w:szCs w:val="16"/>
              </w:rPr>
              <w:t xml:space="preserve"> КУО/ г. Відсутність Salmonella в 25 г.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B9576E">
              <w:rPr>
                <w:rFonts w:ascii="Arial" w:hAnsi="Arial" w:cs="Arial"/>
                <w:color w:val="000000"/>
                <w:sz w:val="16"/>
                <w:szCs w:val="16"/>
              </w:rPr>
              <w:br/>
              <w:t>Внесення змін в методику випробування за показником «Мікробіологічна чистота» для контролю вихідної сировини Солодки корені.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UA/13133/01/01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СОНАПАКС®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10 мг, по 30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"БАУШ ХЕЛС УКРАЇНА"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UA/4499/01/01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СОНАПАКС® 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оболонкою, по 25 мг, по 20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"БАУШ ХЕЛС УКРАЇНА"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Фармзавод Єльфа А.Т.</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Барміна Ганна Олександрівна. Пропонована редакція: Богатчук Катерина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B9576E">
              <w:rPr>
                <w:rFonts w:ascii="Arial" w:hAnsi="Arial" w:cs="Arial"/>
                <w:color w:val="000000"/>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UA/4499/01/03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СОНДОКС®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0,015 г; in bulk: № 10000 (по 10 таблеток у блістері; по 1000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UA/13739/01/01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СОНДОКС®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0,015 г; по 10 таблеток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упаковки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UA/7257/01/01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СОН-НОРМА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UA/3828/01/01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СОРБЕНТОГЕЛЬ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оральний 0,7 г/г по 200 г у тубі; по 1 тубі у коробці з картону; по 15 г у саше; по 20 саше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r w:rsidRPr="00B9576E">
              <w:rPr>
                <w:rFonts w:ascii="Arial" w:hAnsi="Arial" w:cs="Arial"/>
                <w:color w:val="000000"/>
                <w:sz w:val="16"/>
                <w:szCs w:val="16"/>
              </w:rPr>
              <w:br/>
              <w:t>(виробництво з продукції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UA/15901/01/01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СОРБЕНТОГЕЛЬ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оральний 0,7 г/г по 135 г або по 270 г, або по 405 г у контейнері; по 1 контейнеру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r w:rsidRPr="00B9576E">
              <w:rPr>
                <w:rFonts w:ascii="Arial" w:hAnsi="Arial" w:cs="Arial"/>
                <w:color w:val="000000"/>
                <w:sz w:val="16"/>
                <w:szCs w:val="16"/>
              </w:rPr>
              <w:br/>
              <w:t>(виробництво з пакування in bulk Товариства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UA/14843/01/01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СОСНИ БРУНЬКИ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бруньки по 30 г або по 75 г у пачках; по 30 г або по 75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30 г та 75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UA/5884/01/01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СОФІТІ®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0,03 мг/2 мг, по 28 (21+7) таблеток у блістері; по 1 блістеру разом з календарною шкалою, тримачем для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більш ніж у 10 разів порівняно із затвердженим розміром для твердих лікарських форм з негайним вивільненням для перорального застосування) - Введення додаткового розміру серії 6 000 000 таблеток до вже затверджених розмірів серії 125 000 таблеток та 1 250 000 таблеток, для оптимізації використання виробничих потужностей.</w:t>
            </w:r>
            <w:r w:rsidRPr="00B9576E">
              <w:rPr>
                <w:rFonts w:ascii="Arial" w:hAnsi="Arial" w:cs="Arial"/>
                <w:color w:val="000000"/>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B9576E">
              <w:rPr>
                <w:rFonts w:ascii="Arial" w:hAnsi="Arial" w:cs="Arial"/>
                <w:color w:val="000000"/>
                <w:sz w:val="16"/>
                <w:szCs w:val="16"/>
              </w:rPr>
              <w:br/>
              <w:t>Заміна проміжної дільниці, що відповідальна за мікробіологічне тестування при фінальному контролі серій з Laboratorio Echevarne, S.A. C/Provenca № 312, Bajos, 08037 Barcelona, Spain на LABORATORIO ECHEVARNE, S.A. Avenida Can Bellet, 61-65 Sant Cugat del Valles, 08174 Barcelona, Іспанія.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UA/16220/01/01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СОФІТІ®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0,03 мг/2 мг; по 28 (21+7) таблеток у блістері; по 1 блістеру разом з календарною шкалою, тримачем для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Лабораторіос Леон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UA/16220/01/01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СТАУРУМ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200 мг/2 мл; по 2 мл в ампулі, по 5 або по 10 ампул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"ФОРС-ФАРМА ДИСТРИБЮШН"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К.Т.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Зміни вносятся в зв'язку із необхідністью приведення написання адреси виробника відповідно до Сертифікату GMP та Висновку щодо підтвердження відповідності умов виробництва вимогам належної виробничої практики.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UA/18601/01/01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СТЕРИЛЛІУМ®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нашкірний; по 100 мл, або по 500 мл, або по 1000 мл у пластикових флаконах; по 5 л у пластикових каністрах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"НВП "Вілан"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"НВП "ВІЛАН" (пакування із "in bulk" фірми БОДЕ Хемі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методі ГХ для визначення показника "Кількісне визначення 1-пропанолу та 2-пропанолу". У зв'язку зі зміною програмного забезпечення для хроматографії виникла необхідність змін під час пробопідготовки та зміни температурної програми.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додаткової моделі (Version B) закупорювальної кришки для флакону 100 мл лікарського засобу Стерилліум®, розчин нашкірний. В новій моделі змінюється конструкція кришки відносно діючої конструкції кришки (Version А). Розміри обох версій знаходяться в однакових межах допуску, а матеріали, з яких вони виготовлені, є ідентичними (специфікація на кришку не змінюється). Кришки відрізняються лише положенням отвору. Простір між рідиною та кришкою не змінюється.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UA/5846/01/01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СТРЕПТОЦИДОВА МАЗЬ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10 % по 25 г у тубі алюмінієвій; по 1 тубі в пачці з картону; по 25 г у тубах алюмінієвих; по 25 г у контейнерах; по 25 г або по 40 г у тубі ламінатній; по 1 тубі в пачці з картону; по 25 г або по 40 г у тубах ламінатних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Сульфаніламід: Нангай Бейша Фармасьютікал Ко Лтд., Китай. Залишаються альтернативні виробники АФІ Сульфаніламід: Вуган Фармасьютікалс (Сучжоу) Ко., Лтд., Китай та Жеянг Кемсин Фарм.Ко., Лтд,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UA/0385/01/02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СТРЕПТОЦИДОВА МАЗЬ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5 % по 25 г у тубі алюмінієвій; по 1 тубі в пачці з картону; по 25 г у тубах алюмінієвих; по 25 г у контейнерах; по 25 г або по 40 г у тубах ламінатних; по 25 г або по 40 г у тубі ламінатній;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Сульфаніламід, а саме Нангай Бейша Фармасьютікал Ко Лтд., Китай. Залишаються альтернативні виробники АФІ Сульфаніламід: Вуган Фармасьютікалс (Сучжоу) Ко., Лтд., Китай; Жеянг Кемсин Фарм. Ко., Лтд,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UA/0385/01/01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СУМАФІКС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50 мг; по 4 таблетки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UA/17276/01/01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СУМАФІКС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100 мг; по 4 таблетки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UA/17276/01/02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ТАБАКУМ-ПЛЮС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UA/8408/01/01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ТАДАЛАФІЛ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2 таблетки у блістері; по 1 блістеру у пачці; по 4 таблетки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вторинне пакування:</w:t>
            </w:r>
            <w:r w:rsidRPr="00B9576E">
              <w:rPr>
                <w:rFonts w:ascii="Arial" w:hAnsi="Arial" w:cs="Arial"/>
                <w:color w:val="000000"/>
                <w:sz w:val="16"/>
                <w:szCs w:val="16"/>
              </w:rPr>
              <w:br/>
              <w:t>АККОРД ХЕЛСКЕА ЛІМІТЕД, Bелика Британія;</w:t>
            </w:r>
            <w:r w:rsidRPr="00B9576E">
              <w:rPr>
                <w:rFonts w:ascii="Arial" w:hAnsi="Arial" w:cs="Arial"/>
                <w:color w:val="000000"/>
                <w:sz w:val="16"/>
                <w:szCs w:val="16"/>
              </w:rPr>
              <w:br/>
            </w:r>
            <w:r w:rsidRPr="00B9576E">
              <w:rPr>
                <w:rFonts w:ascii="Arial" w:hAnsi="Arial" w:cs="Arial"/>
                <w:color w:val="000000"/>
                <w:sz w:val="16"/>
                <w:szCs w:val="16"/>
              </w:rPr>
              <w:br/>
              <w:t>контроль якості:</w:t>
            </w:r>
            <w:r w:rsidRPr="00B9576E">
              <w:rPr>
                <w:rFonts w:ascii="Arial" w:hAnsi="Arial" w:cs="Arial"/>
                <w:color w:val="000000"/>
                <w:sz w:val="16"/>
                <w:szCs w:val="16"/>
              </w:rPr>
              <w:br/>
              <w:t xml:space="preserve">АСТРОН РЕСЬОРЧ ЛІМІТЕД, Bелика Британія; </w:t>
            </w:r>
          </w:p>
          <w:p w:rsidR="00FA304D" w:rsidRPr="00B9576E" w:rsidRDefault="00FA304D" w:rsidP="00ED71D3">
            <w:pPr>
              <w:pStyle w:val="110"/>
              <w:tabs>
                <w:tab w:val="left" w:pos="12600"/>
              </w:tabs>
              <w:jc w:val="center"/>
              <w:rPr>
                <w:rFonts w:ascii="Arial" w:hAnsi="Arial" w:cs="Arial"/>
                <w:color w:val="000000"/>
                <w:sz w:val="16"/>
                <w:szCs w:val="16"/>
              </w:rPr>
            </w:pP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контроль якості:</w:t>
            </w:r>
            <w:r w:rsidRPr="00B9576E">
              <w:rPr>
                <w:rFonts w:ascii="Arial" w:hAnsi="Arial" w:cs="Arial"/>
                <w:color w:val="000000"/>
                <w:sz w:val="16"/>
                <w:szCs w:val="16"/>
              </w:rPr>
              <w:br/>
              <w:t>Весслінг Хангері Кфт., Угорщина;</w:t>
            </w:r>
            <w:r w:rsidRPr="00B9576E">
              <w:rPr>
                <w:rFonts w:ascii="Arial" w:hAnsi="Arial" w:cs="Arial"/>
                <w:color w:val="000000"/>
                <w:sz w:val="16"/>
                <w:szCs w:val="16"/>
              </w:rPr>
              <w:br/>
            </w:r>
            <w:r w:rsidRPr="00B9576E">
              <w:rPr>
                <w:rFonts w:ascii="Arial" w:hAnsi="Arial" w:cs="Arial"/>
                <w:color w:val="000000"/>
                <w:sz w:val="16"/>
                <w:szCs w:val="16"/>
              </w:rPr>
              <w:br/>
              <w:t>вторинне пакування:</w:t>
            </w:r>
            <w:r w:rsidRPr="00B9576E">
              <w:rPr>
                <w:rFonts w:ascii="Arial" w:hAnsi="Arial" w:cs="Arial"/>
                <w:color w:val="000000"/>
                <w:sz w:val="16"/>
                <w:szCs w:val="16"/>
              </w:rPr>
              <w:br/>
              <w:t xml:space="preserve">ДіЕйчЕль СЕПЛАЙ ЧЕЙН (Італія) СПА, Італія;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br/>
              <w:t>виробництво лікарського засобу, первинне та вторинне пакування, контроль якості серії, експорт на дільницю випуску серії:</w:t>
            </w:r>
            <w:r w:rsidRPr="00B9576E">
              <w:rPr>
                <w:rFonts w:ascii="Arial" w:hAnsi="Arial" w:cs="Arial"/>
                <w:color w:val="000000"/>
                <w:sz w:val="16"/>
                <w:szCs w:val="16"/>
              </w:rPr>
              <w:br/>
              <w:t>Інтас Фармасьютікалс Лімітед, Індія;</w:t>
            </w:r>
            <w:r w:rsidRPr="00B9576E">
              <w:rPr>
                <w:rFonts w:ascii="Arial" w:hAnsi="Arial" w:cs="Arial"/>
                <w:color w:val="000000"/>
                <w:sz w:val="16"/>
                <w:szCs w:val="16"/>
              </w:rPr>
              <w:br/>
            </w:r>
            <w:r w:rsidRPr="00B9576E">
              <w:rPr>
                <w:rFonts w:ascii="Arial" w:hAnsi="Arial" w:cs="Arial"/>
                <w:color w:val="000000"/>
                <w:sz w:val="16"/>
                <w:szCs w:val="16"/>
              </w:rPr>
              <w:br/>
              <w:t>контроль якості:</w:t>
            </w:r>
            <w:r w:rsidRPr="00B9576E">
              <w:rPr>
                <w:rFonts w:ascii="Arial" w:hAnsi="Arial" w:cs="Arial"/>
                <w:color w:val="000000"/>
                <w:sz w:val="16"/>
                <w:szCs w:val="16"/>
              </w:rPr>
              <w:br/>
              <w:t>ФАРМАВАЛІД Лтд. Мікробіологічна лабораторія , Угорщина;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br/>
              <w:t>контроль якості:</w:t>
            </w:r>
            <w:r w:rsidRPr="00B9576E">
              <w:rPr>
                <w:rFonts w:ascii="Arial" w:hAnsi="Arial" w:cs="Arial"/>
                <w:color w:val="000000"/>
                <w:sz w:val="16"/>
                <w:szCs w:val="16"/>
              </w:rPr>
              <w:br/>
              <w:t>Фармадокс Хелскеа Лтд., Мальта;</w:t>
            </w:r>
            <w:r w:rsidRPr="00B9576E">
              <w:rPr>
                <w:rFonts w:ascii="Arial" w:hAnsi="Arial" w:cs="Arial"/>
                <w:color w:val="000000"/>
                <w:sz w:val="16"/>
                <w:szCs w:val="16"/>
              </w:rPr>
              <w:br/>
            </w:r>
            <w:r w:rsidRPr="00B9576E">
              <w:rPr>
                <w:rFonts w:ascii="Arial" w:hAnsi="Arial" w:cs="Arial"/>
                <w:color w:val="000000"/>
                <w:sz w:val="16"/>
                <w:szCs w:val="16"/>
              </w:rPr>
              <w:br/>
              <w:t>відповідальний за випуск серії:</w:t>
            </w:r>
            <w:r w:rsidRPr="00B9576E">
              <w:rPr>
                <w:rFonts w:ascii="Arial" w:hAnsi="Arial" w:cs="Arial"/>
                <w:color w:val="000000"/>
                <w:sz w:val="16"/>
                <w:szCs w:val="16"/>
              </w:rPr>
              <w:br/>
              <w:t>Аккорд Хелскеа Полска Сп. з о.о. Склад Імпортера, Польща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Bелика Британія/ Угорщина/ Італія/ Індія/ Мальта/ Польща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альтернативної дільниця відповідальної за випуск серії: АККОРД ХЕЛСКЕА ЛІМІТЕД, Велика Британія / ACCORD HEALTHCARE LIMITED, United Kingdom. Залишається альтернативний виробник відповідальний за випуск серії: Аккорд Хелскеа Полска Сп. з о.о. Склад Імпортера, Польща.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 вилучення виробничої дільниці та як наслідок вилучення тексту маркування упаковок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UA/19557/01/01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ТАДАЛАФІЛ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 по 2 таблетки у блістері; по 1 блістеру у пачці; по 4 таблетки у блістері; по 1 або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Аккорд Хелскеа Полска Сп. з.о.о.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вторинне пакування:</w:t>
            </w:r>
            <w:r w:rsidRPr="00B9576E">
              <w:rPr>
                <w:rFonts w:ascii="Arial" w:hAnsi="Arial" w:cs="Arial"/>
                <w:color w:val="000000"/>
                <w:sz w:val="16"/>
                <w:szCs w:val="16"/>
              </w:rPr>
              <w:br/>
              <w:t>АККОРД ХЕЛСКЕА ЛІМІТЕД, Bелика Британія;</w:t>
            </w:r>
            <w:r w:rsidRPr="00B9576E">
              <w:rPr>
                <w:rFonts w:ascii="Arial" w:hAnsi="Arial" w:cs="Arial"/>
                <w:color w:val="000000"/>
                <w:sz w:val="16"/>
                <w:szCs w:val="16"/>
              </w:rPr>
              <w:br/>
            </w:r>
            <w:r w:rsidRPr="00B9576E">
              <w:rPr>
                <w:rFonts w:ascii="Arial" w:hAnsi="Arial" w:cs="Arial"/>
                <w:color w:val="000000"/>
                <w:sz w:val="16"/>
                <w:szCs w:val="16"/>
              </w:rPr>
              <w:br/>
              <w:t>контроль якості:</w:t>
            </w:r>
            <w:r w:rsidRPr="00B9576E">
              <w:rPr>
                <w:rFonts w:ascii="Arial" w:hAnsi="Arial" w:cs="Arial"/>
                <w:color w:val="000000"/>
                <w:sz w:val="16"/>
                <w:szCs w:val="16"/>
              </w:rPr>
              <w:br/>
              <w:t xml:space="preserve">АСТРОН РЕСЬОРЧ ЛІМІТЕД, Bелика Британія; </w:t>
            </w:r>
          </w:p>
          <w:p w:rsidR="00FA304D" w:rsidRPr="00B9576E" w:rsidRDefault="00FA304D" w:rsidP="00ED71D3">
            <w:pPr>
              <w:pStyle w:val="110"/>
              <w:tabs>
                <w:tab w:val="left" w:pos="12600"/>
              </w:tabs>
              <w:jc w:val="center"/>
              <w:rPr>
                <w:rFonts w:ascii="Arial" w:hAnsi="Arial" w:cs="Arial"/>
                <w:color w:val="000000"/>
                <w:sz w:val="16"/>
                <w:szCs w:val="16"/>
              </w:rPr>
            </w:pP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контроль якості:</w:t>
            </w:r>
            <w:r w:rsidRPr="00B9576E">
              <w:rPr>
                <w:rFonts w:ascii="Arial" w:hAnsi="Arial" w:cs="Arial"/>
                <w:color w:val="000000"/>
                <w:sz w:val="16"/>
                <w:szCs w:val="16"/>
              </w:rPr>
              <w:br/>
              <w:t>Весслінг Хангері Кфт., Угорщина;</w:t>
            </w:r>
            <w:r w:rsidRPr="00B9576E">
              <w:rPr>
                <w:rFonts w:ascii="Arial" w:hAnsi="Arial" w:cs="Arial"/>
                <w:color w:val="000000"/>
                <w:sz w:val="16"/>
                <w:szCs w:val="16"/>
              </w:rPr>
              <w:br/>
            </w:r>
            <w:r w:rsidRPr="00B9576E">
              <w:rPr>
                <w:rFonts w:ascii="Arial" w:hAnsi="Arial" w:cs="Arial"/>
                <w:color w:val="000000"/>
                <w:sz w:val="16"/>
                <w:szCs w:val="16"/>
              </w:rPr>
              <w:br/>
              <w:t>вторинне пакування:</w:t>
            </w:r>
            <w:r w:rsidRPr="00B9576E">
              <w:rPr>
                <w:rFonts w:ascii="Arial" w:hAnsi="Arial" w:cs="Arial"/>
                <w:color w:val="000000"/>
                <w:sz w:val="16"/>
                <w:szCs w:val="16"/>
              </w:rPr>
              <w:br/>
              <w:t xml:space="preserve">ДіЕйчЕль СЕПЛАЙ ЧЕЙН (Італія) СПА, Італія;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br/>
              <w:t>виробництво лікарського засобу, первинне та вторинне пакування, контроль якості серії, експорт на дільницю випуску серії:</w:t>
            </w:r>
            <w:r w:rsidRPr="00B9576E">
              <w:rPr>
                <w:rFonts w:ascii="Arial" w:hAnsi="Arial" w:cs="Arial"/>
                <w:color w:val="000000"/>
                <w:sz w:val="16"/>
                <w:szCs w:val="16"/>
              </w:rPr>
              <w:br/>
              <w:t>Інтас Фармасьютікалс Лімітед, Індія;</w:t>
            </w:r>
            <w:r w:rsidRPr="00B9576E">
              <w:rPr>
                <w:rFonts w:ascii="Arial" w:hAnsi="Arial" w:cs="Arial"/>
                <w:color w:val="000000"/>
                <w:sz w:val="16"/>
                <w:szCs w:val="16"/>
              </w:rPr>
              <w:br/>
            </w:r>
            <w:r w:rsidRPr="00B9576E">
              <w:rPr>
                <w:rFonts w:ascii="Arial" w:hAnsi="Arial" w:cs="Arial"/>
                <w:color w:val="000000"/>
                <w:sz w:val="16"/>
                <w:szCs w:val="16"/>
              </w:rPr>
              <w:br/>
              <w:t>контроль якості:</w:t>
            </w:r>
            <w:r w:rsidRPr="00B9576E">
              <w:rPr>
                <w:rFonts w:ascii="Arial" w:hAnsi="Arial" w:cs="Arial"/>
                <w:color w:val="000000"/>
                <w:sz w:val="16"/>
                <w:szCs w:val="16"/>
              </w:rPr>
              <w:br/>
              <w:t>ФАРМАВАЛІД Лтд. Мікробіологічна лабораторія , Угорщина;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br/>
              <w:t>контроль якості:</w:t>
            </w:r>
            <w:r w:rsidRPr="00B9576E">
              <w:rPr>
                <w:rFonts w:ascii="Arial" w:hAnsi="Arial" w:cs="Arial"/>
                <w:color w:val="000000"/>
                <w:sz w:val="16"/>
                <w:szCs w:val="16"/>
              </w:rPr>
              <w:br/>
              <w:t>Фармадокс Хелскеа Лтд., Мальта;</w:t>
            </w:r>
            <w:r w:rsidRPr="00B9576E">
              <w:rPr>
                <w:rFonts w:ascii="Arial" w:hAnsi="Arial" w:cs="Arial"/>
                <w:color w:val="000000"/>
                <w:sz w:val="16"/>
                <w:szCs w:val="16"/>
              </w:rPr>
              <w:br/>
            </w:r>
            <w:r w:rsidRPr="00B9576E">
              <w:rPr>
                <w:rFonts w:ascii="Arial" w:hAnsi="Arial" w:cs="Arial"/>
                <w:color w:val="000000"/>
                <w:sz w:val="16"/>
                <w:szCs w:val="16"/>
              </w:rPr>
              <w:br/>
              <w:t>відповідальний за випуск серії:</w:t>
            </w:r>
            <w:r w:rsidRPr="00B9576E">
              <w:rPr>
                <w:rFonts w:ascii="Arial" w:hAnsi="Arial" w:cs="Arial"/>
                <w:color w:val="000000"/>
                <w:sz w:val="16"/>
                <w:szCs w:val="16"/>
              </w:rPr>
              <w:br/>
              <w:t>Аккорд Хелскеа Полска Сп. з о.о. Склад Імпортера, Польща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 Польща/ Угорщина/ Італiя/ Мальта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(Сіаліс, таблетки, вкриті плівковою оболонкою по 20 мг). Введення змін протягом 6-ти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(Сіаліс, таблетки, вкриті плівковою оболонкою по 20 мг). Введення змін протягом 6-ти місяців після затвердження -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(Сіаліс, таблетки, вкриті плівковою оболонкою по 20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UA/19557/01/01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ТАМІФЛЮ®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75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нерозфасованої продукції:</w:t>
            </w:r>
            <w:r w:rsidRPr="00B9576E">
              <w:rPr>
                <w:rFonts w:ascii="Arial" w:hAnsi="Arial" w:cs="Arial"/>
                <w:color w:val="000000"/>
                <w:sz w:val="16"/>
                <w:szCs w:val="16"/>
              </w:rPr>
              <w:br/>
              <w:t>Cенексі, Франція;</w:t>
            </w:r>
            <w:r w:rsidRPr="00B9576E">
              <w:rPr>
                <w:rFonts w:ascii="Arial" w:hAnsi="Arial" w:cs="Arial"/>
                <w:color w:val="000000"/>
                <w:sz w:val="16"/>
                <w:szCs w:val="16"/>
              </w:rPr>
              <w:br/>
              <w:t>Виробництво нерозфасованої продукції, пакування, випробування контролю якості:</w:t>
            </w:r>
            <w:r w:rsidRPr="00B9576E">
              <w:rPr>
                <w:rFonts w:ascii="Arial" w:hAnsi="Arial" w:cs="Arial"/>
                <w:color w:val="000000"/>
                <w:sz w:val="16"/>
                <w:szCs w:val="16"/>
              </w:rPr>
              <w:br/>
              <w:t>Дельфарм Мілано, С.Р.Л., Італія;</w:t>
            </w:r>
            <w:r w:rsidRPr="00B9576E">
              <w:rPr>
                <w:rFonts w:ascii="Arial" w:hAnsi="Arial" w:cs="Arial"/>
                <w:color w:val="000000"/>
                <w:sz w:val="16"/>
                <w:szCs w:val="16"/>
              </w:rPr>
              <w:br/>
              <w:t>Пакування, випробування контролю якості, випуск серії:</w:t>
            </w:r>
            <w:r w:rsidRPr="00B9576E">
              <w:rPr>
                <w:rFonts w:ascii="Arial" w:hAnsi="Arial" w:cs="Arial"/>
                <w:color w:val="000000"/>
                <w:sz w:val="16"/>
                <w:szCs w:val="16"/>
              </w:rPr>
              <w:br/>
              <w:t>Ф.Хоффманн-Ля Рош Лтд, Швейцарія;</w:t>
            </w:r>
            <w:r w:rsidRPr="00B9576E">
              <w:rPr>
                <w:rFonts w:ascii="Arial" w:hAnsi="Arial" w:cs="Arial"/>
                <w:color w:val="000000"/>
                <w:sz w:val="16"/>
                <w:szCs w:val="16"/>
              </w:rPr>
              <w:br/>
              <w:t>випуск серії:</w:t>
            </w:r>
            <w:r w:rsidRPr="00B9576E">
              <w:rPr>
                <w:rFonts w:ascii="Arial" w:hAnsi="Arial" w:cs="Arial"/>
                <w:color w:val="000000"/>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Італія/ 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2008-048-Rev 00 для допоміжної речовини Gelatin від нового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ГЕ-сертифіката відповідності Європейській фармакопеї № R1-CEP 2000-029 - Rev 06 (затверджено: R1-CEP 2000-029 - Rev 05) для допоміжної речовини Gelatin від вже затвердженого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R1-CEP 2000-045-Rev 06 (затверджено: R1-CEP 2000-045-Rev 04) для допоміжної речовини Gelatin від вже затвердженого виробника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UA/3189/02/03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зі смаком евкаліпту по 3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B9576E">
              <w:rPr>
                <w:rFonts w:ascii="Arial" w:hAnsi="Arial" w:cs="Arial"/>
                <w:color w:val="000000"/>
                <w:sz w:val="16"/>
                <w:szCs w:val="16"/>
              </w:rPr>
              <w:br/>
              <w:t>Товариство з обмеженою відповідальністю "Фармацевтична фірма "Вертекс", Україна;</w:t>
            </w:r>
            <w:r w:rsidRPr="00B9576E">
              <w:rPr>
                <w:rFonts w:ascii="Arial" w:hAnsi="Arial" w:cs="Arial"/>
                <w:color w:val="000000"/>
                <w:sz w:val="16"/>
                <w:szCs w:val="16"/>
              </w:rPr>
              <w:br/>
              <w:t>первинне та вторинне пакування, випуск серії: Товариство з обмеженою відповідальністю "Фармацевтична фірма "Вертекс",</w:t>
            </w:r>
            <w:r w:rsidRPr="00B9576E">
              <w:rPr>
                <w:rFonts w:ascii="Arial" w:hAnsi="Arial" w:cs="Arial"/>
                <w:color w:val="000000"/>
                <w:sz w:val="16"/>
                <w:szCs w:val="16"/>
              </w:rPr>
              <w:br/>
              <w:t xml:space="preserve">Україна;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циклу виробництва крім випуску серії: ТОВ "ФАРМЕКС ГРУП", Україна;</w:t>
            </w:r>
            <w:r w:rsidRPr="00B9576E">
              <w:rPr>
                <w:rFonts w:ascii="Arial" w:hAnsi="Arial" w:cs="Arial"/>
                <w:color w:val="000000"/>
                <w:sz w:val="16"/>
                <w:szCs w:val="16"/>
              </w:rPr>
              <w:br/>
              <w:t>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UA/16484/01/01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зі смаком м`яти по 3 мг, 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B9576E">
              <w:rPr>
                <w:rFonts w:ascii="Arial" w:hAnsi="Arial" w:cs="Arial"/>
                <w:color w:val="000000"/>
                <w:sz w:val="16"/>
                <w:szCs w:val="16"/>
              </w:rPr>
              <w:br/>
              <w:t>Товариство з обмеженою відповідальністю "Фармацевтична фірма "Вертекс", Україна;</w:t>
            </w:r>
            <w:r w:rsidRPr="00B9576E">
              <w:rPr>
                <w:rFonts w:ascii="Arial" w:hAnsi="Arial" w:cs="Arial"/>
                <w:color w:val="000000"/>
                <w:sz w:val="16"/>
                <w:szCs w:val="16"/>
              </w:rPr>
              <w:br/>
              <w:t>первинне та вторинне пакування, випуск серії: Товариство з обмеженою відповідальністю "Фармацевтична фірма "Вертекс",</w:t>
            </w:r>
            <w:r w:rsidRPr="00B9576E">
              <w:rPr>
                <w:rFonts w:ascii="Arial" w:hAnsi="Arial" w:cs="Arial"/>
                <w:color w:val="000000"/>
                <w:sz w:val="16"/>
                <w:szCs w:val="16"/>
              </w:rPr>
              <w:br/>
              <w:t>Україна; всі стадії циклу виробництва крім випуску серії: ТОВ "ФАРМЕКС ГРУП", Україна;</w:t>
            </w:r>
            <w:r w:rsidRPr="00B9576E">
              <w:rPr>
                <w:rFonts w:ascii="Arial" w:hAnsi="Arial" w:cs="Arial"/>
                <w:color w:val="000000"/>
                <w:sz w:val="16"/>
                <w:szCs w:val="16"/>
              </w:rPr>
              <w:br/>
              <w:t>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UA/16483/01/01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зі смаком апельсину по 3 мг,</w:t>
            </w:r>
            <w:r w:rsidRPr="00B9576E">
              <w:rPr>
                <w:rFonts w:ascii="Arial" w:hAnsi="Arial" w:cs="Arial"/>
                <w:color w:val="000000"/>
                <w:sz w:val="16"/>
                <w:szCs w:val="16"/>
              </w:rPr>
              <w:br/>
              <w:t xml:space="preserve">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всі стадії циклу виробництва, крім контролю якості, первинного та вторинного пакування: </w:t>
            </w:r>
            <w:r w:rsidRPr="00B9576E">
              <w:rPr>
                <w:rFonts w:ascii="Arial" w:hAnsi="Arial" w:cs="Arial"/>
                <w:color w:val="000000"/>
                <w:sz w:val="16"/>
                <w:szCs w:val="16"/>
              </w:rPr>
              <w:br/>
              <w:t>Товариство з обмеженою відповідальністю "Фармацевтична фірма "Вертекс", Україна;</w:t>
            </w:r>
            <w:r w:rsidRPr="00B9576E">
              <w:rPr>
                <w:rFonts w:ascii="Arial" w:hAnsi="Arial" w:cs="Arial"/>
                <w:color w:val="000000"/>
                <w:sz w:val="16"/>
                <w:szCs w:val="16"/>
              </w:rPr>
              <w:br/>
              <w:t>первинне та вторинне пакування, випуск серії: Товариство з обмеженою відповідальністю "Фармацевтична фірма "Вертекс",</w:t>
            </w:r>
            <w:r w:rsidRPr="00B9576E">
              <w:rPr>
                <w:rFonts w:ascii="Arial" w:hAnsi="Arial" w:cs="Arial"/>
                <w:color w:val="000000"/>
                <w:sz w:val="16"/>
                <w:szCs w:val="16"/>
              </w:rPr>
              <w:br/>
              <w:t>Україна; всі стадії циклу виробництва крім випуску серії: ТОВ "ФАРМЕКС ГРУП", Україна;</w:t>
            </w:r>
            <w:r w:rsidRPr="00B9576E">
              <w:rPr>
                <w:rFonts w:ascii="Arial" w:hAnsi="Arial" w:cs="Arial"/>
                <w:color w:val="000000"/>
                <w:sz w:val="16"/>
                <w:szCs w:val="16"/>
              </w:rPr>
              <w:br/>
              <w:t>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UA/16482/01/01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ротової порожнини, 1,5 мг/мл</w:t>
            </w:r>
            <w:r w:rsidRPr="00B9576E">
              <w:rPr>
                <w:rFonts w:ascii="Arial" w:hAnsi="Arial" w:cs="Arial"/>
                <w:color w:val="000000"/>
                <w:sz w:val="16"/>
                <w:szCs w:val="16"/>
              </w:rPr>
              <w:br/>
              <w:t xml:space="preserve">по 120 мл у флаконі зі скла або пластику; по 1 флакону в комплекті з мірним стаканчиком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Товариство з обмеженою відповідальністю "Фармацевтична фірма "Вертекс"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циклу виробництва, крім контролю якості, первинного та вторинного пакування:</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первинне та вторинне пакування, випуск серії:</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"Фармацевтична фірма "Вертекс",</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всі стадії циклу виробництва крім випуску серії:</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Товариство з обмеженою відповідальністю "Фармацевтична компанія "Здоров'я", </w:t>
            </w:r>
          </w:p>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UA/16355/01/01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ТЕЛМІСАРТАН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кристалічний порошок (субстанція)</w:t>
            </w:r>
            <w:r w:rsidRPr="00B9576E">
              <w:rPr>
                <w:rFonts w:ascii="Arial" w:hAnsi="Arial" w:cs="Arial"/>
                <w:color w:val="000000"/>
                <w:sz w:val="16"/>
                <w:szCs w:val="16"/>
              </w:rPr>
              <w:br/>
              <w:t>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Васудха Фарма Хем Лімітед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Зміна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UA/16321/01/01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ТЕРБУТАЛІНУ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Мелоді Хелскере Пвт. Лтд.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UA/18510/01/01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ТЕРБУТАЛІНУ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Мелоді Хелскере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2017-250-Rev 02 (затверджено: R0-CEP 2017-250-Rev 01) для Діючої речовини Тербуталіну сульфат від затвердженого виробника Melody Healthcare Pvt.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UA/18510/01/01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ТЕРІЗ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250 мг, по 10 капсул у стрипі, по 10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UA/7697/01/01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ТЕРІЗ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250 мг in bulk: по 10 капсул у стрипі, по 50 стрипів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UA/9938/01/01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ТЕТРАЦИКЛІН НЕКСТФАРМ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очна, 10 мг/г, по 5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Некстфарм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БАЛКАНФАРМА-РАЗГРАД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Болгарія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додавання нового типу кришки без захисного механізму (пластикова гвинтова кришка без кільця) від затвердженого виробника, з відповідними змінами до р. «Упаковка»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UA/17694/01/01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ТИРОЗОЛ®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 мг; по 10 таблеток у блістері; по 5 блістерів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2008-293-Rev 01 від затвердженого виробника CU Chemie Uetikon GmbH, Germany діючої речовини тіамазол в зв’язку з введенням оцінки ризику елементних домішок, вилучення показника «Важкі метали» та включення унікального ідентифікатору організацій та її місцезнаходження (затверджено: R1- CEP 2008-293-Rev 00; запропоновано: CEP 2008-293-Rev 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UA/8848/01/01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ТИРОЗОЛ®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блістері; по 5 блістерів у картонній коробці;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CEP 2008-293-Rev 01 від затвердженого виробника CU Chemie Uetikon GmbH, Germany діючої речовини тіамазол в зв’язку з введенням оцінки ризику елементних домішок, вилучення показника «Важкі метали» та включення унікального ідентифікатору організацій та її місцезнаходження (затверджено: R1- CEP 2008-293-Rev 00; запропоновано: CEP 2008-293-Rev 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UA/8848/01/02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суспензія для ін'єкцій по 1,2 мкг/0,25 мл, по 0,25 мл суспензії у попередньо наповненому шприці; по 1 шприцу вкладеному у блістер; по 1 блістеру та окремою голкою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B9576E">
              <w:rPr>
                <w:rFonts w:ascii="Arial" w:hAnsi="Arial" w:cs="Arial"/>
                <w:color w:val="000000"/>
                <w:sz w:val="16"/>
                <w:szCs w:val="16"/>
              </w:rPr>
              <w:br/>
              <w:t>Пфайзер Менюфекчуринг Бельгія НВ, Бельгiя;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 Австрія/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9576E">
              <w:rPr>
                <w:rFonts w:ascii="Arial" w:hAnsi="Arial" w:cs="Arial"/>
                <w:color w:val="000000"/>
                <w:sz w:val="16"/>
                <w:szCs w:val="16"/>
              </w:rPr>
              <w:br/>
              <w:t>Незначні зміни у процесі виробництва активної субстанції на дільниці Пфайзер, Орт, а саме виведення з експлуатації 2-канального рекордера.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показника специфікації "Зовнішній вигляд речовини" для інгібітора трипсину. Оновлення інформації про обладнання на дільниці Пфайзер, Орт. - Зміни І типу - Зміни з якості. АФІ. (інші зміни). Внесення редакційних змін у розділи: 3.2.S.2.2 Опис виробничих процесів та контролю процесу, 3.2.S.2.3 Контроль матеріалів.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UA/16694/01/01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суспензія для ін'єкцій по 2,4 мкг/0,5 мл, по 0,5 мл суспензії у попередньо наповненому шприці; по 1 шприцу вкладеному у блістер; по 1 блістеру та окремою голкою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w:t>
            </w:r>
            <w:r w:rsidRPr="00B9576E">
              <w:rPr>
                <w:rFonts w:ascii="Arial" w:hAnsi="Arial" w:cs="Arial"/>
                <w:color w:val="000000"/>
                <w:sz w:val="16"/>
                <w:szCs w:val="16"/>
              </w:rPr>
              <w:br/>
              <w:t>Пфайзер Менюфекчуринг Бельгія НВ, Бельгiя;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Іспанія/ Австрія/ Бельгія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B9576E">
              <w:rPr>
                <w:rFonts w:ascii="Arial" w:hAnsi="Arial" w:cs="Arial"/>
                <w:color w:val="000000"/>
                <w:sz w:val="16"/>
                <w:szCs w:val="16"/>
              </w:rPr>
              <w:br/>
              <w:t>Незначні зміни у процесі виробництва активної субстанції на дільниці Пфайзер, Орт, а саме виведення з експлуатації 2-канального рекордера.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показника специфікації "Зовнішній вигляд речовини" для інгібітора трипсину. Оновлення інформації про обладнання на дільниці Пфайзер, Орт. - Зміни І типу - Зміни з якості. АФІ. (інші зміни). Внесення редакційних змін у розділи: 3.2.S.2.2 Опис виробничих процесів та контролю процесу, 3.2.S.2.3 Контроль матеріалів.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UA/16695/01/01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ТІКОЛІН®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500 мг, по 7 таблеток у блістері; по 4 блістери у пачці з картону;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НВФ «МІКРОХІМ»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autoSpaceDE w:val="0"/>
              <w:autoSpaceDN w:val="0"/>
              <w:adjustRightInd w:val="0"/>
              <w:jc w:val="center"/>
              <w:rPr>
                <w:rFonts w:ascii="Arial" w:hAnsi="Arial" w:cs="Arial"/>
                <w:bCs/>
                <w:sz w:val="16"/>
                <w:szCs w:val="16"/>
                <w:lang w:eastAsia="en-US"/>
              </w:rPr>
            </w:pPr>
            <w:r w:rsidRPr="00B9576E">
              <w:rPr>
                <w:rFonts w:ascii="Arial" w:hAnsi="Arial" w:cs="Arial"/>
                <w:bCs/>
                <w:color w:val="000000"/>
                <w:sz w:val="16"/>
                <w:szCs w:val="16"/>
                <w:lang w:eastAsia="en-US"/>
              </w:rPr>
              <w:t>відповідальний за виробництво та контроль/випробування серії, не включаючи випуск серії:</w:t>
            </w:r>
          </w:p>
          <w:p w:rsidR="00FA304D" w:rsidRPr="00B9576E" w:rsidRDefault="00FA304D" w:rsidP="00ED71D3">
            <w:pPr>
              <w:autoSpaceDE w:val="0"/>
              <w:autoSpaceDN w:val="0"/>
              <w:adjustRightInd w:val="0"/>
              <w:jc w:val="center"/>
              <w:rPr>
                <w:rFonts w:ascii="Arial" w:hAnsi="Arial" w:cs="Arial"/>
                <w:sz w:val="16"/>
                <w:szCs w:val="16"/>
              </w:rPr>
            </w:pPr>
            <w:r w:rsidRPr="00B9576E">
              <w:rPr>
                <w:rFonts w:ascii="Arial" w:hAnsi="Arial" w:cs="Arial"/>
                <w:bCs/>
                <w:color w:val="000000"/>
                <w:sz w:val="16"/>
                <w:szCs w:val="16"/>
                <w:lang w:eastAsia="en-US"/>
              </w:rPr>
              <w:t>ТОВ НВФ «МІКРОХІМ», Україна; відповідальний за випуск серії, не включаючи контроль/випробування серії): ТОВ НВФ «МІКРОХІМ», Україна; відповідальний за виробництво та контроль/ випробування серії, не включаючи випуск серії: АТ "КИЇВМЕДПРЕПАРАТ", Україна</w:t>
            </w:r>
          </w:p>
          <w:p w:rsidR="00FA304D" w:rsidRPr="00B9576E" w:rsidRDefault="00FA304D" w:rsidP="00ED71D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bCs/>
                <w:color w:val="000000"/>
                <w:sz w:val="16"/>
                <w:szCs w:val="16"/>
                <w:lang w:val="ru-RU" w:eastAsia="en-US"/>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АТ «КИЇВМЕДПРЕПАРАТ», Україна, яка здійснює виробництво in bulk з первинним пакуванням та вторинне пакування ГЛЗ. Зміни внесено у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АТ «КИЇВМЕДПРЕПАРАТ», Україна, яка здійснює контроль/випробування серії, не включаючи випуск серії. </w:t>
            </w:r>
            <w:r w:rsidRPr="00B9576E">
              <w:rPr>
                <w:rFonts w:ascii="Arial" w:hAnsi="Arial" w:cs="Arial"/>
                <w:color w:val="000000"/>
                <w:sz w:val="16"/>
                <w:szCs w:val="16"/>
              </w:rPr>
              <w:br/>
              <w:t xml:space="preserve">Зміни внесено у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у виробничому процесі для адаптації технологічного процесу до обладнання нової дільниці АТ «КИЇВМЕДПРЕПАРАТ», Україна, а саме: - на стадії «Підготовка сировини»: змінено розмір отворів сита (затверджено: 0,5 мм; запропоновано: 0,5-1,0 мм); - на стадії «Приготування маси для таблетування»: змінено розмір отворів сітки для приготування волого грануляту (затверджено: 2,0 мм; запропоновано: 3,0 мм) та зміна розміру отворів сита для фракціонування сухого грануляту (затверджено: 1,0 мм; запропоновано: 3,0 мм); вилучено температуру та час сушки, при цьому числове значення параметру «Вміст вологи в грануляті» залишено без змін (не більше 3%); - на стадії «Таблетування та знепилення»: вилучено параметр «Тиск пресування» та додано параметри «Стійкість для роздавлювання» і «Розпадання»; </w:t>
            </w:r>
            <w:r w:rsidRPr="00B9576E">
              <w:rPr>
                <w:rFonts w:ascii="Arial" w:hAnsi="Arial" w:cs="Arial"/>
                <w:color w:val="000000"/>
                <w:sz w:val="16"/>
                <w:szCs w:val="16"/>
              </w:rPr>
              <w:br/>
              <w:t>- на стадії «Нанесення плівкового покриття»: зміна загального часу розчинення компонентів розчину покриття (затверджено: 68-82 хв.; запропоновано: 70-90 хв.); вилучено показник «Концентрація покриття» (6-7%); зміна температури вхідного повітря (затверджено: 33-37 °С; запропоновано: 38-42 °С) та швидкість дозування розчину покриття (затверджено: 100-150 мл/хв; запропоновано: до 180 мл/хв); додано параметр «Температура вихідного повітря» (30-36 °С).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ТОВ НВФ «МІКРОХІМ» за адресою Україна, 93400, Луганська обл., м. Сєвєродонецьк, вул. Промислова, буд. 24-в, яка відповідала за випуск серії. У зв'язку з вилученням однієї з виробничих дільниць, відповідальної за випуск серії, вилучено інструкцію для медичного застосування та текст маркування упаковки лікарського засобу для цієї виробничої дільниці.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 внутрішньовиробничого контролю на стадії «Нанесення розчину покриття на таблетки-ядра» вилучено показник «Ідентифікація титану діоксиду» на виробничій дільниці АТ «КИЇВМЕДПРЕПАРАТ»,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UA/17695/02/01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ТІОКТОН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600 мг/24 мл; по 24 мл у флаконі, по 5 флаконів у контурній чарунковій упаковці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"ФОРС-ФАРМА ДИСТРИБЮШН"</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jc w:val="center"/>
              <w:rPr>
                <w:rFonts w:ascii="Arial" w:hAnsi="Arial" w:cs="Arial"/>
                <w:sz w:val="16"/>
                <w:szCs w:val="16"/>
              </w:rPr>
            </w:pPr>
            <w:r w:rsidRPr="00B9576E">
              <w:rPr>
                <w:rFonts w:ascii="Arial" w:hAnsi="Arial" w:cs="Arial"/>
                <w:sz w:val="16"/>
                <w:szCs w:val="16"/>
              </w:rPr>
              <w:t>К.Т. РОМФАРМ КОМПАНІ С.Р.Л. (виробництво та первинне пакування лікарського засобу; вторинне пакування, контроль кінцевого продукту та випуск серії)</w:t>
            </w:r>
          </w:p>
          <w:p w:rsidR="00FA304D" w:rsidRPr="00B9576E" w:rsidRDefault="00FA304D" w:rsidP="00ED71D3">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sz w:val="16"/>
                <w:szCs w:val="16"/>
              </w:rPr>
              <w:t>Румунія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виробничої дільниці відповідальної за вторинне пакування, контроль кінцевого продукту та випуск серії К.Т. РОМФАРМ КОМПАНІ С.Р.Л..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UA/17881/01/01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ТОНЗИЛЕКС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для ротової порожнини; по 50 мл у флаконі зі спрей-насосом та насадкою горловою;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B9576E">
              <w:rPr>
                <w:rFonts w:ascii="Arial" w:hAnsi="Arial" w:cs="Arial"/>
                <w:color w:val="000000"/>
                <w:sz w:val="16"/>
                <w:szCs w:val="16"/>
              </w:rPr>
              <w:br/>
              <w:t>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UA/16727/01/01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ТРАМАДОЛ-ЗН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50 мг/мл; по 1 мл або 2 мл в ампулі; по 5 ампул у блістері; по 1 або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Трамадолу гідрохлориду-Sun Pharmaceutical industries Ltd, India. Залишається затверджений виробник АФІ Трамадолу гідрохлориду-SUPRIYA LIFESCIENCE LTD, India.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Трамадолу гідрохлориду. Діюча редакція: Supriya Lifescience Limited LTD, India. Пропонована редакція: SUPRIYA LIFESCIENCE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UA/12470/01/01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ТРАМАДОЛ-М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50 мг/мл по 1 мл або по 2 мл в ампулі; по 5 ампул у блістері; по 1 або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Трамадолу гідрохлориду-Sun Pharmaceutical industries Ltd, India. Залишається затверджений виробник АФІ Трамадолу гідрохлориду-SUPRIYA LIFESCIENCE LTD, India. -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Трамадолу гідрохлориду. Діюча редакція: Supriya Lifescience Limited LTD, India. Пропонована редакція: SUPRIYA LIFESCIENCE LTD,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UA/7148/01/01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ТРАУМЕЛЬ С ІН`ЄКЦІЇ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по 2,2 мл в ампулі; по 5 ампул у контурній чарунковій упаковці; по 1, 2 або по 20 контурних чарункових упаковок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Біологіше Хайльміттель Хеель ГмбХ</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Біологіше Хайльміттель Хеель ГмбХ</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Діюча редакція: ТРАУМЕЛЬ С; TRAUMEEL® S Пропонована редакція: ТРАУМЕЛЬ С ІН`ЄКЦІЇ; TRAUMEEL® S INJECTIONS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UA/5934/03/01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ТРАХІСАН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для смоктання;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Енгельгард Арцнайміттель ГмбХ &amp; Ко.КГ, Нiмеччина; виробник, що відповідає за ввезення, контроль та випуск серії: ТОВ "ПІК-ФАРМ",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Нiмеччина/ 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затвердженого методу випробування кількісного визначення лідокаїну гідрохлориду і хлоргексидину диглюконату (метод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затвердженого методу випробування кількісного визначення тиротрицину (метод ВЕРХ).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випробування в процесі виробництва, а саме: з контролю під час гранулювання вилучено випробування на відносну вологість та фіксований час для введення грануляційної рідини та сушіння гранул. Також змінюється критерій прийнятності для абсолютної вологості із діапазону 0,6-1,0 % до приблизно 1,0 %.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в Специфікації ГЛЗ на випуск «випробування проводяться для кожної 5-ї серії, але не рідше одного разу на рік». Також внесення уточнення до формулювання вимог до ТАМС та TYMC в Специфікацію ГЛЗ (на випуск та термін придатності) та методи контролю відповідно до ЄФ, 5.1.4., без змін критерію прийнятності.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UA/6121/01/01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ТРИВЕРАМ® 10 МГ/5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мг/5 мг/5 мг; по 30 таблеток у контейнері для таблеток; по 1 або по 3 контейнери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 Резюме Плану управління ризиками версія 3.0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UA/15517/01/01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ТРИВЕРАМ® 20 МГ/10МГ/10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мг/10 мг/10 мг, по 30 таблеток у контейнері для таблеток; по 1 або по 3 контейнери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 Резюме Плану управління ризиками версія 3.0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UA/15517/01/02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 xml:space="preserve">ТРИВЕРАМ® 20 МГ/10МГ/5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мг/10 мг/5мг; по 30 таблеток у контейнері для таблеток; по 1 або по 3 контейнери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 Резюме Плану управління ризиками версія 3.0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UA/15515/01/01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ТРИВЕРАМ® 20 МГ/5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20 мг/5 мг/5 мг; по 30 таблеток у контейнері для таблеток; по 1 або по 3 контейнери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 Резюме Плану управління ризиками версія 3.0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UA/15516/01/01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ТРИВЕРАМ® 40 МГ/10МГ/10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40 мг/10 мг/10 мг, по 30 таблеток у контейнері для таблеток; по 1 або по 3 контейнери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Ірландія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3.0. Зміни внесено до частин: І «Загальна інформація», II «Специфікація з безпеки», III «План з фармаконагляду», V «Заходи з мінімізації ризиків», VI «Резюме плану управління ризиками» VII «Додатки» згідно вимог до інтегрованого формату ПУР (Rev.2.0.1 accompanying GVP Module V Rev.2, Human Medicines Evaluation Guidance on the format of the risk management plan (RMP) in the EU – in integrated format) - Резюме Плану управління ризиками версія 3.0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UA/15516/01/02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ТРИСОЛЬ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інфузій по 200 мл або 400 мл у пляшках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Калію хлорид, а саме Kirsh Pharma GmbH, Німеччина. Залишається альтернативний виробник АФІ Калію хлорид: Macco Organiques, s.r.o., Чехія.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UA/13806/01/01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ТРИЦИТРОН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орального розчину; по 10 або 30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ТОВ "Фармацевтична компанія "ФарКоС"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"Фармацевтична компанія "ФарКоС"</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розміру упаковки-по 1 саше без вкладання у вторинну упаковку. Зміни внесено в розділ "Упаковка" в інструкцію для медичного застосування лікарського засобу у зв'язку з вилученням певного розміру упаковки та як наслідок - вилучення тексту маркування відповідної упаковки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UA/18162/01/01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ТРОКСЕРУТИН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300 мг; по 10 капсул у блістері; по 3 або по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w:t>
            </w:r>
            <w:r w:rsidRPr="00B9576E">
              <w:rPr>
                <w:rFonts w:ascii="Arial" w:hAnsi="Arial" w:cs="Arial"/>
                <w:color w:val="000000"/>
                <w:sz w:val="16"/>
                <w:szCs w:val="16"/>
              </w:rPr>
              <w:br/>
              <w:t>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UA/16133/01/01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ТРОКСЕРУТИН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гель, 20 мг/г по 35 г гелю у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B9576E">
              <w:rPr>
                <w:rFonts w:ascii="Arial" w:hAnsi="Arial" w:cs="Arial"/>
                <w:color w:val="000000"/>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UA/3917/01/01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ТРОПІСЕТРОНУ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Кілу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КНР</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UA/18561/01/01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УЛЬТРЕКС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300 мг; по 8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CEP 2000-045-Rev 06 від вже затвердженого виробника PB Gelatins: Tessenderlo Group допоміжної речовини желатин (затверджено: R1-CEP 2000-045-Rev 04; запропоновано: CEP 2000-045-Rev 06).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R1-CEP 2000-029-Rev 06 від вже затвердженого виробника Gelatin: Rousselot допоміжної речовини желатин (затверджено: R1-CEP 2000-029-Rev 05; запропоновано: R1-CEP 2000-029-Rev 06).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UA/14647/01/02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УЛЬТРЕКС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капсули по 150 мг по 8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Рівофарм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CEP 2000-045-Rev 06 від вже затвердженого виробника PB Gelatins: Tessenderlo Group допоміжної речовини желатин (затверджено: R1-CEP 2000-045-Rev 04; запропоновано: CEP 2000-045-Rev 06).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Європейській фармакопеї R1-CEP 2000-029-Rev 06 від вже затвердженого виробника Gelatin: Rousselot допоміжної речовини желатин (затверджено: R1-CEP 2000-029-Rev 05; запропоновано: R1-CEP 2000-029-Rev 06).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UA/14647/01/01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УМАН КОМПЛЕКС 500 МО/20МЛ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та розчинник для розчину для інфузій, 500 МО/20 мл; 1 флакон з порошком (500 МО) разом з 1 флаконом з розчинником (вода для ін’єкцій, 20 мл) та набором для розчинення і введення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Італія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 ФАЛОРНІ С.Р.Л., Італія, відповідальної за вторинне пакування готового лікарського засобу. Залишаються затверджені дільниці відповідальні за вторинне пакування: КЕДРІОН С.П.А., розташована за адресою С.С.7 БІС КМ. 19,5-80029 САНТ’АНТІМО (НА), Італія та ФАРМА ПАРТНЕРС С.Р.Л,Італія.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процедурі випробування готового лікарського засобу за показником "Стерильність". Внесення редакційних правок в розділ реєстраційного досьє 3.2.Р.5.2 за показником "Стерильність", а саме додано таблиці 1 (amount of product to be filtered in accordance with the container's volume) та 2 (amount of product filtered on membrane in accordance with the container's volume).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(СЕР) від уже затвердженого виробника - OPOCRIN S.p.A. для допоміжної речовини - гепарину натрію. Діюча редакція: № R1-СЕР-2002-006-REV 08. Пропонована редакція: № R1-СЕР-2002-006-REV 09.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вторинного пакування готового лікарського засобу на дільниці КЕДРІОН С.П.А., розташованої за адресою ВІА ПРОВІНСІАЛЕ (лок. БОЛОГНАНА)-55027 ГАЛЛІКАНО (ЛУ), Італія. Залишаються затверджені дільниці відповідальні за вторинне пакування: КЕДРІОН С.П.А., розташована за адресою С.С.7 БІС КМ. 19,5-80029 САНТ’АНТІМО (НА), Італія та ФАРМА ПАРТНЕРС С.Р.Л., Італія.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альтернативної виробничої дільниці - ЕУРОФІНС БІОЛАБ С.Р.Л. (EUROFINS BIOLAB S.R.L.), Італія для контролю якості готового лікарського засобу за показником "Пірогени"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UA/20138/01/01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УНДЕВІТ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драже, по 50 драже в контейнері; по 1 контейнеру в пачці з картону; по 50 драже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АТ “ВІТАМІНИ”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для діючої речовини кислота аскорбінова за показниками якості «Супровідні домішки» та «Важкі метали» у відповідність до вимог монографії Ascorbic acid 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UA/5605/01/01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УРО-ГРАН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UA/8455/01/01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ФАРИСІЛ СПРЕЙ ВІД БОЛЮ В ГОРЛІ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для ротової порожнини зі смаком лимону, 1,5 мг/мл; по 30 мл у поліетиленовому контейнері з кришкою в комплекті з пристроєм для розпилювання у пачці або по 30 мл у поліетиленовому контейнері з кришкою та ковпачком в комплекті з пристроєм для розпилювання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565567" w:rsidRDefault="00FA304D" w:rsidP="00ED71D3">
            <w:pPr>
              <w:pStyle w:val="110"/>
              <w:tabs>
                <w:tab w:val="left" w:pos="12600"/>
              </w:tabs>
              <w:jc w:val="center"/>
              <w:rPr>
                <w:rFonts w:ascii="Arial" w:hAnsi="Arial" w:cs="Arial"/>
                <w:color w:val="000000"/>
                <w:sz w:val="16"/>
                <w:szCs w:val="16"/>
              </w:rPr>
            </w:pPr>
            <w:r w:rsidRPr="00565567">
              <w:rPr>
                <w:rFonts w:ascii="Arial" w:hAnsi="Arial" w:cs="Arial"/>
                <w:color w:val="000000"/>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додаткової первинної упаковки, а саме по 30 мл у поліетиленовому контейнері з кришкою та ковпачком в комплекті з пристроєм для розпилювання у пачці, з внесенням відповідних змін до р. «Упаковка» МКЯ ЛЗ. Альтернативна первинна упаковка складається з тих самих компонентів та матеріалів, що і затверджена упаковка і відрізняється лише формою контейнера та наявністю додаткового ковпачка. Зміни внесені в розділ "Упаковка" в інструкцію для медичного застосування лікарського засобу у зв'язку з введенням додаткової первинної упаковки (у поліетиленовому контейнері) без фактичної зміни тексту маркування упаковок.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UA/20108/01/01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ФАРИСІЛ СПРЕЙ ВІД БОЛЮ В ГОРЛІ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спрей для ротової порожнини зі смаком м'яти, 1,5 мг/мл; по 30 мл у поліетиленовому контейнері з кришкою в комплекті з пристроєм для розпилювання у пачці або по 30 мл у поліетиленовому контейнері з кришкою та ковпачком в комплекті з пристроєм для розпилювання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Введення додаткової первинної упаковки, а саме по 30 мл у поліетиленовому контейнері з кришкою та ковпачком в комплекті з пристроєм для розпилювання у пачці, з внесенням відповідних змін до р. «Упаковка» МКЯ ЛЗ. Альтернативна первинна упаковка складається з тих самих компонентів та матеріалів, що і затверджена упаковка і відрізняється лише формою контейнера та наявністю додаткового ковпачка. Зміни внесені в розділ "Упаковка" в інструкцію для медичного застосування лікарського засобу у зв'язку з введенням додаткової первинної упаковки (у поліетиленовому контейнері) без фактичної зміни тексту маркування упаковок.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UA/20107/01/01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ФАРМАСУЛІН ®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lang w:val="ru-RU"/>
              </w:rPr>
            </w:pPr>
            <w:r w:rsidRPr="00B9576E">
              <w:rPr>
                <w:rFonts w:ascii="Arial" w:hAnsi="Arial" w:cs="Arial"/>
                <w:color w:val="000000"/>
                <w:sz w:val="16"/>
                <w:szCs w:val="16"/>
                <w:lang w:val="ru-RU"/>
              </w:rPr>
              <w:t>розчин для ін’єкцій, 100 МО/мл; по 3 мл у картриджі; по 5 картриджів у блістері; по 1 блістеру в пачці з картону; по 5 мл або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"Побічні реакції", "Спосіб застосування та дози"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випадки підозрюваних побічних реакцій та відсутності ефективності лікарського засобу.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UA/2318/01/01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ФАРМАСУЛІН® Н 30/70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cуспензія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"Побічні реакції", "Спосіб застосування та дози"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повідомлень про випадки підозрюваних побічних реакцій та відсутності ефективності лікарського засобу.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UA/2319/01/01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ФАРМАСУЛІН® Н NP</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lang w:val="ru-RU"/>
              </w:rPr>
            </w:pPr>
            <w:r w:rsidRPr="00B9576E">
              <w:rPr>
                <w:rFonts w:ascii="Arial" w:hAnsi="Arial" w:cs="Arial"/>
                <w:color w:val="000000"/>
                <w:sz w:val="16"/>
                <w:szCs w:val="16"/>
                <w:lang w:val="ru-RU"/>
              </w:rPr>
              <w:t>суспензія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 xml:space="preserve">Зміни внесено в інструкцію для медичного застосування лікарського засобу до розділів "Особливості застосування", "Спосіб застосування та дози",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випадки підозрюваних побічних реакцій та відсутності ефективності лікарського засобу. </w:t>
            </w:r>
            <w:r w:rsidRPr="00B9576E">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UA/2320/01/01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ФЕКСОФАСТ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180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Представлені зміни в інформації з безпеки щодо внесення змін та доповнень до розділів "Взаємодія з іншими лікарськими засобами та інші види взаємодій" та "Побічні реакції"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 xml:space="preserve">UA/5119/01/02 </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ФЕКСОФАСТ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120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Представлені зміни в інформації з безпеки щодо внесення змін та доповнень до розділів "Взаємодія з іншими лікарськими засобами та інші види взаємодій" та "Побічні реакції" проекту інструкції для медичного застосування лікарського засобу на підставі рекомендацій PRAC, що розміщені на офіційному сайті ЄМА та на офіційному сайті ДЕЦ можуть бути рекомендовані до затвердження та внесення в інструкцію для медичного застосування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UA/5119/01/01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ФЕЛОДИП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з модифікованим вивільненням по 2,5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нерозфасованої продукції:</w:t>
            </w:r>
            <w:r w:rsidRPr="00B9576E">
              <w:rPr>
                <w:rFonts w:ascii="Arial" w:hAnsi="Arial" w:cs="Arial"/>
                <w:color w:val="000000"/>
                <w:sz w:val="16"/>
                <w:szCs w:val="16"/>
              </w:rPr>
              <w:br/>
              <w:t>Клоке Фарма-Сервіс ГмбХ, Німеччина;</w:t>
            </w:r>
            <w:r w:rsidRPr="00B9576E">
              <w:rPr>
                <w:rFonts w:ascii="Arial" w:hAnsi="Arial" w:cs="Arial"/>
                <w:color w:val="000000"/>
                <w:sz w:val="16"/>
                <w:szCs w:val="16"/>
              </w:rPr>
              <w:br/>
              <w:t>первинна та вторинна упаковка, контроль серії:</w:t>
            </w:r>
            <w:r w:rsidRPr="00B9576E">
              <w:rPr>
                <w:rFonts w:ascii="Arial" w:hAnsi="Arial" w:cs="Arial"/>
                <w:color w:val="000000"/>
                <w:sz w:val="16"/>
                <w:szCs w:val="16"/>
              </w:rPr>
              <w:br/>
              <w:t>Меркле ГмбХ, Німеччина;</w:t>
            </w:r>
            <w:r w:rsidRPr="00B9576E">
              <w:rPr>
                <w:rFonts w:ascii="Arial" w:hAnsi="Arial" w:cs="Arial"/>
                <w:color w:val="000000"/>
                <w:sz w:val="16"/>
                <w:szCs w:val="16"/>
              </w:rPr>
              <w:br/>
              <w:t>дозвіл на випуск серії:</w:t>
            </w:r>
            <w:r w:rsidRPr="00B9576E">
              <w:rPr>
                <w:rFonts w:ascii="Arial" w:hAnsi="Arial" w:cs="Arial"/>
                <w:color w:val="000000"/>
                <w:sz w:val="16"/>
                <w:szCs w:val="16"/>
              </w:rPr>
              <w:br/>
              <w:t>Меркле ГмбХ, Німеччина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контроль серії та дозвіл на випуск серії, а саме Тева Чех Індастріз с.р.о., Чеська Республіка. Залишається альтернативний виробник відповідальний за контроль серії Merckle GmbH, Graf-Arco-Str. 3, 89079 Ulm, Germany; та альтернативний виробник відповідальний за випуск серії Merckle GmbH, Ludwig-Merckle-Str. 3, Weiler, 89143 Blaubeuren, Germany. Зміни внесено у розділи "Виробник" та "Місцезнаходження виробника та адреса його місця провадження діяльності" в інструкцію для медичного застосування у зв'язку з вилученням однієї з виробничих дільниць та як наслідок - у текст маркування упаковки лікарського засобу. </w:t>
            </w:r>
            <w:r w:rsidRPr="00B9576E">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UA/4378/01/01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ФЕЛОДИП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з модифікованим вивільненням по 5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нерозфасованої продукції:</w:t>
            </w:r>
            <w:r w:rsidRPr="00B9576E">
              <w:rPr>
                <w:rFonts w:ascii="Arial" w:hAnsi="Arial" w:cs="Arial"/>
                <w:color w:val="000000"/>
                <w:sz w:val="16"/>
                <w:szCs w:val="16"/>
              </w:rPr>
              <w:br/>
              <w:t>Клоке Фарма-Сервіс ГмбХ, Німеччина;</w:t>
            </w:r>
            <w:r w:rsidRPr="00B9576E">
              <w:rPr>
                <w:rFonts w:ascii="Arial" w:hAnsi="Arial" w:cs="Arial"/>
                <w:color w:val="000000"/>
                <w:sz w:val="16"/>
                <w:szCs w:val="16"/>
              </w:rPr>
              <w:br/>
              <w:t>первинна та вторинна упаковка, контроль серії:</w:t>
            </w:r>
            <w:r w:rsidRPr="00B9576E">
              <w:rPr>
                <w:rFonts w:ascii="Arial" w:hAnsi="Arial" w:cs="Arial"/>
                <w:color w:val="000000"/>
                <w:sz w:val="16"/>
                <w:szCs w:val="16"/>
              </w:rPr>
              <w:br/>
              <w:t>Меркле ГмбХ, Німеччина;</w:t>
            </w:r>
            <w:r w:rsidRPr="00B9576E">
              <w:rPr>
                <w:rFonts w:ascii="Arial" w:hAnsi="Arial" w:cs="Arial"/>
                <w:color w:val="000000"/>
                <w:sz w:val="16"/>
                <w:szCs w:val="16"/>
              </w:rPr>
              <w:br/>
              <w:t>дозвіл на випуск серії:</w:t>
            </w:r>
            <w:r w:rsidRPr="00B9576E">
              <w:rPr>
                <w:rFonts w:ascii="Arial" w:hAnsi="Arial" w:cs="Arial"/>
                <w:color w:val="000000"/>
                <w:sz w:val="16"/>
                <w:szCs w:val="16"/>
              </w:rPr>
              <w:br/>
              <w:t>Меркле ГмбХ, Німеччина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контроль серії та дозвіл на випуск серії, а саме Тева Чех Індастріз с.р.о., Чеська Республіка. Залишається альтернативний виробник відповідальний за контроль серії Merckle GmbH, Graf-Arco-Str. 3, 89079 Ulm, Germany; та альтернативний виробник відповідальний за випуск серії Merckle GmbH, Ludwig-Merckle-Str. 3, Weiler, 89143 Blaubeuren, Germany. Зміни внесено у розділи "Виробник" та "Місцезнаходження виробника та адреса його місця провадження діяльності" в інструкцію для медичного застосування у зв'язку з вилученням однієї з виробничих дільниць та як наслідок - у текст маркування упаковки лікарського засобу. </w:t>
            </w:r>
            <w:r w:rsidRPr="00B9576E">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UA/4378/01/02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ФЕЛОДИП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з модифікованим вивільненням по 10 мг по 10 таблеток у блістері; по 3 або по 10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«Тева Україна»</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виробництво нерозфасованої продукції:</w:t>
            </w:r>
            <w:r w:rsidRPr="00B9576E">
              <w:rPr>
                <w:rFonts w:ascii="Arial" w:hAnsi="Arial" w:cs="Arial"/>
                <w:color w:val="000000"/>
                <w:sz w:val="16"/>
                <w:szCs w:val="16"/>
              </w:rPr>
              <w:br/>
              <w:t>Клоке Фарма-Сервіс ГмбХ, Німеччина;</w:t>
            </w:r>
            <w:r w:rsidRPr="00B9576E">
              <w:rPr>
                <w:rFonts w:ascii="Arial" w:hAnsi="Arial" w:cs="Arial"/>
                <w:color w:val="000000"/>
                <w:sz w:val="16"/>
                <w:szCs w:val="16"/>
              </w:rPr>
              <w:br/>
            </w:r>
            <w:r w:rsidRPr="00B9576E">
              <w:rPr>
                <w:rFonts w:ascii="Arial" w:hAnsi="Arial" w:cs="Arial"/>
                <w:color w:val="000000"/>
                <w:sz w:val="16"/>
                <w:szCs w:val="16"/>
              </w:rPr>
              <w:br/>
              <w:t>первинна та вторинна упаковка, контроль серії:</w:t>
            </w:r>
            <w:r w:rsidRPr="00B9576E">
              <w:rPr>
                <w:rFonts w:ascii="Arial" w:hAnsi="Arial" w:cs="Arial"/>
                <w:color w:val="000000"/>
                <w:sz w:val="16"/>
                <w:szCs w:val="16"/>
              </w:rPr>
              <w:br/>
              <w:t>Меркле ГмбХ, Німеччина;</w:t>
            </w:r>
            <w:r w:rsidRPr="00B9576E">
              <w:rPr>
                <w:rFonts w:ascii="Arial" w:hAnsi="Arial" w:cs="Arial"/>
                <w:color w:val="000000"/>
                <w:sz w:val="16"/>
                <w:szCs w:val="16"/>
              </w:rPr>
              <w:br/>
              <w:t>дозвіл на випуск серії:</w:t>
            </w:r>
            <w:r w:rsidRPr="00B9576E">
              <w:rPr>
                <w:rFonts w:ascii="Arial" w:hAnsi="Arial" w:cs="Arial"/>
                <w:color w:val="000000"/>
                <w:sz w:val="16"/>
                <w:szCs w:val="16"/>
              </w:rPr>
              <w:br/>
              <w:t>Меркле ГмбХ, Німеччина</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відповідальної за контроль серії та дозвіл на випуск серії, а саме Тева Чех Індастріз с.р.о., Чеська Республіка. Залишається альтернативний виробник відповідальний за контроль серії Merckle GmbH, Graf-Arco-Str. 3, 89079 Ulm, Germany; та альтернативний виробник відповідальний за випуск серії Merckle GmbH, Ludwig-Merckle-Str. 3, Weiler, 89143 Blaubeuren, Germany. Зміни внесено у розділи "Виробник" та "Місцезнаходження виробника та адреса його місця провадження діяльності" в інструкцію для медичного застосування у зв'язку з вилученням однієї з виробничих дільниць та як наслідок - у текст маркування упаковки лікарського засобу. </w:t>
            </w:r>
            <w:r w:rsidRPr="00B9576E">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UA/4378/01/03</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ФЕМІНАТІ®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0,03 мг/3 мг; по 28 (21+7) таблеток у блістері; по 1 блістеру разом з календарною шкалою та тримачем для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«ВОРВАРТС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Лабораторіос Леон Фарма, C.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UA/16341/01/01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ФЕМОСТОН® КОНТІ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таблетки, вкриті плівковою оболонкою, по 1 мг/5 мг; по 28 таблеток у блістері; по 1 або 2, або 3 блістери </w:t>
            </w:r>
            <w:r w:rsidRPr="00B9576E">
              <w:rPr>
                <w:rFonts w:ascii="Arial" w:hAnsi="Arial" w:cs="Arial"/>
                <w:b/>
                <w:color w:val="000000"/>
                <w:sz w:val="16"/>
                <w:szCs w:val="16"/>
              </w:rPr>
              <w:t>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Абботт Біолоджікалз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Нiдерланди</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w:t>
            </w:r>
            <w:r w:rsidRPr="00B9576E">
              <w:rPr>
                <w:rFonts w:ascii="Arial" w:hAnsi="Arial" w:cs="Arial"/>
                <w:b/>
                <w:color w:val="000000"/>
                <w:sz w:val="16"/>
                <w:szCs w:val="16"/>
              </w:rPr>
              <w:t>уточнення написання упаковки в наказі МОЗ України № 240 від 11.02.2025 в процесі внесення змін</w:t>
            </w:r>
            <w:r w:rsidRPr="00B9576E">
              <w:rPr>
                <w:rFonts w:ascii="Arial" w:hAnsi="Arial" w:cs="Arial"/>
                <w:color w:val="000000"/>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до медичного застосування лікарського засобу до розділів "Протипоказання" та "Особливості застосування" відповідно до рекомендацій PRAC. Введення змін протягом 6-ти місяців після затвердження). Редакція в наказі - в картонній коробці. </w:t>
            </w:r>
            <w:r w:rsidRPr="00B9576E">
              <w:rPr>
                <w:rFonts w:ascii="Arial" w:hAnsi="Arial" w:cs="Arial"/>
                <w:b/>
                <w:color w:val="000000"/>
                <w:sz w:val="16"/>
                <w:szCs w:val="16"/>
              </w:rPr>
              <w:t>Пропонована редакція - в коробці.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UA/4837/01/01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ФІБРИГА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та розчинник для розчину для ін’єкцій/інфузій по 1 г; по 1 г порошку у скляному флаконі; по 50 мл розчинника (вода для ін’єкцій) у скляному флаконі; по 1 флакону з порошком, по 1 флакону з розчинником, по 1 пристрою Octajet для переносу, по 1 фільтру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Виробник, відповідальний за первинну упаковку, контроль якості, випуск серії: Октафарма АБ, Швеція; Виробник, відповідальний за виробництво in bulk, первинну та вторинну упаковку, маркування, візуальну інспекцію, контроль якості, випуск серії: Октафарма Фармацевтика Продуктіонсгес. м.б.Х., Австрія; Виробник, відповідальний за візуальний контроль, маркування, вторинну упаковку: Октафарма Дессау ГмбХ, Німеччина; Виробник, відповідальний за виробництво розчинника (вода для ін’єкцій): Б. Браун Мелсунген АГ, Німеччина; Виробник, відповідальний за виробництво розчинника (вода для ін’єкцій): Солюфарм Фармацойтіше Ерцойгніссе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Швеція/ Австрія/ Німеччина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оновленого/зміненого мастер-файла на плазму у реєстраційне досьє. Заміна PMF EMEA/H/PMF/000008/05/ІІ/026 на ЕMEA/H/PMF/000008/05/ІІ/027/G.</w:t>
            </w:r>
            <w:r w:rsidRPr="00B9576E">
              <w:rPr>
                <w:rFonts w:ascii="Arial" w:hAnsi="Arial" w:cs="Arial"/>
                <w:color w:val="000000"/>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оновленого/зміненого мастер-файла на плазму у реєстраційне досьє. Заміна PMF ЕMEA/H/PMF/000008/05/ІІ/027/G на EMEA/H/PMF/000008/05/АU/028/G.</w:t>
            </w:r>
            <w:r w:rsidRPr="00B9576E">
              <w:rPr>
                <w:rFonts w:ascii="Arial" w:hAnsi="Arial" w:cs="Arial"/>
                <w:color w:val="000000"/>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оновленого/зміненого мастер-файла на плазму у реєстраційне досьє. Заміна PMF EMEA/H/PMF/000008/05/АU/028/G на PMF EMEA/H/PMF/000008/05/ІІ/029/G.</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UA/18890/01/01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або інфузій по 48 млн МО/0,8 мл; по 0,8 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Ізраїль/ 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готового лікарського засобу, а саме зміна виробничого параметра «Швидкість потоку азоту» з 30-60% (3,6 -7,2 л/хв) до 1,0 -5,5 л/хв через додавання альтернативної лінії виробництва попередньо наповнених шприців (PFS1). Редакційні зміни до розділів 3.2.Р.3.3; 3.2.Р.3.5; 3.2.Р.8; 3.2.А.1, щоб видалити зайву інформацію, реорганізувати та оновити інформацію.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UA/20634/01/02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або інфузій по 30 млн МО/0,5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Ізраїль/ 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готового лікарського засобу, а саме зміна виробничого параметра «Швидкість потоку азоту» з 30-60% (3,6 -7,2 л/хв) до 1,0 -5,5 л/хв через додавання альтернативної лінії виробництва попередньо наповнених шприців (PFS1). Редакційні зміни до розділів 3.2.Р.3.3; 3.2.Р.3.5; 3.2.Р.8; 3.2.А.1, щоб видалити зайву інформацію, реорганізувати та оновити інформацію.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UA/20634/01/01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або інфузій по 30 млн МО/0,5 мл; по 0,5 мл (30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Ізраїль/ 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Додано дільницю SCHOTT AG (Business Unit Tubing, Hattenbergstr. 10, 55122, Mainz, Germany) як альтернативного постачальника скляних трубок виробнику Becton Dickinson Medical (BD Medical) для виробництва шприців Hypak 1 мл.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В специфікації на ущільнення поршня шприца (plunger stopper) змінено межі діаметру обрізки ущільнювача поршня для первинної упаковки шприца готового лікарського засобу з не більше 7,10 мм до 6,67-7,00 мм. Крім того, BD Medical скорегував номінальне значення діаметра головки поршня з 6,75±0,08 мм до 6,71±0,08 мм на кресленні для узгодження з реальними розмірами виготовленого поршня.</w:t>
            </w:r>
            <w:r w:rsidRPr="00B9576E">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(інші зміни) - Шприц - видалення інформації про частоту тестування шприца. Пропонується видалити деталі частоти тестування пакувального матеріалу для лікарського засобу Філграстим - шприц - з Модуля 3 (Розділ 3.2.P.7), відповідно до рекомендацій CMDh Art. 5, оскільки це розглядається як питання GMP. Видалено детальний перелік тестів, включених до монографії ЕР 3.2.1.«Скляні контейнери для фармацевтичного застосування», та тестується виробником готового лікарського засобу при їх отриманні. Примітка, про випробування шприца при вхідному контролі, залишається в Розділі 3.2.P.7 - «Якість шприців перевіряється відповідно до чинного видання ЕР 3.2.1.» Також, внесення редакційних правок. Зміни І типу - Зміни з якості. Готовий лікарський засіб. Система контейнер/закупорювальний засіб (інші зміни) - Ущільнення поршня шприца - видалення інформації про частоту тестування ущільнення поршня шприца Пропонується видалити деталі частоти тестування пакувального матеріалу для лікарського засобу Філграстим —ущільнення поршня шприца — з Модуля 3 (Розділ 3.2.P.7), відповідно до рекомендацій CMDh Art. 5, оскільки це розглядається як питання GMP. Видалено детальний перелік тестів, включених до монографії ЕР 3.2.9. «Гумові закупорювальні засоби для контейнерів» та тестується виробником готового лікарського засобу при їх отриманні. Примітка, про випробування ущільнення поршня при вхідному контролі, залишається в Розділі 3.2.P.7 - «Якість ущільнення поршня перевіряється відповідно до чинного видання ЕР 3.2.9.» Також, внесення редакційних правок.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Додано дільницю – Synergy Health Marseille, Site de Marcoule, Lieu dit Combe Bertrand, RD 138, 30200 CHUSCLAN, France – як нову дільницю гамма-опромінення для ущільнення поршня шприца, які постачає Beckton Dickinson (BD) Medical.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9576E">
              <w:rPr>
                <w:rFonts w:ascii="Arial" w:hAnsi="Arial" w:cs="Arial"/>
                <w:color w:val="000000"/>
                <w:sz w:val="16"/>
                <w:szCs w:val="16"/>
              </w:rPr>
              <w:br/>
              <w:t>Незначна зміна у виробничому процесі готового лікарського засобу Філграстим, а саме оновлення процесу стерилізації компонента первинної упаковки – ущільнень поршня шприца, що постачається компанією Beckton Dickinson Medical (BD Medical). Ущільнення поршня шприца постачаються виробником BD Medical Gamma стерилізованими та готовими до використання. Зміна діапазону доз гамма-опромінення від «12-25 кГр» до «9-25 кГр». Також, внесення редакційних правок.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Видалення компонента контейнера для первинної упаковки - ущільненння поршня Visioguard TSCF, що постачався компанією Beckton Dickinson Medical (BD Medical) (HYPAK TSCF1MLL 4023/50 FLUR EV LID PP HSS).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Видалення компонента контейнера для первинної упаковки - ущільненння поршня Visually Inspected BSCF, що постачався компанією Beckton Dickinson Medical (BD Medical) (BD Medical) (HYPAK BSCF1MLL 4023/50 FLURO VIS EV LID</w:t>
            </w:r>
            <w:r w:rsidRPr="00B9576E">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Видалення компонента контейнера для первинної упаковки - ущільненння поршня Standard BSCF, що постачався компанією Dickinson Medical (BD Medical) (HYPAK BSCF1MLL W4023 FLUR DAIKYO LID)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UA/20634/01/01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ФІЛГРАСТИМ-ВІСТА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або інфузій по 48 млн МО/0,8 мл; по 0,8 мл (48 млн МО) у попередньо наповненому шприці, з пристроєм для безпечного введення; по 5 попередньо наповнених шприців з пристроєм для безпечного введення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готової лікарської форми, первинна та вторинна упаковка, контроль якості, випуск серії: Тева Фармацевтікал Індастріз Лтд., Ізраїль; контроль якості: ЮАБ Тева Балтікс, Литва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Ізраїль/ Литва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Додано дільницю SCHOTT AG (Business Unit Tubing, Hattenbergstr. 10, 55122, Mainz, Germany) як альтернативного постачальника скляних трубок виробнику Becton Dickinson Medical (BD Medical) для виробництва шприців Hypak 1 мл.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В специфікації на ущільнення поршня шприца (plunger stopper) змінено межі діаметру обрізки ущільнювача поршня для первинної упаковки шприца готового лікарського засобу з не більше 7,10 мм до 6,67-7,00 мм. Крім того, BD Medical скорегував номінальне значення діаметра головки поршня з 6,75±0,08 мм до 6,71±0,08 мм на кресленні для узгодження з реальними розмірами виготовленого поршня.</w:t>
            </w:r>
            <w:r w:rsidRPr="00B9576E">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(інші зміни) - Шприц - видалення інформації про частоту тестування шприца. Пропонується видалити деталі частоти тестування пакувального матеріалу для лікарського засобу Філграстим - шприц - з Модуля 3 (Розділ 3.2.P.7), відповідно до рекомендацій CMDh Art. 5, оскільки це розглядається як питання GMP. Видалено детальний перелік тестів, включених до монографії ЕР 3.2.1.«Скляні контейнери для фармацевтичного застосування», та тестується виробником готового лікарського засобу при їх отриманні. Примітка, про випробування шприца при вхідному контролі, залишається в Розділі 3.2.P.7 - «Якість шприців перевіряється відповідно до чинного видання ЕР 3.2.1.» Також, внесення редакційних правок. Зміни І типу - Зміни з якості. Готовий лікарський засіб. Система контейнер/закупорювальний засіб (інші зміни) - Ущільнення поршня шприца - видалення інформації про частоту тестування ущільнення поршня шприца Пропонується видалити деталі частоти тестування пакувального матеріалу для лікарського засобу Філграстим —ущільнення поршня шприца — з Модуля 3 (Розділ 3.2.P.7), відповідно до рекомендацій CMDh Art. 5, оскільки це розглядається як питання GMP. Видалено детальний перелік тестів, включених до монографії ЕР 3.2.9. «Гумові закупорювальні засоби для контейнерів» та тестується виробником готового лікарського засобу при їх отриманні. Примітка, про випробування ущільнення поршня при вхідному контролі, залишається в Розділі 3.2.P.7 - «Якість ущільнення поршня перевіряється відповідно до чинного видання ЕР 3.2.9.» Також, внесення редакційних правок.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Додано дільницю – Synergy Health Marseille, Site de Marcoule, Lieu dit Combe Bertrand, RD 138, 30200 CHUSCLAN, France – як нову дільницю гамма-опромінення для ущільнення поршня шприца, які постачає Beckton Dickinson (BD) Medical.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9576E">
              <w:rPr>
                <w:rFonts w:ascii="Arial" w:hAnsi="Arial" w:cs="Arial"/>
                <w:color w:val="000000"/>
                <w:sz w:val="16"/>
                <w:szCs w:val="16"/>
              </w:rPr>
              <w:br/>
              <w:t>Незначна зміна у виробничому процесі готового лікарського засобу Філграстим, а саме оновлення процесу стерилізації компонента первинної упаковки – ущільнень поршня шприца, що постачається компанією Beckton Dickinson Medical (BD Medical). Ущільнення поршня шприца постачаються виробником BD Medical Gamma стерилізованими та готовими до використання. Зміна діапазону доз гамма-опромінення від «12-25 кГр» до «9-25 кГр». Також, внесення редакційних правок.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Видалення компонента контейнера для первинної упаковки - ущільненння поршня Visioguard TSCF, що постачався компанією Beckton Dickinson Medical (BD Medical) (HYPAK TSCF1MLL 4023/50 FLUR EV LID PP HSS).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Видалення компонента контейнера для первинної упаковки - ущільненння поршня Visually Inspected BSCF, що постачався компанією Beckton Dickinson Medical (BD Medical) (BD Medical) (HYPAK BSCF1MLL 4023/50 FLURO VIS EV LID</w:t>
            </w:r>
            <w:r w:rsidRPr="00B9576E">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Видалення компонента контейнера для первинної упаковки - ущільненння поршня Standard BSCF, що постачався компанією Dickinson Medical (BD Medical) (HYPAK BSCF1MLL W4023 FLUR DAIKYO LID)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UA/20634/01/02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ФІНАГЕН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5 мг; по 10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Лімітед - Юніт III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9576E">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UA/18874/01/01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ФІТОГАСТРОЛ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збір, по 50 г у пачках із внутрішнім пакетом; по 1,5 г у фільтр-пакеті; по 20 фільтр-пакетів у пачці або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уточнення в розділ "Упаковка" Методів контролю якості (переформування затвердженої інформації щодо можливого обгортання пачки зовні), а саме зазначається, що «Додатково пачки можуть обгортатися ззовні плівкою поліпропіленовою» замість «Ззовні пачки обгортають плівкою поліпропіленовою».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UA/14230/01/01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ФІТОГЕПАТОЛ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уточнення в розділ "Упаковка" Методів контролю якості, а саме зазначається, що «Додатково пачки можуть обгортатися ззовні плівкою поліпропіленовою» замість «Ззовні пачки обгортають плівкою поліпропіленовою».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UA/14509/01/01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ФІТОСЕДАН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збір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w:t>
            </w:r>
            <w:r w:rsidRPr="00B9576E">
              <w:rPr>
                <w:rFonts w:ascii="Arial" w:hAnsi="Arial" w:cs="Arial"/>
                <w:color w:val="000000"/>
                <w:sz w:val="16"/>
                <w:szCs w:val="16"/>
              </w:rPr>
              <w:br/>
              <w:t xml:space="preserve">– внесення уточнення в розділ "Упаковка" Методів контролю якості, а саме зазначається, що «Додатково пачки можуть обгортатися ззовні плівкою поліпропіленовою» замість «Ззовні пачки обгортають плівкою поліпропіленовою».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UA/14454/01/01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ФІТОЦИСТОЛ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збір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уточнення в розділ "Упаковка" Методів контролю якості, а саме зазначається, що «Додатково пачки можуть обгортатися ззовні плівкою поліпропіленовою» замість «Ззовні пачки обгортають плівкою поліпропіленовою».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UA/14188/01/01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аерозоль для інгаляцій, дозований, 50 мкг/дозу; по 120 доз в аерозольному балоні з дозуючим клапаном; по 1 балону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ГлаксоСмітКляйн Експорт Лімітед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Глаксо Веллком Продакшн, Франція;</w:t>
            </w:r>
            <w:r w:rsidRPr="00B9576E">
              <w:rPr>
                <w:rFonts w:ascii="Arial" w:hAnsi="Arial" w:cs="Arial"/>
                <w:color w:val="000000"/>
                <w:sz w:val="16"/>
                <w:szCs w:val="16"/>
              </w:rPr>
              <w:br/>
            </w:r>
            <w:r w:rsidRPr="00B9576E">
              <w:rPr>
                <w:rFonts w:ascii="Arial" w:hAnsi="Arial" w:cs="Arial"/>
                <w:color w:val="000000"/>
                <w:sz w:val="16"/>
                <w:szCs w:val="16"/>
              </w:rPr>
              <w:br/>
              <w:t>Глаксо Веллком С.А., Іспанія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UA/7547/01/01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ФЛІКСОТИД ЕВОХАЛЕР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аерозоль для інгаляцій, дозований, 125 мкг/дозу; по 120 доз в аерозольному балоні з дозуючим клапаном; по 1 балону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ГлаксоСмітКляйн Експорт Лімітед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Глаксо Веллком Продакшн, Франція;</w:t>
            </w:r>
            <w:r w:rsidRPr="00B9576E">
              <w:rPr>
                <w:rFonts w:ascii="Arial" w:hAnsi="Arial" w:cs="Arial"/>
                <w:color w:val="000000"/>
                <w:sz w:val="16"/>
                <w:szCs w:val="16"/>
              </w:rPr>
              <w:br/>
            </w:r>
            <w:r w:rsidRPr="00B9576E">
              <w:rPr>
                <w:rFonts w:ascii="Arial" w:hAnsi="Arial" w:cs="Arial"/>
                <w:color w:val="000000"/>
                <w:sz w:val="16"/>
                <w:szCs w:val="16"/>
              </w:rPr>
              <w:br/>
              <w:t>Глаксо Веллком С.А., Іспанія</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Франція/ Іспанія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UA/7547/01/02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ФЛУМІБАКТ®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вагінальні по 10 мг; по 6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Товариство з додатковою відповідальністю "ІНТЕРХІМ"</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B9576E">
              <w:rPr>
                <w:rFonts w:ascii="Arial" w:hAnsi="Arial" w:cs="Arial"/>
                <w:color w:val="000000"/>
                <w:sz w:val="16"/>
                <w:szCs w:val="16"/>
              </w:rPr>
              <w:br/>
              <w:t xml:space="preserve">Зміни внесено до тексту маркування упаковки лікарського засобу щодо вилучення інформації російською мовою. Введення змін протягом 6-ти місяців після затвердження. Зміни І типу - Адміністративні зміни. Зміна назви лікарського засобу - оновлення торгової назви лікарського засобу, а саме додавання символу "®". Діюча редакція: FLUMIBACT ІС ФЛУМІБАКТ ІС </w:t>
            </w:r>
            <w:r w:rsidRPr="00B9576E">
              <w:rPr>
                <w:rFonts w:ascii="Arial" w:hAnsi="Arial" w:cs="Arial"/>
                <w:color w:val="000000"/>
                <w:sz w:val="16"/>
                <w:szCs w:val="16"/>
              </w:rPr>
              <w:br/>
              <w:t xml:space="preserve">Пропонована редакція: FLUMIBACT ІС ФЛУМІБАКТ® ІС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UA/15786/01/01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ФЛУОЦИНОЛОНУ АЦЕТОНІД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поліетиленових пакетах для виробництва нестерильних лікарських форм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Тіанджин Тіаняо Фармасьютікалс Ко., Лтд.</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UA/12489/01/01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ФРОМІЛІД®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з модифікованим вивільненням по 500 мг, по 5 таблеток у блістері; по 1 блістеру в картонній коробці; по 7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Словенія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2004-148-Rev 09 для АФІ кларитроміцину від затвердженого виробника IND-SWIFT LABORATORIES LIMITED, India, який змінив назву на Synthimed Labs Private Limited, India. </w:t>
            </w:r>
            <w:r w:rsidRPr="00B9576E">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2004-148-Rev 08 (затверджено: R1-CEP 2004-148-Rev 06) для АФІ кларитроміцину від затвердженого виробника IND-SWIFT LABORATORIES LIMITED, India.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UA/9540/01/01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ФТАЛАЗОЛ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0,5 г, по 10 таблеток у блістерах; по 10 таблеток у блістері; по 1 або 10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"ХІМФАРМЗАВОД "ЧЕРВОНА ЗІРКА"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B9576E">
              <w:rPr>
                <w:rFonts w:ascii="Arial" w:hAnsi="Arial" w:cs="Arial"/>
                <w:color w:val="000000"/>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 10, № 10х1 - без рецепта; № 100 (10х10)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UA/7925/01/01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ФУРАЦИЛІН®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для приготування розчину для зовнішнього застосування по 20 мг; по 10 таблеток у блістерах;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специфікації та методів контролю допоміжної речовини ПОВІДОН до вимог монографії ЕР, а саме до монографії POVIDONE (0685), ЕР, приводяться показники Розчинність, Ідентифікація, Альдегіди, Пероксиди, Мурашина кислота, Гідразин, Домішка А, Домішка В, Мікробіологічна чистота, та вилучається контроль за показником «Важкі метали».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Методів контролю ГЛЗ, зокрема: за показником «Мікробіологічна чистота» вилучення опису методики випробування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UA/5187/01/01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ХЛОРАМФЕНІКОЛ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ПРАТ "ФІТОФАРМ" </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Нозіст Фармасьютікал Гроуп Ко., Лтд </w:t>
            </w:r>
            <w:r w:rsidRPr="00B957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Китай</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UA/13478/01/01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ХЛОРГЕКСИДИН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зовнішнього застосування 0,05 % по 100 мл, 200 мл у флаконах, по 1 л у флаконах або каністрах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випробувань за показником "Мікробіологічна чистота" в Сецифікації ГЛЗ. Затверджено: Мікробіологічна чистота Випробування проводять на кожній серії препарату </w:t>
            </w:r>
            <w:r w:rsidRPr="00B9576E">
              <w:rPr>
                <w:rFonts w:ascii="Arial" w:hAnsi="Arial" w:cs="Arial"/>
                <w:color w:val="000000"/>
                <w:sz w:val="16"/>
                <w:szCs w:val="16"/>
              </w:rPr>
              <w:br/>
              <w:t>Запропоновано: Мікробіологічна чистота Випробування проводять на кожній 10 серії препарату, але не рідше одного разу на рік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UA/14746/01/01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ХЛОРОФІЛІПТ®АРТЕРІУМ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олійний, 20 мг/мл по 25 мл або 30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B9576E">
              <w:rPr>
                <w:rFonts w:ascii="Arial" w:hAnsi="Arial" w:cs="Arial"/>
                <w:color w:val="000000"/>
                <w:sz w:val="16"/>
                <w:szCs w:val="16"/>
              </w:rPr>
              <w:br/>
              <w:t xml:space="preserve">внесення змін у реєстраційне досьє ГЛЗ Хлорофіліпт®Артеріум, розчин олійний, 20 мг/мл на АФІ Екстракт з листя евкаліпту густий пов’язане з необхідністю приведення: - ЛРС ЕВКАЛІПТА ПРУТОВИДНОГО ЛИСТЯ до вимог монографії ДФУ, а саме введено п. «Мікроскопія», «Ідентифікація», «Сторонні домішки» «Радіоактивне забруднення», «Залишкові кількості пестицидів»; п. «Опис» доповнено вимогами для різаної сировини; п. «Важкі метали» та «МБЧ» приведено до вимог ДФУ. Для показників «Важкі метали», «Радіоактивне забруднення», «Залишкові кількості пестицидів», враховуючи сезонність/кратність збору, місце збору та контроль внесених добрів, а також результатів контролю, згідно специфікації для ЛРС, введено примітку *- показник контролюється з періодичністю контролю – кожна перша партія з п’яти, але не рідше 1 партія раз в рік. - для речовин, що використовуються у процесі виробництва АФІ - Міді сульфат і Хлороформ ( р. 3.2.S.2.3. Контроль матеріалів) п. «МБЧ» приведено до вимог монографії ДФУ 2.6 «5.1.4. Мікробіологічна чистота нестерильних фармацевтичних препаратів та субстанцій для фармацевтичного застосування», а саме вилучено формулювання «не більше». Зміни І типу - Зміни з якості. АФІ. Виробництво. Зміни в процесі виробництва АФІ (інші зміни) - внесення змін в процесі виробництва АФІ Екстракт з листя евкаліпту густий, а саме Операцію подрібнення Евкаліпту листя вилучено з блок-схеми виробництва АФІ та внесені відповідні зміни у р. 3.2.S.2.4. Контроль критичних стадій та проміжної продукції (використовують Евкаліпту листу вже подрібнене).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специфікації АФІ Екстракт з листя евкаліпту густий, екстракт густий (субстанція) до вимог монографії ДФУ 2.6 «5.1.4. Мікробіологічна чистота нестерильних фармацевтичних препаратів та субстанцій для фармацевтичного застосування» за показником «Мікробіологічна чистота», а саме вилученням формулювання «Не більше».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B9576E">
              <w:rPr>
                <w:rFonts w:ascii="Arial" w:hAnsi="Arial" w:cs="Arial"/>
                <w:color w:val="000000"/>
                <w:sz w:val="16"/>
                <w:szCs w:val="16"/>
              </w:rPr>
              <w:br/>
              <w:t xml:space="preserve">приведення специфікації ГЛЗ Хлорофіліпт®Артеріум, розчин олійний, 20 мг/мл до вимог монографії ДФУ 2.6 «5.1.4. Мікробіологічна чистота нестерильних фармацевтичних препаратів та субстанцій для фармацевтичного застосування» за показником «Мікробіологічна чистота», а саме вилученням формулювання «Не більше».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UA/4551/01/01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ХОЛЕ-ГРАН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гранули; по 10 г гранул у пеналі полімерному; по 1 пеналу в пачці з картону; або по 10 г гранул у флаконі з кришкою, по 1 флакону в пачці з картону; або по 5 г гранул у контейнері з дозуванням, по 2 контейнери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9576E">
              <w:rPr>
                <w:rFonts w:ascii="Arial" w:hAnsi="Arial" w:cs="Arial"/>
                <w:color w:val="000000"/>
                <w:sz w:val="16"/>
                <w:szCs w:val="16"/>
              </w:rPr>
              <w:br/>
              <w:t>Діюча редакція: Ткаченко Тетяна Петрівна. Пропонована редакція: Ель Каяль Наталія Юріївна.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UA/8456/01/01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ЦЕДОКСИМ®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оральної суспензії, 40 мг/5 мл, по 100 мл у флаконі по 1 флакону разом з градуйованою мірною ложкою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Абрил Формулейшнз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Ауробіндо Фарма Лтд. Юніт VI, Блок 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UA/14455/02/01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ЦЕНТРОЛІН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1000 мг/4 мл по 4 мл розчину в ампулі; по 5 ампул у касеті; по 1 або 2 касети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13 500 ампул (що складає 2 700 пак. № 5 або 1 350 пак. № 10) в доповнення до вже затвердженого розміру серії 11 625 ампул (що складає 2 325 пак. № 5 або 1 162 пак. № 10).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UA/16059/01/01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сироп 2,5 мг/5 мл, по 30 мл або по 50 мл або по 100 мл сиропу у флаконі; по 1 флакону з мірним ковпачком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(пункти 2, 3, 4, 5, 6) та вторинної (пункти 2, 3, 8, 9, 11, 12, 13, 17) упаковок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UA/9079/02/01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вкриті плівковою оболонкою по 10 мг, по 10 таблеток у блістері; по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Д-р Редді'с Лабораторіс Лтд</w:t>
            </w:r>
            <w:r w:rsidRPr="00B9576E">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Д-р Редді’с Лабораторіс Лтд, ФТО – ІІ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(Zirtek 10 mg film-coated tablets). </w:t>
            </w:r>
            <w:r w:rsidRPr="00B9576E">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i/>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UA/6789/02/01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ЦЕТРОТІД® 0,25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та 1 голкою для ін'єкцій у контурній чарунковій упаковці; по 7 контурних чарункових упаковок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виробник нерозфасованої продукції, первинне пакування та контроль якості: </w:t>
            </w:r>
            <w:r w:rsidRPr="00B9576E">
              <w:rPr>
                <w:rFonts w:ascii="Arial" w:hAnsi="Arial" w:cs="Arial"/>
                <w:color w:val="000000"/>
                <w:sz w:val="16"/>
                <w:szCs w:val="16"/>
              </w:rPr>
              <w:br/>
              <w:t xml:space="preserve">Бакстер Онколоджі ГмбХ, Німеччина; ФАРЕВА ПАУ 1, Франція; виробник нерозфасованої продукції, первинне пакування та контроль якості (візуальний контроль): ФАРЕВА ПАУ 2, Франція; вторинне пакування: Абботт Біолоджікалз Б.В. , Нідерланди; відповідальний за випуск серії: Мерк Хелскеа KГаА,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Німеччина/ Франція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Додавання альтернативного виробника діючої речовини цетрореліксу ацетату BCN Peptides S.А., Poligono Industrial Els Vinyets-Els Fogars Sector II, 08777 Sant Quinti de Mediona (Barcelona), Іспанія (затверджений виробник – Corden Pharma Brussels S.A., Бельгія).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UA/4898/01/01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для розчину для ін`єкцій по 1,0 г, 10 флаконів з порошком у контурній чарунковій упаковці; по 1 контурній чарунковій упаковці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флакони у зв’язку з уніфікацією геометричних розмірів скляних флаконів та додавання методів контролю.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пробки гумові готові до стерилізації в зв’язку з уніфікацією специфікацій від різних виробників з додаванням методів контролю. Зміни І типу - Зміни з якості. Готовий лікарський засіб. Система контейнер/закупорювальний засіб (інші зміни) оновлення розділу 3.2.P.7. Система контейнер/закупорювальний засіб, а саме оновлення специфікації на ковпачки алюмінієві готові до стерилізації та ковпачки алюмінієві з пластиковою накладкою готові до стерилізації з відповідним додаванням методів контролю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UA/14477/01/02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 xml:space="preserve">порошок для розчину для ін`єкцій по 0,5 г, 10 флаконів з порошком у контурній чарунковій упаковці; по 1 контурній чарунковій упаковці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флакони у зв’язку з уніфікацією геометричних розмірів скляних флаконів та додавання методів контролю.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розділу 3.2.P.7. Система контейнер/закупорювальний засіб, а саме оновлення специфікації на пробки гумові готові до стерилізації в зв’язку з уніфікацією специфікацій від різних виробників з додаванням методів контролю. Зміни І типу - Зміни з якості. Готовий лікарський засіб. Система контейнер/закупорювальний засіб (інші зміни) оновлення розділу 3.2.P.7. Система контейнер/закупорювальний засіб, а саме оновлення специфікації на ковпачки алюмінієві готові до стерилізації та ковпачки алюмінієві з пластиковою накладкою готові до стерилізації з відповідним додаванням методів контролю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UA/14477/01/01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розчину для ін`єкцій по 0,5 г; 10 флаконів з порошком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1.0. Зміни внесено до частин: І «Загальна інформація» </w:t>
            </w:r>
            <w:r w:rsidRPr="00B9576E">
              <w:rPr>
                <w:rFonts w:ascii="Arial" w:hAnsi="Arial" w:cs="Arial"/>
                <w:color w:val="000000"/>
                <w:sz w:val="16"/>
                <w:szCs w:val="16"/>
              </w:rPr>
              <w:br/>
              <w:t xml:space="preserve">ІІ «Специфікація з безпеки» ІІІ «План з фармаконагляду» V «Заходи з мінімізації ризиків» VI «Резюме плану управління ризиками» </w:t>
            </w:r>
            <w:r w:rsidRPr="00B9576E">
              <w:rPr>
                <w:rFonts w:ascii="Arial" w:hAnsi="Arial" w:cs="Arial"/>
                <w:color w:val="000000"/>
                <w:sz w:val="16"/>
                <w:szCs w:val="16"/>
              </w:rPr>
              <w:br/>
              <w:t xml:space="preserve">VII «Додатки» (додатки 1-8) на виконання вимог Порядку здійснення фармаконагляду, затвердженого наказом МОЗ від 27 грудня 2006 року № 898 (у редакції наказу МОЗ України від 26 вересня 2016 року № 996) у зв’язку з оновленням інформації з безпеки діючої речовини цефазоліну натрієва сіль,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1.0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UA/14477/01/01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ЦЕФАЗОЛІН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розчину для ін`єкцій по 1,0 г; 10 флаконів з порошком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1.0. Зміни внесено до частин: І «Загальна інформація» </w:t>
            </w:r>
            <w:r w:rsidRPr="00B9576E">
              <w:rPr>
                <w:rFonts w:ascii="Arial" w:hAnsi="Arial" w:cs="Arial"/>
                <w:color w:val="000000"/>
                <w:sz w:val="16"/>
                <w:szCs w:val="16"/>
              </w:rPr>
              <w:br/>
              <w:t xml:space="preserve">ІІ «Специфікація з безпеки» ІІІ «План з фармаконагляду» V «Заходи з мінімізації ризиків» VI «Резюме плану управління ризиками» </w:t>
            </w:r>
            <w:r w:rsidRPr="00B9576E">
              <w:rPr>
                <w:rFonts w:ascii="Arial" w:hAnsi="Arial" w:cs="Arial"/>
                <w:color w:val="000000"/>
                <w:sz w:val="16"/>
                <w:szCs w:val="16"/>
              </w:rPr>
              <w:br/>
              <w:t xml:space="preserve">VII «Додатки» (додатки 1-8) на виконання вимог Порядку здійснення фармаконагляду, затвердженого наказом МОЗ від 27 грудня 2006 року № 898 (у редакції наказу МОЗ України від 26 вересня 2016 року № 996) у зв’язку з оновленням інформації з безпеки діючої речовини цефазоліну натрієва сіль,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1.0 додається.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UA/14477/01/02</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ЦЕФОТАКСИМ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розчину для ін'єкцій по 1,0 г, 10 флаконів з порошком у контурній чарунковій упаковці; по 1 контурній чарунковій упаковці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(інші зміни) - викладення р. 3.2.Р.3. Процес виробництва лікарського засобу в оновленій редакції, з внесенням змін до технологічної схеми виробництва та опису технологічного процесу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розділу 3.2.P.7. Система контейнер/закупорювальний засіб, а саме оновлення специфікації на флакони у зв’язку з уніфікацією геометричних розмірів скляних флаконів та додавання методів контролю -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 оновлення розділу 3.2.P.7. Система контейнер/закупорювальний засіб, а саме оновлення специфікації на пробки гумові в зв’язку з уніфікацією розмірів від різних виробників з додаванням методів контролю - Зміни І типу - Зміни з якості. Готовий лікарський засіб. Система контейнер/закупорювальний засіб (інші зміни) - оновлення розділу 3.2.P.7. Система контейнер/закупорювальний засіб, а саме оновлення специфікації на ковпачки алюмінієві та ковпачки алюмінієві з пластиковою накладкою готові до стерилізації в зв’язку з уніфікацією геометричних розмірів та додаванням методів контролю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UA/14375/01/01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ЦЕФТРИАКСОН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приготування розчину для ін'єкцій по 1000 мг, 1 або 10 флаконів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ТОВ  "Юрія-Фарм"</w:t>
            </w:r>
            <w:r w:rsidRPr="00B9576E">
              <w:rPr>
                <w:rFonts w:ascii="Arial" w:hAnsi="Arial" w:cs="Arial"/>
                <w:color w:val="000000"/>
                <w:sz w:val="16"/>
                <w:szCs w:val="16"/>
              </w:rPr>
              <w:br/>
              <w:t>(пакування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методики випробування ГЛЗ за показником «Стерильність» (USP &lt;71</w:t>
            </w:r>
            <w:r w:rsidRPr="00B9576E">
              <w:rPr>
                <w:rFonts w:ascii="Arial" w:hAnsi="Arial" w:cs="Arial"/>
                <w:color w:val="000000"/>
                <w:sz w:val="16"/>
                <w:szCs w:val="16"/>
              </w:rPr>
              <w:sym w:font="Symbol" w:char="F03E"/>
            </w:r>
            <w:r w:rsidRPr="00B9576E">
              <w:rPr>
                <w:rFonts w:ascii="Arial" w:hAnsi="Arial" w:cs="Arial"/>
                <w:color w:val="000000"/>
                <w:sz w:val="16"/>
                <w:szCs w:val="16"/>
              </w:rPr>
              <w:t xml:space="preserve">) у відповідності до оригінальних матеріалів виробника. </w:t>
            </w:r>
            <w:r w:rsidRPr="00B9576E">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переклад тексту МКЯ на українську мову.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«Відновлений розчин. Видимі частинки» (USP &lt;790&gt;).</w:t>
            </w:r>
            <w:r w:rsidRPr="00B9576E">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редакційні зміни в методі контролю ГЛЗ за показником «Кількісне визначення», а саме деталізована пробопідготовка стандартного та випробовуваного розчину, розчину для перевірки придатності системи, виправлена помилка в критерії прийнятності для коефіцієнту симетрії піку цефтриаксону. В методі «Сторонні домішки» уточнені відносні часи утримування домішок, виправлено одиниці вимірювання з мг/мл на мкг/мл в поясненні до розрахункової формули.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UA/18131/01/01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ЦЕФТУМ®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порошок для розчину для ін'єкцій по 1,0 г по 10 флаконів з порошком у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B9576E">
              <w:rPr>
                <w:rFonts w:ascii="Arial" w:hAnsi="Arial" w:cs="Arial"/>
                <w:color w:val="000000"/>
                <w:sz w:val="16"/>
                <w:szCs w:val="16"/>
              </w:rPr>
              <w:br/>
              <w:t>приведення документації до формату CTD з відповідним внесенням змін до технологічної схеми виробництва та опису технологічного процесу.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UA/0967/01/01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ЦИБОР 3500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розчин для ін'єкцій, 17500 МО антифактора-Ха/мл; по 0,2 мл (3500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Виробництво лікарського засобу "in bulk", кінцеве пакування, контроль та випуск серії: РОВІ ФАРМА ІНДАСТРІАЛ СЕРВІСЕЗ, С.А., Іспанiя; 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Іспанiя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I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плунжерних стоперів (ущільнювач поршня), які використовуються в системі первинного пакувального матеріалу (шприців)- West Pharmaceutical Services Deutchland GmbH &amp; Co. KG. Пакувальний матеріал від альтернативного постачальника еквівалентний затвердженому. Зміни I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альтернативного постачальника шприців, які використовуються як первинний пакувальний матеріал – Nuova Ompi, Stevanato Group S.P.A. Пакувальний матеріал (шприци) від альтернативного постачальника еквівалентний затвердженому. Якісний і кількісний склад компонентів нового пакувального матеріалу (скляний шприц об’ємом 0,5 мл із фіксованою голкою, захищеною жорстким гумовим і поліпропіленовим протектором, а також гумовою пробкою) залишився без змін, так само як і технічні характеристики. Технічні характеристики та методи контролю якості запропонованих шприців повністю відповідають затвердженим. Методи та умови стерилізації також залишаються такими ж, як і для вже затверджених шприців. Зміни I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w:t>
            </w:r>
            <w:r w:rsidRPr="00B9576E">
              <w:rPr>
                <w:rFonts w:ascii="Arial" w:hAnsi="Arial" w:cs="Arial"/>
                <w:color w:val="000000"/>
                <w:sz w:val="16"/>
                <w:szCs w:val="16"/>
              </w:rPr>
              <w:br/>
              <w:t>Додавання альтернативного постачальника шприців, які використовуються як первинний пакувальний матеріал – Nipro PharmaPackaging Germany GmbH. Пакувальний матеріал (шприци) від альтернативного постачальника еквівалентний затвердженому. Якісний і кількісний склад компонентів нового пакувального матеріалу (скляний шприц об’ємом 0,5 мл із фіксованою голкою, захищеною жорстким гумовим і поліпропіленовим протектором, а також гумовою пробкою) залишився без змін, так само як і технічні характеристики. Технічні характеристики та методи контролю якості запропонованих шприців повністю відповідають затвердженим. Методи та умови стерилізації також залишаються такими ж, як і для вже затверджених шприців.</w:t>
            </w:r>
            <w:r w:rsidRPr="00B9576E">
              <w:rPr>
                <w:rFonts w:ascii="Arial" w:hAnsi="Arial" w:cs="Arial"/>
                <w:color w:val="000000"/>
                <w:sz w:val="16"/>
                <w:szCs w:val="16"/>
              </w:rPr>
              <w:br/>
              <w:t>Зміни I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Оновлення специфікації первинного пакувального матеріалу (шприців) постачальника Becton Dickinson, Medical Pharmaceuticals Systems для приведення у відповідність до монографії ЕР 3.2.1 «Скляні контейнери для фармацевтичного застосування», а саме пропонується додати параметр «Гідролітична стійкість» (Hydrolitic Resistance) з критерієм прийнятності «≤0.1 ml HCl 0.02 M/g sample».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первинного пакувального матеріалу (шприців) постачальника Becton Dickinson, Medical Pharmaceuticals Systems параметру «Розмір довжини фланцю» (Height flange dimension) з критерієм прийнятності «1,65 ±0,25 мм».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первинного пакувального матеріалу (шприців) постачальника Becton Dickinson, Medical Pharmaceuticals Systems параметру «Діаметр голки» (Needle diameter) з нормуванням «0,40±0,04 мм».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первинного пакувального матеріалу (шприців) постачальника Becton Dickinson, Medical Pharmaceuticals Systems параметру «Візуальний контроль» (Visual inspection).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первинного пакувального матеріалу (шприців) постачальника Becton Dickinson, Medical Pharmaceuticals Systems параметрів «Опис» (Description) з критерієм прийнятності «HYPAK SCF™ 0.5 ml 27 GA 1/2IN-5B RNS4800 SFTY» та «Змащувальний матеріал» (Lubricant) з критерієм прийнятності «DC360, silicone dimethicone» до показника «Інші дослідження» (Other checks)</w:t>
            </w:r>
            <w:r w:rsidRPr="00B9576E">
              <w:rPr>
                <w:rFonts w:ascii="Arial" w:hAnsi="Arial" w:cs="Arial"/>
                <w:color w:val="000000"/>
                <w:sz w:val="16"/>
                <w:szCs w:val="16"/>
              </w:rPr>
              <w:br/>
              <w:t>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первинного пакувального матеріалу (шприців) постачальника Becton Dickinson, Medical Pharmaceuticals Systems параметру «Арсен» (Arsenic) з критерієм прийнятності «&lt;0,1 ppm»</w:t>
            </w:r>
            <w:r w:rsidRPr="00B9576E">
              <w:rPr>
                <w:rFonts w:ascii="Arial" w:hAnsi="Arial" w:cs="Arial"/>
                <w:color w:val="000000"/>
                <w:sz w:val="16"/>
                <w:szCs w:val="16"/>
              </w:rPr>
              <w:br/>
              <w:t>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первинного пакувального матеріалу (плунжерні стопери) постачальника Becton Dickinson, Medical Pharmaceuticals Systems параметру «Візуальний контроль та колір» (Visual inspection and colour).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зі специфікації первинного пакувального матеріалу (плунжерні стопери) постачальника Becton Dickinson, Medical Pharmaceuticals Systems параметру «Вага».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(Б.II.ґ.2. (в),ІА)</w:t>
            </w:r>
            <w:r w:rsidRPr="00B9576E">
              <w:rPr>
                <w:rFonts w:ascii="Arial" w:hAnsi="Arial" w:cs="Arial"/>
                <w:color w:val="000000"/>
                <w:sz w:val="16"/>
                <w:szCs w:val="16"/>
              </w:rPr>
              <w:br/>
              <w:t>Вилучення зі специфікації первинного пакувального матеріалу (плунжерні стопери) постачальника Becton Dickinson, Medical Pharmaceuticals Systems параметру «Функціональність». Зміни I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первинного пакувального матеріалу (плунжерні стопери) постачальника Becton Dickinson, Medical Pharmaceuticals Systems у відповідність до монографії ЕР 3.2.9 «Гумові закупорювальні засоби для контейнерів з водними лікарськими засобами для парентерального застосування», а саме – пропонується додати параметри «Aspect of solution», «Загальна зола» (Total ash), «Кислотність або лужність» (Acidity or alkalinity), «Відновлювальні речовини» (Reducing substances), «Амонію солі» (Ammonium), «Цинк, що екстрагується» (Extractable zinc), «Важкі метали» (Heavy metals), «Залишок після випаровування» (Residue on evaporation), «Леткі сульфіди» (Volatile sulfides).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первинного пакувального матеріалу (плунжерні стопери) постачальника Becton Dickinson, Medical Pharmaceuticals Systems параметрів «Опис» (Description) з критерієм прийнятності «HYPAK BSCF™ 0.5 ML PH701/50C BLACK S11000 LOWR; HYPAK BSCF™ 0.5 ML PH701/50 LID AVENTIS; HYPAK TSCF™ 0.5 ML PH701/50C BLACK AVENTIS» та «Тип стопера» (Stopper type) з критерієм прийнятності «Type I» до показника «Інші дослідження» (Others checks).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зі специфікації первинного пакувального матеріалу (шприців) постачальника Becton Dickinson, Medical Pharmaceuticals Systems параметру «Функціональність». Зміни I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Додавання до специфікації первинного пакувального матеріалу (плунжерних стоперів) постачальника Becton Dickinson, Medical Pharmaceuticals Systems параметру «Змащувальний матеріал» (Lubricant) з критерієм прийнятності «Silicone dimethicone DC360» до показника «Інші дослідження» (Other checks).</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UA/6625/01/01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ЦИНКОВА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мазь 10 % по 25 г у контейнерах; по 20 г або по 30 г у тубах; по 20 г або по 30 г у тубі; по 1 тубі в пачці з картону; по 20 г або по 30 г у тубах ламінатних; по 20 г або по 30 г у тубі ламінатній; по 1 тубі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оксид цинку, а саме China Jiangsu Medicines &amp; Health Products Import &amp; Export Group Corporation, Китай. Залишаються альтернативні виробники АФІ оксид цинку: EVERZINC NEDERLAND B.V., Нідерланди; Grillo Zinkoxid GmbH, Німеччина; Shandong Haihua Jinzhong Zinc Co., Ltd, China.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оксид цинку, а саме Shandong Haihua Jinzhong Zinc Co., Ltd, China. Залишаються альтернативні виробники АФІ оксид цинку: EVERZINC NEDERLAND B.V., Нідерланди; Grillo Zinkoxid GmbH,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UA/6626/01/01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ЦИСПЛАТИН-ААР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1 мг/мл по 10 мл (10 мг), 50 мл (50 мг) у флаконі по 1 або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незначних невідповідностей у викладенні методики випробування «Кількісне визначення» (ВЕРХ) згідно оригінальних матеріалів виробника, а саме додано примітку щодо захисту розчинів від світла, деталізовано опис приготування випробовуваного розчину, виправлено помилку в пробопідготовці розчину для перевірки придатності хроматографічної системи та в розрахунковій формулі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UA/20162/01/01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ЦИСПЛАТИН-ААР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концентрат для розчину для інфузій, 1 мг/мл in bulk: по 50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ААР ФАРМА ФЗ-ЛЛС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Індія</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виправлення незначних невідповідностей у викладенні методики випробування «Кількісне визначення» (ВЕРХ) згідно оригінальних матеріалів виробника, а саме додано примітку щодо захисту розчинів від світла, деталізовано опис приготування випробовуваного розчину, виправлено помилку в пробопідготовці розчину для перевірки придатності хроматографічної системи та в розрахунковій формулі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UA/20161/01/01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ЦИТРАМОН-Ф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таблетки; по 6 або по 10 таблеток у блістерах; по 6 таблеток у блістері; по 20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9576E">
              <w:rPr>
                <w:rFonts w:ascii="Arial" w:hAnsi="Arial" w:cs="Arial"/>
                <w:color w:val="000000"/>
                <w:sz w:val="16"/>
                <w:szCs w:val="16"/>
              </w:rPr>
              <w:br/>
              <w:t>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відповідно до рекомендацій PRAC EMA.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UA/2317/01/01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ЦМИНУ ПІЩАНОГО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квітки; по 25 г або по 50 г у пачках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w:t>
            </w:r>
            <w:r w:rsidRPr="00B9576E">
              <w:rPr>
                <w:rFonts w:ascii="Arial" w:hAnsi="Arial" w:cs="Arial"/>
                <w:color w:val="000000"/>
                <w:sz w:val="16"/>
                <w:szCs w:val="16"/>
              </w:rPr>
              <w:br/>
              <w:t>–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25 г та по 50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UA/8896/01/01</w:t>
            </w:r>
          </w:p>
        </w:tc>
      </w:tr>
      <w:tr w:rsidR="00FA304D" w:rsidRPr="00B9576E" w:rsidTr="00ED71D3">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FA304D">
            <w:pPr>
              <w:pStyle w:val="110"/>
              <w:numPr>
                <w:ilvl w:val="0"/>
                <w:numId w:val="6"/>
              </w:numPr>
              <w:tabs>
                <w:tab w:val="left" w:pos="12600"/>
              </w:tabs>
              <w:rPr>
                <w:rFonts w:ascii="Arial" w:hAnsi="Arial" w:cs="Arial"/>
                <w:b/>
                <w:sz w:val="16"/>
                <w:szCs w:val="16"/>
              </w:rPr>
            </w:pPr>
          </w:p>
        </w:tc>
        <w:tc>
          <w:tcPr>
            <w:tcW w:w="1278" w:type="dxa"/>
            <w:tcBorders>
              <w:top w:val="single" w:sz="4" w:space="0" w:color="auto"/>
              <w:left w:val="single" w:sz="4" w:space="0" w:color="000000"/>
              <w:bottom w:val="single" w:sz="4" w:space="0" w:color="auto"/>
              <w:right w:val="single" w:sz="4" w:space="0" w:color="auto"/>
            </w:tcBorders>
            <w:shd w:val="clear" w:color="auto" w:fill="FFFFFF"/>
          </w:tcPr>
          <w:p w:rsidR="00FA304D" w:rsidRPr="00B9576E" w:rsidRDefault="00FA304D" w:rsidP="00ED71D3">
            <w:pPr>
              <w:pStyle w:val="110"/>
              <w:tabs>
                <w:tab w:val="left" w:pos="12600"/>
              </w:tabs>
              <w:rPr>
                <w:rFonts w:ascii="Arial" w:hAnsi="Arial" w:cs="Arial"/>
                <w:b/>
                <w:i/>
                <w:color w:val="000000"/>
                <w:sz w:val="16"/>
                <w:szCs w:val="16"/>
              </w:rPr>
            </w:pPr>
            <w:r w:rsidRPr="00B9576E">
              <w:rPr>
                <w:rFonts w:ascii="Arial" w:hAnsi="Arial" w:cs="Arial"/>
                <w:b/>
                <w:sz w:val="16"/>
                <w:szCs w:val="16"/>
              </w:rPr>
              <w:t>ЧЕБРЕЦЮ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rPr>
                <w:rFonts w:ascii="Arial" w:hAnsi="Arial" w:cs="Arial"/>
                <w:color w:val="000000"/>
                <w:sz w:val="16"/>
                <w:szCs w:val="16"/>
              </w:rPr>
            </w:pPr>
            <w:r w:rsidRPr="00B9576E">
              <w:rPr>
                <w:rFonts w:ascii="Arial" w:hAnsi="Arial" w:cs="Arial"/>
                <w:color w:val="000000"/>
                <w:sz w:val="16"/>
                <w:szCs w:val="16"/>
              </w:rPr>
              <w:t>трава по 40 г або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Україна</w:t>
            </w:r>
          </w:p>
        </w:tc>
        <w:tc>
          <w:tcPr>
            <w:tcW w:w="396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color w:val="000000"/>
                <w:sz w:val="16"/>
                <w:szCs w:val="16"/>
              </w:rPr>
            </w:pPr>
            <w:r w:rsidRPr="00B957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 «Товщина плівки» (уточнення допустимих норм показника) специфікації з контролю первинного пакувального матеріалу для упаковки по 40 г та 50 г у пачці з внутрішнім пакетом (плівка пакувальна (первинна)).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b/>
                <w:i/>
                <w:color w:val="000000"/>
                <w:sz w:val="16"/>
                <w:szCs w:val="16"/>
              </w:rPr>
            </w:pPr>
            <w:r w:rsidRPr="00B9576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A304D" w:rsidRPr="00B9576E" w:rsidRDefault="00FA304D" w:rsidP="00ED71D3">
            <w:pPr>
              <w:pStyle w:val="110"/>
              <w:tabs>
                <w:tab w:val="left" w:pos="12600"/>
              </w:tabs>
              <w:jc w:val="center"/>
              <w:rPr>
                <w:rFonts w:ascii="Arial" w:hAnsi="Arial" w:cs="Arial"/>
                <w:sz w:val="16"/>
                <w:szCs w:val="16"/>
              </w:rPr>
            </w:pPr>
            <w:r w:rsidRPr="00B9576E">
              <w:rPr>
                <w:rFonts w:ascii="Arial" w:hAnsi="Arial" w:cs="Arial"/>
                <w:sz w:val="16"/>
                <w:szCs w:val="16"/>
              </w:rPr>
              <w:t>UA/2343/01/01</w:t>
            </w:r>
          </w:p>
        </w:tc>
      </w:tr>
    </w:tbl>
    <w:p w:rsidR="00FA304D" w:rsidRPr="00B9576E" w:rsidRDefault="00FA304D" w:rsidP="00FA304D"/>
    <w:p w:rsidR="00FA304D" w:rsidRPr="004337C4" w:rsidRDefault="00FA304D" w:rsidP="00FA304D">
      <w:pPr>
        <w:ind w:right="20"/>
        <w:rPr>
          <w:rFonts w:ascii="Arial" w:hAnsi="Arial" w:cs="Arial"/>
          <w:bCs/>
          <w:i/>
          <w:sz w:val="16"/>
          <w:szCs w:val="16"/>
        </w:rPr>
      </w:pPr>
      <w:r w:rsidRPr="004337C4">
        <w:rPr>
          <w:rFonts w:ascii="Arial" w:hAnsi="Arial" w:cs="Arial"/>
          <w:bCs/>
          <w:i/>
          <w:sz w:val="16"/>
          <w:szCs w:val="16"/>
        </w:rPr>
        <w:t>*у разі внесення змін до інструкції про медичне застосування</w:t>
      </w:r>
    </w:p>
    <w:p w:rsidR="00FA304D" w:rsidRDefault="00FA304D" w:rsidP="00FA304D">
      <w:pPr>
        <w:ind w:right="20"/>
        <w:rPr>
          <w:rFonts w:ascii="Arial" w:hAnsi="Arial" w:cs="Arial"/>
          <w:bCs/>
          <w:i/>
          <w:sz w:val="16"/>
          <w:szCs w:val="16"/>
        </w:rPr>
      </w:pPr>
    </w:p>
    <w:p w:rsidR="003553A5" w:rsidRDefault="003553A5" w:rsidP="00FA304D">
      <w:pPr>
        <w:ind w:right="20"/>
        <w:rPr>
          <w:rFonts w:ascii="Arial" w:hAnsi="Arial" w:cs="Arial"/>
          <w:bCs/>
          <w:i/>
          <w:sz w:val="16"/>
          <w:szCs w:val="16"/>
        </w:rPr>
      </w:pPr>
    </w:p>
    <w:p w:rsidR="003553A5" w:rsidRPr="004337C4" w:rsidRDefault="003553A5" w:rsidP="00FA304D">
      <w:pPr>
        <w:ind w:right="20"/>
        <w:rPr>
          <w:rFonts w:ascii="Arial" w:hAnsi="Arial" w:cs="Arial"/>
          <w:bCs/>
          <w:i/>
          <w:sz w:val="16"/>
          <w:szCs w:val="16"/>
        </w:rPr>
      </w:pPr>
    </w:p>
    <w:p w:rsidR="00FA304D" w:rsidRDefault="00FA304D" w:rsidP="00FA304D">
      <w:pPr>
        <w:ind w:right="20"/>
        <w:rPr>
          <w:b/>
          <w:iCs/>
          <w:sz w:val="28"/>
          <w:szCs w:val="28"/>
        </w:rPr>
      </w:pPr>
      <w:r>
        <w:rPr>
          <w:b/>
          <w:iCs/>
          <w:sz w:val="28"/>
          <w:szCs w:val="28"/>
        </w:rPr>
        <w:t>В.о. начальнка</w:t>
      </w:r>
    </w:p>
    <w:p w:rsidR="00FA304D" w:rsidRPr="004337C4" w:rsidRDefault="00FA304D" w:rsidP="00FA304D">
      <w:pPr>
        <w:ind w:right="20"/>
        <w:rPr>
          <w:b/>
          <w:iCs/>
          <w:sz w:val="28"/>
          <w:szCs w:val="28"/>
        </w:rPr>
      </w:pPr>
      <w:r>
        <w:rPr>
          <w:b/>
          <w:iCs/>
          <w:sz w:val="28"/>
          <w:szCs w:val="28"/>
        </w:rPr>
        <w:t>Фармацевтичного управління                                                                                                              Олександр ГРІЦЕНКО</w:t>
      </w:r>
    </w:p>
    <w:p w:rsidR="00FA304D" w:rsidRDefault="00FA304D" w:rsidP="00FC73F7">
      <w:pPr>
        <w:pStyle w:val="31"/>
        <w:spacing w:after="0"/>
        <w:ind w:left="0"/>
        <w:rPr>
          <w:b/>
          <w:sz w:val="28"/>
          <w:szCs w:val="28"/>
          <w:lang w:val="uk-UA"/>
        </w:rPr>
        <w:sectPr w:rsidR="00FA304D" w:rsidSect="00ED71D3">
          <w:headerReference w:type="default" r:id="rId16"/>
          <w:headerReference w:type="first" r:id="rId17"/>
          <w:pgSz w:w="16838" w:h="11906" w:orient="landscape"/>
          <w:pgMar w:top="907" w:right="1134" w:bottom="907" w:left="1077" w:header="709" w:footer="709" w:gutter="0"/>
          <w:cols w:space="708"/>
          <w:titlePg/>
          <w:docGrid w:linePitch="360"/>
        </w:sectPr>
      </w:pPr>
    </w:p>
    <w:p w:rsidR="000B0648" w:rsidRPr="00B9576E" w:rsidRDefault="000B0648" w:rsidP="000B0648">
      <w:pPr>
        <w:ind w:right="20"/>
        <w:rPr>
          <w:rStyle w:val="cs7864ebcf1"/>
          <w:color w:val="auto"/>
        </w:rPr>
      </w:pPr>
    </w:p>
    <w:tbl>
      <w:tblPr>
        <w:tblW w:w="3828" w:type="dxa"/>
        <w:tblInd w:w="11448" w:type="dxa"/>
        <w:tblLayout w:type="fixed"/>
        <w:tblLook w:val="0000" w:firstRow="0" w:lastRow="0" w:firstColumn="0" w:lastColumn="0" w:noHBand="0" w:noVBand="0"/>
      </w:tblPr>
      <w:tblGrid>
        <w:gridCol w:w="3828"/>
      </w:tblGrid>
      <w:tr w:rsidR="000B0648" w:rsidRPr="00B9576E" w:rsidTr="00ED71D3">
        <w:tc>
          <w:tcPr>
            <w:tcW w:w="3828" w:type="dxa"/>
          </w:tcPr>
          <w:p w:rsidR="000B0648" w:rsidRPr="00F96983" w:rsidRDefault="000B0648" w:rsidP="0062666B">
            <w:pPr>
              <w:pStyle w:val="4"/>
              <w:tabs>
                <w:tab w:val="left" w:pos="12600"/>
              </w:tabs>
              <w:spacing w:before="0" w:after="0"/>
              <w:jc w:val="both"/>
              <w:rPr>
                <w:sz w:val="18"/>
                <w:szCs w:val="18"/>
              </w:rPr>
            </w:pPr>
            <w:r w:rsidRPr="00F96983">
              <w:rPr>
                <w:sz w:val="18"/>
                <w:szCs w:val="18"/>
              </w:rPr>
              <w:t>Додаток 4</w:t>
            </w:r>
          </w:p>
          <w:p w:rsidR="000B0648" w:rsidRPr="00F96983" w:rsidRDefault="000B0648" w:rsidP="0062666B">
            <w:pPr>
              <w:pStyle w:val="4"/>
              <w:tabs>
                <w:tab w:val="left" w:pos="12600"/>
              </w:tabs>
              <w:spacing w:before="0" w:after="0"/>
              <w:jc w:val="both"/>
              <w:rPr>
                <w:sz w:val="18"/>
                <w:szCs w:val="18"/>
              </w:rPr>
            </w:pPr>
            <w:r w:rsidRPr="00F96983">
              <w:rPr>
                <w:sz w:val="18"/>
                <w:szCs w:val="18"/>
              </w:rPr>
              <w:t>до наказу Міністерства охорони</w:t>
            </w:r>
          </w:p>
          <w:p w:rsidR="000B0648" w:rsidRPr="00F96983" w:rsidRDefault="000B0648" w:rsidP="0062666B">
            <w:pPr>
              <w:pStyle w:val="4"/>
              <w:tabs>
                <w:tab w:val="left" w:pos="12600"/>
              </w:tabs>
              <w:spacing w:before="0" w:after="0"/>
              <w:jc w:val="both"/>
              <w:rPr>
                <w:sz w:val="18"/>
                <w:szCs w:val="18"/>
              </w:rPr>
            </w:pPr>
            <w:r w:rsidRPr="00F96983">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B0648" w:rsidRPr="00F96983" w:rsidRDefault="000B0648" w:rsidP="0062666B">
            <w:pPr>
              <w:tabs>
                <w:tab w:val="left" w:pos="12600"/>
              </w:tabs>
              <w:jc w:val="both"/>
              <w:rPr>
                <w:rFonts w:ascii="Arial" w:hAnsi="Arial" w:cs="Arial"/>
                <w:b/>
                <w:sz w:val="18"/>
                <w:szCs w:val="18"/>
              </w:rPr>
            </w:pPr>
            <w:r w:rsidRPr="00B324FB">
              <w:rPr>
                <w:b/>
                <w:iCs/>
                <w:sz w:val="18"/>
                <w:szCs w:val="18"/>
                <w:u w:val="single"/>
              </w:rPr>
              <w:t>від 11 квітня 2025 року № 633</w:t>
            </w:r>
          </w:p>
        </w:tc>
      </w:tr>
    </w:tbl>
    <w:p w:rsidR="000B0648" w:rsidRPr="00B9576E" w:rsidRDefault="000B0648" w:rsidP="000B0648">
      <w:pPr>
        <w:tabs>
          <w:tab w:val="left" w:pos="12600"/>
        </w:tabs>
        <w:rPr>
          <w:rFonts w:ascii="Arial" w:hAnsi="Arial" w:cs="Arial"/>
          <w:sz w:val="18"/>
          <w:szCs w:val="18"/>
        </w:rPr>
      </w:pPr>
    </w:p>
    <w:p w:rsidR="000B0648" w:rsidRPr="00113D8A" w:rsidRDefault="000B0648" w:rsidP="000B0648">
      <w:pPr>
        <w:jc w:val="center"/>
        <w:rPr>
          <w:b/>
          <w:sz w:val="28"/>
          <w:szCs w:val="28"/>
        </w:rPr>
      </w:pPr>
      <w:r w:rsidRPr="00113D8A">
        <w:rPr>
          <w:b/>
          <w:sz w:val="28"/>
          <w:szCs w:val="28"/>
        </w:rPr>
        <w:t>ПЕРЕЛІК</w:t>
      </w:r>
    </w:p>
    <w:p w:rsidR="000B0648" w:rsidRDefault="000B0648" w:rsidP="000B0648">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0B0648" w:rsidRPr="00B9576E" w:rsidRDefault="000B0648" w:rsidP="000B0648">
      <w:pPr>
        <w:jc w:val="center"/>
        <w:rPr>
          <w:rFonts w:ascii="Arial" w:hAnsi="Arial" w:cs="Arial"/>
        </w:rPr>
      </w:pPr>
    </w:p>
    <w:tbl>
      <w:tblPr>
        <w:tblW w:w="15189" w:type="dxa"/>
        <w:tblInd w:w="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59"/>
        <w:gridCol w:w="1956"/>
        <w:gridCol w:w="1389"/>
        <w:gridCol w:w="992"/>
        <w:gridCol w:w="1447"/>
        <w:gridCol w:w="821"/>
        <w:gridCol w:w="1388"/>
        <w:gridCol w:w="5190"/>
      </w:tblGrid>
      <w:tr w:rsidR="000B0648" w:rsidRPr="00B9576E" w:rsidTr="00ED71D3">
        <w:tc>
          <w:tcPr>
            <w:tcW w:w="547" w:type="dxa"/>
            <w:tcBorders>
              <w:top w:val="single" w:sz="4" w:space="0" w:color="auto"/>
              <w:left w:val="single" w:sz="4" w:space="0" w:color="auto"/>
              <w:bottom w:val="single" w:sz="4" w:space="0" w:color="auto"/>
              <w:right w:val="single" w:sz="4"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 п/п</w:t>
            </w:r>
          </w:p>
        </w:tc>
        <w:tc>
          <w:tcPr>
            <w:tcW w:w="1459" w:type="dxa"/>
            <w:tcBorders>
              <w:top w:val="single" w:sz="4" w:space="0" w:color="auto"/>
              <w:left w:val="single" w:sz="4" w:space="0" w:color="auto"/>
              <w:bottom w:val="single" w:sz="4" w:space="0" w:color="auto"/>
              <w:right w:val="single" w:sz="6"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Назва лікарського засобу</w:t>
            </w:r>
          </w:p>
        </w:tc>
        <w:tc>
          <w:tcPr>
            <w:tcW w:w="1956" w:type="dxa"/>
            <w:tcBorders>
              <w:top w:val="single" w:sz="4" w:space="0" w:color="auto"/>
              <w:left w:val="single" w:sz="6" w:space="0" w:color="auto"/>
              <w:bottom w:val="single" w:sz="4" w:space="0" w:color="auto"/>
              <w:right w:val="single" w:sz="6"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Форма випуску</w:t>
            </w:r>
          </w:p>
        </w:tc>
        <w:tc>
          <w:tcPr>
            <w:tcW w:w="1389" w:type="dxa"/>
            <w:tcBorders>
              <w:top w:val="single" w:sz="4" w:space="0" w:color="auto"/>
              <w:left w:val="single" w:sz="6" w:space="0" w:color="auto"/>
              <w:bottom w:val="single" w:sz="4" w:space="0" w:color="auto"/>
              <w:right w:val="single" w:sz="6"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Країна</w:t>
            </w:r>
          </w:p>
        </w:tc>
        <w:tc>
          <w:tcPr>
            <w:tcW w:w="1447" w:type="dxa"/>
            <w:tcBorders>
              <w:top w:val="single" w:sz="4" w:space="0" w:color="auto"/>
              <w:left w:val="single" w:sz="6" w:space="0" w:color="auto"/>
              <w:bottom w:val="single" w:sz="4" w:space="0" w:color="auto"/>
              <w:right w:val="single" w:sz="6"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Виробник</w:t>
            </w:r>
          </w:p>
        </w:tc>
        <w:tc>
          <w:tcPr>
            <w:tcW w:w="821" w:type="dxa"/>
            <w:tcBorders>
              <w:top w:val="single" w:sz="4" w:space="0" w:color="auto"/>
              <w:left w:val="single" w:sz="6" w:space="0" w:color="auto"/>
              <w:bottom w:val="single" w:sz="4" w:space="0" w:color="auto"/>
              <w:right w:val="single" w:sz="6"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Країна</w:t>
            </w:r>
          </w:p>
        </w:tc>
        <w:tc>
          <w:tcPr>
            <w:tcW w:w="1388" w:type="dxa"/>
            <w:tcBorders>
              <w:top w:val="single" w:sz="4" w:space="0" w:color="auto"/>
              <w:left w:val="single" w:sz="6" w:space="0" w:color="auto"/>
              <w:bottom w:val="single" w:sz="4" w:space="0" w:color="auto"/>
              <w:right w:val="single" w:sz="6"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Підстава</w:t>
            </w:r>
          </w:p>
        </w:tc>
        <w:tc>
          <w:tcPr>
            <w:tcW w:w="5190" w:type="dxa"/>
            <w:tcBorders>
              <w:top w:val="single" w:sz="4" w:space="0" w:color="auto"/>
              <w:left w:val="single" w:sz="6" w:space="0" w:color="auto"/>
              <w:bottom w:val="single" w:sz="4" w:space="0" w:color="auto"/>
              <w:right w:val="single" w:sz="6" w:space="0" w:color="auto"/>
            </w:tcBorders>
            <w:shd w:val="pct10" w:color="auto" w:fill="auto"/>
          </w:tcPr>
          <w:p w:rsidR="000B0648" w:rsidRPr="00B9576E" w:rsidRDefault="000B0648" w:rsidP="00ED71D3">
            <w:pPr>
              <w:jc w:val="center"/>
              <w:rPr>
                <w:rFonts w:ascii="Arial" w:hAnsi="Arial" w:cs="Arial"/>
                <w:b/>
                <w:i/>
                <w:sz w:val="16"/>
                <w:szCs w:val="16"/>
                <w:lang w:eastAsia="en-US"/>
              </w:rPr>
            </w:pPr>
            <w:r w:rsidRPr="00B9576E">
              <w:rPr>
                <w:rFonts w:ascii="Arial" w:hAnsi="Arial" w:cs="Arial"/>
                <w:b/>
                <w:i/>
                <w:sz w:val="16"/>
                <w:szCs w:val="16"/>
                <w:lang w:eastAsia="en-US"/>
              </w:rPr>
              <w:t>Процедура</w:t>
            </w:r>
          </w:p>
        </w:tc>
      </w:tr>
      <w:tr w:rsidR="000B0648" w:rsidRPr="000B0648" w:rsidTr="00ED71D3">
        <w:trPr>
          <w:trHeight w:val="210"/>
        </w:trPr>
        <w:tc>
          <w:tcPr>
            <w:tcW w:w="547" w:type="dxa"/>
            <w:tcBorders>
              <w:top w:val="single" w:sz="4" w:space="0" w:color="auto"/>
              <w:left w:val="single" w:sz="4" w:space="0" w:color="auto"/>
              <w:bottom w:val="single" w:sz="4" w:space="0" w:color="auto"/>
              <w:right w:val="single" w:sz="4" w:space="0" w:color="auto"/>
            </w:tcBorders>
          </w:tcPr>
          <w:p w:rsidR="000B0648" w:rsidRPr="00B9576E" w:rsidRDefault="000B0648" w:rsidP="000B0648">
            <w:pPr>
              <w:numPr>
                <w:ilvl w:val="0"/>
                <w:numId w:val="7"/>
              </w:numPr>
              <w:rPr>
                <w:rFonts w:ascii="Arial" w:hAnsi="Arial" w:cs="Arial"/>
                <w:b/>
                <w:sz w:val="16"/>
                <w:szCs w:val="16"/>
                <w:lang w:eastAsia="en-US"/>
              </w:rPr>
            </w:pPr>
          </w:p>
        </w:tc>
        <w:tc>
          <w:tcPr>
            <w:tcW w:w="1459" w:type="dxa"/>
            <w:tcBorders>
              <w:top w:val="single" w:sz="4" w:space="0" w:color="auto"/>
              <w:left w:val="single" w:sz="4" w:space="0" w:color="auto"/>
              <w:bottom w:val="single" w:sz="4" w:space="0" w:color="auto"/>
              <w:right w:val="single" w:sz="4" w:space="0" w:color="auto"/>
            </w:tcBorders>
          </w:tcPr>
          <w:p w:rsidR="000B0648" w:rsidRPr="00B9576E" w:rsidRDefault="000B0648" w:rsidP="00ED71D3">
            <w:pPr>
              <w:jc w:val="both"/>
              <w:rPr>
                <w:rFonts w:ascii="Arial" w:hAnsi="Arial" w:cs="Arial"/>
                <w:b/>
                <w:sz w:val="16"/>
                <w:szCs w:val="16"/>
              </w:rPr>
            </w:pPr>
            <w:r w:rsidRPr="00B9576E">
              <w:rPr>
                <w:rFonts w:ascii="Arial" w:hAnsi="Arial" w:cs="Arial"/>
                <w:b/>
                <w:sz w:val="16"/>
                <w:szCs w:val="16"/>
              </w:rPr>
              <w:t xml:space="preserve">ЕПРАКАД </w:t>
            </w:r>
          </w:p>
        </w:tc>
        <w:tc>
          <w:tcPr>
            <w:tcW w:w="1956" w:type="dxa"/>
            <w:tcBorders>
              <w:top w:val="single" w:sz="4" w:space="0" w:color="auto"/>
              <w:left w:val="single" w:sz="4" w:space="0" w:color="auto"/>
              <w:bottom w:val="single" w:sz="4" w:space="0" w:color="auto"/>
              <w:right w:val="single" w:sz="4" w:space="0" w:color="auto"/>
            </w:tcBorders>
          </w:tcPr>
          <w:p w:rsidR="000B0648" w:rsidRPr="00B9576E" w:rsidRDefault="000B0648" w:rsidP="00ED71D3">
            <w:pPr>
              <w:rPr>
                <w:rFonts w:ascii="Arial" w:hAnsi="Arial" w:cs="Arial"/>
                <w:sz w:val="16"/>
                <w:szCs w:val="16"/>
              </w:rPr>
            </w:pPr>
            <w:r w:rsidRPr="00B9576E">
              <w:rPr>
                <w:rFonts w:ascii="Arial" w:hAnsi="Arial" w:cs="Arial"/>
                <w:sz w:val="16"/>
                <w:szCs w:val="16"/>
              </w:rPr>
              <w:t>таблетки, вкриті плівковою оболонкою, по 5 мг, по 10 мг, по 15 мг, по 20 мг; по 10 таблеток в блістері; по 3 блістери в картонній коробці</w:t>
            </w:r>
          </w:p>
          <w:p w:rsidR="000B0648" w:rsidRPr="00B9576E" w:rsidRDefault="000B0648" w:rsidP="00ED71D3">
            <w:pPr>
              <w:jc w:val="both"/>
              <w:rPr>
                <w:rFonts w:ascii="Arial" w:hAnsi="Arial" w:cs="Arial"/>
                <w:sz w:val="16"/>
                <w:szCs w:val="16"/>
              </w:rPr>
            </w:pPr>
          </w:p>
        </w:tc>
        <w:tc>
          <w:tcPr>
            <w:tcW w:w="1389" w:type="dxa"/>
            <w:tcBorders>
              <w:top w:val="single" w:sz="4" w:space="0" w:color="auto"/>
              <w:left w:val="single" w:sz="4" w:space="0" w:color="auto"/>
              <w:bottom w:val="single" w:sz="4" w:space="0" w:color="auto"/>
              <w:right w:val="single" w:sz="4" w:space="0" w:color="auto"/>
            </w:tcBorders>
          </w:tcPr>
          <w:p w:rsidR="000B0648" w:rsidRPr="00B9576E" w:rsidRDefault="000B0648" w:rsidP="00ED71D3">
            <w:pPr>
              <w:jc w:val="center"/>
              <w:rPr>
                <w:rFonts w:ascii="Arial" w:hAnsi="Arial" w:cs="Arial"/>
                <w:sz w:val="16"/>
                <w:szCs w:val="16"/>
              </w:rPr>
            </w:pPr>
            <w:r w:rsidRPr="00B9576E">
              <w:rPr>
                <w:rFonts w:ascii="Arial" w:hAnsi="Arial" w:cs="Arial"/>
                <w:sz w:val="16"/>
                <w:szCs w:val="16"/>
              </w:rPr>
              <w:t>Джубілант Дженерікс Лімітед</w:t>
            </w:r>
          </w:p>
          <w:p w:rsidR="000B0648" w:rsidRPr="00B9576E" w:rsidRDefault="000B0648" w:rsidP="00ED71D3">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0B0648" w:rsidRPr="00B9576E" w:rsidRDefault="000B0648" w:rsidP="00ED71D3">
            <w:pPr>
              <w:jc w:val="center"/>
              <w:rPr>
                <w:rFonts w:ascii="Arial" w:hAnsi="Arial" w:cs="Arial"/>
                <w:sz w:val="16"/>
                <w:szCs w:val="16"/>
              </w:rPr>
            </w:pPr>
            <w:r w:rsidRPr="00B9576E">
              <w:rPr>
                <w:rFonts w:ascii="Arial" w:hAnsi="Arial" w:cs="Arial"/>
                <w:sz w:val="16"/>
                <w:szCs w:val="16"/>
              </w:rPr>
              <w:t>Індія</w:t>
            </w:r>
          </w:p>
        </w:tc>
        <w:tc>
          <w:tcPr>
            <w:tcW w:w="1447" w:type="dxa"/>
            <w:tcBorders>
              <w:top w:val="single" w:sz="4" w:space="0" w:color="auto"/>
              <w:left w:val="single" w:sz="4" w:space="0" w:color="auto"/>
              <w:bottom w:val="single" w:sz="4" w:space="0" w:color="auto"/>
              <w:right w:val="single" w:sz="4" w:space="0" w:color="auto"/>
            </w:tcBorders>
          </w:tcPr>
          <w:p w:rsidR="000B0648" w:rsidRPr="00B9576E" w:rsidRDefault="000B0648" w:rsidP="00ED71D3">
            <w:pPr>
              <w:pStyle w:val="186"/>
              <w:ind w:firstLine="0"/>
              <w:jc w:val="center"/>
              <w:rPr>
                <w:rFonts w:cs="Arial"/>
                <w:b w:val="0"/>
                <w:iCs/>
                <w:sz w:val="16"/>
                <w:szCs w:val="16"/>
              </w:rPr>
            </w:pPr>
            <w:r w:rsidRPr="00B9576E">
              <w:rPr>
                <w:rFonts w:cs="Arial"/>
                <w:b w:val="0"/>
                <w:sz w:val="16"/>
                <w:szCs w:val="16"/>
              </w:rPr>
              <w:t>Джубілант Дженерікс Лімітед</w:t>
            </w:r>
          </w:p>
        </w:tc>
        <w:tc>
          <w:tcPr>
            <w:tcW w:w="821" w:type="dxa"/>
            <w:tcBorders>
              <w:top w:val="single" w:sz="4" w:space="0" w:color="auto"/>
              <w:left w:val="single" w:sz="4" w:space="0" w:color="auto"/>
              <w:bottom w:val="single" w:sz="4" w:space="0" w:color="auto"/>
              <w:right w:val="single" w:sz="4" w:space="0" w:color="auto"/>
            </w:tcBorders>
          </w:tcPr>
          <w:p w:rsidR="000B0648" w:rsidRPr="00B9576E" w:rsidRDefault="000B0648" w:rsidP="00ED71D3">
            <w:pPr>
              <w:pStyle w:val="ab"/>
              <w:spacing w:after="0"/>
              <w:ind w:left="0"/>
              <w:jc w:val="center"/>
              <w:rPr>
                <w:rFonts w:ascii="Arial" w:hAnsi="Arial" w:cs="Arial"/>
                <w:sz w:val="16"/>
                <w:szCs w:val="16"/>
              </w:rPr>
            </w:pPr>
            <w:r w:rsidRPr="00B9576E">
              <w:rPr>
                <w:rFonts w:ascii="Arial" w:hAnsi="Arial" w:cs="Arial"/>
                <w:sz w:val="16"/>
                <w:szCs w:val="16"/>
              </w:rPr>
              <w:t>Індія</w:t>
            </w:r>
          </w:p>
        </w:tc>
        <w:tc>
          <w:tcPr>
            <w:tcW w:w="1388" w:type="dxa"/>
            <w:tcBorders>
              <w:top w:val="single" w:sz="4" w:space="0" w:color="auto"/>
              <w:left w:val="single" w:sz="4" w:space="0" w:color="auto"/>
              <w:bottom w:val="single" w:sz="4" w:space="0" w:color="auto"/>
              <w:right w:val="single" w:sz="4" w:space="0" w:color="auto"/>
            </w:tcBorders>
          </w:tcPr>
          <w:p w:rsidR="000B0648" w:rsidRPr="00B9576E" w:rsidRDefault="000B0648" w:rsidP="00ED71D3">
            <w:pPr>
              <w:jc w:val="both"/>
              <w:rPr>
                <w:rFonts w:ascii="Arial" w:hAnsi="Arial" w:cs="Arial"/>
                <w:sz w:val="16"/>
                <w:szCs w:val="16"/>
              </w:rPr>
            </w:pPr>
            <w:r w:rsidRPr="00B9576E">
              <w:rPr>
                <w:rFonts w:ascii="Arial" w:hAnsi="Arial" w:cs="Arial"/>
                <w:sz w:val="16"/>
                <w:szCs w:val="16"/>
              </w:rPr>
              <w:t>засідання НТР № 12 від 27.03.2025</w:t>
            </w:r>
          </w:p>
        </w:tc>
        <w:tc>
          <w:tcPr>
            <w:tcW w:w="5190" w:type="dxa"/>
            <w:tcBorders>
              <w:top w:val="single" w:sz="4" w:space="0" w:color="auto"/>
              <w:left w:val="single" w:sz="4" w:space="0" w:color="auto"/>
              <w:bottom w:val="single" w:sz="4" w:space="0" w:color="auto"/>
              <w:right w:val="single" w:sz="4" w:space="0" w:color="auto"/>
            </w:tcBorders>
          </w:tcPr>
          <w:p w:rsidR="000B0648" w:rsidRPr="00B9576E" w:rsidRDefault="000B0648" w:rsidP="00ED71D3">
            <w:pPr>
              <w:pStyle w:val="ab"/>
              <w:spacing w:after="0"/>
              <w:ind w:left="0"/>
              <w:jc w:val="both"/>
              <w:rPr>
                <w:rFonts w:ascii="Arial" w:hAnsi="Arial" w:cs="Arial"/>
                <w:b/>
                <w:sz w:val="16"/>
                <w:szCs w:val="16"/>
                <w:lang w:val="uk-UA"/>
              </w:rPr>
            </w:pPr>
            <w:r w:rsidRPr="00F96983">
              <w:rPr>
                <w:rFonts w:ascii="Arial" w:hAnsi="Arial" w:cs="Arial"/>
                <w:b/>
                <w:sz w:val="16"/>
                <w:szCs w:val="16"/>
                <w:lang w:val="uk-UA"/>
              </w:rPr>
              <w:t>Відмовити у затвердженні</w:t>
            </w:r>
            <w:r w:rsidRPr="00B9576E">
              <w:rPr>
                <w:rFonts w:ascii="Arial" w:hAnsi="Arial" w:cs="Arial"/>
                <w:b/>
                <w:sz w:val="16"/>
                <w:szCs w:val="16"/>
                <w:lang w:val="uk-UA"/>
              </w:rPr>
              <w:t xml:space="preserve"> - </w:t>
            </w:r>
            <w:r w:rsidRPr="00B9576E">
              <w:rPr>
                <w:rFonts w:ascii="Arial" w:hAnsi="Arial" w:cs="Arial"/>
                <w:sz w:val="16"/>
                <w:szCs w:val="16"/>
                <w:lang w:val="uk-UA"/>
              </w:rPr>
              <w:t xml:space="preserve">технічна помилка (згідно наказу МОЗ від 23.07.2015 № 460), виправлення технічних помилок, згідно п. 2.4. розділу </w:t>
            </w:r>
            <w:r w:rsidRPr="00B9576E">
              <w:rPr>
                <w:rFonts w:ascii="Arial" w:hAnsi="Arial" w:cs="Arial"/>
                <w:sz w:val="16"/>
                <w:szCs w:val="16"/>
              </w:rPr>
              <w:t>VI</w:t>
            </w:r>
            <w:r w:rsidRPr="00B9576E">
              <w:rPr>
                <w:rFonts w:ascii="Arial" w:hAnsi="Arial" w:cs="Arial"/>
                <w:sz w:val="16"/>
                <w:szCs w:val="16"/>
                <w:lang w:val="uk-UA"/>
              </w:rPr>
              <w:t xml:space="preserve"> наказу МОЗ України від 26.08.2005 р. № 426 (у редакції наказу МОЗ України від 23.07.2015р. № 460): виправлення технічних помилок в Специфікації ГЛЗ (на випуск та термін придатності) за показником «Опис» та в описі методу контролю, оскільки в оригінальних матеріалах виробника, що подавались на реєстрацію і які представлені в архіві, а саме в п.3.2.</w:t>
            </w:r>
            <w:r w:rsidRPr="00B9576E">
              <w:rPr>
                <w:rFonts w:ascii="Arial" w:hAnsi="Arial" w:cs="Arial"/>
                <w:sz w:val="16"/>
                <w:szCs w:val="16"/>
              </w:rPr>
              <w:t>P</w:t>
            </w:r>
            <w:r w:rsidRPr="00B9576E">
              <w:rPr>
                <w:rFonts w:ascii="Arial" w:hAnsi="Arial" w:cs="Arial"/>
                <w:sz w:val="16"/>
                <w:szCs w:val="16"/>
                <w:lang w:val="uk-UA"/>
              </w:rPr>
              <w:t>.5.1. Специфікація зазначено «</w:t>
            </w:r>
            <w:r w:rsidRPr="00B9576E">
              <w:rPr>
                <w:rFonts w:ascii="Arial" w:hAnsi="Arial" w:cs="Arial"/>
                <w:sz w:val="16"/>
                <w:szCs w:val="16"/>
              </w:rPr>
              <w:t>scoreline</w:t>
            </w:r>
            <w:r w:rsidRPr="00B9576E">
              <w:rPr>
                <w:rFonts w:ascii="Arial" w:hAnsi="Arial" w:cs="Arial"/>
                <w:sz w:val="16"/>
                <w:szCs w:val="16"/>
                <w:lang w:val="uk-UA"/>
              </w:rPr>
              <w:t xml:space="preserve">». Але матеріали реєстраційного досьє не містять дослідження ЛЗ щодо «Розділення таблетки» у відповідності до </w:t>
            </w:r>
            <w:r w:rsidRPr="00B9576E">
              <w:rPr>
                <w:rFonts w:ascii="Arial" w:hAnsi="Arial" w:cs="Arial"/>
                <w:sz w:val="16"/>
                <w:szCs w:val="16"/>
              </w:rPr>
              <w:t>Eur</w:t>
            </w:r>
            <w:r w:rsidRPr="00B9576E">
              <w:rPr>
                <w:rFonts w:ascii="Arial" w:hAnsi="Arial" w:cs="Arial"/>
                <w:sz w:val="16"/>
                <w:szCs w:val="16"/>
                <w:lang w:val="uk-UA"/>
              </w:rPr>
              <w:t xml:space="preserve">. </w:t>
            </w:r>
            <w:r w:rsidRPr="00B9576E">
              <w:rPr>
                <w:rFonts w:ascii="Arial" w:hAnsi="Arial" w:cs="Arial"/>
                <w:sz w:val="16"/>
                <w:szCs w:val="16"/>
              </w:rPr>
              <w:t>Ph</w:t>
            </w:r>
            <w:r w:rsidRPr="00B9576E">
              <w:rPr>
                <w:rFonts w:ascii="Arial" w:hAnsi="Arial" w:cs="Arial"/>
                <w:sz w:val="16"/>
                <w:szCs w:val="16"/>
                <w:lang w:val="uk-UA"/>
              </w:rPr>
              <w:t xml:space="preserve">. </w:t>
            </w:r>
            <w:r w:rsidRPr="00B9576E">
              <w:rPr>
                <w:rFonts w:ascii="Arial" w:hAnsi="Arial" w:cs="Arial"/>
                <w:sz w:val="16"/>
                <w:szCs w:val="16"/>
              </w:rPr>
              <w:t>Monograph</w:t>
            </w:r>
            <w:r w:rsidRPr="00B9576E">
              <w:rPr>
                <w:rFonts w:ascii="Arial" w:hAnsi="Arial" w:cs="Arial"/>
                <w:sz w:val="16"/>
                <w:szCs w:val="16"/>
                <w:lang w:val="uk-UA"/>
              </w:rPr>
              <w:t xml:space="preserve"> </w:t>
            </w:r>
            <w:r w:rsidRPr="00B9576E">
              <w:rPr>
                <w:rFonts w:ascii="Arial" w:hAnsi="Arial" w:cs="Arial"/>
                <w:sz w:val="16"/>
                <w:szCs w:val="16"/>
              </w:rPr>
              <w:t>Tablets</w:t>
            </w:r>
            <w:r w:rsidRPr="00B9576E">
              <w:rPr>
                <w:rFonts w:ascii="Arial" w:hAnsi="Arial" w:cs="Arial"/>
                <w:sz w:val="16"/>
                <w:szCs w:val="16"/>
                <w:lang w:val="uk-UA"/>
              </w:rPr>
              <w:t xml:space="preserve"> «</w:t>
            </w:r>
            <w:r w:rsidRPr="00B9576E">
              <w:rPr>
                <w:rFonts w:ascii="Arial" w:hAnsi="Arial" w:cs="Arial"/>
                <w:sz w:val="16"/>
                <w:szCs w:val="16"/>
              </w:rPr>
              <w:t>Subdivision</w:t>
            </w:r>
            <w:r w:rsidRPr="00B9576E">
              <w:rPr>
                <w:rFonts w:ascii="Arial" w:hAnsi="Arial" w:cs="Arial"/>
                <w:sz w:val="16"/>
                <w:szCs w:val="16"/>
                <w:lang w:val="uk-UA"/>
              </w:rPr>
              <w:t xml:space="preserve"> </w:t>
            </w:r>
            <w:r w:rsidRPr="00B9576E">
              <w:rPr>
                <w:rFonts w:ascii="Arial" w:hAnsi="Arial" w:cs="Arial"/>
                <w:sz w:val="16"/>
                <w:szCs w:val="16"/>
              </w:rPr>
              <w:t>of</w:t>
            </w:r>
            <w:r w:rsidRPr="00B9576E">
              <w:rPr>
                <w:rFonts w:ascii="Arial" w:hAnsi="Arial" w:cs="Arial"/>
                <w:sz w:val="16"/>
                <w:szCs w:val="16"/>
                <w:lang w:val="uk-UA"/>
              </w:rPr>
              <w:t xml:space="preserve"> </w:t>
            </w:r>
            <w:r w:rsidRPr="00B9576E">
              <w:rPr>
                <w:rFonts w:ascii="Arial" w:hAnsi="Arial" w:cs="Arial"/>
                <w:sz w:val="16"/>
                <w:szCs w:val="16"/>
              </w:rPr>
              <w:t>tablets</w:t>
            </w:r>
            <w:r w:rsidRPr="00B9576E">
              <w:rPr>
                <w:rFonts w:ascii="Arial" w:hAnsi="Arial" w:cs="Arial"/>
                <w:sz w:val="16"/>
                <w:szCs w:val="16"/>
                <w:lang w:val="uk-UA"/>
              </w:rPr>
              <w:t>». Також в інструкції для медичного застосування ЛЗ в розділі «Спосіб застосування та дози» не зазначено інформації щодо можливості ділення таблетки на рівні дози</w:t>
            </w:r>
          </w:p>
        </w:tc>
      </w:tr>
    </w:tbl>
    <w:p w:rsidR="000B0648" w:rsidRPr="000B0648" w:rsidRDefault="000B0648" w:rsidP="000B0648">
      <w:pPr>
        <w:rPr>
          <w:lang w:val="uk-UA"/>
        </w:rPr>
      </w:pPr>
    </w:p>
    <w:p w:rsidR="000B0648" w:rsidRPr="000B0648" w:rsidRDefault="000B0648" w:rsidP="000B0648">
      <w:pPr>
        <w:rPr>
          <w:lang w:val="uk-UA"/>
        </w:rPr>
      </w:pPr>
    </w:p>
    <w:tbl>
      <w:tblPr>
        <w:tblW w:w="14843" w:type="dxa"/>
        <w:tblLayout w:type="fixed"/>
        <w:tblLook w:val="04A0" w:firstRow="1" w:lastRow="0" w:firstColumn="1" w:lastColumn="0" w:noHBand="0" w:noVBand="1"/>
      </w:tblPr>
      <w:tblGrid>
        <w:gridCol w:w="7421"/>
        <w:gridCol w:w="7422"/>
      </w:tblGrid>
      <w:tr w:rsidR="000B0648" w:rsidRPr="002E3067" w:rsidTr="00ED71D3">
        <w:tc>
          <w:tcPr>
            <w:tcW w:w="7421" w:type="dxa"/>
            <w:hideMark/>
          </w:tcPr>
          <w:p w:rsidR="000B0648" w:rsidRPr="002E3067" w:rsidRDefault="000B0648" w:rsidP="00ED71D3">
            <w:pPr>
              <w:ind w:right="20"/>
              <w:rPr>
                <w:rStyle w:val="cs95e872d01"/>
                <w:sz w:val="28"/>
                <w:szCs w:val="28"/>
              </w:rPr>
            </w:pPr>
            <w:r w:rsidRPr="002E3067">
              <w:rPr>
                <w:rStyle w:val="cs7864ebcf1"/>
                <w:color w:val="auto"/>
                <w:sz w:val="28"/>
                <w:szCs w:val="28"/>
              </w:rPr>
              <w:t xml:space="preserve">В.о. начальника </w:t>
            </w:r>
          </w:p>
          <w:p w:rsidR="000B0648" w:rsidRPr="002E3067" w:rsidRDefault="000B0648" w:rsidP="00ED71D3">
            <w:pPr>
              <w:ind w:right="20"/>
              <w:rPr>
                <w:rStyle w:val="cs7864ebcf1"/>
                <w:color w:val="auto"/>
                <w:sz w:val="28"/>
                <w:szCs w:val="28"/>
              </w:rPr>
            </w:pPr>
            <w:r w:rsidRPr="002E3067">
              <w:rPr>
                <w:rStyle w:val="cs7864ebcf1"/>
                <w:color w:val="auto"/>
                <w:sz w:val="28"/>
                <w:szCs w:val="28"/>
              </w:rPr>
              <w:t xml:space="preserve">Фармацевтичного управління </w:t>
            </w:r>
            <w:r w:rsidRPr="002E3067">
              <w:rPr>
                <w:rStyle w:val="cs188c92b51"/>
                <w:color w:val="auto"/>
                <w:sz w:val="28"/>
                <w:szCs w:val="28"/>
              </w:rPr>
              <w:t>                                 </w:t>
            </w:r>
          </w:p>
        </w:tc>
        <w:tc>
          <w:tcPr>
            <w:tcW w:w="7422" w:type="dxa"/>
          </w:tcPr>
          <w:p w:rsidR="000B0648" w:rsidRPr="002E3067" w:rsidRDefault="000B0648" w:rsidP="00ED71D3">
            <w:pPr>
              <w:pStyle w:val="cs95e872d0"/>
              <w:jc w:val="center"/>
              <w:rPr>
                <w:rStyle w:val="cs7864ebcf1"/>
                <w:color w:val="auto"/>
                <w:sz w:val="28"/>
                <w:szCs w:val="28"/>
                <w:lang w:val="uk-UA"/>
              </w:rPr>
            </w:pPr>
            <w:r w:rsidRPr="002E3067">
              <w:rPr>
                <w:rStyle w:val="cs7864ebcf1"/>
                <w:color w:val="auto"/>
                <w:sz w:val="28"/>
                <w:szCs w:val="28"/>
                <w:lang w:val="uk-UA"/>
              </w:rPr>
              <w:t xml:space="preserve">                                           </w:t>
            </w:r>
          </w:p>
          <w:p w:rsidR="000B0648" w:rsidRPr="002E3067" w:rsidRDefault="000B0648" w:rsidP="00ED71D3">
            <w:pPr>
              <w:pStyle w:val="cs95e872d0"/>
              <w:jc w:val="center"/>
              <w:rPr>
                <w:rStyle w:val="cs7864ebcf1"/>
                <w:color w:val="auto"/>
                <w:sz w:val="28"/>
                <w:szCs w:val="28"/>
                <w:lang w:val="uk-UA"/>
              </w:rPr>
            </w:pPr>
            <w:r w:rsidRPr="002E3067">
              <w:rPr>
                <w:rStyle w:val="cs7864ebcf1"/>
                <w:color w:val="auto"/>
                <w:sz w:val="28"/>
                <w:szCs w:val="28"/>
                <w:lang w:val="uk-UA"/>
              </w:rPr>
              <w:t xml:space="preserve">                            </w:t>
            </w:r>
            <w:r>
              <w:rPr>
                <w:rStyle w:val="cs7864ebcf1"/>
                <w:color w:val="auto"/>
                <w:sz w:val="28"/>
                <w:szCs w:val="28"/>
                <w:lang w:val="uk-UA"/>
              </w:rPr>
              <w:t xml:space="preserve">             </w:t>
            </w:r>
            <w:r w:rsidRPr="002E3067">
              <w:rPr>
                <w:rStyle w:val="cs7864ebcf1"/>
                <w:color w:val="auto"/>
                <w:sz w:val="28"/>
                <w:szCs w:val="28"/>
                <w:lang w:val="uk-UA"/>
              </w:rPr>
              <w:t xml:space="preserve">       Олександр ГРІЦЕНКО  </w:t>
            </w:r>
          </w:p>
        </w:tc>
      </w:tr>
    </w:tbl>
    <w:p w:rsidR="000B0648" w:rsidRPr="00FE746D" w:rsidRDefault="000B0648" w:rsidP="000B0648">
      <w:pPr>
        <w:ind w:right="20"/>
        <w:rPr>
          <w:rStyle w:val="cs7864ebcf1"/>
          <w:color w:val="auto"/>
          <w:sz w:val="24"/>
          <w:szCs w:val="24"/>
        </w:rPr>
      </w:pPr>
    </w:p>
    <w:p w:rsidR="000B0648" w:rsidRPr="00FE746D" w:rsidRDefault="000B0648" w:rsidP="000B0648">
      <w:pPr>
        <w:rPr>
          <w:rStyle w:val="cs7864ebcf1"/>
          <w:color w:val="auto"/>
          <w:sz w:val="24"/>
          <w:szCs w:val="24"/>
        </w:rPr>
      </w:pPr>
    </w:p>
    <w:p w:rsidR="007F3466" w:rsidRDefault="007F3466" w:rsidP="00FC73F7">
      <w:pPr>
        <w:pStyle w:val="31"/>
        <w:spacing w:after="0"/>
        <w:ind w:left="0"/>
        <w:rPr>
          <w:b/>
          <w:sz w:val="28"/>
          <w:szCs w:val="28"/>
          <w:lang w:val="uk-UA"/>
        </w:rPr>
      </w:pPr>
    </w:p>
    <w:sectPr w:rsidR="007F3466" w:rsidSect="00ED71D3">
      <w:head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D3" w:rsidRDefault="00ED71D3" w:rsidP="00B217C6">
      <w:r>
        <w:separator/>
      </w:r>
    </w:p>
  </w:endnote>
  <w:endnote w:type="continuationSeparator" w:id="0">
    <w:p w:rsidR="00ED71D3" w:rsidRDefault="00ED71D3"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D3" w:rsidRDefault="00ED71D3" w:rsidP="00B217C6">
      <w:r>
        <w:separator/>
      </w:r>
    </w:p>
  </w:footnote>
  <w:footnote w:type="continuationSeparator" w:id="0">
    <w:p w:rsidR="00ED71D3" w:rsidRDefault="00ED71D3"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2666B">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D3" w:rsidRDefault="00ED71D3" w:rsidP="00ED71D3">
    <w:pPr>
      <w:pStyle w:val="a3"/>
      <w:tabs>
        <w:tab w:val="center" w:pos="7313"/>
        <w:tab w:val="left" w:pos="11136"/>
      </w:tabs>
    </w:pPr>
    <w:r>
      <w:tab/>
    </w:r>
    <w:r>
      <w:tab/>
    </w:r>
    <w:r>
      <w:fldChar w:fldCharType="begin"/>
    </w:r>
    <w:r>
      <w:instrText>PAGE   \* MERGEFORMAT</w:instrText>
    </w:r>
    <w:r>
      <w:fldChar w:fldCharType="separate"/>
    </w:r>
    <w:r w:rsidR="0062666B">
      <w:rPr>
        <w:noProof/>
      </w:rPr>
      <w:t>10</w:t>
    </w:r>
    <w:r>
      <w:fldChar w:fldCharType="end"/>
    </w:r>
  </w:p>
  <w:p w:rsidR="00422587" w:rsidRDefault="00422587" w:rsidP="00ED71D3">
    <w:pPr>
      <w:pStyle w:val="a3"/>
      <w:tabs>
        <w:tab w:val="center" w:pos="7313"/>
        <w:tab w:val="left" w:pos="11136"/>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D3" w:rsidRDefault="00ED71D3" w:rsidP="00ED71D3">
    <w:pPr>
      <w:pStyle w:val="a3"/>
      <w:tabs>
        <w:tab w:val="center" w:pos="7313"/>
        <w:tab w:val="left" w:pos="12540"/>
      </w:tabs>
    </w:pPr>
    <w:r>
      <w:tab/>
    </w:r>
    <w:r>
      <w:tab/>
    </w:r>
    <w:r>
      <w:fldChar w:fldCharType="begin"/>
    </w:r>
    <w:r>
      <w:instrText>PAGE   \* MERGEFORMAT</w:instrText>
    </w:r>
    <w:r>
      <w:fldChar w:fldCharType="separate"/>
    </w:r>
    <w:r w:rsidR="0062666B">
      <w:rPr>
        <w:noProof/>
      </w:rPr>
      <w:t>21</w:t>
    </w:r>
    <w:r>
      <w:fldChar w:fldCharType="end"/>
    </w:r>
    <w:r>
      <w:tab/>
    </w:r>
  </w:p>
  <w:p w:rsidR="00C4238A" w:rsidRDefault="00C4238A" w:rsidP="00ED71D3">
    <w:pPr>
      <w:pStyle w:val="a3"/>
      <w:tabs>
        <w:tab w:val="center" w:pos="7313"/>
        <w:tab w:val="left" w:pos="1254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D3" w:rsidRDefault="00ED71D3">
    <w:pPr>
      <w:pStyle w:val="a3"/>
      <w:jc w:val="center"/>
    </w:pPr>
  </w:p>
  <w:p w:rsidR="00ED71D3" w:rsidRDefault="00ED71D3">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D3" w:rsidRDefault="00ED71D3" w:rsidP="00ED71D3">
    <w:pPr>
      <w:pStyle w:val="a3"/>
      <w:tabs>
        <w:tab w:val="center" w:pos="7313"/>
        <w:tab w:val="left" w:pos="12048"/>
      </w:tabs>
    </w:pPr>
    <w:r>
      <w:tab/>
    </w:r>
    <w:r>
      <w:tab/>
    </w:r>
    <w:r>
      <w:fldChar w:fldCharType="begin"/>
    </w:r>
    <w:r>
      <w:instrText>PAGE   \* MERGEFORMAT</w:instrText>
    </w:r>
    <w:r>
      <w:fldChar w:fldCharType="separate"/>
    </w:r>
    <w:r w:rsidR="0062666B">
      <w:rPr>
        <w:noProof/>
      </w:rPr>
      <w:t>342</w:t>
    </w:r>
    <w:r>
      <w:fldChar w:fldCharType="end"/>
    </w:r>
    <w:r>
      <w:tab/>
    </w:r>
    <w:r>
      <w:tab/>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D3" w:rsidRDefault="00ED71D3">
    <w:pPr>
      <w:pStyle w:val="a3"/>
      <w:jc w:val="center"/>
    </w:pPr>
  </w:p>
  <w:p w:rsidR="00ED71D3" w:rsidRDefault="00ED71D3">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D3" w:rsidRDefault="00ED71D3">
    <w:pPr>
      <w:pStyle w:val="a3"/>
      <w:jc w:val="center"/>
    </w:pPr>
    <w:r>
      <w:fldChar w:fldCharType="begin"/>
    </w:r>
    <w:r>
      <w:instrText>PAGE   \* MERGEFORMAT</w:instrText>
    </w:r>
    <w:r>
      <w:fldChar w:fldCharType="separate"/>
    </w:r>
    <w:r w:rsidRPr="00AE3426">
      <w:rPr>
        <w:noProof/>
      </w:rPr>
      <w:t>716</w:t>
    </w:r>
    <w:r>
      <w:fldChar w:fldCharType="end"/>
    </w:r>
  </w:p>
  <w:p w:rsidR="00ED71D3" w:rsidRDefault="00ED71D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48A"/>
    <w:rsid w:val="00091DD7"/>
    <w:rsid w:val="0009260D"/>
    <w:rsid w:val="00093A91"/>
    <w:rsid w:val="000A1CDA"/>
    <w:rsid w:val="000A238C"/>
    <w:rsid w:val="000A4A8C"/>
    <w:rsid w:val="000A6A5A"/>
    <w:rsid w:val="000B0648"/>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101D9B"/>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553A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816"/>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CAE"/>
    <w:rsid w:val="004010AA"/>
    <w:rsid w:val="00405468"/>
    <w:rsid w:val="00405CF4"/>
    <w:rsid w:val="00405CFC"/>
    <w:rsid w:val="00407947"/>
    <w:rsid w:val="004079E1"/>
    <w:rsid w:val="0041453A"/>
    <w:rsid w:val="004156E9"/>
    <w:rsid w:val="00417AAC"/>
    <w:rsid w:val="004212D7"/>
    <w:rsid w:val="0042258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662E7"/>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2666B"/>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1F36"/>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2146"/>
    <w:rsid w:val="008A42C5"/>
    <w:rsid w:val="008A5527"/>
    <w:rsid w:val="008B09EC"/>
    <w:rsid w:val="008B230E"/>
    <w:rsid w:val="008B5689"/>
    <w:rsid w:val="008B661B"/>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E56AC"/>
    <w:rsid w:val="008F11D2"/>
    <w:rsid w:val="008F3C9B"/>
    <w:rsid w:val="008F4B09"/>
    <w:rsid w:val="008F567D"/>
    <w:rsid w:val="008F56CD"/>
    <w:rsid w:val="008F6DB7"/>
    <w:rsid w:val="008F6FB0"/>
    <w:rsid w:val="008F7ED4"/>
    <w:rsid w:val="00900551"/>
    <w:rsid w:val="00900835"/>
    <w:rsid w:val="00903F12"/>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3DBE"/>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4235"/>
    <w:rsid w:val="00966819"/>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20CE"/>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9B4"/>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05A7"/>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238A"/>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D71D3"/>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304D"/>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5A88782-B718-426B-8F58-D55AC88A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FA304D"/>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FA304D"/>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5662E7"/>
    <w:rPr>
      <w:rFonts w:eastAsia="Times New Roman"/>
      <w:sz w:val="24"/>
      <w:szCs w:val="24"/>
      <w:lang w:val="uk-UA" w:eastAsia="uk-UA"/>
    </w:rPr>
  </w:style>
  <w:style w:type="paragraph" w:customStyle="1" w:styleId="110">
    <w:name w:val="Обычный11"/>
    <w:aliases w:val="Звичайний,Normal"/>
    <w:basedOn w:val="a"/>
    <w:qFormat/>
    <w:rsid w:val="005662E7"/>
    <w:rPr>
      <w:rFonts w:eastAsia="Times New Roman"/>
      <w:sz w:val="24"/>
      <w:szCs w:val="24"/>
      <w:lang w:val="uk-UA" w:eastAsia="uk-UA"/>
    </w:rPr>
  </w:style>
  <w:style w:type="character" w:customStyle="1" w:styleId="20">
    <w:name w:val="Заголовок 2 Знак"/>
    <w:link w:val="2"/>
    <w:rsid w:val="00FA304D"/>
    <w:rPr>
      <w:rFonts w:ascii="Arial" w:eastAsia="Times New Roman" w:hAnsi="Arial"/>
      <w:b/>
      <w:caps/>
      <w:sz w:val="16"/>
      <w:lang w:val="uk-UA" w:eastAsia="uk-UA"/>
    </w:rPr>
  </w:style>
  <w:style w:type="character" w:customStyle="1" w:styleId="60">
    <w:name w:val="Заголовок 6 Знак"/>
    <w:link w:val="6"/>
    <w:uiPriority w:val="9"/>
    <w:rsid w:val="00FA304D"/>
    <w:rPr>
      <w:rFonts w:ascii="Times New Roman" w:hAnsi="Times New Roman"/>
      <w:b/>
      <w:bCs/>
      <w:sz w:val="22"/>
      <w:szCs w:val="22"/>
    </w:rPr>
  </w:style>
  <w:style w:type="character" w:customStyle="1" w:styleId="40">
    <w:name w:val="Заголовок 4 Знак"/>
    <w:link w:val="4"/>
    <w:rsid w:val="00FA304D"/>
    <w:rPr>
      <w:rFonts w:ascii="Times New Roman" w:hAnsi="Times New Roman"/>
      <w:b/>
      <w:bCs/>
      <w:sz w:val="28"/>
      <w:szCs w:val="28"/>
      <w:lang w:val="ru-RU" w:eastAsia="ru-RU"/>
    </w:rPr>
  </w:style>
  <w:style w:type="paragraph" w:customStyle="1" w:styleId="msolistparagraph0">
    <w:name w:val="msolistparagraph"/>
    <w:basedOn w:val="a"/>
    <w:uiPriority w:val="34"/>
    <w:qFormat/>
    <w:rsid w:val="00FA304D"/>
    <w:pPr>
      <w:ind w:left="720"/>
      <w:contextualSpacing/>
    </w:pPr>
    <w:rPr>
      <w:rFonts w:eastAsia="Times New Roman"/>
      <w:sz w:val="24"/>
      <w:szCs w:val="24"/>
      <w:lang w:val="uk-UA" w:eastAsia="uk-UA"/>
    </w:rPr>
  </w:style>
  <w:style w:type="paragraph" w:customStyle="1" w:styleId="Encryption">
    <w:name w:val="Encryption"/>
    <w:basedOn w:val="a"/>
    <w:qFormat/>
    <w:rsid w:val="00FA304D"/>
    <w:pPr>
      <w:jc w:val="both"/>
    </w:pPr>
    <w:rPr>
      <w:rFonts w:eastAsia="Times New Roman"/>
      <w:b/>
      <w:bCs/>
      <w:i/>
      <w:iCs/>
      <w:sz w:val="24"/>
      <w:szCs w:val="24"/>
      <w:lang w:val="uk-UA" w:eastAsia="uk-UA"/>
    </w:rPr>
  </w:style>
  <w:style w:type="character" w:customStyle="1" w:styleId="Heading2Char">
    <w:name w:val="Heading 2 Char"/>
    <w:link w:val="21"/>
    <w:locked/>
    <w:rsid w:val="00FA304D"/>
    <w:rPr>
      <w:rFonts w:ascii="Arial" w:eastAsia="Times New Roman" w:hAnsi="Arial"/>
      <w:b/>
      <w:caps/>
      <w:sz w:val="16"/>
      <w:lang w:val="ru-RU" w:eastAsia="ru-RU"/>
    </w:rPr>
  </w:style>
  <w:style w:type="paragraph" w:customStyle="1" w:styleId="21">
    <w:name w:val="Заголовок 21"/>
    <w:basedOn w:val="a"/>
    <w:link w:val="Heading2Char"/>
    <w:rsid w:val="00FA304D"/>
    <w:rPr>
      <w:rFonts w:ascii="Arial" w:eastAsia="Times New Roman" w:hAnsi="Arial"/>
      <w:b/>
      <w:caps/>
      <w:sz w:val="16"/>
    </w:rPr>
  </w:style>
  <w:style w:type="character" w:customStyle="1" w:styleId="Heading4Char">
    <w:name w:val="Heading 4 Char"/>
    <w:link w:val="41"/>
    <w:locked/>
    <w:rsid w:val="00FA304D"/>
    <w:rPr>
      <w:rFonts w:ascii="Arial" w:eastAsia="Times New Roman" w:hAnsi="Arial"/>
      <w:b/>
      <w:lang w:val="ru-RU" w:eastAsia="ru-RU"/>
    </w:rPr>
  </w:style>
  <w:style w:type="paragraph" w:customStyle="1" w:styleId="41">
    <w:name w:val="Заголовок 41"/>
    <w:basedOn w:val="a"/>
    <w:link w:val="Heading4Char"/>
    <w:rsid w:val="00FA304D"/>
    <w:rPr>
      <w:rFonts w:ascii="Arial" w:eastAsia="Times New Roman" w:hAnsi="Arial"/>
      <w:b/>
    </w:rPr>
  </w:style>
  <w:style w:type="table" w:styleId="a8">
    <w:name w:val="Table Grid"/>
    <w:basedOn w:val="a1"/>
    <w:rsid w:val="00FA30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FA304D"/>
    <w:rPr>
      <w:lang w:eastAsia="en-US"/>
    </w:rPr>
    <w:tblPr>
      <w:tblCellMar>
        <w:top w:w="0" w:type="dxa"/>
        <w:left w:w="108" w:type="dxa"/>
        <w:bottom w:w="0" w:type="dxa"/>
        <w:right w:w="108" w:type="dxa"/>
      </w:tblCellMar>
    </w:tblPr>
  </w:style>
  <w:style w:type="character" w:customStyle="1" w:styleId="csb3e8c9cf24">
    <w:name w:val="csb3e8c9cf24"/>
    <w:rsid w:val="00FA304D"/>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FA304D"/>
    <w:rPr>
      <w:rFonts w:ascii="Tahoma" w:eastAsia="Times New Roman" w:hAnsi="Tahoma" w:cs="Tahoma"/>
      <w:sz w:val="16"/>
      <w:szCs w:val="16"/>
    </w:rPr>
  </w:style>
  <w:style w:type="character" w:customStyle="1" w:styleId="aa">
    <w:name w:val="Текст выноски Знак"/>
    <w:link w:val="a9"/>
    <w:uiPriority w:val="99"/>
    <w:semiHidden/>
    <w:rsid w:val="00FA304D"/>
    <w:rPr>
      <w:rFonts w:ascii="Tahoma" w:eastAsia="Times New Roman" w:hAnsi="Tahoma" w:cs="Tahoma"/>
      <w:sz w:val="16"/>
      <w:szCs w:val="16"/>
      <w:lang w:val="ru-RU" w:eastAsia="ru-RU"/>
    </w:rPr>
  </w:style>
  <w:style w:type="paragraph" w:customStyle="1" w:styleId="BodyTextIndent2">
    <w:name w:val="Body Text Indent2"/>
    <w:basedOn w:val="a"/>
    <w:rsid w:val="00FA304D"/>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FA304D"/>
    <w:pPr>
      <w:spacing w:before="120" w:after="120"/>
    </w:pPr>
    <w:rPr>
      <w:rFonts w:ascii="Arial" w:eastAsia="Times New Roman" w:hAnsi="Arial"/>
      <w:sz w:val="18"/>
    </w:rPr>
  </w:style>
  <w:style w:type="character" w:customStyle="1" w:styleId="BodyTextIndentChar">
    <w:name w:val="Body Text Indent Char"/>
    <w:link w:val="12"/>
    <w:locked/>
    <w:rsid w:val="00FA304D"/>
    <w:rPr>
      <w:rFonts w:ascii="Arial" w:eastAsia="Times New Roman" w:hAnsi="Arial"/>
      <w:sz w:val="18"/>
      <w:lang w:val="ru-RU" w:eastAsia="ru-RU"/>
    </w:rPr>
  </w:style>
  <w:style w:type="character" w:customStyle="1" w:styleId="csab6e076947">
    <w:name w:val="csab6e076947"/>
    <w:rsid w:val="00FA304D"/>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FA304D"/>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FA304D"/>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FA304D"/>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FA304D"/>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FA304D"/>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FA304D"/>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FA304D"/>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FA304D"/>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FA304D"/>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FA304D"/>
    <w:rPr>
      <w:rFonts w:eastAsia="Times New Roman"/>
      <w:sz w:val="24"/>
      <w:szCs w:val="24"/>
    </w:rPr>
  </w:style>
  <w:style w:type="character" w:customStyle="1" w:styleId="csab6e076981">
    <w:name w:val="csab6e076981"/>
    <w:rsid w:val="00FA304D"/>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FA304D"/>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FA304D"/>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FA304D"/>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FA304D"/>
    <w:rPr>
      <w:rFonts w:ascii="Arial" w:hAnsi="Arial" w:cs="Arial" w:hint="default"/>
      <w:b/>
      <w:bCs/>
      <w:i w:val="0"/>
      <w:iCs w:val="0"/>
      <w:color w:val="000000"/>
      <w:sz w:val="18"/>
      <w:szCs w:val="18"/>
      <w:shd w:val="clear" w:color="auto" w:fill="auto"/>
    </w:rPr>
  </w:style>
  <w:style w:type="character" w:customStyle="1" w:styleId="csab6e076980">
    <w:name w:val="csab6e076980"/>
    <w:rsid w:val="00FA304D"/>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FA304D"/>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FA304D"/>
    <w:rPr>
      <w:rFonts w:ascii="Arial" w:hAnsi="Arial" w:cs="Arial" w:hint="default"/>
      <w:b/>
      <w:bCs/>
      <w:i w:val="0"/>
      <w:iCs w:val="0"/>
      <w:color w:val="000000"/>
      <w:sz w:val="18"/>
      <w:szCs w:val="18"/>
      <w:shd w:val="clear" w:color="auto" w:fill="auto"/>
    </w:rPr>
  </w:style>
  <w:style w:type="character" w:customStyle="1" w:styleId="csab6e076961">
    <w:name w:val="csab6e076961"/>
    <w:rsid w:val="00FA304D"/>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FA304D"/>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FA304D"/>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FA304D"/>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FA304D"/>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FA304D"/>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FA304D"/>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FA304D"/>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FA304D"/>
    <w:rPr>
      <w:rFonts w:ascii="Arial" w:hAnsi="Arial" w:cs="Arial" w:hint="default"/>
      <w:b/>
      <w:bCs/>
      <w:i w:val="0"/>
      <w:iCs w:val="0"/>
      <w:color w:val="000000"/>
      <w:sz w:val="18"/>
      <w:szCs w:val="18"/>
      <w:shd w:val="clear" w:color="auto" w:fill="auto"/>
    </w:rPr>
  </w:style>
  <w:style w:type="character" w:customStyle="1" w:styleId="csab6e0769276">
    <w:name w:val="csab6e0769276"/>
    <w:rsid w:val="00FA304D"/>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FA304D"/>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FA304D"/>
    <w:rPr>
      <w:rFonts w:ascii="Arial" w:hAnsi="Arial" w:cs="Arial" w:hint="default"/>
      <w:b/>
      <w:bCs/>
      <w:i w:val="0"/>
      <w:iCs w:val="0"/>
      <w:color w:val="000000"/>
      <w:sz w:val="18"/>
      <w:szCs w:val="18"/>
      <w:shd w:val="clear" w:color="auto" w:fill="auto"/>
    </w:rPr>
  </w:style>
  <w:style w:type="character" w:customStyle="1" w:styleId="csf229d0ff13">
    <w:name w:val="csf229d0ff13"/>
    <w:rsid w:val="00FA304D"/>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FA304D"/>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FA304D"/>
    <w:rPr>
      <w:rFonts w:ascii="Arial" w:hAnsi="Arial" w:cs="Arial" w:hint="default"/>
      <w:b/>
      <w:bCs/>
      <w:i w:val="0"/>
      <w:iCs w:val="0"/>
      <w:color w:val="000000"/>
      <w:sz w:val="18"/>
      <w:szCs w:val="18"/>
      <w:shd w:val="clear" w:color="auto" w:fill="auto"/>
    </w:rPr>
  </w:style>
  <w:style w:type="character" w:customStyle="1" w:styleId="csafaf5741100">
    <w:name w:val="csafaf5741100"/>
    <w:rsid w:val="00FA304D"/>
    <w:rPr>
      <w:rFonts w:ascii="Arial" w:hAnsi="Arial" w:cs="Arial" w:hint="default"/>
      <w:b/>
      <w:bCs/>
      <w:i w:val="0"/>
      <w:iCs w:val="0"/>
      <w:color w:val="000000"/>
      <w:sz w:val="18"/>
      <w:szCs w:val="18"/>
      <w:shd w:val="clear" w:color="auto" w:fill="auto"/>
    </w:rPr>
  </w:style>
  <w:style w:type="paragraph" w:styleId="ab">
    <w:name w:val="Body Text Indent"/>
    <w:basedOn w:val="a"/>
    <w:link w:val="ac"/>
    <w:rsid w:val="00FA304D"/>
    <w:pPr>
      <w:spacing w:after="120"/>
      <w:ind w:left="283"/>
    </w:pPr>
    <w:rPr>
      <w:rFonts w:eastAsia="Times New Roman"/>
      <w:sz w:val="24"/>
      <w:szCs w:val="24"/>
    </w:rPr>
  </w:style>
  <w:style w:type="character" w:customStyle="1" w:styleId="ac">
    <w:name w:val="Основной текст с отступом Знак"/>
    <w:link w:val="ab"/>
    <w:rsid w:val="00FA304D"/>
    <w:rPr>
      <w:rFonts w:ascii="Times New Roman" w:eastAsia="Times New Roman" w:hAnsi="Times New Roman"/>
      <w:sz w:val="24"/>
      <w:szCs w:val="24"/>
      <w:lang w:val="ru-RU" w:eastAsia="ru-RU"/>
    </w:rPr>
  </w:style>
  <w:style w:type="character" w:customStyle="1" w:styleId="csf229d0ff16">
    <w:name w:val="csf229d0ff16"/>
    <w:rsid w:val="00FA304D"/>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A304D"/>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FA304D"/>
    <w:pPr>
      <w:spacing w:after="120"/>
    </w:pPr>
    <w:rPr>
      <w:rFonts w:eastAsia="Times New Roman"/>
      <w:sz w:val="16"/>
      <w:szCs w:val="16"/>
      <w:lang w:val="uk-UA" w:eastAsia="uk-UA"/>
    </w:rPr>
  </w:style>
  <w:style w:type="character" w:customStyle="1" w:styleId="34">
    <w:name w:val="Основной текст 3 Знак"/>
    <w:link w:val="33"/>
    <w:rsid w:val="00FA304D"/>
    <w:rPr>
      <w:rFonts w:ascii="Times New Roman" w:eastAsia="Times New Roman" w:hAnsi="Times New Roman"/>
      <w:sz w:val="16"/>
      <w:szCs w:val="16"/>
      <w:lang w:val="uk-UA" w:eastAsia="uk-UA"/>
    </w:rPr>
  </w:style>
  <w:style w:type="character" w:customStyle="1" w:styleId="csab6e076931">
    <w:name w:val="csab6e076931"/>
    <w:rsid w:val="00FA304D"/>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FA304D"/>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FA304D"/>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FA304D"/>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FA304D"/>
    <w:pPr>
      <w:ind w:firstLine="708"/>
      <w:jc w:val="both"/>
    </w:pPr>
    <w:rPr>
      <w:rFonts w:ascii="Arial" w:eastAsia="Times New Roman" w:hAnsi="Arial"/>
      <w:b/>
      <w:sz w:val="18"/>
      <w:lang w:val="uk-UA"/>
    </w:rPr>
  </w:style>
  <w:style w:type="character" w:customStyle="1" w:styleId="csf229d0ff25">
    <w:name w:val="csf229d0ff25"/>
    <w:rsid w:val="00FA304D"/>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FA304D"/>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FA304D"/>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FA304D"/>
    <w:pPr>
      <w:ind w:firstLine="708"/>
      <w:jc w:val="both"/>
    </w:pPr>
    <w:rPr>
      <w:rFonts w:ascii="Arial" w:eastAsia="Times New Roman" w:hAnsi="Arial"/>
      <w:b/>
      <w:sz w:val="18"/>
      <w:lang w:val="uk-UA" w:eastAsia="uk-UA"/>
    </w:rPr>
  </w:style>
  <w:style w:type="character" w:customStyle="1" w:styleId="cs95e872d01">
    <w:name w:val="cs95e872d01"/>
    <w:rsid w:val="00FA304D"/>
  </w:style>
  <w:style w:type="paragraph" w:customStyle="1" w:styleId="cse71256d6">
    <w:name w:val="cse71256d6"/>
    <w:basedOn w:val="a"/>
    <w:rsid w:val="00FA304D"/>
    <w:pPr>
      <w:ind w:left="1440"/>
    </w:pPr>
    <w:rPr>
      <w:rFonts w:eastAsia="Times New Roman"/>
      <w:sz w:val="24"/>
      <w:szCs w:val="24"/>
      <w:lang w:val="uk-UA" w:eastAsia="uk-UA"/>
    </w:rPr>
  </w:style>
  <w:style w:type="character" w:customStyle="1" w:styleId="csb3e8c9cf10">
    <w:name w:val="csb3e8c9cf10"/>
    <w:rsid w:val="00FA304D"/>
    <w:rPr>
      <w:rFonts w:ascii="Arial" w:hAnsi="Arial" w:cs="Arial" w:hint="default"/>
      <w:b/>
      <w:bCs/>
      <w:i w:val="0"/>
      <w:iCs w:val="0"/>
      <w:color w:val="000000"/>
      <w:sz w:val="18"/>
      <w:szCs w:val="18"/>
      <w:shd w:val="clear" w:color="auto" w:fill="auto"/>
    </w:rPr>
  </w:style>
  <w:style w:type="character" w:customStyle="1" w:styleId="csafaf574127">
    <w:name w:val="csafaf574127"/>
    <w:rsid w:val="00FA304D"/>
    <w:rPr>
      <w:rFonts w:ascii="Arial" w:hAnsi="Arial" w:cs="Arial" w:hint="default"/>
      <w:b/>
      <w:bCs/>
      <w:i w:val="0"/>
      <w:iCs w:val="0"/>
      <w:color w:val="000000"/>
      <w:sz w:val="18"/>
      <w:szCs w:val="18"/>
      <w:shd w:val="clear" w:color="auto" w:fill="auto"/>
    </w:rPr>
  </w:style>
  <w:style w:type="character" w:customStyle="1" w:styleId="csf229d0ff10">
    <w:name w:val="csf229d0ff10"/>
    <w:rsid w:val="00FA304D"/>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FA304D"/>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FA304D"/>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FA304D"/>
    <w:rPr>
      <w:rFonts w:ascii="Arial" w:hAnsi="Arial" w:cs="Arial" w:hint="default"/>
      <w:b/>
      <w:bCs/>
      <w:i w:val="0"/>
      <w:iCs w:val="0"/>
      <w:color w:val="000000"/>
      <w:sz w:val="18"/>
      <w:szCs w:val="18"/>
      <w:shd w:val="clear" w:color="auto" w:fill="auto"/>
    </w:rPr>
  </w:style>
  <w:style w:type="character" w:customStyle="1" w:styleId="csafaf5741106">
    <w:name w:val="csafaf5741106"/>
    <w:rsid w:val="00FA304D"/>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FA304D"/>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FA304D"/>
    <w:pPr>
      <w:ind w:firstLine="708"/>
      <w:jc w:val="both"/>
    </w:pPr>
    <w:rPr>
      <w:rFonts w:ascii="Arial" w:eastAsia="Times New Roman" w:hAnsi="Arial"/>
      <w:b/>
      <w:sz w:val="18"/>
      <w:lang w:val="uk-UA" w:eastAsia="uk-UA"/>
    </w:rPr>
  </w:style>
  <w:style w:type="character" w:customStyle="1" w:styleId="csafaf5741216">
    <w:name w:val="csafaf5741216"/>
    <w:rsid w:val="00FA304D"/>
    <w:rPr>
      <w:rFonts w:ascii="Arial" w:hAnsi="Arial" w:cs="Arial" w:hint="default"/>
      <w:b/>
      <w:bCs/>
      <w:i w:val="0"/>
      <w:iCs w:val="0"/>
      <w:color w:val="000000"/>
      <w:sz w:val="18"/>
      <w:szCs w:val="18"/>
      <w:shd w:val="clear" w:color="auto" w:fill="auto"/>
    </w:rPr>
  </w:style>
  <w:style w:type="character" w:customStyle="1" w:styleId="csf229d0ff19">
    <w:name w:val="csf229d0ff19"/>
    <w:rsid w:val="00FA304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FA304D"/>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FA304D"/>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FA304D"/>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FA304D"/>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FA304D"/>
    <w:pPr>
      <w:ind w:firstLine="708"/>
      <w:jc w:val="both"/>
    </w:pPr>
    <w:rPr>
      <w:rFonts w:ascii="Arial" w:eastAsia="Times New Roman" w:hAnsi="Arial"/>
      <w:b/>
      <w:sz w:val="18"/>
      <w:lang w:val="uk-UA" w:eastAsia="uk-UA"/>
    </w:rPr>
  </w:style>
  <w:style w:type="character" w:customStyle="1" w:styleId="csf229d0ff14">
    <w:name w:val="csf229d0ff14"/>
    <w:rsid w:val="00FA304D"/>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FA304D"/>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FA304D"/>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FA304D"/>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FA304D"/>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FA304D"/>
    <w:pPr>
      <w:ind w:firstLine="708"/>
      <w:jc w:val="both"/>
    </w:pPr>
    <w:rPr>
      <w:rFonts w:ascii="Arial" w:eastAsia="Times New Roman" w:hAnsi="Arial"/>
      <w:b/>
      <w:sz w:val="18"/>
      <w:lang w:val="uk-UA" w:eastAsia="uk-UA"/>
    </w:rPr>
  </w:style>
  <w:style w:type="character" w:customStyle="1" w:styleId="csab6e0769225">
    <w:name w:val="csab6e0769225"/>
    <w:rsid w:val="00FA304D"/>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FA304D"/>
    <w:pPr>
      <w:ind w:firstLine="708"/>
      <w:jc w:val="both"/>
    </w:pPr>
    <w:rPr>
      <w:rFonts w:ascii="Arial" w:eastAsia="Times New Roman" w:hAnsi="Arial"/>
      <w:b/>
      <w:sz w:val="18"/>
      <w:lang w:val="uk-UA" w:eastAsia="uk-UA"/>
    </w:rPr>
  </w:style>
  <w:style w:type="character" w:customStyle="1" w:styleId="csb3e8c9cf3">
    <w:name w:val="csb3e8c9cf3"/>
    <w:rsid w:val="00FA304D"/>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FA304D"/>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FA304D"/>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FA304D"/>
    <w:pPr>
      <w:ind w:firstLine="708"/>
      <w:jc w:val="both"/>
    </w:pPr>
    <w:rPr>
      <w:rFonts w:ascii="Arial" w:eastAsia="Times New Roman" w:hAnsi="Arial"/>
      <w:b/>
      <w:sz w:val="18"/>
      <w:lang w:val="uk-UA" w:eastAsia="uk-UA"/>
    </w:rPr>
  </w:style>
  <w:style w:type="character" w:customStyle="1" w:styleId="csb86c8cfe1">
    <w:name w:val="csb86c8cfe1"/>
    <w:rsid w:val="00FA304D"/>
    <w:rPr>
      <w:rFonts w:ascii="Times New Roman" w:hAnsi="Times New Roman" w:cs="Times New Roman" w:hint="default"/>
      <w:b/>
      <w:bCs/>
      <w:i w:val="0"/>
      <w:iCs w:val="0"/>
      <w:color w:val="000000"/>
      <w:sz w:val="24"/>
      <w:szCs w:val="24"/>
    </w:rPr>
  </w:style>
  <w:style w:type="character" w:customStyle="1" w:styleId="csf229d0ff21">
    <w:name w:val="csf229d0ff21"/>
    <w:rsid w:val="00FA304D"/>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FA304D"/>
    <w:pPr>
      <w:ind w:firstLine="708"/>
      <w:jc w:val="both"/>
    </w:pPr>
    <w:rPr>
      <w:rFonts w:ascii="Arial" w:eastAsia="Times New Roman" w:hAnsi="Arial"/>
      <w:b/>
      <w:sz w:val="18"/>
      <w:lang w:val="uk-UA" w:eastAsia="uk-UA"/>
    </w:rPr>
  </w:style>
  <w:style w:type="character" w:customStyle="1" w:styleId="csf229d0ff26">
    <w:name w:val="csf229d0ff26"/>
    <w:rsid w:val="00FA304D"/>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FA304D"/>
    <w:pPr>
      <w:jc w:val="both"/>
    </w:pPr>
    <w:rPr>
      <w:rFonts w:ascii="Arial" w:eastAsia="Times New Roman" w:hAnsi="Arial"/>
      <w:sz w:val="24"/>
      <w:szCs w:val="24"/>
      <w:lang w:val="uk-UA" w:eastAsia="uk-UA"/>
    </w:rPr>
  </w:style>
  <w:style w:type="character" w:customStyle="1" w:styleId="cs8c2cf3831">
    <w:name w:val="cs8c2cf3831"/>
    <w:rsid w:val="00FA304D"/>
    <w:rPr>
      <w:rFonts w:ascii="Arial" w:hAnsi="Arial" w:cs="Arial" w:hint="default"/>
      <w:b/>
      <w:bCs/>
      <w:i/>
      <w:iCs/>
      <w:color w:val="102B56"/>
      <w:sz w:val="18"/>
      <w:szCs w:val="18"/>
      <w:shd w:val="clear" w:color="auto" w:fill="auto"/>
    </w:rPr>
  </w:style>
  <w:style w:type="character" w:customStyle="1" w:styleId="csd71f5e5a1">
    <w:name w:val="csd71f5e5a1"/>
    <w:rsid w:val="00FA304D"/>
    <w:rPr>
      <w:rFonts w:ascii="Arial" w:hAnsi="Arial" w:cs="Arial" w:hint="default"/>
      <w:b w:val="0"/>
      <w:bCs w:val="0"/>
      <w:i/>
      <w:iCs/>
      <w:color w:val="102B56"/>
      <w:sz w:val="18"/>
      <w:szCs w:val="18"/>
      <w:shd w:val="clear" w:color="auto" w:fill="auto"/>
    </w:rPr>
  </w:style>
  <w:style w:type="character" w:customStyle="1" w:styleId="cs8f6c24af1">
    <w:name w:val="cs8f6c24af1"/>
    <w:rsid w:val="00FA304D"/>
    <w:rPr>
      <w:rFonts w:ascii="Arial" w:hAnsi="Arial" w:cs="Arial" w:hint="default"/>
      <w:b/>
      <w:bCs/>
      <w:i w:val="0"/>
      <w:iCs w:val="0"/>
      <w:color w:val="102B56"/>
      <w:sz w:val="18"/>
      <w:szCs w:val="18"/>
      <w:shd w:val="clear" w:color="auto" w:fill="auto"/>
    </w:rPr>
  </w:style>
  <w:style w:type="character" w:customStyle="1" w:styleId="csa5a0f5421">
    <w:name w:val="csa5a0f5421"/>
    <w:rsid w:val="00FA304D"/>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FA304D"/>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FA304D"/>
    <w:pPr>
      <w:ind w:firstLine="708"/>
      <w:jc w:val="both"/>
    </w:pPr>
    <w:rPr>
      <w:rFonts w:ascii="Arial" w:eastAsia="Times New Roman" w:hAnsi="Arial"/>
      <w:b/>
      <w:sz w:val="18"/>
      <w:lang w:val="uk-UA" w:eastAsia="uk-UA"/>
    </w:rPr>
  </w:style>
  <w:style w:type="character" w:styleId="ad">
    <w:name w:val="line number"/>
    <w:uiPriority w:val="99"/>
    <w:rsid w:val="00FA304D"/>
    <w:rPr>
      <w:rFonts w:ascii="Segoe UI" w:hAnsi="Segoe UI" w:cs="Segoe UI"/>
      <w:color w:val="000000"/>
      <w:sz w:val="18"/>
      <w:szCs w:val="18"/>
    </w:rPr>
  </w:style>
  <w:style w:type="character" w:styleId="ae">
    <w:name w:val="Hyperlink"/>
    <w:uiPriority w:val="99"/>
    <w:rsid w:val="00FA304D"/>
    <w:rPr>
      <w:rFonts w:ascii="Segoe UI" w:hAnsi="Segoe UI" w:cs="Segoe UI"/>
      <w:color w:val="0000FF"/>
      <w:sz w:val="18"/>
      <w:szCs w:val="18"/>
      <w:u w:val="single"/>
    </w:rPr>
  </w:style>
  <w:style w:type="paragraph" w:customStyle="1" w:styleId="23">
    <w:name w:val="Основной текст с отступом23"/>
    <w:basedOn w:val="a"/>
    <w:rsid w:val="00FA304D"/>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FA304D"/>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FA304D"/>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FA304D"/>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FA304D"/>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FA304D"/>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FA304D"/>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FA304D"/>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FA304D"/>
    <w:pPr>
      <w:ind w:firstLine="708"/>
      <w:jc w:val="both"/>
    </w:pPr>
    <w:rPr>
      <w:rFonts w:ascii="Arial" w:eastAsia="Times New Roman" w:hAnsi="Arial"/>
      <w:b/>
      <w:sz w:val="18"/>
      <w:lang w:val="uk-UA" w:eastAsia="uk-UA"/>
    </w:rPr>
  </w:style>
  <w:style w:type="character" w:customStyle="1" w:styleId="csa939b0971">
    <w:name w:val="csa939b0971"/>
    <w:rsid w:val="00FA304D"/>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FA304D"/>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FA304D"/>
    <w:pPr>
      <w:ind w:firstLine="708"/>
      <w:jc w:val="both"/>
    </w:pPr>
    <w:rPr>
      <w:rFonts w:ascii="Arial" w:eastAsia="Times New Roman" w:hAnsi="Arial"/>
      <w:b/>
      <w:sz w:val="18"/>
      <w:lang w:val="uk-UA" w:eastAsia="uk-UA"/>
    </w:rPr>
  </w:style>
  <w:style w:type="character" w:styleId="af">
    <w:name w:val="annotation reference"/>
    <w:semiHidden/>
    <w:unhideWhenUsed/>
    <w:rsid w:val="00FA304D"/>
    <w:rPr>
      <w:sz w:val="16"/>
      <w:szCs w:val="16"/>
    </w:rPr>
  </w:style>
  <w:style w:type="paragraph" w:styleId="af0">
    <w:name w:val="annotation text"/>
    <w:basedOn w:val="a"/>
    <w:link w:val="af1"/>
    <w:semiHidden/>
    <w:unhideWhenUsed/>
    <w:rsid w:val="00FA304D"/>
    <w:rPr>
      <w:rFonts w:eastAsia="Times New Roman"/>
      <w:lang w:val="uk-UA" w:eastAsia="uk-UA"/>
    </w:rPr>
  </w:style>
  <w:style w:type="character" w:customStyle="1" w:styleId="af1">
    <w:name w:val="Текст примечания Знак"/>
    <w:link w:val="af0"/>
    <w:semiHidden/>
    <w:rsid w:val="00FA304D"/>
    <w:rPr>
      <w:rFonts w:ascii="Times New Roman" w:eastAsia="Times New Roman" w:hAnsi="Times New Roman"/>
      <w:lang w:val="uk-UA" w:eastAsia="uk-UA"/>
    </w:rPr>
  </w:style>
  <w:style w:type="paragraph" w:styleId="af2">
    <w:name w:val="annotation subject"/>
    <w:basedOn w:val="af0"/>
    <w:next w:val="af0"/>
    <w:link w:val="af3"/>
    <w:semiHidden/>
    <w:unhideWhenUsed/>
    <w:rsid w:val="00FA304D"/>
    <w:rPr>
      <w:b/>
      <w:bCs/>
    </w:rPr>
  </w:style>
  <w:style w:type="character" w:customStyle="1" w:styleId="af3">
    <w:name w:val="Тема примечания Знак"/>
    <w:link w:val="af2"/>
    <w:semiHidden/>
    <w:rsid w:val="00FA304D"/>
    <w:rPr>
      <w:rFonts w:ascii="Times New Roman" w:eastAsia="Times New Roman" w:hAnsi="Times New Roman"/>
      <w:b/>
      <w:bCs/>
      <w:lang w:val="uk-UA" w:eastAsia="uk-UA"/>
    </w:rPr>
  </w:style>
  <w:style w:type="paragraph" w:styleId="af4">
    <w:name w:val="Revision"/>
    <w:hidden/>
    <w:uiPriority w:val="99"/>
    <w:semiHidden/>
    <w:rsid w:val="00FA304D"/>
    <w:rPr>
      <w:rFonts w:ascii="Times New Roman" w:eastAsia="Times New Roman" w:hAnsi="Times New Roman"/>
      <w:sz w:val="24"/>
      <w:szCs w:val="24"/>
    </w:rPr>
  </w:style>
  <w:style w:type="character" w:customStyle="1" w:styleId="csb3e8c9cf69">
    <w:name w:val="csb3e8c9cf69"/>
    <w:rsid w:val="00FA304D"/>
    <w:rPr>
      <w:rFonts w:ascii="Arial" w:hAnsi="Arial" w:cs="Arial" w:hint="default"/>
      <w:b/>
      <w:bCs/>
      <w:i w:val="0"/>
      <w:iCs w:val="0"/>
      <w:color w:val="000000"/>
      <w:sz w:val="18"/>
      <w:szCs w:val="18"/>
      <w:shd w:val="clear" w:color="auto" w:fill="auto"/>
    </w:rPr>
  </w:style>
  <w:style w:type="character" w:customStyle="1" w:styleId="csf229d0ff64">
    <w:name w:val="csf229d0ff64"/>
    <w:rsid w:val="00FA304D"/>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FA304D"/>
    <w:rPr>
      <w:rFonts w:ascii="Arial" w:eastAsia="Times New Roman" w:hAnsi="Arial"/>
      <w:sz w:val="24"/>
      <w:szCs w:val="24"/>
      <w:lang w:val="uk-UA" w:eastAsia="uk-UA"/>
    </w:rPr>
  </w:style>
  <w:style w:type="character" w:customStyle="1" w:styleId="csd398459525">
    <w:name w:val="csd398459525"/>
    <w:rsid w:val="00FA304D"/>
    <w:rPr>
      <w:rFonts w:ascii="Arial" w:hAnsi="Arial" w:cs="Arial" w:hint="default"/>
      <w:b/>
      <w:bCs/>
      <w:i/>
      <w:iCs/>
      <w:color w:val="000000"/>
      <w:sz w:val="18"/>
      <w:szCs w:val="18"/>
      <w:u w:val="single"/>
      <w:shd w:val="clear" w:color="auto" w:fill="auto"/>
    </w:rPr>
  </w:style>
  <w:style w:type="character" w:customStyle="1" w:styleId="csd3c90d4325">
    <w:name w:val="csd3c90d4325"/>
    <w:rsid w:val="00FA304D"/>
    <w:rPr>
      <w:rFonts w:ascii="Arial" w:hAnsi="Arial" w:cs="Arial" w:hint="default"/>
      <w:b w:val="0"/>
      <w:bCs w:val="0"/>
      <w:i/>
      <w:iCs/>
      <w:color w:val="000000"/>
      <w:sz w:val="18"/>
      <w:szCs w:val="18"/>
      <w:shd w:val="clear" w:color="auto" w:fill="auto"/>
    </w:rPr>
  </w:style>
  <w:style w:type="character" w:customStyle="1" w:styleId="csb86c8cfe3">
    <w:name w:val="csb86c8cfe3"/>
    <w:rsid w:val="00FA304D"/>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FA304D"/>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FA304D"/>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FA304D"/>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FA304D"/>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FA304D"/>
    <w:pPr>
      <w:ind w:firstLine="708"/>
      <w:jc w:val="both"/>
    </w:pPr>
    <w:rPr>
      <w:rFonts w:ascii="Arial" w:eastAsia="Times New Roman" w:hAnsi="Arial"/>
      <w:b/>
      <w:sz w:val="18"/>
      <w:lang w:val="uk-UA" w:eastAsia="uk-UA"/>
    </w:rPr>
  </w:style>
  <w:style w:type="character" w:customStyle="1" w:styleId="csab6e076977">
    <w:name w:val="csab6e076977"/>
    <w:rsid w:val="00FA304D"/>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FA304D"/>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FA304D"/>
    <w:rPr>
      <w:rFonts w:ascii="Arial" w:hAnsi="Arial" w:cs="Arial" w:hint="default"/>
      <w:b/>
      <w:bCs/>
      <w:i w:val="0"/>
      <w:iCs w:val="0"/>
      <w:color w:val="000000"/>
      <w:sz w:val="18"/>
      <w:szCs w:val="18"/>
      <w:shd w:val="clear" w:color="auto" w:fill="auto"/>
    </w:rPr>
  </w:style>
  <w:style w:type="character" w:customStyle="1" w:styleId="cs607602ac2">
    <w:name w:val="cs607602ac2"/>
    <w:rsid w:val="00FA304D"/>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FA304D"/>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FA304D"/>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FA304D"/>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FA304D"/>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FA304D"/>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FA304D"/>
    <w:pPr>
      <w:ind w:firstLine="708"/>
      <w:jc w:val="both"/>
    </w:pPr>
    <w:rPr>
      <w:rFonts w:ascii="Arial" w:eastAsia="Times New Roman" w:hAnsi="Arial"/>
      <w:b/>
      <w:sz w:val="18"/>
      <w:lang w:val="uk-UA" w:eastAsia="uk-UA"/>
    </w:rPr>
  </w:style>
  <w:style w:type="character" w:customStyle="1" w:styleId="csab6e0769291">
    <w:name w:val="csab6e0769291"/>
    <w:rsid w:val="00FA304D"/>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FA304D"/>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FA304D"/>
    <w:pPr>
      <w:ind w:firstLine="708"/>
      <w:jc w:val="both"/>
    </w:pPr>
    <w:rPr>
      <w:rFonts w:ascii="Arial" w:eastAsia="Times New Roman" w:hAnsi="Arial"/>
      <w:b/>
      <w:sz w:val="18"/>
      <w:lang w:val="uk-UA" w:eastAsia="uk-UA"/>
    </w:rPr>
  </w:style>
  <w:style w:type="character" w:customStyle="1" w:styleId="csf562b92915">
    <w:name w:val="csf562b92915"/>
    <w:rsid w:val="00FA304D"/>
    <w:rPr>
      <w:rFonts w:ascii="Arial" w:hAnsi="Arial" w:cs="Arial" w:hint="default"/>
      <w:b/>
      <w:bCs/>
      <w:i/>
      <w:iCs/>
      <w:color w:val="000000"/>
      <w:sz w:val="18"/>
      <w:szCs w:val="18"/>
      <w:shd w:val="clear" w:color="auto" w:fill="auto"/>
    </w:rPr>
  </w:style>
  <w:style w:type="character" w:customStyle="1" w:styleId="cseed234731">
    <w:name w:val="cseed234731"/>
    <w:rsid w:val="00FA304D"/>
    <w:rPr>
      <w:rFonts w:ascii="Arial" w:hAnsi="Arial" w:cs="Arial" w:hint="default"/>
      <w:b/>
      <w:bCs/>
      <w:i/>
      <w:iCs/>
      <w:color w:val="000000"/>
      <w:sz w:val="12"/>
      <w:szCs w:val="12"/>
      <w:shd w:val="clear" w:color="auto" w:fill="auto"/>
    </w:rPr>
  </w:style>
  <w:style w:type="character" w:customStyle="1" w:styleId="csb3e8c9cf35">
    <w:name w:val="csb3e8c9cf35"/>
    <w:rsid w:val="00FA304D"/>
    <w:rPr>
      <w:rFonts w:ascii="Arial" w:hAnsi="Arial" w:cs="Arial" w:hint="default"/>
      <w:b/>
      <w:bCs/>
      <w:i w:val="0"/>
      <w:iCs w:val="0"/>
      <w:color w:val="000000"/>
      <w:sz w:val="18"/>
      <w:szCs w:val="18"/>
      <w:shd w:val="clear" w:color="auto" w:fill="auto"/>
    </w:rPr>
  </w:style>
  <w:style w:type="character" w:customStyle="1" w:styleId="csb3e8c9cf28">
    <w:name w:val="csb3e8c9cf28"/>
    <w:rsid w:val="00FA304D"/>
    <w:rPr>
      <w:rFonts w:ascii="Arial" w:hAnsi="Arial" w:cs="Arial" w:hint="default"/>
      <w:b/>
      <w:bCs/>
      <w:i w:val="0"/>
      <w:iCs w:val="0"/>
      <w:color w:val="000000"/>
      <w:sz w:val="18"/>
      <w:szCs w:val="18"/>
      <w:shd w:val="clear" w:color="auto" w:fill="auto"/>
    </w:rPr>
  </w:style>
  <w:style w:type="character" w:customStyle="1" w:styleId="csf562b9296">
    <w:name w:val="csf562b9296"/>
    <w:rsid w:val="00FA304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FA304D"/>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FA304D"/>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FA304D"/>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FA304D"/>
    <w:pPr>
      <w:ind w:firstLine="708"/>
      <w:jc w:val="both"/>
    </w:pPr>
    <w:rPr>
      <w:rFonts w:ascii="Arial" w:eastAsia="Times New Roman" w:hAnsi="Arial"/>
      <w:b/>
      <w:sz w:val="18"/>
      <w:lang w:val="uk-UA" w:eastAsia="uk-UA"/>
    </w:rPr>
  </w:style>
  <w:style w:type="character" w:customStyle="1" w:styleId="csab6e076930">
    <w:name w:val="csab6e076930"/>
    <w:rsid w:val="00FA304D"/>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FA304D"/>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FA304D"/>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FA304D"/>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FA304D"/>
    <w:pPr>
      <w:ind w:firstLine="708"/>
      <w:jc w:val="both"/>
    </w:pPr>
    <w:rPr>
      <w:rFonts w:ascii="Arial" w:eastAsia="Times New Roman" w:hAnsi="Arial"/>
      <w:b/>
      <w:sz w:val="18"/>
      <w:lang w:val="uk-UA" w:eastAsia="uk-UA"/>
    </w:rPr>
  </w:style>
  <w:style w:type="paragraph" w:customStyle="1" w:styleId="24">
    <w:name w:val="Обычный2"/>
    <w:rsid w:val="00FA304D"/>
    <w:rPr>
      <w:rFonts w:ascii="Times New Roman" w:eastAsia="Times New Roman" w:hAnsi="Times New Roman"/>
      <w:sz w:val="24"/>
      <w:lang w:eastAsia="ru-RU"/>
    </w:rPr>
  </w:style>
  <w:style w:type="paragraph" w:customStyle="1" w:styleId="220">
    <w:name w:val="Основной текст с отступом22"/>
    <w:basedOn w:val="a"/>
    <w:rsid w:val="00FA304D"/>
    <w:pPr>
      <w:spacing w:before="120" w:after="120"/>
    </w:pPr>
    <w:rPr>
      <w:rFonts w:ascii="Arial" w:eastAsia="Times New Roman" w:hAnsi="Arial"/>
      <w:sz w:val="18"/>
    </w:rPr>
  </w:style>
  <w:style w:type="paragraph" w:customStyle="1" w:styleId="221">
    <w:name w:val="Заголовок 22"/>
    <w:basedOn w:val="a"/>
    <w:rsid w:val="00FA304D"/>
    <w:rPr>
      <w:rFonts w:ascii="Arial" w:eastAsia="Times New Roman" w:hAnsi="Arial"/>
      <w:b/>
      <w:caps/>
      <w:sz w:val="16"/>
    </w:rPr>
  </w:style>
  <w:style w:type="paragraph" w:customStyle="1" w:styleId="421">
    <w:name w:val="Заголовок 42"/>
    <w:basedOn w:val="a"/>
    <w:rsid w:val="00FA304D"/>
    <w:rPr>
      <w:rFonts w:ascii="Arial" w:eastAsia="Times New Roman" w:hAnsi="Arial"/>
      <w:b/>
    </w:rPr>
  </w:style>
  <w:style w:type="paragraph" w:customStyle="1" w:styleId="3a">
    <w:name w:val="Обычный3"/>
    <w:rsid w:val="00FA304D"/>
    <w:rPr>
      <w:rFonts w:ascii="Times New Roman" w:eastAsia="Times New Roman" w:hAnsi="Times New Roman"/>
      <w:sz w:val="24"/>
      <w:lang w:eastAsia="ru-RU"/>
    </w:rPr>
  </w:style>
  <w:style w:type="paragraph" w:customStyle="1" w:styleId="240">
    <w:name w:val="Основной текст с отступом24"/>
    <w:basedOn w:val="a"/>
    <w:rsid w:val="00FA304D"/>
    <w:pPr>
      <w:spacing w:before="120" w:after="120"/>
    </w:pPr>
    <w:rPr>
      <w:rFonts w:ascii="Arial" w:eastAsia="Times New Roman" w:hAnsi="Arial"/>
      <w:sz w:val="18"/>
    </w:rPr>
  </w:style>
  <w:style w:type="paragraph" w:customStyle="1" w:styleId="230">
    <w:name w:val="Заголовок 23"/>
    <w:basedOn w:val="a"/>
    <w:rsid w:val="00FA304D"/>
    <w:rPr>
      <w:rFonts w:ascii="Arial" w:eastAsia="Times New Roman" w:hAnsi="Arial"/>
      <w:b/>
      <w:caps/>
      <w:sz w:val="16"/>
    </w:rPr>
  </w:style>
  <w:style w:type="paragraph" w:customStyle="1" w:styleId="430">
    <w:name w:val="Заголовок 43"/>
    <w:basedOn w:val="a"/>
    <w:rsid w:val="00FA304D"/>
    <w:rPr>
      <w:rFonts w:ascii="Arial" w:eastAsia="Times New Roman" w:hAnsi="Arial"/>
      <w:b/>
    </w:rPr>
  </w:style>
  <w:style w:type="paragraph" w:customStyle="1" w:styleId="BodyTextIndent">
    <w:name w:val="Body Text Indent"/>
    <w:basedOn w:val="a"/>
    <w:rsid w:val="00FA304D"/>
    <w:pPr>
      <w:spacing w:before="120" w:after="120"/>
    </w:pPr>
    <w:rPr>
      <w:rFonts w:ascii="Arial" w:eastAsia="Times New Roman" w:hAnsi="Arial"/>
      <w:sz w:val="18"/>
    </w:rPr>
  </w:style>
  <w:style w:type="paragraph" w:customStyle="1" w:styleId="Heading2">
    <w:name w:val="Heading 2"/>
    <w:basedOn w:val="a"/>
    <w:rsid w:val="00FA304D"/>
    <w:rPr>
      <w:rFonts w:ascii="Arial" w:eastAsia="Times New Roman" w:hAnsi="Arial"/>
      <w:b/>
      <w:caps/>
      <w:sz w:val="16"/>
    </w:rPr>
  </w:style>
  <w:style w:type="paragraph" w:customStyle="1" w:styleId="Heading4">
    <w:name w:val="Heading 4"/>
    <w:basedOn w:val="a"/>
    <w:rsid w:val="00FA304D"/>
    <w:rPr>
      <w:rFonts w:ascii="Arial" w:eastAsia="Times New Roman" w:hAnsi="Arial"/>
      <w:b/>
    </w:rPr>
  </w:style>
  <w:style w:type="paragraph" w:customStyle="1" w:styleId="62">
    <w:name w:val="Основной текст с отступом62"/>
    <w:basedOn w:val="a"/>
    <w:rsid w:val="00FA304D"/>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FA304D"/>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FA304D"/>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FA304D"/>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FA304D"/>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FA304D"/>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FA304D"/>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FA304D"/>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FA304D"/>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FA304D"/>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FA304D"/>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FA304D"/>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A304D"/>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FA304D"/>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FA304D"/>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FA304D"/>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FA304D"/>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FA304D"/>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FA304D"/>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FA304D"/>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FA304D"/>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FA304D"/>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FA304D"/>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FA304D"/>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FA304D"/>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FA304D"/>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FA304D"/>
    <w:pPr>
      <w:ind w:firstLine="708"/>
      <w:jc w:val="both"/>
    </w:pPr>
    <w:rPr>
      <w:rFonts w:ascii="Arial" w:eastAsia="Times New Roman" w:hAnsi="Arial"/>
      <w:b/>
      <w:sz w:val="18"/>
      <w:lang w:val="uk-UA" w:eastAsia="uk-UA"/>
    </w:rPr>
  </w:style>
  <w:style w:type="character" w:customStyle="1" w:styleId="csab6e076965">
    <w:name w:val="csab6e076965"/>
    <w:rsid w:val="00FA304D"/>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FA304D"/>
    <w:pPr>
      <w:ind w:firstLine="708"/>
      <w:jc w:val="both"/>
    </w:pPr>
    <w:rPr>
      <w:rFonts w:ascii="Arial" w:eastAsia="Times New Roman" w:hAnsi="Arial"/>
      <w:b/>
      <w:sz w:val="18"/>
      <w:lang w:val="uk-UA" w:eastAsia="uk-UA"/>
    </w:rPr>
  </w:style>
  <w:style w:type="character" w:customStyle="1" w:styleId="csf229d0ff33">
    <w:name w:val="csf229d0ff33"/>
    <w:rsid w:val="00FA304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FA304D"/>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FA304D"/>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FA304D"/>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FA304D"/>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FA304D"/>
    <w:pPr>
      <w:ind w:firstLine="708"/>
      <w:jc w:val="both"/>
    </w:pPr>
    <w:rPr>
      <w:rFonts w:ascii="Arial" w:eastAsia="Times New Roman" w:hAnsi="Arial"/>
      <w:b/>
      <w:sz w:val="18"/>
      <w:lang w:val="uk-UA" w:eastAsia="uk-UA"/>
    </w:rPr>
  </w:style>
  <w:style w:type="character" w:customStyle="1" w:styleId="csab6e076920">
    <w:name w:val="csab6e076920"/>
    <w:rsid w:val="00FA304D"/>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FA304D"/>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FA304D"/>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FA304D"/>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FA304D"/>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FA304D"/>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FA304D"/>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FA304D"/>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FA304D"/>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FA304D"/>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FA304D"/>
    <w:pPr>
      <w:ind w:firstLine="708"/>
      <w:jc w:val="both"/>
    </w:pPr>
    <w:rPr>
      <w:rFonts w:ascii="Arial" w:eastAsia="Times New Roman" w:hAnsi="Arial"/>
      <w:b/>
      <w:sz w:val="18"/>
      <w:lang w:val="uk-UA" w:eastAsia="uk-UA"/>
    </w:rPr>
  </w:style>
  <w:style w:type="character" w:customStyle="1" w:styleId="csf229d0ff50">
    <w:name w:val="csf229d0ff50"/>
    <w:rsid w:val="00FA304D"/>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FA304D"/>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FA304D"/>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FA304D"/>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FA304D"/>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FA304D"/>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FA304D"/>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FA304D"/>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FA304D"/>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FA304D"/>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FA304D"/>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FA304D"/>
    <w:pPr>
      <w:ind w:firstLine="708"/>
      <w:jc w:val="both"/>
    </w:pPr>
    <w:rPr>
      <w:rFonts w:ascii="Arial" w:eastAsia="Times New Roman" w:hAnsi="Arial"/>
      <w:b/>
      <w:sz w:val="18"/>
      <w:lang w:val="uk-UA" w:eastAsia="uk-UA"/>
    </w:rPr>
  </w:style>
  <w:style w:type="character" w:customStyle="1" w:styleId="csf229d0ff83">
    <w:name w:val="csf229d0ff83"/>
    <w:rsid w:val="00FA304D"/>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FA304D"/>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FA304D"/>
    <w:pPr>
      <w:ind w:firstLine="708"/>
      <w:jc w:val="both"/>
    </w:pPr>
    <w:rPr>
      <w:rFonts w:ascii="Arial" w:eastAsia="Times New Roman" w:hAnsi="Arial"/>
      <w:b/>
      <w:sz w:val="18"/>
      <w:lang w:val="uk-UA" w:eastAsia="uk-UA"/>
    </w:rPr>
  </w:style>
  <w:style w:type="character" w:customStyle="1" w:styleId="csf229d0ff76">
    <w:name w:val="csf229d0ff76"/>
    <w:rsid w:val="00FA304D"/>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FA304D"/>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FA304D"/>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FA304D"/>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FA304D"/>
    <w:pPr>
      <w:ind w:firstLine="708"/>
      <w:jc w:val="both"/>
    </w:pPr>
    <w:rPr>
      <w:rFonts w:ascii="Arial" w:eastAsia="Times New Roman" w:hAnsi="Arial"/>
      <w:b/>
      <w:sz w:val="18"/>
      <w:lang w:val="uk-UA" w:eastAsia="uk-UA"/>
    </w:rPr>
  </w:style>
  <w:style w:type="character" w:customStyle="1" w:styleId="csf229d0ff20">
    <w:name w:val="csf229d0ff20"/>
    <w:rsid w:val="00FA304D"/>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FA304D"/>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FA304D"/>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FA304D"/>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FA304D"/>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FA304D"/>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FA304D"/>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FA304D"/>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FA304D"/>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FA304D"/>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FA304D"/>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FA304D"/>
    <w:pPr>
      <w:ind w:firstLine="708"/>
      <w:jc w:val="both"/>
    </w:pPr>
    <w:rPr>
      <w:rFonts w:ascii="Arial" w:eastAsia="Times New Roman" w:hAnsi="Arial"/>
      <w:b/>
      <w:sz w:val="18"/>
      <w:lang w:val="uk-UA" w:eastAsia="uk-UA"/>
    </w:rPr>
  </w:style>
  <w:style w:type="character" w:customStyle="1" w:styleId="csab6e07697">
    <w:name w:val="csab6e07697"/>
    <w:rsid w:val="00FA304D"/>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FA304D"/>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FA304D"/>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FA304D"/>
    <w:pPr>
      <w:ind w:firstLine="708"/>
      <w:jc w:val="both"/>
    </w:pPr>
    <w:rPr>
      <w:rFonts w:ascii="Arial" w:eastAsia="Times New Roman" w:hAnsi="Arial"/>
      <w:b/>
      <w:sz w:val="18"/>
      <w:lang w:val="uk-UA" w:eastAsia="uk-UA"/>
    </w:rPr>
  </w:style>
  <w:style w:type="character" w:customStyle="1" w:styleId="csb3e8c9cf94">
    <w:name w:val="csb3e8c9cf94"/>
    <w:rsid w:val="00FA304D"/>
    <w:rPr>
      <w:rFonts w:ascii="Arial" w:hAnsi="Arial" w:cs="Arial" w:hint="default"/>
      <w:b/>
      <w:bCs/>
      <w:i w:val="0"/>
      <w:iCs w:val="0"/>
      <w:color w:val="000000"/>
      <w:sz w:val="18"/>
      <w:szCs w:val="18"/>
      <w:shd w:val="clear" w:color="auto" w:fill="auto"/>
    </w:rPr>
  </w:style>
  <w:style w:type="character" w:customStyle="1" w:styleId="csf229d0ff91">
    <w:name w:val="csf229d0ff91"/>
    <w:rsid w:val="00FA304D"/>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FA304D"/>
    <w:rPr>
      <w:rFonts w:ascii="Arial" w:eastAsia="Times New Roman" w:hAnsi="Arial"/>
      <w:b/>
      <w:caps/>
      <w:sz w:val="16"/>
      <w:lang w:val="ru-RU" w:eastAsia="ru-RU"/>
    </w:rPr>
  </w:style>
  <w:style w:type="character" w:customStyle="1" w:styleId="411">
    <w:name w:val="Заголовок 4 Знак1"/>
    <w:uiPriority w:val="9"/>
    <w:locked/>
    <w:rsid w:val="00FA304D"/>
    <w:rPr>
      <w:rFonts w:ascii="Arial" w:eastAsia="Times New Roman" w:hAnsi="Arial"/>
      <w:b/>
      <w:lang w:val="ru-RU" w:eastAsia="ru-RU"/>
    </w:rPr>
  </w:style>
  <w:style w:type="character" w:customStyle="1" w:styleId="csf229d0ff74">
    <w:name w:val="csf229d0ff74"/>
    <w:rsid w:val="00FA304D"/>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FA304D"/>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FA304D"/>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FA304D"/>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FA304D"/>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FA304D"/>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FA304D"/>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FA304D"/>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FA304D"/>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FA304D"/>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FA304D"/>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FA304D"/>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FA304D"/>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FA304D"/>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FA304D"/>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FA304D"/>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FA304D"/>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FA304D"/>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FA304D"/>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FA304D"/>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FA304D"/>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FA304D"/>
    <w:rPr>
      <w:rFonts w:ascii="Arial" w:hAnsi="Arial" w:cs="Arial" w:hint="default"/>
      <w:b w:val="0"/>
      <w:bCs w:val="0"/>
      <w:i w:val="0"/>
      <w:iCs w:val="0"/>
      <w:color w:val="000000"/>
      <w:sz w:val="18"/>
      <w:szCs w:val="18"/>
      <w:shd w:val="clear" w:color="auto" w:fill="auto"/>
    </w:rPr>
  </w:style>
  <w:style w:type="character" w:customStyle="1" w:styleId="csba294252">
    <w:name w:val="csba294252"/>
    <w:rsid w:val="00FA304D"/>
    <w:rPr>
      <w:rFonts w:ascii="Segoe UI" w:hAnsi="Segoe UI" w:cs="Segoe UI" w:hint="default"/>
      <w:b/>
      <w:bCs/>
      <w:i/>
      <w:iCs/>
      <w:color w:val="102B56"/>
      <w:sz w:val="18"/>
      <w:szCs w:val="18"/>
      <w:shd w:val="clear" w:color="auto" w:fill="auto"/>
    </w:rPr>
  </w:style>
  <w:style w:type="character" w:customStyle="1" w:styleId="csf229d0ff131">
    <w:name w:val="csf229d0ff131"/>
    <w:rsid w:val="00FA304D"/>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FA304D"/>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FA304D"/>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FA304D"/>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FA304D"/>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FA304D"/>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FA304D"/>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FA304D"/>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FA304D"/>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FA304D"/>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FA304D"/>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FA304D"/>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FA304D"/>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FA304D"/>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FA304D"/>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FA304D"/>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FA304D"/>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FA304D"/>
    <w:rPr>
      <w:rFonts w:ascii="Arial" w:hAnsi="Arial" w:cs="Arial" w:hint="default"/>
      <w:b/>
      <w:bCs/>
      <w:i/>
      <w:iCs/>
      <w:color w:val="000000"/>
      <w:sz w:val="18"/>
      <w:szCs w:val="18"/>
      <w:shd w:val="clear" w:color="auto" w:fill="auto"/>
    </w:rPr>
  </w:style>
  <w:style w:type="character" w:customStyle="1" w:styleId="csf229d0ff144">
    <w:name w:val="csf229d0ff144"/>
    <w:rsid w:val="00FA304D"/>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FA304D"/>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FA304D"/>
    <w:rPr>
      <w:rFonts w:ascii="Arial" w:hAnsi="Arial" w:cs="Arial" w:hint="default"/>
      <w:b/>
      <w:bCs/>
      <w:i/>
      <w:iCs/>
      <w:color w:val="000000"/>
      <w:sz w:val="18"/>
      <w:szCs w:val="18"/>
      <w:shd w:val="clear" w:color="auto" w:fill="auto"/>
    </w:rPr>
  </w:style>
  <w:style w:type="character" w:customStyle="1" w:styleId="csf229d0ff122">
    <w:name w:val="csf229d0ff122"/>
    <w:rsid w:val="00FA304D"/>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FA304D"/>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FA304D"/>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FA304D"/>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FA304D"/>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FA304D"/>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FA304D"/>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FA304D"/>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FA304D"/>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FA304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FA304D"/>
    <w:rPr>
      <w:rFonts w:ascii="Arial" w:hAnsi="Arial" w:cs="Arial"/>
      <w:sz w:val="18"/>
      <w:szCs w:val="18"/>
      <w:lang w:val="ru-RU"/>
    </w:rPr>
  </w:style>
  <w:style w:type="paragraph" w:customStyle="1" w:styleId="Arial90">
    <w:name w:val="Arial9(без отступов)"/>
    <w:link w:val="Arial9"/>
    <w:semiHidden/>
    <w:rsid w:val="00FA304D"/>
    <w:pPr>
      <w:ind w:left="-113"/>
    </w:pPr>
    <w:rPr>
      <w:rFonts w:ascii="Arial" w:hAnsi="Arial" w:cs="Arial"/>
      <w:sz w:val="18"/>
      <w:szCs w:val="18"/>
      <w:lang w:val="ru-RU" w:eastAsia="en-US"/>
    </w:rPr>
  </w:style>
  <w:style w:type="character" w:customStyle="1" w:styleId="csf229d0ff178">
    <w:name w:val="csf229d0ff178"/>
    <w:rsid w:val="00FA304D"/>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FA304D"/>
    <w:rPr>
      <w:rFonts w:ascii="Arial" w:hAnsi="Arial" w:cs="Arial" w:hint="default"/>
      <w:b/>
      <w:bCs/>
      <w:i w:val="0"/>
      <w:iCs w:val="0"/>
      <w:color w:val="000000"/>
      <w:sz w:val="18"/>
      <w:szCs w:val="18"/>
      <w:shd w:val="clear" w:color="auto" w:fill="auto"/>
    </w:rPr>
  </w:style>
  <w:style w:type="character" w:customStyle="1" w:styleId="cs7864ebcf1">
    <w:name w:val="cs7864ebcf1"/>
    <w:rsid w:val="00FA304D"/>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FA304D"/>
    <w:rPr>
      <w:rFonts w:ascii="Arial" w:hAnsi="Arial" w:cs="Arial" w:hint="default"/>
      <w:b w:val="0"/>
      <w:bCs w:val="0"/>
      <w:i w:val="0"/>
      <w:iCs w:val="0"/>
      <w:color w:val="000000"/>
      <w:sz w:val="18"/>
      <w:szCs w:val="18"/>
      <w:shd w:val="clear" w:color="auto" w:fill="auto"/>
    </w:rPr>
  </w:style>
  <w:style w:type="character" w:customStyle="1" w:styleId="cs9b006263">
    <w:name w:val="cs9b006263"/>
    <w:rsid w:val="00FA304D"/>
    <w:rPr>
      <w:rFonts w:ascii="Arial" w:hAnsi="Arial" w:cs="Arial" w:hint="default"/>
      <w:b/>
      <w:bCs/>
      <w:i w:val="0"/>
      <w:iCs w:val="0"/>
      <w:color w:val="000000"/>
      <w:sz w:val="20"/>
      <w:szCs w:val="20"/>
      <w:shd w:val="clear" w:color="auto" w:fill="auto"/>
    </w:rPr>
  </w:style>
  <w:style w:type="character" w:customStyle="1" w:styleId="csf229d0ff36">
    <w:name w:val="csf229d0ff36"/>
    <w:rsid w:val="00FA304D"/>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FA304D"/>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FA304D"/>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FA304D"/>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FA304D"/>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FA304D"/>
    <w:pPr>
      <w:snapToGrid w:val="0"/>
      <w:ind w:left="720"/>
      <w:contextualSpacing/>
    </w:pPr>
    <w:rPr>
      <w:rFonts w:ascii="Arial" w:eastAsia="Times New Roman" w:hAnsi="Arial"/>
      <w:sz w:val="28"/>
    </w:rPr>
  </w:style>
  <w:style w:type="character" w:customStyle="1" w:styleId="csf229d0ff102">
    <w:name w:val="csf229d0ff102"/>
    <w:rsid w:val="00FA304D"/>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FA304D"/>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FA304D"/>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FA304D"/>
    <w:rPr>
      <w:rFonts w:ascii="Arial" w:hAnsi="Arial" w:cs="Arial" w:hint="default"/>
      <w:b/>
      <w:bCs/>
      <w:i/>
      <w:iCs/>
      <w:color w:val="000000"/>
      <w:sz w:val="18"/>
      <w:szCs w:val="18"/>
      <w:shd w:val="clear" w:color="auto" w:fill="auto"/>
    </w:rPr>
  </w:style>
  <w:style w:type="character" w:customStyle="1" w:styleId="csf229d0ff142">
    <w:name w:val="csf229d0ff142"/>
    <w:rsid w:val="00FA304D"/>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FA304D"/>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FA304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FA304D"/>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FA304D"/>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FA304D"/>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FA304D"/>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FA304D"/>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A304D"/>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A304D"/>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A304D"/>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FA304D"/>
    <w:rPr>
      <w:rFonts w:ascii="Arial" w:hAnsi="Arial" w:cs="Arial" w:hint="default"/>
      <w:b/>
      <w:bCs/>
      <w:i w:val="0"/>
      <w:iCs w:val="0"/>
      <w:color w:val="000000"/>
      <w:sz w:val="18"/>
      <w:szCs w:val="18"/>
      <w:shd w:val="clear" w:color="auto" w:fill="auto"/>
    </w:rPr>
  </w:style>
  <w:style w:type="character" w:customStyle="1" w:styleId="csf229d0ff107">
    <w:name w:val="csf229d0ff107"/>
    <w:rsid w:val="00FA304D"/>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FA304D"/>
    <w:rPr>
      <w:rFonts w:ascii="Arial" w:hAnsi="Arial" w:cs="Arial" w:hint="default"/>
      <w:b/>
      <w:bCs/>
      <w:i/>
      <w:iCs/>
      <w:color w:val="000000"/>
      <w:sz w:val="18"/>
      <w:szCs w:val="18"/>
      <w:shd w:val="clear" w:color="auto" w:fill="auto"/>
    </w:rPr>
  </w:style>
  <w:style w:type="character" w:customStyle="1" w:styleId="csab6e076993">
    <w:name w:val="csab6e076993"/>
    <w:rsid w:val="00FA304D"/>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FA304D"/>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FA304D"/>
    <w:rPr>
      <w:rFonts w:ascii="Arial" w:hAnsi="Arial"/>
      <w:sz w:val="18"/>
      <w:lang w:val="x-none" w:eastAsia="ru-RU"/>
    </w:rPr>
  </w:style>
  <w:style w:type="paragraph" w:customStyle="1" w:styleId="Arial960">
    <w:name w:val="Arial9+6пт"/>
    <w:basedOn w:val="a"/>
    <w:link w:val="Arial96"/>
    <w:rsid w:val="00FA304D"/>
    <w:pPr>
      <w:snapToGrid w:val="0"/>
      <w:spacing w:before="120"/>
    </w:pPr>
    <w:rPr>
      <w:rFonts w:ascii="Arial" w:hAnsi="Arial"/>
      <w:sz w:val="18"/>
      <w:lang w:val="x-none"/>
    </w:rPr>
  </w:style>
  <w:style w:type="character" w:customStyle="1" w:styleId="csf229d0ff86">
    <w:name w:val="csf229d0ff86"/>
    <w:rsid w:val="00FA304D"/>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A304D"/>
    <w:rPr>
      <w:rFonts w:ascii="Segoe UI" w:hAnsi="Segoe UI" w:cs="Segoe UI" w:hint="default"/>
      <w:b/>
      <w:bCs/>
      <w:i/>
      <w:iCs/>
      <w:color w:val="102B56"/>
      <w:sz w:val="18"/>
      <w:szCs w:val="18"/>
      <w:shd w:val="clear" w:color="auto" w:fill="auto"/>
    </w:rPr>
  </w:style>
  <w:style w:type="character" w:customStyle="1" w:styleId="csab6e076914">
    <w:name w:val="csab6e076914"/>
    <w:rsid w:val="00FA304D"/>
    <w:rPr>
      <w:rFonts w:ascii="Arial" w:hAnsi="Arial" w:cs="Arial" w:hint="default"/>
      <w:b w:val="0"/>
      <w:bCs w:val="0"/>
      <w:i w:val="0"/>
      <w:iCs w:val="0"/>
      <w:color w:val="000000"/>
      <w:sz w:val="18"/>
      <w:szCs w:val="18"/>
    </w:rPr>
  </w:style>
  <w:style w:type="character" w:customStyle="1" w:styleId="csf229d0ff134">
    <w:name w:val="csf229d0ff134"/>
    <w:rsid w:val="00FA304D"/>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FA304D"/>
    <w:rPr>
      <w:rFonts w:ascii="Arial" w:hAnsi="Arial" w:cs="Arial" w:hint="default"/>
      <w:b/>
      <w:bCs/>
      <w:i/>
      <w:iCs/>
      <w:color w:val="000000"/>
      <w:sz w:val="20"/>
      <w:szCs w:val="20"/>
      <w:shd w:val="clear" w:color="auto" w:fill="auto"/>
    </w:rPr>
  </w:style>
  <w:style w:type="character" w:styleId="af6">
    <w:name w:val="FollowedHyperlink"/>
    <w:uiPriority w:val="99"/>
    <w:unhideWhenUsed/>
    <w:rsid w:val="00FA304D"/>
    <w:rPr>
      <w:color w:val="954F72"/>
      <w:u w:val="single"/>
    </w:rPr>
  </w:style>
  <w:style w:type="paragraph" w:customStyle="1" w:styleId="msonormal0">
    <w:name w:val="msonormal"/>
    <w:basedOn w:val="a"/>
    <w:rsid w:val="00FA304D"/>
    <w:pPr>
      <w:spacing w:before="100" w:beforeAutospacing="1" w:after="100" w:afterAutospacing="1"/>
    </w:pPr>
    <w:rPr>
      <w:sz w:val="24"/>
      <w:szCs w:val="24"/>
      <w:lang w:val="en-US" w:eastAsia="en-US"/>
    </w:rPr>
  </w:style>
  <w:style w:type="paragraph" w:styleId="af7">
    <w:name w:val="Title"/>
    <w:basedOn w:val="a"/>
    <w:link w:val="af8"/>
    <w:uiPriority w:val="99"/>
    <w:qFormat/>
    <w:rsid w:val="00FA304D"/>
    <w:rPr>
      <w:sz w:val="24"/>
      <w:szCs w:val="24"/>
      <w:lang w:val="en-US" w:eastAsia="en-US"/>
    </w:rPr>
  </w:style>
  <w:style w:type="character" w:customStyle="1" w:styleId="af8">
    <w:name w:val="Заголовок Знак"/>
    <w:link w:val="af7"/>
    <w:uiPriority w:val="99"/>
    <w:rsid w:val="00FA304D"/>
    <w:rPr>
      <w:rFonts w:ascii="Times New Roman" w:hAnsi="Times New Roman"/>
      <w:sz w:val="24"/>
      <w:szCs w:val="24"/>
    </w:rPr>
  </w:style>
  <w:style w:type="paragraph" w:styleId="25">
    <w:name w:val="Body Text 2"/>
    <w:basedOn w:val="a"/>
    <w:link w:val="27"/>
    <w:uiPriority w:val="99"/>
    <w:unhideWhenUsed/>
    <w:rsid w:val="00FA304D"/>
    <w:rPr>
      <w:sz w:val="24"/>
      <w:szCs w:val="24"/>
      <w:lang w:val="en-US" w:eastAsia="en-US"/>
    </w:rPr>
  </w:style>
  <w:style w:type="character" w:customStyle="1" w:styleId="27">
    <w:name w:val="Основной текст 2 Знак"/>
    <w:link w:val="25"/>
    <w:uiPriority w:val="99"/>
    <w:rsid w:val="00FA304D"/>
    <w:rPr>
      <w:rFonts w:ascii="Times New Roman" w:hAnsi="Times New Roman"/>
      <w:sz w:val="24"/>
      <w:szCs w:val="24"/>
    </w:rPr>
  </w:style>
  <w:style w:type="character" w:customStyle="1" w:styleId="af9">
    <w:name w:val="Название Знак"/>
    <w:link w:val="afa"/>
    <w:locked/>
    <w:rsid w:val="00FA304D"/>
    <w:rPr>
      <w:rFonts w:ascii="Cambria" w:hAnsi="Cambria"/>
      <w:color w:val="17365D"/>
      <w:spacing w:val="5"/>
    </w:rPr>
  </w:style>
  <w:style w:type="paragraph" w:customStyle="1" w:styleId="afa">
    <w:name w:val="Название"/>
    <w:basedOn w:val="a"/>
    <w:link w:val="af9"/>
    <w:rsid w:val="00FA304D"/>
    <w:rPr>
      <w:rFonts w:ascii="Cambria" w:hAnsi="Cambria"/>
      <w:color w:val="17365D"/>
      <w:spacing w:val="5"/>
      <w:lang w:val="en-US" w:eastAsia="en-US"/>
    </w:rPr>
  </w:style>
  <w:style w:type="character" w:customStyle="1" w:styleId="afb">
    <w:name w:val="Верхній колонтитул Знак"/>
    <w:link w:val="2a"/>
    <w:uiPriority w:val="99"/>
    <w:locked/>
    <w:rsid w:val="00FA304D"/>
  </w:style>
  <w:style w:type="paragraph" w:customStyle="1" w:styleId="2a">
    <w:name w:val="Верхній колонтитул2"/>
    <w:basedOn w:val="a"/>
    <w:link w:val="afb"/>
    <w:uiPriority w:val="99"/>
    <w:rsid w:val="00FA304D"/>
    <w:rPr>
      <w:rFonts w:ascii="Calibri" w:hAnsi="Calibri"/>
      <w:lang w:val="en-US" w:eastAsia="en-US"/>
    </w:rPr>
  </w:style>
  <w:style w:type="character" w:customStyle="1" w:styleId="afc">
    <w:name w:val="Нижній колонтитул Знак"/>
    <w:link w:val="2b"/>
    <w:uiPriority w:val="99"/>
    <w:locked/>
    <w:rsid w:val="00FA304D"/>
  </w:style>
  <w:style w:type="paragraph" w:customStyle="1" w:styleId="2b">
    <w:name w:val="Нижній колонтитул2"/>
    <w:basedOn w:val="a"/>
    <w:link w:val="afc"/>
    <w:uiPriority w:val="99"/>
    <w:rsid w:val="00FA304D"/>
    <w:rPr>
      <w:rFonts w:ascii="Calibri" w:hAnsi="Calibri"/>
      <w:lang w:val="en-US" w:eastAsia="en-US"/>
    </w:rPr>
  </w:style>
  <w:style w:type="character" w:customStyle="1" w:styleId="afd">
    <w:name w:val="Назва Знак"/>
    <w:link w:val="2c"/>
    <w:locked/>
    <w:rsid w:val="00FA304D"/>
    <w:rPr>
      <w:rFonts w:ascii="Calibri Light" w:hAnsi="Calibri Light" w:cs="Calibri Light"/>
      <w:spacing w:val="-10"/>
    </w:rPr>
  </w:style>
  <w:style w:type="paragraph" w:customStyle="1" w:styleId="2c">
    <w:name w:val="Назва2"/>
    <w:basedOn w:val="a"/>
    <w:link w:val="afd"/>
    <w:rsid w:val="00FA304D"/>
    <w:rPr>
      <w:rFonts w:ascii="Calibri Light" w:hAnsi="Calibri Light" w:cs="Calibri Light"/>
      <w:spacing w:val="-10"/>
      <w:lang w:val="en-US" w:eastAsia="en-US"/>
    </w:rPr>
  </w:style>
  <w:style w:type="character" w:customStyle="1" w:styleId="2d">
    <w:name w:val="Основний текст 2 Знак"/>
    <w:link w:val="222"/>
    <w:locked/>
    <w:rsid w:val="00FA304D"/>
  </w:style>
  <w:style w:type="paragraph" w:customStyle="1" w:styleId="222">
    <w:name w:val="Основний текст 22"/>
    <w:basedOn w:val="a"/>
    <w:link w:val="2d"/>
    <w:rsid w:val="00FA304D"/>
    <w:rPr>
      <w:rFonts w:ascii="Calibri" w:hAnsi="Calibri"/>
      <w:lang w:val="en-US" w:eastAsia="en-US"/>
    </w:rPr>
  </w:style>
  <w:style w:type="character" w:customStyle="1" w:styleId="afe">
    <w:name w:val="Текст у виносці Знак"/>
    <w:link w:val="2e"/>
    <w:locked/>
    <w:rsid w:val="00FA304D"/>
    <w:rPr>
      <w:rFonts w:ascii="Segoe UI" w:hAnsi="Segoe UI" w:cs="Segoe UI"/>
    </w:rPr>
  </w:style>
  <w:style w:type="paragraph" w:customStyle="1" w:styleId="2e">
    <w:name w:val="Текст у виносці2"/>
    <w:basedOn w:val="a"/>
    <w:link w:val="afe"/>
    <w:rsid w:val="00FA304D"/>
    <w:rPr>
      <w:rFonts w:ascii="Segoe UI" w:hAnsi="Segoe UI" w:cs="Segoe UI"/>
      <w:lang w:val="en-US" w:eastAsia="en-US"/>
    </w:rPr>
  </w:style>
  <w:style w:type="character" w:customStyle="1" w:styleId="emailstyle45">
    <w:name w:val="emailstyle45"/>
    <w:semiHidden/>
    <w:rsid w:val="00FA304D"/>
    <w:rPr>
      <w:rFonts w:ascii="Calibri" w:hAnsi="Calibri" w:cs="Calibri" w:hint="default"/>
      <w:color w:val="auto"/>
    </w:rPr>
  </w:style>
  <w:style w:type="character" w:customStyle="1" w:styleId="error">
    <w:name w:val="error"/>
    <w:rsid w:val="00FA304D"/>
  </w:style>
  <w:style w:type="character" w:customStyle="1" w:styleId="TimesNewRoman121">
    <w:name w:val="Стиль Times New Roman 12 пт1"/>
    <w:rsid w:val="00FA304D"/>
    <w:rPr>
      <w:rFonts w:ascii="Times New Roman" w:hAnsi="Times New Roman" w:cs="Times New Roman" w:hint="default"/>
    </w:rPr>
  </w:style>
  <w:style w:type="character" w:customStyle="1" w:styleId="cs95e872d03">
    <w:name w:val="cs95e872d03"/>
    <w:rsid w:val="00FA304D"/>
  </w:style>
  <w:style w:type="character" w:customStyle="1" w:styleId="cs7a65ad241">
    <w:name w:val="cs7a65ad241"/>
    <w:rsid w:val="00FA304D"/>
    <w:rPr>
      <w:rFonts w:ascii="Times New Roman" w:hAnsi="Times New Roman" w:cs="Times New Roman" w:hint="default"/>
      <w:b/>
      <w:bCs/>
      <w:i w:val="0"/>
      <w:iCs w:val="0"/>
      <w:color w:val="000000"/>
      <w:sz w:val="26"/>
      <w:szCs w:val="26"/>
    </w:rPr>
  </w:style>
  <w:style w:type="character" w:customStyle="1" w:styleId="csccf5e31620">
    <w:name w:val="csccf5e31620"/>
    <w:rsid w:val="00FA304D"/>
    <w:rPr>
      <w:rFonts w:ascii="Arial" w:hAnsi="Arial" w:cs="Arial" w:hint="default"/>
      <w:b/>
      <w:bCs/>
      <w:i w:val="0"/>
      <w:iCs w:val="0"/>
      <w:color w:val="000000"/>
      <w:sz w:val="18"/>
      <w:szCs w:val="18"/>
      <w:shd w:val="clear" w:color="auto" w:fill="auto"/>
    </w:rPr>
  </w:style>
  <w:style w:type="character" w:customStyle="1" w:styleId="cs9ff1b61120">
    <w:name w:val="cs9ff1b61120"/>
    <w:rsid w:val="00FA304D"/>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FA304D"/>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FA304D"/>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FA304D"/>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FA304D"/>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FA304D"/>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FA304D"/>
    <w:rPr>
      <w:rFonts w:ascii="Arial" w:hAnsi="Arial" w:cs="Arial" w:hint="default"/>
      <w:b/>
      <w:bCs/>
      <w:i w:val="0"/>
      <w:iCs w:val="0"/>
      <w:color w:val="000000"/>
      <w:sz w:val="18"/>
      <w:szCs w:val="18"/>
      <w:shd w:val="clear" w:color="auto" w:fill="auto"/>
    </w:rPr>
  </w:style>
  <w:style w:type="character" w:customStyle="1" w:styleId="cs9ff1b611210">
    <w:name w:val="cs9ff1b611210"/>
    <w:rsid w:val="00FA304D"/>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FA304D"/>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FA304D"/>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FA304D"/>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FA304D"/>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FA304D"/>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FA304D"/>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FA304D"/>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FA304D"/>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FA304D"/>
    <w:pPr>
      <w:ind w:firstLine="708"/>
      <w:jc w:val="both"/>
    </w:pPr>
    <w:rPr>
      <w:rFonts w:ascii="Arial" w:eastAsia="Times New Roman" w:hAnsi="Arial"/>
      <w:b/>
      <w:sz w:val="18"/>
      <w:lang w:val="en-US" w:eastAsia="en-US"/>
    </w:rPr>
  </w:style>
  <w:style w:type="character" w:customStyle="1" w:styleId="cs9ff1b61152">
    <w:name w:val="cs9ff1b61152"/>
    <w:rsid w:val="00FA304D"/>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FA304D"/>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FA304D"/>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FA304D"/>
    <w:pPr>
      <w:ind w:firstLine="708"/>
      <w:jc w:val="both"/>
    </w:pPr>
    <w:rPr>
      <w:rFonts w:ascii="Arial" w:eastAsia="Times New Roman" w:hAnsi="Arial"/>
      <w:b/>
      <w:sz w:val="18"/>
      <w:lang w:val="en-US" w:eastAsia="en-US"/>
    </w:rPr>
  </w:style>
  <w:style w:type="character" w:customStyle="1" w:styleId="cse1a752c62">
    <w:name w:val="cse1a752c62"/>
    <w:rsid w:val="00FA304D"/>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FA304D"/>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FA304D"/>
    <w:pPr>
      <w:ind w:firstLine="708"/>
      <w:jc w:val="both"/>
    </w:pPr>
    <w:rPr>
      <w:rFonts w:ascii="Arial" w:eastAsia="Times New Roman" w:hAnsi="Arial"/>
      <w:b/>
      <w:sz w:val="18"/>
      <w:lang w:val="en-US" w:eastAsia="en-US"/>
    </w:rPr>
  </w:style>
  <w:style w:type="character" w:customStyle="1" w:styleId="cs9ff1b61138">
    <w:name w:val="cs9ff1b61138"/>
    <w:rsid w:val="00FA304D"/>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FA304D"/>
    <w:rPr>
      <w:rFonts w:ascii="Times New Roman" w:hAnsi="Times New Roman" w:cs="Times New Roman" w:hint="default"/>
      <w:b w:val="0"/>
      <w:bCs w:val="0"/>
      <w:i/>
      <w:iCs/>
      <w:color w:val="000000"/>
      <w:sz w:val="18"/>
      <w:szCs w:val="18"/>
    </w:rPr>
  </w:style>
  <w:style w:type="character" w:customStyle="1" w:styleId="cs176e94eb2">
    <w:name w:val="cs176e94eb2"/>
    <w:rsid w:val="00FA304D"/>
    <w:rPr>
      <w:rFonts w:ascii="Times New Roman" w:hAnsi="Times New Roman" w:cs="Times New Roman" w:hint="default"/>
      <w:b/>
      <w:bCs/>
      <w:i w:val="0"/>
      <w:iCs w:val="0"/>
      <w:color w:val="000000"/>
      <w:sz w:val="18"/>
      <w:szCs w:val="18"/>
    </w:rPr>
  </w:style>
  <w:style w:type="character" w:customStyle="1" w:styleId="cscc47389a2">
    <w:name w:val="cscc47389a2"/>
    <w:rsid w:val="00FA304D"/>
    <w:rPr>
      <w:rFonts w:ascii="Times New Roman" w:hAnsi="Times New Roman" w:cs="Times New Roman" w:hint="default"/>
      <w:b w:val="0"/>
      <w:bCs w:val="0"/>
      <w:i w:val="0"/>
      <w:iCs w:val="0"/>
      <w:color w:val="000000"/>
      <w:sz w:val="18"/>
      <w:szCs w:val="18"/>
    </w:rPr>
  </w:style>
  <w:style w:type="character" w:customStyle="1" w:styleId="csbd30b5e54">
    <w:name w:val="csbd30b5e54"/>
    <w:rsid w:val="00FA304D"/>
    <w:rPr>
      <w:rFonts w:ascii="Times New Roman" w:hAnsi="Times New Roman" w:cs="Times New Roman" w:hint="default"/>
      <w:b w:val="0"/>
      <w:bCs w:val="0"/>
      <w:i/>
      <w:iCs/>
      <w:color w:val="000000"/>
      <w:sz w:val="18"/>
      <w:szCs w:val="18"/>
    </w:rPr>
  </w:style>
  <w:style w:type="character" w:customStyle="1" w:styleId="cs176e94eb4">
    <w:name w:val="cs176e94eb4"/>
    <w:rsid w:val="00FA304D"/>
    <w:rPr>
      <w:rFonts w:ascii="Times New Roman" w:hAnsi="Times New Roman" w:cs="Times New Roman" w:hint="default"/>
      <w:b/>
      <w:bCs/>
      <w:i w:val="0"/>
      <w:iCs w:val="0"/>
      <w:color w:val="000000"/>
      <w:sz w:val="18"/>
      <w:szCs w:val="18"/>
    </w:rPr>
  </w:style>
  <w:style w:type="character" w:customStyle="1" w:styleId="cscc47389a4">
    <w:name w:val="cscc47389a4"/>
    <w:rsid w:val="00FA304D"/>
    <w:rPr>
      <w:rFonts w:ascii="Times New Roman" w:hAnsi="Times New Roman" w:cs="Times New Roman" w:hint="default"/>
      <w:b w:val="0"/>
      <w:bCs w:val="0"/>
      <w:i w:val="0"/>
      <w:iCs w:val="0"/>
      <w:color w:val="000000"/>
      <w:sz w:val="18"/>
      <w:szCs w:val="18"/>
    </w:rPr>
  </w:style>
  <w:style w:type="character" w:customStyle="1" w:styleId="cs786de70b1">
    <w:name w:val="cs786de70b1"/>
    <w:rsid w:val="00FA304D"/>
    <w:rPr>
      <w:rFonts w:ascii="Segoe UI" w:hAnsi="Segoe UI" w:cs="Segoe UI" w:hint="default"/>
      <w:b w:val="0"/>
      <w:bCs w:val="0"/>
      <w:i w:val="0"/>
      <w:iCs w:val="0"/>
      <w:color w:val="000000"/>
      <w:sz w:val="18"/>
      <w:szCs w:val="18"/>
    </w:rPr>
  </w:style>
  <w:style w:type="character" w:customStyle="1" w:styleId="csbd30b5e56">
    <w:name w:val="csbd30b5e56"/>
    <w:rsid w:val="00FA304D"/>
    <w:rPr>
      <w:rFonts w:ascii="Times New Roman" w:hAnsi="Times New Roman" w:cs="Times New Roman" w:hint="default"/>
      <w:b w:val="0"/>
      <w:bCs w:val="0"/>
      <w:i/>
      <w:iCs/>
      <w:color w:val="000000"/>
      <w:sz w:val="18"/>
      <w:szCs w:val="18"/>
    </w:rPr>
  </w:style>
  <w:style w:type="character" w:customStyle="1" w:styleId="cs176e94eb6">
    <w:name w:val="cs176e94eb6"/>
    <w:rsid w:val="00FA304D"/>
    <w:rPr>
      <w:rFonts w:ascii="Times New Roman" w:hAnsi="Times New Roman" w:cs="Times New Roman" w:hint="default"/>
      <w:b/>
      <w:bCs/>
      <w:i w:val="0"/>
      <w:iCs w:val="0"/>
      <w:color w:val="000000"/>
      <w:sz w:val="18"/>
      <w:szCs w:val="18"/>
    </w:rPr>
  </w:style>
  <w:style w:type="character" w:customStyle="1" w:styleId="cscc47389a6">
    <w:name w:val="cscc47389a6"/>
    <w:rsid w:val="00FA304D"/>
    <w:rPr>
      <w:rFonts w:ascii="Times New Roman" w:hAnsi="Times New Roman" w:cs="Times New Roman" w:hint="default"/>
      <w:b w:val="0"/>
      <w:bCs w:val="0"/>
      <w:i w:val="0"/>
      <w:iCs w:val="0"/>
      <w:color w:val="000000"/>
      <w:sz w:val="18"/>
      <w:szCs w:val="18"/>
    </w:rPr>
  </w:style>
  <w:style w:type="character" w:customStyle="1" w:styleId="cs9ff1b61195">
    <w:name w:val="cs9ff1b61195"/>
    <w:rsid w:val="00FA304D"/>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FA304D"/>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FA304D"/>
    <w:pPr>
      <w:ind w:firstLine="708"/>
      <w:jc w:val="both"/>
    </w:pPr>
    <w:rPr>
      <w:rFonts w:ascii="Arial" w:eastAsia="Times New Roman" w:hAnsi="Arial"/>
      <w:b/>
      <w:sz w:val="18"/>
      <w:lang w:val="en-US" w:eastAsia="en-US"/>
    </w:rPr>
  </w:style>
  <w:style w:type="character" w:customStyle="1" w:styleId="csab6e07698">
    <w:name w:val="csab6e07698"/>
    <w:rsid w:val="00FA304D"/>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FA304D"/>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FA304D"/>
    <w:rPr>
      <w:rFonts w:ascii="Arial" w:hAnsi="Arial" w:cs="Arial" w:hint="default"/>
      <w:b/>
      <w:bCs/>
      <w:i w:val="0"/>
      <w:iCs w:val="0"/>
      <w:color w:val="000000"/>
      <w:sz w:val="18"/>
      <w:szCs w:val="18"/>
      <w:shd w:val="clear" w:color="auto" w:fill="auto"/>
    </w:rPr>
  </w:style>
  <w:style w:type="character" w:customStyle="1" w:styleId="csafaf574110">
    <w:name w:val="csafaf574110"/>
    <w:rsid w:val="00FA304D"/>
    <w:rPr>
      <w:rFonts w:ascii="Arial" w:hAnsi="Arial" w:cs="Arial" w:hint="default"/>
      <w:b/>
      <w:bCs/>
      <w:i w:val="0"/>
      <w:iCs w:val="0"/>
      <w:color w:val="000000"/>
      <w:sz w:val="18"/>
      <w:szCs w:val="18"/>
      <w:shd w:val="clear" w:color="auto" w:fill="auto"/>
    </w:rPr>
  </w:style>
  <w:style w:type="character" w:customStyle="1" w:styleId="csab6e076911">
    <w:name w:val="csab6e076911"/>
    <w:rsid w:val="00FA304D"/>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FA304D"/>
    <w:rPr>
      <w:rFonts w:ascii="Arial" w:hAnsi="Arial" w:cs="Arial" w:hint="default"/>
      <w:b/>
      <w:bCs/>
      <w:i w:val="0"/>
      <w:iCs w:val="0"/>
      <w:color w:val="000000"/>
      <w:sz w:val="18"/>
      <w:szCs w:val="18"/>
      <w:shd w:val="clear" w:color="auto" w:fill="auto"/>
    </w:rPr>
  </w:style>
  <w:style w:type="character" w:customStyle="1" w:styleId="csab6e076912">
    <w:name w:val="csab6e076912"/>
    <w:rsid w:val="00FA304D"/>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FA304D"/>
    <w:rPr>
      <w:rFonts w:ascii="Arial" w:hAnsi="Arial" w:cs="Arial" w:hint="default"/>
      <w:b/>
      <w:bCs/>
      <w:i w:val="0"/>
      <w:iCs w:val="0"/>
      <w:color w:val="000000"/>
      <w:sz w:val="18"/>
      <w:szCs w:val="18"/>
      <w:shd w:val="clear" w:color="auto" w:fill="auto"/>
    </w:rPr>
  </w:style>
  <w:style w:type="character" w:customStyle="1" w:styleId="csab6e076913">
    <w:name w:val="csab6e076913"/>
    <w:rsid w:val="00FA304D"/>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FA304D"/>
    <w:rPr>
      <w:rFonts w:ascii="Arial" w:hAnsi="Arial" w:cs="Arial" w:hint="default"/>
      <w:b/>
      <w:bCs/>
      <w:i w:val="0"/>
      <w:iCs w:val="0"/>
      <w:color w:val="000000"/>
      <w:sz w:val="18"/>
      <w:szCs w:val="18"/>
      <w:shd w:val="clear" w:color="auto" w:fill="auto"/>
    </w:rPr>
  </w:style>
  <w:style w:type="character" w:customStyle="1" w:styleId="csafaf574115">
    <w:name w:val="csafaf574115"/>
    <w:rsid w:val="00FA304D"/>
    <w:rPr>
      <w:rFonts w:ascii="Arial" w:hAnsi="Arial" w:cs="Arial" w:hint="default"/>
      <w:b/>
      <w:bCs/>
      <w:i w:val="0"/>
      <w:iCs w:val="0"/>
      <w:color w:val="000000"/>
      <w:sz w:val="18"/>
      <w:szCs w:val="18"/>
      <w:shd w:val="clear" w:color="auto" w:fill="auto"/>
    </w:rPr>
  </w:style>
  <w:style w:type="character" w:customStyle="1" w:styleId="csab6e076915">
    <w:name w:val="csab6e076915"/>
    <w:rsid w:val="00FA304D"/>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FA304D"/>
    <w:rPr>
      <w:rFonts w:ascii="Arial" w:hAnsi="Arial" w:cs="Arial" w:hint="default"/>
      <w:b/>
      <w:bCs/>
      <w:i w:val="0"/>
      <w:iCs w:val="0"/>
      <w:color w:val="000000"/>
      <w:sz w:val="18"/>
      <w:szCs w:val="18"/>
      <w:shd w:val="clear" w:color="auto" w:fill="auto"/>
    </w:rPr>
  </w:style>
  <w:style w:type="character" w:customStyle="1" w:styleId="csab6e07695">
    <w:name w:val="csab6e07695"/>
    <w:rsid w:val="00FA304D"/>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FA304D"/>
    <w:rPr>
      <w:rFonts w:ascii="Arial" w:hAnsi="Arial" w:cs="Arial" w:hint="default"/>
      <w:b/>
      <w:bCs/>
      <w:i w:val="0"/>
      <w:iCs w:val="0"/>
      <w:color w:val="000000"/>
      <w:sz w:val="18"/>
      <w:szCs w:val="18"/>
      <w:shd w:val="clear" w:color="auto" w:fill="auto"/>
    </w:rPr>
  </w:style>
  <w:style w:type="character" w:customStyle="1" w:styleId="csab6e07696">
    <w:name w:val="csab6e07696"/>
    <w:rsid w:val="00FA304D"/>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FA304D"/>
    <w:rPr>
      <w:rFonts w:ascii="Arial" w:hAnsi="Arial" w:cs="Arial" w:hint="default"/>
      <w:b/>
      <w:bCs/>
      <w:i w:val="0"/>
      <w:iCs w:val="0"/>
      <w:color w:val="000000"/>
      <w:sz w:val="18"/>
      <w:szCs w:val="18"/>
      <w:shd w:val="clear" w:color="auto" w:fill="auto"/>
    </w:rPr>
  </w:style>
  <w:style w:type="character" w:customStyle="1" w:styleId="csafaf57418">
    <w:name w:val="csafaf57418"/>
    <w:rsid w:val="00FA304D"/>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FA304D"/>
    <w:pPr>
      <w:ind w:firstLine="708"/>
      <w:jc w:val="both"/>
    </w:pPr>
    <w:rPr>
      <w:rFonts w:ascii="Arial" w:eastAsia="Times New Roman" w:hAnsi="Arial"/>
      <w:b/>
      <w:sz w:val="18"/>
      <w:lang w:val="en-US" w:eastAsia="en-US"/>
    </w:rPr>
  </w:style>
  <w:style w:type="character" w:customStyle="1" w:styleId="csccf5e316113">
    <w:name w:val="csccf5e316113"/>
    <w:rsid w:val="00FA304D"/>
    <w:rPr>
      <w:rFonts w:ascii="Arial" w:hAnsi="Arial" w:cs="Arial" w:hint="default"/>
      <w:b/>
      <w:bCs/>
      <w:i w:val="0"/>
      <w:iCs w:val="0"/>
      <w:color w:val="000000"/>
      <w:sz w:val="18"/>
      <w:szCs w:val="18"/>
      <w:shd w:val="clear" w:color="auto" w:fill="auto"/>
    </w:rPr>
  </w:style>
  <w:style w:type="character" w:customStyle="1" w:styleId="cs9ff1b611113">
    <w:name w:val="cs9ff1b611113"/>
    <w:rsid w:val="00FA304D"/>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FA304D"/>
    <w:pPr>
      <w:ind w:firstLine="708"/>
      <w:jc w:val="both"/>
    </w:pPr>
    <w:rPr>
      <w:rFonts w:ascii="Arial" w:eastAsia="Times New Roman" w:hAnsi="Arial"/>
      <w:b/>
      <w:sz w:val="18"/>
      <w:lang w:val="en-US" w:eastAsia="en-US"/>
    </w:rPr>
  </w:style>
  <w:style w:type="character" w:customStyle="1" w:styleId="cs95bf81471">
    <w:name w:val="cs95bf81471"/>
    <w:rsid w:val="00FA304D"/>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FA304D"/>
    <w:pPr>
      <w:ind w:firstLine="708"/>
      <w:jc w:val="both"/>
    </w:pPr>
    <w:rPr>
      <w:rFonts w:ascii="Arial" w:eastAsia="Times New Roman" w:hAnsi="Arial"/>
      <w:b/>
      <w:sz w:val="18"/>
      <w:lang w:val="en-US" w:eastAsia="en-US"/>
    </w:rPr>
  </w:style>
  <w:style w:type="character" w:customStyle="1" w:styleId="csab6e076921">
    <w:name w:val="csab6e076921"/>
    <w:rsid w:val="00FA304D"/>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FA304D"/>
    <w:pPr>
      <w:ind w:firstLine="708"/>
      <w:jc w:val="both"/>
    </w:pPr>
    <w:rPr>
      <w:rFonts w:ascii="Arial" w:eastAsia="Times New Roman" w:hAnsi="Arial"/>
      <w:b/>
      <w:sz w:val="18"/>
      <w:lang w:val="en-US" w:eastAsia="en-US"/>
    </w:rPr>
  </w:style>
  <w:style w:type="character" w:customStyle="1" w:styleId="cs9ff1b611140">
    <w:name w:val="cs9ff1b611140"/>
    <w:rsid w:val="00FA304D"/>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FA304D"/>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FA304D"/>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FA304D"/>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FA304D"/>
    <w:pPr>
      <w:ind w:firstLine="708"/>
      <w:jc w:val="both"/>
    </w:pPr>
    <w:rPr>
      <w:rFonts w:ascii="Arial" w:eastAsia="Times New Roman" w:hAnsi="Arial"/>
      <w:b/>
      <w:sz w:val="18"/>
      <w:lang w:val="en-US" w:eastAsia="en-US"/>
    </w:rPr>
  </w:style>
  <w:style w:type="character" w:customStyle="1" w:styleId="csab6e0769109">
    <w:name w:val="csab6e0769109"/>
    <w:rsid w:val="00FA304D"/>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FA304D"/>
    <w:pPr>
      <w:ind w:firstLine="708"/>
      <w:jc w:val="both"/>
    </w:pPr>
    <w:rPr>
      <w:rFonts w:ascii="Arial" w:eastAsia="Times New Roman" w:hAnsi="Arial"/>
      <w:b/>
      <w:sz w:val="18"/>
      <w:lang w:val="en-US" w:eastAsia="en-US"/>
    </w:rPr>
  </w:style>
  <w:style w:type="character" w:customStyle="1" w:styleId="cs9ff1b61143">
    <w:name w:val="cs9ff1b61143"/>
    <w:rsid w:val="00FA304D"/>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FA304D"/>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FA304D"/>
    <w:pPr>
      <w:ind w:firstLine="708"/>
      <w:jc w:val="both"/>
    </w:pPr>
    <w:rPr>
      <w:rFonts w:ascii="Arial" w:eastAsia="Times New Roman" w:hAnsi="Arial"/>
      <w:b/>
      <w:sz w:val="18"/>
      <w:lang w:val="en-US" w:eastAsia="en-US"/>
    </w:rPr>
  </w:style>
  <w:style w:type="character" w:customStyle="1" w:styleId="csb2c72e392">
    <w:name w:val="csb2c72e392"/>
    <w:rsid w:val="00FA304D"/>
    <w:rPr>
      <w:rFonts w:ascii="Segoe UI" w:hAnsi="Segoe UI" w:cs="Segoe UI" w:hint="default"/>
      <w:b/>
      <w:bCs/>
      <w:i w:val="0"/>
      <w:iCs w:val="0"/>
      <w:color w:val="000000"/>
      <w:sz w:val="24"/>
      <w:szCs w:val="24"/>
      <w:shd w:val="clear" w:color="auto" w:fill="auto"/>
    </w:rPr>
  </w:style>
  <w:style w:type="character" w:customStyle="1" w:styleId="csab6e076924">
    <w:name w:val="csab6e076924"/>
    <w:rsid w:val="00FA304D"/>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FA304D"/>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FA304D"/>
    <w:rPr>
      <w:rFonts w:ascii="Arial" w:hAnsi="Arial" w:cs="Arial" w:hint="default"/>
      <w:b/>
      <w:bCs/>
      <w:i w:val="0"/>
      <w:iCs w:val="0"/>
      <w:color w:val="000000"/>
      <w:sz w:val="18"/>
      <w:szCs w:val="18"/>
      <w:shd w:val="clear" w:color="auto" w:fill="auto"/>
    </w:rPr>
  </w:style>
  <w:style w:type="character" w:customStyle="1" w:styleId="csab6e0769127">
    <w:name w:val="csab6e0769127"/>
    <w:rsid w:val="00FA304D"/>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FA304D"/>
    <w:pPr>
      <w:ind w:firstLine="708"/>
      <w:jc w:val="both"/>
    </w:pPr>
    <w:rPr>
      <w:rFonts w:ascii="Arial" w:eastAsia="Times New Roman" w:hAnsi="Arial"/>
      <w:b/>
      <w:sz w:val="18"/>
      <w:lang w:val="en-US" w:eastAsia="en-US"/>
    </w:rPr>
  </w:style>
  <w:style w:type="character" w:customStyle="1" w:styleId="csccf5e31625">
    <w:name w:val="csccf5e31625"/>
    <w:rsid w:val="00FA304D"/>
    <w:rPr>
      <w:rFonts w:ascii="Arial" w:hAnsi="Arial" w:cs="Arial" w:hint="default"/>
      <w:b/>
      <w:bCs/>
      <w:i w:val="0"/>
      <w:iCs w:val="0"/>
      <w:color w:val="000000"/>
      <w:sz w:val="18"/>
      <w:szCs w:val="18"/>
      <w:shd w:val="clear" w:color="auto" w:fill="auto"/>
    </w:rPr>
  </w:style>
  <w:style w:type="character" w:customStyle="1" w:styleId="cs9ff1b61124">
    <w:name w:val="cs9ff1b61124"/>
    <w:rsid w:val="00FA304D"/>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FA304D"/>
    <w:pPr>
      <w:ind w:firstLine="708"/>
      <w:jc w:val="both"/>
    </w:pPr>
    <w:rPr>
      <w:rFonts w:ascii="Arial" w:eastAsia="Times New Roman" w:hAnsi="Arial"/>
      <w:b/>
      <w:sz w:val="18"/>
      <w:lang w:val="en-US" w:eastAsia="en-US"/>
    </w:rPr>
  </w:style>
  <w:style w:type="character" w:customStyle="1" w:styleId="csab6e076916">
    <w:name w:val="csab6e076916"/>
    <w:rsid w:val="00FA304D"/>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FA304D"/>
    <w:pPr>
      <w:ind w:firstLine="708"/>
      <w:jc w:val="both"/>
    </w:pPr>
    <w:rPr>
      <w:rFonts w:ascii="Arial" w:eastAsia="Times New Roman" w:hAnsi="Arial"/>
      <w:b/>
      <w:sz w:val="18"/>
      <w:lang w:val="en-US" w:eastAsia="en-US"/>
    </w:rPr>
  </w:style>
  <w:style w:type="character" w:customStyle="1" w:styleId="cs2e2c6f9f1">
    <w:name w:val="cs2e2c6f9f1"/>
    <w:rsid w:val="00FA304D"/>
    <w:rPr>
      <w:rFonts w:ascii="Arial" w:hAnsi="Arial" w:cs="Arial" w:hint="default"/>
      <w:b/>
      <w:bCs/>
      <w:i/>
      <w:iCs/>
      <w:color w:val="000000"/>
      <w:sz w:val="18"/>
      <w:szCs w:val="18"/>
      <w:shd w:val="clear" w:color="auto" w:fill="auto"/>
    </w:rPr>
  </w:style>
  <w:style w:type="character" w:customStyle="1" w:styleId="cs9ff1b61157">
    <w:name w:val="cs9ff1b61157"/>
    <w:rsid w:val="00FA304D"/>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FA304D"/>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FA304D"/>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FA304D"/>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FA304D"/>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FA304D"/>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FA304D"/>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FA304D"/>
    <w:rPr>
      <w:rFonts w:ascii="Calibri" w:hAnsi="Calibri"/>
      <w:lang w:val="en-US" w:eastAsia="en-US"/>
    </w:rPr>
  </w:style>
  <w:style w:type="paragraph" w:customStyle="1" w:styleId="1c">
    <w:name w:val="Нижній колонтитул1"/>
    <w:basedOn w:val="a"/>
    <w:uiPriority w:val="99"/>
    <w:rsid w:val="00FA304D"/>
    <w:rPr>
      <w:rFonts w:ascii="Calibri" w:hAnsi="Calibri"/>
      <w:lang w:val="en-US" w:eastAsia="en-US"/>
    </w:rPr>
  </w:style>
  <w:style w:type="paragraph" w:customStyle="1" w:styleId="1d">
    <w:name w:val="Назва1"/>
    <w:basedOn w:val="a"/>
    <w:rsid w:val="00FA304D"/>
    <w:rPr>
      <w:rFonts w:ascii="Calibri Light" w:hAnsi="Calibri Light" w:cs="Calibri Light"/>
      <w:spacing w:val="-10"/>
      <w:lang w:val="en-US" w:eastAsia="en-US"/>
    </w:rPr>
  </w:style>
  <w:style w:type="paragraph" w:customStyle="1" w:styleId="212">
    <w:name w:val="Основний текст 21"/>
    <w:basedOn w:val="a"/>
    <w:rsid w:val="00FA304D"/>
    <w:rPr>
      <w:rFonts w:ascii="Calibri" w:hAnsi="Calibri"/>
      <w:lang w:val="en-US" w:eastAsia="en-US"/>
    </w:rPr>
  </w:style>
  <w:style w:type="paragraph" w:customStyle="1" w:styleId="1e">
    <w:name w:val="Текст у виносці1"/>
    <w:basedOn w:val="a"/>
    <w:rsid w:val="00FA304D"/>
    <w:rPr>
      <w:rFonts w:ascii="Segoe UI" w:hAnsi="Segoe UI" w:cs="Segoe UI"/>
      <w:lang w:val="en-US" w:eastAsia="en-US"/>
    </w:rPr>
  </w:style>
  <w:style w:type="paragraph" w:customStyle="1" w:styleId="164">
    <w:name w:val="Основной текст с отступом164"/>
    <w:basedOn w:val="a"/>
    <w:rsid w:val="00FA304D"/>
    <w:pPr>
      <w:ind w:firstLine="708"/>
      <w:jc w:val="both"/>
    </w:pPr>
    <w:rPr>
      <w:rFonts w:ascii="Arial" w:eastAsia="Times New Roman" w:hAnsi="Arial"/>
      <w:b/>
      <w:sz w:val="18"/>
      <w:lang w:val="en-US" w:eastAsia="en-US"/>
    </w:rPr>
  </w:style>
  <w:style w:type="character" w:customStyle="1" w:styleId="cs95e872d02">
    <w:name w:val="cs95e872d02"/>
    <w:rsid w:val="00FA304D"/>
  </w:style>
  <w:style w:type="character" w:customStyle="1" w:styleId="cs237f67f12">
    <w:name w:val="cs237f67f12"/>
    <w:rsid w:val="00FA304D"/>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FA304D"/>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FA304D"/>
    <w:rPr>
      <w:rFonts w:ascii="Arial" w:hAnsi="Arial" w:cs="Arial"/>
      <w:b/>
      <w:sz w:val="18"/>
      <w:lang w:val="ru-RU" w:eastAsia="ru-RU"/>
    </w:rPr>
  </w:style>
  <w:style w:type="paragraph" w:customStyle="1" w:styleId="arial94">
    <w:name w:val="arial9(жирнбез интерв)"/>
    <w:basedOn w:val="a"/>
    <w:link w:val="arial93"/>
    <w:semiHidden/>
    <w:rsid w:val="00FA304D"/>
    <w:rPr>
      <w:rFonts w:ascii="Arial" w:hAnsi="Arial" w:cs="Arial"/>
      <w:b/>
      <w:sz w:val="18"/>
    </w:rPr>
  </w:style>
  <w:style w:type="character" w:customStyle="1" w:styleId="csccf5e316151">
    <w:name w:val="csccf5e316151"/>
    <w:rsid w:val="00FA304D"/>
    <w:rPr>
      <w:rFonts w:ascii="Arial" w:hAnsi="Arial" w:cs="Arial" w:hint="default"/>
      <w:b/>
      <w:bCs/>
      <w:i w:val="0"/>
      <w:iCs w:val="0"/>
      <w:color w:val="000000"/>
      <w:sz w:val="18"/>
      <w:szCs w:val="18"/>
      <w:shd w:val="clear" w:color="auto" w:fill="auto"/>
    </w:rPr>
  </w:style>
  <w:style w:type="character" w:customStyle="1" w:styleId="cs9ff1b611150">
    <w:name w:val="cs9ff1b611150"/>
    <w:rsid w:val="00FA304D"/>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FA304D"/>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FA304D"/>
    <w:pPr>
      <w:ind w:firstLine="708"/>
      <w:jc w:val="both"/>
    </w:pPr>
    <w:rPr>
      <w:rFonts w:ascii="Arial" w:eastAsia="Times New Roman" w:hAnsi="Arial"/>
      <w:b/>
      <w:sz w:val="18"/>
      <w:lang w:val="en-US" w:eastAsia="en-US"/>
    </w:rPr>
  </w:style>
  <w:style w:type="character" w:customStyle="1" w:styleId="csccf5e316287">
    <w:name w:val="csccf5e316287"/>
    <w:rsid w:val="00FA304D"/>
    <w:rPr>
      <w:rFonts w:ascii="Arial" w:hAnsi="Arial" w:cs="Arial" w:hint="default"/>
      <w:b/>
      <w:bCs/>
      <w:i w:val="0"/>
      <w:iCs w:val="0"/>
      <w:color w:val="000000"/>
      <w:sz w:val="18"/>
      <w:szCs w:val="18"/>
      <w:shd w:val="clear" w:color="auto" w:fill="auto"/>
    </w:rPr>
  </w:style>
  <w:style w:type="character" w:customStyle="1" w:styleId="cs9ff1b611286">
    <w:name w:val="cs9ff1b611286"/>
    <w:rsid w:val="00FA304D"/>
    <w:rPr>
      <w:rFonts w:ascii="Arial" w:hAnsi="Arial" w:cs="Arial" w:hint="default"/>
      <w:b w:val="0"/>
      <w:bCs w:val="0"/>
      <w:i w:val="0"/>
      <w:iCs w:val="0"/>
      <w:color w:val="000000"/>
      <w:sz w:val="18"/>
      <w:szCs w:val="18"/>
      <w:shd w:val="clear" w:color="auto" w:fill="auto"/>
    </w:rPr>
  </w:style>
  <w:style w:type="paragraph" w:customStyle="1" w:styleId="186">
    <w:name w:val="Основной текст с отступом186"/>
    <w:basedOn w:val="a"/>
    <w:rsid w:val="00FA304D"/>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C959-3D57-42F0-ACBB-E9A9A4EF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536222</Words>
  <Characters>305648</Characters>
  <Application>Microsoft Office Word</Application>
  <DocSecurity>0</DocSecurity>
  <Lines>2547</Lines>
  <Paragraphs>1680</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МІНІСТЕРСТВО ОХОРОНИ ЗДОРОВ’Я УКРАЇНИ</vt:lpstr>
      <vt:lpstr>НАКАЗ</vt:lpstr>
      <vt:lpstr>    </vt:lpstr>
      <vt:lpstr>    ПЕРЕЛІК</vt:lpstr>
      <vt:lpstr>    </vt:lpstr>
      <vt:lpstr>    </vt:lpstr>
      <vt:lpstr>    ПЕРЕЛІК</vt:lpstr>
      <vt:lpstr>    </vt:lpstr>
      <vt:lpstr/>
    </vt:vector>
  </TitlesOfParts>
  <Company>Krokoz™</Company>
  <LinksUpToDate>false</LinksUpToDate>
  <CharactersWithSpaces>840190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2025-04-15T14:43:00Z</dcterms:created>
  <dcterms:modified xsi:type="dcterms:W3CDTF">2025-04-15T14:43:00Z</dcterms:modified>
</cp:coreProperties>
</file>