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6D0435">
      <w:pPr>
        <w:jc w:val="center"/>
        <w:rPr>
          <w:b/>
          <w:sz w:val="16"/>
          <w:szCs w:val="16"/>
        </w:rPr>
      </w:pPr>
    </w:p>
    <w:p w:rsidR="00FC73F7" w:rsidRPr="007129FF" w:rsidRDefault="00FC73F7" w:rsidP="006D0435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6D0435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9A0A5D" w:rsidRDefault="00DD409F" w:rsidP="006D0435">
      <w:pPr>
        <w:ind w:left="-851" w:right="-766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січня 2025 року                                                                                                   № 29</w:t>
      </w:r>
    </w:p>
    <w:p w:rsidR="00B55111" w:rsidRDefault="00B55111" w:rsidP="006D0435">
      <w:pPr>
        <w:ind w:right="-1"/>
        <w:jc w:val="both"/>
        <w:rPr>
          <w:b/>
          <w:sz w:val="28"/>
          <w:szCs w:val="28"/>
          <w:lang w:val="uk-UA"/>
        </w:rPr>
      </w:pPr>
    </w:p>
    <w:p w:rsidR="004F5EC1" w:rsidRDefault="004F5EC1" w:rsidP="006D0435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9113CA" w:rsidRDefault="00BA5C8C" w:rsidP="006D0435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Про державну реєстрацію лікарськ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ого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засоб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у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, як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ий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мож</w:t>
      </w:r>
      <w:r w:rsidR="00E172D8">
        <w:rPr>
          <w:rFonts w:ascii="Times New Roman" w:hAnsi="Times New Roman"/>
          <w:b/>
          <w:color w:val="auto"/>
          <w:sz w:val="28"/>
          <w:szCs w:val="28"/>
          <w:lang w:val="uk-UA"/>
        </w:rPr>
        <w:t>е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</w:p>
    <w:p w:rsidR="0023764F" w:rsidRDefault="0023764F" w:rsidP="006D0435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2D8" w:rsidRDefault="00E172D8" w:rsidP="0001563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E8F" w:rsidRDefault="00965E8F" w:rsidP="0001563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Default="00D61591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 w:rsidR="00F535ED">
        <w:rPr>
          <w:rFonts w:ascii="Times New Roman" w:hAnsi="Times New Roman"/>
          <w:sz w:val="28"/>
          <w:szCs w:val="28"/>
          <w:lang w:val="uk-UA"/>
        </w:rPr>
        <w:t>ей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F535ED">
        <w:rPr>
          <w:rFonts w:ascii="Times New Roman" w:hAnsi="Times New Roman"/>
          <w:sz w:val="28"/>
          <w:szCs w:val="28"/>
          <w:lang w:val="uk-UA"/>
        </w:rPr>
        <w:t>, 9</w:t>
      </w:r>
      <w:r w:rsidR="00F535ED" w:rsidRPr="00F535E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 xml:space="preserve">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>
        <w:rPr>
          <w:rFonts w:ascii="Times New Roman" w:hAnsi="Times New Roman"/>
          <w:sz w:val="28"/>
          <w:szCs w:val="28"/>
          <w:lang w:val="uk-UA"/>
        </w:rPr>
        <w:t>закуповує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ться особою, уповноваженою на здійснення закупівель у сфері охорони здоров’я,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902B04">
        <w:rPr>
          <w:rFonts w:ascii="Times New Roman" w:hAnsi="Times New Roman"/>
          <w:sz w:val="28"/>
          <w:szCs w:val="28"/>
          <w:lang w:val="uk-UA"/>
        </w:rPr>
        <w:t>у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</w:t>
      </w:r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BA5C8C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1C5C4B" w:rsidRPr="00BA5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46C4F">
        <w:rPr>
          <w:rFonts w:ascii="Times New Roman" w:hAnsi="Times New Roman"/>
          <w:sz w:val="28"/>
          <w:szCs w:val="28"/>
          <w:lang w:val="uk-UA"/>
        </w:rPr>
        <w:t>27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C4F">
        <w:rPr>
          <w:rFonts w:ascii="Times New Roman" w:hAnsi="Times New Roman"/>
          <w:sz w:val="28"/>
          <w:szCs w:val="28"/>
          <w:lang w:val="uk-UA"/>
        </w:rPr>
        <w:t>грудня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36C90">
        <w:rPr>
          <w:rFonts w:ascii="Times New Roman" w:hAnsi="Times New Roman"/>
          <w:sz w:val="28"/>
          <w:szCs w:val="28"/>
          <w:lang w:val="uk-UA"/>
        </w:rPr>
        <w:t>4</w:t>
      </w:r>
      <w:r w:rsidR="00D3596F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E172D8" w:rsidRDefault="00E172D8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2F5CE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</w:t>
      </w:r>
      <w:r w:rsidR="00E172D8">
        <w:rPr>
          <w:noProof/>
          <w:sz w:val="28"/>
          <w:szCs w:val="28"/>
          <w:lang w:val="uk-UA"/>
        </w:rPr>
        <w:t>ий</w:t>
      </w:r>
      <w:r>
        <w:rPr>
          <w:noProof/>
          <w:sz w:val="28"/>
          <w:szCs w:val="28"/>
          <w:lang w:val="uk-UA"/>
        </w:rPr>
        <w:t xml:space="preserve"> зас</w:t>
      </w:r>
      <w:r w:rsidR="00E172D8"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uk-UA"/>
        </w:rPr>
        <w:t>б</w:t>
      </w:r>
      <w:r w:rsidR="00B55111">
        <w:rPr>
          <w:noProof/>
          <w:sz w:val="28"/>
          <w:szCs w:val="28"/>
          <w:lang w:val="uk-UA"/>
        </w:rPr>
        <w:t>, як</w:t>
      </w:r>
      <w:r w:rsidR="00E172D8">
        <w:rPr>
          <w:noProof/>
          <w:sz w:val="28"/>
          <w:szCs w:val="28"/>
          <w:lang w:val="uk-UA"/>
        </w:rPr>
        <w:t>ий</w:t>
      </w:r>
      <w:r w:rsidR="00B55111" w:rsidRPr="00B55111">
        <w:rPr>
          <w:noProof/>
          <w:sz w:val="28"/>
          <w:szCs w:val="28"/>
          <w:lang w:val="uk-UA"/>
        </w:rPr>
        <w:t xml:space="preserve"> </w:t>
      </w:r>
      <w:r w:rsidR="00237B53" w:rsidRPr="00237B53">
        <w:rPr>
          <w:noProof/>
          <w:sz w:val="28"/>
          <w:szCs w:val="28"/>
          <w:lang w:val="uk-UA"/>
        </w:rPr>
        <w:t>мож</w:t>
      </w:r>
      <w:r w:rsidR="00E172D8">
        <w:rPr>
          <w:noProof/>
          <w:sz w:val="28"/>
          <w:szCs w:val="28"/>
          <w:lang w:val="uk-UA"/>
        </w:rPr>
        <w:t>е</w:t>
      </w:r>
      <w:r w:rsidR="00237B53" w:rsidRPr="00237B53">
        <w:rPr>
          <w:noProof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  <w:r w:rsidR="00B55111">
        <w:rPr>
          <w:noProof/>
          <w:sz w:val="28"/>
          <w:szCs w:val="28"/>
          <w:lang w:val="uk-UA"/>
        </w:rPr>
        <w:t>,</w:t>
      </w:r>
      <w:r w:rsidR="006D40D7">
        <w:rPr>
          <w:sz w:val="28"/>
          <w:szCs w:val="28"/>
          <w:lang w:val="uk-UA"/>
        </w:rPr>
        <w:t xml:space="preserve"> згідно з додатк</w:t>
      </w:r>
      <w:r w:rsidR="00FF2B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4F5EC1" w:rsidRDefault="004F5EC1" w:rsidP="004F5EC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23764F" w:rsidRDefault="0023764F" w:rsidP="004F5EC1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Фармацевтичному управлінню (</w:t>
      </w:r>
      <w:r w:rsidR="00B36C90">
        <w:rPr>
          <w:sz w:val="28"/>
          <w:szCs w:val="28"/>
          <w:lang w:val="uk-UA"/>
        </w:rPr>
        <w:t>Олександру Гріценку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4F5EC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Default="00D63B33" w:rsidP="004F5EC1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CC11CD">
        <w:rPr>
          <w:sz w:val="28"/>
          <w:szCs w:val="28"/>
          <w:lang w:val="uk-UA"/>
        </w:rPr>
        <w:t>Едема Адаманова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2F5CEA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Default="00BA5C8C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1D6B30" w:rsidRDefault="001D6B30" w:rsidP="001C656C">
      <w:pPr>
        <w:rPr>
          <w:b/>
          <w:sz w:val="28"/>
          <w:szCs w:val="28"/>
          <w:lang w:val="uk-UA"/>
        </w:rPr>
        <w:sectPr w:rsidR="001D6B30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1D6B30" w:rsidRPr="0038600F" w:rsidTr="006539B1">
        <w:tc>
          <w:tcPr>
            <w:tcW w:w="3906" w:type="dxa"/>
            <w:shd w:val="clear" w:color="auto" w:fill="auto"/>
          </w:tcPr>
          <w:p w:rsidR="001D6B30" w:rsidRPr="00393322" w:rsidRDefault="001D6B30" w:rsidP="001D6B30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lastRenderedPageBreak/>
              <w:t xml:space="preserve">Додаток </w:t>
            </w:r>
          </w:p>
          <w:p w:rsidR="001D6B30" w:rsidRPr="00393322" w:rsidRDefault="001D6B30" w:rsidP="001D6B30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до наказу Міністерства охорони</w:t>
            </w:r>
          </w:p>
          <w:p w:rsidR="001D6B30" w:rsidRPr="00393322" w:rsidRDefault="001D6B30" w:rsidP="001D6B30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здоров’я України «</w:t>
            </w:r>
            <w:r w:rsidRPr="005A5D6B">
              <w:rPr>
                <w:sz w:val="18"/>
                <w:szCs w:val="18"/>
              </w:rPr>
              <w:t>Про державну реєстрацію лікарського засобу, який може закуповуватися особою, уповноваженою на здійснення закупівель у сфері охорони здоров’я</w:t>
            </w:r>
            <w:r w:rsidRPr="00393322">
              <w:rPr>
                <w:sz w:val="18"/>
                <w:szCs w:val="18"/>
              </w:rPr>
              <w:t>»</w:t>
            </w:r>
          </w:p>
          <w:p w:rsidR="001D6B30" w:rsidRPr="0038600F" w:rsidRDefault="001D6B30" w:rsidP="001D6B3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03 січня 2025 року </w:t>
            </w:r>
            <w:r w:rsidRPr="00393322">
              <w:rPr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29 </w:t>
            </w:r>
          </w:p>
        </w:tc>
      </w:tr>
    </w:tbl>
    <w:p w:rsidR="001D6B30" w:rsidRDefault="001D6B30" w:rsidP="001D6B30">
      <w:pPr>
        <w:pStyle w:val="4"/>
        <w:tabs>
          <w:tab w:val="left" w:pos="12600"/>
        </w:tabs>
        <w:spacing w:before="0" w:after="0"/>
        <w:jc w:val="center"/>
      </w:pPr>
    </w:p>
    <w:p w:rsidR="001D6B30" w:rsidRPr="00393322" w:rsidRDefault="001D6B30" w:rsidP="001D6B30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1D6B30" w:rsidRPr="00393322" w:rsidRDefault="001D6B30" w:rsidP="001D6B30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зареєстрованих ЛІКАРСЬКИХ ЗАСОБІВ,</w:t>
      </w:r>
      <w:r>
        <w:rPr>
          <w:caps/>
        </w:rPr>
        <w:t xml:space="preserve"> </w:t>
      </w:r>
      <w:r w:rsidRPr="00393322">
        <w:rPr>
          <w:caps/>
        </w:rPr>
        <w:t>які вносяться до державного реєстру лікарських засобів УКРАЇНи</w:t>
      </w:r>
      <w:r w:rsidRPr="00393322">
        <w:t xml:space="preserve"> </w:t>
      </w:r>
      <w:r w:rsidRPr="00393322">
        <w:rPr>
          <w:caps/>
        </w:rPr>
        <w:t>З МЕТОЮ ЇХ закупівлі особою, уповноваженою на здійснення закупівель у сфері охорони здоров'я</w:t>
      </w:r>
    </w:p>
    <w:p w:rsidR="001D6B30" w:rsidRPr="009836CB" w:rsidRDefault="001D6B30" w:rsidP="001D6B30">
      <w:pPr>
        <w:pStyle w:val="Normal"/>
        <w:rPr>
          <w:rFonts w:ascii="Arial" w:hAnsi="Arial" w:cs="Arial"/>
          <w:sz w:val="16"/>
          <w:szCs w:val="16"/>
        </w:rPr>
      </w:pPr>
    </w:p>
    <w:tbl>
      <w:tblPr>
        <w:tblpPr w:leftFromText="181" w:rightFromText="181" w:vertAnchor="text" w:tblpX="-277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43"/>
        <w:gridCol w:w="1950"/>
        <w:gridCol w:w="1134"/>
        <w:gridCol w:w="850"/>
        <w:gridCol w:w="4571"/>
        <w:gridCol w:w="992"/>
        <w:gridCol w:w="1134"/>
        <w:gridCol w:w="993"/>
        <w:gridCol w:w="992"/>
        <w:gridCol w:w="1558"/>
      </w:tblGrid>
      <w:tr w:rsidR="001D6B30" w:rsidRPr="009836CB" w:rsidTr="001D6B3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D6B30" w:rsidRPr="009836CB" w:rsidTr="001D6B3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9836CB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B30" w:rsidRPr="00433059" w:rsidTr="001D6B3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433059" w:rsidRDefault="001D6B30" w:rsidP="001D6B3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3305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1222">
              <w:rPr>
                <w:rFonts w:ascii="Arial" w:hAnsi="Arial" w:cs="Arial"/>
                <w:b/>
                <w:sz w:val="16"/>
                <w:szCs w:val="16"/>
              </w:rPr>
              <w:t>ЗЕРЦЕПАК / ZERCEPAC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150 мг у флаконах, по 1 флакону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Шанхай Хенліус Біофармасьютікал Ко., Лтд., Китай;</w:t>
            </w:r>
          </w:p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пакування, вторинне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</w:p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КІМОС, СЛ, Іспанія;</w:t>
            </w:r>
          </w:p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Селвіта Сервісиз Сп. з о.о., Польща;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ПозЛаб Сп. з о.о., Польща;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41222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о.о., Польща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Китай/</w:t>
            </w:r>
          </w:p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222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122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41222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4122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30" w:rsidRPr="00733074" w:rsidRDefault="001D6B30" w:rsidP="001D6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074">
              <w:rPr>
                <w:rFonts w:ascii="Arial" w:hAnsi="Arial" w:cs="Arial"/>
                <w:sz w:val="16"/>
                <w:szCs w:val="16"/>
              </w:rPr>
              <w:t>UA/20736/01/01</w:t>
            </w:r>
          </w:p>
        </w:tc>
      </w:tr>
    </w:tbl>
    <w:p w:rsidR="001D6B30" w:rsidRDefault="001D6B30" w:rsidP="001D6B30">
      <w:pPr>
        <w:pStyle w:val="Normal"/>
        <w:rPr>
          <w:sz w:val="16"/>
          <w:szCs w:val="16"/>
        </w:rPr>
      </w:pPr>
    </w:p>
    <w:p w:rsidR="001D6B30" w:rsidRDefault="001D6B30" w:rsidP="001D6B30">
      <w:pPr>
        <w:pStyle w:val="Normal"/>
        <w:rPr>
          <w:sz w:val="16"/>
          <w:szCs w:val="16"/>
        </w:rPr>
      </w:pPr>
    </w:p>
    <w:p w:rsidR="001D6B30" w:rsidRDefault="001D6B30" w:rsidP="001D6B30">
      <w:pPr>
        <w:pStyle w:val="Normal"/>
        <w:rPr>
          <w:sz w:val="16"/>
          <w:szCs w:val="16"/>
        </w:rPr>
      </w:pPr>
    </w:p>
    <w:p w:rsidR="001D6B30" w:rsidRDefault="001D6B30" w:rsidP="001D6B30">
      <w:pPr>
        <w:pStyle w:val="Normal"/>
        <w:rPr>
          <w:sz w:val="16"/>
          <w:szCs w:val="16"/>
        </w:rPr>
      </w:pPr>
    </w:p>
    <w:p w:rsidR="001D6B30" w:rsidRPr="00393322" w:rsidRDefault="001D6B30" w:rsidP="001D6B30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Pr="0039332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393322">
        <w:rPr>
          <w:b/>
          <w:sz w:val="28"/>
          <w:szCs w:val="28"/>
        </w:rPr>
        <w:t xml:space="preserve"> </w:t>
      </w:r>
    </w:p>
    <w:p w:rsidR="001D6B30" w:rsidRPr="00393322" w:rsidRDefault="001D6B30" w:rsidP="001D6B30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Олександр ГРІЦЕНКО</w:t>
      </w:r>
    </w:p>
    <w:p w:rsidR="001D6B30" w:rsidRDefault="001D6B30" w:rsidP="001C656C">
      <w:pPr>
        <w:rPr>
          <w:b/>
          <w:sz w:val="28"/>
          <w:szCs w:val="28"/>
          <w:lang w:val="uk-UA"/>
        </w:rPr>
      </w:pPr>
    </w:p>
    <w:sectPr w:rsidR="001D6B30" w:rsidSect="006539B1">
      <w:headerReference w:type="default" r:id="rId12"/>
      <w:pgSz w:w="16838" w:h="11906" w:orient="landscape"/>
      <w:pgMar w:top="568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B1" w:rsidRDefault="006539B1" w:rsidP="00B217C6">
      <w:r>
        <w:separator/>
      </w:r>
    </w:p>
  </w:endnote>
  <w:endnote w:type="continuationSeparator" w:id="0">
    <w:p w:rsidR="006539B1" w:rsidRDefault="006539B1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B1" w:rsidRDefault="006539B1" w:rsidP="00B217C6">
      <w:r>
        <w:separator/>
      </w:r>
    </w:p>
  </w:footnote>
  <w:footnote w:type="continuationSeparator" w:id="0">
    <w:p w:rsidR="006539B1" w:rsidRDefault="006539B1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790B" w:rsidRPr="00DC790B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B1" w:rsidRDefault="006539B1" w:rsidP="006539B1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D6B30">
      <w:rPr>
        <w:noProof/>
      </w:rPr>
      <w:t>4</w:t>
    </w:r>
    <w:r>
      <w:fldChar w:fldCharType="end"/>
    </w:r>
    <w:r>
      <w:tab/>
    </w:r>
    <w:r>
      <w:tab/>
      <w:t xml:space="preserve">                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563A"/>
    <w:rsid w:val="000158BC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5392"/>
    <w:rsid w:val="00057DDC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05F0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D6B30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586C"/>
    <w:rsid w:val="002519DF"/>
    <w:rsid w:val="002526C2"/>
    <w:rsid w:val="0025784A"/>
    <w:rsid w:val="0026014E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A57A0"/>
    <w:rsid w:val="002B5D28"/>
    <w:rsid w:val="002B66F3"/>
    <w:rsid w:val="002B6F2B"/>
    <w:rsid w:val="002C6D6D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86415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348E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5EC1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46C4F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5F5DE2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39B1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435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34D4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2F99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0560A"/>
    <w:rsid w:val="008124F1"/>
    <w:rsid w:val="00813D5B"/>
    <w:rsid w:val="00815476"/>
    <w:rsid w:val="00816425"/>
    <w:rsid w:val="008207A0"/>
    <w:rsid w:val="00820EB5"/>
    <w:rsid w:val="00821636"/>
    <w:rsid w:val="008243EE"/>
    <w:rsid w:val="00824F40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2B04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65E8F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0A5D"/>
    <w:rsid w:val="009A1394"/>
    <w:rsid w:val="009A1CB5"/>
    <w:rsid w:val="009A36FE"/>
    <w:rsid w:val="009A38E2"/>
    <w:rsid w:val="009A6796"/>
    <w:rsid w:val="009A7EE2"/>
    <w:rsid w:val="009B3931"/>
    <w:rsid w:val="009B4465"/>
    <w:rsid w:val="009C0C36"/>
    <w:rsid w:val="009C24AC"/>
    <w:rsid w:val="009C4045"/>
    <w:rsid w:val="009C54AA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135B1"/>
    <w:rsid w:val="00B217C6"/>
    <w:rsid w:val="00B230E5"/>
    <w:rsid w:val="00B27351"/>
    <w:rsid w:val="00B31503"/>
    <w:rsid w:val="00B35F5F"/>
    <w:rsid w:val="00B3663E"/>
    <w:rsid w:val="00B369D3"/>
    <w:rsid w:val="00B36C90"/>
    <w:rsid w:val="00B4386A"/>
    <w:rsid w:val="00B43E3F"/>
    <w:rsid w:val="00B44121"/>
    <w:rsid w:val="00B50B98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11CD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3571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3596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C790B"/>
    <w:rsid w:val="00DD0403"/>
    <w:rsid w:val="00DD181B"/>
    <w:rsid w:val="00DD409F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172D8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45CA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D7685"/>
    <w:rsid w:val="00EE679E"/>
    <w:rsid w:val="00EE7407"/>
    <w:rsid w:val="00EF2074"/>
    <w:rsid w:val="00EF25B7"/>
    <w:rsid w:val="00EF589F"/>
    <w:rsid w:val="00EF77FB"/>
    <w:rsid w:val="00F04D5A"/>
    <w:rsid w:val="00F056D9"/>
    <w:rsid w:val="00F1068C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2F1E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A24B1A-D009-4E71-ADDF-B0D81A10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1D6B30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2524</Words>
  <Characters>1440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Свірідов Назар Анатолійович</cp:lastModifiedBy>
  <cp:revision>2</cp:revision>
  <cp:lastPrinted>2020-07-30T15:32:00Z</cp:lastPrinted>
  <dcterms:created xsi:type="dcterms:W3CDTF">2025-01-07T15:17:00Z</dcterms:created>
  <dcterms:modified xsi:type="dcterms:W3CDTF">2025-01-07T15:17:00Z</dcterms:modified>
</cp:coreProperties>
</file>