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77" w:rsidRDefault="00BA4539">
      <w:pPr>
        <w:rPr>
          <w:lang w:val="uk-UA"/>
        </w:rPr>
      </w:pPr>
      <w:r>
        <w:rPr>
          <w:lang w:val="uk-UA"/>
        </w:rPr>
        <w:t xml:space="preserve">                                                                                                                                                         Додаток </w:t>
      </w:r>
      <w:r w:rsidRPr="00FC72FE">
        <w:t>1</w:t>
      </w:r>
    </w:p>
    <w:p w:rsidR="00BD062B" w:rsidRDefault="00BA4539">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BD062B">
        <w:rPr>
          <w:rFonts w:eastAsia="Times New Roman"/>
          <w:szCs w:val="24"/>
          <w:lang w:val="uk-UA" w:eastAsia="uk-UA"/>
        </w:rPr>
        <w:t xml:space="preserve"> «</w:t>
      </w:r>
      <w:r w:rsidR="00BD062B" w:rsidRPr="00BD062B">
        <w:rPr>
          <w:rFonts w:eastAsia="Times New Roman"/>
          <w:szCs w:val="24"/>
          <w:lang w:val="uk-UA" w:eastAsia="uk-UA"/>
        </w:rPr>
        <w:t>Про проведення клінічного</w:t>
      </w:r>
      <w:r w:rsidR="00BD062B">
        <w:rPr>
          <w:rFonts w:eastAsia="Times New Roman"/>
          <w:szCs w:val="24"/>
          <w:lang w:val="uk-UA" w:eastAsia="uk-UA"/>
        </w:rPr>
        <w:t xml:space="preserve"> </w:t>
      </w:r>
      <w:r w:rsidR="00BD062B" w:rsidRPr="00BD062B">
        <w:rPr>
          <w:rFonts w:eastAsia="Times New Roman"/>
          <w:szCs w:val="24"/>
          <w:lang w:val="uk-UA" w:eastAsia="uk-UA"/>
        </w:rPr>
        <w:t>випробування лікарського засобу</w:t>
      </w:r>
      <w:r w:rsidR="00BD062B">
        <w:rPr>
          <w:rFonts w:eastAsia="Times New Roman"/>
          <w:szCs w:val="24"/>
          <w:lang w:val="uk-UA" w:eastAsia="uk-UA"/>
        </w:rPr>
        <w:t xml:space="preserve"> </w:t>
      </w:r>
      <w:r w:rsidR="00BD062B" w:rsidRPr="00BD062B">
        <w:rPr>
          <w:rFonts w:eastAsia="Times New Roman"/>
          <w:szCs w:val="24"/>
          <w:lang w:val="uk-UA" w:eastAsia="uk-UA"/>
        </w:rPr>
        <w:t>та затвердження суттєвих поправок</w:t>
      </w:r>
      <w:r w:rsidR="00BD062B">
        <w:rPr>
          <w:rFonts w:eastAsia="Times New Roman"/>
          <w:szCs w:val="24"/>
          <w:lang w:val="uk-UA" w:eastAsia="uk-UA"/>
        </w:rPr>
        <w:t>»</w:t>
      </w:r>
    </w:p>
    <w:p w:rsidR="00787A77" w:rsidRDefault="00F41EBA">
      <w:pPr>
        <w:ind w:left="9214"/>
        <w:rPr>
          <w:lang w:val="uk-UA"/>
        </w:rPr>
      </w:pPr>
      <w:r>
        <w:rPr>
          <w:u w:val="single"/>
          <w:lang w:val="uk-UA"/>
        </w:rPr>
        <w:t>04.04.2025</w:t>
      </w:r>
      <w:r w:rsidR="00BA4539">
        <w:rPr>
          <w:lang w:val="uk-UA"/>
        </w:rPr>
        <w:t xml:space="preserve"> № </w:t>
      </w:r>
      <w:r>
        <w:rPr>
          <w:u w:val="single"/>
          <w:lang w:val="uk-UA"/>
        </w:rPr>
        <w:t>584</w:t>
      </w:r>
    </w:p>
    <w:p w:rsidR="00787A77" w:rsidRDefault="00787A77"/>
    <w:tbl>
      <w:tblPr>
        <w:tblStyle w:val="af0"/>
        <w:tblW w:w="0" w:type="auto"/>
        <w:tblInd w:w="0" w:type="dxa"/>
        <w:tblLook w:val="04A0" w:firstRow="1" w:lastRow="0" w:firstColumn="1" w:lastColumn="0" w:noHBand="0" w:noVBand="1"/>
      </w:tblPr>
      <w:tblGrid>
        <w:gridCol w:w="3823"/>
        <w:gridCol w:w="9633"/>
      </w:tblGrid>
      <w:tr w:rsidR="00787A77">
        <w:tc>
          <w:tcPr>
            <w:tcW w:w="3823" w:type="dxa"/>
            <w:tcBorders>
              <w:top w:val="single" w:sz="4" w:space="0" w:color="auto"/>
              <w:left w:val="single" w:sz="4" w:space="0" w:color="auto"/>
              <w:bottom w:val="single" w:sz="4" w:space="0" w:color="auto"/>
              <w:right w:val="single" w:sz="4" w:space="0" w:color="auto"/>
            </w:tcBorders>
            <w:hideMark/>
          </w:tcPr>
          <w:p w:rsidR="00787A77" w:rsidRDefault="00BA4539">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787A77" w:rsidRDefault="00FC72FE">
            <w:pPr>
              <w:jc w:val="both"/>
            </w:pPr>
            <w:r w:rsidRPr="00FC72FE">
              <w:rPr>
                <w:color w:val="000000"/>
              </w:rPr>
              <w:t>«</w:t>
            </w:r>
            <w:r w:rsidR="00BA4539">
              <w:t>Рандомізоване, подвійне сліпе, плацебо-контрольоване, багатоцентрове дослідження фази 2 з визначення діапазону доз для оцінки ефективності та безпечності препарату верекітуг (UPB-101) у дорослих учасників з важкою астмою (VALIANT)</w:t>
            </w:r>
            <w:r w:rsidRPr="00FC72FE">
              <w:rPr>
                <w:color w:val="000000"/>
              </w:rPr>
              <w:t>»</w:t>
            </w:r>
            <w:r w:rsidR="00BA4539">
              <w:t xml:space="preserve">, код дослідження </w:t>
            </w:r>
            <w:r w:rsidR="000979DB">
              <w:rPr>
                <w:lang w:val="uk-UA"/>
              </w:rPr>
              <w:t xml:space="preserve">               </w:t>
            </w:r>
            <w:r w:rsidR="00BA4539">
              <w:t>UPB-CP-04, версія 3.0 / Глобальна поправка 2.0 від 14 червня 2024 р.</w:t>
            </w:r>
          </w:p>
        </w:tc>
      </w:tr>
      <w:tr w:rsidR="00787A77">
        <w:tc>
          <w:tcPr>
            <w:tcW w:w="3823" w:type="dxa"/>
            <w:tcBorders>
              <w:top w:val="single" w:sz="4" w:space="0" w:color="auto"/>
              <w:left w:val="single" w:sz="4" w:space="0" w:color="auto"/>
              <w:bottom w:val="single" w:sz="4" w:space="0" w:color="auto"/>
              <w:right w:val="single" w:sz="4" w:space="0" w:color="auto"/>
            </w:tcBorders>
            <w:hideMark/>
          </w:tcPr>
          <w:p w:rsidR="00787A77" w:rsidRDefault="00BA4539">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787A77" w:rsidRDefault="00BA4539">
            <w:pPr>
              <w:jc w:val="both"/>
            </w:pPr>
            <w:r>
              <w:t>ТОВ</w:t>
            </w:r>
            <w:r w:rsidR="00FC72FE" w:rsidRPr="00FC72FE">
              <w:rPr>
                <w:color w:val="000000"/>
              </w:rPr>
              <w:t xml:space="preserve"> «</w:t>
            </w:r>
            <w:r>
              <w:t>Сінеос Хелс Україна</w:t>
            </w:r>
            <w:r w:rsidR="00FC72FE" w:rsidRPr="00FC72FE">
              <w:rPr>
                <w:color w:val="000000"/>
              </w:rPr>
              <w:t>»</w:t>
            </w:r>
          </w:p>
        </w:tc>
      </w:tr>
      <w:tr w:rsidR="00787A77">
        <w:tc>
          <w:tcPr>
            <w:tcW w:w="3823" w:type="dxa"/>
            <w:tcBorders>
              <w:top w:val="single" w:sz="4" w:space="0" w:color="auto"/>
              <w:left w:val="single" w:sz="4" w:space="0" w:color="auto"/>
              <w:bottom w:val="single" w:sz="4" w:space="0" w:color="auto"/>
              <w:right w:val="single" w:sz="4" w:space="0" w:color="auto"/>
            </w:tcBorders>
            <w:hideMark/>
          </w:tcPr>
          <w:p w:rsidR="00787A77" w:rsidRDefault="00BA4539">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787A77" w:rsidRDefault="00BA4539">
            <w:pPr>
              <w:jc w:val="both"/>
            </w:pPr>
            <w:r>
              <w:t xml:space="preserve">Апстрім Біо, Інк., США [Upstream Bio, Inc., USA] </w:t>
            </w:r>
          </w:p>
        </w:tc>
      </w:tr>
      <w:tr w:rsidR="000979DB" w:rsidRPr="00BF514F">
        <w:tc>
          <w:tcPr>
            <w:tcW w:w="3823" w:type="dxa"/>
            <w:tcBorders>
              <w:top w:val="single" w:sz="4" w:space="0" w:color="auto"/>
              <w:left w:val="single" w:sz="4" w:space="0" w:color="auto"/>
              <w:bottom w:val="single" w:sz="4" w:space="0" w:color="auto"/>
              <w:right w:val="single" w:sz="4" w:space="0" w:color="auto"/>
            </w:tcBorders>
            <w:hideMark/>
          </w:tcPr>
          <w:p w:rsidR="000979DB" w:rsidRDefault="000979DB" w:rsidP="000979DB">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0979DB" w:rsidRPr="000841B5" w:rsidRDefault="000979DB" w:rsidP="000979DB">
            <w:pPr>
              <w:jc w:val="both"/>
              <w:rPr>
                <w:rFonts w:eastAsia="Times New Roman" w:cs="Times New Roman"/>
                <w:szCs w:val="24"/>
              </w:rPr>
            </w:pPr>
            <w:r>
              <w:rPr>
                <w:rFonts w:eastAsia="Times New Roman" w:cs="Times New Roman"/>
                <w:szCs w:val="24"/>
              </w:rPr>
              <w:t>UPB</w:t>
            </w:r>
            <w:r w:rsidRPr="000841B5">
              <w:rPr>
                <w:rFonts w:eastAsia="Times New Roman" w:cs="Times New Roman"/>
                <w:szCs w:val="24"/>
              </w:rPr>
              <w:t>-101 (</w:t>
            </w:r>
            <w:r>
              <w:rPr>
                <w:rFonts w:eastAsia="Times New Roman" w:cs="Times New Roman"/>
                <w:szCs w:val="24"/>
              </w:rPr>
              <w:t>verekitug</w:t>
            </w:r>
            <w:r w:rsidRPr="000841B5">
              <w:rPr>
                <w:rFonts w:eastAsia="Times New Roman" w:cs="Times New Roman"/>
                <w:szCs w:val="24"/>
              </w:rPr>
              <w:t>)</w:t>
            </w:r>
            <w:r>
              <w:rPr>
                <w:rFonts w:eastAsia="Times New Roman" w:cs="Times New Roman"/>
                <w:szCs w:val="24"/>
              </w:rPr>
              <w:t>; UPB</w:t>
            </w:r>
            <w:r w:rsidRPr="000841B5">
              <w:rPr>
                <w:rFonts w:eastAsia="Times New Roman" w:cs="Times New Roman"/>
                <w:szCs w:val="24"/>
              </w:rPr>
              <w:t xml:space="preserve">-101; Верекітуг, </w:t>
            </w:r>
            <w:r>
              <w:rPr>
                <w:rFonts w:eastAsia="Times New Roman" w:cs="Times New Roman"/>
                <w:szCs w:val="24"/>
              </w:rPr>
              <w:t>Verekitug</w:t>
            </w:r>
            <w:r w:rsidRPr="000841B5">
              <w:rPr>
                <w:rFonts w:eastAsia="Times New Roman" w:cs="Times New Roman"/>
                <w:szCs w:val="24"/>
              </w:rPr>
              <w:t xml:space="preserve"> (</w:t>
            </w:r>
            <w:r>
              <w:rPr>
                <w:rFonts w:eastAsia="Times New Roman" w:cs="Times New Roman"/>
                <w:szCs w:val="24"/>
              </w:rPr>
              <w:t>UPB-101)</w:t>
            </w:r>
            <w:r w:rsidRPr="000841B5">
              <w:rPr>
                <w:rFonts w:eastAsia="Times New Roman" w:cs="Times New Roman"/>
                <w:szCs w:val="24"/>
              </w:rPr>
              <w:t>; розчин для підшкірних ін’єкцій; 200 мг/ мл (400мг</w:t>
            </w:r>
            <w:r>
              <w:rPr>
                <w:rFonts w:eastAsia="Times New Roman" w:cs="Times New Roman"/>
                <w:szCs w:val="24"/>
              </w:rPr>
              <w:t>/2 мл)</w:t>
            </w:r>
            <w:r w:rsidRPr="000841B5">
              <w:rPr>
                <w:rFonts w:eastAsia="Times New Roman" w:cs="Times New Roman"/>
                <w:szCs w:val="24"/>
              </w:rPr>
              <w:t xml:space="preserve">; </w:t>
            </w:r>
            <w:r>
              <w:rPr>
                <w:rFonts w:eastAsia="Times New Roman" w:cs="Times New Roman"/>
                <w:szCs w:val="24"/>
              </w:rPr>
              <w:t>WuXi</w:t>
            </w:r>
            <w:r w:rsidRPr="000841B5">
              <w:rPr>
                <w:rFonts w:eastAsia="Times New Roman" w:cs="Times New Roman"/>
                <w:szCs w:val="24"/>
              </w:rPr>
              <w:t xml:space="preserve"> </w:t>
            </w:r>
            <w:r>
              <w:rPr>
                <w:rFonts w:eastAsia="Times New Roman" w:cs="Times New Roman"/>
                <w:szCs w:val="24"/>
              </w:rPr>
              <w:t>Biologics</w:t>
            </w:r>
            <w:r w:rsidRPr="000841B5">
              <w:rPr>
                <w:rFonts w:eastAsia="Times New Roman" w:cs="Times New Roman"/>
                <w:szCs w:val="24"/>
              </w:rPr>
              <w:t xml:space="preserve"> </w:t>
            </w:r>
            <w:r>
              <w:rPr>
                <w:rFonts w:eastAsia="Times New Roman" w:cs="Times New Roman"/>
                <w:szCs w:val="24"/>
              </w:rPr>
              <w:t>Co</w:t>
            </w:r>
            <w:r w:rsidRPr="000841B5">
              <w:rPr>
                <w:rFonts w:eastAsia="Times New Roman" w:cs="Times New Roman"/>
                <w:szCs w:val="24"/>
              </w:rPr>
              <w:t xml:space="preserve">. </w:t>
            </w:r>
            <w:r>
              <w:rPr>
                <w:rFonts w:eastAsia="Times New Roman" w:cs="Times New Roman"/>
                <w:szCs w:val="24"/>
              </w:rPr>
              <w:t>Ltd., Китай</w:t>
            </w:r>
            <w:r w:rsidRPr="000841B5">
              <w:rPr>
                <w:rFonts w:eastAsia="Times New Roman" w:cs="Times New Roman"/>
                <w:szCs w:val="24"/>
              </w:rPr>
              <w:t xml:space="preserve">; </w:t>
            </w:r>
            <w:r>
              <w:rPr>
                <w:rFonts w:eastAsia="Times New Roman" w:cs="Times New Roman"/>
                <w:szCs w:val="24"/>
              </w:rPr>
              <w:t>Fisher</w:t>
            </w:r>
            <w:r w:rsidRPr="000841B5">
              <w:rPr>
                <w:rFonts w:eastAsia="Times New Roman" w:cs="Times New Roman"/>
                <w:szCs w:val="24"/>
              </w:rPr>
              <w:t xml:space="preserve"> </w:t>
            </w:r>
            <w:r>
              <w:rPr>
                <w:rFonts w:eastAsia="Times New Roman" w:cs="Times New Roman"/>
                <w:szCs w:val="24"/>
              </w:rPr>
              <w:t>Clinical</w:t>
            </w:r>
            <w:r w:rsidRPr="000841B5">
              <w:rPr>
                <w:rFonts w:eastAsia="Times New Roman" w:cs="Times New Roman"/>
                <w:szCs w:val="24"/>
              </w:rPr>
              <w:t xml:space="preserve"> </w:t>
            </w:r>
            <w:r>
              <w:rPr>
                <w:rFonts w:eastAsia="Times New Roman" w:cs="Times New Roman"/>
                <w:szCs w:val="24"/>
              </w:rPr>
              <w:t>Services</w:t>
            </w:r>
            <w:r w:rsidRPr="000841B5">
              <w:rPr>
                <w:rFonts w:eastAsia="Times New Roman" w:cs="Times New Roman"/>
                <w:szCs w:val="24"/>
              </w:rPr>
              <w:t xml:space="preserve"> </w:t>
            </w:r>
            <w:r>
              <w:rPr>
                <w:rFonts w:eastAsia="Times New Roman" w:cs="Times New Roman"/>
                <w:szCs w:val="24"/>
              </w:rPr>
              <w:t>Inc</w:t>
            </w:r>
            <w:r w:rsidRPr="000841B5">
              <w:rPr>
                <w:rFonts w:eastAsia="Times New Roman" w:cs="Times New Roman"/>
                <w:szCs w:val="24"/>
              </w:rPr>
              <w:t xml:space="preserve">., США; </w:t>
            </w:r>
            <w:r>
              <w:rPr>
                <w:rFonts w:eastAsia="Times New Roman" w:cs="Times New Roman"/>
                <w:szCs w:val="24"/>
              </w:rPr>
              <w:t>Fisher</w:t>
            </w:r>
            <w:r w:rsidRPr="000841B5">
              <w:rPr>
                <w:rFonts w:eastAsia="Times New Roman" w:cs="Times New Roman"/>
                <w:szCs w:val="24"/>
              </w:rPr>
              <w:t xml:space="preserve"> </w:t>
            </w:r>
            <w:r>
              <w:rPr>
                <w:rFonts w:eastAsia="Times New Roman" w:cs="Times New Roman"/>
                <w:szCs w:val="24"/>
              </w:rPr>
              <w:t>Clinical</w:t>
            </w:r>
            <w:r w:rsidRPr="000841B5">
              <w:rPr>
                <w:rFonts w:eastAsia="Times New Roman" w:cs="Times New Roman"/>
                <w:szCs w:val="24"/>
              </w:rPr>
              <w:t xml:space="preserve"> </w:t>
            </w:r>
            <w:r>
              <w:rPr>
                <w:rFonts w:eastAsia="Times New Roman" w:cs="Times New Roman"/>
                <w:szCs w:val="24"/>
              </w:rPr>
              <w:t>Services</w:t>
            </w:r>
            <w:r w:rsidRPr="000841B5">
              <w:rPr>
                <w:rFonts w:eastAsia="Times New Roman" w:cs="Times New Roman"/>
                <w:szCs w:val="24"/>
              </w:rPr>
              <w:t xml:space="preserve"> </w:t>
            </w:r>
            <w:r>
              <w:rPr>
                <w:rFonts w:eastAsia="Times New Roman" w:cs="Times New Roman"/>
                <w:szCs w:val="24"/>
              </w:rPr>
              <w:t>Inc</w:t>
            </w:r>
            <w:r w:rsidRPr="000841B5">
              <w:rPr>
                <w:rFonts w:eastAsia="Times New Roman" w:cs="Times New Roman"/>
                <w:szCs w:val="24"/>
              </w:rPr>
              <w:t xml:space="preserve">., США; </w:t>
            </w:r>
            <w:r>
              <w:rPr>
                <w:rFonts w:eastAsia="Times New Roman" w:cs="Times New Roman"/>
                <w:szCs w:val="24"/>
              </w:rPr>
              <w:t>Fisher</w:t>
            </w:r>
            <w:r w:rsidRPr="000841B5">
              <w:rPr>
                <w:rFonts w:eastAsia="Times New Roman" w:cs="Times New Roman"/>
                <w:szCs w:val="24"/>
              </w:rPr>
              <w:t xml:space="preserve"> </w:t>
            </w:r>
            <w:r>
              <w:rPr>
                <w:rFonts w:eastAsia="Times New Roman" w:cs="Times New Roman"/>
                <w:szCs w:val="24"/>
              </w:rPr>
              <w:t>Clinical</w:t>
            </w:r>
            <w:r w:rsidRPr="000841B5">
              <w:rPr>
                <w:rFonts w:eastAsia="Times New Roman" w:cs="Times New Roman"/>
                <w:szCs w:val="24"/>
              </w:rPr>
              <w:t xml:space="preserve"> </w:t>
            </w:r>
            <w:r>
              <w:rPr>
                <w:rFonts w:eastAsia="Times New Roman" w:cs="Times New Roman"/>
                <w:szCs w:val="24"/>
              </w:rPr>
              <w:t>Services</w:t>
            </w:r>
            <w:r w:rsidRPr="000841B5">
              <w:rPr>
                <w:rFonts w:eastAsia="Times New Roman" w:cs="Times New Roman"/>
                <w:szCs w:val="24"/>
              </w:rPr>
              <w:t xml:space="preserve"> </w:t>
            </w:r>
            <w:r>
              <w:rPr>
                <w:rFonts w:eastAsia="Times New Roman" w:cs="Times New Roman"/>
                <w:szCs w:val="24"/>
              </w:rPr>
              <w:t>GmbH</w:t>
            </w:r>
            <w:r w:rsidRPr="000841B5">
              <w:rPr>
                <w:rFonts w:eastAsia="Times New Roman" w:cs="Times New Roman"/>
                <w:szCs w:val="24"/>
              </w:rPr>
              <w:t xml:space="preserve">, </w:t>
            </w:r>
            <w:proofErr w:type="gramStart"/>
            <w:r w:rsidRPr="000841B5">
              <w:rPr>
                <w:rFonts w:eastAsia="Times New Roman" w:cs="Times New Roman"/>
                <w:szCs w:val="24"/>
              </w:rPr>
              <w:t xml:space="preserve">Швейцарія; </w:t>
            </w:r>
            <w:r>
              <w:rPr>
                <w:rFonts w:eastAsia="Times New Roman" w:cs="Times New Roman"/>
                <w:szCs w:val="24"/>
                <w:lang w:val="uk-UA"/>
              </w:rPr>
              <w:t xml:space="preserve">  </w:t>
            </w:r>
            <w:proofErr w:type="gramEnd"/>
            <w:r>
              <w:rPr>
                <w:rFonts w:eastAsia="Times New Roman" w:cs="Times New Roman"/>
                <w:szCs w:val="24"/>
                <w:lang w:val="uk-UA"/>
              </w:rPr>
              <w:t xml:space="preserve">                  </w:t>
            </w:r>
            <w:r>
              <w:rPr>
                <w:rFonts w:eastAsia="Times New Roman" w:cs="Times New Roman"/>
                <w:szCs w:val="24"/>
              </w:rPr>
              <w:t>Fisher</w:t>
            </w:r>
            <w:r w:rsidRPr="000841B5">
              <w:rPr>
                <w:rFonts w:eastAsia="Times New Roman" w:cs="Times New Roman"/>
                <w:szCs w:val="24"/>
              </w:rPr>
              <w:t xml:space="preserve"> </w:t>
            </w:r>
            <w:r>
              <w:rPr>
                <w:rFonts w:eastAsia="Times New Roman" w:cs="Times New Roman"/>
                <w:szCs w:val="24"/>
              </w:rPr>
              <w:t>Clinical</w:t>
            </w:r>
            <w:r w:rsidRPr="000841B5">
              <w:rPr>
                <w:rFonts w:eastAsia="Times New Roman" w:cs="Times New Roman"/>
                <w:szCs w:val="24"/>
              </w:rPr>
              <w:t xml:space="preserve"> </w:t>
            </w:r>
            <w:r>
              <w:rPr>
                <w:rFonts w:eastAsia="Times New Roman" w:cs="Times New Roman"/>
                <w:szCs w:val="24"/>
              </w:rPr>
              <w:t>Services</w:t>
            </w:r>
            <w:r w:rsidRPr="000841B5">
              <w:rPr>
                <w:rFonts w:eastAsia="Times New Roman" w:cs="Times New Roman"/>
                <w:szCs w:val="24"/>
              </w:rPr>
              <w:t xml:space="preserve"> </w:t>
            </w:r>
            <w:r>
              <w:rPr>
                <w:rFonts w:eastAsia="Times New Roman" w:cs="Times New Roman"/>
                <w:szCs w:val="24"/>
              </w:rPr>
              <w:t>GmbH</w:t>
            </w:r>
            <w:r w:rsidRPr="000841B5">
              <w:rPr>
                <w:rFonts w:eastAsia="Times New Roman" w:cs="Times New Roman"/>
                <w:szCs w:val="24"/>
              </w:rPr>
              <w:t xml:space="preserve">, Німеччина; </w:t>
            </w:r>
          </w:p>
          <w:p w:rsidR="000979DB" w:rsidRPr="000979DB" w:rsidRDefault="000979DB" w:rsidP="000979DB">
            <w:pPr>
              <w:jc w:val="both"/>
              <w:rPr>
                <w:rFonts w:eastAsia="Times New Roman" w:cs="Times New Roman"/>
                <w:szCs w:val="24"/>
                <w:lang w:val="en-US"/>
              </w:rPr>
            </w:pPr>
            <w:r w:rsidRPr="00CA6310">
              <w:rPr>
                <w:rFonts w:eastAsia="Times New Roman" w:cs="Times New Roman"/>
                <w:szCs w:val="24"/>
              </w:rPr>
              <w:t xml:space="preserve">Плацебо до </w:t>
            </w:r>
            <w:r>
              <w:rPr>
                <w:rFonts w:eastAsia="Times New Roman" w:cs="Times New Roman"/>
                <w:szCs w:val="24"/>
              </w:rPr>
              <w:t>UPB</w:t>
            </w:r>
            <w:r w:rsidRPr="00CA6310">
              <w:rPr>
                <w:rFonts w:eastAsia="Times New Roman" w:cs="Times New Roman"/>
                <w:szCs w:val="24"/>
              </w:rPr>
              <w:t xml:space="preserve">-101 (додатково містить </w:t>
            </w:r>
            <w:r>
              <w:rPr>
                <w:rFonts w:eastAsia="Times New Roman" w:cs="Times New Roman"/>
                <w:szCs w:val="24"/>
              </w:rPr>
              <w:t>L</w:t>
            </w:r>
            <w:r w:rsidRPr="00CA6310">
              <w:rPr>
                <w:rFonts w:eastAsia="Times New Roman" w:cs="Times New Roman"/>
                <w:szCs w:val="24"/>
              </w:rPr>
              <w:t xml:space="preserve">-гістидин, </w:t>
            </w:r>
            <w:r>
              <w:rPr>
                <w:rFonts w:eastAsia="Times New Roman" w:cs="Times New Roman"/>
                <w:szCs w:val="24"/>
              </w:rPr>
              <w:t>L</w:t>
            </w:r>
            <w:r w:rsidRPr="00CA6310">
              <w:rPr>
                <w:rFonts w:eastAsia="Times New Roman" w:cs="Times New Roman"/>
                <w:szCs w:val="24"/>
              </w:rPr>
              <w:t>-гістидина моногідрохлорид моногідрат, сахарозу,</w:t>
            </w:r>
            <w:r>
              <w:rPr>
                <w:rFonts w:eastAsia="Times New Roman" w:cs="Times New Roman"/>
                <w:szCs w:val="24"/>
              </w:rPr>
              <w:t xml:space="preserve"> декстран 40, воду для ін’єкцій</w:t>
            </w:r>
            <w:r w:rsidRPr="00CA6310">
              <w:rPr>
                <w:rFonts w:eastAsia="Times New Roman" w:cs="Times New Roman"/>
                <w:szCs w:val="24"/>
              </w:rPr>
              <w:t>); р</w:t>
            </w:r>
            <w:r>
              <w:rPr>
                <w:rFonts w:eastAsia="Times New Roman" w:cs="Times New Roman"/>
                <w:szCs w:val="24"/>
              </w:rPr>
              <w:t>озчин для підшкірних ін’єкцій;</w:t>
            </w:r>
            <w:r w:rsidRPr="00CA6310">
              <w:rPr>
                <w:rFonts w:eastAsia="Times New Roman" w:cs="Times New Roman"/>
                <w:szCs w:val="24"/>
              </w:rPr>
              <w:t xml:space="preserve"> </w:t>
            </w:r>
            <w:r w:rsidR="00EF0CDB">
              <w:rPr>
                <w:rFonts w:eastAsia="Times New Roman" w:cs="Times New Roman"/>
                <w:szCs w:val="24"/>
                <w:lang w:val="uk-UA"/>
              </w:rPr>
              <w:t xml:space="preserve">               </w:t>
            </w:r>
            <w:r>
              <w:rPr>
                <w:rFonts w:eastAsia="Times New Roman" w:cs="Times New Roman"/>
                <w:szCs w:val="24"/>
              </w:rPr>
              <w:t>WuXi</w:t>
            </w:r>
            <w:r w:rsidRPr="00CA6310">
              <w:rPr>
                <w:rFonts w:eastAsia="Times New Roman" w:cs="Times New Roman"/>
                <w:szCs w:val="24"/>
              </w:rPr>
              <w:t xml:space="preserve"> </w:t>
            </w:r>
            <w:r>
              <w:rPr>
                <w:rFonts w:eastAsia="Times New Roman" w:cs="Times New Roman"/>
                <w:szCs w:val="24"/>
              </w:rPr>
              <w:t>Biologics</w:t>
            </w:r>
            <w:r w:rsidRPr="00CA6310">
              <w:rPr>
                <w:rFonts w:eastAsia="Times New Roman" w:cs="Times New Roman"/>
                <w:szCs w:val="24"/>
              </w:rPr>
              <w:t xml:space="preserve"> </w:t>
            </w:r>
            <w:r>
              <w:rPr>
                <w:rFonts w:eastAsia="Times New Roman" w:cs="Times New Roman"/>
                <w:szCs w:val="24"/>
              </w:rPr>
              <w:t>Co</w:t>
            </w:r>
            <w:r w:rsidRPr="00CA6310">
              <w:rPr>
                <w:rFonts w:eastAsia="Times New Roman" w:cs="Times New Roman"/>
                <w:szCs w:val="24"/>
              </w:rPr>
              <w:t xml:space="preserve">. </w:t>
            </w:r>
            <w:r w:rsidRPr="000979DB">
              <w:rPr>
                <w:rFonts w:eastAsia="Times New Roman" w:cs="Times New Roman"/>
                <w:szCs w:val="24"/>
                <w:lang w:val="en-US"/>
              </w:rPr>
              <w:t xml:space="preserve">Ltd, </w:t>
            </w:r>
            <w:r>
              <w:rPr>
                <w:rFonts w:eastAsia="Times New Roman" w:cs="Times New Roman"/>
                <w:szCs w:val="24"/>
              </w:rPr>
              <w:t>Китай</w:t>
            </w:r>
            <w:r w:rsidRPr="000979DB">
              <w:rPr>
                <w:rFonts w:eastAsia="Times New Roman" w:cs="Times New Roman"/>
                <w:szCs w:val="24"/>
                <w:lang w:val="en-US"/>
              </w:rPr>
              <w:t xml:space="preserve">; Fisher Clinical Services Inc., </w:t>
            </w:r>
            <w:r>
              <w:rPr>
                <w:rFonts w:eastAsia="Times New Roman" w:cs="Times New Roman"/>
                <w:szCs w:val="24"/>
              </w:rPr>
              <w:t>США</w:t>
            </w:r>
            <w:r w:rsidRPr="000979DB">
              <w:rPr>
                <w:rFonts w:eastAsia="Times New Roman" w:cs="Times New Roman"/>
                <w:szCs w:val="24"/>
                <w:lang w:val="en-US"/>
              </w:rPr>
              <w:t xml:space="preserve">; Fisher Clinical Services Inc., </w:t>
            </w:r>
            <w:r>
              <w:rPr>
                <w:rFonts w:eastAsia="Times New Roman" w:cs="Times New Roman"/>
                <w:szCs w:val="24"/>
              </w:rPr>
              <w:t>США</w:t>
            </w:r>
            <w:r w:rsidRPr="000979DB">
              <w:rPr>
                <w:rFonts w:eastAsia="Times New Roman" w:cs="Times New Roman"/>
                <w:szCs w:val="24"/>
                <w:lang w:val="en-US"/>
              </w:rPr>
              <w:t xml:space="preserve">; Fisher Clinical Services GmbH, </w:t>
            </w:r>
            <w:r>
              <w:rPr>
                <w:rFonts w:eastAsia="Times New Roman" w:cs="Times New Roman"/>
                <w:szCs w:val="24"/>
              </w:rPr>
              <w:t>Швейцарія</w:t>
            </w:r>
            <w:r w:rsidRPr="000979DB">
              <w:rPr>
                <w:rFonts w:eastAsia="Times New Roman" w:cs="Times New Roman"/>
                <w:szCs w:val="24"/>
                <w:lang w:val="en-US"/>
              </w:rPr>
              <w:t xml:space="preserve">; Fisher Clinical Services GmbH, </w:t>
            </w:r>
            <w:r>
              <w:rPr>
                <w:rFonts w:eastAsia="Times New Roman" w:cs="Times New Roman"/>
                <w:szCs w:val="24"/>
              </w:rPr>
              <w:t>Німеччина</w:t>
            </w:r>
            <w:r w:rsidRPr="000979DB">
              <w:rPr>
                <w:rFonts w:eastAsia="Times New Roman" w:cs="Times New Roman"/>
                <w:szCs w:val="24"/>
                <w:lang w:val="en-US"/>
              </w:rPr>
              <w:t xml:space="preserve"> </w:t>
            </w:r>
          </w:p>
        </w:tc>
      </w:tr>
      <w:tr w:rsidR="000979DB" w:rsidTr="00666FD9">
        <w:trPr>
          <w:trHeight w:val="3243"/>
        </w:trPr>
        <w:tc>
          <w:tcPr>
            <w:tcW w:w="3823" w:type="dxa"/>
            <w:tcBorders>
              <w:top w:val="single" w:sz="4" w:space="0" w:color="auto"/>
              <w:left w:val="single" w:sz="4" w:space="0" w:color="auto"/>
              <w:bottom w:val="single" w:sz="4" w:space="0" w:color="auto"/>
              <w:right w:val="single" w:sz="4" w:space="0" w:color="auto"/>
            </w:tcBorders>
            <w:hideMark/>
          </w:tcPr>
          <w:p w:rsidR="000979DB" w:rsidRDefault="000979DB" w:rsidP="000979D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0979DB" w:rsidRPr="00CA6310" w:rsidRDefault="000979DB" w:rsidP="000979DB">
            <w:pPr>
              <w:jc w:val="both"/>
              <w:rPr>
                <w:rFonts w:eastAsia="Times New Roman" w:cs="Times New Roman"/>
                <w:szCs w:val="24"/>
              </w:rPr>
            </w:pPr>
            <w:r>
              <w:rPr>
                <w:rFonts w:eastAsia="Times New Roman" w:cs="Times New Roman"/>
                <w:szCs w:val="24"/>
              </w:rPr>
              <w:t>1)</w:t>
            </w:r>
            <w:r w:rsidRPr="000841B5">
              <w:rPr>
                <w:rFonts w:eastAsia="Times New Roman" w:cs="Times New Roman"/>
                <w:szCs w:val="24"/>
              </w:rPr>
              <w:t xml:space="preserve"> </w:t>
            </w:r>
            <w:r w:rsidRPr="00CA6310">
              <w:rPr>
                <w:rFonts w:eastAsia="Times New Roman" w:cs="Times New Roman"/>
                <w:szCs w:val="24"/>
              </w:rPr>
              <w:t>д.м.н., проф. Хіміон Л.В.</w:t>
            </w:r>
          </w:p>
          <w:p w:rsidR="000979DB" w:rsidRDefault="000979DB" w:rsidP="000979DB">
            <w:pPr>
              <w:jc w:val="both"/>
              <w:rPr>
                <w:rFonts w:eastAsia="Times New Roman" w:cs="Times New Roman"/>
                <w:szCs w:val="24"/>
              </w:rPr>
            </w:pPr>
            <w:r w:rsidRPr="00CA6310">
              <w:rPr>
                <w:rFonts w:eastAsia="Times New Roman" w:cs="Times New Roman"/>
                <w:szCs w:val="24"/>
              </w:rPr>
              <w:t xml:space="preserve">Комунальне некомерційне підприємство Київської обласної ради «Київська обласна клінічна лікарня», консультативно-діагностичний центр, м. Київ </w:t>
            </w:r>
          </w:p>
          <w:p w:rsidR="000979DB" w:rsidRPr="00F66D17" w:rsidRDefault="000979DB" w:rsidP="000979DB">
            <w:pPr>
              <w:jc w:val="both"/>
              <w:rPr>
                <w:rFonts w:eastAsia="Times New Roman" w:cs="Times New Roman"/>
                <w:szCs w:val="24"/>
              </w:rPr>
            </w:pPr>
            <w:r>
              <w:rPr>
                <w:rFonts w:eastAsia="Times New Roman" w:cs="Times New Roman"/>
                <w:szCs w:val="24"/>
              </w:rPr>
              <w:t>2)</w:t>
            </w:r>
            <w:r w:rsidRPr="000841B5">
              <w:rPr>
                <w:rFonts w:eastAsia="Times New Roman" w:cs="Times New Roman"/>
                <w:szCs w:val="24"/>
              </w:rPr>
              <w:t xml:space="preserve"> </w:t>
            </w:r>
            <w:r w:rsidRPr="00F66D17">
              <w:rPr>
                <w:rFonts w:eastAsia="Times New Roman" w:cs="Times New Roman"/>
                <w:szCs w:val="24"/>
              </w:rPr>
              <w:t>д.м.н., проф. Демчук А.В.</w:t>
            </w:r>
          </w:p>
          <w:p w:rsidR="000979DB" w:rsidRDefault="000979DB" w:rsidP="000979DB">
            <w:pPr>
              <w:jc w:val="both"/>
              <w:rPr>
                <w:rFonts w:eastAsia="Times New Roman" w:cs="Times New Roman"/>
                <w:szCs w:val="24"/>
              </w:rPr>
            </w:pPr>
            <w:r w:rsidRPr="00F66D17">
              <w:rPr>
                <w:rFonts w:eastAsia="Times New Roman" w:cs="Times New Roman"/>
                <w:szCs w:val="24"/>
              </w:rPr>
              <w:t xml:space="preserve">Приватне мале підприємство, медичний центр «Пульс», терапевтичне </w:t>
            </w:r>
            <w:proofErr w:type="gramStart"/>
            <w:r w:rsidRPr="00F66D17">
              <w:rPr>
                <w:rFonts w:eastAsia="Times New Roman" w:cs="Times New Roman"/>
                <w:szCs w:val="24"/>
              </w:rPr>
              <w:t xml:space="preserve">відділення,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F66D17">
              <w:rPr>
                <w:rFonts w:eastAsia="Times New Roman" w:cs="Times New Roman"/>
                <w:szCs w:val="24"/>
              </w:rPr>
              <w:t xml:space="preserve">м. Вінниця </w:t>
            </w:r>
          </w:p>
          <w:p w:rsidR="000979DB" w:rsidRPr="00F66D17" w:rsidRDefault="000979DB" w:rsidP="000979DB">
            <w:pPr>
              <w:jc w:val="both"/>
              <w:rPr>
                <w:rFonts w:eastAsia="Times New Roman" w:cs="Times New Roman"/>
                <w:szCs w:val="24"/>
              </w:rPr>
            </w:pPr>
            <w:r>
              <w:rPr>
                <w:rFonts w:eastAsia="Times New Roman" w:cs="Times New Roman"/>
                <w:szCs w:val="24"/>
              </w:rPr>
              <w:t>3)</w:t>
            </w:r>
            <w:r w:rsidRPr="000841B5">
              <w:rPr>
                <w:rFonts w:eastAsia="Times New Roman" w:cs="Times New Roman"/>
                <w:szCs w:val="24"/>
              </w:rPr>
              <w:t xml:space="preserve"> </w:t>
            </w:r>
            <w:r w:rsidRPr="00F66D17">
              <w:rPr>
                <w:rFonts w:eastAsia="Times New Roman" w:cs="Times New Roman"/>
                <w:szCs w:val="24"/>
              </w:rPr>
              <w:t>д.м.н., проф. Островський М.М.</w:t>
            </w:r>
          </w:p>
          <w:p w:rsidR="000979DB" w:rsidRDefault="000979DB" w:rsidP="000979DB">
            <w:pPr>
              <w:jc w:val="both"/>
              <w:rPr>
                <w:rFonts w:eastAsia="Times New Roman" w:cs="Times New Roman"/>
                <w:szCs w:val="24"/>
              </w:rPr>
            </w:pPr>
            <w:r w:rsidRPr="00F66D17">
              <w:rPr>
                <w:rFonts w:eastAsia="Times New Roman" w:cs="Times New Roman"/>
                <w:szCs w:val="24"/>
              </w:rPr>
              <w:t xml:space="preserve">Комунальне некомерційне підприємство «Центр інфекційних захворювань Івано-Франківської обласної ради», відділення пульмонології, м. Івано-Франківськ </w:t>
            </w:r>
          </w:p>
          <w:p w:rsidR="000979DB" w:rsidRPr="00F66D17" w:rsidRDefault="000979DB" w:rsidP="000979DB">
            <w:pPr>
              <w:jc w:val="both"/>
              <w:rPr>
                <w:rFonts w:eastAsia="Times New Roman" w:cs="Times New Roman"/>
                <w:szCs w:val="24"/>
              </w:rPr>
            </w:pPr>
            <w:r>
              <w:rPr>
                <w:rFonts w:eastAsia="Times New Roman" w:cs="Times New Roman"/>
                <w:szCs w:val="24"/>
              </w:rPr>
              <w:t>4)</w:t>
            </w:r>
            <w:r w:rsidRPr="000841B5">
              <w:rPr>
                <w:rFonts w:eastAsia="Times New Roman" w:cs="Times New Roman"/>
                <w:szCs w:val="24"/>
              </w:rPr>
              <w:t xml:space="preserve"> </w:t>
            </w:r>
            <w:r w:rsidRPr="00F66D17">
              <w:rPr>
                <w:rFonts w:eastAsia="Times New Roman" w:cs="Times New Roman"/>
                <w:szCs w:val="24"/>
              </w:rPr>
              <w:t>к.м.н. Вишнивецький І.І.</w:t>
            </w:r>
          </w:p>
          <w:p w:rsidR="000979DB" w:rsidRPr="000841B5" w:rsidRDefault="000979DB" w:rsidP="000979DB">
            <w:pPr>
              <w:jc w:val="both"/>
              <w:rPr>
                <w:rFonts w:eastAsia="Times New Roman" w:cs="Times New Roman"/>
                <w:szCs w:val="24"/>
              </w:rPr>
            </w:pPr>
            <w:r w:rsidRPr="00F66D17">
              <w:rPr>
                <w:rFonts w:eastAsia="Times New Roman" w:cs="Times New Roman"/>
                <w:szCs w:val="24"/>
              </w:rPr>
              <w:t xml:space="preserve">Комунальне підприємство «Лікарня №1» Житомирської міської ради, консультативно-лікувальне відділення «Науково-дослідницький центр», м. Житомир </w:t>
            </w:r>
          </w:p>
        </w:tc>
      </w:tr>
    </w:tbl>
    <w:p w:rsidR="00666FD9" w:rsidRDefault="00666FD9">
      <w:r>
        <w:br w:type="page"/>
      </w:r>
    </w:p>
    <w:p w:rsidR="00666FD9" w:rsidRPr="00666FD9" w:rsidRDefault="00666FD9">
      <w:pPr>
        <w:rPr>
          <w:lang w:val="uk-UA"/>
        </w:rPr>
      </w:pPr>
      <w:r>
        <w:rPr>
          <w:lang w:val="uk-UA"/>
        </w:rPr>
        <w:lastRenderedPageBreak/>
        <w:t xml:space="preserve">                                                                                                            2                                                                        продовження додатка 1</w:t>
      </w:r>
    </w:p>
    <w:p w:rsidR="00666FD9" w:rsidRDefault="00666FD9"/>
    <w:tbl>
      <w:tblPr>
        <w:tblStyle w:val="af0"/>
        <w:tblW w:w="0" w:type="auto"/>
        <w:tblInd w:w="0" w:type="dxa"/>
        <w:tblLook w:val="04A0" w:firstRow="1" w:lastRow="0" w:firstColumn="1" w:lastColumn="0" w:noHBand="0" w:noVBand="1"/>
      </w:tblPr>
      <w:tblGrid>
        <w:gridCol w:w="3823"/>
        <w:gridCol w:w="9633"/>
      </w:tblGrid>
      <w:tr w:rsidR="00666FD9">
        <w:trPr>
          <w:trHeight w:val="889"/>
        </w:trPr>
        <w:tc>
          <w:tcPr>
            <w:tcW w:w="3823" w:type="dxa"/>
            <w:tcBorders>
              <w:top w:val="single" w:sz="4" w:space="0" w:color="auto"/>
              <w:left w:val="single" w:sz="4" w:space="0" w:color="auto"/>
              <w:bottom w:val="single" w:sz="4" w:space="0" w:color="auto"/>
              <w:right w:val="single" w:sz="4" w:space="0" w:color="auto"/>
            </w:tcBorders>
          </w:tcPr>
          <w:p w:rsidR="00666FD9" w:rsidRDefault="00666FD9" w:rsidP="000979DB">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666FD9" w:rsidRPr="00F66D17" w:rsidRDefault="00666FD9" w:rsidP="000979DB">
            <w:pPr>
              <w:jc w:val="both"/>
              <w:rPr>
                <w:rFonts w:eastAsia="Times New Roman" w:cs="Times New Roman"/>
                <w:szCs w:val="24"/>
              </w:rPr>
            </w:pPr>
            <w:r>
              <w:rPr>
                <w:rFonts w:eastAsia="Times New Roman" w:cs="Times New Roman"/>
                <w:szCs w:val="24"/>
              </w:rPr>
              <w:t>5)</w:t>
            </w:r>
            <w:r w:rsidRPr="000841B5">
              <w:rPr>
                <w:rFonts w:eastAsia="Times New Roman" w:cs="Times New Roman"/>
                <w:szCs w:val="24"/>
              </w:rPr>
              <w:t xml:space="preserve"> </w:t>
            </w:r>
            <w:r w:rsidRPr="00F66D17">
              <w:rPr>
                <w:rFonts w:eastAsia="Times New Roman" w:cs="Times New Roman"/>
                <w:szCs w:val="24"/>
              </w:rPr>
              <w:t>к.м.н. Сідоров А.А.</w:t>
            </w:r>
          </w:p>
          <w:p w:rsidR="00666FD9" w:rsidRDefault="00666FD9" w:rsidP="000979DB">
            <w:pPr>
              <w:jc w:val="both"/>
              <w:rPr>
                <w:rFonts w:eastAsia="Times New Roman" w:cs="Times New Roman"/>
                <w:szCs w:val="24"/>
              </w:rPr>
            </w:pPr>
            <w:r w:rsidRPr="00F66D17">
              <w:rPr>
                <w:rFonts w:eastAsia="Times New Roman" w:cs="Times New Roman"/>
                <w:szCs w:val="24"/>
              </w:rPr>
              <w:t xml:space="preserve">Товариство з обмеженою відповідальністю «Скан Лайт», терапевтичне </w:t>
            </w:r>
            <w:proofErr w:type="gramStart"/>
            <w:r w:rsidRPr="00F66D17">
              <w:rPr>
                <w:rFonts w:eastAsia="Times New Roman" w:cs="Times New Roman"/>
                <w:szCs w:val="24"/>
              </w:rPr>
              <w:t xml:space="preserve">відділення,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F66D17">
              <w:rPr>
                <w:rFonts w:eastAsia="Times New Roman" w:cs="Times New Roman"/>
                <w:szCs w:val="24"/>
              </w:rPr>
              <w:t xml:space="preserve">м. Вінниця </w:t>
            </w:r>
          </w:p>
          <w:p w:rsidR="00666FD9" w:rsidRPr="00F66D17" w:rsidRDefault="00666FD9" w:rsidP="000979DB">
            <w:pPr>
              <w:jc w:val="both"/>
              <w:rPr>
                <w:rFonts w:eastAsia="Times New Roman" w:cs="Times New Roman"/>
                <w:szCs w:val="24"/>
              </w:rPr>
            </w:pPr>
            <w:r>
              <w:rPr>
                <w:rFonts w:eastAsia="Times New Roman" w:cs="Times New Roman"/>
                <w:szCs w:val="24"/>
              </w:rPr>
              <w:t>6)</w:t>
            </w:r>
            <w:r w:rsidRPr="000841B5">
              <w:rPr>
                <w:rFonts w:eastAsia="Times New Roman" w:cs="Times New Roman"/>
                <w:szCs w:val="24"/>
              </w:rPr>
              <w:t xml:space="preserve"> </w:t>
            </w:r>
            <w:r w:rsidRPr="00F66D17">
              <w:rPr>
                <w:rFonts w:eastAsia="Times New Roman" w:cs="Times New Roman"/>
                <w:szCs w:val="24"/>
              </w:rPr>
              <w:t>лікар Виповська В.В.</w:t>
            </w:r>
          </w:p>
          <w:p w:rsidR="00666FD9" w:rsidRDefault="00666FD9" w:rsidP="000979DB">
            <w:pPr>
              <w:jc w:val="both"/>
              <w:rPr>
                <w:rFonts w:eastAsia="Times New Roman" w:cs="Times New Roman"/>
                <w:szCs w:val="24"/>
              </w:rPr>
            </w:pPr>
            <w:r w:rsidRPr="00F66D17">
              <w:rPr>
                <w:rFonts w:eastAsia="Times New Roman" w:cs="Times New Roman"/>
                <w:szCs w:val="24"/>
              </w:rPr>
              <w:t xml:space="preserve">Комунальне некомерційне медичне підприємство «Кременчуцька перша міська лікарня </w:t>
            </w:r>
            <w:r>
              <w:rPr>
                <w:rFonts w:eastAsia="Times New Roman" w:cs="Times New Roman"/>
                <w:szCs w:val="24"/>
                <w:lang w:val="uk-UA"/>
              </w:rPr>
              <w:t xml:space="preserve">                </w:t>
            </w:r>
            <w:r w:rsidRPr="00F66D17">
              <w:rPr>
                <w:rFonts w:eastAsia="Times New Roman" w:cs="Times New Roman"/>
                <w:szCs w:val="24"/>
              </w:rPr>
              <w:t xml:space="preserve">ім. О.Т. Богаєвського», пульмонологічне відділення, м. Кременчук </w:t>
            </w:r>
          </w:p>
          <w:p w:rsidR="00666FD9" w:rsidRPr="00F66D17" w:rsidRDefault="00666FD9" w:rsidP="000979DB">
            <w:pPr>
              <w:jc w:val="both"/>
              <w:rPr>
                <w:rFonts w:eastAsia="Times New Roman" w:cs="Times New Roman"/>
                <w:szCs w:val="24"/>
              </w:rPr>
            </w:pPr>
            <w:r>
              <w:rPr>
                <w:rFonts w:eastAsia="Times New Roman" w:cs="Times New Roman"/>
                <w:szCs w:val="24"/>
              </w:rPr>
              <w:t>7)</w:t>
            </w:r>
            <w:r w:rsidRPr="000841B5">
              <w:rPr>
                <w:rFonts w:eastAsia="Times New Roman" w:cs="Times New Roman"/>
                <w:szCs w:val="24"/>
              </w:rPr>
              <w:t xml:space="preserve"> </w:t>
            </w:r>
            <w:r w:rsidRPr="00F66D17">
              <w:rPr>
                <w:rFonts w:eastAsia="Times New Roman" w:cs="Times New Roman"/>
                <w:szCs w:val="24"/>
              </w:rPr>
              <w:t>к.м.н. Яковенко О.К.</w:t>
            </w:r>
          </w:p>
          <w:p w:rsidR="00666FD9" w:rsidRDefault="00666FD9" w:rsidP="000979DB">
            <w:pPr>
              <w:jc w:val="both"/>
              <w:rPr>
                <w:rFonts w:eastAsia="Times New Roman" w:cs="Times New Roman"/>
                <w:szCs w:val="24"/>
              </w:rPr>
            </w:pPr>
            <w:r w:rsidRPr="00F66D17">
              <w:rPr>
                <w:rFonts w:eastAsia="Times New Roman" w:cs="Times New Roman"/>
                <w:szCs w:val="24"/>
              </w:rPr>
              <w:t xml:space="preserve">Комунальне підприємство «Волинська обласна клінічна лікарня» Волинської обласної ради, відділення пульмонології, м. Луцьк </w:t>
            </w:r>
          </w:p>
          <w:p w:rsidR="00666FD9" w:rsidRPr="00F66D17" w:rsidRDefault="00666FD9" w:rsidP="000979DB">
            <w:pPr>
              <w:jc w:val="both"/>
              <w:rPr>
                <w:rFonts w:eastAsia="Times New Roman" w:cs="Times New Roman"/>
                <w:szCs w:val="24"/>
              </w:rPr>
            </w:pPr>
            <w:r>
              <w:rPr>
                <w:rFonts w:eastAsia="Times New Roman" w:cs="Times New Roman"/>
                <w:szCs w:val="24"/>
              </w:rPr>
              <w:t>8)</w:t>
            </w:r>
            <w:r w:rsidRPr="000841B5">
              <w:rPr>
                <w:rFonts w:eastAsia="Times New Roman" w:cs="Times New Roman"/>
                <w:szCs w:val="24"/>
              </w:rPr>
              <w:t xml:space="preserve"> </w:t>
            </w:r>
            <w:r w:rsidRPr="00F66D17">
              <w:rPr>
                <w:rFonts w:eastAsia="Times New Roman" w:cs="Times New Roman"/>
                <w:szCs w:val="24"/>
              </w:rPr>
              <w:t>д.м.н., проф. Коваленко С.В.</w:t>
            </w:r>
          </w:p>
          <w:p w:rsidR="00666FD9" w:rsidRDefault="00666FD9" w:rsidP="000979DB">
            <w:pPr>
              <w:jc w:val="both"/>
              <w:rPr>
                <w:rFonts w:eastAsia="Times New Roman" w:cs="Times New Roman"/>
                <w:szCs w:val="24"/>
              </w:rPr>
            </w:pPr>
            <w:r w:rsidRPr="00F66D17">
              <w:rPr>
                <w:rFonts w:eastAsia="Times New Roman" w:cs="Times New Roman"/>
                <w:szCs w:val="24"/>
              </w:rPr>
              <w:t xml:space="preserve">Обласне комунальне некомерційне підприємство «Чернівецька обласна клінічна лікарня», відділення пульмонології, м. Чернівці </w:t>
            </w:r>
          </w:p>
        </w:tc>
      </w:tr>
      <w:tr w:rsidR="00787A77">
        <w:tc>
          <w:tcPr>
            <w:tcW w:w="3823" w:type="dxa"/>
            <w:tcBorders>
              <w:top w:val="single" w:sz="4" w:space="0" w:color="auto"/>
              <w:left w:val="single" w:sz="4" w:space="0" w:color="auto"/>
              <w:bottom w:val="single" w:sz="4" w:space="0" w:color="auto"/>
              <w:right w:val="single" w:sz="4" w:space="0" w:color="auto"/>
            </w:tcBorders>
            <w:hideMark/>
          </w:tcPr>
          <w:p w:rsidR="00787A77" w:rsidRDefault="00BA4539">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787A77" w:rsidRDefault="00BA4539">
            <w:pPr>
              <w:jc w:val="both"/>
            </w:pPr>
            <w:r>
              <w:rPr>
                <w:rFonts w:cstheme="minorBidi"/>
              </w:rPr>
              <w:t xml:space="preserve">― </w:t>
            </w:r>
          </w:p>
        </w:tc>
      </w:tr>
      <w:tr w:rsidR="00787A77">
        <w:tc>
          <w:tcPr>
            <w:tcW w:w="3823" w:type="dxa"/>
            <w:tcBorders>
              <w:top w:val="single" w:sz="4" w:space="0" w:color="auto"/>
              <w:left w:val="single" w:sz="4" w:space="0" w:color="auto"/>
              <w:bottom w:val="single" w:sz="4" w:space="0" w:color="auto"/>
              <w:right w:val="single" w:sz="4" w:space="0" w:color="auto"/>
            </w:tcBorders>
            <w:hideMark/>
          </w:tcPr>
          <w:p w:rsidR="00787A77" w:rsidRDefault="00BA4539">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787A77" w:rsidRDefault="00BA4539">
            <w:pPr>
              <w:jc w:val="both"/>
            </w:pPr>
            <w:r>
              <w:rPr>
                <w:rFonts w:cstheme="minorBidi"/>
              </w:rPr>
              <w:t xml:space="preserve">― </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b/>
          <w:lang w:val="uk-UA" w:eastAsia="en-US"/>
        </w:rPr>
        <w:sectPr w:rsidR="00787A77">
          <w:headerReference w:type="default" r:id="rId7"/>
          <w:pgSz w:w="16838" w:h="11906" w:orient="landscape"/>
          <w:pgMar w:top="851" w:right="1245" w:bottom="851" w:left="2127" w:header="709" w:footer="709" w:gutter="0"/>
          <w:cols w:space="708"/>
          <w:titlePg/>
          <w:docGrid w:linePitch="360"/>
        </w:sectPr>
      </w:pPr>
    </w:p>
    <w:p w:rsidR="00787A77" w:rsidRDefault="00BA4539">
      <w:pPr>
        <w:rPr>
          <w:lang w:val="uk-UA"/>
        </w:rPr>
      </w:pPr>
      <w:r>
        <w:rPr>
          <w:lang w:val="uk-UA"/>
        </w:rPr>
        <w:lastRenderedPageBreak/>
        <w:t xml:space="preserve">                                                                                                                                                       Додаток 2</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Брошура дослідника Obefazimod (ABX464), версія 11.0 від 28 січня 2025 року, англійською мовою; подовження тривалості клінічного випробування в Україні до 31 серпня 2025 року</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641 від 16.04.2024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FC72FE">
              <w:rPr>
                <w:color w:val="000000"/>
              </w:rPr>
              <w:t>»</w:t>
            </w:r>
            <w:r w:rsidR="00BA4539" w:rsidRPr="00FC72FE">
              <w:t>, ABX464-105, версія 5.1 від 10 квітня 2024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Підприємство з 100% іноземною інвестицією</w:t>
            </w:r>
            <w:r w:rsidR="00FC72FE" w:rsidRPr="00FC72FE">
              <w:rPr>
                <w:color w:val="000000"/>
              </w:rPr>
              <w:t xml:space="preserve"> «</w:t>
            </w:r>
            <w:r w:rsidRPr="00FC72FE">
              <w:t>АЙК’ЮВІА РДС Україна</w:t>
            </w:r>
            <w:r w:rsidR="00FC72FE" w:rsidRPr="00FC72FE">
              <w:rPr>
                <w:color w:val="000000"/>
              </w:rPr>
              <w:t>»</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ABIVAX, Франція</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3</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r w:rsidR="00BA4539">
        <w:rPr>
          <w:lang w:val="uk-UA"/>
        </w:rPr>
        <w:t xml:space="preserve"> </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Продовження терміну придатності досліджуваного лікарського засобу Ліпосомальний аннаміцин (Liposomal Annamycin) до 44 місяців</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216 від 07.02.2025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Опорне, багатоцентрове, рандомізоване, подвійне сліпе, плацебо-контрольоване дослідження фази 2/3 з адаптивним дизайном для порівняння L-аннаміцину для ін’єкцій у комбінації з ін’єкціями цитарабіну та плацебо в комбінації з ін’єкціями цитарабіну в якості терапії другої лінії для індукції ремісії у дорослих пацієнтів з рефрактерним/рецидивуючим гострим мієлоїдним лейкозом</w:t>
            </w:r>
            <w:r w:rsidRPr="00FC72FE">
              <w:rPr>
                <w:color w:val="000000"/>
              </w:rPr>
              <w:t>»</w:t>
            </w:r>
            <w:r w:rsidR="00BA4539" w:rsidRPr="00FC72FE">
              <w:t>, MB-108, версія 2 від 04 листопада 2024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АРЕНСІЯ ЕКСПЛОРАТОРІ МЕДІСІН</w:t>
            </w:r>
            <w:r w:rsidR="00FC72FE" w:rsidRPr="00FC72FE">
              <w:rPr>
                <w:color w:val="000000"/>
              </w:rPr>
              <w:t>»</w:t>
            </w:r>
            <w:r w:rsidRPr="00FC72FE">
              <w:t>, Україна</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Молекулін Біотех, Інк. (MBI), США / Moleculin Biotech, Inc. (MBI), USA</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4</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 xml:space="preserve">Брошура дослідника на досліджуваний лікарський засіб Cenerimod, версія 15 від грудня </w:t>
            </w:r>
            <w:r w:rsidR="00345478">
              <w:rPr>
                <w:lang w:val="uk-UA"/>
              </w:rPr>
              <w:t xml:space="preserve">               </w:t>
            </w:r>
            <w:r w:rsidRPr="00FC72FE">
              <w:t>2024 р., англійською мовою; Інформаційний лист учасника та форма інформованої згоди для збору додаткових (за бажанням) зразків крові, адаптована для України версія 1.3 від 26 грудня 2024, українською мовою; Рекламні листівки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7.0 від 17 грудня 2024, англійською та українською мовами; Досьє досліджуваного лікарського засобу Cenerimod - якість, версія 1 від 09 січня 2025 р., англійською мовою</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1598 від 17.09.2024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Фаза 3, багатоцентрове, рандомізоване, подвійно засліплене, плацебо- контрольоване, в паралельних групах дослідження для оцінки ефективності, безпеки та переносимості Ценеримод у дорослих пацієнтів з системним червоним вовчаком (СЧВ) середнього та тяжкого ступеня на фоні базової терапії</w:t>
            </w:r>
            <w:r w:rsidRPr="00FC72FE">
              <w:rPr>
                <w:color w:val="000000"/>
              </w:rPr>
              <w:t>»</w:t>
            </w:r>
            <w:r w:rsidR="00BA4539" w:rsidRPr="00FC72FE">
              <w:t xml:space="preserve">, ID-064A301, фінальна версія 2 від 04 грудня </w:t>
            </w:r>
            <w:r w:rsidR="00345478">
              <w:rPr>
                <w:lang w:val="uk-UA"/>
              </w:rPr>
              <w:t xml:space="preserve">                 </w:t>
            </w:r>
            <w:r w:rsidR="00BA4539" w:rsidRPr="00FC72FE">
              <w:t>2023 р.</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СанаКліс</w:t>
            </w:r>
            <w:r w:rsidR="00FC72FE" w:rsidRPr="00FC72FE">
              <w:rPr>
                <w:color w:val="000000"/>
              </w:rPr>
              <w:t>»</w:t>
            </w:r>
            <w:r w:rsidRPr="00FC72FE">
              <w:t>, Україна</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Idorsia Pharmaceuticals Ltd, Switzerland</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5</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 xml:space="preserve">Оновлений протокол клінічного дослідження CLI-05993AA3-06, версія 3.0 від 08 листопада 2024 року англійською мовою; Брошура дослідника з препарату CHF 5993 pMDI </w:t>
            </w:r>
            <w:r w:rsidR="00EF0CDB" w:rsidRPr="00EF0CDB">
              <w:t xml:space="preserve">                             </w:t>
            </w:r>
            <w:r w:rsidRPr="00FC72FE">
              <w:t xml:space="preserve">(код документу CCD-IB-0018), версія 14.0 від 15 липня 2024 р., англійською мовою; </w:t>
            </w:r>
            <w:r w:rsidR="00EF0CDB" w:rsidRPr="00EF0CDB">
              <w:t xml:space="preserve">                      </w:t>
            </w:r>
            <w:r w:rsidRPr="00FC72FE">
              <w:t xml:space="preserve">QP декларація щодо відповідності GMP для PPD DEVELOPMENT, USA від 02 грудня </w:t>
            </w:r>
            <w:r w:rsidR="00EF0CDB" w:rsidRPr="00EF0CDB">
              <w:t xml:space="preserve">                  </w:t>
            </w:r>
            <w:r w:rsidRPr="00FC72FE">
              <w:t xml:space="preserve">2024 р.; Інформаційний листок учасника та Форма інформованої згоди на участь у клінічному дослідженні з кодом CLI-05993AA3-06, версія 7.0 від 08 січня 2025 р. для України англійською мовою; Інформаційний листок учасника та Форма інформованої згоди на участь у клінічному дослідженні з кодом CLI-05993AA3-06, версія 7.0 від 08 січня 2025 р. для України українською мовою; Інформаційний листок учасника і Форма інформованої згоди для включення у фармакокінетичне додаткове дослідження в рамках клінічного дослідження з кодом CLI-05993AA3-06, версія 4.0 від 03 грудня 2024 р. для України англійською мовою; Інформаційний листок учасника і Форма інформованої згоди для включення у фармакокінетичне додаткове дослідження в рамках клінічного дослідження з кодом </w:t>
            </w:r>
            <w:r w:rsidR="00345478">
              <w:rPr>
                <w:lang w:val="uk-UA"/>
              </w:rPr>
              <w:t xml:space="preserve">                       </w:t>
            </w:r>
            <w:r w:rsidRPr="00FC72FE">
              <w:t>CLI-05993AA3-06, версія 4.0 від 03 грудня 2024 р. для України українською мовою</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1752 від 14.10.2024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Міжнародне, багатоцентрове, рандомізоване, подвійне сліпе дослідження фази III у 2 паралельних групах тривалістю 52 тижні з метою порівняння ефективності, безпеки та переносимості фіксованих доз потрійної комбінації</w:t>
            </w:r>
            <w:r w:rsidRPr="00FC72FE">
              <w:rPr>
                <w:color w:val="000000"/>
              </w:rPr>
              <w:t xml:space="preserve"> «</w:t>
            </w:r>
            <w:r w:rsidR="00BA4539" w:rsidRPr="00FC72FE">
              <w:t>беклометазон дипропіонат, формотерол фумарат і глікопіроній бромід</w:t>
            </w:r>
            <w:r w:rsidRPr="00FC72FE">
              <w:rPr>
                <w:color w:val="000000"/>
              </w:rPr>
              <w:t>»</w:t>
            </w:r>
            <w:r w:rsidR="00BA4539" w:rsidRPr="00FC72FE">
              <w:t xml:space="preserve"> (CHF 5993) і фіксованих доз подвійної комбінації</w:t>
            </w:r>
            <w:r w:rsidRPr="00FC72FE">
              <w:rPr>
                <w:color w:val="000000"/>
              </w:rPr>
              <w:t xml:space="preserve"> «</w:t>
            </w:r>
            <w:r w:rsidR="00BA4539" w:rsidRPr="00FC72FE">
              <w:t>беклометазон дипропіонат і формотерол фумарат</w:t>
            </w:r>
            <w:r w:rsidRPr="00FC72FE">
              <w:rPr>
                <w:color w:val="000000"/>
              </w:rPr>
              <w:t>»</w:t>
            </w:r>
            <w:r w:rsidR="00BA4539" w:rsidRPr="00FC72FE">
              <w:t xml:space="preserve"> (CHF 1535), обидві з яких вводяться через інгалятор pMDI, у пацієнтів із хронічним обструктивним захворюванням легень (ХОЗЛ)</w:t>
            </w:r>
            <w:r w:rsidRPr="00FC72FE">
              <w:rPr>
                <w:color w:val="000000"/>
              </w:rPr>
              <w:t>»</w:t>
            </w:r>
            <w:r w:rsidR="00BA4539" w:rsidRPr="00FC72FE">
              <w:t>, CLI-05993AA3-06, версія 2.0 від 11 листопада 2021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ФОРТРІА ДЕВЕЛОПМЕНТ УКРАЇНА</w:t>
            </w:r>
            <w:r w:rsidR="00FC72FE" w:rsidRPr="00FC72FE">
              <w:rPr>
                <w:color w:val="000000"/>
              </w:rPr>
              <w:t>»</w:t>
            </w:r>
          </w:p>
        </w:tc>
      </w:tr>
      <w:tr w:rsidR="00787A77" w:rsidRPr="00BF514F">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rPr>
                <w:lang w:val="en-US"/>
              </w:rPr>
            </w:pPr>
            <w:r w:rsidRPr="00FC72FE">
              <w:rPr>
                <w:color w:val="000000"/>
              </w:rPr>
              <w:t>«</w:t>
            </w:r>
            <w:r w:rsidR="00BA4539" w:rsidRPr="00FC72FE">
              <w:t>К’єзі Фармацевтічі С.п.А.</w:t>
            </w:r>
            <w:r w:rsidRPr="00FC72FE">
              <w:rPr>
                <w:color w:val="000000"/>
              </w:rPr>
              <w:t>»</w:t>
            </w:r>
            <w:r w:rsidR="00BA4539" w:rsidRPr="00FC72FE">
              <w:t xml:space="preserve"> </w:t>
            </w:r>
            <w:r w:rsidR="00BA4539" w:rsidRPr="00FC72FE">
              <w:rPr>
                <w:lang w:val="en-US"/>
              </w:rPr>
              <w:t xml:space="preserve">[Chiesi Farmaceutici S.p.A.], </w:t>
            </w:r>
            <w:r w:rsidR="00BA4539" w:rsidRPr="00FC72FE">
              <w:t>Італія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rsidTr="00093379">
        <w:tc>
          <w:tcPr>
            <w:tcW w:w="5670" w:type="dxa"/>
            <w:tcMar>
              <w:top w:w="0" w:type="dxa"/>
              <w:left w:w="108" w:type="dxa"/>
              <w:bottom w:w="0" w:type="dxa"/>
              <w:right w:w="108" w:type="dxa"/>
            </w:tcMar>
            <w:hideMark/>
          </w:tcPr>
          <w:p w:rsidR="00AA4CAD" w:rsidRDefault="00AA4CAD">
            <w:pPr>
              <w:rPr>
                <w:b/>
                <w:color w:val="000000"/>
                <w:szCs w:val="24"/>
              </w:rPr>
            </w:pPr>
          </w:p>
          <w:p w:rsidR="00787A77" w:rsidRDefault="00BA4539">
            <w:pPr>
              <w:rPr>
                <w:rFonts w:cs="Times New Roman"/>
                <w:b/>
                <w:i/>
              </w:rPr>
            </w:pPr>
            <w:bookmarkStart w:id="0" w:name="_GoBack"/>
            <w:bookmarkEnd w:id="0"/>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rsidTr="00093379">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6</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r w:rsidR="00BA4539">
        <w:rPr>
          <w:lang w:val="uk-UA"/>
        </w:rPr>
        <w:t xml:space="preserve"> </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13462" w:type="dxa"/>
        <w:tblInd w:w="0" w:type="dxa"/>
        <w:tblLayout w:type="fixed"/>
        <w:tblLook w:val="04A0" w:firstRow="1" w:lastRow="0" w:firstColumn="1" w:lastColumn="0" w:noHBand="0" w:noVBand="1"/>
      </w:tblPr>
      <w:tblGrid>
        <w:gridCol w:w="3682"/>
        <w:gridCol w:w="9780"/>
      </w:tblGrid>
      <w:tr w:rsidR="00FC72FE" w:rsidRPr="00217E6F" w:rsidTr="00FC72FE">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C72FE" w:rsidRPr="00FC72FE" w:rsidRDefault="00FC72FE">
            <w:pPr>
              <w:rPr>
                <w:szCs w:val="24"/>
              </w:rPr>
            </w:pPr>
            <w:r w:rsidRPr="00FC72FE">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C72FE" w:rsidRPr="00FC72FE" w:rsidRDefault="00FC72FE">
            <w:r w:rsidRPr="00FC72FE">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C72FE" w:rsidRPr="00FC72FE"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2e86d3a6"/>
                  </w:pPr>
                  <w:r w:rsidRPr="00FC72FE">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FC72FE" w:rsidRPr="00FC72FE" w:rsidRDefault="00FC72FE" w:rsidP="00FC72FE">
                  <w:pPr>
                    <w:pStyle w:val="cs2e86d3a6"/>
                  </w:pPr>
                  <w:r w:rsidRPr="00FC72FE">
                    <w:rPr>
                      <w:rStyle w:val="csa16174ba5"/>
                      <w:rFonts w:ascii="Times New Roman" w:hAnsi="Times New Roman" w:cs="Times New Roman"/>
                      <w:sz w:val="24"/>
                    </w:rPr>
                    <w:t xml:space="preserve">СТАЛО </w:t>
                  </w:r>
                </w:p>
              </w:tc>
            </w:tr>
            <w:tr w:rsidR="00FC72FE" w:rsidRPr="00BF514F"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pPr>
                  <w:r w:rsidRPr="00FC72FE">
                    <w:rPr>
                      <w:rStyle w:val="csa16174ba5"/>
                      <w:rFonts w:ascii="Times New Roman" w:hAnsi="Times New Roman" w:cs="Times New Roman"/>
                      <w:sz w:val="24"/>
                    </w:rPr>
                    <w:t xml:space="preserve">д.м.н., проф. </w:t>
                  </w:r>
                  <w:r w:rsidRPr="00FC72FE">
                    <w:rPr>
                      <w:rStyle w:val="cs5e98e9305"/>
                      <w:rFonts w:ascii="Times New Roman" w:hAnsi="Times New Roman" w:cs="Times New Roman"/>
                      <w:b w:val="0"/>
                      <w:sz w:val="24"/>
                    </w:rPr>
                    <w:t>Литвиненко Н.В.</w:t>
                  </w:r>
                </w:p>
                <w:p w:rsidR="00FC72FE" w:rsidRPr="00FC72FE" w:rsidRDefault="00FC72FE" w:rsidP="00FC72FE">
                  <w:pPr>
                    <w:pStyle w:val="cs80d9435b"/>
                  </w:pPr>
                  <w:r w:rsidRPr="00FC72FE">
                    <w:rPr>
                      <w:rStyle w:val="csa16174ba5"/>
                      <w:rFonts w:ascii="Times New Roman" w:hAnsi="Times New Roman" w:cs="Times New Roman"/>
                      <w:sz w:val="24"/>
                    </w:rPr>
                    <w:t xml:space="preserve">Комунальне підприємство «Полтавська обласна клінічна лікарня </w:t>
                  </w:r>
                  <w:r w:rsidR="00345478">
                    <w:rPr>
                      <w:rStyle w:val="csa16174ba5"/>
                      <w:rFonts w:ascii="Times New Roman" w:hAnsi="Times New Roman" w:cs="Times New Roman"/>
                      <w:sz w:val="24"/>
                    </w:rPr>
                    <w:t xml:space="preserve">                                             </w:t>
                  </w:r>
                  <w:r w:rsidRPr="00FC72FE">
                    <w:rPr>
                      <w:rStyle w:val="csa16174ba5"/>
                      <w:rFonts w:ascii="Times New Roman" w:hAnsi="Times New Roman" w:cs="Times New Roman"/>
                      <w:sz w:val="24"/>
                    </w:rPr>
                    <w:t>ім. М.В. Скліфосовського Полтавської обласної ради», неврологічне відділення, Полтавський державний медичний університет, кафедра нервових хвороб,                            м. Полтава</w:t>
                  </w:r>
                </w:p>
              </w:tc>
              <w:tc>
                <w:tcPr>
                  <w:tcW w:w="4771" w:type="dxa"/>
                  <w:tcMar>
                    <w:top w:w="0" w:type="dxa"/>
                    <w:left w:w="108" w:type="dxa"/>
                    <w:bottom w:w="0" w:type="dxa"/>
                    <w:right w:w="108" w:type="dxa"/>
                  </w:tcMar>
                  <w:hideMark/>
                </w:tcPr>
                <w:p w:rsidR="00FC72FE" w:rsidRPr="00FC72FE" w:rsidRDefault="00FC72FE" w:rsidP="00FC72FE">
                  <w:pPr>
                    <w:pStyle w:val="cs80d9435b"/>
                  </w:pPr>
                  <w:r w:rsidRPr="00FC72FE">
                    <w:rPr>
                      <w:rStyle w:val="csa16174ba5"/>
                      <w:rFonts w:ascii="Times New Roman" w:hAnsi="Times New Roman" w:cs="Times New Roman"/>
                      <w:sz w:val="24"/>
                    </w:rPr>
                    <w:t xml:space="preserve">д.м.н., проф. </w:t>
                  </w:r>
                  <w:r w:rsidRPr="00FC72FE">
                    <w:rPr>
                      <w:rStyle w:val="cs5e98e9305"/>
                      <w:rFonts w:ascii="Times New Roman" w:hAnsi="Times New Roman" w:cs="Times New Roman"/>
                      <w:b w:val="0"/>
                      <w:sz w:val="24"/>
                    </w:rPr>
                    <w:t>Дельва М.Ю.</w:t>
                  </w:r>
                </w:p>
                <w:p w:rsidR="00FC72FE" w:rsidRPr="00FC72FE" w:rsidRDefault="00FC72FE" w:rsidP="00FC72FE">
                  <w:pPr>
                    <w:pStyle w:val="cs80d9435b"/>
                  </w:pPr>
                  <w:r w:rsidRPr="00FC72FE">
                    <w:rPr>
                      <w:rStyle w:val="csa16174ba5"/>
                      <w:rFonts w:ascii="Times New Roman" w:hAnsi="Times New Roman" w:cs="Times New Roman"/>
                      <w:sz w:val="24"/>
                    </w:rPr>
                    <w:t xml:space="preserve">Комунальне підприємство «Полтавська обласна клінічна лікарня </w:t>
                  </w:r>
                  <w:r w:rsidR="00345478">
                    <w:rPr>
                      <w:rStyle w:val="csa16174ba5"/>
                      <w:rFonts w:ascii="Times New Roman" w:hAnsi="Times New Roman" w:cs="Times New Roman"/>
                      <w:sz w:val="24"/>
                    </w:rPr>
                    <w:t xml:space="preserve">                                              </w:t>
                  </w:r>
                  <w:r w:rsidRPr="00FC72FE">
                    <w:rPr>
                      <w:rStyle w:val="csa16174ba5"/>
                      <w:rFonts w:ascii="Times New Roman" w:hAnsi="Times New Roman" w:cs="Times New Roman"/>
                      <w:sz w:val="24"/>
                    </w:rPr>
                    <w:t>ім. М.В. Скліфосовського Полтавської обласної ради», неврологічне відділення, Полтавський державний медичний університет, кафедра нервових хвороб,                             м. Полтава</w:t>
                  </w:r>
                </w:p>
              </w:tc>
            </w:tr>
          </w:tbl>
          <w:p w:rsidR="00FC72FE" w:rsidRPr="00FC72FE" w:rsidRDefault="00FC72FE">
            <w:r w:rsidRPr="00FC72FE">
              <w:t>Зміна відповідального дослідника та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C72FE" w:rsidRPr="00FC72FE"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2e86d3a6"/>
                  </w:pPr>
                  <w:r w:rsidRPr="00FC72FE">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FC72FE" w:rsidRPr="00FC72FE" w:rsidRDefault="00FC72FE" w:rsidP="00FC72FE">
                  <w:pPr>
                    <w:pStyle w:val="cs2e86d3a6"/>
                  </w:pPr>
                  <w:r w:rsidRPr="00FC72FE">
                    <w:rPr>
                      <w:rStyle w:val="csa16174ba5"/>
                      <w:rFonts w:ascii="Times New Roman" w:hAnsi="Times New Roman" w:cs="Times New Roman"/>
                      <w:sz w:val="24"/>
                    </w:rPr>
                    <w:t xml:space="preserve">СТАЛО </w:t>
                  </w:r>
                </w:p>
              </w:tc>
            </w:tr>
            <w:tr w:rsidR="00FC72FE" w:rsidRPr="00FC72FE"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pPr>
                  <w:r w:rsidRPr="00FC72FE">
                    <w:rPr>
                      <w:rStyle w:val="csa16174ba5"/>
                      <w:rFonts w:ascii="Times New Roman" w:hAnsi="Times New Roman" w:cs="Times New Roman"/>
                      <w:sz w:val="24"/>
                    </w:rPr>
                    <w:t xml:space="preserve">к.м.н. </w:t>
                  </w:r>
                  <w:r w:rsidRPr="00FC72FE">
                    <w:rPr>
                      <w:rStyle w:val="cs5e98e9305"/>
                      <w:rFonts w:ascii="Times New Roman" w:hAnsi="Times New Roman" w:cs="Times New Roman"/>
                      <w:b w:val="0"/>
                      <w:sz w:val="24"/>
                    </w:rPr>
                    <w:t>Хаітов П.О.</w:t>
                  </w:r>
                </w:p>
                <w:p w:rsidR="00FC72FE" w:rsidRPr="00FC72FE" w:rsidRDefault="00FC72FE" w:rsidP="00FC72FE">
                  <w:pPr>
                    <w:pStyle w:val="cs80d9435b"/>
                  </w:pPr>
                  <w:r w:rsidRPr="00FC72FE">
                    <w:rPr>
                      <w:rStyle w:val="cs5e98e9305"/>
                      <w:rFonts w:ascii="Times New Roman" w:hAnsi="Times New Roman" w:cs="Times New Roman"/>
                      <w:b w:val="0"/>
                      <w:sz w:val="24"/>
                    </w:rPr>
                    <w:t>Медичний центр комунального підприємства «Дніпропетровський обласний спеціалізований реабілітаційний центр «Солоний лиман»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кафедра «Внутрішньої медицини з курсом профілактичних дисциплін»</w:t>
                  </w:r>
                  <w:r w:rsidRPr="00FC72FE">
                    <w:rPr>
                      <w:rStyle w:val="csa16174ba5"/>
                      <w:rFonts w:ascii="Times New Roman" w:hAnsi="Times New Roman" w:cs="Times New Roman"/>
                      <w:sz w:val="24"/>
                    </w:rPr>
                    <w:t>, м. Дніпро</w:t>
                  </w:r>
                </w:p>
              </w:tc>
              <w:tc>
                <w:tcPr>
                  <w:tcW w:w="4771" w:type="dxa"/>
                  <w:tcMar>
                    <w:top w:w="0" w:type="dxa"/>
                    <w:left w:w="108" w:type="dxa"/>
                    <w:bottom w:w="0" w:type="dxa"/>
                    <w:right w:w="108" w:type="dxa"/>
                  </w:tcMar>
                  <w:hideMark/>
                </w:tcPr>
                <w:p w:rsidR="00FC72FE" w:rsidRPr="00FC72FE" w:rsidRDefault="00FC72FE" w:rsidP="00FC72FE">
                  <w:pPr>
                    <w:pStyle w:val="cs80d9435b"/>
                  </w:pPr>
                  <w:r w:rsidRPr="00FC72FE">
                    <w:rPr>
                      <w:rStyle w:val="csa16174ba5"/>
                      <w:rFonts w:ascii="Times New Roman" w:hAnsi="Times New Roman" w:cs="Times New Roman"/>
                      <w:sz w:val="24"/>
                    </w:rPr>
                    <w:t xml:space="preserve">лікар </w:t>
                  </w:r>
                  <w:r w:rsidRPr="00FC72FE">
                    <w:rPr>
                      <w:rStyle w:val="cs5e98e9305"/>
                      <w:rFonts w:ascii="Times New Roman" w:hAnsi="Times New Roman" w:cs="Times New Roman"/>
                      <w:b w:val="0"/>
                      <w:sz w:val="24"/>
                    </w:rPr>
                    <w:t>Хаітов Р.П.</w:t>
                  </w:r>
                </w:p>
                <w:p w:rsidR="00FC72FE" w:rsidRPr="00FC72FE" w:rsidRDefault="00FC72FE" w:rsidP="00FC72FE">
                  <w:pPr>
                    <w:pStyle w:val="cs80d9435b"/>
                  </w:pPr>
                  <w:r w:rsidRPr="00FC72FE">
                    <w:rPr>
                      <w:rStyle w:val="cs5e98e9305"/>
                      <w:rFonts w:ascii="Times New Roman" w:hAnsi="Times New Roman" w:cs="Times New Roman"/>
                      <w:b w:val="0"/>
                      <w:sz w:val="24"/>
                    </w:rPr>
                    <w:t>Товариство з обмеженою відповідальністю «Міністерство спокою та відновлення»</w:t>
                  </w:r>
                  <w:r w:rsidRPr="00FC72FE">
                    <w:rPr>
                      <w:rStyle w:val="csa16174ba5"/>
                      <w:rFonts w:ascii="Times New Roman" w:hAnsi="Times New Roman" w:cs="Times New Roman"/>
                      <w:sz w:val="24"/>
                    </w:rPr>
                    <w:t>,                        м. Дніпро</w:t>
                  </w:r>
                </w:p>
              </w:tc>
            </w:tr>
          </w:tbl>
          <w:p w:rsidR="00FC72FE" w:rsidRPr="00FC72FE" w:rsidRDefault="00FC72FE" w:rsidP="00345478">
            <w:pPr>
              <w:rPr>
                <w:rFonts w:asciiTheme="minorHAnsi" w:hAnsiTheme="minorHAnsi"/>
                <w:sz w:val="22"/>
                <w:lang w:val="uk-UA"/>
              </w:rPr>
            </w:pPr>
          </w:p>
        </w:tc>
      </w:tr>
    </w:tbl>
    <w:p w:rsidR="00093379" w:rsidRDefault="00093379">
      <w:r>
        <w:br w:type="page"/>
      </w:r>
    </w:p>
    <w:p w:rsidR="00093379" w:rsidRPr="00093379" w:rsidRDefault="00093379">
      <w:pPr>
        <w:rPr>
          <w:lang w:val="uk-UA"/>
        </w:rPr>
      </w:pPr>
      <w:r>
        <w:rPr>
          <w:lang w:val="uk-UA"/>
        </w:rPr>
        <w:lastRenderedPageBreak/>
        <w:t xml:space="preserve">                                                                                                            2                                                                        продовження додатка 6</w:t>
      </w:r>
    </w:p>
    <w:p w:rsidR="00093379" w:rsidRPr="00093379" w:rsidRDefault="00093379">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093379" w:rsidRPr="00BF514F" w:rsidTr="00FC72FE">
        <w:trPr>
          <w:trHeight w:val="23"/>
        </w:trPr>
        <w:tc>
          <w:tcPr>
            <w:tcW w:w="3682" w:type="dxa"/>
            <w:tcBorders>
              <w:top w:val="single" w:sz="4" w:space="0" w:color="auto"/>
              <w:left w:val="single" w:sz="4" w:space="0" w:color="auto"/>
              <w:bottom w:val="single" w:sz="4" w:space="0" w:color="auto"/>
              <w:right w:val="single" w:sz="4" w:space="0" w:color="auto"/>
            </w:tcBorders>
          </w:tcPr>
          <w:p w:rsidR="00093379" w:rsidRPr="00093379" w:rsidRDefault="00093379">
            <w:pPr>
              <w:rPr>
                <w:szCs w:val="24"/>
                <w:lang w:val="uk-UA"/>
              </w:rPr>
            </w:pPr>
          </w:p>
        </w:tc>
        <w:tc>
          <w:tcPr>
            <w:tcW w:w="9780" w:type="dxa"/>
            <w:tcBorders>
              <w:top w:val="single" w:sz="4" w:space="0" w:color="auto"/>
              <w:left w:val="single" w:sz="4" w:space="0" w:color="auto"/>
              <w:bottom w:val="single" w:sz="4" w:space="0" w:color="auto"/>
              <w:right w:val="single" w:sz="4" w:space="0" w:color="auto"/>
            </w:tcBorders>
          </w:tcPr>
          <w:p w:rsidR="00093379" w:rsidRPr="00FC72FE" w:rsidRDefault="00093379" w:rsidP="00093379">
            <w:r w:rsidRPr="00FC72FE">
              <w:t>Зміна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93379" w:rsidRPr="00FC72FE" w:rsidTr="00A6412A">
              <w:trPr>
                <w:trHeight w:val="213"/>
              </w:trPr>
              <w:tc>
                <w:tcPr>
                  <w:tcW w:w="4770" w:type="dxa"/>
                  <w:tcMar>
                    <w:top w:w="0" w:type="dxa"/>
                    <w:left w:w="108" w:type="dxa"/>
                    <w:bottom w:w="0" w:type="dxa"/>
                    <w:right w:w="108" w:type="dxa"/>
                  </w:tcMar>
                  <w:hideMark/>
                </w:tcPr>
                <w:p w:rsidR="00093379" w:rsidRPr="00FC72FE" w:rsidRDefault="00093379" w:rsidP="00093379">
                  <w:pPr>
                    <w:pStyle w:val="cs2e86d3a6"/>
                  </w:pPr>
                  <w:r w:rsidRPr="00FC72FE">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093379" w:rsidRPr="00FC72FE" w:rsidRDefault="00093379" w:rsidP="00093379">
                  <w:pPr>
                    <w:pStyle w:val="cs2e86d3a6"/>
                  </w:pPr>
                  <w:r w:rsidRPr="00FC72FE">
                    <w:rPr>
                      <w:rStyle w:val="csa16174ba5"/>
                      <w:rFonts w:ascii="Times New Roman" w:hAnsi="Times New Roman" w:cs="Times New Roman"/>
                      <w:sz w:val="24"/>
                    </w:rPr>
                    <w:t xml:space="preserve">СТАЛО </w:t>
                  </w:r>
                </w:p>
              </w:tc>
            </w:tr>
            <w:tr w:rsidR="00093379" w:rsidRPr="00BF514F" w:rsidTr="00A6412A">
              <w:trPr>
                <w:trHeight w:val="213"/>
              </w:trPr>
              <w:tc>
                <w:tcPr>
                  <w:tcW w:w="4770" w:type="dxa"/>
                  <w:tcMar>
                    <w:top w:w="0" w:type="dxa"/>
                    <w:left w:w="108" w:type="dxa"/>
                    <w:bottom w:w="0" w:type="dxa"/>
                    <w:right w:w="108" w:type="dxa"/>
                  </w:tcMar>
                  <w:hideMark/>
                </w:tcPr>
                <w:p w:rsidR="00093379" w:rsidRPr="00FC72FE" w:rsidRDefault="00093379" w:rsidP="00093379">
                  <w:pPr>
                    <w:pStyle w:val="cs80d9435b"/>
                  </w:pPr>
                  <w:r w:rsidRPr="00FC72FE">
                    <w:rPr>
                      <w:rStyle w:val="csa16174ba5"/>
                      <w:rFonts w:ascii="Times New Roman" w:hAnsi="Times New Roman" w:cs="Times New Roman"/>
                      <w:sz w:val="24"/>
                    </w:rPr>
                    <w:t>к.м.н. Шульга О.Д.</w:t>
                  </w:r>
                </w:p>
                <w:p w:rsidR="00093379" w:rsidRPr="00FC72FE" w:rsidRDefault="00093379" w:rsidP="00093379">
                  <w:pPr>
                    <w:pStyle w:val="cs80d9435b"/>
                  </w:pPr>
                  <w:r w:rsidRPr="00FC72FE">
                    <w:rPr>
                      <w:rStyle w:val="cs5e98e9305"/>
                      <w:rFonts w:ascii="Times New Roman" w:hAnsi="Times New Roman" w:cs="Times New Roman"/>
                      <w:b w:val="0"/>
                      <w:sz w:val="24"/>
                    </w:rPr>
                    <w:t>Волинська обласна клінічна лікарня, неврологічне відділення</w:t>
                  </w:r>
                  <w:r w:rsidRPr="00FC72FE">
                    <w:rPr>
                      <w:rStyle w:val="csa16174ba5"/>
                      <w:rFonts w:ascii="Times New Roman" w:hAnsi="Times New Roman" w:cs="Times New Roman"/>
                      <w:sz w:val="24"/>
                    </w:rPr>
                    <w:t>, м. Луцьк</w:t>
                  </w:r>
                </w:p>
              </w:tc>
              <w:tc>
                <w:tcPr>
                  <w:tcW w:w="4771" w:type="dxa"/>
                  <w:tcMar>
                    <w:top w:w="0" w:type="dxa"/>
                    <w:left w:w="108" w:type="dxa"/>
                    <w:bottom w:w="0" w:type="dxa"/>
                    <w:right w:w="108" w:type="dxa"/>
                  </w:tcMar>
                  <w:hideMark/>
                </w:tcPr>
                <w:p w:rsidR="00093379" w:rsidRPr="00FC72FE" w:rsidRDefault="00093379" w:rsidP="00093379">
                  <w:pPr>
                    <w:pStyle w:val="cs80d9435b"/>
                  </w:pPr>
                  <w:r w:rsidRPr="00FC72FE">
                    <w:rPr>
                      <w:rStyle w:val="csa16174ba5"/>
                      <w:rFonts w:ascii="Times New Roman" w:hAnsi="Times New Roman" w:cs="Times New Roman"/>
                      <w:sz w:val="24"/>
                    </w:rPr>
                    <w:t>д.м.н. Шульга О.Д.</w:t>
                  </w:r>
                </w:p>
                <w:p w:rsidR="00093379" w:rsidRPr="00FC72FE" w:rsidRDefault="00093379" w:rsidP="00093379">
                  <w:pPr>
                    <w:pStyle w:val="cs80d9435b"/>
                  </w:pPr>
                  <w:r w:rsidRPr="00FC72FE">
                    <w:rPr>
                      <w:rStyle w:val="cs5e98e9305"/>
                      <w:rFonts w:ascii="Times New Roman" w:hAnsi="Times New Roman" w:cs="Times New Roman"/>
                      <w:b w:val="0"/>
                      <w:sz w:val="24"/>
                    </w:rPr>
                    <w:t>Комунальне підприємство «Волинська обласна клінічна лікарня» Волинської обласної ради, неврологічне відділення з ліжками інтенсивної терапії та інсультним блоком</w:t>
                  </w:r>
                  <w:r w:rsidRPr="00FC72FE">
                    <w:rPr>
                      <w:rStyle w:val="csa16174ba5"/>
                      <w:rFonts w:ascii="Times New Roman" w:hAnsi="Times New Roman" w:cs="Times New Roman"/>
                      <w:sz w:val="24"/>
                    </w:rPr>
                    <w:t>, м. Луцьк</w:t>
                  </w:r>
                </w:p>
              </w:tc>
            </w:tr>
          </w:tbl>
          <w:p w:rsidR="00093379" w:rsidRPr="00FC72FE" w:rsidRDefault="00093379">
            <w:pPr>
              <w:jc w:val="both"/>
              <w:rPr>
                <w:lang w:val="uk-UA"/>
              </w:rPr>
            </w:pP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230 від 30.01.2019 </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подвійне сліпе, плацебо-контрольоване, багатоцентрове дослідження фази 2 для оцінки впливу препарату IMU-838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w:t>
            </w:r>
            <w:r w:rsidRPr="00FC72FE">
              <w:rPr>
                <w:color w:val="000000"/>
              </w:rPr>
              <w:t>»</w:t>
            </w:r>
            <w:r w:rsidR="00BA4539" w:rsidRPr="00FC72FE">
              <w:t xml:space="preserve">, </w:t>
            </w:r>
            <w:r w:rsidR="00345478">
              <w:rPr>
                <w:lang w:val="uk-UA"/>
              </w:rPr>
              <w:t xml:space="preserve">                          </w:t>
            </w:r>
            <w:r w:rsidR="00BA4539" w:rsidRPr="00FC72FE">
              <w:t>P2-IMU-838-MS, версія 4.1 від 23 грудня 2022 року</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Товариство з обмеженою відповідальністю</w:t>
            </w:r>
            <w:r w:rsidR="00FC72FE" w:rsidRPr="00FC72FE">
              <w:rPr>
                <w:color w:val="000000"/>
              </w:rPr>
              <w:t xml:space="preserve"> «</w:t>
            </w:r>
            <w:r w:rsidRPr="00FC72FE">
              <w:t>ВЕРУМ КЛІНІКАЛ РІСЕРЧ</w:t>
            </w:r>
            <w:r w:rsidR="00FC72FE" w:rsidRPr="00FC72FE">
              <w:rPr>
                <w:color w:val="000000"/>
              </w:rPr>
              <w:t>»</w:t>
            </w:r>
            <w:r w:rsidRPr="00FC72FE">
              <w:t>, Україна</w:t>
            </w:r>
          </w:p>
        </w:tc>
      </w:tr>
      <w:tr w:rsidR="00787A77" w:rsidRPr="00BF514F"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rPr>
                <w:lang w:val="en-US"/>
              </w:rPr>
            </w:pPr>
            <w:r w:rsidRPr="00FC72FE">
              <w:rPr>
                <w:color w:val="000000"/>
                <w:lang w:val="en-US"/>
              </w:rPr>
              <w:t>«</w:t>
            </w:r>
            <w:r w:rsidR="00BA4539" w:rsidRPr="00FC72FE">
              <w:t>Іммунік</w:t>
            </w:r>
            <w:r w:rsidR="00BA4539" w:rsidRPr="00FC72FE">
              <w:rPr>
                <w:lang w:val="en-US"/>
              </w:rPr>
              <w:t xml:space="preserve"> </w:t>
            </w:r>
            <w:r w:rsidR="00BA4539" w:rsidRPr="00FC72FE">
              <w:t>АГ</w:t>
            </w:r>
            <w:r w:rsidRPr="00FC72FE">
              <w:rPr>
                <w:color w:val="000000"/>
                <w:lang w:val="en-US"/>
              </w:rPr>
              <w:t>»</w:t>
            </w:r>
            <w:r w:rsidR="00BA4539" w:rsidRPr="00FC72FE">
              <w:rPr>
                <w:lang w:val="en-US"/>
              </w:rPr>
              <w:t xml:space="preserve">, </w:t>
            </w:r>
            <w:r w:rsidR="00BA4539" w:rsidRPr="00FC72FE">
              <w:t>Німеччина</w:t>
            </w:r>
            <w:r w:rsidR="00BA4539" w:rsidRPr="00FC72FE">
              <w:rPr>
                <w:lang w:val="en-US"/>
              </w:rPr>
              <w:t xml:space="preserve"> / Immunic AG, Germany</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7</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13462" w:type="dxa"/>
        <w:tblInd w:w="0" w:type="dxa"/>
        <w:tblLayout w:type="fixed"/>
        <w:tblLook w:val="04A0" w:firstRow="1" w:lastRow="0" w:firstColumn="1" w:lastColumn="0" w:noHBand="0" w:noVBand="1"/>
      </w:tblPr>
      <w:tblGrid>
        <w:gridCol w:w="3682"/>
        <w:gridCol w:w="9780"/>
      </w:tblGrid>
      <w:tr w:rsidR="00FC72FE" w:rsidRPr="00FC72FE" w:rsidTr="00FC72FE">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C72FE" w:rsidRPr="00FC72FE" w:rsidRDefault="00FC72FE">
            <w:pPr>
              <w:rPr>
                <w:szCs w:val="24"/>
              </w:rPr>
            </w:pPr>
            <w:r w:rsidRPr="00FC72FE">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C72FE" w:rsidRPr="00345478" w:rsidRDefault="00FC72FE" w:rsidP="00345478">
            <w:pPr>
              <w:jc w:val="both"/>
              <w:rPr>
                <w:rFonts w:asciiTheme="minorHAnsi" w:hAnsiTheme="minorHAnsi"/>
                <w:sz w:val="22"/>
              </w:rPr>
            </w:pPr>
            <w:r w:rsidRPr="00FC72FE">
              <w:t>Ідентифікаційна картка учасника клінічного дослідження, для України українською мовою, версія 2.0_00_00, 63027956 від 05 червня 2024 року; Запровадження друкованих матеріалів для пацієнтів: Інформаційний посібник для пацієнта клінічного дослідницького центру_травень 2024 р., українською мовою; Картка-пам'ятка для пацієнта клінічного дослідницького центру_ травень 2024 р., українською мовою; MK-3475-U01_Брошура для пацієнта_для України_українською мовою_вер.00.1; MK-3475-U01_Постер для пацієнта_для України_українською мовою_вер.00.1; MK-3475-U01_Брошура щодо зразків тканин_для України_українською мовою_вер.00.1; MK-3475-U01_Кишенькова картка пацієнта_для України_українською мовою_вер.00.1; MK-3475-U01_Листівка подяки_ для України_українською мовою_вер.00.1; Включення додаткового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1"/>
              <w:gridCol w:w="8950"/>
            </w:tblGrid>
            <w:tr w:rsidR="00FC72FE" w:rsidRPr="00FC72FE" w:rsidTr="00345478">
              <w:tc>
                <w:tcPr>
                  <w:tcW w:w="591" w:type="dxa"/>
                  <w:tcMar>
                    <w:top w:w="0" w:type="dxa"/>
                    <w:left w:w="108" w:type="dxa"/>
                    <w:bottom w:w="0" w:type="dxa"/>
                    <w:right w:w="108" w:type="dxa"/>
                  </w:tcMar>
                  <w:hideMark/>
                </w:tcPr>
                <w:p w:rsidR="00FC72FE" w:rsidRPr="00FC72FE" w:rsidRDefault="00FC72FE" w:rsidP="00FC72FE">
                  <w:pPr>
                    <w:pStyle w:val="cs2e86d3a6"/>
                  </w:pPr>
                  <w:r w:rsidRPr="00FC72FE">
                    <w:rPr>
                      <w:rStyle w:val="csa16174ba6"/>
                      <w:rFonts w:ascii="Times New Roman" w:hAnsi="Times New Roman" w:cs="Times New Roman"/>
                      <w:sz w:val="24"/>
                    </w:rPr>
                    <w:t>№ п/п</w:t>
                  </w:r>
                </w:p>
              </w:tc>
              <w:tc>
                <w:tcPr>
                  <w:tcW w:w="8950" w:type="dxa"/>
                  <w:tcMar>
                    <w:top w:w="0" w:type="dxa"/>
                    <w:left w:w="108" w:type="dxa"/>
                    <w:bottom w:w="0" w:type="dxa"/>
                    <w:right w:w="108" w:type="dxa"/>
                  </w:tcMar>
                  <w:hideMark/>
                </w:tcPr>
                <w:p w:rsidR="00FC72FE" w:rsidRPr="00FC72FE" w:rsidRDefault="00FC72FE" w:rsidP="00FC72FE">
                  <w:pPr>
                    <w:pStyle w:val="cs2e86d3a6"/>
                  </w:pPr>
                  <w:r w:rsidRPr="00FC72FE">
                    <w:rPr>
                      <w:rStyle w:val="csa16174ba6"/>
                      <w:rFonts w:ascii="Times New Roman" w:hAnsi="Times New Roman" w:cs="Times New Roman"/>
                      <w:sz w:val="24"/>
                    </w:rPr>
                    <w:t>П.І.Б. відповідального дослідника</w:t>
                  </w:r>
                </w:p>
                <w:p w:rsidR="00FC72FE" w:rsidRPr="00FC72FE" w:rsidRDefault="00FC72FE" w:rsidP="00FC72FE">
                  <w:pPr>
                    <w:pStyle w:val="cs2e86d3a6"/>
                  </w:pPr>
                  <w:r w:rsidRPr="00FC72FE">
                    <w:rPr>
                      <w:rStyle w:val="csa16174ba6"/>
                      <w:rFonts w:ascii="Times New Roman" w:hAnsi="Times New Roman" w:cs="Times New Roman"/>
                      <w:sz w:val="24"/>
                    </w:rPr>
                    <w:t>Назва місця проведення клінічного випробування</w:t>
                  </w:r>
                </w:p>
              </w:tc>
            </w:tr>
            <w:tr w:rsidR="00FC72FE" w:rsidRPr="00FC72FE" w:rsidTr="00345478">
              <w:tc>
                <w:tcPr>
                  <w:tcW w:w="591" w:type="dxa"/>
                  <w:tcMar>
                    <w:top w:w="0" w:type="dxa"/>
                    <w:left w:w="108" w:type="dxa"/>
                    <w:bottom w:w="0" w:type="dxa"/>
                    <w:right w:w="108" w:type="dxa"/>
                  </w:tcMar>
                  <w:hideMark/>
                </w:tcPr>
                <w:p w:rsidR="00FC72FE" w:rsidRPr="00FC72FE" w:rsidRDefault="00FC72FE" w:rsidP="001763D0">
                  <w:pPr>
                    <w:pStyle w:val="cs2e86d3a6"/>
                  </w:pPr>
                  <w:r w:rsidRPr="00FC72FE">
                    <w:rPr>
                      <w:rStyle w:val="csa16174ba6"/>
                      <w:rFonts w:ascii="Times New Roman" w:hAnsi="Times New Roman" w:cs="Times New Roman"/>
                      <w:sz w:val="24"/>
                    </w:rPr>
                    <w:t>1.</w:t>
                  </w:r>
                </w:p>
              </w:tc>
              <w:tc>
                <w:tcPr>
                  <w:tcW w:w="8950" w:type="dxa"/>
                  <w:tcMar>
                    <w:top w:w="0" w:type="dxa"/>
                    <w:left w:w="108" w:type="dxa"/>
                    <w:bottom w:w="0" w:type="dxa"/>
                    <w:right w:w="108" w:type="dxa"/>
                  </w:tcMar>
                  <w:hideMark/>
                </w:tcPr>
                <w:p w:rsidR="00FC72FE" w:rsidRPr="00FC72FE" w:rsidRDefault="00FC72FE" w:rsidP="00FC72FE">
                  <w:pPr>
                    <w:jc w:val="both"/>
                    <w:rPr>
                      <w:rFonts w:cs="Times New Roman"/>
                    </w:rPr>
                  </w:pPr>
                  <w:r w:rsidRPr="00FC72FE">
                    <w:rPr>
                      <w:rStyle w:val="csa16174ba6"/>
                      <w:rFonts w:ascii="Times New Roman" w:hAnsi="Times New Roman" w:cs="Times New Roman"/>
                      <w:sz w:val="24"/>
                    </w:rPr>
                    <w:t xml:space="preserve">д-р філос., </w:t>
                  </w:r>
                  <w:proofErr w:type="gramStart"/>
                  <w:r w:rsidRPr="00FC72FE">
                    <w:rPr>
                      <w:rStyle w:val="csa16174ba6"/>
                      <w:rFonts w:ascii="Times New Roman" w:hAnsi="Times New Roman" w:cs="Times New Roman"/>
                      <w:sz w:val="24"/>
                    </w:rPr>
                    <w:t>зав.від</w:t>
                  </w:r>
                  <w:proofErr w:type="gramEnd"/>
                  <w:r w:rsidRPr="00FC72FE">
                    <w:rPr>
                      <w:rStyle w:val="csa16174ba6"/>
                      <w:rFonts w:ascii="Times New Roman" w:hAnsi="Times New Roman" w:cs="Times New Roman"/>
                      <w:sz w:val="24"/>
                    </w:rPr>
                    <w:t>. Тарасенко Т.Є.</w:t>
                  </w:r>
                </w:p>
                <w:p w:rsidR="00FC72FE" w:rsidRPr="00FC72FE" w:rsidRDefault="00FC72FE" w:rsidP="00FC72FE">
                  <w:pPr>
                    <w:pStyle w:val="cs80d9435b"/>
                  </w:pPr>
                  <w:r w:rsidRPr="00FC72FE">
                    <w:rPr>
                      <w:rStyle w:val="csa16174ba6"/>
                      <w:rFonts w:ascii="Times New Roman" w:hAnsi="Times New Roman" w:cs="Times New Roman"/>
                      <w:sz w:val="24"/>
                    </w:rPr>
                    <w:t>Товариство з обмеженою відповідальністю «Віжн Партнер», відділення хіміотерапії, м. Київ</w:t>
                  </w:r>
                </w:p>
              </w:tc>
            </w:tr>
          </w:tbl>
          <w:p w:rsidR="00FC72FE" w:rsidRPr="00FC72FE" w:rsidRDefault="00FC72FE" w:rsidP="00345478">
            <w:pPr>
              <w:jc w:val="both"/>
              <w:rPr>
                <w:rFonts w:asciiTheme="minorHAnsi" w:hAnsiTheme="minorHAnsi"/>
                <w:sz w:val="22"/>
              </w:rPr>
            </w:pP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513 від 21.03.2025 </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KEYMAKER-U01 – піддослідження 01G: парасолькове дослідження ІІ фази з почерговими групами для використання досліджуваних засобів у комбінації з пембролізумабом із додаванням хіміотерапії на основі платини або без неї у раніше нелікованих учасників із недрібноклітинним раком легень IV стадії</w:t>
            </w:r>
            <w:r w:rsidRPr="00FC72FE">
              <w:rPr>
                <w:color w:val="000000"/>
              </w:rPr>
              <w:t>»</w:t>
            </w:r>
            <w:r w:rsidR="00BA4539" w:rsidRPr="00FC72FE">
              <w:t>, MK-3475-01G, версія 00 від 16 вересня 2024 року</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Товариство з обмеженою відповідальністю</w:t>
            </w:r>
            <w:r w:rsidR="00FC72FE" w:rsidRPr="00FC72FE">
              <w:rPr>
                <w:color w:val="000000"/>
              </w:rPr>
              <w:t xml:space="preserve"> «</w:t>
            </w:r>
            <w:r w:rsidRPr="00FC72FE">
              <w:t>МСД Україна</w:t>
            </w:r>
            <w:r w:rsidR="00FC72FE" w:rsidRPr="00FC72FE">
              <w:rPr>
                <w:color w:val="000000"/>
              </w:rPr>
              <w:t>»</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 Мерк Шарп енд Доум, США (Merck Sharp &amp; Dohme LLC, USA)</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8</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13462" w:type="dxa"/>
        <w:tblInd w:w="0" w:type="dxa"/>
        <w:tblLayout w:type="fixed"/>
        <w:tblLook w:val="04A0" w:firstRow="1" w:lastRow="0" w:firstColumn="1" w:lastColumn="0" w:noHBand="0" w:noVBand="1"/>
      </w:tblPr>
      <w:tblGrid>
        <w:gridCol w:w="3682"/>
        <w:gridCol w:w="9780"/>
      </w:tblGrid>
      <w:tr w:rsidR="00FC72FE" w:rsidRPr="00BF514F" w:rsidTr="00FC72FE">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C72FE" w:rsidRPr="00FC72FE" w:rsidRDefault="00FC72FE">
            <w:pPr>
              <w:rPr>
                <w:szCs w:val="24"/>
              </w:rPr>
            </w:pPr>
            <w:r w:rsidRPr="00FC72FE">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C72FE" w:rsidRPr="00345478" w:rsidRDefault="00FC72FE" w:rsidP="00345478">
            <w:pPr>
              <w:jc w:val="both"/>
              <w:rPr>
                <w:rFonts w:asciiTheme="minorHAnsi" w:hAnsiTheme="minorHAnsi"/>
                <w:sz w:val="22"/>
              </w:rPr>
            </w:pPr>
            <w:r w:rsidRPr="00FC72FE">
              <w:t>Зміна назв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C72FE" w:rsidRPr="00FC72FE"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2e86d3a6"/>
                  </w:pPr>
                  <w:r w:rsidRPr="00FC72FE">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FC72FE" w:rsidRPr="00FC72FE" w:rsidRDefault="00FC72FE" w:rsidP="00FC72FE">
                  <w:pPr>
                    <w:pStyle w:val="cs2e86d3a6"/>
                  </w:pPr>
                  <w:r w:rsidRPr="00FC72FE">
                    <w:rPr>
                      <w:rStyle w:val="csa16174ba7"/>
                      <w:rFonts w:ascii="Times New Roman" w:hAnsi="Times New Roman" w:cs="Times New Roman"/>
                      <w:sz w:val="24"/>
                    </w:rPr>
                    <w:t xml:space="preserve">СТАЛО </w:t>
                  </w:r>
                </w:p>
              </w:tc>
            </w:tr>
            <w:tr w:rsidR="00FC72FE" w:rsidRPr="00BF514F"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д.м.н., проф. Островський М.М.</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Комунальне некомерційне підприємство «Івано-Франківський обласний фтизіопульмонологічний центр Івано-Франківської обласної ради»</w:t>
                  </w:r>
                  <w:r w:rsidRPr="00FC72FE">
                    <w:rPr>
                      <w:rStyle w:val="csa16174ba7"/>
                      <w:rFonts w:ascii="Times New Roman" w:hAnsi="Times New Roman" w:cs="Times New Roman"/>
                      <w:sz w:val="24"/>
                    </w:rPr>
                    <w:t xml:space="preserve">, відділення пульмонології, м. Івано-Франківськ </w:t>
                  </w:r>
                </w:p>
              </w:tc>
              <w:tc>
                <w:tcPr>
                  <w:tcW w:w="4771"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д.м.н., проф. Островський М.М.</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Комунальне некомерційне підприємство «Центр інфекційних захворювань Івано-Франківської обласної ради»</w:t>
                  </w:r>
                  <w:r w:rsidRPr="00FC72FE">
                    <w:rPr>
                      <w:rStyle w:val="csa16174ba7"/>
                      <w:rFonts w:ascii="Times New Roman" w:hAnsi="Times New Roman" w:cs="Times New Roman"/>
                      <w:sz w:val="24"/>
                    </w:rPr>
                    <w:t>, відділення пульмонології, м. Івано-Франківськ</w:t>
                  </w:r>
                </w:p>
              </w:tc>
            </w:tr>
            <w:tr w:rsidR="00FC72FE" w:rsidRPr="00BF514F"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к.м.н. Примушко Н.А.</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 xml:space="preserve">Державна установа «Національний інститут фтизіатрії і пульмонології </w:t>
                  </w:r>
                  <w:r w:rsidR="00345478">
                    <w:rPr>
                      <w:rStyle w:val="cs5e98e9307"/>
                      <w:rFonts w:ascii="Times New Roman" w:hAnsi="Times New Roman" w:cs="Times New Roman"/>
                      <w:b w:val="0"/>
                      <w:sz w:val="24"/>
                    </w:rPr>
                    <w:t xml:space="preserve">                                            </w:t>
                  </w:r>
                  <w:r w:rsidRPr="00FC72FE">
                    <w:rPr>
                      <w:rStyle w:val="cs5e98e9307"/>
                      <w:rFonts w:ascii="Times New Roman" w:hAnsi="Times New Roman" w:cs="Times New Roman"/>
                      <w:b w:val="0"/>
                      <w:sz w:val="24"/>
                    </w:rPr>
                    <w:t>ім. Ф.Г. Яновського Національної академії медичних наук України»</w:t>
                  </w:r>
                  <w:r w:rsidRPr="00FC72FE">
                    <w:rPr>
                      <w:rStyle w:val="csa16174ba7"/>
                      <w:rFonts w:ascii="Times New Roman" w:hAnsi="Times New Roman" w:cs="Times New Roman"/>
                      <w:sz w:val="24"/>
                    </w:rPr>
                    <w:t>, відділення пульмонології, м. Київ</w:t>
                  </w:r>
                </w:p>
              </w:tc>
              <w:tc>
                <w:tcPr>
                  <w:tcW w:w="4771"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к.м.н. Примушко Н.А.</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FC72FE">
                    <w:rPr>
                      <w:rStyle w:val="csa16174ba7"/>
                      <w:rFonts w:ascii="Times New Roman" w:hAnsi="Times New Roman" w:cs="Times New Roman"/>
                      <w:sz w:val="24"/>
                    </w:rPr>
                    <w:t>, відділення пульмонології, м. Київ</w:t>
                  </w:r>
                </w:p>
              </w:tc>
            </w:tr>
            <w:tr w:rsidR="00FC72FE" w:rsidRPr="00BF514F"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к.м.н. Москаленко С.М.</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 xml:space="preserve">Державна установа «Національний інститут фтизіатрії і пульмонології </w:t>
                  </w:r>
                  <w:r w:rsidR="00345478">
                    <w:rPr>
                      <w:rStyle w:val="cs5e98e9307"/>
                      <w:rFonts w:ascii="Times New Roman" w:hAnsi="Times New Roman" w:cs="Times New Roman"/>
                      <w:b w:val="0"/>
                      <w:sz w:val="24"/>
                    </w:rPr>
                    <w:t xml:space="preserve">                                              </w:t>
                  </w:r>
                  <w:r w:rsidRPr="00FC72FE">
                    <w:rPr>
                      <w:rStyle w:val="cs5e98e9307"/>
                      <w:rFonts w:ascii="Times New Roman" w:hAnsi="Times New Roman" w:cs="Times New Roman"/>
                      <w:b w:val="0"/>
                      <w:sz w:val="24"/>
                    </w:rPr>
                    <w:t>ім. Ф.Г. Яновського Національної академії медичних наук України»</w:t>
                  </w:r>
                  <w:r w:rsidRPr="00FC72FE">
                    <w:rPr>
                      <w:rStyle w:val="csa16174ba7"/>
                      <w:rFonts w:ascii="Times New Roman" w:hAnsi="Times New Roman" w:cs="Times New Roman"/>
                      <w:sz w:val="24"/>
                    </w:rPr>
                    <w:t>, відділення діагностики, терапії та клінічної фармакології захворювань легень,                    м. Київ</w:t>
                  </w:r>
                </w:p>
              </w:tc>
              <w:tc>
                <w:tcPr>
                  <w:tcW w:w="4771" w:type="dxa"/>
                  <w:tcMar>
                    <w:top w:w="0" w:type="dxa"/>
                    <w:left w:w="108" w:type="dxa"/>
                    <w:bottom w:w="0" w:type="dxa"/>
                    <w:right w:w="108" w:type="dxa"/>
                  </w:tcMar>
                  <w:hideMark/>
                </w:tcPr>
                <w:p w:rsidR="00FC72FE" w:rsidRPr="00FC72FE" w:rsidRDefault="00FC72FE" w:rsidP="00FC72FE">
                  <w:pPr>
                    <w:pStyle w:val="cs80d9435b"/>
                    <w:rPr>
                      <w:szCs w:val="20"/>
                    </w:rPr>
                  </w:pPr>
                  <w:r w:rsidRPr="00FC72FE">
                    <w:rPr>
                      <w:rStyle w:val="csa16174ba7"/>
                      <w:rFonts w:ascii="Times New Roman" w:hAnsi="Times New Roman" w:cs="Times New Roman"/>
                      <w:sz w:val="24"/>
                    </w:rPr>
                    <w:t>к.м.н. Москаленко С.М.</w:t>
                  </w:r>
                </w:p>
                <w:p w:rsidR="00FC72FE" w:rsidRPr="00FC72FE" w:rsidRDefault="00FC72FE" w:rsidP="00FC72FE">
                  <w:pPr>
                    <w:pStyle w:val="cs80d9435b"/>
                    <w:rPr>
                      <w:szCs w:val="20"/>
                    </w:rPr>
                  </w:pPr>
                  <w:r w:rsidRPr="00FC72FE">
                    <w:rPr>
                      <w:rStyle w:val="cs5e98e9307"/>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FC72FE">
                    <w:rPr>
                      <w:rStyle w:val="csa16174ba7"/>
                      <w:rFonts w:ascii="Times New Roman" w:hAnsi="Times New Roman" w:cs="Times New Roman"/>
                      <w:sz w:val="24"/>
                    </w:rPr>
                    <w:t>, відділення діагностики, терапії та клінічної фармакології захворювань легень, м. Київ</w:t>
                  </w:r>
                </w:p>
              </w:tc>
            </w:tr>
          </w:tbl>
          <w:p w:rsidR="00FC72FE" w:rsidRPr="00FC72FE" w:rsidRDefault="00FC72FE" w:rsidP="00345478">
            <w:pPr>
              <w:jc w:val="both"/>
              <w:rPr>
                <w:rFonts w:asciiTheme="minorHAnsi" w:hAnsiTheme="minorHAnsi"/>
                <w:sz w:val="22"/>
                <w:lang w:val="uk-UA"/>
              </w:rPr>
            </w:pPr>
          </w:p>
        </w:tc>
      </w:tr>
    </w:tbl>
    <w:p w:rsidR="00093379" w:rsidRPr="00F41EBA" w:rsidRDefault="00093379">
      <w:pPr>
        <w:rPr>
          <w:lang w:val="uk-UA"/>
        </w:rPr>
      </w:pPr>
      <w:r w:rsidRPr="00F41EBA">
        <w:rPr>
          <w:lang w:val="uk-UA"/>
        </w:rPr>
        <w:br w:type="page"/>
      </w:r>
    </w:p>
    <w:p w:rsidR="00093379" w:rsidRPr="00093379" w:rsidRDefault="00093379">
      <w:pPr>
        <w:rPr>
          <w:lang w:val="uk-UA"/>
        </w:rPr>
      </w:pPr>
      <w:r>
        <w:rPr>
          <w:lang w:val="uk-UA"/>
        </w:rPr>
        <w:lastRenderedPageBreak/>
        <w:t xml:space="preserve">                                                                                                            2                                                                        продовження додатка 8</w:t>
      </w:r>
    </w:p>
    <w:p w:rsidR="00093379" w:rsidRPr="00093379" w:rsidRDefault="00093379">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093379" w:rsidRPr="00BF514F" w:rsidTr="00FC72FE">
        <w:trPr>
          <w:trHeight w:val="23"/>
        </w:trPr>
        <w:tc>
          <w:tcPr>
            <w:tcW w:w="3682" w:type="dxa"/>
            <w:tcBorders>
              <w:top w:val="single" w:sz="4" w:space="0" w:color="auto"/>
              <w:left w:val="single" w:sz="4" w:space="0" w:color="auto"/>
              <w:bottom w:val="single" w:sz="4" w:space="0" w:color="auto"/>
              <w:right w:val="single" w:sz="4" w:space="0" w:color="auto"/>
            </w:tcBorders>
          </w:tcPr>
          <w:p w:rsidR="00093379" w:rsidRPr="00093379" w:rsidRDefault="00093379">
            <w:pPr>
              <w:rPr>
                <w:szCs w:val="24"/>
                <w:lang w:val="uk-UA"/>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93379" w:rsidRPr="00BF514F" w:rsidTr="00A6412A">
              <w:trPr>
                <w:trHeight w:val="213"/>
              </w:trPr>
              <w:tc>
                <w:tcPr>
                  <w:tcW w:w="4770" w:type="dxa"/>
                  <w:tcMar>
                    <w:top w:w="0" w:type="dxa"/>
                    <w:left w:w="108" w:type="dxa"/>
                    <w:bottom w:w="0" w:type="dxa"/>
                    <w:right w:w="108" w:type="dxa"/>
                  </w:tcMar>
                  <w:hideMark/>
                </w:tcPr>
                <w:p w:rsidR="00093379" w:rsidRPr="00FC72FE" w:rsidRDefault="00093379" w:rsidP="00093379">
                  <w:pPr>
                    <w:pStyle w:val="cs80d9435b"/>
                    <w:rPr>
                      <w:szCs w:val="20"/>
                    </w:rPr>
                  </w:pPr>
                  <w:r w:rsidRPr="00FC72FE">
                    <w:rPr>
                      <w:rStyle w:val="csa16174ba7"/>
                      <w:rFonts w:ascii="Times New Roman" w:hAnsi="Times New Roman" w:cs="Times New Roman"/>
                      <w:sz w:val="24"/>
                    </w:rPr>
                    <w:t>д.м.н. Курик Л.М.</w:t>
                  </w:r>
                </w:p>
                <w:p w:rsidR="00093379" w:rsidRPr="00FC72FE" w:rsidRDefault="00093379" w:rsidP="00093379">
                  <w:pPr>
                    <w:pStyle w:val="cs80d9435b"/>
                    <w:rPr>
                      <w:szCs w:val="20"/>
                    </w:rPr>
                  </w:pPr>
                  <w:r w:rsidRPr="00FC72FE">
                    <w:rPr>
                      <w:rStyle w:val="cs5e98e9307"/>
                      <w:rFonts w:ascii="Times New Roman" w:hAnsi="Times New Roman" w:cs="Times New Roman"/>
                      <w:b w:val="0"/>
                      <w:sz w:val="24"/>
                    </w:rPr>
                    <w:t xml:space="preserve">Державна установа «Національний інститут фтизіатрії і пульмонології </w:t>
                  </w:r>
                  <w:r>
                    <w:rPr>
                      <w:rStyle w:val="cs5e98e9307"/>
                      <w:rFonts w:ascii="Times New Roman" w:hAnsi="Times New Roman" w:cs="Times New Roman"/>
                      <w:b w:val="0"/>
                      <w:sz w:val="24"/>
                    </w:rPr>
                    <w:t xml:space="preserve">                                             </w:t>
                  </w:r>
                  <w:r w:rsidRPr="00FC72FE">
                    <w:rPr>
                      <w:rStyle w:val="cs5e98e9307"/>
                      <w:rFonts w:ascii="Times New Roman" w:hAnsi="Times New Roman" w:cs="Times New Roman"/>
                      <w:b w:val="0"/>
                      <w:sz w:val="24"/>
                    </w:rPr>
                    <w:t>ім. Ф.Г. Яновського Національної академії медичних наук України»</w:t>
                  </w:r>
                  <w:r w:rsidRPr="00FC72FE">
                    <w:rPr>
                      <w:rStyle w:val="csa16174ba7"/>
                      <w:rFonts w:ascii="Times New Roman" w:hAnsi="Times New Roman" w:cs="Times New Roman"/>
                      <w:sz w:val="24"/>
                    </w:rPr>
                    <w:t xml:space="preserve">, відділення бронхообструктивних хвороб легень, </w:t>
                  </w:r>
                  <w:r>
                    <w:rPr>
                      <w:rStyle w:val="csa16174ba7"/>
                      <w:rFonts w:ascii="Times New Roman" w:hAnsi="Times New Roman" w:cs="Times New Roman"/>
                      <w:sz w:val="24"/>
                    </w:rPr>
                    <w:t xml:space="preserve">                      </w:t>
                  </w:r>
                  <w:r w:rsidRPr="00FC72FE">
                    <w:rPr>
                      <w:rStyle w:val="csa16174ba7"/>
                      <w:rFonts w:ascii="Times New Roman" w:hAnsi="Times New Roman" w:cs="Times New Roman"/>
                      <w:sz w:val="24"/>
                    </w:rPr>
                    <w:t>м. Київ</w:t>
                  </w:r>
                </w:p>
              </w:tc>
              <w:tc>
                <w:tcPr>
                  <w:tcW w:w="4771" w:type="dxa"/>
                  <w:tcMar>
                    <w:top w:w="0" w:type="dxa"/>
                    <w:left w:w="108" w:type="dxa"/>
                    <w:bottom w:w="0" w:type="dxa"/>
                    <w:right w:w="108" w:type="dxa"/>
                  </w:tcMar>
                  <w:hideMark/>
                </w:tcPr>
                <w:p w:rsidR="00093379" w:rsidRPr="00FC72FE" w:rsidRDefault="00093379" w:rsidP="00093379">
                  <w:pPr>
                    <w:pStyle w:val="cs80d9435b"/>
                    <w:rPr>
                      <w:szCs w:val="20"/>
                    </w:rPr>
                  </w:pPr>
                  <w:r w:rsidRPr="00FC72FE">
                    <w:rPr>
                      <w:rStyle w:val="csa16174ba7"/>
                      <w:rFonts w:ascii="Times New Roman" w:hAnsi="Times New Roman" w:cs="Times New Roman"/>
                      <w:sz w:val="24"/>
                    </w:rPr>
                    <w:t>д.м.н. Курик Л.М.</w:t>
                  </w:r>
                </w:p>
                <w:p w:rsidR="00093379" w:rsidRPr="00FC72FE" w:rsidRDefault="00093379" w:rsidP="00093379">
                  <w:pPr>
                    <w:pStyle w:val="cs80d9435b"/>
                    <w:rPr>
                      <w:szCs w:val="20"/>
                    </w:rPr>
                  </w:pPr>
                  <w:r w:rsidRPr="00FC72FE">
                    <w:rPr>
                      <w:rStyle w:val="cs5e98e9307"/>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FC72FE">
                    <w:rPr>
                      <w:rStyle w:val="csa16174ba7"/>
                      <w:rFonts w:ascii="Times New Roman" w:hAnsi="Times New Roman" w:cs="Times New Roman"/>
                      <w:sz w:val="24"/>
                    </w:rPr>
                    <w:t>, відділення бронхообструктивних хвороб легень, м. Київ</w:t>
                  </w:r>
                </w:p>
              </w:tc>
            </w:tr>
            <w:tr w:rsidR="00093379" w:rsidRPr="00BF514F" w:rsidTr="00A6412A">
              <w:trPr>
                <w:trHeight w:val="213"/>
              </w:trPr>
              <w:tc>
                <w:tcPr>
                  <w:tcW w:w="4770" w:type="dxa"/>
                  <w:tcMar>
                    <w:top w:w="0" w:type="dxa"/>
                    <w:left w:w="108" w:type="dxa"/>
                    <w:bottom w:w="0" w:type="dxa"/>
                    <w:right w:w="108" w:type="dxa"/>
                  </w:tcMar>
                  <w:hideMark/>
                </w:tcPr>
                <w:p w:rsidR="00093379" w:rsidRPr="00FC72FE" w:rsidRDefault="00093379" w:rsidP="00093379">
                  <w:pPr>
                    <w:pStyle w:val="cs80d9435b"/>
                    <w:rPr>
                      <w:szCs w:val="20"/>
                    </w:rPr>
                  </w:pPr>
                  <w:r w:rsidRPr="00FC72FE">
                    <w:rPr>
                      <w:rStyle w:val="csa16174ba7"/>
                      <w:rFonts w:ascii="Times New Roman" w:hAnsi="Times New Roman" w:cs="Times New Roman"/>
                      <w:sz w:val="24"/>
                    </w:rPr>
                    <w:t>д.м.н., проф. Швайко Л.І.</w:t>
                  </w:r>
                </w:p>
                <w:p w:rsidR="00093379" w:rsidRPr="00FC72FE" w:rsidRDefault="00093379" w:rsidP="00093379">
                  <w:pPr>
                    <w:pStyle w:val="cs80d9435b"/>
                    <w:rPr>
                      <w:szCs w:val="20"/>
                    </w:rPr>
                  </w:pPr>
                  <w:r w:rsidRPr="00FC72FE">
                    <w:rPr>
                      <w:rStyle w:val="cs5e98e9307"/>
                      <w:rFonts w:ascii="Times New Roman" w:hAnsi="Times New Roman" w:cs="Times New Roman"/>
                      <w:b w:val="0"/>
                      <w:sz w:val="24"/>
                    </w:rPr>
                    <w:t>Державна установа «Національний науковий центр радіаційної медицини Національної академії медичних наук України»</w:t>
                  </w:r>
                  <w:r w:rsidRPr="00FC72FE">
                    <w:rPr>
                      <w:rStyle w:val="csa16174ba7"/>
                      <w:rFonts w:ascii="Times New Roman" w:hAnsi="Times New Roman" w:cs="Times New Roman"/>
                      <w:sz w:val="24"/>
                    </w:rPr>
                    <w:t>, відділення пульмонології відділу терапії радіаційних наслідків Інституту клінічної радіології, м. Київ</w:t>
                  </w:r>
                </w:p>
              </w:tc>
              <w:tc>
                <w:tcPr>
                  <w:tcW w:w="4771" w:type="dxa"/>
                  <w:tcMar>
                    <w:top w:w="0" w:type="dxa"/>
                    <w:left w:w="108" w:type="dxa"/>
                    <w:bottom w:w="0" w:type="dxa"/>
                    <w:right w:w="108" w:type="dxa"/>
                  </w:tcMar>
                  <w:hideMark/>
                </w:tcPr>
                <w:p w:rsidR="00093379" w:rsidRPr="00FC72FE" w:rsidRDefault="00093379" w:rsidP="00093379">
                  <w:pPr>
                    <w:pStyle w:val="cs80d9435b"/>
                    <w:rPr>
                      <w:szCs w:val="20"/>
                    </w:rPr>
                  </w:pPr>
                  <w:r w:rsidRPr="00FC72FE">
                    <w:rPr>
                      <w:rStyle w:val="csa16174ba7"/>
                      <w:rFonts w:ascii="Times New Roman" w:hAnsi="Times New Roman" w:cs="Times New Roman"/>
                      <w:sz w:val="24"/>
                    </w:rPr>
                    <w:t>д.м.н., проф. Швайко Л.І.</w:t>
                  </w:r>
                </w:p>
                <w:p w:rsidR="00093379" w:rsidRPr="00FC72FE" w:rsidRDefault="00093379" w:rsidP="00093379">
                  <w:pPr>
                    <w:pStyle w:val="cs80d9435b"/>
                    <w:rPr>
                      <w:szCs w:val="20"/>
                    </w:rPr>
                  </w:pPr>
                  <w:r w:rsidRPr="00FC72FE">
                    <w:rPr>
                      <w:rStyle w:val="cs5e98e9307"/>
                      <w:rFonts w:ascii="Times New Roman" w:hAnsi="Times New Roman" w:cs="Times New Roman"/>
                      <w:b w:val="0"/>
                      <w:sz w:val="24"/>
                    </w:rPr>
                    <w:t>Державна установа «Національний науковий центр радіаційної медицини, гематології та онкології Національної академії медичних наук України»</w:t>
                  </w:r>
                  <w:r w:rsidRPr="00FC72FE">
                    <w:rPr>
                      <w:rStyle w:val="csa16174ba7"/>
                      <w:rFonts w:ascii="Times New Roman" w:hAnsi="Times New Roman" w:cs="Times New Roman"/>
                      <w:sz w:val="24"/>
                    </w:rPr>
                    <w:t xml:space="preserve">, відділення радіаційної пульмонології, </w:t>
                  </w:r>
                  <w:r>
                    <w:rPr>
                      <w:rStyle w:val="csa16174ba7"/>
                      <w:rFonts w:ascii="Times New Roman" w:hAnsi="Times New Roman" w:cs="Times New Roman"/>
                      <w:sz w:val="24"/>
                    </w:rPr>
                    <w:t xml:space="preserve">                    </w:t>
                  </w:r>
                  <w:r w:rsidRPr="00FC72FE">
                    <w:rPr>
                      <w:rStyle w:val="csa16174ba7"/>
                      <w:rFonts w:ascii="Times New Roman" w:hAnsi="Times New Roman" w:cs="Times New Roman"/>
                      <w:sz w:val="24"/>
                    </w:rPr>
                    <w:t>м. Київ</w:t>
                  </w:r>
                </w:p>
              </w:tc>
            </w:tr>
          </w:tbl>
          <w:p w:rsidR="00093379" w:rsidRPr="00FC72FE" w:rsidRDefault="00093379">
            <w:pPr>
              <w:jc w:val="both"/>
              <w:rPr>
                <w:lang w:val="uk-UA"/>
              </w:rPr>
            </w:pP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1973 від 17.11.2023 </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 (EXHALE-2)</w:t>
            </w:r>
            <w:r w:rsidRPr="00FC72FE">
              <w:rPr>
                <w:color w:val="000000"/>
              </w:rPr>
              <w:t>»</w:t>
            </w:r>
            <w:r w:rsidR="00BA4539" w:rsidRPr="00FC72FE">
              <w:t>, AR-DEX-22-01, з інкорпорованою поправкою 2, від 30 червня 2023</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ВОРЛДВАЙД КЛІНІКАЛ ТРАІЛС УКР</w:t>
            </w:r>
            <w:r w:rsidR="00FC72FE" w:rsidRPr="00FC72FE">
              <w:rPr>
                <w:color w:val="000000"/>
              </w:rPr>
              <w:t>»</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Аретея Терап'ютікс Інк. (Areteia Therapeutics, Inc.), США</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9</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345478" w:rsidRDefault="00BA4539">
            <w:pPr>
              <w:jc w:val="both"/>
            </w:pPr>
            <w:r w:rsidRPr="00FC72FE">
              <w:t xml:space="preserve">Оновлений Протокол клінічного випробування GCT3014-01, Поправка 5, версія 8.0 від </w:t>
            </w:r>
            <w:r w:rsidR="00345478">
              <w:rPr>
                <w:lang w:val="uk-UA"/>
              </w:rPr>
              <w:t xml:space="preserve">                       </w:t>
            </w:r>
            <w:r w:rsidRPr="00FC72FE">
              <w:t>15 січня 2025 року, англійською мовою; Брошура дослідника GEN3014 (HexaBody®-CD38), Видання 5, від 18 грудня 2024 року, англійською мовою; Брошура дослідника JNJ-54767414 (daratumumab), Видання 21, від 18 грудня 2024 року, англійською мовою; Інформація для пацієнта і Форма інформованої згоди, для України, версія 5.0 від 10 лютого 2025 року, на основі Майстер-версії Форми інформованої згоди для фази Подальшого вивчення рекомендованої дози, Частина B, версія 8.0 від 05 лютого 2025 року, англійською та українською мовами; Інформація і форма інформованої згоди для вагітної партнерки, для України, версія 3.0 від 14 лютого 2025 року на основі Майстер-версії Інформації і ФІЗ для вагітної партнерки, версія 6.0 від 12 лютого 2025 року, англійською та українською мовами; Розділ “Якість/Quality” Досьє досліджуваного лікарського засобу (IMPD) GEN3014, версія 5.0, від січня 2025 року, англійською мовою;</w:t>
            </w:r>
            <w:r w:rsidR="00345478">
              <w:rPr>
                <w:lang w:val="uk-UA"/>
              </w:rPr>
              <w:t xml:space="preserve"> </w:t>
            </w:r>
            <w:r w:rsidRPr="00FC72FE">
              <w:t>Скорочення терміну придатності для досліджуваного лікарського засобу GEN3014 до 30 місяців</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1470 від 17.08.2023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Відкрите багатоцентрове дослідження фази 1/2 для оцінки препарату GEN3014 (HexaBody®-CD38) при рецидивуючій або рефрактерній множинній мієломі та інших гематологічних злоякісних утвореннях</w:t>
            </w:r>
            <w:r w:rsidRPr="00FC72FE">
              <w:rPr>
                <w:color w:val="000000"/>
              </w:rPr>
              <w:t>»</w:t>
            </w:r>
            <w:r w:rsidR="00BA4539" w:rsidRPr="00FC72FE">
              <w:t>, GCT3014-01, Поправка 4, версія 6.0 від 04 жовтня 2023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АРЕНСІЯ ЕКСПЛОРАТОРІ МЕДІСІН</w:t>
            </w:r>
            <w:r w:rsidR="00FC72FE" w:rsidRPr="00FC72FE">
              <w:rPr>
                <w:color w:val="000000"/>
              </w:rPr>
              <w:t>»</w:t>
            </w:r>
            <w:r w:rsidRPr="00FC72FE">
              <w:t>, Україна</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Генмаб ЮЕс, Інк.</w:t>
            </w:r>
            <w:r w:rsidRPr="00FC72FE">
              <w:rPr>
                <w:color w:val="000000"/>
              </w:rPr>
              <w:t>»</w:t>
            </w:r>
            <w:r w:rsidR="00BA4539" w:rsidRPr="00FC72FE">
              <w:t xml:space="preserve">/Genmab US, Inc., Сполучені Штати Америки </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10</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13462" w:type="dxa"/>
        <w:tblInd w:w="0" w:type="dxa"/>
        <w:tblLayout w:type="fixed"/>
        <w:tblLook w:val="04A0" w:firstRow="1" w:lastRow="0" w:firstColumn="1" w:lastColumn="0" w:noHBand="0" w:noVBand="1"/>
      </w:tblPr>
      <w:tblGrid>
        <w:gridCol w:w="3682"/>
        <w:gridCol w:w="9780"/>
      </w:tblGrid>
      <w:tr w:rsidR="00FC72FE" w:rsidRPr="00BF514F" w:rsidTr="00FC72FE">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C72FE" w:rsidRPr="00FC72FE" w:rsidRDefault="00FC72FE">
            <w:pPr>
              <w:rPr>
                <w:szCs w:val="24"/>
              </w:rPr>
            </w:pPr>
            <w:r w:rsidRPr="00FC72FE">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C72FE" w:rsidRPr="00345478" w:rsidRDefault="00FC72FE" w:rsidP="00345478">
            <w:pPr>
              <w:jc w:val="both"/>
              <w:rPr>
                <w:rFonts w:asciiTheme="minorHAnsi" w:hAnsiTheme="minorHAnsi"/>
                <w:sz w:val="22"/>
              </w:rPr>
            </w:pPr>
            <w:r w:rsidRPr="00FC72FE">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C72FE" w:rsidRPr="00FC72FE"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2e86d3a6"/>
                  </w:pPr>
                  <w:r w:rsidRPr="00FC72FE">
                    <w:rPr>
                      <w:rStyle w:val="csa16174ba9"/>
                      <w:rFonts w:ascii="Times New Roman" w:hAnsi="Times New Roman" w:cs="Times New Roman"/>
                      <w:sz w:val="24"/>
                    </w:rPr>
                    <w:t>БУЛО</w:t>
                  </w:r>
                </w:p>
              </w:tc>
              <w:tc>
                <w:tcPr>
                  <w:tcW w:w="4771" w:type="dxa"/>
                  <w:tcMar>
                    <w:top w:w="0" w:type="dxa"/>
                    <w:left w:w="108" w:type="dxa"/>
                    <w:bottom w:w="0" w:type="dxa"/>
                    <w:right w:w="108" w:type="dxa"/>
                  </w:tcMar>
                  <w:hideMark/>
                </w:tcPr>
                <w:p w:rsidR="00FC72FE" w:rsidRPr="00FC72FE" w:rsidRDefault="00FC72FE" w:rsidP="00FC72FE">
                  <w:pPr>
                    <w:pStyle w:val="cs2e86d3a6"/>
                  </w:pPr>
                  <w:r w:rsidRPr="00FC72FE">
                    <w:rPr>
                      <w:rStyle w:val="csa16174ba9"/>
                      <w:rFonts w:ascii="Times New Roman" w:hAnsi="Times New Roman" w:cs="Times New Roman"/>
                      <w:sz w:val="24"/>
                    </w:rPr>
                    <w:t xml:space="preserve">СТАЛО </w:t>
                  </w:r>
                </w:p>
              </w:tc>
            </w:tr>
            <w:tr w:rsidR="00FC72FE" w:rsidRPr="00BF514F" w:rsidTr="00345478">
              <w:trPr>
                <w:trHeight w:val="213"/>
              </w:trPr>
              <w:tc>
                <w:tcPr>
                  <w:tcW w:w="4770" w:type="dxa"/>
                  <w:tcMar>
                    <w:top w:w="0" w:type="dxa"/>
                    <w:left w:w="108" w:type="dxa"/>
                    <w:bottom w:w="0" w:type="dxa"/>
                    <w:right w:w="108" w:type="dxa"/>
                  </w:tcMar>
                  <w:hideMark/>
                </w:tcPr>
                <w:p w:rsidR="00FC72FE" w:rsidRPr="00FC72FE" w:rsidRDefault="00FC72FE" w:rsidP="00FC72FE">
                  <w:pPr>
                    <w:pStyle w:val="cs80d9435b"/>
                  </w:pPr>
                  <w:r w:rsidRPr="00FC72FE">
                    <w:rPr>
                      <w:rStyle w:val="csa16174ba9"/>
                      <w:rFonts w:ascii="Times New Roman" w:hAnsi="Times New Roman" w:cs="Times New Roman"/>
                      <w:sz w:val="24"/>
                    </w:rPr>
                    <w:t>лікар Готько І.Ю.</w:t>
                  </w:r>
                </w:p>
                <w:p w:rsidR="00FC72FE" w:rsidRPr="00FC72FE" w:rsidRDefault="00FC72FE" w:rsidP="00FC72FE">
                  <w:pPr>
                    <w:pStyle w:val="cs80d9435b"/>
                  </w:pPr>
                  <w:r w:rsidRPr="00FC72FE">
                    <w:rPr>
                      <w:rStyle w:val="cs5e98e9309"/>
                      <w:rFonts w:ascii="Times New Roman" w:hAnsi="Times New Roman" w:cs="Times New Roman"/>
                      <w:b w:val="0"/>
                      <w:sz w:val="24"/>
                    </w:rPr>
                    <w:t>Комунальне некомерційне підприємство «Центральна міська клінічна лікарня» Ужгородської міської ради</w:t>
                  </w:r>
                  <w:r w:rsidRPr="00FC72FE">
                    <w:rPr>
                      <w:rStyle w:val="csa16174ba9"/>
                      <w:rFonts w:ascii="Times New Roman" w:hAnsi="Times New Roman" w:cs="Times New Roman"/>
                      <w:sz w:val="24"/>
                    </w:rPr>
                    <w:t xml:space="preserve">, </w:t>
                  </w:r>
                  <w:r w:rsidRPr="00FC72FE">
                    <w:rPr>
                      <w:rStyle w:val="cs5e98e9309"/>
                      <w:rFonts w:ascii="Times New Roman" w:hAnsi="Times New Roman" w:cs="Times New Roman"/>
                      <w:b w:val="0"/>
                      <w:sz w:val="24"/>
                    </w:rPr>
                    <w:t>терапевтичне відділення</w:t>
                  </w:r>
                  <w:r w:rsidRPr="00FC72FE">
                    <w:rPr>
                      <w:rStyle w:val="csa16174ba9"/>
                      <w:rFonts w:ascii="Times New Roman" w:hAnsi="Times New Roman" w:cs="Times New Roman"/>
                      <w:sz w:val="24"/>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345478">
                    <w:rPr>
                      <w:rStyle w:val="csa16174ba9"/>
                      <w:rFonts w:ascii="Times New Roman" w:hAnsi="Times New Roman" w:cs="Times New Roman"/>
                      <w:sz w:val="24"/>
                    </w:rPr>
                    <w:t xml:space="preserve">              </w:t>
                  </w:r>
                  <w:r w:rsidRPr="00FC72FE">
                    <w:rPr>
                      <w:rStyle w:val="csa16174ba9"/>
                      <w:rFonts w:ascii="Times New Roman" w:hAnsi="Times New Roman" w:cs="Times New Roman"/>
                      <w:sz w:val="24"/>
                    </w:rPr>
                    <w:t>м. Ужгород</w:t>
                  </w:r>
                </w:p>
              </w:tc>
              <w:tc>
                <w:tcPr>
                  <w:tcW w:w="4771" w:type="dxa"/>
                  <w:tcMar>
                    <w:top w:w="0" w:type="dxa"/>
                    <w:left w:w="108" w:type="dxa"/>
                    <w:bottom w:w="0" w:type="dxa"/>
                    <w:right w:w="108" w:type="dxa"/>
                  </w:tcMar>
                  <w:hideMark/>
                </w:tcPr>
                <w:p w:rsidR="00FC72FE" w:rsidRPr="00FC72FE" w:rsidRDefault="00FC72FE" w:rsidP="00FC72FE">
                  <w:pPr>
                    <w:pStyle w:val="cs80d9435b"/>
                  </w:pPr>
                  <w:r w:rsidRPr="00FC72FE">
                    <w:rPr>
                      <w:rStyle w:val="csa16174ba9"/>
                      <w:rFonts w:ascii="Times New Roman" w:hAnsi="Times New Roman" w:cs="Times New Roman"/>
                      <w:sz w:val="24"/>
                    </w:rPr>
                    <w:t>лікар Готько І.Ю.</w:t>
                  </w:r>
                </w:p>
                <w:p w:rsidR="00FC72FE" w:rsidRPr="00FC72FE" w:rsidRDefault="00FC72FE" w:rsidP="00FC72FE">
                  <w:pPr>
                    <w:pStyle w:val="cs80d9435b"/>
                  </w:pPr>
                  <w:r w:rsidRPr="00FC72FE">
                    <w:rPr>
                      <w:rStyle w:val="cs5e98e9309"/>
                      <w:rFonts w:ascii="Times New Roman" w:hAnsi="Times New Roman" w:cs="Times New Roman"/>
                      <w:b w:val="0"/>
                      <w:sz w:val="24"/>
                    </w:rPr>
                    <w:t>Відокремлений підрозділ «Клінічна лікарня з невідкладних станів та екстреної медичної допомоги»</w:t>
                  </w:r>
                  <w:r w:rsidRPr="00FC72FE">
                    <w:rPr>
                      <w:rStyle w:val="csa16174ba9"/>
                      <w:rFonts w:ascii="Times New Roman" w:hAnsi="Times New Roman" w:cs="Times New Roman"/>
                      <w:sz w:val="24"/>
                    </w:rPr>
                    <w:t xml:space="preserve"> </w:t>
                  </w:r>
                  <w:r w:rsidRPr="00FC72FE">
                    <w:rPr>
                      <w:rStyle w:val="cs5e98e9309"/>
                      <w:rFonts w:ascii="Times New Roman" w:hAnsi="Times New Roman" w:cs="Times New Roman"/>
                      <w:b w:val="0"/>
                      <w:sz w:val="24"/>
                    </w:rPr>
                    <w:t>Комунального некомерційного підприємства «Ужгородська міська багатопрофільна клінічна лікарня» Ужгородської міської ради</w:t>
                  </w:r>
                  <w:r w:rsidRPr="00FC72FE">
                    <w:rPr>
                      <w:rStyle w:val="csa16174ba9"/>
                      <w:rFonts w:ascii="Times New Roman" w:hAnsi="Times New Roman" w:cs="Times New Roman"/>
                      <w:sz w:val="24"/>
                    </w:rPr>
                    <w:t xml:space="preserve">, </w:t>
                  </w:r>
                  <w:r w:rsidRPr="00FC72FE">
                    <w:rPr>
                      <w:rStyle w:val="cs5e98e9309"/>
                      <w:rFonts w:ascii="Times New Roman" w:hAnsi="Times New Roman" w:cs="Times New Roman"/>
                      <w:b w:val="0"/>
                      <w:sz w:val="24"/>
                    </w:rPr>
                    <w:t>онкологічне відділення</w:t>
                  </w:r>
                  <w:r w:rsidRPr="00FC72FE">
                    <w:rPr>
                      <w:rStyle w:val="csa16174ba9"/>
                      <w:rFonts w:ascii="Times New Roman" w:hAnsi="Times New Roman" w:cs="Times New Roman"/>
                      <w:sz w:val="24"/>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345478">
                    <w:rPr>
                      <w:rStyle w:val="csa16174ba9"/>
                      <w:rFonts w:ascii="Times New Roman" w:hAnsi="Times New Roman" w:cs="Times New Roman"/>
                      <w:sz w:val="24"/>
                    </w:rPr>
                    <w:t xml:space="preserve">               </w:t>
                  </w:r>
                  <w:r w:rsidRPr="00FC72FE">
                    <w:rPr>
                      <w:rStyle w:val="csa16174ba9"/>
                      <w:rFonts w:ascii="Times New Roman" w:hAnsi="Times New Roman" w:cs="Times New Roman"/>
                      <w:sz w:val="24"/>
                    </w:rPr>
                    <w:t>м. Ужгород</w:t>
                  </w:r>
                </w:p>
              </w:tc>
            </w:tr>
          </w:tbl>
          <w:p w:rsidR="00FC72FE" w:rsidRPr="00FC72FE" w:rsidRDefault="00FC72FE" w:rsidP="00345478">
            <w:pPr>
              <w:jc w:val="both"/>
              <w:rPr>
                <w:rFonts w:asciiTheme="minorHAnsi" w:hAnsiTheme="minorHAnsi"/>
                <w:sz w:val="22"/>
                <w:lang w:val="uk-UA"/>
              </w:rPr>
            </w:pP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1468 від 26.06.2020 </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(POD1UM-304)</w:t>
            </w:r>
            <w:r w:rsidRPr="00FC72FE">
              <w:rPr>
                <w:color w:val="000000"/>
              </w:rPr>
              <w:t>»</w:t>
            </w:r>
            <w:r w:rsidR="00BA4539" w:rsidRPr="00FC72FE">
              <w:t xml:space="preserve">, INCMGA 0012-304, версія 4 з інкорпорованою поправкою 3 від </w:t>
            </w:r>
            <w:r w:rsidR="00345478">
              <w:rPr>
                <w:lang w:val="uk-UA"/>
              </w:rPr>
              <w:t xml:space="preserve">                  </w:t>
            </w:r>
            <w:r w:rsidR="00BA4539" w:rsidRPr="00FC72FE">
              <w:t>18 жовтня 2022 року</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Підприємство з 100% іноземною інвестицією</w:t>
            </w:r>
            <w:r w:rsidR="00FC72FE" w:rsidRPr="00FC72FE">
              <w:rPr>
                <w:color w:val="000000"/>
              </w:rPr>
              <w:t xml:space="preserve"> «</w:t>
            </w:r>
            <w:r w:rsidRPr="00FC72FE">
              <w:t>АЙК’ЮВІА РДС Україна</w:t>
            </w:r>
            <w:r w:rsidR="00FC72FE" w:rsidRPr="00FC72FE">
              <w:rPr>
                <w:color w:val="000000"/>
              </w:rPr>
              <w:t>»</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Incyte Corporation, United States</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11</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Подовження тривалості клінічного випробування в Україні до 31 жовтня 2026 року</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1415 від 07.08.2023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Відкрите, багатоцентрове дослідження подальшого спостереження для збору довготермінових даних про учасників декількох клінічних досліджень авелумабу (MSB0010718C)</w:t>
            </w:r>
            <w:r w:rsidRPr="00FC72FE">
              <w:rPr>
                <w:color w:val="000000"/>
              </w:rPr>
              <w:t>»</w:t>
            </w:r>
            <w:r w:rsidR="00BA4539" w:rsidRPr="00FC72FE">
              <w:t>, MS100070_0176, 1.0 від 30 жовтня 2018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Підприємство з 100% іноземною інвестицією</w:t>
            </w:r>
            <w:r w:rsidR="00FC72FE" w:rsidRPr="00FC72FE">
              <w:rPr>
                <w:color w:val="000000"/>
              </w:rPr>
              <w:t xml:space="preserve"> «</w:t>
            </w:r>
            <w:r w:rsidRPr="00FC72FE">
              <w:t>АЙК’ЮВІА РДС Україна</w:t>
            </w:r>
            <w:r w:rsidR="00FC72FE" w:rsidRPr="00FC72FE">
              <w:rPr>
                <w:color w:val="000000"/>
              </w:rPr>
              <w:t>»</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Merck KGaA, Німеччина</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12</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Залучення виробників допоміжного лікарського засобу Colestyramine 4 г., порошок для суспензії: Sanofi-Aventis Recherche &amp; Developpement, Франція; Creapharm Clinical Supplies, Франція; Almac Clinical Services Limited, Великобританія; Sanofi US, США; Fisher Clinical Services Inc., США; Almac Clinical Services, США</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2072 від 10.12.2024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Основний протокол двох незалежних, рандомізованих, подвійних сліпих досліджень фази 3 для порівняння ефективності та безпеки фрексалімабу (SAR441344) з теріфлуномідом у дорослих учасників з рецидивуючими формами розсіяного склерозу</w:t>
            </w:r>
            <w:r w:rsidRPr="00FC72FE">
              <w:rPr>
                <w:color w:val="000000"/>
              </w:rPr>
              <w:t>»</w:t>
            </w:r>
            <w:r w:rsidR="00BA4539" w:rsidRPr="00FC72FE">
              <w:t>, EFC17919, з поправкою 02, версія 1 від 02 квітня 2024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ПАРЕКСЕЛ Україна</w:t>
            </w:r>
            <w:r w:rsidR="00FC72FE" w:rsidRPr="00FC72FE">
              <w:rPr>
                <w:color w:val="000000"/>
              </w:rPr>
              <w:t>»</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Sanofi-Aventis Recherche &amp; Developpement, France (Санофі-Авентіс Решерш е Девелопман, Франція)</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13</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jc w:val="both"/>
              <w:rPr>
                <w:rFonts w:asciiTheme="minorHAnsi" w:hAnsiTheme="minorHAnsi"/>
                <w:sz w:val="22"/>
              </w:rPr>
            </w:pPr>
            <w:r w:rsidRPr="00FC72FE">
              <w:t>Брошура дослідника OMS906 (Zaltenibart Залтенібарт) (IB - OMS906), версія 06, від 20 грудня 2024 року, англійською мовою; Запровадження непатентованої назви Zaltenibart (Залтенібарт) досліджуваного лікарського засобу OMS906; Інформація для пацієнта та форма інформованої згоди, для України, версія 4.0 від 21 лютого 2025 року на основі Майстер ІП та ФІЗ версія 5.0 від 19 лютого 2025 року, англійською та українською мовами; Інформаційний листок і форма інформованої згоди для збору інформації про вагітність і результат вагітності, для України, версія 4.0 від 21 лютого 2025 року, на основі Майстер версії ФІЗ для збору інформації про вагітність і результат вагітності, версія 5.0 від 19 лютого 2025 року, англійською та українською мовами</w:t>
            </w:r>
            <w:r w:rsidRPr="00FC72FE">
              <w:rPr>
                <w:lang w:val="uk-UA"/>
              </w:rPr>
              <w:t xml:space="preserve">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2239 від 13.12.2022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Фаза 1b дослідження з метою перевірки концепції, для оцінки безпечності, переносимості, фармакокінетики, фармакодинаміки та попередньої оцінки ефективності препарату OMS906 у пацієнтів із пароксизмальною нічною гемоглобінурією</w:t>
            </w:r>
            <w:r w:rsidRPr="00FC72FE">
              <w:rPr>
                <w:color w:val="000000"/>
              </w:rPr>
              <w:t>»</w:t>
            </w:r>
            <w:r w:rsidR="00BA4539" w:rsidRPr="00FC72FE">
              <w:t xml:space="preserve">, OMS906-PNH-002, Поправка </w:t>
            </w:r>
            <w:r w:rsidR="00345478">
              <w:rPr>
                <w:lang w:val="uk-UA"/>
              </w:rPr>
              <w:t xml:space="preserve">                 </w:t>
            </w:r>
            <w:r w:rsidR="00BA4539" w:rsidRPr="00FC72FE">
              <w:t>04 від 07 жовтня 2024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w:t>
            </w:r>
            <w:r w:rsidR="00FC72FE" w:rsidRPr="00FC72FE">
              <w:rPr>
                <w:color w:val="000000"/>
              </w:rPr>
              <w:t xml:space="preserve"> «</w:t>
            </w:r>
            <w:r w:rsidRPr="00FC72FE">
              <w:t>АРЕНСІЯ ЕКСПЛОРАТОРІ МЕДІСІН</w:t>
            </w:r>
            <w:r w:rsidR="00FC72FE" w:rsidRPr="00FC72FE">
              <w:rPr>
                <w:color w:val="000000"/>
              </w:rPr>
              <w:t>»</w:t>
            </w:r>
            <w:r w:rsidRPr="00FC72FE">
              <w:t>, Україна</w:t>
            </w:r>
          </w:p>
        </w:tc>
      </w:tr>
      <w:tr w:rsidR="00787A77" w:rsidRPr="00BF514F">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rPr>
                <w:lang w:val="en-US"/>
              </w:rPr>
            </w:pPr>
            <w:r w:rsidRPr="00FC72FE">
              <w:rPr>
                <w:color w:val="000000"/>
                <w:lang w:val="en-US"/>
              </w:rPr>
              <w:t>«</w:t>
            </w:r>
            <w:r w:rsidR="00BA4539" w:rsidRPr="00FC72FE">
              <w:t>Омерос</w:t>
            </w:r>
            <w:r w:rsidR="00BA4539" w:rsidRPr="00FC72FE">
              <w:rPr>
                <w:lang w:val="en-US"/>
              </w:rPr>
              <w:t xml:space="preserve"> </w:t>
            </w:r>
            <w:r w:rsidR="00BA4539" w:rsidRPr="00FC72FE">
              <w:t>Корпорейшн</w:t>
            </w:r>
            <w:r w:rsidRPr="00FC72FE">
              <w:rPr>
                <w:color w:val="000000"/>
                <w:lang w:val="en-US"/>
              </w:rPr>
              <w:t>»</w:t>
            </w:r>
            <w:r w:rsidR="00BA4539" w:rsidRPr="00FC72FE">
              <w:rPr>
                <w:lang w:val="en-US"/>
              </w:rPr>
              <w:t xml:space="preserve"> [Omeros Corporation], </w:t>
            </w:r>
            <w:r w:rsidR="00BA4539" w:rsidRPr="00FC72FE">
              <w:t>США</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14</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p w:rsidR="00787A77" w:rsidRDefault="00787A77"/>
    <w:tbl>
      <w:tblPr>
        <w:tblStyle w:val="af0"/>
        <w:tblW w:w="0" w:type="auto"/>
        <w:tblInd w:w="0" w:type="dxa"/>
        <w:tblLayout w:type="fixed"/>
        <w:tblLook w:val="04A0" w:firstRow="1" w:lastRow="0" w:firstColumn="1" w:lastColumn="0" w:noHBand="0" w:noVBand="1"/>
      </w:tblPr>
      <w:tblGrid>
        <w:gridCol w:w="3682"/>
        <w:gridCol w:w="9780"/>
      </w:tblGrid>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rPr>
                <w:szCs w:val="24"/>
              </w:rPr>
            </w:pPr>
            <w:r w:rsidRPr="00FC72FE">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87A77" w:rsidRPr="00FC72FE" w:rsidRDefault="00BA4539">
            <w:pPr>
              <w:spacing w:after="240"/>
              <w:jc w:val="both"/>
              <w:rPr>
                <w:rFonts w:asciiTheme="minorHAnsi" w:hAnsiTheme="minorHAnsi"/>
                <w:sz w:val="22"/>
              </w:rPr>
            </w:pPr>
            <w:r w:rsidRPr="00FC72FE">
              <w:t>Подовження тривалості клінічного випробування в Україні до 31 грудня 2026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1468 від 26.06.2020 </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(POD1UM-304)</w:t>
            </w:r>
            <w:r w:rsidRPr="00FC72FE">
              <w:rPr>
                <w:color w:val="000000"/>
              </w:rPr>
              <w:t>»</w:t>
            </w:r>
            <w:r w:rsidR="00BA4539" w:rsidRPr="00FC72FE">
              <w:t xml:space="preserve">, INCMGA 0012-304, версія 4 з інкорпорованою поправкою 3 від </w:t>
            </w:r>
            <w:r w:rsidR="00345478">
              <w:rPr>
                <w:lang w:val="uk-UA"/>
              </w:rPr>
              <w:t xml:space="preserve">                   </w:t>
            </w:r>
            <w:r w:rsidR="00BA4539" w:rsidRPr="00FC72FE">
              <w:t>18 жовтня 2022 року</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Підприємство з 100% іноземною інвестицією</w:t>
            </w:r>
            <w:r w:rsidR="00FC72FE" w:rsidRPr="00FC72FE">
              <w:rPr>
                <w:color w:val="000000"/>
              </w:rPr>
              <w:t xml:space="preserve"> «</w:t>
            </w:r>
            <w:r w:rsidRPr="00FC72FE">
              <w:t>АЙК’ЮВІА РДС Україна</w:t>
            </w:r>
            <w:r w:rsidR="00FC72FE" w:rsidRPr="00FC72FE">
              <w:rPr>
                <w:color w:val="000000"/>
              </w:rPr>
              <w:t>»</w:t>
            </w:r>
          </w:p>
        </w:tc>
      </w:tr>
      <w:tr w:rsidR="00787A77" w:rsidRPr="00FC72FE">
        <w:trPr>
          <w:trHeight w:val="20"/>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Incyte Corporation, United States</w:t>
            </w:r>
          </w:p>
        </w:tc>
      </w:tr>
    </w:tbl>
    <w:p w:rsidR="00787A77" w:rsidRDefault="00787A77">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tc>
          <w:tcPr>
            <w:tcW w:w="5670" w:type="dxa"/>
            <w:tcMar>
              <w:top w:w="0" w:type="dxa"/>
              <w:left w:w="108" w:type="dxa"/>
              <w:bottom w:w="0" w:type="dxa"/>
              <w:right w:w="108" w:type="dxa"/>
            </w:tcMar>
            <w:hideMark/>
          </w:tcPr>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787A77" w:rsidRDefault="00787A77">
      <w:pPr>
        <w:tabs>
          <w:tab w:val="clear" w:pos="708"/>
        </w:tabs>
        <w:rPr>
          <w:lang w:eastAsia="en-US"/>
        </w:rPr>
        <w:sectPr w:rsidR="00787A77">
          <w:pgSz w:w="16838" w:h="11906" w:orient="landscape"/>
          <w:pgMar w:top="851" w:right="1245" w:bottom="851" w:left="2127" w:header="709" w:footer="709" w:gutter="0"/>
          <w:cols w:space="720"/>
          <w:titlePg/>
        </w:sectPr>
      </w:pPr>
    </w:p>
    <w:p w:rsidR="00787A77" w:rsidRDefault="00BA4539">
      <w:pPr>
        <w:rPr>
          <w:lang w:val="uk-UA"/>
        </w:rPr>
      </w:pPr>
      <w:r>
        <w:rPr>
          <w:lang w:val="uk-UA"/>
        </w:rPr>
        <w:lastRenderedPageBreak/>
        <w:t xml:space="preserve">                                                                                                                                                       Додаток 15</w:t>
      </w:r>
    </w:p>
    <w:p w:rsidR="00787A77" w:rsidRDefault="003C626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D062B">
        <w:rPr>
          <w:rFonts w:eastAsia="Times New Roman"/>
          <w:szCs w:val="24"/>
          <w:lang w:val="uk-UA" w:eastAsia="uk-UA"/>
        </w:rPr>
        <w:t>Про проведення клінічного</w:t>
      </w:r>
      <w:r>
        <w:rPr>
          <w:rFonts w:eastAsia="Times New Roman"/>
          <w:szCs w:val="24"/>
          <w:lang w:val="uk-UA" w:eastAsia="uk-UA"/>
        </w:rPr>
        <w:t xml:space="preserve"> </w:t>
      </w:r>
      <w:r w:rsidRPr="00BD062B">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BD062B">
        <w:rPr>
          <w:rFonts w:eastAsia="Times New Roman"/>
          <w:szCs w:val="24"/>
          <w:lang w:val="uk-UA" w:eastAsia="uk-UA"/>
        </w:rPr>
        <w:t>та затвердження суттєвих поправок</w:t>
      </w:r>
      <w:r>
        <w:rPr>
          <w:rFonts w:eastAsia="Times New Roman"/>
          <w:szCs w:val="24"/>
          <w:lang w:val="uk-UA" w:eastAsia="uk-UA"/>
        </w:rPr>
        <w:t>»</w:t>
      </w:r>
    </w:p>
    <w:p w:rsidR="00787A77" w:rsidRDefault="00F41EBA">
      <w:pPr>
        <w:ind w:left="9072"/>
        <w:rPr>
          <w:lang w:val="uk-UA"/>
        </w:rPr>
      </w:pPr>
      <w:r>
        <w:rPr>
          <w:u w:val="single"/>
          <w:lang w:val="uk-UA"/>
        </w:rPr>
        <w:t>04.04.2025</w:t>
      </w:r>
      <w:r>
        <w:rPr>
          <w:lang w:val="uk-UA"/>
        </w:rPr>
        <w:t xml:space="preserve"> № </w:t>
      </w:r>
      <w:r>
        <w:rPr>
          <w:u w:val="single"/>
          <w:lang w:val="uk-UA"/>
        </w:rPr>
        <w:t>584</w:t>
      </w:r>
    </w:p>
    <w:tbl>
      <w:tblPr>
        <w:tblStyle w:val="af0"/>
        <w:tblW w:w="13462" w:type="dxa"/>
        <w:tblInd w:w="0" w:type="dxa"/>
        <w:tblLayout w:type="fixed"/>
        <w:tblLook w:val="04A0" w:firstRow="1" w:lastRow="0" w:firstColumn="1" w:lastColumn="0" w:noHBand="0" w:noVBand="1"/>
      </w:tblPr>
      <w:tblGrid>
        <w:gridCol w:w="3682"/>
        <w:gridCol w:w="9780"/>
      </w:tblGrid>
      <w:tr w:rsidR="00FC72FE" w:rsidRPr="00BF514F" w:rsidTr="00FC72FE">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C72FE" w:rsidRPr="00FC72FE" w:rsidRDefault="00FC72FE">
            <w:pPr>
              <w:rPr>
                <w:szCs w:val="24"/>
              </w:rPr>
            </w:pPr>
            <w:r w:rsidRPr="00FC72FE">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C72FE" w:rsidRPr="00345478" w:rsidRDefault="00FC72FE" w:rsidP="00345478">
            <w:pPr>
              <w:jc w:val="both"/>
              <w:rPr>
                <w:rFonts w:asciiTheme="minorHAnsi" w:hAnsiTheme="minorHAnsi"/>
                <w:sz w:val="22"/>
              </w:rPr>
            </w:pPr>
            <w:r w:rsidRPr="00FC72FE">
              <w:t>Брошура дослідника MK-4482 (EIDD-2801), видання 10 від 30 січня 2025 року, англійською мовою; Україна, MK-4482-023, Інформація та документ про інформовану згоду для пацієнта на надання постачальником (компанією</w:t>
            </w:r>
            <w:r w:rsidRPr="00FC72FE">
              <w:rPr>
                <w:color w:val="000000"/>
              </w:rPr>
              <w:t xml:space="preserve"> «</w:t>
            </w:r>
            <w:r w:rsidRPr="00FC72FE">
              <w:t>Greenphire</w:t>
            </w:r>
            <w:r w:rsidRPr="00FC72FE">
              <w:rPr>
                <w:color w:val="000000"/>
              </w:rPr>
              <w:t>»</w:t>
            </w:r>
            <w:r w:rsidRPr="00FC72FE">
              <w:t xml:space="preserve">) необов’язкових послуг, версія 00 від </w:t>
            </w:r>
            <w:r w:rsidR="003F578E">
              <w:rPr>
                <w:lang w:val="uk-UA"/>
              </w:rPr>
              <w:t xml:space="preserve">   </w:t>
            </w:r>
            <w:r w:rsidRPr="00FC72FE">
              <w:t>10 лютого 2025 р., українською мовою; Включення додаткових місць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7"/>
              <w:gridCol w:w="8834"/>
            </w:tblGrid>
            <w:tr w:rsidR="00FC72FE" w:rsidRPr="00FC72FE" w:rsidTr="00345478">
              <w:tc>
                <w:tcPr>
                  <w:tcW w:w="707" w:type="dxa"/>
                  <w:tcMar>
                    <w:top w:w="0" w:type="dxa"/>
                    <w:left w:w="108" w:type="dxa"/>
                    <w:bottom w:w="0" w:type="dxa"/>
                    <w:right w:w="108" w:type="dxa"/>
                  </w:tcMar>
                  <w:hideMark/>
                </w:tcPr>
                <w:p w:rsidR="00FC72FE" w:rsidRPr="00FC72FE" w:rsidRDefault="00FC72FE" w:rsidP="00FC72FE">
                  <w:pPr>
                    <w:pStyle w:val="cs2e86d3a6"/>
                  </w:pPr>
                  <w:r w:rsidRPr="00FC72FE">
                    <w:rPr>
                      <w:rStyle w:val="csa16174ba14"/>
                      <w:rFonts w:ascii="Times New Roman" w:hAnsi="Times New Roman" w:cs="Times New Roman"/>
                      <w:sz w:val="24"/>
                    </w:rPr>
                    <w:t>№ п/п</w:t>
                  </w:r>
                </w:p>
              </w:tc>
              <w:tc>
                <w:tcPr>
                  <w:tcW w:w="8834" w:type="dxa"/>
                  <w:tcMar>
                    <w:top w:w="0" w:type="dxa"/>
                    <w:left w:w="108" w:type="dxa"/>
                    <w:bottom w:w="0" w:type="dxa"/>
                    <w:right w:w="108" w:type="dxa"/>
                  </w:tcMar>
                  <w:hideMark/>
                </w:tcPr>
                <w:p w:rsidR="00FC72FE" w:rsidRPr="00FC72FE" w:rsidRDefault="00FC72FE" w:rsidP="00FC72FE">
                  <w:pPr>
                    <w:pStyle w:val="cs202b20ac"/>
                  </w:pPr>
                  <w:r w:rsidRPr="00FC72FE">
                    <w:rPr>
                      <w:rStyle w:val="csa16174ba14"/>
                      <w:rFonts w:ascii="Times New Roman" w:hAnsi="Times New Roman" w:cs="Times New Roman"/>
                      <w:sz w:val="24"/>
                    </w:rPr>
                    <w:t>П.І.Б. відповідального дослідника</w:t>
                  </w:r>
                </w:p>
                <w:p w:rsidR="00FC72FE" w:rsidRPr="00FC72FE" w:rsidRDefault="00FC72FE" w:rsidP="00FC72FE">
                  <w:pPr>
                    <w:pStyle w:val="cs2e86d3a6"/>
                  </w:pPr>
                  <w:r w:rsidRPr="00FC72FE">
                    <w:rPr>
                      <w:rStyle w:val="csa16174ba14"/>
                      <w:rFonts w:ascii="Times New Roman" w:hAnsi="Times New Roman" w:cs="Times New Roman"/>
                      <w:sz w:val="24"/>
                    </w:rPr>
                    <w:t>Назва місця проведення клінічного випробування</w:t>
                  </w:r>
                </w:p>
              </w:tc>
            </w:tr>
            <w:tr w:rsidR="00FC72FE" w:rsidRPr="00FC72FE" w:rsidTr="00345478">
              <w:tc>
                <w:tcPr>
                  <w:tcW w:w="707" w:type="dxa"/>
                  <w:tcMar>
                    <w:top w:w="0" w:type="dxa"/>
                    <w:left w:w="108" w:type="dxa"/>
                    <w:bottom w:w="0" w:type="dxa"/>
                    <w:right w:w="108" w:type="dxa"/>
                  </w:tcMar>
                  <w:hideMark/>
                </w:tcPr>
                <w:p w:rsidR="00FC72FE" w:rsidRPr="00FC72FE" w:rsidRDefault="00FC72FE" w:rsidP="00EF0CDB">
                  <w:pPr>
                    <w:pStyle w:val="cs2e86d3a6"/>
                  </w:pPr>
                  <w:r w:rsidRPr="00FC72FE">
                    <w:rPr>
                      <w:rStyle w:val="csa16174ba14"/>
                      <w:rFonts w:ascii="Times New Roman" w:hAnsi="Times New Roman" w:cs="Times New Roman"/>
                      <w:sz w:val="24"/>
                    </w:rPr>
                    <w:t>1.</w:t>
                  </w:r>
                </w:p>
              </w:tc>
              <w:tc>
                <w:tcPr>
                  <w:tcW w:w="8834" w:type="dxa"/>
                  <w:tcMar>
                    <w:top w:w="0" w:type="dxa"/>
                    <w:left w:w="108" w:type="dxa"/>
                    <w:bottom w:w="0" w:type="dxa"/>
                    <w:right w:w="108" w:type="dxa"/>
                  </w:tcMar>
                  <w:hideMark/>
                </w:tcPr>
                <w:p w:rsidR="00FC72FE" w:rsidRPr="00FC72FE" w:rsidRDefault="00FC72FE" w:rsidP="00FC72FE">
                  <w:pPr>
                    <w:pStyle w:val="csfeeeeb43"/>
                    <w:jc w:val="both"/>
                  </w:pPr>
                  <w:r w:rsidRPr="00FC72FE">
                    <w:rPr>
                      <w:rStyle w:val="csa16174ba14"/>
                      <w:rFonts w:ascii="Times New Roman" w:hAnsi="Times New Roman" w:cs="Times New Roman"/>
                      <w:sz w:val="24"/>
                    </w:rPr>
                    <w:t>Гречанюк В.В.</w:t>
                  </w:r>
                </w:p>
                <w:p w:rsidR="00FC72FE" w:rsidRPr="00FC72FE" w:rsidRDefault="00FC72FE" w:rsidP="00FC72FE">
                  <w:pPr>
                    <w:pStyle w:val="cs80d9435b"/>
                  </w:pPr>
                  <w:r w:rsidRPr="00FC72FE">
                    <w:rPr>
                      <w:rStyle w:val="csa16174ba14"/>
                      <w:rFonts w:ascii="Times New Roman" w:hAnsi="Times New Roman" w:cs="Times New Roman"/>
                      <w:sz w:val="24"/>
                    </w:rPr>
                    <w:t>Товариство з обмеженою відповідальністю «Український центр томотерапії», відділ клінічних досліджень Медичного центру, м. Кропивницький</w:t>
                  </w:r>
                </w:p>
              </w:tc>
            </w:tr>
            <w:tr w:rsidR="00FC72FE" w:rsidRPr="00BF514F" w:rsidTr="00345478">
              <w:tc>
                <w:tcPr>
                  <w:tcW w:w="707" w:type="dxa"/>
                  <w:tcMar>
                    <w:top w:w="0" w:type="dxa"/>
                    <w:left w:w="108" w:type="dxa"/>
                    <w:bottom w:w="0" w:type="dxa"/>
                    <w:right w:w="108" w:type="dxa"/>
                  </w:tcMar>
                  <w:hideMark/>
                </w:tcPr>
                <w:p w:rsidR="00FC72FE" w:rsidRPr="00FC72FE" w:rsidRDefault="00FC72FE" w:rsidP="00EF0CDB">
                  <w:pPr>
                    <w:pStyle w:val="cs2e86d3a6"/>
                  </w:pPr>
                  <w:r w:rsidRPr="00FC72FE">
                    <w:rPr>
                      <w:rStyle w:val="csa16174ba14"/>
                      <w:rFonts w:ascii="Times New Roman" w:hAnsi="Times New Roman" w:cs="Times New Roman"/>
                      <w:sz w:val="24"/>
                    </w:rPr>
                    <w:t>2.</w:t>
                  </w:r>
                </w:p>
              </w:tc>
              <w:tc>
                <w:tcPr>
                  <w:tcW w:w="8834" w:type="dxa"/>
                  <w:tcMar>
                    <w:top w:w="0" w:type="dxa"/>
                    <w:left w:w="108" w:type="dxa"/>
                    <w:bottom w:w="0" w:type="dxa"/>
                    <w:right w:w="108" w:type="dxa"/>
                  </w:tcMar>
                  <w:hideMark/>
                </w:tcPr>
                <w:p w:rsidR="00FC72FE" w:rsidRPr="00FC72FE" w:rsidRDefault="00FC72FE" w:rsidP="00FC72FE">
                  <w:pPr>
                    <w:pStyle w:val="csfeeeeb43"/>
                    <w:jc w:val="both"/>
                  </w:pPr>
                  <w:r w:rsidRPr="00FC72FE">
                    <w:rPr>
                      <w:rStyle w:val="csa16174ba14"/>
                      <w:rFonts w:ascii="Times New Roman" w:hAnsi="Times New Roman" w:cs="Times New Roman"/>
                      <w:sz w:val="24"/>
                    </w:rPr>
                    <w:t>Назаревська Ю.Г.</w:t>
                  </w:r>
                </w:p>
                <w:p w:rsidR="00FC72FE" w:rsidRPr="00FC72FE" w:rsidRDefault="00FC72FE" w:rsidP="00FC72FE">
                  <w:pPr>
                    <w:pStyle w:val="cs80d9435b"/>
                  </w:pPr>
                  <w:r w:rsidRPr="00FC72FE">
                    <w:rPr>
                      <w:rStyle w:val="csa16174ba14"/>
                      <w:rFonts w:ascii="Times New Roman" w:hAnsi="Times New Roman" w:cs="Times New Roman"/>
                      <w:sz w:val="24"/>
                    </w:rPr>
                    <w:t>Товариство з обмеженою відповідальністю «Євромедклінік», поліклінічний відділ, м. Черкаси</w:t>
                  </w:r>
                </w:p>
              </w:tc>
            </w:tr>
            <w:tr w:rsidR="00FC72FE" w:rsidRPr="00BF514F" w:rsidTr="00345478">
              <w:tc>
                <w:tcPr>
                  <w:tcW w:w="707" w:type="dxa"/>
                  <w:tcMar>
                    <w:top w:w="0" w:type="dxa"/>
                    <w:left w:w="108" w:type="dxa"/>
                    <w:bottom w:w="0" w:type="dxa"/>
                    <w:right w:w="108" w:type="dxa"/>
                  </w:tcMar>
                  <w:hideMark/>
                </w:tcPr>
                <w:p w:rsidR="00FC72FE" w:rsidRPr="00FC72FE" w:rsidRDefault="00FC72FE" w:rsidP="00EF0CDB">
                  <w:pPr>
                    <w:pStyle w:val="cs2e86d3a6"/>
                  </w:pPr>
                  <w:r w:rsidRPr="00FC72FE">
                    <w:rPr>
                      <w:rStyle w:val="csa16174ba14"/>
                      <w:rFonts w:ascii="Times New Roman" w:hAnsi="Times New Roman" w:cs="Times New Roman"/>
                      <w:sz w:val="24"/>
                    </w:rPr>
                    <w:t>3.</w:t>
                  </w:r>
                </w:p>
              </w:tc>
              <w:tc>
                <w:tcPr>
                  <w:tcW w:w="8834" w:type="dxa"/>
                  <w:tcMar>
                    <w:top w:w="0" w:type="dxa"/>
                    <w:left w:w="108" w:type="dxa"/>
                    <w:bottom w:w="0" w:type="dxa"/>
                    <w:right w:w="108" w:type="dxa"/>
                  </w:tcMar>
                  <w:hideMark/>
                </w:tcPr>
                <w:p w:rsidR="00FC72FE" w:rsidRPr="00FC72FE" w:rsidRDefault="00FC72FE" w:rsidP="00FC72FE">
                  <w:pPr>
                    <w:pStyle w:val="csfeeeeb43"/>
                    <w:jc w:val="both"/>
                  </w:pPr>
                  <w:r w:rsidRPr="00FC72FE">
                    <w:rPr>
                      <w:rStyle w:val="csa16174ba14"/>
                      <w:rFonts w:ascii="Times New Roman" w:hAnsi="Times New Roman" w:cs="Times New Roman"/>
                      <w:sz w:val="24"/>
                    </w:rPr>
                    <w:t>к.м.н. Мишанич Г.І.</w:t>
                  </w:r>
                </w:p>
                <w:p w:rsidR="00FC72FE" w:rsidRPr="00FC72FE" w:rsidRDefault="00FC72FE" w:rsidP="00FC72FE">
                  <w:pPr>
                    <w:pStyle w:val="cs80d9435b"/>
                  </w:pPr>
                  <w:r w:rsidRPr="00FC72FE">
                    <w:rPr>
                      <w:rStyle w:val="csa16174ba14"/>
                      <w:rFonts w:ascii="Times New Roman" w:hAnsi="Times New Roman" w:cs="Times New Roman"/>
                      <w:sz w:val="24"/>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bl>
          <w:p w:rsidR="00FC72FE" w:rsidRPr="00FC72FE" w:rsidRDefault="00FC72FE" w:rsidP="00345478">
            <w:pPr>
              <w:jc w:val="both"/>
              <w:rPr>
                <w:rFonts w:asciiTheme="minorHAnsi" w:hAnsiTheme="minorHAnsi"/>
                <w:sz w:val="22"/>
                <w:lang w:val="uk-UA"/>
              </w:rPr>
            </w:pP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 xml:space="preserve">Номер та дата наказу МОЗ </w:t>
            </w:r>
            <w:r w:rsidRPr="00FC72FE">
              <w:rPr>
                <w:szCs w:val="24"/>
                <w:lang w:val="uk-UA"/>
              </w:rPr>
              <w:t>про</w:t>
            </w:r>
            <w:r w:rsidRPr="00FC72FE">
              <w:rPr>
                <w:szCs w:val="24"/>
              </w:rPr>
              <w:t xml:space="preserve"> </w:t>
            </w:r>
            <w:r w:rsidRPr="00FC72FE">
              <w:rPr>
                <w:szCs w:val="24"/>
                <w:lang w:val="uk-UA"/>
              </w:rPr>
              <w:t>проведення</w:t>
            </w:r>
            <w:r w:rsidRPr="00FC72FE">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rPr>
                <w:lang w:val="uk-UA"/>
              </w:rPr>
            </w:pPr>
            <w:r w:rsidRPr="00FC72FE">
              <w:rPr>
                <w:lang w:val="uk-UA"/>
              </w:rPr>
              <w:t xml:space="preserve">№ 2012 від 03.12.2024 </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FC72FE">
            <w:pPr>
              <w:jc w:val="both"/>
            </w:pPr>
            <w:r w:rsidRPr="00FC72FE">
              <w:rPr>
                <w:color w:val="000000"/>
              </w:rPr>
              <w:t>«</w:t>
            </w:r>
            <w:r w:rsidR="00BA4539" w:rsidRPr="00FC72FE">
              <w:t>Рандомізоване, плацебо-контрольоване, подвійне сліпе клінічне дослідження 3 фази для оцінки ефективності та безпеки молнупіравіру (MK-4482) у негоспіталізованих дорослих із COVID-19 з високим ризиком прогресування хвороби</w:t>
            </w:r>
            <w:r w:rsidRPr="00FC72FE">
              <w:rPr>
                <w:color w:val="000000"/>
              </w:rPr>
              <w:t>»</w:t>
            </w:r>
            <w:r w:rsidR="00BA4539" w:rsidRPr="00FC72FE">
              <w:t>, MK-4482-023, версія 00 від 27 серпня 2024 року</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Товариство з обмеженою відповідальністю</w:t>
            </w:r>
            <w:r w:rsidR="00FC72FE" w:rsidRPr="00FC72FE">
              <w:rPr>
                <w:color w:val="000000"/>
              </w:rPr>
              <w:t xml:space="preserve"> «</w:t>
            </w:r>
            <w:r w:rsidRPr="00FC72FE">
              <w:t>МСД Україна</w:t>
            </w:r>
            <w:r w:rsidR="00FC72FE" w:rsidRPr="00FC72FE">
              <w:rPr>
                <w:color w:val="000000"/>
              </w:rPr>
              <w:t>»</w:t>
            </w:r>
          </w:p>
        </w:tc>
      </w:tr>
      <w:tr w:rsidR="00787A77" w:rsidRPr="00FC72FE" w:rsidTr="00FC72FE">
        <w:trPr>
          <w:trHeight w:val="23"/>
        </w:trPr>
        <w:tc>
          <w:tcPr>
            <w:tcW w:w="3682" w:type="dxa"/>
            <w:tcBorders>
              <w:top w:val="single" w:sz="4" w:space="0" w:color="auto"/>
              <w:left w:val="single" w:sz="4" w:space="0" w:color="auto"/>
              <w:bottom w:val="single" w:sz="4" w:space="0" w:color="auto"/>
              <w:right w:val="single" w:sz="4" w:space="0" w:color="auto"/>
            </w:tcBorders>
            <w:hideMark/>
          </w:tcPr>
          <w:p w:rsidR="00787A77" w:rsidRPr="00FC72FE" w:rsidRDefault="00BA4539">
            <w:pPr>
              <w:rPr>
                <w:szCs w:val="24"/>
              </w:rPr>
            </w:pPr>
            <w:r w:rsidRPr="00FC72FE">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787A77" w:rsidRPr="00FC72FE" w:rsidRDefault="00BA4539">
            <w:pPr>
              <w:jc w:val="both"/>
            </w:pPr>
            <w:r w:rsidRPr="00FC72FE">
              <w:t>ТОВ Мерк Шарп енд Доум, США (Merck Sharp &amp; Dohme LLC,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787A77" w:rsidTr="00093379">
        <w:tc>
          <w:tcPr>
            <w:tcW w:w="5670" w:type="dxa"/>
            <w:tcMar>
              <w:top w:w="0" w:type="dxa"/>
              <w:left w:w="108" w:type="dxa"/>
              <w:bottom w:w="0" w:type="dxa"/>
              <w:right w:w="108" w:type="dxa"/>
            </w:tcMar>
            <w:hideMark/>
          </w:tcPr>
          <w:p w:rsidR="00BF514F" w:rsidRDefault="00BF514F">
            <w:pPr>
              <w:rPr>
                <w:b/>
                <w:color w:val="000000"/>
                <w:szCs w:val="24"/>
              </w:rPr>
            </w:pPr>
          </w:p>
          <w:p w:rsidR="00787A77" w:rsidRDefault="00BA4539">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787A77" w:rsidRDefault="00787A77">
            <w:pPr>
              <w:jc w:val="center"/>
            </w:pPr>
          </w:p>
        </w:tc>
        <w:tc>
          <w:tcPr>
            <w:tcW w:w="284" w:type="dxa"/>
            <w:tcMar>
              <w:top w:w="0" w:type="dxa"/>
              <w:left w:w="108" w:type="dxa"/>
              <w:bottom w:w="0" w:type="dxa"/>
              <w:right w:w="108" w:type="dxa"/>
            </w:tcMar>
          </w:tcPr>
          <w:p w:rsidR="00787A77" w:rsidRDefault="00787A77">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787A77" w:rsidRDefault="00BA4539">
            <w:pPr>
              <w:jc w:val="center"/>
              <w:rPr>
                <w:b/>
                <w:bCs/>
                <w:iCs/>
              </w:rPr>
            </w:pPr>
            <w:r>
              <w:rPr>
                <w:rStyle w:val="cs72f7c9c5"/>
              </w:rPr>
              <w:t>Олександр ГРІЦЕНКО</w:t>
            </w:r>
          </w:p>
        </w:tc>
      </w:tr>
      <w:tr w:rsidR="00787A77" w:rsidTr="00093379">
        <w:tc>
          <w:tcPr>
            <w:tcW w:w="5670" w:type="dxa"/>
            <w:tcMar>
              <w:top w:w="0" w:type="dxa"/>
              <w:left w:w="108" w:type="dxa"/>
              <w:bottom w:w="0" w:type="dxa"/>
              <w:right w:w="108" w:type="dxa"/>
            </w:tcMar>
          </w:tcPr>
          <w:p w:rsidR="00787A77" w:rsidRDefault="00787A77"/>
        </w:tc>
        <w:tc>
          <w:tcPr>
            <w:tcW w:w="2835" w:type="dxa"/>
            <w:tcMar>
              <w:top w:w="0" w:type="dxa"/>
              <w:left w:w="108" w:type="dxa"/>
              <w:bottom w:w="0" w:type="dxa"/>
              <w:right w:w="108" w:type="dxa"/>
            </w:tcMar>
            <w:hideMark/>
          </w:tcPr>
          <w:p w:rsidR="00787A77" w:rsidRDefault="00BA4539">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787A77" w:rsidRDefault="00787A77">
            <w:pPr>
              <w:jc w:val="center"/>
              <w:rPr>
                <w:vertAlign w:val="superscript"/>
              </w:rPr>
            </w:pPr>
          </w:p>
        </w:tc>
        <w:tc>
          <w:tcPr>
            <w:tcW w:w="4678" w:type="dxa"/>
            <w:tcMar>
              <w:top w:w="0" w:type="dxa"/>
              <w:left w:w="108" w:type="dxa"/>
              <w:bottom w:w="0" w:type="dxa"/>
              <w:right w:w="108" w:type="dxa"/>
            </w:tcMar>
            <w:hideMark/>
          </w:tcPr>
          <w:p w:rsidR="00787A77" w:rsidRDefault="00BA4539">
            <w:pPr>
              <w:jc w:val="center"/>
              <w:rPr>
                <w:vertAlign w:val="superscript"/>
              </w:rPr>
            </w:pPr>
            <w:r>
              <w:rPr>
                <w:vertAlign w:val="superscript"/>
                <w:lang w:val="uk-UA"/>
              </w:rPr>
              <w:t>(Власне ім’я ПРІЗВИЩЕ)</w:t>
            </w:r>
          </w:p>
        </w:tc>
      </w:tr>
    </w:tbl>
    <w:p w:rsidR="00BA4539" w:rsidRDefault="00BA4539" w:rsidP="003F578E">
      <w:pPr>
        <w:rPr>
          <w:lang w:val="uk-UA"/>
        </w:rPr>
      </w:pPr>
    </w:p>
    <w:sectPr w:rsidR="00BA4539">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78" w:rsidRDefault="00345478">
      <w:pPr>
        <w:rPr>
          <w:lang w:val="en-US"/>
        </w:rPr>
      </w:pPr>
      <w:r>
        <w:rPr>
          <w:lang w:val="en-US"/>
        </w:rPr>
        <w:separator/>
      </w:r>
    </w:p>
  </w:endnote>
  <w:endnote w:type="continuationSeparator" w:id="0">
    <w:p w:rsidR="00345478" w:rsidRDefault="00345478">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78" w:rsidRDefault="00345478">
      <w:pPr>
        <w:rPr>
          <w:lang w:val="en-US"/>
        </w:rPr>
      </w:pPr>
      <w:r>
        <w:rPr>
          <w:lang w:val="en-US"/>
        </w:rPr>
        <w:separator/>
      </w:r>
    </w:p>
  </w:footnote>
  <w:footnote w:type="continuationSeparator" w:id="0">
    <w:p w:rsidR="00345478" w:rsidRDefault="00345478">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78" w:rsidRDefault="00345478">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25"/>
    <w:rsid w:val="00093379"/>
    <w:rsid w:val="000979DB"/>
    <w:rsid w:val="001763D0"/>
    <w:rsid w:val="00217E6F"/>
    <w:rsid w:val="002A2208"/>
    <w:rsid w:val="00345478"/>
    <w:rsid w:val="003C626D"/>
    <w:rsid w:val="003F578E"/>
    <w:rsid w:val="00575B62"/>
    <w:rsid w:val="00666FD9"/>
    <w:rsid w:val="00686325"/>
    <w:rsid w:val="00787A77"/>
    <w:rsid w:val="00787E97"/>
    <w:rsid w:val="00A115F0"/>
    <w:rsid w:val="00A45DAE"/>
    <w:rsid w:val="00AA4CAD"/>
    <w:rsid w:val="00B539EB"/>
    <w:rsid w:val="00BA4539"/>
    <w:rsid w:val="00BD062B"/>
    <w:rsid w:val="00BF514F"/>
    <w:rsid w:val="00EF0CDB"/>
    <w:rsid w:val="00F41EBA"/>
    <w:rsid w:val="00FC7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770B4E"/>
  <w15:chartTrackingRefBased/>
  <w15:docId w15:val="{8F5C14B2-92B7-45C3-9101-08D1E42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FC72FE"/>
    <w:pPr>
      <w:tabs>
        <w:tab w:val="clear" w:pos="708"/>
      </w:tabs>
      <w:jc w:val="both"/>
    </w:pPr>
    <w:rPr>
      <w:rFonts w:eastAsiaTheme="minorEastAsia" w:cs="Times New Roman"/>
      <w:szCs w:val="24"/>
      <w:lang w:val="uk-UA" w:eastAsia="uk-UA"/>
    </w:rPr>
  </w:style>
  <w:style w:type="paragraph" w:customStyle="1" w:styleId="cs2e86d3a6">
    <w:name w:val="cs2e86d3a6"/>
    <w:basedOn w:val="a"/>
    <w:rsid w:val="00FC72FE"/>
    <w:pPr>
      <w:tabs>
        <w:tab w:val="clear" w:pos="708"/>
      </w:tabs>
      <w:jc w:val="center"/>
    </w:pPr>
    <w:rPr>
      <w:rFonts w:eastAsiaTheme="minorEastAsia" w:cs="Times New Roman"/>
      <w:szCs w:val="24"/>
      <w:lang w:val="uk-UA" w:eastAsia="uk-UA"/>
    </w:rPr>
  </w:style>
  <w:style w:type="character" w:customStyle="1" w:styleId="cs5e98e9305">
    <w:name w:val="cs5e98e9305"/>
    <w:basedOn w:val="a0"/>
    <w:rsid w:val="00FC72FE"/>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FC72FE"/>
    <w:rPr>
      <w:rFonts w:ascii="Arial" w:hAnsi="Arial" w:cs="Arial" w:hint="default"/>
      <w:b w:val="0"/>
      <w:bCs w:val="0"/>
      <w:i w:val="0"/>
      <w:iCs w:val="0"/>
      <w:color w:val="000000"/>
      <w:sz w:val="20"/>
      <w:szCs w:val="20"/>
      <w:shd w:val="clear" w:color="auto" w:fill="auto"/>
    </w:rPr>
  </w:style>
  <w:style w:type="character" w:customStyle="1" w:styleId="csa16174ba6">
    <w:name w:val="csa16174ba6"/>
    <w:basedOn w:val="a0"/>
    <w:rsid w:val="00FC72FE"/>
    <w:rPr>
      <w:rFonts w:ascii="Arial" w:hAnsi="Arial" w:cs="Arial" w:hint="default"/>
      <w:b w:val="0"/>
      <w:bCs w:val="0"/>
      <w:i w:val="0"/>
      <w:iCs w:val="0"/>
      <w:color w:val="000000"/>
      <w:sz w:val="20"/>
      <w:szCs w:val="20"/>
      <w:shd w:val="clear" w:color="auto" w:fill="auto"/>
    </w:rPr>
  </w:style>
  <w:style w:type="character" w:customStyle="1" w:styleId="cs5e98e9307">
    <w:name w:val="cs5e98e9307"/>
    <w:basedOn w:val="a0"/>
    <w:rsid w:val="00FC72FE"/>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FC72FE"/>
    <w:rPr>
      <w:rFonts w:ascii="Arial" w:hAnsi="Arial" w:cs="Arial" w:hint="default"/>
      <w:b w:val="0"/>
      <w:bCs w:val="0"/>
      <w:i w:val="0"/>
      <w:iCs w:val="0"/>
      <w:color w:val="000000"/>
      <w:sz w:val="20"/>
      <w:szCs w:val="20"/>
      <w:shd w:val="clear" w:color="auto" w:fill="auto"/>
    </w:rPr>
  </w:style>
  <w:style w:type="character" w:customStyle="1" w:styleId="cs5e98e9309">
    <w:name w:val="cs5e98e9309"/>
    <w:basedOn w:val="a0"/>
    <w:rsid w:val="00FC72FE"/>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FC72FE"/>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FC72FE"/>
    <w:pPr>
      <w:tabs>
        <w:tab w:val="clear" w:pos="708"/>
      </w:tabs>
      <w:jc w:val="center"/>
    </w:pPr>
    <w:rPr>
      <w:rFonts w:eastAsiaTheme="minorEastAsia" w:cs="Times New Roman"/>
      <w:szCs w:val="24"/>
      <w:lang w:val="uk-UA" w:eastAsia="uk-UA"/>
    </w:rPr>
  </w:style>
  <w:style w:type="paragraph" w:customStyle="1" w:styleId="csfeeeeb43">
    <w:name w:val="csfeeeeb43"/>
    <w:basedOn w:val="a"/>
    <w:rsid w:val="00FC72FE"/>
    <w:pPr>
      <w:tabs>
        <w:tab w:val="clear" w:pos="708"/>
      </w:tabs>
    </w:pPr>
    <w:rPr>
      <w:rFonts w:eastAsiaTheme="minorEastAsia" w:cs="Times New Roman"/>
      <w:szCs w:val="24"/>
      <w:lang w:val="uk-UA" w:eastAsia="uk-UA"/>
    </w:rPr>
  </w:style>
  <w:style w:type="character" w:customStyle="1" w:styleId="csa16174ba14">
    <w:name w:val="csa16174ba14"/>
    <w:basedOn w:val="a0"/>
    <w:rsid w:val="00FC72FE"/>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0390-862C-48A4-91B8-06AD41AC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3270</Words>
  <Characters>27284</Characters>
  <Application>Microsoft Office Word</Application>
  <DocSecurity>0</DocSecurity>
  <Lines>227</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Федорчук Тетяна Андріївна</cp:lastModifiedBy>
  <cp:revision>8</cp:revision>
  <dcterms:created xsi:type="dcterms:W3CDTF">2025-04-07T06:20:00Z</dcterms:created>
  <dcterms:modified xsi:type="dcterms:W3CDTF">2025-04-09T04:52:00Z</dcterms:modified>
</cp:coreProperties>
</file>