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8A4" w:rsidRPr="00266E7C" w:rsidRDefault="008368A4" w:rsidP="00266E7C">
      <w:pPr>
        <w:ind w:right="-125"/>
        <w:jc w:val="right"/>
        <w:rPr>
          <w:rFonts w:ascii="Arial" w:hAnsi="Arial" w:cs="Arial"/>
          <w:b/>
          <w:sz w:val="20"/>
          <w:szCs w:val="20"/>
        </w:rPr>
      </w:pPr>
      <w:r w:rsidRPr="00266E7C">
        <w:rPr>
          <w:rFonts w:ascii="Arial" w:hAnsi="Arial" w:cs="Arial"/>
          <w:b/>
          <w:sz w:val="20"/>
          <w:szCs w:val="20"/>
        </w:rPr>
        <w:t>Додаток</w:t>
      </w:r>
      <w:r w:rsidR="00266E7C" w:rsidRPr="00266E7C">
        <w:rPr>
          <w:rFonts w:ascii="Arial" w:hAnsi="Arial" w:cs="Arial"/>
          <w:b/>
          <w:sz w:val="20"/>
          <w:szCs w:val="20"/>
        </w:rPr>
        <w:t xml:space="preserve"> </w:t>
      </w:r>
      <w:r w:rsidRPr="00266E7C">
        <w:rPr>
          <w:rFonts w:ascii="Arial" w:hAnsi="Arial" w:cs="Arial"/>
          <w:b/>
          <w:sz w:val="20"/>
          <w:szCs w:val="20"/>
        </w:rPr>
        <w:t>1</w:t>
      </w:r>
    </w:p>
    <w:p w:rsidR="008368A4" w:rsidRPr="00266E7C" w:rsidRDefault="008368A4" w:rsidP="00266E7C">
      <w:pPr>
        <w:ind w:right="-125"/>
        <w:jc w:val="both"/>
        <w:rPr>
          <w:rFonts w:ascii="Arial" w:hAnsi="Arial" w:cs="Arial"/>
          <w:b/>
          <w:sz w:val="20"/>
          <w:szCs w:val="20"/>
        </w:rPr>
      </w:pPr>
    </w:p>
    <w:p w:rsidR="008368A4" w:rsidRPr="00266E7C" w:rsidRDefault="008368A4" w:rsidP="00266E7C">
      <w:pPr>
        <w:ind w:right="-125"/>
        <w:jc w:val="both"/>
        <w:rPr>
          <w:rFonts w:ascii="Arial" w:hAnsi="Arial" w:cs="Arial"/>
          <w:b/>
          <w:sz w:val="20"/>
          <w:szCs w:val="20"/>
        </w:rPr>
      </w:pPr>
      <w:r w:rsidRPr="00266E7C">
        <w:rPr>
          <w:rFonts w:ascii="Arial" w:hAnsi="Arial" w:cs="Arial"/>
          <w:b/>
          <w:sz w:val="20"/>
          <w:szCs w:val="20"/>
        </w:rPr>
        <w:t>«Перелік протоколів клінічних випробувань лікарських засобів та суттєвих поправок до протоколів клінічних випробувань, розглянутих на засіданнях НЕР № 09 від 27.03.25, НТР № 12 від 27.03.25, на які були отримані позитивні висновки експертів»</w:t>
      </w:r>
    </w:p>
    <w:p w:rsidR="008368A4" w:rsidRPr="00266E7C" w:rsidRDefault="008368A4" w:rsidP="00266E7C">
      <w:pPr>
        <w:ind w:right="-125"/>
        <w:jc w:val="both"/>
        <w:rPr>
          <w:rFonts w:ascii="Arial" w:hAnsi="Arial" w:cs="Arial"/>
          <w:b/>
          <w:sz w:val="20"/>
          <w:szCs w:val="20"/>
        </w:rPr>
      </w:pPr>
    </w:p>
    <w:p w:rsidR="00CA20F5" w:rsidRPr="00266E7C" w:rsidRDefault="00CA20F5" w:rsidP="00266E7C">
      <w:pPr>
        <w:ind w:right="-125"/>
        <w:jc w:val="both"/>
        <w:rPr>
          <w:rFonts w:ascii="Arial" w:hAnsi="Arial" w:cs="Arial"/>
          <w:sz w:val="20"/>
          <w:szCs w:val="20"/>
        </w:rPr>
      </w:pPr>
    </w:p>
    <w:p w:rsidR="00CA20F5" w:rsidRPr="00266E7C" w:rsidRDefault="008368A4" w:rsidP="00266E7C">
      <w:pPr>
        <w:tabs>
          <w:tab w:val="left" w:pos="284"/>
          <w:tab w:val="left" w:pos="426"/>
          <w:tab w:val="left" w:pos="709"/>
        </w:tabs>
        <w:jc w:val="both"/>
        <w:rPr>
          <w:rStyle w:val="cs80d9435b1"/>
          <w:rFonts w:ascii="Arial" w:hAnsi="Arial" w:cs="Arial"/>
          <w:sz w:val="20"/>
        </w:rPr>
      </w:pPr>
      <w:r w:rsidRPr="00266E7C">
        <w:rPr>
          <w:rStyle w:val="cs80d9435b1"/>
          <w:rFonts w:ascii="Arial" w:hAnsi="Arial" w:cs="Arial"/>
          <w:b/>
          <w:sz w:val="20"/>
        </w:rPr>
        <w:t xml:space="preserve">1. </w:t>
      </w:r>
      <w:r w:rsidR="00C560CA" w:rsidRPr="00266E7C">
        <w:rPr>
          <w:rStyle w:val="csa16174ba1"/>
        </w:rPr>
        <w:t>«</w:t>
      </w:r>
      <w:proofErr w:type="spellStart"/>
      <w:r w:rsidR="00C560CA" w:rsidRPr="00266E7C">
        <w:rPr>
          <w:rStyle w:val="csa16174ba1"/>
        </w:rPr>
        <w:t>Рандомізоване</w:t>
      </w:r>
      <w:proofErr w:type="spellEnd"/>
      <w:r w:rsidR="00C560CA" w:rsidRPr="00266E7C">
        <w:rPr>
          <w:rStyle w:val="csa16174ba1"/>
        </w:rPr>
        <w:t xml:space="preserve">, подвійне сліпе, плацебо-контрольоване, </w:t>
      </w:r>
      <w:proofErr w:type="spellStart"/>
      <w:r w:rsidR="00C560CA" w:rsidRPr="00266E7C">
        <w:rPr>
          <w:rStyle w:val="csa16174ba1"/>
        </w:rPr>
        <w:t>багатоцентрове</w:t>
      </w:r>
      <w:proofErr w:type="spellEnd"/>
      <w:r w:rsidR="00C560CA" w:rsidRPr="00266E7C">
        <w:rPr>
          <w:rStyle w:val="csa16174ba1"/>
        </w:rPr>
        <w:t xml:space="preserve"> дослідження фази 2 з визначення діапазону доз для оцінки ефективності та безпечності препарату </w:t>
      </w:r>
      <w:proofErr w:type="spellStart"/>
      <w:r w:rsidR="00C560CA" w:rsidRPr="00266E7C">
        <w:rPr>
          <w:rStyle w:val="cs5e98e9301"/>
        </w:rPr>
        <w:t>верекітуг</w:t>
      </w:r>
      <w:proofErr w:type="spellEnd"/>
      <w:r w:rsidR="00C560CA" w:rsidRPr="00266E7C">
        <w:rPr>
          <w:rStyle w:val="cs5e98e9301"/>
        </w:rPr>
        <w:t xml:space="preserve"> (UPB-101)</w:t>
      </w:r>
      <w:r w:rsidR="00C560CA" w:rsidRPr="00266E7C">
        <w:rPr>
          <w:rStyle w:val="csa16174ba1"/>
        </w:rPr>
        <w:t xml:space="preserve"> у дорослих учасників з важкою астмою (VALIANT)», код дослідження </w:t>
      </w:r>
      <w:r w:rsidR="00C560CA" w:rsidRPr="00266E7C">
        <w:rPr>
          <w:rStyle w:val="cs5e98e9301"/>
        </w:rPr>
        <w:t>UPB-CP-04</w:t>
      </w:r>
      <w:r w:rsidR="00C560CA" w:rsidRPr="00266E7C">
        <w:rPr>
          <w:rStyle w:val="csa16174ba1"/>
        </w:rPr>
        <w:t xml:space="preserve">, версія 3.0 / Глобальна поправка 2.0 від 14 червня 2024 р., спонсор - </w:t>
      </w:r>
      <w:proofErr w:type="spellStart"/>
      <w:r w:rsidR="00C560CA" w:rsidRPr="00266E7C">
        <w:rPr>
          <w:rStyle w:val="csa16174ba1"/>
        </w:rPr>
        <w:t>Апстрім</w:t>
      </w:r>
      <w:proofErr w:type="spellEnd"/>
      <w:r w:rsidR="00C560CA" w:rsidRPr="00266E7C">
        <w:rPr>
          <w:rStyle w:val="csa16174ba1"/>
        </w:rPr>
        <w:t xml:space="preserve"> </w:t>
      </w:r>
      <w:proofErr w:type="spellStart"/>
      <w:r w:rsidR="00C560CA" w:rsidRPr="00266E7C">
        <w:rPr>
          <w:rStyle w:val="csa16174ba1"/>
        </w:rPr>
        <w:t>Біо</w:t>
      </w:r>
      <w:proofErr w:type="spellEnd"/>
      <w:r w:rsidR="00C560CA" w:rsidRPr="00266E7C">
        <w:rPr>
          <w:rStyle w:val="csa16174ba1"/>
        </w:rPr>
        <w:t>, Інк., США [</w:t>
      </w:r>
      <w:proofErr w:type="spellStart"/>
      <w:r w:rsidR="00C560CA" w:rsidRPr="00266E7C">
        <w:rPr>
          <w:rStyle w:val="csa16174ba1"/>
        </w:rPr>
        <w:t>Upstream</w:t>
      </w:r>
      <w:proofErr w:type="spellEnd"/>
      <w:r w:rsidR="00C560CA" w:rsidRPr="00266E7C">
        <w:rPr>
          <w:rStyle w:val="csa16174ba1"/>
        </w:rPr>
        <w:t xml:space="preserve"> </w:t>
      </w:r>
      <w:proofErr w:type="spellStart"/>
      <w:r w:rsidR="00C560CA" w:rsidRPr="00266E7C">
        <w:rPr>
          <w:rStyle w:val="csa16174ba1"/>
        </w:rPr>
        <w:t>Bio</w:t>
      </w:r>
      <w:proofErr w:type="spellEnd"/>
      <w:r w:rsidR="00C560CA" w:rsidRPr="00266E7C">
        <w:rPr>
          <w:rStyle w:val="csa16174ba1"/>
        </w:rPr>
        <w:t xml:space="preserve">, </w:t>
      </w:r>
      <w:proofErr w:type="spellStart"/>
      <w:r w:rsidR="00C560CA" w:rsidRPr="00266E7C">
        <w:rPr>
          <w:rStyle w:val="csa16174ba1"/>
        </w:rPr>
        <w:t>Inc</w:t>
      </w:r>
      <w:proofErr w:type="spellEnd"/>
      <w:r w:rsidR="00C560CA" w:rsidRPr="00266E7C">
        <w:rPr>
          <w:rStyle w:val="csa16174ba1"/>
        </w:rPr>
        <w:t xml:space="preserve">., USA] </w:t>
      </w:r>
    </w:p>
    <w:p w:rsidR="00CA20F5" w:rsidRPr="00266E7C" w:rsidRDefault="00C560CA" w:rsidP="00266E7C">
      <w:pPr>
        <w:pStyle w:val="cs80d9435b"/>
        <w:rPr>
          <w:rFonts w:ascii="Arial" w:hAnsi="Arial" w:cs="Arial"/>
          <w:sz w:val="20"/>
        </w:rPr>
      </w:pPr>
      <w:r w:rsidRPr="00266E7C">
        <w:rPr>
          <w:rStyle w:val="csa16174ba1"/>
        </w:rPr>
        <w:t>Фаза - ІІ</w:t>
      </w:r>
    </w:p>
    <w:p w:rsidR="00CA20F5" w:rsidRPr="00266E7C" w:rsidRDefault="00C560CA" w:rsidP="00266E7C">
      <w:pPr>
        <w:pStyle w:val="cs80d9435b"/>
        <w:rPr>
          <w:rFonts w:ascii="Arial" w:hAnsi="Arial" w:cs="Arial"/>
          <w:sz w:val="20"/>
          <w:szCs w:val="20"/>
        </w:rPr>
      </w:pPr>
      <w:r w:rsidRPr="00266E7C">
        <w:rPr>
          <w:rStyle w:val="csa16174ba1"/>
        </w:rPr>
        <w:t>Заявник - ТОВ «</w:t>
      </w:r>
      <w:proofErr w:type="spellStart"/>
      <w:r w:rsidRPr="00266E7C">
        <w:rPr>
          <w:rStyle w:val="csa16174ba1"/>
        </w:rPr>
        <w:t>Сінеос</w:t>
      </w:r>
      <w:proofErr w:type="spellEnd"/>
      <w:r w:rsidRPr="00266E7C">
        <w:rPr>
          <w:rStyle w:val="csa16174ba1"/>
        </w:rPr>
        <w:t xml:space="preserve"> </w:t>
      </w:r>
      <w:proofErr w:type="spellStart"/>
      <w:r w:rsidRPr="00266E7C">
        <w:rPr>
          <w:rStyle w:val="csa16174ba1"/>
        </w:rPr>
        <w:t>Хелс</w:t>
      </w:r>
      <w:proofErr w:type="spellEnd"/>
      <w:r w:rsidRPr="00266E7C">
        <w:rPr>
          <w:rStyle w:val="csa16174ba1"/>
        </w:rPr>
        <w:t xml:space="preserve"> Україна»</w:t>
      </w:r>
    </w:p>
    <w:p w:rsidR="008368A4" w:rsidRPr="00266E7C" w:rsidRDefault="008368A4" w:rsidP="00266E7C">
      <w:pPr>
        <w:rPr>
          <w:rFonts w:ascii="Arial" w:hAnsi="Arial" w:cs="Arial"/>
          <w:sz w:val="20"/>
        </w:rPr>
      </w:pPr>
    </w:p>
    <w:tbl>
      <w:tblPr>
        <w:tblW w:w="0" w:type="auto"/>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37"/>
        <w:gridCol w:w="9035"/>
      </w:tblGrid>
      <w:tr w:rsidR="00CA20F5" w:rsidRPr="00266E7C" w:rsidTr="00C560CA">
        <w:tc>
          <w:tcPr>
            <w:tcW w:w="537" w:type="dxa"/>
            <w:tcMar>
              <w:top w:w="0" w:type="dxa"/>
              <w:left w:w="108" w:type="dxa"/>
              <w:bottom w:w="0" w:type="dxa"/>
              <w:right w:w="108" w:type="dxa"/>
            </w:tcMar>
            <w:vAlign w:val="center"/>
            <w:hideMark/>
          </w:tcPr>
          <w:p w:rsidR="00CA20F5" w:rsidRPr="00266E7C" w:rsidRDefault="00C560CA" w:rsidP="00266E7C">
            <w:pPr>
              <w:pStyle w:val="cs2e86d3a6"/>
              <w:rPr>
                <w:rFonts w:ascii="Arial" w:hAnsi="Arial" w:cs="Arial"/>
                <w:sz w:val="20"/>
              </w:rPr>
            </w:pPr>
            <w:r w:rsidRPr="00266E7C">
              <w:rPr>
                <w:rStyle w:val="cs5e98e9301"/>
                <w:b w:val="0"/>
              </w:rPr>
              <w:t>№ п/п</w:t>
            </w:r>
          </w:p>
        </w:tc>
        <w:tc>
          <w:tcPr>
            <w:tcW w:w="9035" w:type="dxa"/>
            <w:tcMar>
              <w:top w:w="0" w:type="dxa"/>
              <w:left w:w="108" w:type="dxa"/>
              <w:bottom w:w="0" w:type="dxa"/>
              <w:right w:w="108" w:type="dxa"/>
            </w:tcMar>
            <w:vAlign w:val="center"/>
            <w:hideMark/>
          </w:tcPr>
          <w:p w:rsidR="00CA20F5" w:rsidRPr="00266E7C" w:rsidRDefault="00C560CA" w:rsidP="00266E7C">
            <w:pPr>
              <w:pStyle w:val="cs2e86d3a6"/>
              <w:rPr>
                <w:rFonts w:ascii="Arial" w:hAnsi="Arial" w:cs="Arial"/>
                <w:sz w:val="20"/>
              </w:rPr>
            </w:pPr>
            <w:r w:rsidRPr="00266E7C">
              <w:rPr>
                <w:rStyle w:val="cs5e98e9301"/>
                <w:b w:val="0"/>
              </w:rPr>
              <w:t>П.І.Б. відповідального дослідника</w:t>
            </w:r>
          </w:p>
          <w:p w:rsidR="00CA20F5" w:rsidRPr="00266E7C" w:rsidRDefault="00C560CA" w:rsidP="00266E7C">
            <w:pPr>
              <w:pStyle w:val="cs2e86d3a6"/>
              <w:rPr>
                <w:rFonts w:ascii="Arial" w:hAnsi="Arial" w:cs="Arial"/>
                <w:sz w:val="20"/>
              </w:rPr>
            </w:pPr>
            <w:r w:rsidRPr="00266E7C">
              <w:rPr>
                <w:rStyle w:val="cs5e98e9301"/>
                <w:b w:val="0"/>
              </w:rPr>
              <w:t>Назва місця проведення клінічного випробування</w:t>
            </w:r>
          </w:p>
        </w:tc>
      </w:tr>
      <w:tr w:rsidR="00CA20F5" w:rsidRPr="00266E7C" w:rsidTr="00C560CA">
        <w:trPr>
          <w:trHeight w:val="486"/>
        </w:trPr>
        <w:tc>
          <w:tcPr>
            <w:tcW w:w="537" w:type="dxa"/>
            <w:tcMar>
              <w:top w:w="0" w:type="dxa"/>
              <w:left w:w="108" w:type="dxa"/>
              <w:bottom w:w="0" w:type="dxa"/>
              <w:right w:w="108" w:type="dxa"/>
            </w:tcMar>
            <w:hideMark/>
          </w:tcPr>
          <w:p w:rsidR="00CA20F5" w:rsidRPr="00266E7C" w:rsidRDefault="00C560CA" w:rsidP="00266E7C">
            <w:pPr>
              <w:pStyle w:val="cs2e86d3a6"/>
              <w:rPr>
                <w:rFonts w:ascii="Arial" w:hAnsi="Arial" w:cs="Arial"/>
                <w:sz w:val="20"/>
              </w:rPr>
            </w:pPr>
            <w:r w:rsidRPr="00266E7C">
              <w:rPr>
                <w:rStyle w:val="csa16174ba1"/>
              </w:rPr>
              <w:t>1.</w:t>
            </w:r>
          </w:p>
        </w:tc>
        <w:tc>
          <w:tcPr>
            <w:tcW w:w="9035" w:type="dxa"/>
            <w:tcMar>
              <w:top w:w="0" w:type="dxa"/>
              <w:left w:w="108" w:type="dxa"/>
              <w:bottom w:w="0" w:type="dxa"/>
              <w:right w:w="108" w:type="dxa"/>
            </w:tcMar>
            <w:hideMark/>
          </w:tcPr>
          <w:p w:rsidR="00CA20F5" w:rsidRPr="00266E7C" w:rsidRDefault="00C560CA" w:rsidP="00266E7C">
            <w:pPr>
              <w:pStyle w:val="cs80d9435b"/>
              <w:rPr>
                <w:rFonts w:ascii="Arial" w:hAnsi="Arial" w:cs="Arial"/>
                <w:sz w:val="20"/>
              </w:rPr>
            </w:pPr>
            <w:proofErr w:type="spellStart"/>
            <w:r w:rsidRPr="00266E7C">
              <w:rPr>
                <w:rStyle w:val="csa16174ba1"/>
              </w:rPr>
              <w:t>д.м.н</w:t>
            </w:r>
            <w:proofErr w:type="spellEnd"/>
            <w:r w:rsidRPr="00266E7C">
              <w:rPr>
                <w:rStyle w:val="csa16174ba1"/>
              </w:rPr>
              <w:t xml:space="preserve">., проф. </w:t>
            </w:r>
            <w:proofErr w:type="spellStart"/>
            <w:r w:rsidRPr="00266E7C">
              <w:rPr>
                <w:rStyle w:val="csa16174ba1"/>
              </w:rPr>
              <w:t>Хіміон</w:t>
            </w:r>
            <w:proofErr w:type="spellEnd"/>
            <w:r w:rsidRPr="00266E7C">
              <w:rPr>
                <w:rStyle w:val="csa16174ba1"/>
              </w:rPr>
              <w:t xml:space="preserve"> Л.В.</w:t>
            </w:r>
          </w:p>
          <w:p w:rsidR="00CA20F5" w:rsidRPr="00266E7C" w:rsidRDefault="00C560CA" w:rsidP="00266E7C">
            <w:pPr>
              <w:pStyle w:val="cs80d9435b"/>
              <w:rPr>
                <w:rFonts w:ascii="Arial" w:hAnsi="Arial" w:cs="Arial"/>
                <w:sz w:val="20"/>
              </w:rPr>
            </w:pPr>
            <w:r w:rsidRPr="00266E7C">
              <w:rPr>
                <w:rStyle w:val="csa16174ba1"/>
              </w:rPr>
              <w:t>Комунальне некомерційне підприємство Київської обласної ради «Київська обласна клінічна лікарня», консультативно-діагностичний центр, м. Київ</w:t>
            </w:r>
          </w:p>
        </w:tc>
      </w:tr>
      <w:tr w:rsidR="00CA20F5" w:rsidRPr="00266E7C" w:rsidTr="00C560CA">
        <w:trPr>
          <w:trHeight w:val="486"/>
        </w:trPr>
        <w:tc>
          <w:tcPr>
            <w:tcW w:w="537" w:type="dxa"/>
            <w:tcMar>
              <w:top w:w="0" w:type="dxa"/>
              <w:left w:w="108" w:type="dxa"/>
              <w:bottom w:w="0" w:type="dxa"/>
              <w:right w:w="108" w:type="dxa"/>
            </w:tcMar>
            <w:hideMark/>
          </w:tcPr>
          <w:p w:rsidR="00CA20F5" w:rsidRPr="00266E7C" w:rsidRDefault="00C560CA" w:rsidP="00266E7C">
            <w:pPr>
              <w:pStyle w:val="cs2e86d3a6"/>
              <w:rPr>
                <w:rFonts w:ascii="Arial" w:hAnsi="Arial" w:cs="Arial"/>
                <w:sz w:val="20"/>
              </w:rPr>
            </w:pPr>
            <w:r w:rsidRPr="00266E7C">
              <w:rPr>
                <w:rStyle w:val="csa16174ba1"/>
              </w:rPr>
              <w:t>2.</w:t>
            </w:r>
          </w:p>
        </w:tc>
        <w:tc>
          <w:tcPr>
            <w:tcW w:w="9035" w:type="dxa"/>
            <w:tcMar>
              <w:top w:w="0" w:type="dxa"/>
              <w:left w:w="108" w:type="dxa"/>
              <w:bottom w:w="0" w:type="dxa"/>
              <w:right w:w="108" w:type="dxa"/>
            </w:tcMar>
            <w:hideMark/>
          </w:tcPr>
          <w:p w:rsidR="00CA20F5" w:rsidRPr="00266E7C" w:rsidRDefault="00C560CA" w:rsidP="00266E7C">
            <w:pPr>
              <w:pStyle w:val="cs80d9435b"/>
              <w:rPr>
                <w:rFonts w:ascii="Arial" w:hAnsi="Arial" w:cs="Arial"/>
                <w:sz w:val="20"/>
              </w:rPr>
            </w:pPr>
            <w:proofErr w:type="spellStart"/>
            <w:r w:rsidRPr="00266E7C">
              <w:rPr>
                <w:rStyle w:val="csa16174ba1"/>
              </w:rPr>
              <w:t>д.м.н</w:t>
            </w:r>
            <w:proofErr w:type="spellEnd"/>
            <w:r w:rsidRPr="00266E7C">
              <w:rPr>
                <w:rStyle w:val="csa16174ba1"/>
              </w:rPr>
              <w:t>., проф. Демчук А.В.</w:t>
            </w:r>
          </w:p>
          <w:p w:rsidR="00CA20F5" w:rsidRPr="00266E7C" w:rsidRDefault="00C560CA" w:rsidP="00266E7C">
            <w:pPr>
              <w:pStyle w:val="cs80d9435b"/>
              <w:rPr>
                <w:rFonts w:ascii="Arial" w:hAnsi="Arial" w:cs="Arial"/>
                <w:sz w:val="20"/>
              </w:rPr>
            </w:pPr>
            <w:r w:rsidRPr="00266E7C">
              <w:rPr>
                <w:rStyle w:val="csa16174ba1"/>
              </w:rPr>
              <w:t>Приватне мале підприємство, медичний центр «Пульс», терапевтичне відділення, м. Вінниця</w:t>
            </w:r>
          </w:p>
        </w:tc>
      </w:tr>
      <w:tr w:rsidR="00CA20F5" w:rsidRPr="00266E7C" w:rsidTr="00C560CA">
        <w:trPr>
          <w:trHeight w:val="486"/>
        </w:trPr>
        <w:tc>
          <w:tcPr>
            <w:tcW w:w="537" w:type="dxa"/>
            <w:tcMar>
              <w:top w:w="0" w:type="dxa"/>
              <w:left w:w="108" w:type="dxa"/>
              <w:bottom w:w="0" w:type="dxa"/>
              <w:right w:w="108" w:type="dxa"/>
            </w:tcMar>
            <w:hideMark/>
          </w:tcPr>
          <w:p w:rsidR="00CA20F5" w:rsidRPr="00266E7C" w:rsidRDefault="00C560CA" w:rsidP="00266E7C">
            <w:pPr>
              <w:pStyle w:val="cs2e86d3a6"/>
              <w:rPr>
                <w:rFonts w:ascii="Arial" w:hAnsi="Arial" w:cs="Arial"/>
                <w:sz w:val="20"/>
              </w:rPr>
            </w:pPr>
            <w:r w:rsidRPr="00266E7C">
              <w:rPr>
                <w:rStyle w:val="csa16174ba1"/>
              </w:rPr>
              <w:t>3.</w:t>
            </w:r>
          </w:p>
        </w:tc>
        <w:tc>
          <w:tcPr>
            <w:tcW w:w="9035" w:type="dxa"/>
            <w:tcMar>
              <w:top w:w="0" w:type="dxa"/>
              <w:left w:w="108" w:type="dxa"/>
              <w:bottom w:w="0" w:type="dxa"/>
              <w:right w:w="108" w:type="dxa"/>
            </w:tcMar>
            <w:hideMark/>
          </w:tcPr>
          <w:p w:rsidR="00CA20F5" w:rsidRPr="00266E7C" w:rsidRDefault="00C560CA" w:rsidP="00266E7C">
            <w:pPr>
              <w:pStyle w:val="cs80d9435b"/>
              <w:rPr>
                <w:rFonts w:ascii="Arial" w:hAnsi="Arial" w:cs="Arial"/>
                <w:sz w:val="20"/>
              </w:rPr>
            </w:pPr>
            <w:proofErr w:type="spellStart"/>
            <w:r w:rsidRPr="00266E7C">
              <w:rPr>
                <w:rStyle w:val="csa16174ba1"/>
              </w:rPr>
              <w:t>д.м.н</w:t>
            </w:r>
            <w:proofErr w:type="spellEnd"/>
            <w:r w:rsidRPr="00266E7C">
              <w:rPr>
                <w:rStyle w:val="csa16174ba1"/>
              </w:rPr>
              <w:t>., проф. Островський М.М.</w:t>
            </w:r>
          </w:p>
          <w:p w:rsidR="00CA20F5" w:rsidRPr="00266E7C" w:rsidRDefault="00C560CA" w:rsidP="00266E7C">
            <w:pPr>
              <w:pStyle w:val="cs80d9435b"/>
              <w:rPr>
                <w:rFonts w:ascii="Arial" w:hAnsi="Arial" w:cs="Arial"/>
                <w:sz w:val="20"/>
              </w:rPr>
            </w:pPr>
            <w:r w:rsidRPr="00266E7C">
              <w:rPr>
                <w:rStyle w:val="csa16174ba1"/>
              </w:rPr>
              <w:t>Комунальне некомерційне підприємство «Центр інфекційних захворювань Івано-Франківської обласної ради», відділення пульмонології, м. Івано-Франківськ</w:t>
            </w:r>
          </w:p>
        </w:tc>
      </w:tr>
      <w:tr w:rsidR="00CA20F5" w:rsidRPr="00266E7C" w:rsidTr="00C560CA">
        <w:trPr>
          <w:trHeight w:val="486"/>
        </w:trPr>
        <w:tc>
          <w:tcPr>
            <w:tcW w:w="537" w:type="dxa"/>
            <w:tcMar>
              <w:top w:w="0" w:type="dxa"/>
              <w:left w:w="108" w:type="dxa"/>
              <w:bottom w:w="0" w:type="dxa"/>
              <w:right w:w="108" w:type="dxa"/>
            </w:tcMar>
            <w:hideMark/>
          </w:tcPr>
          <w:p w:rsidR="00CA20F5" w:rsidRPr="00266E7C" w:rsidRDefault="00C560CA" w:rsidP="00266E7C">
            <w:pPr>
              <w:pStyle w:val="cs2e86d3a6"/>
              <w:rPr>
                <w:rFonts w:ascii="Arial" w:hAnsi="Arial" w:cs="Arial"/>
                <w:sz w:val="20"/>
              </w:rPr>
            </w:pPr>
            <w:r w:rsidRPr="00266E7C">
              <w:rPr>
                <w:rStyle w:val="csa16174ba1"/>
              </w:rPr>
              <w:t>4.</w:t>
            </w:r>
          </w:p>
        </w:tc>
        <w:tc>
          <w:tcPr>
            <w:tcW w:w="9035" w:type="dxa"/>
            <w:tcMar>
              <w:top w:w="0" w:type="dxa"/>
              <w:left w:w="108" w:type="dxa"/>
              <w:bottom w:w="0" w:type="dxa"/>
              <w:right w:w="108" w:type="dxa"/>
            </w:tcMar>
            <w:hideMark/>
          </w:tcPr>
          <w:p w:rsidR="00CA20F5" w:rsidRPr="00266E7C" w:rsidRDefault="00C560CA" w:rsidP="00266E7C">
            <w:pPr>
              <w:pStyle w:val="cs80d9435b"/>
              <w:rPr>
                <w:rFonts w:ascii="Arial" w:hAnsi="Arial" w:cs="Arial"/>
                <w:sz w:val="20"/>
              </w:rPr>
            </w:pPr>
            <w:proofErr w:type="spellStart"/>
            <w:r w:rsidRPr="00266E7C">
              <w:rPr>
                <w:rStyle w:val="csa16174ba1"/>
              </w:rPr>
              <w:t>к.м.н</w:t>
            </w:r>
            <w:proofErr w:type="spellEnd"/>
            <w:r w:rsidRPr="00266E7C">
              <w:rPr>
                <w:rStyle w:val="csa16174ba1"/>
              </w:rPr>
              <w:t xml:space="preserve">. </w:t>
            </w:r>
            <w:proofErr w:type="spellStart"/>
            <w:r w:rsidRPr="00266E7C">
              <w:rPr>
                <w:rStyle w:val="csa16174ba1"/>
              </w:rPr>
              <w:t>Вишнивецький</w:t>
            </w:r>
            <w:proofErr w:type="spellEnd"/>
            <w:r w:rsidRPr="00266E7C">
              <w:rPr>
                <w:rStyle w:val="csa16174ba1"/>
              </w:rPr>
              <w:t xml:space="preserve"> І.І.</w:t>
            </w:r>
          </w:p>
          <w:p w:rsidR="00CA20F5" w:rsidRPr="00266E7C" w:rsidRDefault="00C560CA" w:rsidP="00266E7C">
            <w:pPr>
              <w:pStyle w:val="cs80d9435b"/>
              <w:rPr>
                <w:rFonts w:ascii="Arial" w:hAnsi="Arial" w:cs="Arial"/>
                <w:sz w:val="20"/>
              </w:rPr>
            </w:pPr>
            <w:r w:rsidRPr="00266E7C">
              <w:rPr>
                <w:rStyle w:val="csa16174ba1"/>
              </w:rPr>
              <w:t>Комунальне підприємство «Лікарня №1» Житомирської міської ради, консультативно-лікувальне відділення «Науково-дослідницький центр», м. Житомир</w:t>
            </w:r>
          </w:p>
        </w:tc>
      </w:tr>
      <w:tr w:rsidR="00CA20F5" w:rsidRPr="00266E7C" w:rsidTr="00C560CA">
        <w:trPr>
          <w:trHeight w:val="486"/>
        </w:trPr>
        <w:tc>
          <w:tcPr>
            <w:tcW w:w="537" w:type="dxa"/>
            <w:tcMar>
              <w:top w:w="0" w:type="dxa"/>
              <w:left w:w="108" w:type="dxa"/>
              <w:bottom w:w="0" w:type="dxa"/>
              <w:right w:w="108" w:type="dxa"/>
            </w:tcMar>
            <w:hideMark/>
          </w:tcPr>
          <w:p w:rsidR="00CA20F5" w:rsidRPr="00266E7C" w:rsidRDefault="00C560CA" w:rsidP="00266E7C">
            <w:pPr>
              <w:pStyle w:val="cs2e86d3a6"/>
              <w:rPr>
                <w:rFonts w:ascii="Arial" w:hAnsi="Arial" w:cs="Arial"/>
                <w:sz w:val="20"/>
              </w:rPr>
            </w:pPr>
            <w:r w:rsidRPr="00266E7C">
              <w:rPr>
                <w:rStyle w:val="csa16174ba1"/>
              </w:rPr>
              <w:t>5.</w:t>
            </w:r>
          </w:p>
        </w:tc>
        <w:tc>
          <w:tcPr>
            <w:tcW w:w="9035" w:type="dxa"/>
            <w:tcMar>
              <w:top w:w="0" w:type="dxa"/>
              <w:left w:w="108" w:type="dxa"/>
              <w:bottom w:w="0" w:type="dxa"/>
              <w:right w:w="108" w:type="dxa"/>
            </w:tcMar>
            <w:hideMark/>
          </w:tcPr>
          <w:p w:rsidR="00CA20F5" w:rsidRPr="00266E7C" w:rsidRDefault="00C560CA" w:rsidP="00266E7C">
            <w:pPr>
              <w:pStyle w:val="cs80d9435b"/>
              <w:rPr>
                <w:rFonts w:ascii="Arial" w:hAnsi="Arial" w:cs="Arial"/>
                <w:sz w:val="20"/>
              </w:rPr>
            </w:pPr>
            <w:proofErr w:type="spellStart"/>
            <w:r w:rsidRPr="00266E7C">
              <w:rPr>
                <w:rStyle w:val="csa16174ba1"/>
              </w:rPr>
              <w:t>к.м.н</w:t>
            </w:r>
            <w:proofErr w:type="spellEnd"/>
            <w:r w:rsidRPr="00266E7C">
              <w:rPr>
                <w:rStyle w:val="csa16174ba1"/>
              </w:rPr>
              <w:t xml:space="preserve">. </w:t>
            </w:r>
            <w:proofErr w:type="spellStart"/>
            <w:r w:rsidRPr="00266E7C">
              <w:rPr>
                <w:rStyle w:val="csa16174ba1"/>
              </w:rPr>
              <w:t>Сідоров</w:t>
            </w:r>
            <w:proofErr w:type="spellEnd"/>
            <w:r w:rsidRPr="00266E7C">
              <w:rPr>
                <w:rStyle w:val="csa16174ba1"/>
              </w:rPr>
              <w:t xml:space="preserve"> А.А.</w:t>
            </w:r>
          </w:p>
          <w:p w:rsidR="00CA20F5" w:rsidRPr="00266E7C" w:rsidRDefault="00C560CA" w:rsidP="00266E7C">
            <w:pPr>
              <w:pStyle w:val="cs80d9435b"/>
              <w:rPr>
                <w:rFonts w:ascii="Arial" w:hAnsi="Arial" w:cs="Arial"/>
                <w:sz w:val="20"/>
              </w:rPr>
            </w:pPr>
            <w:r w:rsidRPr="00266E7C">
              <w:rPr>
                <w:rStyle w:val="csa16174ba1"/>
              </w:rPr>
              <w:t>Товариство з обмеженою відповідальністю «</w:t>
            </w:r>
            <w:proofErr w:type="spellStart"/>
            <w:r w:rsidRPr="00266E7C">
              <w:rPr>
                <w:rStyle w:val="csa16174ba1"/>
              </w:rPr>
              <w:t>Скан</w:t>
            </w:r>
            <w:proofErr w:type="spellEnd"/>
            <w:r w:rsidRPr="00266E7C">
              <w:rPr>
                <w:rStyle w:val="csa16174ba1"/>
              </w:rPr>
              <w:t xml:space="preserve"> </w:t>
            </w:r>
            <w:proofErr w:type="spellStart"/>
            <w:r w:rsidRPr="00266E7C">
              <w:rPr>
                <w:rStyle w:val="csa16174ba1"/>
              </w:rPr>
              <w:t>Лайт</w:t>
            </w:r>
            <w:proofErr w:type="spellEnd"/>
            <w:r w:rsidRPr="00266E7C">
              <w:rPr>
                <w:rStyle w:val="csa16174ba1"/>
              </w:rPr>
              <w:t>», терапевтичне відділення, м. Вінниця</w:t>
            </w:r>
          </w:p>
        </w:tc>
      </w:tr>
      <w:tr w:rsidR="00CA20F5" w:rsidRPr="00266E7C" w:rsidTr="00C560CA">
        <w:trPr>
          <w:trHeight w:val="486"/>
        </w:trPr>
        <w:tc>
          <w:tcPr>
            <w:tcW w:w="537" w:type="dxa"/>
            <w:tcMar>
              <w:top w:w="0" w:type="dxa"/>
              <w:left w:w="108" w:type="dxa"/>
              <w:bottom w:w="0" w:type="dxa"/>
              <w:right w:w="108" w:type="dxa"/>
            </w:tcMar>
            <w:hideMark/>
          </w:tcPr>
          <w:p w:rsidR="00CA20F5" w:rsidRPr="00266E7C" w:rsidRDefault="00C560CA" w:rsidP="00266E7C">
            <w:pPr>
              <w:pStyle w:val="cs2e86d3a6"/>
              <w:rPr>
                <w:rFonts w:ascii="Arial" w:hAnsi="Arial" w:cs="Arial"/>
                <w:sz w:val="20"/>
              </w:rPr>
            </w:pPr>
            <w:r w:rsidRPr="00266E7C">
              <w:rPr>
                <w:rStyle w:val="csa16174ba1"/>
              </w:rPr>
              <w:t>6.</w:t>
            </w:r>
          </w:p>
        </w:tc>
        <w:tc>
          <w:tcPr>
            <w:tcW w:w="9035" w:type="dxa"/>
            <w:tcMar>
              <w:top w:w="0" w:type="dxa"/>
              <w:left w:w="108" w:type="dxa"/>
              <w:bottom w:w="0" w:type="dxa"/>
              <w:right w:w="108" w:type="dxa"/>
            </w:tcMar>
            <w:hideMark/>
          </w:tcPr>
          <w:p w:rsidR="00CA20F5" w:rsidRPr="00266E7C" w:rsidRDefault="00C560CA" w:rsidP="00266E7C">
            <w:pPr>
              <w:pStyle w:val="cs80d9435b"/>
              <w:rPr>
                <w:rFonts w:ascii="Arial" w:hAnsi="Arial" w:cs="Arial"/>
                <w:sz w:val="20"/>
              </w:rPr>
            </w:pPr>
            <w:r w:rsidRPr="00266E7C">
              <w:rPr>
                <w:rStyle w:val="csa16174ba1"/>
              </w:rPr>
              <w:t xml:space="preserve">лікар </w:t>
            </w:r>
            <w:proofErr w:type="spellStart"/>
            <w:r w:rsidRPr="00266E7C">
              <w:rPr>
                <w:rStyle w:val="csa16174ba1"/>
              </w:rPr>
              <w:t>Виповська</w:t>
            </w:r>
            <w:proofErr w:type="spellEnd"/>
            <w:r w:rsidRPr="00266E7C">
              <w:rPr>
                <w:rStyle w:val="csa16174ba1"/>
              </w:rPr>
              <w:t xml:space="preserve"> В.В.</w:t>
            </w:r>
          </w:p>
          <w:p w:rsidR="00CA20F5" w:rsidRPr="00266E7C" w:rsidRDefault="00C560CA" w:rsidP="00266E7C">
            <w:pPr>
              <w:pStyle w:val="cs80d9435b"/>
              <w:rPr>
                <w:rFonts w:ascii="Arial" w:hAnsi="Arial" w:cs="Arial"/>
                <w:sz w:val="20"/>
              </w:rPr>
            </w:pPr>
            <w:r w:rsidRPr="00266E7C">
              <w:rPr>
                <w:rStyle w:val="csa16174ba1"/>
              </w:rPr>
              <w:t xml:space="preserve">Комунальне некомерційне медичне підприємство «Кременчуцька перша міська лікарня                       ім. О.Т. </w:t>
            </w:r>
            <w:proofErr w:type="spellStart"/>
            <w:r w:rsidRPr="00266E7C">
              <w:rPr>
                <w:rStyle w:val="csa16174ba1"/>
              </w:rPr>
              <w:t>Богаєвського</w:t>
            </w:r>
            <w:proofErr w:type="spellEnd"/>
            <w:r w:rsidRPr="00266E7C">
              <w:rPr>
                <w:rStyle w:val="csa16174ba1"/>
              </w:rPr>
              <w:t xml:space="preserve">», </w:t>
            </w:r>
            <w:proofErr w:type="spellStart"/>
            <w:r w:rsidRPr="00266E7C">
              <w:rPr>
                <w:rStyle w:val="csa16174ba1"/>
              </w:rPr>
              <w:t>пульмонологічне</w:t>
            </w:r>
            <w:proofErr w:type="spellEnd"/>
            <w:r w:rsidRPr="00266E7C">
              <w:rPr>
                <w:rStyle w:val="csa16174ba1"/>
              </w:rPr>
              <w:t xml:space="preserve"> відділення, м. Кременчук</w:t>
            </w:r>
          </w:p>
        </w:tc>
      </w:tr>
      <w:tr w:rsidR="00CA20F5" w:rsidRPr="00266E7C" w:rsidTr="00C560CA">
        <w:trPr>
          <w:trHeight w:val="486"/>
        </w:trPr>
        <w:tc>
          <w:tcPr>
            <w:tcW w:w="537" w:type="dxa"/>
            <w:tcMar>
              <w:top w:w="0" w:type="dxa"/>
              <w:left w:w="108" w:type="dxa"/>
              <w:bottom w:w="0" w:type="dxa"/>
              <w:right w:w="108" w:type="dxa"/>
            </w:tcMar>
            <w:hideMark/>
          </w:tcPr>
          <w:p w:rsidR="00CA20F5" w:rsidRPr="00266E7C" w:rsidRDefault="00C560CA" w:rsidP="00266E7C">
            <w:pPr>
              <w:pStyle w:val="cs2e86d3a6"/>
              <w:rPr>
                <w:rFonts w:ascii="Arial" w:hAnsi="Arial" w:cs="Arial"/>
                <w:sz w:val="20"/>
              </w:rPr>
            </w:pPr>
            <w:r w:rsidRPr="00266E7C">
              <w:rPr>
                <w:rStyle w:val="csa16174ba1"/>
              </w:rPr>
              <w:t>7.</w:t>
            </w:r>
          </w:p>
        </w:tc>
        <w:tc>
          <w:tcPr>
            <w:tcW w:w="9035" w:type="dxa"/>
            <w:tcMar>
              <w:top w:w="0" w:type="dxa"/>
              <w:left w:w="108" w:type="dxa"/>
              <w:bottom w:w="0" w:type="dxa"/>
              <w:right w:w="108" w:type="dxa"/>
            </w:tcMar>
            <w:hideMark/>
          </w:tcPr>
          <w:p w:rsidR="00CA20F5" w:rsidRPr="00266E7C" w:rsidRDefault="00C560CA" w:rsidP="00266E7C">
            <w:pPr>
              <w:pStyle w:val="cs80d9435b"/>
              <w:rPr>
                <w:rFonts w:ascii="Arial" w:hAnsi="Arial" w:cs="Arial"/>
                <w:sz w:val="20"/>
              </w:rPr>
            </w:pPr>
            <w:proofErr w:type="spellStart"/>
            <w:r w:rsidRPr="00266E7C">
              <w:rPr>
                <w:rStyle w:val="csa16174ba1"/>
              </w:rPr>
              <w:t>к.м.н</w:t>
            </w:r>
            <w:proofErr w:type="spellEnd"/>
            <w:r w:rsidRPr="00266E7C">
              <w:rPr>
                <w:rStyle w:val="csa16174ba1"/>
              </w:rPr>
              <w:t>. Яковенко О.К.</w:t>
            </w:r>
          </w:p>
          <w:p w:rsidR="00CA20F5" w:rsidRPr="00266E7C" w:rsidRDefault="00C560CA" w:rsidP="00266E7C">
            <w:pPr>
              <w:pStyle w:val="cs80d9435b"/>
              <w:rPr>
                <w:rFonts w:ascii="Arial" w:hAnsi="Arial" w:cs="Arial"/>
                <w:sz w:val="20"/>
              </w:rPr>
            </w:pPr>
            <w:r w:rsidRPr="00266E7C">
              <w:rPr>
                <w:rStyle w:val="csa16174ba1"/>
              </w:rPr>
              <w:t>Комунальне підприємство «Волинська обласна клінічна лікарня» Волинської обласної ради, відділення пульмонології, м. Луцьк</w:t>
            </w:r>
          </w:p>
        </w:tc>
      </w:tr>
      <w:tr w:rsidR="00CA20F5" w:rsidRPr="00266E7C" w:rsidTr="00C560CA">
        <w:trPr>
          <w:trHeight w:val="486"/>
        </w:trPr>
        <w:tc>
          <w:tcPr>
            <w:tcW w:w="537" w:type="dxa"/>
            <w:tcMar>
              <w:top w:w="0" w:type="dxa"/>
              <w:left w:w="108" w:type="dxa"/>
              <w:bottom w:w="0" w:type="dxa"/>
              <w:right w:w="108" w:type="dxa"/>
            </w:tcMar>
            <w:hideMark/>
          </w:tcPr>
          <w:p w:rsidR="00CA20F5" w:rsidRPr="00266E7C" w:rsidRDefault="00C560CA" w:rsidP="00266E7C">
            <w:pPr>
              <w:pStyle w:val="cs2e86d3a6"/>
              <w:rPr>
                <w:rFonts w:ascii="Arial" w:hAnsi="Arial" w:cs="Arial"/>
                <w:sz w:val="20"/>
              </w:rPr>
            </w:pPr>
            <w:r w:rsidRPr="00266E7C">
              <w:rPr>
                <w:rStyle w:val="csa16174ba1"/>
              </w:rPr>
              <w:t>8.</w:t>
            </w:r>
          </w:p>
        </w:tc>
        <w:tc>
          <w:tcPr>
            <w:tcW w:w="9035" w:type="dxa"/>
            <w:tcMar>
              <w:top w:w="0" w:type="dxa"/>
              <w:left w:w="108" w:type="dxa"/>
              <w:bottom w:w="0" w:type="dxa"/>
              <w:right w:w="108" w:type="dxa"/>
            </w:tcMar>
            <w:hideMark/>
          </w:tcPr>
          <w:p w:rsidR="00CA20F5" w:rsidRPr="00266E7C" w:rsidRDefault="00C560CA" w:rsidP="00266E7C">
            <w:pPr>
              <w:pStyle w:val="cs80d9435b"/>
              <w:rPr>
                <w:rFonts w:ascii="Arial" w:hAnsi="Arial" w:cs="Arial"/>
                <w:sz w:val="20"/>
              </w:rPr>
            </w:pPr>
            <w:proofErr w:type="spellStart"/>
            <w:r w:rsidRPr="00266E7C">
              <w:rPr>
                <w:rStyle w:val="csa16174ba1"/>
              </w:rPr>
              <w:t>д.м.н</w:t>
            </w:r>
            <w:proofErr w:type="spellEnd"/>
            <w:r w:rsidRPr="00266E7C">
              <w:rPr>
                <w:rStyle w:val="csa16174ba1"/>
              </w:rPr>
              <w:t>., проф. Коваленко С.В.</w:t>
            </w:r>
          </w:p>
          <w:p w:rsidR="00CA20F5" w:rsidRPr="00266E7C" w:rsidRDefault="00C560CA" w:rsidP="00266E7C">
            <w:pPr>
              <w:pStyle w:val="cs80d9435b"/>
              <w:rPr>
                <w:rFonts w:ascii="Arial" w:hAnsi="Arial" w:cs="Arial"/>
                <w:sz w:val="20"/>
              </w:rPr>
            </w:pPr>
            <w:r w:rsidRPr="00266E7C">
              <w:rPr>
                <w:rStyle w:val="csa16174ba1"/>
              </w:rPr>
              <w:t>Обласне комунальне некомерційне підприємство «Чернівецька обласна клінічна лікарня», відділення пульмонології, м. Чернівці</w:t>
            </w:r>
          </w:p>
        </w:tc>
      </w:tr>
    </w:tbl>
    <w:p w:rsidR="00CA20F5" w:rsidRPr="00266E7C" w:rsidRDefault="00CA20F5" w:rsidP="00266E7C">
      <w:pPr>
        <w:jc w:val="both"/>
        <w:rPr>
          <w:rFonts w:ascii="Arial" w:hAnsi="Arial" w:cs="Arial"/>
          <w:sz w:val="20"/>
          <w:szCs w:val="18"/>
        </w:rPr>
      </w:pPr>
    </w:p>
    <w:p w:rsidR="008368A4" w:rsidRPr="00266E7C" w:rsidRDefault="008368A4" w:rsidP="00266E7C">
      <w:pPr>
        <w:rPr>
          <w:rFonts w:ascii="Arial" w:hAnsi="Arial" w:cs="Arial"/>
          <w:b/>
          <w:sz w:val="20"/>
          <w:szCs w:val="20"/>
        </w:rPr>
      </w:pPr>
    </w:p>
    <w:p w:rsidR="008368A4" w:rsidRPr="00266E7C" w:rsidRDefault="008368A4" w:rsidP="00266E7C">
      <w:pPr>
        <w:jc w:val="both"/>
        <w:rPr>
          <w:rStyle w:val="cs80d9435b1"/>
          <w:rFonts w:ascii="Arial" w:hAnsi="Arial" w:cs="Arial"/>
          <w:sz w:val="20"/>
        </w:rPr>
      </w:pPr>
      <w:r w:rsidRPr="00266E7C">
        <w:rPr>
          <w:rStyle w:val="cs80d9435b1"/>
          <w:rFonts w:ascii="Arial" w:hAnsi="Arial" w:cs="Arial"/>
          <w:b/>
          <w:sz w:val="20"/>
          <w:szCs w:val="20"/>
        </w:rPr>
        <w:t xml:space="preserve">2. </w:t>
      </w:r>
      <w:r w:rsidRPr="00266E7C">
        <w:rPr>
          <w:rStyle w:val="cs5e98e9301"/>
        </w:rPr>
        <w:t xml:space="preserve">Брошура дослідника </w:t>
      </w:r>
      <w:proofErr w:type="spellStart"/>
      <w:r w:rsidRPr="00266E7C">
        <w:rPr>
          <w:rStyle w:val="cs5e98e9301"/>
        </w:rPr>
        <w:t>Obefazimod</w:t>
      </w:r>
      <w:proofErr w:type="spellEnd"/>
      <w:r w:rsidRPr="00266E7C">
        <w:rPr>
          <w:rStyle w:val="cs5e98e9301"/>
        </w:rPr>
        <w:t xml:space="preserve"> (ABX464), версія 11.0 від 28 січня 2025 року, англійською мовою; подовження тривалості клінічного випробування в Україні до 31 серпня 2025 року</w:t>
      </w:r>
      <w:r w:rsidRPr="00266E7C">
        <w:rPr>
          <w:rStyle w:val="csa16174ba1"/>
        </w:rPr>
        <w:t xml:space="preserve"> до протоколу клінічного дослідження «</w:t>
      </w:r>
      <w:proofErr w:type="spellStart"/>
      <w:r w:rsidRPr="00266E7C">
        <w:rPr>
          <w:rStyle w:val="csa16174ba1"/>
        </w:rPr>
        <w:t>Рандомізоване</w:t>
      </w:r>
      <w:proofErr w:type="spellEnd"/>
      <w:r w:rsidRPr="00266E7C">
        <w:rPr>
          <w:rStyle w:val="csa16174ba1"/>
        </w:rPr>
        <w:t xml:space="preserve">, подвійне сліпе, плацебо-контрольоване, </w:t>
      </w:r>
      <w:proofErr w:type="spellStart"/>
      <w:r w:rsidRPr="00266E7C">
        <w:rPr>
          <w:rStyle w:val="csa16174ba1"/>
        </w:rPr>
        <w:t>багатоцентрове</w:t>
      </w:r>
      <w:proofErr w:type="spellEnd"/>
      <w:r w:rsidRPr="00266E7C">
        <w:rPr>
          <w:rStyle w:val="csa16174ba1"/>
        </w:rPr>
        <w:t xml:space="preserve"> дослідження фази III для оцінки ефективності та безпечності препарату</w:t>
      </w:r>
      <w:r w:rsidRPr="00266E7C">
        <w:rPr>
          <w:rStyle w:val="cs5e98e9301"/>
        </w:rPr>
        <w:t xml:space="preserve"> ABX464</w:t>
      </w:r>
      <w:r w:rsidRPr="00266E7C">
        <w:rPr>
          <w:rStyle w:val="csa16174ba1"/>
        </w:rPr>
        <w:t xml:space="preserve"> один раз на добу для індукційної терапії в пацієнтів з активним виразковим колітом від середнього до тяжкого ступеня тяжкості», код дослідження </w:t>
      </w:r>
      <w:r w:rsidRPr="00266E7C">
        <w:rPr>
          <w:rStyle w:val="cs5e98e9301"/>
        </w:rPr>
        <w:t>ABX464-105</w:t>
      </w:r>
      <w:r w:rsidRPr="00266E7C">
        <w:rPr>
          <w:rStyle w:val="csa16174ba1"/>
        </w:rPr>
        <w:t>, версія 5.1 від 10 квітня 2024 року; спонсор - ABIVAX, Франція</w:t>
      </w:r>
    </w:p>
    <w:p w:rsidR="00266E7C" w:rsidRDefault="008368A4" w:rsidP="00266E7C">
      <w:pPr>
        <w:jc w:val="both"/>
        <w:rPr>
          <w:rFonts w:ascii="Arial" w:hAnsi="Arial" w:cs="Arial"/>
          <w:sz w:val="20"/>
          <w:szCs w:val="20"/>
        </w:rPr>
      </w:pPr>
      <w:r w:rsidRPr="00266E7C">
        <w:rPr>
          <w:rFonts w:ascii="Arial" w:hAnsi="Arial" w:cs="Arial"/>
          <w:sz w:val="20"/>
          <w:szCs w:val="20"/>
        </w:rPr>
        <w:t>Заявник - Підприємство з 100% іноземною інвестицією «АЙК’ЮВІА РДС Україна»</w:t>
      </w:r>
    </w:p>
    <w:p w:rsidR="00266E7C" w:rsidRDefault="00266E7C" w:rsidP="00266E7C">
      <w:pPr>
        <w:jc w:val="both"/>
        <w:rPr>
          <w:rFonts w:ascii="Arial" w:hAnsi="Arial" w:cs="Arial"/>
          <w:sz w:val="20"/>
          <w:szCs w:val="20"/>
        </w:rPr>
      </w:pPr>
    </w:p>
    <w:p w:rsidR="00266E7C" w:rsidRDefault="00266E7C" w:rsidP="00266E7C">
      <w:pPr>
        <w:jc w:val="both"/>
        <w:rPr>
          <w:rFonts w:ascii="Arial" w:hAnsi="Arial" w:cs="Arial"/>
          <w:sz w:val="20"/>
          <w:szCs w:val="20"/>
        </w:rPr>
      </w:pPr>
    </w:p>
    <w:p w:rsidR="00266E7C" w:rsidRPr="00266E7C" w:rsidRDefault="00266E7C" w:rsidP="00266E7C">
      <w:pPr>
        <w:jc w:val="both"/>
        <w:rPr>
          <w:rStyle w:val="cs80d9435b2"/>
          <w:rFonts w:ascii="Arial" w:hAnsi="Arial" w:cs="Arial"/>
          <w:sz w:val="20"/>
          <w:szCs w:val="20"/>
        </w:rPr>
      </w:pPr>
      <w:r w:rsidRPr="00266E7C">
        <w:rPr>
          <w:rStyle w:val="cs5e98e9301"/>
        </w:rPr>
        <w:t>3.</w:t>
      </w:r>
      <w:r w:rsidRPr="00266E7C">
        <w:rPr>
          <w:rStyle w:val="cs5e98e9301"/>
          <w:b w:val="0"/>
        </w:rPr>
        <w:t xml:space="preserve"> </w:t>
      </w:r>
      <w:r w:rsidRPr="00266E7C">
        <w:rPr>
          <w:rStyle w:val="cs5e98e9301"/>
          <w:bCs w:val="0"/>
        </w:rPr>
        <w:t>Продовження</w:t>
      </w:r>
      <w:r w:rsidRPr="00266E7C">
        <w:rPr>
          <w:rStyle w:val="cs5e98e9301"/>
        </w:rPr>
        <w:t xml:space="preserve"> терміну придатності досліджуваного лікарського засобу </w:t>
      </w:r>
      <w:proofErr w:type="spellStart"/>
      <w:r w:rsidRPr="00266E7C">
        <w:rPr>
          <w:rStyle w:val="cs5e98e9301"/>
        </w:rPr>
        <w:t>Ліпосомальний</w:t>
      </w:r>
      <w:proofErr w:type="spellEnd"/>
      <w:r w:rsidRPr="00266E7C">
        <w:rPr>
          <w:rStyle w:val="cs5e98e9301"/>
        </w:rPr>
        <w:t xml:space="preserve"> </w:t>
      </w:r>
      <w:proofErr w:type="spellStart"/>
      <w:r w:rsidRPr="00266E7C">
        <w:rPr>
          <w:rStyle w:val="cs5e98e9301"/>
        </w:rPr>
        <w:t>аннаміцин</w:t>
      </w:r>
      <w:proofErr w:type="spellEnd"/>
      <w:r w:rsidRPr="00266E7C">
        <w:rPr>
          <w:rStyle w:val="cs5e98e9301"/>
        </w:rPr>
        <w:t xml:space="preserve"> (</w:t>
      </w:r>
      <w:proofErr w:type="spellStart"/>
      <w:r w:rsidRPr="00266E7C">
        <w:rPr>
          <w:rStyle w:val="cs5e98e9301"/>
        </w:rPr>
        <w:t>Liposomal</w:t>
      </w:r>
      <w:proofErr w:type="spellEnd"/>
      <w:r w:rsidRPr="00266E7C">
        <w:rPr>
          <w:rStyle w:val="cs5e98e9301"/>
        </w:rPr>
        <w:t xml:space="preserve"> </w:t>
      </w:r>
      <w:proofErr w:type="spellStart"/>
      <w:r w:rsidRPr="00266E7C">
        <w:rPr>
          <w:rStyle w:val="cs5e98e9301"/>
        </w:rPr>
        <w:t>A</w:t>
      </w:r>
      <w:r>
        <w:rPr>
          <w:rStyle w:val="cs5e98e9302"/>
        </w:rPr>
        <w:t>nnamycin</w:t>
      </w:r>
      <w:proofErr w:type="spellEnd"/>
      <w:r>
        <w:rPr>
          <w:rStyle w:val="cs5e98e9302"/>
        </w:rPr>
        <w:t>) до 44 місяців</w:t>
      </w:r>
      <w:r>
        <w:rPr>
          <w:rStyle w:val="csa16174ba2"/>
        </w:rPr>
        <w:t xml:space="preserve"> до протоколу клінічного дослідження «Опорне, </w:t>
      </w:r>
      <w:proofErr w:type="spellStart"/>
      <w:r>
        <w:rPr>
          <w:rStyle w:val="csa16174ba2"/>
        </w:rPr>
        <w:t>багатоцентрове</w:t>
      </w:r>
      <w:proofErr w:type="spellEnd"/>
      <w:r>
        <w:rPr>
          <w:rStyle w:val="csa16174ba2"/>
        </w:rPr>
        <w:t xml:space="preserve">, </w:t>
      </w:r>
      <w:proofErr w:type="spellStart"/>
      <w:r>
        <w:rPr>
          <w:rStyle w:val="csa16174ba2"/>
        </w:rPr>
        <w:t>рандомізоване</w:t>
      </w:r>
      <w:proofErr w:type="spellEnd"/>
      <w:r>
        <w:rPr>
          <w:rStyle w:val="csa16174ba2"/>
        </w:rPr>
        <w:t xml:space="preserve">, подвійне сліпе, плацебо-контрольоване дослідження фази 2/3 з адаптивним дизайном для порівняння </w:t>
      </w:r>
      <w:r>
        <w:rPr>
          <w:rStyle w:val="cs5e98e9302"/>
        </w:rPr>
        <w:t>L-</w:t>
      </w:r>
      <w:proofErr w:type="spellStart"/>
      <w:r>
        <w:rPr>
          <w:rStyle w:val="cs5e98e9302"/>
        </w:rPr>
        <w:t>аннаміцину</w:t>
      </w:r>
      <w:proofErr w:type="spellEnd"/>
      <w:r>
        <w:rPr>
          <w:rStyle w:val="csa16174ba2"/>
        </w:rPr>
        <w:t xml:space="preserve"> для ін’єкцій у комбінації з ін’єкціями </w:t>
      </w:r>
      <w:proofErr w:type="spellStart"/>
      <w:r>
        <w:rPr>
          <w:rStyle w:val="csa16174ba2"/>
        </w:rPr>
        <w:t>цитарабіну</w:t>
      </w:r>
      <w:proofErr w:type="spellEnd"/>
      <w:r>
        <w:rPr>
          <w:rStyle w:val="csa16174ba2"/>
        </w:rPr>
        <w:t xml:space="preserve"> та плацебо в комбінації з ін’єкціями </w:t>
      </w:r>
      <w:proofErr w:type="spellStart"/>
      <w:r>
        <w:rPr>
          <w:rStyle w:val="csa16174ba2"/>
        </w:rPr>
        <w:t>цитарабіну</w:t>
      </w:r>
      <w:proofErr w:type="spellEnd"/>
      <w:r>
        <w:rPr>
          <w:rStyle w:val="csa16174ba2"/>
        </w:rPr>
        <w:t xml:space="preserve"> в якості терапії другої лінії для індукції ремісії у дорослих пацієнтів з рефрактерним/</w:t>
      </w:r>
      <w:proofErr w:type="spellStart"/>
      <w:r>
        <w:rPr>
          <w:rStyle w:val="csa16174ba2"/>
        </w:rPr>
        <w:t>рецидивуючим</w:t>
      </w:r>
      <w:proofErr w:type="spellEnd"/>
      <w:r>
        <w:rPr>
          <w:rStyle w:val="csa16174ba2"/>
        </w:rPr>
        <w:t xml:space="preserve"> гострим мієлоїдним лейкозом», код дослідження </w:t>
      </w:r>
      <w:r>
        <w:rPr>
          <w:rStyle w:val="cs5e98e9302"/>
        </w:rPr>
        <w:t>MB-108</w:t>
      </w:r>
      <w:r>
        <w:rPr>
          <w:rStyle w:val="csa16174ba2"/>
        </w:rPr>
        <w:t xml:space="preserve">, версія 2 від 04 листопада 2024 року; спонсор - </w:t>
      </w:r>
      <w:proofErr w:type="spellStart"/>
      <w:r>
        <w:rPr>
          <w:rStyle w:val="csa16174ba2"/>
        </w:rPr>
        <w:t>Молекулін</w:t>
      </w:r>
      <w:proofErr w:type="spellEnd"/>
      <w:r>
        <w:rPr>
          <w:rStyle w:val="csa16174ba2"/>
        </w:rPr>
        <w:t xml:space="preserve"> </w:t>
      </w:r>
      <w:proofErr w:type="spellStart"/>
      <w:r>
        <w:rPr>
          <w:rStyle w:val="csa16174ba2"/>
        </w:rPr>
        <w:t>Біотех</w:t>
      </w:r>
      <w:proofErr w:type="spellEnd"/>
      <w:r>
        <w:rPr>
          <w:rStyle w:val="csa16174ba2"/>
        </w:rPr>
        <w:t xml:space="preserve">, Інк. (MBI), США / </w:t>
      </w:r>
      <w:proofErr w:type="spellStart"/>
      <w:r>
        <w:rPr>
          <w:rStyle w:val="csa16174ba2"/>
        </w:rPr>
        <w:t>Moleculin</w:t>
      </w:r>
      <w:proofErr w:type="spellEnd"/>
      <w:r>
        <w:rPr>
          <w:rStyle w:val="csa16174ba2"/>
        </w:rPr>
        <w:t xml:space="preserve"> </w:t>
      </w:r>
      <w:proofErr w:type="spellStart"/>
      <w:r>
        <w:rPr>
          <w:rStyle w:val="csa16174ba2"/>
        </w:rPr>
        <w:t>Biotech</w:t>
      </w:r>
      <w:proofErr w:type="spellEnd"/>
      <w:r>
        <w:rPr>
          <w:rStyle w:val="csa16174ba2"/>
        </w:rPr>
        <w:t xml:space="preserve">, </w:t>
      </w:r>
      <w:proofErr w:type="spellStart"/>
      <w:r>
        <w:rPr>
          <w:rStyle w:val="csa16174ba2"/>
        </w:rPr>
        <w:t>Inc</w:t>
      </w:r>
      <w:proofErr w:type="spellEnd"/>
      <w:r>
        <w:rPr>
          <w:rStyle w:val="csa16174ba2"/>
        </w:rPr>
        <w:t>. (MBI), USA</w:t>
      </w:r>
    </w:p>
    <w:p w:rsidR="00266E7C" w:rsidRPr="00266E7C" w:rsidRDefault="00266E7C" w:rsidP="00266E7C">
      <w:pPr>
        <w:pStyle w:val="cs80d9435b"/>
      </w:pPr>
      <w:r>
        <w:rPr>
          <w:rStyle w:val="csa16174ba2"/>
        </w:rPr>
        <w:t> </w:t>
      </w:r>
      <w:r>
        <w:rPr>
          <w:rFonts w:ascii="Arial" w:hAnsi="Arial" w:cs="Arial"/>
          <w:sz w:val="20"/>
          <w:szCs w:val="20"/>
        </w:rPr>
        <w:t>Заявник - ТОВ «АРЕНСІЯ ЕКСПЛОРАТОРІ МЕДІСІН», Україна</w:t>
      </w:r>
    </w:p>
    <w:p w:rsidR="008368A4" w:rsidRDefault="008368A4" w:rsidP="00266E7C">
      <w:pPr>
        <w:jc w:val="both"/>
        <w:rPr>
          <w:rFonts w:ascii="Arial" w:hAnsi="Arial" w:cs="Arial"/>
          <w:sz w:val="20"/>
          <w:szCs w:val="20"/>
        </w:rPr>
      </w:pPr>
    </w:p>
    <w:p w:rsidR="00266E7C" w:rsidRPr="00266E7C" w:rsidRDefault="00266E7C" w:rsidP="00266E7C">
      <w:pPr>
        <w:jc w:val="both"/>
        <w:rPr>
          <w:rFonts w:ascii="Arial" w:hAnsi="Arial" w:cs="Arial"/>
          <w:sz w:val="20"/>
          <w:szCs w:val="20"/>
        </w:rPr>
      </w:pPr>
    </w:p>
    <w:p w:rsidR="008368A4" w:rsidRPr="00266E7C" w:rsidRDefault="00266E7C" w:rsidP="00266E7C">
      <w:pPr>
        <w:jc w:val="both"/>
        <w:rPr>
          <w:rStyle w:val="cs80d9435b3"/>
          <w:rFonts w:ascii="Arial" w:hAnsi="Arial" w:cs="Arial"/>
          <w:sz w:val="20"/>
        </w:rPr>
      </w:pPr>
      <w:r w:rsidRPr="00511FFD">
        <w:rPr>
          <w:rStyle w:val="cs80d9435b3"/>
          <w:rFonts w:ascii="Arial" w:hAnsi="Arial" w:cs="Arial"/>
          <w:b/>
          <w:sz w:val="20"/>
          <w:szCs w:val="20"/>
        </w:rPr>
        <w:lastRenderedPageBreak/>
        <w:t>4</w:t>
      </w:r>
      <w:r w:rsidR="008368A4" w:rsidRPr="00266E7C">
        <w:rPr>
          <w:rStyle w:val="cs80d9435b3"/>
          <w:rFonts w:ascii="Arial" w:hAnsi="Arial" w:cs="Arial"/>
          <w:b/>
          <w:sz w:val="20"/>
          <w:szCs w:val="20"/>
        </w:rPr>
        <w:t xml:space="preserve">. </w:t>
      </w:r>
      <w:r w:rsidR="008368A4" w:rsidRPr="00266E7C">
        <w:rPr>
          <w:rStyle w:val="cs5e98e9303"/>
        </w:rPr>
        <w:t xml:space="preserve">Брошура дослідника на досліджуваний лікарський засіб </w:t>
      </w:r>
      <w:proofErr w:type="spellStart"/>
      <w:r w:rsidR="008368A4" w:rsidRPr="00266E7C">
        <w:rPr>
          <w:rStyle w:val="cs5e98e9303"/>
        </w:rPr>
        <w:t>Cenerimod</w:t>
      </w:r>
      <w:proofErr w:type="spellEnd"/>
      <w:r w:rsidR="008368A4" w:rsidRPr="00266E7C">
        <w:rPr>
          <w:rStyle w:val="cs5e98e9303"/>
        </w:rPr>
        <w:t>, версія 15 від грудня</w:t>
      </w:r>
      <w:r w:rsidRPr="00511FFD">
        <w:rPr>
          <w:rStyle w:val="cs5e98e9303"/>
        </w:rPr>
        <w:t xml:space="preserve">                 </w:t>
      </w:r>
      <w:r w:rsidR="008368A4" w:rsidRPr="00266E7C">
        <w:rPr>
          <w:rStyle w:val="cs5e98e9303"/>
        </w:rPr>
        <w:t xml:space="preserve"> 2024 р., англійською мовою; Інформаційний лист учасника та форма інформованої згоди для збору додаткових (за бажанням) зразків крові, адаптована для України версія 1.3 від 26 грудня 2024, українською мовою; Рекламні листівки для хворих з помірним або тяжким системним червоним вовчаком про проведення міжнародного клінічного дослідження фази 3 та стисла інформація про дослідження, версія 7.0 від 17 грудня 2024, англійською та українською мовами; Досьє досліджуваного лікарського засобу </w:t>
      </w:r>
      <w:proofErr w:type="spellStart"/>
      <w:r w:rsidR="008368A4" w:rsidRPr="00266E7C">
        <w:rPr>
          <w:rStyle w:val="cs5e98e9303"/>
        </w:rPr>
        <w:t>Cenerimod</w:t>
      </w:r>
      <w:proofErr w:type="spellEnd"/>
      <w:r w:rsidR="008368A4" w:rsidRPr="00266E7C">
        <w:rPr>
          <w:rStyle w:val="cs5e98e9303"/>
        </w:rPr>
        <w:t xml:space="preserve"> - якість, версія 1 від 09 січня 2025 р., англійською мовою</w:t>
      </w:r>
      <w:r w:rsidR="008368A4" w:rsidRPr="00266E7C">
        <w:rPr>
          <w:rStyle w:val="csa16174ba3"/>
        </w:rPr>
        <w:t xml:space="preserve"> до протоколу клінічного дослідження «Фаза 3, </w:t>
      </w:r>
      <w:proofErr w:type="spellStart"/>
      <w:r w:rsidR="008368A4" w:rsidRPr="00266E7C">
        <w:rPr>
          <w:rStyle w:val="csa16174ba3"/>
        </w:rPr>
        <w:t>багатоцентрове</w:t>
      </w:r>
      <w:proofErr w:type="spellEnd"/>
      <w:r w:rsidR="008368A4" w:rsidRPr="00266E7C">
        <w:rPr>
          <w:rStyle w:val="csa16174ba3"/>
        </w:rPr>
        <w:t xml:space="preserve">, </w:t>
      </w:r>
      <w:proofErr w:type="spellStart"/>
      <w:r w:rsidR="008368A4" w:rsidRPr="00266E7C">
        <w:rPr>
          <w:rStyle w:val="csa16174ba3"/>
        </w:rPr>
        <w:t>рандомізоване</w:t>
      </w:r>
      <w:proofErr w:type="spellEnd"/>
      <w:r w:rsidR="008368A4" w:rsidRPr="00266E7C">
        <w:rPr>
          <w:rStyle w:val="csa16174ba3"/>
        </w:rPr>
        <w:t>, подвійно засліплене, плацебо-</w:t>
      </w:r>
      <w:proofErr w:type="spellStart"/>
      <w:r w:rsidR="008368A4" w:rsidRPr="00266E7C">
        <w:rPr>
          <w:rStyle w:val="csa16174ba3"/>
        </w:rPr>
        <w:t>онтрольоване</w:t>
      </w:r>
      <w:proofErr w:type="spellEnd"/>
      <w:r w:rsidR="008368A4" w:rsidRPr="00266E7C">
        <w:rPr>
          <w:rStyle w:val="csa16174ba3"/>
        </w:rPr>
        <w:t xml:space="preserve">, в паралельних групах дослідження для оцінки ефективності, безпеки та </w:t>
      </w:r>
      <w:proofErr w:type="spellStart"/>
      <w:r w:rsidR="008368A4" w:rsidRPr="00266E7C">
        <w:rPr>
          <w:rStyle w:val="csa16174ba3"/>
        </w:rPr>
        <w:t>переносимості</w:t>
      </w:r>
      <w:proofErr w:type="spellEnd"/>
      <w:r w:rsidR="008368A4" w:rsidRPr="00266E7C">
        <w:rPr>
          <w:rStyle w:val="csa16174ba3"/>
        </w:rPr>
        <w:t xml:space="preserve"> </w:t>
      </w:r>
      <w:proofErr w:type="spellStart"/>
      <w:r w:rsidR="008368A4" w:rsidRPr="00266E7C">
        <w:rPr>
          <w:rStyle w:val="cs5e98e9303"/>
        </w:rPr>
        <w:t>Ценеримод</w:t>
      </w:r>
      <w:proofErr w:type="spellEnd"/>
      <w:r w:rsidR="008368A4" w:rsidRPr="00266E7C">
        <w:rPr>
          <w:rStyle w:val="cs5e98e9303"/>
        </w:rPr>
        <w:t xml:space="preserve"> </w:t>
      </w:r>
      <w:r w:rsidR="008368A4" w:rsidRPr="00266E7C">
        <w:rPr>
          <w:rStyle w:val="csa16174ba3"/>
        </w:rPr>
        <w:t xml:space="preserve">у дорослих пацієнтів з системним червоним вовчаком (СЧВ) середнього та тяжкого ступеня на фоні базової терапії», код дослідження </w:t>
      </w:r>
      <w:r w:rsidR="008368A4" w:rsidRPr="00266E7C">
        <w:rPr>
          <w:rStyle w:val="cs5e98e9303"/>
        </w:rPr>
        <w:t>ID-064A301</w:t>
      </w:r>
      <w:r w:rsidR="008368A4" w:rsidRPr="00266E7C">
        <w:rPr>
          <w:rStyle w:val="csa16174ba3"/>
        </w:rPr>
        <w:t xml:space="preserve">, фінальна версія 2 від 04 грудня 2023 р.; спонсор - </w:t>
      </w:r>
      <w:proofErr w:type="spellStart"/>
      <w:r w:rsidR="008368A4" w:rsidRPr="00266E7C">
        <w:rPr>
          <w:rStyle w:val="csa16174ba3"/>
        </w:rPr>
        <w:t>Idorsia</w:t>
      </w:r>
      <w:proofErr w:type="spellEnd"/>
      <w:r w:rsidR="008368A4" w:rsidRPr="00266E7C">
        <w:rPr>
          <w:rStyle w:val="csa16174ba3"/>
        </w:rPr>
        <w:t xml:space="preserve"> </w:t>
      </w:r>
      <w:proofErr w:type="spellStart"/>
      <w:r w:rsidR="008368A4" w:rsidRPr="00266E7C">
        <w:rPr>
          <w:rStyle w:val="csa16174ba3"/>
        </w:rPr>
        <w:t>Pharmaceuticals</w:t>
      </w:r>
      <w:proofErr w:type="spellEnd"/>
      <w:r w:rsidR="008368A4" w:rsidRPr="00266E7C">
        <w:rPr>
          <w:rStyle w:val="csa16174ba3"/>
        </w:rPr>
        <w:t xml:space="preserve"> </w:t>
      </w:r>
      <w:proofErr w:type="spellStart"/>
      <w:r w:rsidR="008368A4" w:rsidRPr="00266E7C">
        <w:rPr>
          <w:rStyle w:val="csa16174ba3"/>
        </w:rPr>
        <w:t>Ltd</w:t>
      </w:r>
      <w:proofErr w:type="spellEnd"/>
      <w:r w:rsidR="008368A4" w:rsidRPr="00266E7C">
        <w:rPr>
          <w:rStyle w:val="csa16174ba3"/>
        </w:rPr>
        <w:t xml:space="preserve">, </w:t>
      </w:r>
      <w:proofErr w:type="spellStart"/>
      <w:r w:rsidR="008368A4" w:rsidRPr="00266E7C">
        <w:rPr>
          <w:rStyle w:val="csa16174ba3"/>
        </w:rPr>
        <w:t>Switzerland</w:t>
      </w:r>
      <w:proofErr w:type="spellEnd"/>
    </w:p>
    <w:p w:rsidR="008368A4" w:rsidRPr="00266E7C" w:rsidRDefault="008368A4" w:rsidP="00266E7C">
      <w:pPr>
        <w:jc w:val="both"/>
        <w:rPr>
          <w:rFonts w:ascii="Arial" w:hAnsi="Arial" w:cs="Arial"/>
          <w:sz w:val="20"/>
          <w:szCs w:val="20"/>
        </w:rPr>
      </w:pPr>
      <w:r w:rsidRPr="00266E7C">
        <w:rPr>
          <w:rFonts w:ascii="Arial" w:hAnsi="Arial" w:cs="Arial"/>
          <w:sz w:val="20"/>
          <w:szCs w:val="20"/>
        </w:rPr>
        <w:t>Заявник - ТОВ «</w:t>
      </w:r>
      <w:proofErr w:type="spellStart"/>
      <w:r w:rsidRPr="00266E7C">
        <w:rPr>
          <w:rFonts w:ascii="Arial" w:hAnsi="Arial" w:cs="Arial"/>
          <w:sz w:val="20"/>
          <w:szCs w:val="20"/>
        </w:rPr>
        <w:t>СанаКліс</w:t>
      </w:r>
      <w:proofErr w:type="spellEnd"/>
      <w:r w:rsidRPr="00266E7C">
        <w:rPr>
          <w:rFonts w:ascii="Arial" w:hAnsi="Arial" w:cs="Arial"/>
          <w:sz w:val="20"/>
          <w:szCs w:val="20"/>
        </w:rPr>
        <w:t>», Україна</w:t>
      </w:r>
    </w:p>
    <w:p w:rsidR="008368A4" w:rsidRPr="00266E7C" w:rsidRDefault="008368A4" w:rsidP="00266E7C">
      <w:pPr>
        <w:jc w:val="both"/>
        <w:rPr>
          <w:rFonts w:ascii="Arial" w:hAnsi="Arial" w:cs="Arial"/>
          <w:sz w:val="20"/>
          <w:szCs w:val="20"/>
        </w:rPr>
      </w:pPr>
    </w:p>
    <w:p w:rsidR="008368A4" w:rsidRPr="00266E7C" w:rsidRDefault="008368A4" w:rsidP="00266E7C">
      <w:pPr>
        <w:jc w:val="both"/>
        <w:rPr>
          <w:rFonts w:ascii="Arial" w:hAnsi="Arial" w:cs="Arial"/>
          <w:sz w:val="20"/>
          <w:szCs w:val="20"/>
        </w:rPr>
      </w:pPr>
    </w:p>
    <w:p w:rsidR="008368A4" w:rsidRPr="00266E7C" w:rsidRDefault="00266E7C" w:rsidP="00266E7C">
      <w:pPr>
        <w:jc w:val="both"/>
        <w:rPr>
          <w:rStyle w:val="cs80d9435b4"/>
          <w:rFonts w:ascii="Arial" w:hAnsi="Arial" w:cs="Arial"/>
          <w:sz w:val="20"/>
        </w:rPr>
      </w:pPr>
      <w:r w:rsidRPr="00511FFD">
        <w:rPr>
          <w:rStyle w:val="cs80d9435b4"/>
          <w:rFonts w:ascii="Arial" w:hAnsi="Arial" w:cs="Arial"/>
          <w:b/>
          <w:sz w:val="20"/>
          <w:szCs w:val="20"/>
        </w:rPr>
        <w:t>5</w:t>
      </w:r>
      <w:r w:rsidR="008368A4" w:rsidRPr="00266E7C">
        <w:rPr>
          <w:rStyle w:val="cs80d9435b4"/>
          <w:rFonts w:ascii="Arial" w:hAnsi="Arial" w:cs="Arial"/>
          <w:b/>
          <w:sz w:val="20"/>
          <w:szCs w:val="20"/>
        </w:rPr>
        <w:t xml:space="preserve">. </w:t>
      </w:r>
      <w:r w:rsidR="008368A4" w:rsidRPr="00266E7C">
        <w:rPr>
          <w:rStyle w:val="cs5e98e9304"/>
        </w:rPr>
        <w:t>Оновлений протокол клінічного дослідження CLI-05993AA3-06, версія 3.0 від 08 листопада</w:t>
      </w:r>
      <w:r w:rsidRPr="00511FFD">
        <w:rPr>
          <w:rStyle w:val="cs5e98e9304"/>
        </w:rPr>
        <w:t xml:space="preserve">      </w:t>
      </w:r>
      <w:r w:rsidR="008368A4" w:rsidRPr="00266E7C">
        <w:rPr>
          <w:rStyle w:val="cs5e98e9304"/>
        </w:rPr>
        <w:t xml:space="preserve"> 2024 року англійською мовою; Брошура дослідника з препарату CHF 5993 </w:t>
      </w:r>
      <w:proofErr w:type="spellStart"/>
      <w:r w:rsidR="008368A4" w:rsidRPr="00266E7C">
        <w:rPr>
          <w:rStyle w:val="cs5e98e9304"/>
        </w:rPr>
        <w:t>pMDI</w:t>
      </w:r>
      <w:proofErr w:type="spellEnd"/>
      <w:r w:rsidR="008368A4" w:rsidRPr="00266E7C">
        <w:rPr>
          <w:rStyle w:val="cs5e98e9304"/>
        </w:rPr>
        <w:t xml:space="preserve"> (код документу CCD-IB-0018), версія 14.0 від 15 липня 2024 р., англійською мовою; QP декларація щодо відповідності GMP для PPD DEVELOPMENT, USA від 02 грудня 2024 р.; Інформаційний листок учасника та Форма інформованої згоди на участь у клінічному дослідж</w:t>
      </w:r>
      <w:r>
        <w:rPr>
          <w:rStyle w:val="cs5e98e9304"/>
        </w:rPr>
        <w:t>енні з кодом</w:t>
      </w:r>
      <w:r w:rsidR="008368A4" w:rsidRPr="00266E7C">
        <w:rPr>
          <w:rStyle w:val="cs5e98e9304"/>
        </w:rPr>
        <w:t xml:space="preserve"> CLI-05993AA3-06, версія 7.0 від 08 січня 2025 р. для України англійською мовою; Інформаційний листок учасника та Форма інформованої згоди на участь у</w:t>
      </w:r>
      <w:r>
        <w:rPr>
          <w:rStyle w:val="cs5e98e9304"/>
        </w:rPr>
        <w:t xml:space="preserve"> клінічному дослідженні з кодом</w:t>
      </w:r>
      <w:r w:rsidR="008368A4" w:rsidRPr="00266E7C">
        <w:rPr>
          <w:rStyle w:val="cs5e98e9304"/>
        </w:rPr>
        <w:t xml:space="preserve"> CLI-05993AA3-06, версія 7.0 від 08 січня 2025 р. для України українською мовою; Інформаційний листок учасника і Форма інформованої згоди для включення у </w:t>
      </w:r>
      <w:proofErr w:type="spellStart"/>
      <w:r w:rsidR="008368A4" w:rsidRPr="00266E7C">
        <w:rPr>
          <w:rStyle w:val="cs5e98e9304"/>
        </w:rPr>
        <w:t>фармакокінетичне</w:t>
      </w:r>
      <w:proofErr w:type="spellEnd"/>
      <w:r w:rsidR="008368A4" w:rsidRPr="00266E7C">
        <w:rPr>
          <w:rStyle w:val="cs5e98e9304"/>
        </w:rPr>
        <w:t xml:space="preserve"> додаткове дослідження в рамках клінічного дослідження з кодом CLI-05993AA3-06, версія 4.0 від 03 грудня 2024 р. для України англійською мовою; Інформаційний листок учасника і Форма інформованої згоди для включення у </w:t>
      </w:r>
      <w:proofErr w:type="spellStart"/>
      <w:r w:rsidR="008368A4" w:rsidRPr="00266E7C">
        <w:rPr>
          <w:rStyle w:val="cs5e98e9304"/>
        </w:rPr>
        <w:t>фармакокінетичне</w:t>
      </w:r>
      <w:proofErr w:type="spellEnd"/>
      <w:r w:rsidR="008368A4" w:rsidRPr="00266E7C">
        <w:rPr>
          <w:rStyle w:val="cs5e98e9304"/>
        </w:rPr>
        <w:t xml:space="preserve"> додаткове дослідження в рамках клінічного дослідження з кодом CLI-05993AA3-06, версія 4.0 від 03 грудня 2024 р. для України українською мовою</w:t>
      </w:r>
      <w:r w:rsidR="008368A4" w:rsidRPr="00266E7C">
        <w:rPr>
          <w:rStyle w:val="csa16174ba4"/>
        </w:rPr>
        <w:t xml:space="preserve"> до протоколу клінічного дослідження «Міжнародне, </w:t>
      </w:r>
      <w:proofErr w:type="spellStart"/>
      <w:r w:rsidR="008368A4" w:rsidRPr="00266E7C">
        <w:rPr>
          <w:rStyle w:val="csa16174ba4"/>
        </w:rPr>
        <w:t>багатоцентрове</w:t>
      </w:r>
      <w:proofErr w:type="spellEnd"/>
      <w:r w:rsidR="008368A4" w:rsidRPr="00266E7C">
        <w:rPr>
          <w:rStyle w:val="csa16174ba4"/>
        </w:rPr>
        <w:t xml:space="preserve">, </w:t>
      </w:r>
      <w:proofErr w:type="spellStart"/>
      <w:r w:rsidR="008368A4" w:rsidRPr="00266E7C">
        <w:rPr>
          <w:rStyle w:val="csa16174ba4"/>
        </w:rPr>
        <w:t>рандомізоване</w:t>
      </w:r>
      <w:proofErr w:type="spellEnd"/>
      <w:r w:rsidR="008368A4" w:rsidRPr="00266E7C">
        <w:rPr>
          <w:rStyle w:val="csa16174ba4"/>
        </w:rPr>
        <w:t xml:space="preserve">, подвійне сліпе дослідження фази III у 2 паралельних групах тривалістю 52 тижні з метою порівняння ефективності, безпеки та </w:t>
      </w:r>
      <w:proofErr w:type="spellStart"/>
      <w:r w:rsidR="008368A4" w:rsidRPr="00266E7C">
        <w:rPr>
          <w:rStyle w:val="csa16174ba4"/>
        </w:rPr>
        <w:t>переносимості</w:t>
      </w:r>
      <w:proofErr w:type="spellEnd"/>
      <w:r w:rsidR="008368A4" w:rsidRPr="00266E7C">
        <w:rPr>
          <w:rStyle w:val="csa16174ba4"/>
        </w:rPr>
        <w:t xml:space="preserve"> фіксованих доз потрійної комбінації </w:t>
      </w:r>
      <w:r w:rsidR="008368A4" w:rsidRPr="00266E7C">
        <w:rPr>
          <w:rStyle w:val="cs5e98e9304"/>
        </w:rPr>
        <w:t>«</w:t>
      </w:r>
      <w:proofErr w:type="spellStart"/>
      <w:r w:rsidR="008368A4" w:rsidRPr="00266E7C">
        <w:rPr>
          <w:rStyle w:val="cs5e98e9304"/>
        </w:rPr>
        <w:t>беклометазон</w:t>
      </w:r>
      <w:proofErr w:type="spellEnd"/>
      <w:r w:rsidR="008368A4" w:rsidRPr="00266E7C">
        <w:rPr>
          <w:rStyle w:val="cs5e98e9304"/>
        </w:rPr>
        <w:t xml:space="preserve"> </w:t>
      </w:r>
      <w:proofErr w:type="spellStart"/>
      <w:r w:rsidR="008368A4" w:rsidRPr="00266E7C">
        <w:rPr>
          <w:rStyle w:val="cs5e98e9304"/>
        </w:rPr>
        <w:t>дипропіонат</w:t>
      </w:r>
      <w:proofErr w:type="spellEnd"/>
      <w:r w:rsidR="008368A4" w:rsidRPr="00266E7C">
        <w:rPr>
          <w:rStyle w:val="cs5e98e9304"/>
        </w:rPr>
        <w:t xml:space="preserve">, </w:t>
      </w:r>
      <w:proofErr w:type="spellStart"/>
      <w:r w:rsidR="008368A4" w:rsidRPr="00266E7C">
        <w:rPr>
          <w:rStyle w:val="cs5e98e9304"/>
        </w:rPr>
        <w:t>формотерол</w:t>
      </w:r>
      <w:proofErr w:type="spellEnd"/>
      <w:r w:rsidR="008368A4" w:rsidRPr="00266E7C">
        <w:rPr>
          <w:rStyle w:val="cs5e98e9304"/>
        </w:rPr>
        <w:t xml:space="preserve"> </w:t>
      </w:r>
      <w:proofErr w:type="spellStart"/>
      <w:r w:rsidR="008368A4" w:rsidRPr="00266E7C">
        <w:rPr>
          <w:rStyle w:val="cs5e98e9304"/>
        </w:rPr>
        <w:t>фумарат</w:t>
      </w:r>
      <w:proofErr w:type="spellEnd"/>
      <w:r w:rsidR="008368A4" w:rsidRPr="00266E7C">
        <w:rPr>
          <w:rStyle w:val="cs5e98e9304"/>
        </w:rPr>
        <w:t xml:space="preserve"> і </w:t>
      </w:r>
      <w:proofErr w:type="spellStart"/>
      <w:r w:rsidR="008368A4" w:rsidRPr="00266E7C">
        <w:rPr>
          <w:rStyle w:val="cs5e98e9304"/>
        </w:rPr>
        <w:t>глікопіроній</w:t>
      </w:r>
      <w:proofErr w:type="spellEnd"/>
      <w:r w:rsidR="008368A4" w:rsidRPr="00266E7C">
        <w:rPr>
          <w:rStyle w:val="cs5e98e9304"/>
        </w:rPr>
        <w:t xml:space="preserve"> бромід» (CHF 5993)</w:t>
      </w:r>
      <w:r w:rsidR="008368A4" w:rsidRPr="00266E7C">
        <w:rPr>
          <w:rStyle w:val="csa16174ba4"/>
        </w:rPr>
        <w:t xml:space="preserve"> і фіксованих доз подвійної комбінації </w:t>
      </w:r>
      <w:r w:rsidR="008368A4" w:rsidRPr="00266E7C">
        <w:rPr>
          <w:rStyle w:val="cs5e98e9304"/>
          <w:b w:val="0"/>
        </w:rPr>
        <w:t>«</w:t>
      </w:r>
      <w:proofErr w:type="spellStart"/>
      <w:r w:rsidR="008368A4" w:rsidRPr="00266E7C">
        <w:rPr>
          <w:rStyle w:val="cs5e98e9304"/>
          <w:b w:val="0"/>
        </w:rPr>
        <w:t>беклометазон</w:t>
      </w:r>
      <w:proofErr w:type="spellEnd"/>
      <w:r w:rsidR="008368A4" w:rsidRPr="00266E7C">
        <w:rPr>
          <w:rStyle w:val="cs5e98e9304"/>
          <w:b w:val="0"/>
        </w:rPr>
        <w:t xml:space="preserve"> </w:t>
      </w:r>
      <w:proofErr w:type="spellStart"/>
      <w:r w:rsidR="008368A4" w:rsidRPr="00266E7C">
        <w:rPr>
          <w:rStyle w:val="cs5e98e9304"/>
          <w:b w:val="0"/>
        </w:rPr>
        <w:t>дипропіонат</w:t>
      </w:r>
      <w:proofErr w:type="spellEnd"/>
      <w:r w:rsidR="008368A4" w:rsidRPr="00266E7C">
        <w:rPr>
          <w:rStyle w:val="cs5e98e9304"/>
          <w:b w:val="0"/>
        </w:rPr>
        <w:t xml:space="preserve"> і </w:t>
      </w:r>
      <w:proofErr w:type="spellStart"/>
      <w:r w:rsidR="008368A4" w:rsidRPr="00266E7C">
        <w:rPr>
          <w:rStyle w:val="cs5e98e9304"/>
          <w:b w:val="0"/>
        </w:rPr>
        <w:t>формотерол</w:t>
      </w:r>
      <w:proofErr w:type="spellEnd"/>
      <w:r w:rsidR="008368A4" w:rsidRPr="00266E7C">
        <w:rPr>
          <w:rStyle w:val="cs5e98e9304"/>
          <w:b w:val="0"/>
        </w:rPr>
        <w:t xml:space="preserve"> </w:t>
      </w:r>
      <w:proofErr w:type="spellStart"/>
      <w:r w:rsidR="008368A4" w:rsidRPr="00266E7C">
        <w:rPr>
          <w:rStyle w:val="cs5e98e9304"/>
          <w:b w:val="0"/>
        </w:rPr>
        <w:t>фумарат</w:t>
      </w:r>
      <w:proofErr w:type="spellEnd"/>
      <w:r w:rsidR="008368A4" w:rsidRPr="00266E7C">
        <w:rPr>
          <w:rStyle w:val="cs5e98e9304"/>
          <w:b w:val="0"/>
        </w:rPr>
        <w:t>» (CHF 1535)</w:t>
      </w:r>
      <w:r w:rsidR="008368A4" w:rsidRPr="00266E7C">
        <w:rPr>
          <w:rStyle w:val="csa16174ba4"/>
        </w:rPr>
        <w:t xml:space="preserve">, обидві з яких вводяться через інгалятор </w:t>
      </w:r>
      <w:proofErr w:type="spellStart"/>
      <w:r w:rsidR="008368A4" w:rsidRPr="00266E7C">
        <w:rPr>
          <w:rStyle w:val="csa16174ba4"/>
        </w:rPr>
        <w:t>pMDI</w:t>
      </w:r>
      <w:proofErr w:type="spellEnd"/>
      <w:r w:rsidR="008368A4" w:rsidRPr="00266E7C">
        <w:rPr>
          <w:rStyle w:val="csa16174ba4"/>
        </w:rPr>
        <w:t xml:space="preserve">, у пацієнтів із хронічним обструктивним захворюванням легень (ХОЗЛ)», код дослідження </w:t>
      </w:r>
      <w:r w:rsidR="008368A4" w:rsidRPr="00266E7C">
        <w:rPr>
          <w:rStyle w:val="cs5e98e9304"/>
        </w:rPr>
        <w:t>CLI-05993AA3-06</w:t>
      </w:r>
      <w:r w:rsidR="008368A4" w:rsidRPr="00266E7C">
        <w:rPr>
          <w:rStyle w:val="csa16174ba4"/>
        </w:rPr>
        <w:t>, версія 2.0 від 11 листопада 2021 року; спонсор - «</w:t>
      </w:r>
      <w:proofErr w:type="spellStart"/>
      <w:r w:rsidR="008368A4" w:rsidRPr="00266E7C">
        <w:rPr>
          <w:rStyle w:val="csa16174ba4"/>
        </w:rPr>
        <w:t>К’єзі</w:t>
      </w:r>
      <w:proofErr w:type="spellEnd"/>
      <w:r w:rsidR="008368A4" w:rsidRPr="00266E7C">
        <w:rPr>
          <w:rStyle w:val="csa16174ba4"/>
        </w:rPr>
        <w:t xml:space="preserve"> </w:t>
      </w:r>
      <w:proofErr w:type="spellStart"/>
      <w:r w:rsidR="008368A4" w:rsidRPr="00266E7C">
        <w:rPr>
          <w:rStyle w:val="csa16174ba4"/>
        </w:rPr>
        <w:t>Фармацевтічі</w:t>
      </w:r>
      <w:proofErr w:type="spellEnd"/>
      <w:r w:rsidR="008368A4" w:rsidRPr="00266E7C">
        <w:rPr>
          <w:rStyle w:val="csa16174ba4"/>
        </w:rPr>
        <w:t xml:space="preserve"> </w:t>
      </w:r>
      <w:proofErr w:type="spellStart"/>
      <w:r w:rsidR="008368A4" w:rsidRPr="00266E7C">
        <w:rPr>
          <w:rStyle w:val="csa16174ba4"/>
        </w:rPr>
        <w:t>С.п.А</w:t>
      </w:r>
      <w:proofErr w:type="spellEnd"/>
      <w:r w:rsidR="008368A4" w:rsidRPr="00266E7C">
        <w:rPr>
          <w:rStyle w:val="csa16174ba4"/>
        </w:rPr>
        <w:t>.» [</w:t>
      </w:r>
      <w:proofErr w:type="spellStart"/>
      <w:r w:rsidR="008368A4" w:rsidRPr="00266E7C">
        <w:rPr>
          <w:rStyle w:val="csa16174ba4"/>
        </w:rPr>
        <w:t>Chiesi</w:t>
      </w:r>
      <w:proofErr w:type="spellEnd"/>
      <w:r w:rsidR="008368A4" w:rsidRPr="00266E7C">
        <w:rPr>
          <w:rStyle w:val="csa16174ba4"/>
        </w:rPr>
        <w:t xml:space="preserve"> </w:t>
      </w:r>
      <w:proofErr w:type="spellStart"/>
      <w:r w:rsidR="008368A4" w:rsidRPr="00266E7C">
        <w:rPr>
          <w:rStyle w:val="csa16174ba4"/>
        </w:rPr>
        <w:t>Farmaceutici</w:t>
      </w:r>
      <w:proofErr w:type="spellEnd"/>
      <w:r w:rsidR="008368A4" w:rsidRPr="00266E7C">
        <w:rPr>
          <w:rStyle w:val="csa16174ba4"/>
        </w:rPr>
        <w:t xml:space="preserve"> </w:t>
      </w:r>
      <w:proofErr w:type="spellStart"/>
      <w:r w:rsidR="008368A4" w:rsidRPr="00266E7C">
        <w:rPr>
          <w:rStyle w:val="csa16174ba4"/>
        </w:rPr>
        <w:t>S.p.A</w:t>
      </w:r>
      <w:proofErr w:type="spellEnd"/>
      <w:r w:rsidR="008368A4" w:rsidRPr="00266E7C">
        <w:rPr>
          <w:rStyle w:val="csa16174ba4"/>
        </w:rPr>
        <w:t>.], Італія</w:t>
      </w:r>
    </w:p>
    <w:p w:rsidR="008368A4" w:rsidRPr="00266E7C" w:rsidRDefault="008368A4" w:rsidP="00266E7C">
      <w:pPr>
        <w:jc w:val="both"/>
        <w:rPr>
          <w:rFonts w:ascii="Arial" w:hAnsi="Arial" w:cs="Arial"/>
          <w:sz w:val="20"/>
          <w:szCs w:val="20"/>
        </w:rPr>
      </w:pPr>
      <w:r w:rsidRPr="00266E7C">
        <w:rPr>
          <w:rFonts w:ascii="Arial" w:hAnsi="Arial" w:cs="Arial"/>
          <w:sz w:val="20"/>
          <w:szCs w:val="20"/>
        </w:rPr>
        <w:t>Заявник - ТОВ «ФОРТРІА ДЕВЕЛОПМЕНТ УКРАЇНА»</w:t>
      </w:r>
    </w:p>
    <w:p w:rsidR="008368A4" w:rsidRPr="00266E7C" w:rsidRDefault="008368A4" w:rsidP="00266E7C">
      <w:pPr>
        <w:jc w:val="both"/>
        <w:rPr>
          <w:rFonts w:ascii="Arial" w:hAnsi="Arial" w:cs="Arial"/>
          <w:sz w:val="20"/>
          <w:szCs w:val="20"/>
        </w:rPr>
      </w:pPr>
    </w:p>
    <w:p w:rsidR="008368A4" w:rsidRPr="00266E7C" w:rsidRDefault="008368A4" w:rsidP="00266E7C">
      <w:pPr>
        <w:jc w:val="both"/>
        <w:rPr>
          <w:rFonts w:ascii="Arial" w:hAnsi="Arial" w:cs="Arial"/>
          <w:sz w:val="20"/>
          <w:szCs w:val="20"/>
        </w:rPr>
      </w:pPr>
    </w:p>
    <w:p w:rsidR="008368A4" w:rsidRPr="00266E7C" w:rsidRDefault="00266E7C" w:rsidP="00266E7C">
      <w:pPr>
        <w:jc w:val="both"/>
        <w:rPr>
          <w:rStyle w:val="cs80d9435b5"/>
          <w:rFonts w:ascii="Arial" w:hAnsi="Arial" w:cs="Arial"/>
          <w:sz w:val="20"/>
        </w:rPr>
      </w:pPr>
      <w:r w:rsidRPr="00511FFD">
        <w:rPr>
          <w:rStyle w:val="cs80d9435b5"/>
          <w:rFonts w:ascii="Arial" w:hAnsi="Arial" w:cs="Arial"/>
          <w:b/>
          <w:sz w:val="20"/>
          <w:szCs w:val="20"/>
        </w:rPr>
        <w:t>6</w:t>
      </w:r>
      <w:r w:rsidR="008368A4" w:rsidRPr="00266E7C">
        <w:rPr>
          <w:rStyle w:val="cs80d9435b5"/>
          <w:rFonts w:ascii="Arial" w:hAnsi="Arial" w:cs="Arial"/>
          <w:b/>
          <w:sz w:val="20"/>
          <w:szCs w:val="20"/>
        </w:rPr>
        <w:t xml:space="preserve">. </w:t>
      </w:r>
      <w:r w:rsidR="008368A4" w:rsidRPr="00266E7C">
        <w:rPr>
          <w:rStyle w:val="cs5e98e9305"/>
        </w:rPr>
        <w:t>Зміна відповідального дослідника; Зміна відповідального дослідника та місця проведення клінічного випробування; Зміна місця проведення клінічного випробування</w:t>
      </w:r>
      <w:r w:rsidR="008368A4" w:rsidRPr="00266E7C">
        <w:rPr>
          <w:rStyle w:val="csa16174ba5"/>
        </w:rPr>
        <w:t xml:space="preserve"> до протоколу клінічного дослідження «</w:t>
      </w:r>
      <w:proofErr w:type="spellStart"/>
      <w:r w:rsidR="008368A4" w:rsidRPr="00266E7C">
        <w:rPr>
          <w:rStyle w:val="csa16174ba5"/>
        </w:rPr>
        <w:t>Рандомізоване</w:t>
      </w:r>
      <w:proofErr w:type="spellEnd"/>
      <w:r w:rsidR="008368A4" w:rsidRPr="00266E7C">
        <w:rPr>
          <w:rStyle w:val="csa16174ba5"/>
        </w:rPr>
        <w:t xml:space="preserve">, подвійне сліпе, плацебо-контрольоване, </w:t>
      </w:r>
      <w:proofErr w:type="spellStart"/>
      <w:r w:rsidR="008368A4" w:rsidRPr="00266E7C">
        <w:rPr>
          <w:rStyle w:val="csa16174ba5"/>
        </w:rPr>
        <w:t>багатоцентрове</w:t>
      </w:r>
      <w:proofErr w:type="spellEnd"/>
      <w:r w:rsidR="008368A4" w:rsidRPr="00266E7C">
        <w:rPr>
          <w:rStyle w:val="csa16174ba5"/>
        </w:rPr>
        <w:t xml:space="preserve"> дослідження фази 2 для оцінки впливу препарату </w:t>
      </w:r>
      <w:r w:rsidR="008368A4" w:rsidRPr="00266E7C">
        <w:rPr>
          <w:rStyle w:val="cs5e98e9305"/>
        </w:rPr>
        <w:t>IMU-838</w:t>
      </w:r>
      <w:r w:rsidR="008368A4" w:rsidRPr="00266E7C">
        <w:rPr>
          <w:rStyle w:val="csa16174ba5"/>
        </w:rPr>
        <w:t xml:space="preserve"> на активність захворювання, яка вимірюється за результатами магнітно-резонансної томографії (МРТ), а також безпечність і </w:t>
      </w:r>
      <w:proofErr w:type="spellStart"/>
      <w:r w:rsidR="008368A4" w:rsidRPr="00266E7C">
        <w:rPr>
          <w:rStyle w:val="csa16174ba5"/>
        </w:rPr>
        <w:t>переносимість</w:t>
      </w:r>
      <w:proofErr w:type="spellEnd"/>
      <w:r w:rsidR="008368A4" w:rsidRPr="00266E7C">
        <w:rPr>
          <w:rStyle w:val="csa16174ba5"/>
        </w:rPr>
        <w:t xml:space="preserve"> у пацієнтів з </w:t>
      </w:r>
      <w:proofErr w:type="spellStart"/>
      <w:r w:rsidR="008368A4" w:rsidRPr="00266E7C">
        <w:rPr>
          <w:rStyle w:val="csa16174ba5"/>
        </w:rPr>
        <w:t>рецидивуючим-ремітуючим</w:t>
      </w:r>
      <w:proofErr w:type="spellEnd"/>
      <w:r w:rsidR="008368A4" w:rsidRPr="00266E7C">
        <w:rPr>
          <w:rStyle w:val="csa16174ba5"/>
        </w:rPr>
        <w:t xml:space="preserve"> розсіяним склерозом (РРРС) (</w:t>
      </w:r>
      <w:proofErr w:type="spellStart"/>
      <w:r w:rsidR="008368A4" w:rsidRPr="00266E7C">
        <w:rPr>
          <w:rStyle w:val="csa16174ba5"/>
        </w:rPr>
        <w:t>EMPhASIS</w:t>
      </w:r>
      <w:proofErr w:type="spellEnd"/>
      <w:r w:rsidR="008368A4" w:rsidRPr="00266E7C">
        <w:rPr>
          <w:rStyle w:val="csa16174ba5"/>
        </w:rPr>
        <w:t xml:space="preserve">)», код дослідження </w:t>
      </w:r>
      <w:r w:rsidR="008368A4" w:rsidRPr="00266E7C">
        <w:rPr>
          <w:rStyle w:val="cs5e98e9305"/>
        </w:rPr>
        <w:t>P2-IMU-838-MS</w:t>
      </w:r>
      <w:r w:rsidR="008368A4" w:rsidRPr="00266E7C">
        <w:rPr>
          <w:rStyle w:val="csa16174ba5"/>
        </w:rPr>
        <w:t>, версія 4.1 від 23 грудня 2022 року; спонсор - «</w:t>
      </w:r>
      <w:proofErr w:type="spellStart"/>
      <w:r w:rsidR="008368A4" w:rsidRPr="00266E7C">
        <w:rPr>
          <w:rStyle w:val="csa16174ba5"/>
        </w:rPr>
        <w:t>Іммунік</w:t>
      </w:r>
      <w:proofErr w:type="spellEnd"/>
      <w:r w:rsidR="008368A4" w:rsidRPr="00266E7C">
        <w:rPr>
          <w:rStyle w:val="csa16174ba5"/>
        </w:rPr>
        <w:t xml:space="preserve"> АГ», Німеччина / </w:t>
      </w:r>
      <w:proofErr w:type="spellStart"/>
      <w:r w:rsidR="008368A4" w:rsidRPr="00266E7C">
        <w:rPr>
          <w:rStyle w:val="csa16174ba5"/>
        </w:rPr>
        <w:t>Immunic</w:t>
      </w:r>
      <w:proofErr w:type="spellEnd"/>
      <w:r w:rsidR="008368A4" w:rsidRPr="00266E7C">
        <w:rPr>
          <w:rStyle w:val="csa16174ba5"/>
        </w:rPr>
        <w:t xml:space="preserve"> AG, </w:t>
      </w:r>
      <w:proofErr w:type="spellStart"/>
      <w:r w:rsidR="008368A4" w:rsidRPr="00266E7C">
        <w:rPr>
          <w:rStyle w:val="csa16174ba5"/>
        </w:rPr>
        <w:t>Germany</w:t>
      </w:r>
      <w:proofErr w:type="spellEnd"/>
    </w:p>
    <w:p w:rsidR="008368A4" w:rsidRPr="00266E7C" w:rsidRDefault="008368A4" w:rsidP="00266E7C">
      <w:pPr>
        <w:jc w:val="both"/>
        <w:rPr>
          <w:rFonts w:ascii="Arial" w:hAnsi="Arial" w:cs="Arial"/>
          <w:sz w:val="20"/>
          <w:szCs w:val="20"/>
        </w:rPr>
      </w:pPr>
      <w:r w:rsidRPr="00266E7C">
        <w:rPr>
          <w:rFonts w:ascii="Arial" w:hAnsi="Arial" w:cs="Arial"/>
          <w:sz w:val="20"/>
          <w:szCs w:val="20"/>
        </w:rPr>
        <w:t>Заявник - Товариство з обмеженою відповідальністю «ВЕРУМ КЛІНІКАЛ РІСЕРЧ», Україна</w:t>
      </w:r>
    </w:p>
    <w:p w:rsidR="008368A4" w:rsidRPr="00266E7C" w:rsidRDefault="008368A4" w:rsidP="00266E7C">
      <w:pPr>
        <w:rPr>
          <w:rFonts w:ascii="Arial" w:hAnsi="Arial" w:cs="Arial"/>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6"/>
        <w:gridCol w:w="4816"/>
      </w:tblGrid>
      <w:tr w:rsidR="008368A4" w:rsidRPr="00266E7C" w:rsidTr="00D908E4">
        <w:trPr>
          <w:trHeight w:val="213"/>
        </w:trPr>
        <w:tc>
          <w:tcPr>
            <w:tcW w:w="4816" w:type="dxa"/>
            <w:tcMar>
              <w:top w:w="0" w:type="dxa"/>
              <w:left w:w="108" w:type="dxa"/>
              <w:bottom w:w="0" w:type="dxa"/>
              <w:right w:w="108" w:type="dxa"/>
            </w:tcMar>
            <w:hideMark/>
          </w:tcPr>
          <w:p w:rsidR="008368A4" w:rsidRPr="00266E7C" w:rsidRDefault="008368A4" w:rsidP="00266E7C">
            <w:pPr>
              <w:pStyle w:val="cs2e86d3a6"/>
              <w:rPr>
                <w:rFonts w:ascii="Arial" w:hAnsi="Arial" w:cs="Arial"/>
                <w:sz w:val="20"/>
              </w:rPr>
            </w:pPr>
            <w:r w:rsidRPr="00266E7C">
              <w:rPr>
                <w:rStyle w:val="csa16174ba5"/>
              </w:rPr>
              <w:t>БУЛО</w:t>
            </w:r>
          </w:p>
        </w:tc>
        <w:tc>
          <w:tcPr>
            <w:tcW w:w="4817" w:type="dxa"/>
            <w:tcMar>
              <w:top w:w="0" w:type="dxa"/>
              <w:left w:w="108" w:type="dxa"/>
              <w:bottom w:w="0" w:type="dxa"/>
              <w:right w:w="108" w:type="dxa"/>
            </w:tcMar>
            <w:hideMark/>
          </w:tcPr>
          <w:p w:rsidR="008368A4" w:rsidRPr="00266E7C" w:rsidRDefault="008368A4" w:rsidP="00266E7C">
            <w:pPr>
              <w:pStyle w:val="cs2e86d3a6"/>
              <w:rPr>
                <w:rFonts w:ascii="Arial" w:hAnsi="Arial" w:cs="Arial"/>
                <w:sz w:val="20"/>
              </w:rPr>
            </w:pPr>
            <w:r w:rsidRPr="00266E7C">
              <w:rPr>
                <w:rStyle w:val="csa16174ba5"/>
              </w:rPr>
              <w:t xml:space="preserve">СТАЛО </w:t>
            </w:r>
          </w:p>
        </w:tc>
      </w:tr>
      <w:tr w:rsidR="008368A4" w:rsidRPr="00266E7C" w:rsidTr="00D908E4">
        <w:trPr>
          <w:trHeight w:val="213"/>
        </w:trPr>
        <w:tc>
          <w:tcPr>
            <w:tcW w:w="4816" w:type="dxa"/>
            <w:tcMar>
              <w:top w:w="0" w:type="dxa"/>
              <w:left w:w="108" w:type="dxa"/>
              <w:bottom w:w="0" w:type="dxa"/>
              <w:right w:w="108" w:type="dxa"/>
            </w:tcMar>
            <w:hideMark/>
          </w:tcPr>
          <w:p w:rsidR="008368A4" w:rsidRPr="00266E7C" w:rsidRDefault="008368A4" w:rsidP="00266E7C">
            <w:pPr>
              <w:pStyle w:val="cs80d9435b"/>
              <w:rPr>
                <w:rFonts w:ascii="Arial" w:hAnsi="Arial" w:cs="Arial"/>
                <w:sz w:val="20"/>
              </w:rPr>
            </w:pPr>
            <w:proofErr w:type="spellStart"/>
            <w:r w:rsidRPr="00266E7C">
              <w:rPr>
                <w:rStyle w:val="csa16174ba5"/>
                <w:b/>
              </w:rPr>
              <w:t>д.м.н</w:t>
            </w:r>
            <w:proofErr w:type="spellEnd"/>
            <w:r w:rsidRPr="00266E7C">
              <w:rPr>
                <w:rStyle w:val="csa16174ba5"/>
                <w:b/>
              </w:rPr>
              <w:t>., проф.</w:t>
            </w:r>
            <w:r w:rsidRPr="00266E7C">
              <w:rPr>
                <w:rStyle w:val="csa16174ba5"/>
              </w:rPr>
              <w:t xml:space="preserve"> </w:t>
            </w:r>
            <w:r w:rsidRPr="00266E7C">
              <w:rPr>
                <w:rStyle w:val="cs5e98e9305"/>
              </w:rPr>
              <w:t>Литвиненко Н.В.</w:t>
            </w:r>
          </w:p>
          <w:p w:rsidR="008368A4" w:rsidRPr="00266E7C" w:rsidRDefault="008368A4" w:rsidP="00266E7C">
            <w:pPr>
              <w:pStyle w:val="cs80d9435b"/>
              <w:rPr>
                <w:rFonts w:ascii="Arial" w:hAnsi="Arial" w:cs="Arial"/>
                <w:sz w:val="20"/>
              </w:rPr>
            </w:pPr>
            <w:r w:rsidRPr="00266E7C">
              <w:rPr>
                <w:rStyle w:val="csa16174ba5"/>
              </w:rPr>
              <w:t xml:space="preserve">Комунальне підприємство «Полтавська обласна клінічна лікарня ім. М.В. </w:t>
            </w:r>
            <w:proofErr w:type="spellStart"/>
            <w:r w:rsidRPr="00266E7C">
              <w:rPr>
                <w:rStyle w:val="csa16174ba5"/>
              </w:rPr>
              <w:t>Скліфосовського</w:t>
            </w:r>
            <w:proofErr w:type="spellEnd"/>
            <w:r w:rsidRPr="00266E7C">
              <w:rPr>
                <w:rStyle w:val="csa16174ba5"/>
              </w:rPr>
              <w:t xml:space="preserve"> Полтавської обласної ради», неврологічне відділення, Полтавський державний медичний університет, кафедра нервових </w:t>
            </w:r>
            <w:proofErr w:type="spellStart"/>
            <w:r w:rsidRPr="00266E7C">
              <w:rPr>
                <w:rStyle w:val="csa16174ba5"/>
              </w:rPr>
              <w:t>хвороб</w:t>
            </w:r>
            <w:proofErr w:type="spellEnd"/>
            <w:r w:rsidRPr="00266E7C">
              <w:rPr>
                <w:rStyle w:val="csa16174ba5"/>
              </w:rPr>
              <w:t>,                            м. Полтава</w:t>
            </w:r>
          </w:p>
        </w:tc>
        <w:tc>
          <w:tcPr>
            <w:tcW w:w="4817" w:type="dxa"/>
            <w:tcMar>
              <w:top w:w="0" w:type="dxa"/>
              <w:left w:w="108" w:type="dxa"/>
              <w:bottom w:w="0" w:type="dxa"/>
              <w:right w:w="108" w:type="dxa"/>
            </w:tcMar>
            <w:hideMark/>
          </w:tcPr>
          <w:p w:rsidR="008368A4" w:rsidRPr="00266E7C" w:rsidRDefault="008368A4" w:rsidP="00266E7C">
            <w:pPr>
              <w:pStyle w:val="cs80d9435b"/>
              <w:rPr>
                <w:rFonts w:ascii="Arial" w:hAnsi="Arial" w:cs="Arial"/>
                <w:sz w:val="20"/>
              </w:rPr>
            </w:pPr>
            <w:proofErr w:type="spellStart"/>
            <w:r w:rsidRPr="00266E7C">
              <w:rPr>
                <w:rStyle w:val="csa16174ba5"/>
                <w:b/>
              </w:rPr>
              <w:t>д.м.н</w:t>
            </w:r>
            <w:proofErr w:type="spellEnd"/>
            <w:r w:rsidRPr="00266E7C">
              <w:rPr>
                <w:rStyle w:val="csa16174ba5"/>
                <w:b/>
              </w:rPr>
              <w:t>., проф.</w:t>
            </w:r>
            <w:r w:rsidRPr="00266E7C">
              <w:rPr>
                <w:rStyle w:val="csa16174ba5"/>
              </w:rPr>
              <w:t xml:space="preserve"> </w:t>
            </w:r>
            <w:proofErr w:type="spellStart"/>
            <w:r w:rsidRPr="00266E7C">
              <w:rPr>
                <w:rStyle w:val="cs5e98e9305"/>
              </w:rPr>
              <w:t>Дельва</w:t>
            </w:r>
            <w:proofErr w:type="spellEnd"/>
            <w:r w:rsidRPr="00266E7C">
              <w:rPr>
                <w:rStyle w:val="cs5e98e9305"/>
              </w:rPr>
              <w:t xml:space="preserve"> М.Ю.</w:t>
            </w:r>
          </w:p>
          <w:p w:rsidR="008368A4" w:rsidRPr="00266E7C" w:rsidRDefault="008368A4" w:rsidP="00266E7C">
            <w:pPr>
              <w:pStyle w:val="cs80d9435b"/>
              <w:rPr>
                <w:rFonts w:ascii="Arial" w:hAnsi="Arial" w:cs="Arial"/>
                <w:sz w:val="20"/>
              </w:rPr>
            </w:pPr>
            <w:r w:rsidRPr="00266E7C">
              <w:rPr>
                <w:rStyle w:val="csa16174ba5"/>
              </w:rPr>
              <w:t xml:space="preserve">Комунальне підприємство «Полтавська обласна клінічна лікарня ім. М.В. </w:t>
            </w:r>
            <w:proofErr w:type="spellStart"/>
            <w:r w:rsidRPr="00266E7C">
              <w:rPr>
                <w:rStyle w:val="csa16174ba5"/>
              </w:rPr>
              <w:t>Скліфосовського</w:t>
            </w:r>
            <w:proofErr w:type="spellEnd"/>
            <w:r w:rsidRPr="00266E7C">
              <w:rPr>
                <w:rStyle w:val="csa16174ba5"/>
              </w:rPr>
              <w:t xml:space="preserve"> Полтавської обласної ради», неврологічне відділення, Полтавський державний медичний університет, кафедра нервових </w:t>
            </w:r>
            <w:proofErr w:type="spellStart"/>
            <w:r w:rsidRPr="00266E7C">
              <w:rPr>
                <w:rStyle w:val="csa16174ba5"/>
              </w:rPr>
              <w:t>хвороб</w:t>
            </w:r>
            <w:proofErr w:type="spellEnd"/>
            <w:r w:rsidRPr="00266E7C">
              <w:rPr>
                <w:rStyle w:val="csa16174ba5"/>
              </w:rPr>
              <w:t>,                             м. Полтава</w:t>
            </w:r>
          </w:p>
        </w:tc>
      </w:tr>
    </w:tbl>
    <w:p w:rsidR="008368A4" w:rsidRPr="00266E7C" w:rsidRDefault="008368A4" w:rsidP="00266E7C">
      <w:pPr>
        <w:rPr>
          <w:rFonts w:ascii="Arial" w:hAnsi="Arial" w:cs="Arial"/>
          <w:sz w:val="20"/>
        </w:rPr>
      </w:pPr>
    </w:p>
    <w:p w:rsidR="008368A4" w:rsidRPr="00266E7C" w:rsidRDefault="008368A4" w:rsidP="00266E7C">
      <w:pPr>
        <w:rPr>
          <w:rFonts w:ascii="Arial" w:hAnsi="Arial" w:cs="Arial"/>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6"/>
        <w:gridCol w:w="4816"/>
      </w:tblGrid>
      <w:tr w:rsidR="008368A4" w:rsidRPr="00266E7C" w:rsidTr="00D908E4">
        <w:trPr>
          <w:trHeight w:val="213"/>
        </w:trPr>
        <w:tc>
          <w:tcPr>
            <w:tcW w:w="4816" w:type="dxa"/>
            <w:tcMar>
              <w:top w:w="0" w:type="dxa"/>
              <w:left w:w="108" w:type="dxa"/>
              <w:bottom w:w="0" w:type="dxa"/>
              <w:right w:w="108" w:type="dxa"/>
            </w:tcMar>
            <w:hideMark/>
          </w:tcPr>
          <w:p w:rsidR="008368A4" w:rsidRPr="00266E7C" w:rsidRDefault="008368A4" w:rsidP="00266E7C">
            <w:pPr>
              <w:pStyle w:val="cs2e86d3a6"/>
              <w:rPr>
                <w:rFonts w:ascii="Arial" w:hAnsi="Arial" w:cs="Arial"/>
                <w:sz w:val="20"/>
              </w:rPr>
            </w:pPr>
            <w:r w:rsidRPr="00266E7C">
              <w:rPr>
                <w:rStyle w:val="csa16174ba5"/>
              </w:rPr>
              <w:t>БУЛО</w:t>
            </w:r>
          </w:p>
        </w:tc>
        <w:tc>
          <w:tcPr>
            <w:tcW w:w="4817" w:type="dxa"/>
            <w:tcMar>
              <w:top w:w="0" w:type="dxa"/>
              <w:left w:w="108" w:type="dxa"/>
              <w:bottom w:w="0" w:type="dxa"/>
              <w:right w:w="108" w:type="dxa"/>
            </w:tcMar>
            <w:hideMark/>
          </w:tcPr>
          <w:p w:rsidR="008368A4" w:rsidRPr="00266E7C" w:rsidRDefault="008368A4" w:rsidP="00266E7C">
            <w:pPr>
              <w:pStyle w:val="cs2e86d3a6"/>
              <w:rPr>
                <w:rFonts w:ascii="Arial" w:hAnsi="Arial" w:cs="Arial"/>
                <w:sz w:val="20"/>
              </w:rPr>
            </w:pPr>
            <w:r w:rsidRPr="00266E7C">
              <w:rPr>
                <w:rStyle w:val="csa16174ba5"/>
              </w:rPr>
              <w:t xml:space="preserve">СТАЛО </w:t>
            </w:r>
          </w:p>
        </w:tc>
      </w:tr>
      <w:tr w:rsidR="008368A4" w:rsidRPr="00266E7C" w:rsidTr="00D908E4">
        <w:trPr>
          <w:trHeight w:val="213"/>
        </w:trPr>
        <w:tc>
          <w:tcPr>
            <w:tcW w:w="4816" w:type="dxa"/>
            <w:tcMar>
              <w:top w:w="0" w:type="dxa"/>
              <w:left w:w="108" w:type="dxa"/>
              <w:bottom w:w="0" w:type="dxa"/>
              <w:right w:w="108" w:type="dxa"/>
            </w:tcMar>
            <w:hideMark/>
          </w:tcPr>
          <w:p w:rsidR="008368A4" w:rsidRPr="00266E7C" w:rsidRDefault="008368A4" w:rsidP="00266E7C">
            <w:pPr>
              <w:pStyle w:val="cs80d9435b"/>
              <w:rPr>
                <w:rFonts w:ascii="Arial" w:hAnsi="Arial" w:cs="Arial"/>
                <w:sz w:val="20"/>
              </w:rPr>
            </w:pPr>
            <w:proofErr w:type="spellStart"/>
            <w:r w:rsidRPr="00266E7C">
              <w:rPr>
                <w:rStyle w:val="csa16174ba5"/>
                <w:b/>
              </w:rPr>
              <w:t>к.м.н</w:t>
            </w:r>
            <w:proofErr w:type="spellEnd"/>
            <w:r w:rsidRPr="00266E7C">
              <w:rPr>
                <w:rStyle w:val="csa16174ba5"/>
                <w:b/>
              </w:rPr>
              <w:t>.</w:t>
            </w:r>
            <w:r w:rsidRPr="00266E7C">
              <w:rPr>
                <w:rStyle w:val="csa16174ba5"/>
              </w:rPr>
              <w:t xml:space="preserve"> </w:t>
            </w:r>
            <w:proofErr w:type="spellStart"/>
            <w:r w:rsidRPr="00266E7C">
              <w:rPr>
                <w:rStyle w:val="cs5e98e9305"/>
              </w:rPr>
              <w:t>Хаітов</w:t>
            </w:r>
            <w:proofErr w:type="spellEnd"/>
            <w:r w:rsidRPr="00266E7C">
              <w:rPr>
                <w:rStyle w:val="cs5e98e9305"/>
              </w:rPr>
              <w:t xml:space="preserve"> П.О.</w:t>
            </w:r>
          </w:p>
          <w:p w:rsidR="008368A4" w:rsidRPr="00266E7C" w:rsidRDefault="008368A4" w:rsidP="00266E7C">
            <w:pPr>
              <w:pStyle w:val="cs80d9435b"/>
              <w:rPr>
                <w:rFonts w:ascii="Arial" w:hAnsi="Arial" w:cs="Arial"/>
                <w:sz w:val="20"/>
              </w:rPr>
            </w:pPr>
            <w:r w:rsidRPr="00266E7C">
              <w:rPr>
                <w:rStyle w:val="cs5e98e9305"/>
              </w:rPr>
              <w:t xml:space="preserve">Медичний центр комунального підприємства «Дніпропетровський обласний спеціалізований реабілітаційний центр </w:t>
            </w:r>
            <w:r w:rsidRPr="00266E7C">
              <w:rPr>
                <w:rStyle w:val="cs5e98e9305"/>
              </w:rPr>
              <w:lastRenderedPageBreak/>
              <w:t xml:space="preserve">«Солоний лиман» Дніпропетровської обласної ради», відділення відновного лікування наслідків запальних, дегенеративних, </w:t>
            </w:r>
            <w:proofErr w:type="spellStart"/>
            <w:r w:rsidRPr="00266E7C">
              <w:rPr>
                <w:rStyle w:val="cs5e98e9305"/>
              </w:rPr>
              <w:t>демієлінізуючих</w:t>
            </w:r>
            <w:proofErr w:type="spellEnd"/>
            <w:r w:rsidRPr="00266E7C">
              <w:rPr>
                <w:rStyle w:val="cs5e98e9305"/>
              </w:rPr>
              <w:t xml:space="preserve"> захворювань нервової системи, Товариство з обмеженою відповідальністю «Дніпровський медичний інститут традиційної і нетрадиційної медицини», кафедра «Внутрішньої медицини з курсом профілактичних дисциплін»</w:t>
            </w:r>
            <w:r w:rsidRPr="00266E7C">
              <w:rPr>
                <w:rStyle w:val="csa16174ba5"/>
              </w:rPr>
              <w:t>, м. Дніпро</w:t>
            </w:r>
          </w:p>
        </w:tc>
        <w:tc>
          <w:tcPr>
            <w:tcW w:w="4817" w:type="dxa"/>
            <w:tcMar>
              <w:top w:w="0" w:type="dxa"/>
              <w:left w:w="108" w:type="dxa"/>
              <w:bottom w:w="0" w:type="dxa"/>
              <w:right w:w="108" w:type="dxa"/>
            </w:tcMar>
            <w:hideMark/>
          </w:tcPr>
          <w:p w:rsidR="008368A4" w:rsidRPr="00266E7C" w:rsidRDefault="008368A4" w:rsidP="00266E7C">
            <w:pPr>
              <w:pStyle w:val="cs80d9435b"/>
              <w:rPr>
                <w:rFonts w:ascii="Arial" w:hAnsi="Arial" w:cs="Arial"/>
                <w:sz w:val="20"/>
              </w:rPr>
            </w:pPr>
            <w:r w:rsidRPr="00266E7C">
              <w:rPr>
                <w:rStyle w:val="csa16174ba5"/>
                <w:b/>
              </w:rPr>
              <w:lastRenderedPageBreak/>
              <w:t xml:space="preserve">лікар </w:t>
            </w:r>
            <w:proofErr w:type="spellStart"/>
            <w:r w:rsidRPr="00266E7C">
              <w:rPr>
                <w:rStyle w:val="cs5e98e9305"/>
              </w:rPr>
              <w:t>Хаітов</w:t>
            </w:r>
            <w:proofErr w:type="spellEnd"/>
            <w:r w:rsidRPr="00266E7C">
              <w:rPr>
                <w:rStyle w:val="cs5e98e9305"/>
              </w:rPr>
              <w:t xml:space="preserve"> Р.П.</w:t>
            </w:r>
          </w:p>
          <w:p w:rsidR="008368A4" w:rsidRPr="00266E7C" w:rsidRDefault="008368A4" w:rsidP="00266E7C">
            <w:pPr>
              <w:pStyle w:val="cs80d9435b"/>
              <w:rPr>
                <w:rFonts w:ascii="Arial" w:hAnsi="Arial" w:cs="Arial"/>
                <w:sz w:val="20"/>
              </w:rPr>
            </w:pPr>
            <w:r w:rsidRPr="00266E7C">
              <w:rPr>
                <w:rStyle w:val="cs5e98e9305"/>
              </w:rPr>
              <w:t>Товариство з обмеженою відповідальністю «Міністерство спокою та відновлення»</w:t>
            </w:r>
            <w:r w:rsidRPr="00266E7C">
              <w:rPr>
                <w:rStyle w:val="csa16174ba5"/>
              </w:rPr>
              <w:t>,                        м. Дніпро</w:t>
            </w:r>
          </w:p>
        </w:tc>
      </w:tr>
    </w:tbl>
    <w:p w:rsidR="008368A4" w:rsidRPr="00266E7C" w:rsidRDefault="008368A4" w:rsidP="00266E7C">
      <w:pPr>
        <w:rPr>
          <w:rFonts w:ascii="Arial" w:hAnsi="Arial" w:cs="Arial"/>
          <w:sz w:val="20"/>
        </w:rPr>
      </w:pPr>
    </w:p>
    <w:p w:rsidR="008368A4" w:rsidRPr="00266E7C" w:rsidRDefault="008368A4" w:rsidP="00266E7C">
      <w:pPr>
        <w:rPr>
          <w:rFonts w:ascii="Arial" w:hAnsi="Arial" w:cs="Arial"/>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1"/>
        <w:gridCol w:w="4812"/>
      </w:tblGrid>
      <w:tr w:rsidR="008368A4" w:rsidRPr="00266E7C" w:rsidTr="00D908E4">
        <w:trPr>
          <w:trHeight w:val="213"/>
        </w:trPr>
        <w:tc>
          <w:tcPr>
            <w:tcW w:w="4811" w:type="dxa"/>
            <w:tcMar>
              <w:top w:w="0" w:type="dxa"/>
              <w:left w:w="108" w:type="dxa"/>
              <w:bottom w:w="0" w:type="dxa"/>
              <w:right w:w="108" w:type="dxa"/>
            </w:tcMar>
            <w:hideMark/>
          </w:tcPr>
          <w:p w:rsidR="008368A4" w:rsidRPr="00266E7C" w:rsidRDefault="008368A4" w:rsidP="00266E7C">
            <w:pPr>
              <w:pStyle w:val="cs2e86d3a6"/>
              <w:rPr>
                <w:rFonts w:ascii="Arial" w:hAnsi="Arial" w:cs="Arial"/>
                <w:sz w:val="20"/>
              </w:rPr>
            </w:pPr>
            <w:r w:rsidRPr="00266E7C">
              <w:rPr>
                <w:rStyle w:val="csa16174ba5"/>
              </w:rPr>
              <w:t>БУЛО</w:t>
            </w:r>
          </w:p>
        </w:tc>
        <w:tc>
          <w:tcPr>
            <w:tcW w:w="4812" w:type="dxa"/>
            <w:tcMar>
              <w:top w:w="0" w:type="dxa"/>
              <w:left w:w="108" w:type="dxa"/>
              <w:bottom w:w="0" w:type="dxa"/>
              <w:right w:w="108" w:type="dxa"/>
            </w:tcMar>
            <w:hideMark/>
          </w:tcPr>
          <w:p w:rsidR="008368A4" w:rsidRPr="00266E7C" w:rsidRDefault="008368A4" w:rsidP="00266E7C">
            <w:pPr>
              <w:pStyle w:val="cs2e86d3a6"/>
              <w:rPr>
                <w:rFonts w:ascii="Arial" w:hAnsi="Arial" w:cs="Arial"/>
                <w:sz w:val="20"/>
              </w:rPr>
            </w:pPr>
            <w:r w:rsidRPr="00266E7C">
              <w:rPr>
                <w:rStyle w:val="csa16174ba5"/>
              </w:rPr>
              <w:t xml:space="preserve">СТАЛО </w:t>
            </w:r>
          </w:p>
        </w:tc>
      </w:tr>
      <w:tr w:rsidR="008368A4" w:rsidRPr="00266E7C" w:rsidTr="00D908E4">
        <w:trPr>
          <w:trHeight w:val="213"/>
        </w:trPr>
        <w:tc>
          <w:tcPr>
            <w:tcW w:w="4811" w:type="dxa"/>
            <w:tcMar>
              <w:top w:w="0" w:type="dxa"/>
              <w:left w:w="108" w:type="dxa"/>
              <w:bottom w:w="0" w:type="dxa"/>
              <w:right w:w="108" w:type="dxa"/>
            </w:tcMar>
            <w:hideMark/>
          </w:tcPr>
          <w:p w:rsidR="008368A4" w:rsidRPr="00266E7C" w:rsidRDefault="008368A4" w:rsidP="00266E7C">
            <w:pPr>
              <w:pStyle w:val="cs80d9435b"/>
              <w:rPr>
                <w:rFonts w:ascii="Arial" w:hAnsi="Arial" w:cs="Arial"/>
                <w:sz w:val="20"/>
              </w:rPr>
            </w:pPr>
            <w:proofErr w:type="spellStart"/>
            <w:r w:rsidRPr="00266E7C">
              <w:rPr>
                <w:rStyle w:val="csa16174ba5"/>
              </w:rPr>
              <w:t>к.м.н</w:t>
            </w:r>
            <w:proofErr w:type="spellEnd"/>
            <w:r w:rsidRPr="00266E7C">
              <w:rPr>
                <w:rStyle w:val="csa16174ba5"/>
              </w:rPr>
              <w:t>. Шульга О.Д.</w:t>
            </w:r>
          </w:p>
          <w:p w:rsidR="008368A4" w:rsidRPr="00266E7C" w:rsidRDefault="008368A4" w:rsidP="00266E7C">
            <w:pPr>
              <w:pStyle w:val="cs80d9435b"/>
              <w:rPr>
                <w:rFonts w:ascii="Arial" w:hAnsi="Arial" w:cs="Arial"/>
                <w:sz w:val="20"/>
              </w:rPr>
            </w:pPr>
            <w:r w:rsidRPr="00266E7C">
              <w:rPr>
                <w:rStyle w:val="cs5e98e9305"/>
              </w:rPr>
              <w:t>Волинська обласна клінічна лікарня, неврологічне відділення</w:t>
            </w:r>
            <w:r w:rsidRPr="00266E7C">
              <w:rPr>
                <w:rStyle w:val="csa16174ba5"/>
              </w:rPr>
              <w:t>, м. Луцьк</w:t>
            </w:r>
          </w:p>
        </w:tc>
        <w:tc>
          <w:tcPr>
            <w:tcW w:w="4812" w:type="dxa"/>
            <w:tcMar>
              <w:top w:w="0" w:type="dxa"/>
              <w:left w:w="108" w:type="dxa"/>
              <w:bottom w:w="0" w:type="dxa"/>
              <w:right w:w="108" w:type="dxa"/>
            </w:tcMar>
            <w:hideMark/>
          </w:tcPr>
          <w:p w:rsidR="008368A4" w:rsidRPr="00266E7C" w:rsidRDefault="008368A4" w:rsidP="00266E7C">
            <w:pPr>
              <w:pStyle w:val="cs80d9435b"/>
              <w:rPr>
                <w:rFonts w:ascii="Arial" w:hAnsi="Arial" w:cs="Arial"/>
                <w:sz w:val="20"/>
              </w:rPr>
            </w:pPr>
            <w:proofErr w:type="spellStart"/>
            <w:r w:rsidRPr="00266E7C">
              <w:rPr>
                <w:rStyle w:val="csa16174ba5"/>
              </w:rPr>
              <w:t>д.м.н</w:t>
            </w:r>
            <w:proofErr w:type="spellEnd"/>
            <w:r w:rsidRPr="00266E7C">
              <w:rPr>
                <w:rStyle w:val="csa16174ba5"/>
              </w:rPr>
              <w:t>. Шульга О.Д.</w:t>
            </w:r>
          </w:p>
          <w:p w:rsidR="008368A4" w:rsidRPr="00266E7C" w:rsidRDefault="008368A4" w:rsidP="00266E7C">
            <w:pPr>
              <w:pStyle w:val="cs80d9435b"/>
              <w:rPr>
                <w:rFonts w:ascii="Arial" w:hAnsi="Arial" w:cs="Arial"/>
                <w:sz w:val="20"/>
              </w:rPr>
            </w:pPr>
            <w:r w:rsidRPr="00266E7C">
              <w:rPr>
                <w:rStyle w:val="cs5e98e9305"/>
              </w:rPr>
              <w:t xml:space="preserve">Комунальне підприємство «Волинська обласна клінічна лікарня» Волинської обласної ради, неврологічне відділення з ліжками інтенсивної терапії та </w:t>
            </w:r>
            <w:proofErr w:type="spellStart"/>
            <w:r w:rsidRPr="00266E7C">
              <w:rPr>
                <w:rStyle w:val="cs5e98e9305"/>
              </w:rPr>
              <w:t>інсультним</w:t>
            </w:r>
            <w:proofErr w:type="spellEnd"/>
            <w:r w:rsidRPr="00266E7C">
              <w:rPr>
                <w:rStyle w:val="cs5e98e9305"/>
              </w:rPr>
              <w:t xml:space="preserve"> блоком</w:t>
            </w:r>
            <w:r w:rsidRPr="00266E7C">
              <w:rPr>
                <w:rStyle w:val="csa16174ba5"/>
              </w:rPr>
              <w:t>, м. Луцьк</w:t>
            </w:r>
          </w:p>
        </w:tc>
      </w:tr>
    </w:tbl>
    <w:p w:rsidR="008368A4" w:rsidRPr="00266E7C" w:rsidRDefault="008368A4" w:rsidP="00266E7C">
      <w:pPr>
        <w:jc w:val="both"/>
        <w:rPr>
          <w:rFonts w:ascii="Arial" w:hAnsi="Arial" w:cs="Arial"/>
          <w:sz w:val="20"/>
          <w:szCs w:val="20"/>
        </w:rPr>
      </w:pPr>
    </w:p>
    <w:p w:rsidR="008368A4" w:rsidRPr="00266E7C" w:rsidRDefault="008368A4" w:rsidP="00266E7C">
      <w:pPr>
        <w:jc w:val="both"/>
        <w:rPr>
          <w:rFonts w:ascii="Arial" w:hAnsi="Arial" w:cs="Arial"/>
          <w:sz w:val="20"/>
          <w:szCs w:val="20"/>
        </w:rPr>
      </w:pPr>
    </w:p>
    <w:p w:rsidR="008368A4" w:rsidRPr="00266E7C" w:rsidRDefault="00266E7C" w:rsidP="00266E7C">
      <w:pPr>
        <w:jc w:val="both"/>
        <w:rPr>
          <w:rStyle w:val="cs80d9435b6"/>
          <w:rFonts w:ascii="Arial" w:hAnsi="Arial" w:cs="Arial"/>
          <w:sz w:val="20"/>
        </w:rPr>
      </w:pPr>
      <w:r w:rsidRPr="00511FFD">
        <w:rPr>
          <w:rStyle w:val="cs80d9435b6"/>
          <w:rFonts w:ascii="Arial" w:hAnsi="Arial" w:cs="Arial"/>
          <w:b/>
          <w:sz w:val="20"/>
        </w:rPr>
        <w:t>7</w:t>
      </w:r>
      <w:r w:rsidR="008368A4" w:rsidRPr="00266E7C">
        <w:rPr>
          <w:rStyle w:val="cs80d9435b6"/>
          <w:rFonts w:ascii="Arial" w:hAnsi="Arial" w:cs="Arial"/>
          <w:b/>
          <w:sz w:val="20"/>
        </w:rPr>
        <w:t xml:space="preserve">. </w:t>
      </w:r>
      <w:r w:rsidR="008368A4" w:rsidRPr="00266E7C">
        <w:rPr>
          <w:rStyle w:val="cs5e98e9306"/>
        </w:rPr>
        <w:t xml:space="preserve">Ідентифікаційна картка учасника клінічного дослідження, для України українською мовою, версія 2.0_00_00, 63027956 від 05 червня 2024 року; Запровадження друкованих матеріалів для пацієнтів: Інформаційний посібник для пацієнта клінічного дослідницького </w:t>
      </w:r>
      <w:proofErr w:type="spellStart"/>
      <w:r w:rsidR="008368A4" w:rsidRPr="00266E7C">
        <w:rPr>
          <w:rStyle w:val="cs5e98e9306"/>
        </w:rPr>
        <w:t>центру_травень</w:t>
      </w:r>
      <w:proofErr w:type="spellEnd"/>
      <w:r w:rsidR="008368A4" w:rsidRPr="00266E7C">
        <w:rPr>
          <w:rStyle w:val="cs5e98e9306"/>
        </w:rPr>
        <w:t xml:space="preserve"> </w:t>
      </w:r>
      <w:r w:rsidRPr="00511FFD">
        <w:rPr>
          <w:rStyle w:val="cs5e98e9306"/>
        </w:rPr>
        <w:t xml:space="preserve"> </w:t>
      </w:r>
      <w:r w:rsidR="008368A4" w:rsidRPr="00266E7C">
        <w:rPr>
          <w:rStyle w:val="cs5e98e9306"/>
        </w:rPr>
        <w:t xml:space="preserve">2024 р., українською мовою; Картка-пам'ятка для пацієнта клінічного дослідницького центру_ травень 2024 р., українською мовою; MK-3475-U01_Брошура для </w:t>
      </w:r>
      <w:proofErr w:type="spellStart"/>
      <w:r w:rsidR="008368A4" w:rsidRPr="00266E7C">
        <w:rPr>
          <w:rStyle w:val="cs5e98e9306"/>
        </w:rPr>
        <w:t>пацієнта_для</w:t>
      </w:r>
      <w:proofErr w:type="spellEnd"/>
      <w:r w:rsidR="008368A4" w:rsidRPr="00266E7C">
        <w:rPr>
          <w:rStyle w:val="cs5e98e9306"/>
        </w:rPr>
        <w:t xml:space="preserve"> </w:t>
      </w:r>
      <w:proofErr w:type="spellStart"/>
      <w:r w:rsidR="008368A4" w:rsidRPr="00266E7C">
        <w:rPr>
          <w:rStyle w:val="cs5e98e9306"/>
        </w:rPr>
        <w:t>України_українською</w:t>
      </w:r>
      <w:proofErr w:type="spellEnd"/>
      <w:r w:rsidR="008368A4" w:rsidRPr="00266E7C">
        <w:rPr>
          <w:rStyle w:val="cs5e98e9306"/>
        </w:rPr>
        <w:t xml:space="preserve"> мовою_вер.00.1; MK-3475-U01_Постер для </w:t>
      </w:r>
      <w:proofErr w:type="spellStart"/>
      <w:r w:rsidR="008368A4" w:rsidRPr="00266E7C">
        <w:rPr>
          <w:rStyle w:val="cs5e98e9306"/>
        </w:rPr>
        <w:t>пацієнта_для</w:t>
      </w:r>
      <w:proofErr w:type="spellEnd"/>
      <w:r w:rsidR="008368A4" w:rsidRPr="00266E7C">
        <w:rPr>
          <w:rStyle w:val="cs5e98e9306"/>
        </w:rPr>
        <w:t xml:space="preserve"> </w:t>
      </w:r>
      <w:proofErr w:type="spellStart"/>
      <w:r w:rsidR="008368A4" w:rsidRPr="00266E7C">
        <w:rPr>
          <w:rStyle w:val="cs5e98e9306"/>
        </w:rPr>
        <w:t>України_українською</w:t>
      </w:r>
      <w:proofErr w:type="spellEnd"/>
      <w:r w:rsidR="008368A4" w:rsidRPr="00266E7C">
        <w:rPr>
          <w:rStyle w:val="cs5e98e9306"/>
        </w:rPr>
        <w:t xml:space="preserve"> мовою_вер.00.1; MK-3475-U01_Брошура щодо зразків </w:t>
      </w:r>
      <w:proofErr w:type="spellStart"/>
      <w:r w:rsidR="008368A4" w:rsidRPr="00266E7C">
        <w:rPr>
          <w:rStyle w:val="cs5e98e9306"/>
        </w:rPr>
        <w:t>тканин_для</w:t>
      </w:r>
      <w:proofErr w:type="spellEnd"/>
      <w:r w:rsidR="008368A4" w:rsidRPr="00266E7C">
        <w:rPr>
          <w:rStyle w:val="cs5e98e9306"/>
        </w:rPr>
        <w:t xml:space="preserve"> </w:t>
      </w:r>
      <w:proofErr w:type="spellStart"/>
      <w:r w:rsidR="008368A4" w:rsidRPr="00266E7C">
        <w:rPr>
          <w:rStyle w:val="cs5e98e9306"/>
        </w:rPr>
        <w:t>України_українською</w:t>
      </w:r>
      <w:proofErr w:type="spellEnd"/>
      <w:r w:rsidR="008368A4" w:rsidRPr="00266E7C">
        <w:rPr>
          <w:rStyle w:val="cs5e98e9306"/>
        </w:rPr>
        <w:t xml:space="preserve"> мовою_вер.00.1; MK-3475-U01_Кишенькова картка </w:t>
      </w:r>
      <w:proofErr w:type="spellStart"/>
      <w:r w:rsidR="008368A4" w:rsidRPr="00266E7C">
        <w:rPr>
          <w:rStyle w:val="cs5e98e9306"/>
        </w:rPr>
        <w:t>пацієнта_для</w:t>
      </w:r>
      <w:proofErr w:type="spellEnd"/>
      <w:r w:rsidR="008368A4" w:rsidRPr="00266E7C">
        <w:rPr>
          <w:rStyle w:val="cs5e98e9306"/>
        </w:rPr>
        <w:t xml:space="preserve"> </w:t>
      </w:r>
      <w:proofErr w:type="spellStart"/>
      <w:r w:rsidR="008368A4" w:rsidRPr="00266E7C">
        <w:rPr>
          <w:rStyle w:val="cs5e98e9306"/>
        </w:rPr>
        <w:t>України_українською</w:t>
      </w:r>
      <w:proofErr w:type="spellEnd"/>
      <w:r w:rsidR="008368A4" w:rsidRPr="00266E7C">
        <w:rPr>
          <w:rStyle w:val="cs5e98e9306"/>
        </w:rPr>
        <w:t xml:space="preserve"> мовою_вер.00.1; MK-3475-U01_Листівка подяки_ для </w:t>
      </w:r>
      <w:proofErr w:type="spellStart"/>
      <w:r w:rsidR="008368A4" w:rsidRPr="00266E7C">
        <w:rPr>
          <w:rStyle w:val="cs5e98e9306"/>
        </w:rPr>
        <w:t>України_українською</w:t>
      </w:r>
      <w:proofErr w:type="spellEnd"/>
      <w:r w:rsidR="008368A4" w:rsidRPr="00266E7C">
        <w:rPr>
          <w:rStyle w:val="cs5e98e9306"/>
        </w:rPr>
        <w:t xml:space="preserve"> мовою_вер.00.1; Включення додаткового місця проведення клінічного випробування</w:t>
      </w:r>
      <w:r w:rsidR="008368A4" w:rsidRPr="00266E7C">
        <w:rPr>
          <w:rStyle w:val="csa16174ba6"/>
        </w:rPr>
        <w:t xml:space="preserve"> до протоколу клінічного дослідження «KEYMAKER-U01 – </w:t>
      </w:r>
      <w:proofErr w:type="spellStart"/>
      <w:r w:rsidR="008368A4" w:rsidRPr="00266E7C">
        <w:rPr>
          <w:rStyle w:val="csa16174ba6"/>
        </w:rPr>
        <w:t>піддослідження</w:t>
      </w:r>
      <w:proofErr w:type="spellEnd"/>
      <w:r w:rsidR="008368A4" w:rsidRPr="00266E7C">
        <w:rPr>
          <w:rStyle w:val="csa16174ba6"/>
        </w:rPr>
        <w:t xml:space="preserve"> 01G: </w:t>
      </w:r>
      <w:proofErr w:type="spellStart"/>
      <w:r w:rsidR="008368A4" w:rsidRPr="00266E7C">
        <w:rPr>
          <w:rStyle w:val="csa16174ba6"/>
        </w:rPr>
        <w:t>парасолькове</w:t>
      </w:r>
      <w:proofErr w:type="spellEnd"/>
      <w:r w:rsidR="008368A4" w:rsidRPr="00266E7C">
        <w:rPr>
          <w:rStyle w:val="csa16174ba6"/>
        </w:rPr>
        <w:t xml:space="preserve"> дослідження ІІ фази з почерговими групами для використання досліджуваних засобів у комбінації з </w:t>
      </w:r>
      <w:proofErr w:type="spellStart"/>
      <w:r w:rsidR="008368A4" w:rsidRPr="00266E7C">
        <w:rPr>
          <w:rStyle w:val="cs5e98e9306"/>
        </w:rPr>
        <w:t>пембролізумабом</w:t>
      </w:r>
      <w:proofErr w:type="spellEnd"/>
      <w:r w:rsidR="008368A4" w:rsidRPr="00266E7C">
        <w:rPr>
          <w:rStyle w:val="csa16174ba6"/>
        </w:rPr>
        <w:t xml:space="preserve"> із додаванням хіміотерапії на основі платини або без неї у раніше </w:t>
      </w:r>
      <w:proofErr w:type="spellStart"/>
      <w:r w:rsidR="008368A4" w:rsidRPr="00266E7C">
        <w:rPr>
          <w:rStyle w:val="csa16174ba6"/>
        </w:rPr>
        <w:t>нелікованих</w:t>
      </w:r>
      <w:proofErr w:type="spellEnd"/>
      <w:r w:rsidR="008368A4" w:rsidRPr="00266E7C">
        <w:rPr>
          <w:rStyle w:val="csa16174ba6"/>
        </w:rPr>
        <w:t xml:space="preserve"> учасників із недрібноклітинним раком легень IV стадії», код дослідження </w:t>
      </w:r>
      <w:r w:rsidR="008368A4" w:rsidRPr="00266E7C">
        <w:rPr>
          <w:rStyle w:val="cs5e98e9306"/>
        </w:rPr>
        <w:t>MK-3475-01G</w:t>
      </w:r>
      <w:r w:rsidR="008368A4" w:rsidRPr="00266E7C">
        <w:rPr>
          <w:rStyle w:val="csa16174ba6"/>
        </w:rPr>
        <w:t xml:space="preserve">, версія 00 від </w:t>
      </w:r>
      <w:r w:rsidR="00511FFD">
        <w:rPr>
          <w:rStyle w:val="csa16174ba6"/>
        </w:rPr>
        <w:t xml:space="preserve">             </w:t>
      </w:r>
      <w:bookmarkStart w:id="0" w:name="_GoBack"/>
      <w:bookmarkEnd w:id="0"/>
      <w:r w:rsidR="008368A4" w:rsidRPr="00266E7C">
        <w:rPr>
          <w:rStyle w:val="csa16174ba6"/>
        </w:rPr>
        <w:t xml:space="preserve">16 вересня 2024 року; спонсор - ТОВ </w:t>
      </w:r>
      <w:proofErr w:type="spellStart"/>
      <w:r w:rsidR="008368A4" w:rsidRPr="00266E7C">
        <w:rPr>
          <w:rStyle w:val="csa16174ba6"/>
        </w:rPr>
        <w:t>Мерк</w:t>
      </w:r>
      <w:proofErr w:type="spellEnd"/>
      <w:r w:rsidR="008368A4" w:rsidRPr="00266E7C">
        <w:rPr>
          <w:rStyle w:val="csa16174ba6"/>
        </w:rPr>
        <w:t xml:space="preserve"> </w:t>
      </w:r>
      <w:proofErr w:type="spellStart"/>
      <w:r w:rsidR="008368A4" w:rsidRPr="00266E7C">
        <w:rPr>
          <w:rStyle w:val="csa16174ba6"/>
        </w:rPr>
        <w:t>Шарп</w:t>
      </w:r>
      <w:proofErr w:type="spellEnd"/>
      <w:r w:rsidR="008368A4" w:rsidRPr="00266E7C">
        <w:rPr>
          <w:rStyle w:val="csa16174ba6"/>
        </w:rPr>
        <w:t xml:space="preserve"> </w:t>
      </w:r>
      <w:proofErr w:type="spellStart"/>
      <w:r w:rsidR="008368A4" w:rsidRPr="00266E7C">
        <w:rPr>
          <w:rStyle w:val="csa16174ba6"/>
        </w:rPr>
        <w:t>енд</w:t>
      </w:r>
      <w:proofErr w:type="spellEnd"/>
      <w:r w:rsidR="008368A4" w:rsidRPr="00266E7C">
        <w:rPr>
          <w:rStyle w:val="csa16174ba6"/>
        </w:rPr>
        <w:t xml:space="preserve"> </w:t>
      </w:r>
      <w:proofErr w:type="spellStart"/>
      <w:r w:rsidR="008368A4" w:rsidRPr="00266E7C">
        <w:rPr>
          <w:rStyle w:val="csa16174ba6"/>
        </w:rPr>
        <w:t>Доум</w:t>
      </w:r>
      <w:proofErr w:type="spellEnd"/>
      <w:r w:rsidR="008368A4" w:rsidRPr="00266E7C">
        <w:rPr>
          <w:rStyle w:val="csa16174ba6"/>
        </w:rPr>
        <w:t>, США (</w:t>
      </w:r>
      <w:proofErr w:type="spellStart"/>
      <w:r w:rsidR="008368A4" w:rsidRPr="00266E7C">
        <w:rPr>
          <w:rStyle w:val="csa16174ba6"/>
        </w:rPr>
        <w:t>Merck</w:t>
      </w:r>
      <w:proofErr w:type="spellEnd"/>
      <w:r w:rsidR="008368A4" w:rsidRPr="00266E7C">
        <w:rPr>
          <w:rStyle w:val="csa16174ba6"/>
        </w:rPr>
        <w:t xml:space="preserve"> </w:t>
      </w:r>
      <w:proofErr w:type="spellStart"/>
      <w:r w:rsidR="008368A4" w:rsidRPr="00266E7C">
        <w:rPr>
          <w:rStyle w:val="csa16174ba6"/>
        </w:rPr>
        <w:t>Sharp</w:t>
      </w:r>
      <w:proofErr w:type="spellEnd"/>
      <w:r w:rsidR="008368A4" w:rsidRPr="00266E7C">
        <w:rPr>
          <w:rStyle w:val="csa16174ba6"/>
        </w:rPr>
        <w:t xml:space="preserve"> &amp; </w:t>
      </w:r>
      <w:proofErr w:type="spellStart"/>
      <w:r w:rsidR="008368A4" w:rsidRPr="00266E7C">
        <w:rPr>
          <w:rStyle w:val="csa16174ba6"/>
        </w:rPr>
        <w:t>Dohme</w:t>
      </w:r>
      <w:proofErr w:type="spellEnd"/>
      <w:r w:rsidR="008368A4" w:rsidRPr="00266E7C">
        <w:rPr>
          <w:rStyle w:val="csa16174ba6"/>
        </w:rPr>
        <w:t xml:space="preserve"> LLC, USA)</w:t>
      </w:r>
    </w:p>
    <w:p w:rsidR="008368A4" w:rsidRPr="00266E7C" w:rsidRDefault="008368A4" w:rsidP="00266E7C">
      <w:pPr>
        <w:jc w:val="both"/>
        <w:rPr>
          <w:rFonts w:ascii="Arial" w:hAnsi="Arial" w:cs="Arial"/>
          <w:sz w:val="20"/>
          <w:szCs w:val="20"/>
        </w:rPr>
      </w:pPr>
      <w:r w:rsidRPr="00266E7C">
        <w:rPr>
          <w:rFonts w:ascii="Arial" w:hAnsi="Arial" w:cs="Arial"/>
          <w:sz w:val="20"/>
          <w:szCs w:val="20"/>
        </w:rPr>
        <w:t>Заявник - Товариство з обмеженою відповідальністю «МСД Україна»</w:t>
      </w:r>
    </w:p>
    <w:p w:rsidR="008368A4" w:rsidRPr="00266E7C" w:rsidRDefault="008368A4" w:rsidP="00266E7C">
      <w:pPr>
        <w:rPr>
          <w:rFonts w:ascii="Arial" w:hAnsi="Arial" w:cs="Arial"/>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90"/>
        <w:gridCol w:w="9033"/>
      </w:tblGrid>
      <w:tr w:rsidR="008368A4" w:rsidRPr="00266E7C" w:rsidTr="00D908E4">
        <w:tc>
          <w:tcPr>
            <w:tcW w:w="590" w:type="dxa"/>
            <w:tcMar>
              <w:top w:w="0" w:type="dxa"/>
              <w:left w:w="108" w:type="dxa"/>
              <w:bottom w:w="0" w:type="dxa"/>
              <w:right w:w="108" w:type="dxa"/>
            </w:tcMar>
            <w:hideMark/>
          </w:tcPr>
          <w:p w:rsidR="008368A4" w:rsidRPr="00266E7C" w:rsidRDefault="008368A4" w:rsidP="00266E7C">
            <w:pPr>
              <w:pStyle w:val="cs2e86d3a6"/>
              <w:rPr>
                <w:rFonts w:ascii="Arial" w:hAnsi="Arial" w:cs="Arial"/>
                <w:sz w:val="20"/>
              </w:rPr>
            </w:pPr>
            <w:r w:rsidRPr="00266E7C">
              <w:rPr>
                <w:rStyle w:val="csa16174ba6"/>
              </w:rPr>
              <w:t>№ п/п</w:t>
            </w:r>
          </w:p>
        </w:tc>
        <w:tc>
          <w:tcPr>
            <w:tcW w:w="9033" w:type="dxa"/>
            <w:tcMar>
              <w:top w:w="0" w:type="dxa"/>
              <w:left w:w="108" w:type="dxa"/>
              <w:bottom w:w="0" w:type="dxa"/>
              <w:right w:w="108" w:type="dxa"/>
            </w:tcMar>
            <w:hideMark/>
          </w:tcPr>
          <w:p w:rsidR="008368A4" w:rsidRPr="00266E7C" w:rsidRDefault="008368A4" w:rsidP="00266E7C">
            <w:pPr>
              <w:pStyle w:val="cs2e86d3a6"/>
              <w:rPr>
                <w:rFonts w:ascii="Arial" w:hAnsi="Arial" w:cs="Arial"/>
                <w:sz w:val="20"/>
              </w:rPr>
            </w:pPr>
            <w:r w:rsidRPr="00266E7C">
              <w:rPr>
                <w:rStyle w:val="csa16174ba6"/>
              </w:rPr>
              <w:t>П.І.Б. відповідального дослідника</w:t>
            </w:r>
          </w:p>
          <w:p w:rsidR="008368A4" w:rsidRPr="00266E7C" w:rsidRDefault="008368A4" w:rsidP="00266E7C">
            <w:pPr>
              <w:pStyle w:val="cs2e86d3a6"/>
              <w:rPr>
                <w:rFonts w:ascii="Arial" w:hAnsi="Arial" w:cs="Arial"/>
                <w:sz w:val="20"/>
              </w:rPr>
            </w:pPr>
            <w:r w:rsidRPr="00266E7C">
              <w:rPr>
                <w:rStyle w:val="csa16174ba6"/>
              </w:rPr>
              <w:t>Назва місця проведення клінічного випробування</w:t>
            </w:r>
          </w:p>
        </w:tc>
      </w:tr>
      <w:tr w:rsidR="008368A4" w:rsidRPr="00266E7C" w:rsidTr="00D908E4">
        <w:tc>
          <w:tcPr>
            <w:tcW w:w="590" w:type="dxa"/>
            <w:tcMar>
              <w:top w:w="0" w:type="dxa"/>
              <w:left w:w="108" w:type="dxa"/>
              <w:bottom w:w="0" w:type="dxa"/>
              <w:right w:w="108" w:type="dxa"/>
            </w:tcMar>
            <w:hideMark/>
          </w:tcPr>
          <w:p w:rsidR="008368A4" w:rsidRPr="00266E7C" w:rsidRDefault="008368A4" w:rsidP="00266E7C">
            <w:pPr>
              <w:pStyle w:val="cs2e86d3a6"/>
              <w:rPr>
                <w:rFonts w:ascii="Arial" w:hAnsi="Arial" w:cs="Arial"/>
                <w:sz w:val="20"/>
              </w:rPr>
            </w:pPr>
            <w:r w:rsidRPr="00266E7C">
              <w:rPr>
                <w:rStyle w:val="csa16174ba6"/>
              </w:rPr>
              <w:t>1.</w:t>
            </w:r>
          </w:p>
        </w:tc>
        <w:tc>
          <w:tcPr>
            <w:tcW w:w="9033" w:type="dxa"/>
            <w:tcMar>
              <w:top w:w="0" w:type="dxa"/>
              <w:left w:w="108" w:type="dxa"/>
              <w:bottom w:w="0" w:type="dxa"/>
              <w:right w:w="108" w:type="dxa"/>
            </w:tcMar>
            <w:hideMark/>
          </w:tcPr>
          <w:p w:rsidR="008368A4" w:rsidRPr="00266E7C" w:rsidRDefault="008368A4" w:rsidP="00266E7C">
            <w:pPr>
              <w:pStyle w:val="cs95e872d0"/>
              <w:rPr>
                <w:rFonts w:ascii="Arial" w:hAnsi="Arial" w:cs="Arial"/>
                <w:sz w:val="20"/>
              </w:rPr>
            </w:pPr>
            <w:r w:rsidRPr="00266E7C">
              <w:rPr>
                <w:rStyle w:val="csa16174ba6"/>
              </w:rPr>
              <w:t xml:space="preserve">д-р </w:t>
            </w:r>
            <w:proofErr w:type="spellStart"/>
            <w:r w:rsidRPr="00266E7C">
              <w:rPr>
                <w:rStyle w:val="csa16174ba6"/>
              </w:rPr>
              <w:t>філос</w:t>
            </w:r>
            <w:proofErr w:type="spellEnd"/>
            <w:r w:rsidRPr="00266E7C">
              <w:rPr>
                <w:rStyle w:val="csa16174ba6"/>
              </w:rPr>
              <w:t xml:space="preserve">., </w:t>
            </w:r>
            <w:proofErr w:type="spellStart"/>
            <w:r w:rsidRPr="00266E7C">
              <w:rPr>
                <w:rStyle w:val="csa16174ba6"/>
              </w:rPr>
              <w:t>зав.від</w:t>
            </w:r>
            <w:proofErr w:type="spellEnd"/>
            <w:r w:rsidRPr="00266E7C">
              <w:rPr>
                <w:rStyle w:val="csa16174ba6"/>
              </w:rPr>
              <w:t>. Тарасенко Т.Є.</w:t>
            </w:r>
          </w:p>
          <w:p w:rsidR="008368A4" w:rsidRPr="00266E7C" w:rsidRDefault="008368A4" w:rsidP="00266E7C">
            <w:pPr>
              <w:pStyle w:val="cs80d9435b"/>
              <w:rPr>
                <w:rFonts w:ascii="Arial" w:hAnsi="Arial" w:cs="Arial"/>
                <w:sz w:val="20"/>
              </w:rPr>
            </w:pPr>
            <w:r w:rsidRPr="00266E7C">
              <w:rPr>
                <w:rStyle w:val="csa16174ba6"/>
              </w:rPr>
              <w:t>Товариство з обмеженою відповідальністю «</w:t>
            </w:r>
            <w:proofErr w:type="spellStart"/>
            <w:r w:rsidRPr="00266E7C">
              <w:rPr>
                <w:rStyle w:val="csa16174ba6"/>
              </w:rPr>
              <w:t>Віжн</w:t>
            </w:r>
            <w:proofErr w:type="spellEnd"/>
            <w:r w:rsidRPr="00266E7C">
              <w:rPr>
                <w:rStyle w:val="csa16174ba6"/>
              </w:rPr>
              <w:t xml:space="preserve"> Партнер», відділення хіміотерапії, м. Київ</w:t>
            </w:r>
          </w:p>
        </w:tc>
      </w:tr>
    </w:tbl>
    <w:p w:rsidR="008368A4" w:rsidRPr="00266E7C" w:rsidRDefault="008368A4" w:rsidP="00266E7C">
      <w:pPr>
        <w:jc w:val="both"/>
        <w:rPr>
          <w:rFonts w:ascii="Arial" w:hAnsi="Arial" w:cs="Arial"/>
          <w:sz w:val="20"/>
          <w:szCs w:val="20"/>
        </w:rPr>
      </w:pPr>
    </w:p>
    <w:p w:rsidR="008368A4" w:rsidRPr="00266E7C" w:rsidRDefault="008368A4" w:rsidP="00266E7C">
      <w:pPr>
        <w:jc w:val="both"/>
        <w:rPr>
          <w:rFonts w:ascii="Arial" w:hAnsi="Arial" w:cs="Arial"/>
          <w:sz w:val="20"/>
          <w:szCs w:val="20"/>
        </w:rPr>
      </w:pPr>
    </w:p>
    <w:p w:rsidR="008368A4" w:rsidRPr="00266E7C" w:rsidRDefault="00266E7C" w:rsidP="00266E7C">
      <w:pPr>
        <w:jc w:val="both"/>
        <w:rPr>
          <w:rStyle w:val="cs80d9435b7"/>
          <w:rFonts w:ascii="Arial" w:hAnsi="Arial" w:cs="Arial"/>
          <w:sz w:val="20"/>
        </w:rPr>
      </w:pPr>
      <w:r w:rsidRPr="00511FFD">
        <w:rPr>
          <w:rStyle w:val="cs80d9435b7"/>
          <w:rFonts w:ascii="Arial" w:hAnsi="Arial" w:cs="Arial"/>
          <w:b/>
          <w:sz w:val="20"/>
        </w:rPr>
        <w:t>8</w:t>
      </w:r>
      <w:r w:rsidR="008368A4" w:rsidRPr="00266E7C">
        <w:rPr>
          <w:rStyle w:val="cs80d9435b7"/>
          <w:rFonts w:ascii="Arial" w:hAnsi="Arial" w:cs="Arial"/>
          <w:b/>
          <w:sz w:val="20"/>
        </w:rPr>
        <w:t xml:space="preserve">. </w:t>
      </w:r>
      <w:r w:rsidR="008368A4" w:rsidRPr="00266E7C">
        <w:rPr>
          <w:rStyle w:val="cs5e98e9307"/>
        </w:rPr>
        <w:t>Зміна назв місць проведення клінічного випробування</w:t>
      </w:r>
      <w:r w:rsidR="008368A4" w:rsidRPr="00266E7C">
        <w:rPr>
          <w:rStyle w:val="csa16174ba7"/>
        </w:rPr>
        <w:t xml:space="preserve"> до протоколу клінічного дослідження «</w:t>
      </w:r>
      <w:proofErr w:type="spellStart"/>
      <w:r w:rsidR="008368A4" w:rsidRPr="00266E7C">
        <w:rPr>
          <w:rStyle w:val="csa16174ba7"/>
        </w:rPr>
        <w:t>Рандомізоване</w:t>
      </w:r>
      <w:proofErr w:type="spellEnd"/>
      <w:r w:rsidR="008368A4" w:rsidRPr="00266E7C">
        <w:rPr>
          <w:rStyle w:val="csa16174ba7"/>
        </w:rPr>
        <w:t xml:space="preserve">, подвійне сліпе, плацебо-контрольоване дослідження в паралельних групах для оцінки ефективності, безпечності та </w:t>
      </w:r>
      <w:proofErr w:type="spellStart"/>
      <w:r w:rsidR="008368A4" w:rsidRPr="00266E7C">
        <w:rPr>
          <w:rStyle w:val="csa16174ba7"/>
        </w:rPr>
        <w:t>переносимості</w:t>
      </w:r>
      <w:proofErr w:type="spellEnd"/>
      <w:r w:rsidR="008368A4" w:rsidRPr="00266E7C">
        <w:rPr>
          <w:rStyle w:val="csa16174ba7"/>
        </w:rPr>
        <w:t xml:space="preserve"> </w:t>
      </w:r>
      <w:proofErr w:type="spellStart"/>
      <w:r w:rsidR="008368A4" w:rsidRPr="00266E7C">
        <w:rPr>
          <w:rStyle w:val="cs5e98e9307"/>
        </w:rPr>
        <w:t>декспраміпексолу</w:t>
      </w:r>
      <w:proofErr w:type="spellEnd"/>
      <w:r w:rsidR="008368A4" w:rsidRPr="00266E7C">
        <w:rPr>
          <w:rStyle w:val="csa16174ba7"/>
        </w:rPr>
        <w:t xml:space="preserve"> для перорального застосування протягом 52 тижнів у пацієнтів з тяжкою еозинофільною астмою (EXHALE-2)», код дослідження </w:t>
      </w:r>
      <w:r w:rsidR="008368A4" w:rsidRPr="00266E7C">
        <w:rPr>
          <w:rStyle w:val="cs5e98e9307"/>
        </w:rPr>
        <w:t>AR-DEX-22-01</w:t>
      </w:r>
      <w:r w:rsidR="008368A4" w:rsidRPr="00266E7C">
        <w:rPr>
          <w:rStyle w:val="csa16174ba7"/>
        </w:rPr>
        <w:t xml:space="preserve">, з інкорпорованою поправкою 2, від 30 червня 2023; спонсор - </w:t>
      </w:r>
      <w:proofErr w:type="spellStart"/>
      <w:r w:rsidR="008368A4" w:rsidRPr="00266E7C">
        <w:rPr>
          <w:rStyle w:val="csa16174ba7"/>
        </w:rPr>
        <w:t>Аретея</w:t>
      </w:r>
      <w:proofErr w:type="spellEnd"/>
      <w:r w:rsidR="008368A4" w:rsidRPr="00266E7C">
        <w:rPr>
          <w:rStyle w:val="csa16174ba7"/>
        </w:rPr>
        <w:t xml:space="preserve"> </w:t>
      </w:r>
      <w:proofErr w:type="spellStart"/>
      <w:r w:rsidR="008368A4" w:rsidRPr="00266E7C">
        <w:rPr>
          <w:rStyle w:val="csa16174ba7"/>
        </w:rPr>
        <w:t>Терап'ютікс</w:t>
      </w:r>
      <w:proofErr w:type="spellEnd"/>
      <w:r w:rsidR="008368A4" w:rsidRPr="00266E7C">
        <w:rPr>
          <w:rStyle w:val="csa16174ba7"/>
        </w:rPr>
        <w:t xml:space="preserve"> Інк. (</w:t>
      </w:r>
      <w:proofErr w:type="spellStart"/>
      <w:r w:rsidR="008368A4" w:rsidRPr="00266E7C">
        <w:rPr>
          <w:rStyle w:val="csa16174ba7"/>
        </w:rPr>
        <w:t>Areteia</w:t>
      </w:r>
      <w:proofErr w:type="spellEnd"/>
      <w:r w:rsidR="008368A4" w:rsidRPr="00266E7C">
        <w:rPr>
          <w:rStyle w:val="csa16174ba7"/>
        </w:rPr>
        <w:t xml:space="preserve"> </w:t>
      </w:r>
      <w:proofErr w:type="spellStart"/>
      <w:r w:rsidR="008368A4" w:rsidRPr="00266E7C">
        <w:rPr>
          <w:rStyle w:val="csa16174ba7"/>
        </w:rPr>
        <w:t>Therapeutics</w:t>
      </w:r>
      <w:proofErr w:type="spellEnd"/>
      <w:r w:rsidR="008368A4" w:rsidRPr="00266E7C">
        <w:rPr>
          <w:rStyle w:val="csa16174ba7"/>
        </w:rPr>
        <w:t xml:space="preserve">, </w:t>
      </w:r>
      <w:proofErr w:type="spellStart"/>
      <w:r w:rsidR="008368A4" w:rsidRPr="00266E7C">
        <w:rPr>
          <w:rStyle w:val="csa16174ba7"/>
        </w:rPr>
        <w:t>Inc</w:t>
      </w:r>
      <w:proofErr w:type="spellEnd"/>
      <w:r w:rsidR="008368A4" w:rsidRPr="00266E7C">
        <w:rPr>
          <w:rStyle w:val="csa16174ba7"/>
        </w:rPr>
        <w:t>.), США</w:t>
      </w:r>
    </w:p>
    <w:p w:rsidR="008368A4" w:rsidRPr="00266E7C" w:rsidRDefault="008368A4" w:rsidP="00266E7C">
      <w:pPr>
        <w:jc w:val="both"/>
        <w:rPr>
          <w:rFonts w:ascii="Arial" w:hAnsi="Arial" w:cs="Arial"/>
          <w:sz w:val="20"/>
          <w:szCs w:val="20"/>
        </w:rPr>
      </w:pPr>
      <w:r w:rsidRPr="00266E7C">
        <w:rPr>
          <w:rFonts w:ascii="Arial" w:hAnsi="Arial" w:cs="Arial"/>
          <w:sz w:val="20"/>
          <w:szCs w:val="20"/>
        </w:rPr>
        <w:t>Заявник - ТОВ «ВОРЛДВАЙД КЛІНІКАЛ ТРАІЛС УКР»</w:t>
      </w:r>
    </w:p>
    <w:p w:rsidR="008368A4" w:rsidRPr="00266E7C" w:rsidRDefault="008368A4" w:rsidP="00266E7C">
      <w:pPr>
        <w:rPr>
          <w:rFonts w:ascii="Arial" w:hAnsi="Arial" w:cs="Arial"/>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1"/>
        <w:gridCol w:w="4812"/>
      </w:tblGrid>
      <w:tr w:rsidR="008368A4" w:rsidRPr="00266E7C" w:rsidTr="00D908E4">
        <w:trPr>
          <w:trHeight w:val="213"/>
        </w:trPr>
        <w:tc>
          <w:tcPr>
            <w:tcW w:w="4811" w:type="dxa"/>
            <w:tcMar>
              <w:top w:w="0" w:type="dxa"/>
              <w:left w:w="108" w:type="dxa"/>
              <w:bottom w:w="0" w:type="dxa"/>
              <w:right w:w="108" w:type="dxa"/>
            </w:tcMar>
            <w:hideMark/>
          </w:tcPr>
          <w:p w:rsidR="008368A4" w:rsidRPr="00266E7C" w:rsidRDefault="008368A4" w:rsidP="00266E7C">
            <w:pPr>
              <w:pStyle w:val="cs2e86d3a6"/>
              <w:rPr>
                <w:rFonts w:ascii="Arial" w:hAnsi="Arial" w:cs="Arial"/>
                <w:sz w:val="20"/>
              </w:rPr>
            </w:pPr>
            <w:r w:rsidRPr="00266E7C">
              <w:rPr>
                <w:rStyle w:val="csa16174ba7"/>
              </w:rPr>
              <w:t>БУЛО</w:t>
            </w:r>
          </w:p>
        </w:tc>
        <w:tc>
          <w:tcPr>
            <w:tcW w:w="4812" w:type="dxa"/>
            <w:tcMar>
              <w:top w:w="0" w:type="dxa"/>
              <w:left w:w="108" w:type="dxa"/>
              <w:bottom w:w="0" w:type="dxa"/>
              <w:right w:w="108" w:type="dxa"/>
            </w:tcMar>
            <w:hideMark/>
          </w:tcPr>
          <w:p w:rsidR="008368A4" w:rsidRPr="00266E7C" w:rsidRDefault="008368A4" w:rsidP="00266E7C">
            <w:pPr>
              <w:pStyle w:val="cs2e86d3a6"/>
              <w:rPr>
                <w:rFonts w:ascii="Arial" w:hAnsi="Arial" w:cs="Arial"/>
                <w:sz w:val="20"/>
              </w:rPr>
            </w:pPr>
            <w:r w:rsidRPr="00266E7C">
              <w:rPr>
                <w:rStyle w:val="csa16174ba7"/>
              </w:rPr>
              <w:t xml:space="preserve">СТАЛО </w:t>
            </w:r>
          </w:p>
        </w:tc>
      </w:tr>
      <w:tr w:rsidR="008368A4" w:rsidRPr="00266E7C" w:rsidTr="00D908E4">
        <w:trPr>
          <w:trHeight w:val="213"/>
        </w:trPr>
        <w:tc>
          <w:tcPr>
            <w:tcW w:w="4811" w:type="dxa"/>
            <w:tcMar>
              <w:top w:w="0" w:type="dxa"/>
              <w:left w:w="108" w:type="dxa"/>
              <w:bottom w:w="0" w:type="dxa"/>
              <w:right w:w="108" w:type="dxa"/>
            </w:tcMar>
            <w:hideMark/>
          </w:tcPr>
          <w:p w:rsidR="008368A4" w:rsidRPr="00266E7C" w:rsidRDefault="008368A4" w:rsidP="00266E7C">
            <w:pPr>
              <w:pStyle w:val="cs80d9435b"/>
              <w:rPr>
                <w:rFonts w:ascii="Arial" w:hAnsi="Arial" w:cs="Arial"/>
                <w:sz w:val="20"/>
                <w:szCs w:val="20"/>
              </w:rPr>
            </w:pPr>
            <w:proofErr w:type="spellStart"/>
            <w:r w:rsidRPr="00266E7C">
              <w:rPr>
                <w:rStyle w:val="csa16174ba7"/>
              </w:rPr>
              <w:t>д.м.н</w:t>
            </w:r>
            <w:proofErr w:type="spellEnd"/>
            <w:r w:rsidRPr="00266E7C">
              <w:rPr>
                <w:rStyle w:val="csa16174ba7"/>
              </w:rPr>
              <w:t>., проф. Островський М.М.</w:t>
            </w:r>
          </w:p>
          <w:p w:rsidR="008368A4" w:rsidRPr="00266E7C" w:rsidRDefault="008368A4" w:rsidP="00266E7C">
            <w:pPr>
              <w:pStyle w:val="cs80d9435b"/>
              <w:rPr>
                <w:rFonts w:ascii="Arial" w:hAnsi="Arial" w:cs="Arial"/>
                <w:sz w:val="20"/>
                <w:szCs w:val="20"/>
              </w:rPr>
            </w:pPr>
            <w:r w:rsidRPr="00266E7C">
              <w:rPr>
                <w:rStyle w:val="cs5e98e9307"/>
              </w:rPr>
              <w:t xml:space="preserve">Комунальне некомерційне підприємство «Івано-Франківський обласний </w:t>
            </w:r>
            <w:proofErr w:type="spellStart"/>
            <w:r w:rsidRPr="00266E7C">
              <w:rPr>
                <w:rStyle w:val="cs5e98e9307"/>
              </w:rPr>
              <w:t>фтизіопульмонологічний</w:t>
            </w:r>
            <w:proofErr w:type="spellEnd"/>
            <w:r w:rsidRPr="00266E7C">
              <w:rPr>
                <w:rStyle w:val="cs5e98e9307"/>
              </w:rPr>
              <w:t xml:space="preserve"> центр Івано-Франківської обласної ради»</w:t>
            </w:r>
            <w:r w:rsidRPr="00266E7C">
              <w:rPr>
                <w:rStyle w:val="csa16174ba7"/>
              </w:rPr>
              <w:t xml:space="preserve">, відділення пульмонології, м. Івано-Франківськ </w:t>
            </w:r>
          </w:p>
        </w:tc>
        <w:tc>
          <w:tcPr>
            <w:tcW w:w="4812" w:type="dxa"/>
            <w:tcMar>
              <w:top w:w="0" w:type="dxa"/>
              <w:left w:w="108" w:type="dxa"/>
              <w:bottom w:w="0" w:type="dxa"/>
              <w:right w:w="108" w:type="dxa"/>
            </w:tcMar>
            <w:hideMark/>
          </w:tcPr>
          <w:p w:rsidR="008368A4" w:rsidRPr="00266E7C" w:rsidRDefault="008368A4" w:rsidP="00266E7C">
            <w:pPr>
              <w:pStyle w:val="cs80d9435b"/>
              <w:rPr>
                <w:rFonts w:ascii="Arial" w:hAnsi="Arial" w:cs="Arial"/>
                <w:sz w:val="20"/>
                <w:szCs w:val="20"/>
              </w:rPr>
            </w:pPr>
            <w:proofErr w:type="spellStart"/>
            <w:r w:rsidRPr="00266E7C">
              <w:rPr>
                <w:rStyle w:val="csa16174ba7"/>
              </w:rPr>
              <w:t>д.м.н</w:t>
            </w:r>
            <w:proofErr w:type="spellEnd"/>
            <w:r w:rsidRPr="00266E7C">
              <w:rPr>
                <w:rStyle w:val="csa16174ba7"/>
              </w:rPr>
              <w:t>., проф. Островський М.М.</w:t>
            </w:r>
          </w:p>
          <w:p w:rsidR="008368A4" w:rsidRPr="00266E7C" w:rsidRDefault="008368A4" w:rsidP="00266E7C">
            <w:pPr>
              <w:pStyle w:val="cs80d9435b"/>
              <w:rPr>
                <w:rFonts w:ascii="Arial" w:hAnsi="Arial" w:cs="Arial"/>
                <w:sz w:val="20"/>
                <w:szCs w:val="20"/>
              </w:rPr>
            </w:pPr>
            <w:r w:rsidRPr="00266E7C">
              <w:rPr>
                <w:rStyle w:val="cs5e98e9307"/>
              </w:rPr>
              <w:t>Комунальне некомерційне підприємство «Центр інфекційних захворювань Івано-Франківської обласної ради»</w:t>
            </w:r>
            <w:r w:rsidRPr="00266E7C">
              <w:rPr>
                <w:rStyle w:val="csa16174ba7"/>
              </w:rPr>
              <w:t>, відділення пульмонології, м. Івано-Франківськ</w:t>
            </w:r>
          </w:p>
        </w:tc>
      </w:tr>
      <w:tr w:rsidR="008368A4" w:rsidRPr="00266E7C" w:rsidTr="00D908E4">
        <w:trPr>
          <w:trHeight w:val="213"/>
        </w:trPr>
        <w:tc>
          <w:tcPr>
            <w:tcW w:w="4811" w:type="dxa"/>
            <w:tcMar>
              <w:top w:w="0" w:type="dxa"/>
              <w:left w:w="108" w:type="dxa"/>
              <w:bottom w:w="0" w:type="dxa"/>
              <w:right w:w="108" w:type="dxa"/>
            </w:tcMar>
            <w:hideMark/>
          </w:tcPr>
          <w:p w:rsidR="008368A4" w:rsidRPr="00266E7C" w:rsidRDefault="008368A4" w:rsidP="00266E7C">
            <w:pPr>
              <w:pStyle w:val="cs80d9435b"/>
              <w:rPr>
                <w:rFonts w:ascii="Arial" w:hAnsi="Arial" w:cs="Arial"/>
                <w:sz w:val="20"/>
                <w:szCs w:val="20"/>
              </w:rPr>
            </w:pPr>
            <w:proofErr w:type="spellStart"/>
            <w:r w:rsidRPr="00266E7C">
              <w:rPr>
                <w:rStyle w:val="csa16174ba7"/>
              </w:rPr>
              <w:t>к.м.н</w:t>
            </w:r>
            <w:proofErr w:type="spellEnd"/>
            <w:r w:rsidRPr="00266E7C">
              <w:rPr>
                <w:rStyle w:val="csa16174ba7"/>
              </w:rPr>
              <w:t xml:space="preserve">. </w:t>
            </w:r>
            <w:proofErr w:type="spellStart"/>
            <w:r w:rsidRPr="00266E7C">
              <w:rPr>
                <w:rStyle w:val="csa16174ba7"/>
              </w:rPr>
              <w:t>Примушко</w:t>
            </w:r>
            <w:proofErr w:type="spellEnd"/>
            <w:r w:rsidRPr="00266E7C">
              <w:rPr>
                <w:rStyle w:val="csa16174ba7"/>
              </w:rPr>
              <w:t xml:space="preserve"> Н.А.</w:t>
            </w:r>
          </w:p>
          <w:p w:rsidR="008368A4" w:rsidRPr="00266E7C" w:rsidRDefault="008368A4" w:rsidP="00266E7C">
            <w:pPr>
              <w:pStyle w:val="cs80d9435b"/>
              <w:rPr>
                <w:rFonts w:ascii="Arial" w:hAnsi="Arial" w:cs="Arial"/>
                <w:sz w:val="20"/>
                <w:szCs w:val="20"/>
              </w:rPr>
            </w:pPr>
            <w:r w:rsidRPr="00266E7C">
              <w:rPr>
                <w:rStyle w:val="cs5e98e9307"/>
              </w:rPr>
              <w:t xml:space="preserve">Державна установа «Національний інститут фтизіатрії і пульмонології ім. Ф.Г. Яновського </w:t>
            </w:r>
            <w:r w:rsidRPr="00266E7C">
              <w:rPr>
                <w:rStyle w:val="cs5e98e9307"/>
              </w:rPr>
              <w:lastRenderedPageBreak/>
              <w:t>Національної академії медичних наук України»</w:t>
            </w:r>
            <w:r w:rsidRPr="00266E7C">
              <w:rPr>
                <w:rStyle w:val="csa16174ba7"/>
              </w:rPr>
              <w:t>, відділення пульмонології, м. Київ</w:t>
            </w:r>
          </w:p>
        </w:tc>
        <w:tc>
          <w:tcPr>
            <w:tcW w:w="4812" w:type="dxa"/>
            <w:tcMar>
              <w:top w:w="0" w:type="dxa"/>
              <w:left w:w="108" w:type="dxa"/>
              <w:bottom w:w="0" w:type="dxa"/>
              <w:right w:w="108" w:type="dxa"/>
            </w:tcMar>
            <w:hideMark/>
          </w:tcPr>
          <w:p w:rsidR="008368A4" w:rsidRPr="00266E7C" w:rsidRDefault="008368A4" w:rsidP="00266E7C">
            <w:pPr>
              <w:pStyle w:val="cs80d9435b"/>
              <w:rPr>
                <w:rFonts w:ascii="Arial" w:hAnsi="Arial" w:cs="Arial"/>
                <w:sz w:val="20"/>
                <w:szCs w:val="20"/>
              </w:rPr>
            </w:pPr>
            <w:proofErr w:type="spellStart"/>
            <w:r w:rsidRPr="00266E7C">
              <w:rPr>
                <w:rStyle w:val="csa16174ba7"/>
              </w:rPr>
              <w:lastRenderedPageBreak/>
              <w:t>к.м.н</w:t>
            </w:r>
            <w:proofErr w:type="spellEnd"/>
            <w:r w:rsidRPr="00266E7C">
              <w:rPr>
                <w:rStyle w:val="csa16174ba7"/>
              </w:rPr>
              <w:t xml:space="preserve">. </w:t>
            </w:r>
            <w:proofErr w:type="spellStart"/>
            <w:r w:rsidRPr="00266E7C">
              <w:rPr>
                <w:rStyle w:val="csa16174ba7"/>
              </w:rPr>
              <w:t>Примушко</w:t>
            </w:r>
            <w:proofErr w:type="spellEnd"/>
            <w:r w:rsidRPr="00266E7C">
              <w:rPr>
                <w:rStyle w:val="csa16174ba7"/>
              </w:rPr>
              <w:t xml:space="preserve"> Н.А.</w:t>
            </w:r>
          </w:p>
          <w:p w:rsidR="008368A4" w:rsidRPr="00266E7C" w:rsidRDefault="008368A4" w:rsidP="00266E7C">
            <w:pPr>
              <w:pStyle w:val="cs80d9435b"/>
              <w:rPr>
                <w:rFonts w:ascii="Arial" w:hAnsi="Arial" w:cs="Arial"/>
                <w:sz w:val="20"/>
                <w:szCs w:val="20"/>
              </w:rPr>
            </w:pPr>
            <w:r w:rsidRPr="00266E7C">
              <w:rPr>
                <w:rStyle w:val="cs5e98e9307"/>
              </w:rPr>
              <w:t xml:space="preserve">Державна установа «Національний науковий центр фтизіатрії, пульмонології та алергології </w:t>
            </w:r>
            <w:r w:rsidRPr="00266E7C">
              <w:rPr>
                <w:rStyle w:val="cs5e98e9307"/>
              </w:rPr>
              <w:lastRenderedPageBreak/>
              <w:t>імені Ф.Г. Яновського Національної академії медичних наук України»</w:t>
            </w:r>
            <w:r w:rsidRPr="00266E7C">
              <w:rPr>
                <w:rStyle w:val="csa16174ba7"/>
              </w:rPr>
              <w:t>, відділення пульмонології, м. Київ</w:t>
            </w:r>
          </w:p>
        </w:tc>
      </w:tr>
      <w:tr w:rsidR="008368A4" w:rsidRPr="00266E7C" w:rsidTr="00D908E4">
        <w:trPr>
          <w:trHeight w:val="213"/>
        </w:trPr>
        <w:tc>
          <w:tcPr>
            <w:tcW w:w="4811" w:type="dxa"/>
            <w:tcMar>
              <w:top w:w="0" w:type="dxa"/>
              <w:left w:w="108" w:type="dxa"/>
              <w:bottom w:w="0" w:type="dxa"/>
              <w:right w:w="108" w:type="dxa"/>
            </w:tcMar>
            <w:hideMark/>
          </w:tcPr>
          <w:p w:rsidR="008368A4" w:rsidRPr="00266E7C" w:rsidRDefault="008368A4" w:rsidP="00266E7C">
            <w:pPr>
              <w:pStyle w:val="cs80d9435b"/>
              <w:rPr>
                <w:rFonts w:ascii="Arial" w:hAnsi="Arial" w:cs="Arial"/>
                <w:sz w:val="20"/>
                <w:szCs w:val="20"/>
              </w:rPr>
            </w:pPr>
            <w:proofErr w:type="spellStart"/>
            <w:r w:rsidRPr="00266E7C">
              <w:rPr>
                <w:rStyle w:val="csa16174ba7"/>
              </w:rPr>
              <w:lastRenderedPageBreak/>
              <w:t>к.м.н</w:t>
            </w:r>
            <w:proofErr w:type="spellEnd"/>
            <w:r w:rsidRPr="00266E7C">
              <w:rPr>
                <w:rStyle w:val="csa16174ba7"/>
              </w:rPr>
              <w:t>. Москаленко С.М.</w:t>
            </w:r>
          </w:p>
          <w:p w:rsidR="008368A4" w:rsidRPr="00266E7C" w:rsidRDefault="008368A4" w:rsidP="00266E7C">
            <w:pPr>
              <w:pStyle w:val="cs80d9435b"/>
              <w:rPr>
                <w:rFonts w:ascii="Arial" w:hAnsi="Arial" w:cs="Arial"/>
                <w:sz w:val="20"/>
                <w:szCs w:val="20"/>
              </w:rPr>
            </w:pPr>
            <w:r w:rsidRPr="00266E7C">
              <w:rPr>
                <w:rStyle w:val="cs5e98e9307"/>
              </w:rPr>
              <w:t>Державна установа «Національний інститут фтизіатрії і пульмонології ім. Ф.Г. Яновського Національної академії медичних наук України»</w:t>
            </w:r>
            <w:r w:rsidRPr="00266E7C">
              <w:rPr>
                <w:rStyle w:val="csa16174ba7"/>
              </w:rPr>
              <w:t>, відділення діагностики, терапії та клінічної фармакології захворювань легень,                    м. Київ</w:t>
            </w:r>
          </w:p>
        </w:tc>
        <w:tc>
          <w:tcPr>
            <w:tcW w:w="4812" w:type="dxa"/>
            <w:tcMar>
              <w:top w:w="0" w:type="dxa"/>
              <w:left w:w="108" w:type="dxa"/>
              <w:bottom w:w="0" w:type="dxa"/>
              <w:right w:w="108" w:type="dxa"/>
            </w:tcMar>
            <w:hideMark/>
          </w:tcPr>
          <w:p w:rsidR="008368A4" w:rsidRPr="00266E7C" w:rsidRDefault="008368A4" w:rsidP="00266E7C">
            <w:pPr>
              <w:pStyle w:val="cs80d9435b"/>
              <w:rPr>
                <w:rFonts w:ascii="Arial" w:hAnsi="Arial" w:cs="Arial"/>
                <w:sz w:val="20"/>
                <w:szCs w:val="20"/>
              </w:rPr>
            </w:pPr>
            <w:proofErr w:type="spellStart"/>
            <w:r w:rsidRPr="00266E7C">
              <w:rPr>
                <w:rStyle w:val="csa16174ba7"/>
              </w:rPr>
              <w:t>к.м.н</w:t>
            </w:r>
            <w:proofErr w:type="spellEnd"/>
            <w:r w:rsidRPr="00266E7C">
              <w:rPr>
                <w:rStyle w:val="csa16174ba7"/>
              </w:rPr>
              <w:t>. Москаленко С.М.</w:t>
            </w:r>
          </w:p>
          <w:p w:rsidR="008368A4" w:rsidRPr="00266E7C" w:rsidRDefault="008368A4" w:rsidP="00266E7C">
            <w:pPr>
              <w:pStyle w:val="cs80d9435b"/>
              <w:rPr>
                <w:rFonts w:ascii="Arial" w:hAnsi="Arial" w:cs="Arial"/>
                <w:sz w:val="20"/>
                <w:szCs w:val="20"/>
              </w:rPr>
            </w:pPr>
            <w:r w:rsidRPr="00266E7C">
              <w:rPr>
                <w:rStyle w:val="cs5e98e9307"/>
              </w:rPr>
              <w:t>Державна установа «Національний науковий центр фтизіатрії, пульмонології та алергології імені Ф.Г. Яновського Національної академії медичних наук України»</w:t>
            </w:r>
            <w:r w:rsidRPr="00266E7C">
              <w:rPr>
                <w:rStyle w:val="csa16174ba7"/>
              </w:rPr>
              <w:t>, відділення діагностики, терапії та клінічної фармакології захворювань легень, м. Київ</w:t>
            </w:r>
          </w:p>
        </w:tc>
      </w:tr>
      <w:tr w:rsidR="008368A4" w:rsidRPr="00266E7C" w:rsidTr="00D908E4">
        <w:trPr>
          <w:trHeight w:val="213"/>
        </w:trPr>
        <w:tc>
          <w:tcPr>
            <w:tcW w:w="4811" w:type="dxa"/>
            <w:tcMar>
              <w:top w:w="0" w:type="dxa"/>
              <w:left w:w="108" w:type="dxa"/>
              <w:bottom w:w="0" w:type="dxa"/>
              <w:right w:w="108" w:type="dxa"/>
            </w:tcMar>
            <w:hideMark/>
          </w:tcPr>
          <w:p w:rsidR="008368A4" w:rsidRPr="00266E7C" w:rsidRDefault="008368A4" w:rsidP="00266E7C">
            <w:pPr>
              <w:pStyle w:val="cs80d9435b"/>
              <w:rPr>
                <w:rFonts w:ascii="Arial" w:hAnsi="Arial" w:cs="Arial"/>
                <w:sz w:val="20"/>
                <w:szCs w:val="20"/>
              </w:rPr>
            </w:pPr>
            <w:proofErr w:type="spellStart"/>
            <w:r w:rsidRPr="00266E7C">
              <w:rPr>
                <w:rStyle w:val="csa16174ba7"/>
              </w:rPr>
              <w:t>д.м.н</w:t>
            </w:r>
            <w:proofErr w:type="spellEnd"/>
            <w:r w:rsidRPr="00266E7C">
              <w:rPr>
                <w:rStyle w:val="csa16174ba7"/>
              </w:rPr>
              <w:t xml:space="preserve">. </w:t>
            </w:r>
            <w:proofErr w:type="spellStart"/>
            <w:r w:rsidRPr="00266E7C">
              <w:rPr>
                <w:rStyle w:val="csa16174ba7"/>
              </w:rPr>
              <w:t>Курик</w:t>
            </w:r>
            <w:proofErr w:type="spellEnd"/>
            <w:r w:rsidRPr="00266E7C">
              <w:rPr>
                <w:rStyle w:val="csa16174ba7"/>
              </w:rPr>
              <w:t xml:space="preserve"> Л.М.</w:t>
            </w:r>
          </w:p>
          <w:p w:rsidR="008368A4" w:rsidRPr="00266E7C" w:rsidRDefault="008368A4" w:rsidP="00266E7C">
            <w:pPr>
              <w:pStyle w:val="cs80d9435b"/>
              <w:rPr>
                <w:rFonts w:ascii="Arial" w:hAnsi="Arial" w:cs="Arial"/>
                <w:sz w:val="20"/>
                <w:szCs w:val="20"/>
              </w:rPr>
            </w:pPr>
            <w:r w:rsidRPr="00266E7C">
              <w:rPr>
                <w:rStyle w:val="cs5e98e9307"/>
              </w:rPr>
              <w:t>Державна установа «Національний інститут фтизіатрії і пульмонології ім. Ф.Г. Яновського Національної академії медичних наук України»</w:t>
            </w:r>
            <w:r w:rsidRPr="00266E7C">
              <w:rPr>
                <w:rStyle w:val="csa16174ba7"/>
              </w:rPr>
              <w:t xml:space="preserve">, відділення </w:t>
            </w:r>
            <w:proofErr w:type="spellStart"/>
            <w:r w:rsidRPr="00266E7C">
              <w:rPr>
                <w:rStyle w:val="csa16174ba7"/>
              </w:rPr>
              <w:t>бронхообструктивних</w:t>
            </w:r>
            <w:proofErr w:type="spellEnd"/>
            <w:r w:rsidRPr="00266E7C">
              <w:rPr>
                <w:rStyle w:val="csa16174ba7"/>
              </w:rPr>
              <w:t xml:space="preserve"> </w:t>
            </w:r>
            <w:proofErr w:type="spellStart"/>
            <w:r w:rsidRPr="00266E7C">
              <w:rPr>
                <w:rStyle w:val="csa16174ba7"/>
              </w:rPr>
              <w:t>хвороб</w:t>
            </w:r>
            <w:proofErr w:type="spellEnd"/>
            <w:r w:rsidRPr="00266E7C">
              <w:rPr>
                <w:rStyle w:val="csa16174ba7"/>
              </w:rPr>
              <w:t xml:space="preserve"> легень, м. Київ</w:t>
            </w:r>
          </w:p>
        </w:tc>
        <w:tc>
          <w:tcPr>
            <w:tcW w:w="4812" w:type="dxa"/>
            <w:tcMar>
              <w:top w:w="0" w:type="dxa"/>
              <w:left w:w="108" w:type="dxa"/>
              <w:bottom w:w="0" w:type="dxa"/>
              <w:right w:w="108" w:type="dxa"/>
            </w:tcMar>
            <w:hideMark/>
          </w:tcPr>
          <w:p w:rsidR="008368A4" w:rsidRPr="00266E7C" w:rsidRDefault="008368A4" w:rsidP="00266E7C">
            <w:pPr>
              <w:pStyle w:val="cs80d9435b"/>
              <w:rPr>
                <w:rFonts w:ascii="Arial" w:hAnsi="Arial" w:cs="Arial"/>
                <w:sz w:val="20"/>
                <w:szCs w:val="20"/>
              </w:rPr>
            </w:pPr>
            <w:proofErr w:type="spellStart"/>
            <w:r w:rsidRPr="00266E7C">
              <w:rPr>
                <w:rStyle w:val="csa16174ba7"/>
              </w:rPr>
              <w:t>д.м.н</w:t>
            </w:r>
            <w:proofErr w:type="spellEnd"/>
            <w:r w:rsidRPr="00266E7C">
              <w:rPr>
                <w:rStyle w:val="csa16174ba7"/>
              </w:rPr>
              <w:t xml:space="preserve">. </w:t>
            </w:r>
            <w:proofErr w:type="spellStart"/>
            <w:r w:rsidRPr="00266E7C">
              <w:rPr>
                <w:rStyle w:val="csa16174ba7"/>
              </w:rPr>
              <w:t>Курик</w:t>
            </w:r>
            <w:proofErr w:type="spellEnd"/>
            <w:r w:rsidRPr="00266E7C">
              <w:rPr>
                <w:rStyle w:val="csa16174ba7"/>
              </w:rPr>
              <w:t xml:space="preserve"> Л.М.</w:t>
            </w:r>
          </w:p>
          <w:p w:rsidR="008368A4" w:rsidRPr="00266E7C" w:rsidRDefault="008368A4" w:rsidP="00266E7C">
            <w:pPr>
              <w:pStyle w:val="cs80d9435b"/>
              <w:rPr>
                <w:rFonts w:ascii="Arial" w:hAnsi="Arial" w:cs="Arial"/>
                <w:sz w:val="20"/>
                <w:szCs w:val="20"/>
              </w:rPr>
            </w:pPr>
            <w:r w:rsidRPr="00266E7C">
              <w:rPr>
                <w:rStyle w:val="cs5e98e9307"/>
              </w:rPr>
              <w:t>Державна установа «Національний науковий центр фтизіатрії, пульмонології та алергології імені Ф.Г. Яновського Національної академії медичних наук України»</w:t>
            </w:r>
            <w:r w:rsidRPr="00266E7C">
              <w:rPr>
                <w:rStyle w:val="csa16174ba7"/>
              </w:rPr>
              <w:t xml:space="preserve">, відділення </w:t>
            </w:r>
            <w:proofErr w:type="spellStart"/>
            <w:r w:rsidRPr="00266E7C">
              <w:rPr>
                <w:rStyle w:val="csa16174ba7"/>
              </w:rPr>
              <w:t>бронхообструктивних</w:t>
            </w:r>
            <w:proofErr w:type="spellEnd"/>
            <w:r w:rsidRPr="00266E7C">
              <w:rPr>
                <w:rStyle w:val="csa16174ba7"/>
              </w:rPr>
              <w:t xml:space="preserve"> </w:t>
            </w:r>
            <w:proofErr w:type="spellStart"/>
            <w:r w:rsidRPr="00266E7C">
              <w:rPr>
                <w:rStyle w:val="csa16174ba7"/>
              </w:rPr>
              <w:t>хвороб</w:t>
            </w:r>
            <w:proofErr w:type="spellEnd"/>
            <w:r w:rsidRPr="00266E7C">
              <w:rPr>
                <w:rStyle w:val="csa16174ba7"/>
              </w:rPr>
              <w:t xml:space="preserve"> легень, м. Київ</w:t>
            </w:r>
          </w:p>
        </w:tc>
      </w:tr>
      <w:tr w:rsidR="008368A4" w:rsidRPr="00266E7C" w:rsidTr="00D908E4">
        <w:trPr>
          <w:trHeight w:val="213"/>
        </w:trPr>
        <w:tc>
          <w:tcPr>
            <w:tcW w:w="4811" w:type="dxa"/>
            <w:tcMar>
              <w:top w:w="0" w:type="dxa"/>
              <w:left w:w="108" w:type="dxa"/>
              <w:bottom w:w="0" w:type="dxa"/>
              <w:right w:w="108" w:type="dxa"/>
            </w:tcMar>
            <w:hideMark/>
          </w:tcPr>
          <w:p w:rsidR="008368A4" w:rsidRPr="00266E7C" w:rsidRDefault="008368A4" w:rsidP="00266E7C">
            <w:pPr>
              <w:pStyle w:val="cs80d9435b"/>
              <w:rPr>
                <w:rFonts w:ascii="Arial" w:hAnsi="Arial" w:cs="Arial"/>
                <w:sz w:val="20"/>
                <w:szCs w:val="20"/>
              </w:rPr>
            </w:pPr>
            <w:proofErr w:type="spellStart"/>
            <w:r w:rsidRPr="00266E7C">
              <w:rPr>
                <w:rStyle w:val="csa16174ba7"/>
              </w:rPr>
              <w:t>д.м.н</w:t>
            </w:r>
            <w:proofErr w:type="spellEnd"/>
            <w:r w:rsidRPr="00266E7C">
              <w:rPr>
                <w:rStyle w:val="csa16174ba7"/>
              </w:rPr>
              <w:t>., проф. Швайко Л.І.</w:t>
            </w:r>
          </w:p>
          <w:p w:rsidR="008368A4" w:rsidRPr="00266E7C" w:rsidRDefault="008368A4" w:rsidP="00266E7C">
            <w:pPr>
              <w:pStyle w:val="cs80d9435b"/>
              <w:rPr>
                <w:rFonts w:ascii="Arial" w:hAnsi="Arial" w:cs="Arial"/>
                <w:sz w:val="20"/>
                <w:szCs w:val="20"/>
              </w:rPr>
            </w:pPr>
            <w:r w:rsidRPr="00266E7C">
              <w:rPr>
                <w:rStyle w:val="cs5e98e9307"/>
              </w:rPr>
              <w:t>Державна установа «Національний науковий центр радіаційної медицини Національної академії медичних наук України»</w:t>
            </w:r>
            <w:r w:rsidRPr="00266E7C">
              <w:rPr>
                <w:rStyle w:val="csa16174ba7"/>
                <w:b/>
              </w:rPr>
              <w:t>, відділення пульмонології відділу терапії радіаційних наслідків Інституту клінічної радіології,</w:t>
            </w:r>
            <w:r w:rsidRPr="00266E7C">
              <w:rPr>
                <w:rStyle w:val="csa16174ba7"/>
              </w:rPr>
              <w:t xml:space="preserve"> м. Київ</w:t>
            </w:r>
          </w:p>
        </w:tc>
        <w:tc>
          <w:tcPr>
            <w:tcW w:w="4812" w:type="dxa"/>
            <w:tcMar>
              <w:top w:w="0" w:type="dxa"/>
              <w:left w:w="108" w:type="dxa"/>
              <w:bottom w:w="0" w:type="dxa"/>
              <w:right w:w="108" w:type="dxa"/>
            </w:tcMar>
            <w:hideMark/>
          </w:tcPr>
          <w:p w:rsidR="008368A4" w:rsidRPr="00266E7C" w:rsidRDefault="008368A4" w:rsidP="00266E7C">
            <w:pPr>
              <w:pStyle w:val="cs80d9435b"/>
              <w:rPr>
                <w:rFonts w:ascii="Arial" w:hAnsi="Arial" w:cs="Arial"/>
                <w:sz w:val="20"/>
                <w:szCs w:val="20"/>
              </w:rPr>
            </w:pPr>
            <w:proofErr w:type="spellStart"/>
            <w:r w:rsidRPr="00266E7C">
              <w:rPr>
                <w:rStyle w:val="csa16174ba7"/>
              </w:rPr>
              <w:t>д.м.н</w:t>
            </w:r>
            <w:proofErr w:type="spellEnd"/>
            <w:r w:rsidRPr="00266E7C">
              <w:rPr>
                <w:rStyle w:val="csa16174ba7"/>
              </w:rPr>
              <w:t>., проф. Швайко Л.І.</w:t>
            </w:r>
          </w:p>
          <w:p w:rsidR="008368A4" w:rsidRPr="00266E7C" w:rsidRDefault="008368A4" w:rsidP="00266E7C">
            <w:pPr>
              <w:pStyle w:val="cs80d9435b"/>
              <w:rPr>
                <w:rFonts w:ascii="Arial" w:hAnsi="Arial" w:cs="Arial"/>
                <w:sz w:val="20"/>
                <w:szCs w:val="20"/>
              </w:rPr>
            </w:pPr>
            <w:r w:rsidRPr="00266E7C">
              <w:rPr>
                <w:rStyle w:val="cs5e98e9307"/>
              </w:rPr>
              <w:t>Державна установа «Національний науковий центр радіаційної медицини, гематології та онкології Національної академії медичних наук України»</w:t>
            </w:r>
            <w:r w:rsidRPr="00266E7C">
              <w:rPr>
                <w:rStyle w:val="csa16174ba7"/>
                <w:b/>
              </w:rPr>
              <w:t>, відділення радіаційної пульмонології,</w:t>
            </w:r>
            <w:r w:rsidRPr="00266E7C">
              <w:rPr>
                <w:rStyle w:val="csa16174ba7"/>
              </w:rPr>
              <w:t xml:space="preserve"> м. Київ</w:t>
            </w:r>
          </w:p>
        </w:tc>
      </w:tr>
    </w:tbl>
    <w:p w:rsidR="008368A4" w:rsidRPr="00266E7C" w:rsidRDefault="008368A4" w:rsidP="00266E7C">
      <w:pPr>
        <w:jc w:val="both"/>
        <w:rPr>
          <w:rFonts w:ascii="Arial" w:hAnsi="Arial" w:cs="Arial"/>
          <w:sz w:val="20"/>
          <w:szCs w:val="20"/>
        </w:rPr>
      </w:pPr>
    </w:p>
    <w:p w:rsidR="008368A4" w:rsidRPr="00266E7C" w:rsidRDefault="008368A4" w:rsidP="00266E7C">
      <w:pPr>
        <w:jc w:val="both"/>
        <w:rPr>
          <w:rFonts w:ascii="Arial" w:hAnsi="Arial" w:cs="Arial"/>
          <w:sz w:val="20"/>
          <w:szCs w:val="20"/>
        </w:rPr>
      </w:pPr>
    </w:p>
    <w:p w:rsidR="008368A4" w:rsidRPr="00266E7C" w:rsidRDefault="00266E7C" w:rsidP="00266E7C">
      <w:pPr>
        <w:jc w:val="both"/>
        <w:rPr>
          <w:rStyle w:val="cs80d9435b8"/>
          <w:rFonts w:ascii="Arial" w:hAnsi="Arial" w:cs="Arial"/>
          <w:sz w:val="20"/>
        </w:rPr>
      </w:pPr>
      <w:r w:rsidRPr="00511FFD">
        <w:rPr>
          <w:rStyle w:val="cs80d9435b8"/>
          <w:rFonts w:ascii="Arial" w:hAnsi="Arial" w:cs="Arial"/>
          <w:b/>
          <w:sz w:val="20"/>
        </w:rPr>
        <w:t>9</w:t>
      </w:r>
      <w:r w:rsidR="008368A4" w:rsidRPr="00266E7C">
        <w:rPr>
          <w:rStyle w:val="cs80d9435b8"/>
          <w:rFonts w:ascii="Arial" w:hAnsi="Arial" w:cs="Arial"/>
          <w:b/>
          <w:sz w:val="20"/>
        </w:rPr>
        <w:t xml:space="preserve">. </w:t>
      </w:r>
      <w:r w:rsidR="008368A4" w:rsidRPr="00266E7C">
        <w:rPr>
          <w:rStyle w:val="cs5e98e9308"/>
        </w:rPr>
        <w:t>Оновлений Протокол клінічного випробування GCT3014-01, Поправка 5, версія 8.0 від                    15 січня 2025 року, англійською мовою; Брошура дослідника GEN3014 (</w:t>
      </w:r>
      <w:proofErr w:type="spellStart"/>
      <w:r w:rsidR="008368A4" w:rsidRPr="00266E7C">
        <w:rPr>
          <w:rStyle w:val="cs5e98e9308"/>
        </w:rPr>
        <w:t>HexaBody</w:t>
      </w:r>
      <w:proofErr w:type="spellEnd"/>
      <w:r w:rsidR="008368A4" w:rsidRPr="00266E7C">
        <w:rPr>
          <w:rStyle w:val="cs5e98e9308"/>
        </w:rPr>
        <w:t>®-CD38), Видання 5, від 18 грудня 2024 року, англійською мовою; Брошура дослідника JNJ-54767414 (</w:t>
      </w:r>
      <w:proofErr w:type="spellStart"/>
      <w:r w:rsidR="008368A4" w:rsidRPr="00266E7C">
        <w:rPr>
          <w:rStyle w:val="cs5e98e9308"/>
        </w:rPr>
        <w:t>daratumumab</w:t>
      </w:r>
      <w:proofErr w:type="spellEnd"/>
      <w:r w:rsidR="008368A4" w:rsidRPr="00266E7C">
        <w:rPr>
          <w:rStyle w:val="cs5e98e9308"/>
        </w:rPr>
        <w:t>), Видання 21, від 18 грудня 2024 року, англійською мовою; Інформація для пацієнта і Форма інформованої згоди, для України, версія 5.0 від 10 лютого 2025 року, на основі Майстер-версії Форми інформованої згоди для фази Подальшого вивчення рекомендованої дози, Частина B, версія 8.0 від 05 лютого 2025 року, англійською та українською мовами; Інформація і форма інформованої згоди для вагітної партнерки, для України, версія 3.0 від                    14 лютого 2025 року на основі Майстер-версії Інформації і ФІЗ для вагітної партнерки, версія 6.0 від 12 лютого 2025 року, англійською та українською мовами; Розділ “Якість/</w:t>
      </w:r>
      <w:proofErr w:type="spellStart"/>
      <w:r w:rsidR="008368A4" w:rsidRPr="00266E7C">
        <w:rPr>
          <w:rStyle w:val="cs5e98e9308"/>
        </w:rPr>
        <w:t>Quality</w:t>
      </w:r>
      <w:proofErr w:type="spellEnd"/>
      <w:r w:rsidR="008368A4" w:rsidRPr="00266E7C">
        <w:rPr>
          <w:rStyle w:val="cs5e98e9308"/>
        </w:rPr>
        <w:t>” Досьє досліджуваного лікарського засобу (IMPD) GEN3014, версія 5.0, від січня 2025 року, англійською мовою; Скорочення терміну придатності для досліджуваного лікарського засобу GEN3014 до                   30 місяців</w:t>
      </w:r>
      <w:r w:rsidR="008368A4" w:rsidRPr="00266E7C">
        <w:rPr>
          <w:rStyle w:val="csa16174ba8"/>
        </w:rPr>
        <w:t xml:space="preserve"> до протоколу клінічного дослідження «Відкрите </w:t>
      </w:r>
      <w:proofErr w:type="spellStart"/>
      <w:r w:rsidR="008368A4" w:rsidRPr="00266E7C">
        <w:rPr>
          <w:rStyle w:val="csa16174ba8"/>
        </w:rPr>
        <w:t>багатоцентрове</w:t>
      </w:r>
      <w:proofErr w:type="spellEnd"/>
      <w:r w:rsidR="008368A4" w:rsidRPr="00266E7C">
        <w:rPr>
          <w:rStyle w:val="csa16174ba8"/>
        </w:rPr>
        <w:t xml:space="preserve"> дослідження фази 1/2 для оцінки препарату </w:t>
      </w:r>
      <w:r w:rsidR="008368A4" w:rsidRPr="00266E7C">
        <w:rPr>
          <w:rStyle w:val="cs5e98e9308"/>
        </w:rPr>
        <w:t>GEN3014 (</w:t>
      </w:r>
      <w:proofErr w:type="spellStart"/>
      <w:r w:rsidR="008368A4" w:rsidRPr="00266E7C">
        <w:rPr>
          <w:rStyle w:val="cs5e98e9308"/>
        </w:rPr>
        <w:t>HexaBody</w:t>
      </w:r>
      <w:proofErr w:type="spellEnd"/>
      <w:r w:rsidR="008368A4" w:rsidRPr="00266E7C">
        <w:rPr>
          <w:rStyle w:val="cs5e98e9308"/>
        </w:rPr>
        <w:t>®-CD38)</w:t>
      </w:r>
      <w:r w:rsidR="008368A4" w:rsidRPr="00266E7C">
        <w:rPr>
          <w:rStyle w:val="csa16174ba8"/>
        </w:rPr>
        <w:t xml:space="preserve"> при </w:t>
      </w:r>
      <w:proofErr w:type="spellStart"/>
      <w:r w:rsidR="008368A4" w:rsidRPr="00266E7C">
        <w:rPr>
          <w:rStyle w:val="csa16174ba8"/>
        </w:rPr>
        <w:t>рецидивуючій</w:t>
      </w:r>
      <w:proofErr w:type="spellEnd"/>
      <w:r w:rsidR="008368A4" w:rsidRPr="00266E7C">
        <w:rPr>
          <w:rStyle w:val="csa16174ba8"/>
        </w:rPr>
        <w:t xml:space="preserve"> або рефрактерній множинній мієломі та інших гематологічних злоякісних утвореннях», код дослідження </w:t>
      </w:r>
      <w:r w:rsidR="008368A4" w:rsidRPr="00266E7C">
        <w:rPr>
          <w:rStyle w:val="cs5e98e9308"/>
        </w:rPr>
        <w:t>GCT3014-01</w:t>
      </w:r>
      <w:r w:rsidR="008368A4" w:rsidRPr="00266E7C">
        <w:rPr>
          <w:rStyle w:val="csa16174ba8"/>
        </w:rPr>
        <w:t>, Поправка 4, версія 6.0 від 04 жовтня 2023 року; спонсор - «</w:t>
      </w:r>
      <w:proofErr w:type="spellStart"/>
      <w:r w:rsidR="008368A4" w:rsidRPr="00266E7C">
        <w:rPr>
          <w:rStyle w:val="csa16174ba8"/>
        </w:rPr>
        <w:t>Генмаб</w:t>
      </w:r>
      <w:proofErr w:type="spellEnd"/>
      <w:r w:rsidR="008368A4" w:rsidRPr="00266E7C">
        <w:rPr>
          <w:rStyle w:val="csa16174ba8"/>
        </w:rPr>
        <w:t xml:space="preserve"> </w:t>
      </w:r>
      <w:proofErr w:type="spellStart"/>
      <w:r w:rsidR="008368A4" w:rsidRPr="00266E7C">
        <w:rPr>
          <w:rStyle w:val="csa16174ba8"/>
        </w:rPr>
        <w:t>ЮЕс</w:t>
      </w:r>
      <w:proofErr w:type="spellEnd"/>
      <w:r w:rsidR="008368A4" w:rsidRPr="00266E7C">
        <w:rPr>
          <w:rStyle w:val="csa16174ba8"/>
        </w:rPr>
        <w:t>, Інк.»/</w:t>
      </w:r>
      <w:proofErr w:type="spellStart"/>
      <w:r w:rsidR="008368A4" w:rsidRPr="00266E7C">
        <w:rPr>
          <w:rStyle w:val="csa16174ba8"/>
        </w:rPr>
        <w:t>Genmab</w:t>
      </w:r>
      <w:proofErr w:type="spellEnd"/>
      <w:r w:rsidR="008368A4" w:rsidRPr="00266E7C">
        <w:rPr>
          <w:rStyle w:val="csa16174ba8"/>
        </w:rPr>
        <w:t xml:space="preserve"> US, </w:t>
      </w:r>
      <w:proofErr w:type="spellStart"/>
      <w:r w:rsidR="008368A4" w:rsidRPr="00266E7C">
        <w:rPr>
          <w:rStyle w:val="csa16174ba8"/>
        </w:rPr>
        <w:t>Inc</w:t>
      </w:r>
      <w:proofErr w:type="spellEnd"/>
      <w:r w:rsidR="008368A4" w:rsidRPr="00266E7C">
        <w:rPr>
          <w:rStyle w:val="csa16174ba8"/>
        </w:rPr>
        <w:t xml:space="preserve">., Сполучені Штати Америки </w:t>
      </w:r>
    </w:p>
    <w:p w:rsidR="008368A4" w:rsidRPr="00266E7C" w:rsidRDefault="008368A4" w:rsidP="00266E7C">
      <w:pPr>
        <w:jc w:val="both"/>
        <w:rPr>
          <w:rFonts w:ascii="Arial" w:hAnsi="Arial" w:cs="Arial"/>
          <w:sz w:val="20"/>
          <w:szCs w:val="20"/>
        </w:rPr>
      </w:pPr>
      <w:r w:rsidRPr="00266E7C">
        <w:rPr>
          <w:rFonts w:ascii="Arial" w:hAnsi="Arial" w:cs="Arial"/>
          <w:sz w:val="20"/>
          <w:szCs w:val="20"/>
        </w:rPr>
        <w:t>Заявник - ТОВ «АРЕНСІЯ ЕКСПЛОРАТОРІ МЕДІСІН», Україна</w:t>
      </w:r>
    </w:p>
    <w:p w:rsidR="008368A4" w:rsidRPr="00266E7C" w:rsidRDefault="008368A4" w:rsidP="00266E7C">
      <w:pPr>
        <w:jc w:val="both"/>
        <w:rPr>
          <w:rFonts w:ascii="Arial" w:hAnsi="Arial" w:cs="Arial"/>
          <w:sz w:val="20"/>
          <w:szCs w:val="20"/>
        </w:rPr>
      </w:pPr>
    </w:p>
    <w:p w:rsidR="008368A4" w:rsidRPr="00266E7C" w:rsidRDefault="008368A4" w:rsidP="00266E7C">
      <w:pPr>
        <w:jc w:val="both"/>
        <w:rPr>
          <w:rFonts w:ascii="Arial" w:hAnsi="Arial" w:cs="Arial"/>
          <w:sz w:val="20"/>
          <w:szCs w:val="20"/>
        </w:rPr>
      </w:pPr>
    </w:p>
    <w:p w:rsidR="008368A4" w:rsidRPr="00266E7C" w:rsidRDefault="00266E7C" w:rsidP="00266E7C">
      <w:pPr>
        <w:jc w:val="both"/>
        <w:rPr>
          <w:rStyle w:val="cs80d9435b9"/>
          <w:rFonts w:ascii="Arial" w:hAnsi="Arial" w:cs="Arial"/>
          <w:sz w:val="20"/>
        </w:rPr>
      </w:pPr>
      <w:r w:rsidRPr="00511FFD">
        <w:rPr>
          <w:rStyle w:val="cs80d9435b9"/>
          <w:rFonts w:ascii="Arial" w:hAnsi="Arial" w:cs="Arial"/>
          <w:b/>
          <w:sz w:val="20"/>
          <w:szCs w:val="20"/>
        </w:rPr>
        <w:t>10</w:t>
      </w:r>
      <w:r w:rsidR="008368A4" w:rsidRPr="00266E7C">
        <w:rPr>
          <w:rStyle w:val="cs80d9435b9"/>
          <w:rFonts w:ascii="Arial" w:hAnsi="Arial" w:cs="Arial"/>
          <w:b/>
          <w:sz w:val="20"/>
          <w:szCs w:val="20"/>
        </w:rPr>
        <w:t xml:space="preserve">. </w:t>
      </w:r>
      <w:r w:rsidR="008368A4" w:rsidRPr="00266E7C">
        <w:rPr>
          <w:rStyle w:val="cs5e98e9309"/>
        </w:rPr>
        <w:t>Зміна місця проведення випробування</w:t>
      </w:r>
      <w:r w:rsidR="008368A4" w:rsidRPr="00266E7C">
        <w:rPr>
          <w:rStyle w:val="csa16174ba9"/>
        </w:rPr>
        <w:t xml:space="preserve"> до протоколу клінічного дослідження «</w:t>
      </w:r>
      <w:proofErr w:type="spellStart"/>
      <w:r w:rsidR="008368A4" w:rsidRPr="00266E7C">
        <w:rPr>
          <w:rStyle w:val="csa16174ba9"/>
        </w:rPr>
        <w:t>Рандомізоване</w:t>
      </w:r>
      <w:proofErr w:type="spellEnd"/>
      <w:r w:rsidR="008368A4" w:rsidRPr="00266E7C">
        <w:rPr>
          <w:rStyle w:val="csa16174ba9"/>
        </w:rPr>
        <w:t xml:space="preserve">, подвійне сліпе дослідження фази 3 для оцінки хіміотерапії препаратами на основі платини у комбінації з препаратом </w:t>
      </w:r>
      <w:r w:rsidR="008368A4" w:rsidRPr="00266E7C">
        <w:rPr>
          <w:rStyle w:val="cs5e98e9309"/>
        </w:rPr>
        <w:t>INCMGA00012</w:t>
      </w:r>
      <w:r w:rsidR="008368A4" w:rsidRPr="00266E7C">
        <w:rPr>
          <w:rStyle w:val="csa16174ba9"/>
        </w:rPr>
        <w:t xml:space="preserve"> або без нього в якості терапії першої лінії при метастатичному </w:t>
      </w:r>
      <w:proofErr w:type="spellStart"/>
      <w:r w:rsidR="008368A4" w:rsidRPr="00266E7C">
        <w:rPr>
          <w:rStyle w:val="csa16174ba9"/>
        </w:rPr>
        <w:t>плоскоклітинному</w:t>
      </w:r>
      <w:proofErr w:type="spellEnd"/>
      <w:r w:rsidR="008368A4" w:rsidRPr="00266E7C">
        <w:rPr>
          <w:rStyle w:val="csa16174ba9"/>
        </w:rPr>
        <w:t xml:space="preserve"> і </w:t>
      </w:r>
      <w:proofErr w:type="spellStart"/>
      <w:r w:rsidR="008368A4" w:rsidRPr="00266E7C">
        <w:rPr>
          <w:rStyle w:val="csa16174ba9"/>
        </w:rPr>
        <w:t>неплоскоклітинному</w:t>
      </w:r>
      <w:proofErr w:type="spellEnd"/>
      <w:r w:rsidR="008368A4" w:rsidRPr="00266E7C">
        <w:rPr>
          <w:rStyle w:val="csa16174ba9"/>
        </w:rPr>
        <w:t xml:space="preserve"> недрібноклітинному раку </w:t>
      </w:r>
      <w:proofErr w:type="spellStart"/>
      <w:r w:rsidR="008368A4" w:rsidRPr="00266E7C">
        <w:rPr>
          <w:rStyle w:val="csa16174ba9"/>
        </w:rPr>
        <w:t>легенів</w:t>
      </w:r>
      <w:proofErr w:type="spellEnd"/>
      <w:r w:rsidR="008368A4" w:rsidRPr="00266E7C">
        <w:rPr>
          <w:rStyle w:val="csa16174ba9"/>
        </w:rPr>
        <w:t xml:space="preserve"> (POD1UM-304)», код дослідження </w:t>
      </w:r>
      <w:r w:rsidR="008368A4" w:rsidRPr="00266E7C">
        <w:rPr>
          <w:rStyle w:val="cs5e98e9309"/>
        </w:rPr>
        <w:t>INCMGA 0012-304</w:t>
      </w:r>
      <w:r w:rsidR="008368A4" w:rsidRPr="00266E7C">
        <w:rPr>
          <w:rStyle w:val="csa16174ba9"/>
        </w:rPr>
        <w:t xml:space="preserve">, версія 4 з інкорпорованою поправкою 3 від 18 жовтня 2022 року; спонсор - </w:t>
      </w:r>
      <w:proofErr w:type="spellStart"/>
      <w:r w:rsidR="008368A4" w:rsidRPr="00266E7C">
        <w:rPr>
          <w:rStyle w:val="csa16174ba9"/>
        </w:rPr>
        <w:t>Incyte</w:t>
      </w:r>
      <w:proofErr w:type="spellEnd"/>
      <w:r w:rsidR="008368A4" w:rsidRPr="00266E7C">
        <w:rPr>
          <w:rStyle w:val="csa16174ba9"/>
        </w:rPr>
        <w:t xml:space="preserve"> </w:t>
      </w:r>
      <w:proofErr w:type="spellStart"/>
      <w:r w:rsidR="008368A4" w:rsidRPr="00266E7C">
        <w:rPr>
          <w:rStyle w:val="csa16174ba9"/>
        </w:rPr>
        <w:t>Corporation</w:t>
      </w:r>
      <w:proofErr w:type="spellEnd"/>
      <w:r w:rsidR="008368A4" w:rsidRPr="00266E7C">
        <w:rPr>
          <w:rStyle w:val="csa16174ba9"/>
        </w:rPr>
        <w:t xml:space="preserve">, </w:t>
      </w:r>
      <w:proofErr w:type="spellStart"/>
      <w:r w:rsidR="008368A4" w:rsidRPr="00266E7C">
        <w:rPr>
          <w:rStyle w:val="csa16174ba9"/>
        </w:rPr>
        <w:t>United</w:t>
      </w:r>
      <w:proofErr w:type="spellEnd"/>
      <w:r w:rsidR="008368A4" w:rsidRPr="00266E7C">
        <w:rPr>
          <w:rStyle w:val="csa16174ba9"/>
        </w:rPr>
        <w:t xml:space="preserve"> </w:t>
      </w:r>
      <w:proofErr w:type="spellStart"/>
      <w:r w:rsidR="008368A4" w:rsidRPr="00266E7C">
        <w:rPr>
          <w:rStyle w:val="csa16174ba9"/>
        </w:rPr>
        <w:t>States</w:t>
      </w:r>
      <w:proofErr w:type="spellEnd"/>
    </w:p>
    <w:p w:rsidR="008368A4" w:rsidRPr="00266E7C" w:rsidRDefault="008368A4" w:rsidP="00266E7C">
      <w:pPr>
        <w:jc w:val="both"/>
        <w:rPr>
          <w:rFonts w:ascii="Arial" w:hAnsi="Arial" w:cs="Arial"/>
          <w:sz w:val="20"/>
          <w:szCs w:val="20"/>
        </w:rPr>
      </w:pPr>
      <w:r w:rsidRPr="00266E7C">
        <w:rPr>
          <w:rFonts w:ascii="Arial" w:hAnsi="Arial" w:cs="Arial"/>
          <w:sz w:val="20"/>
          <w:szCs w:val="20"/>
        </w:rPr>
        <w:t>Заявник - Підприємство з 100% іноземною інвестицією «АЙК’ЮВІА РДС Україна»</w:t>
      </w:r>
    </w:p>
    <w:p w:rsidR="008368A4" w:rsidRPr="00266E7C" w:rsidRDefault="008368A4" w:rsidP="00266E7C">
      <w:pPr>
        <w:rPr>
          <w:rFonts w:ascii="Arial" w:hAnsi="Arial" w:cs="Arial"/>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1"/>
        <w:gridCol w:w="4812"/>
      </w:tblGrid>
      <w:tr w:rsidR="008368A4" w:rsidRPr="00266E7C" w:rsidTr="00D908E4">
        <w:trPr>
          <w:trHeight w:val="213"/>
        </w:trPr>
        <w:tc>
          <w:tcPr>
            <w:tcW w:w="4811" w:type="dxa"/>
            <w:tcMar>
              <w:top w:w="0" w:type="dxa"/>
              <w:left w:w="108" w:type="dxa"/>
              <w:bottom w:w="0" w:type="dxa"/>
              <w:right w:w="108" w:type="dxa"/>
            </w:tcMar>
            <w:hideMark/>
          </w:tcPr>
          <w:p w:rsidR="008368A4" w:rsidRPr="00266E7C" w:rsidRDefault="008368A4" w:rsidP="00266E7C">
            <w:pPr>
              <w:pStyle w:val="cs2e86d3a6"/>
              <w:rPr>
                <w:rFonts w:ascii="Arial" w:hAnsi="Arial" w:cs="Arial"/>
                <w:sz w:val="20"/>
              </w:rPr>
            </w:pPr>
            <w:r w:rsidRPr="00266E7C">
              <w:rPr>
                <w:rStyle w:val="csa16174ba9"/>
              </w:rPr>
              <w:t>БУЛО</w:t>
            </w:r>
          </w:p>
        </w:tc>
        <w:tc>
          <w:tcPr>
            <w:tcW w:w="4812" w:type="dxa"/>
            <w:tcMar>
              <w:top w:w="0" w:type="dxa"/>
              <w:left w:w="108" w:type="dxa"/>
              <w:bottom w:w="0" w:type="dxa"/>
              <w:right w:w="108" w:type="dxa"/>
            </w:tcMar>
            <w:hideMark/>
          </w:tcPr>
          <w:p w:rsidR="008368A4" w:rsidRPr="00266E7C" w:rsidRDefault="008368A4" w:rsidP="00266E7C">
            <w:pPr>
              <w:pStyle w:val="cs2e86d3a6"/>
              <w:rPr>
                <w:rFonts w:ascii="Arial" w:hAnsi="Arial" w:cs="Arial"/>
                <w:sz w:val="20"/>
              </w:rPr>
            </w:pPr>
            <w:r w:rsidRPr="00266E7C">
              <w:rPr>
                <w:rStyle w:val="csa16174ba9"/>
              </w:rPr>
              <w:t xml:space="preserve">СТАЛО </w:t>
            </w:r>
          </w:p>
        </w:tc>
      </w:tr>
      <w:tr w:rsidR="008368A4" w:rsidRPr="00266E7C" w:rsidTr="00D908E4">
        <w:trPr>
          <w:trHeight w:val="213"/>
        </w:trPr>
        <w:tc>
          <w:tcPr>
            <w:tcW w:w="4811" w:type="dxa"/>
            <w:tcMar>
              <w:top w:w="0" w:type="dxa"/>
              <w:left w:w="108" w:type="dxa"/>
              <w:bottom w:w="0" w:type="dxa"/>
              <w:right w:w="108" w:type="dxa"/>
            </w:tcMar>
            <w:hideMark/>
          </w:tcPr>
          <w:p w:rsidR="008368A4" w:rsidRPr="00266E7C" w:rsidRDefault="008368A4" w:rsidP="00266E7C">
            <w:pPr>
              <w:pStyle w:val="cs80d9435b"/>
              <w:rPr>
                <w:rFonts w:ascii="Arial" w:hAnsi="Arial" w:cs="Arial"/>
                <w:sz w:val="20"/>
              </w:rPr>
            </w:pPr>
            <w:r w:rsidRPr="00266E7C">
              <w:rPr>
                <w:rStyle w:val="csa16174ba9"/>
              </w:rPr>
              <w:t xml:space="preserve">лікар </w:t>
            </w:r>
            <w:proofErr w:type="spellStart"/>
            <w:r w:rsidRPr="00266E7C">
              <w:rPr>
                <w:rStyle w:val="csa16174ba9"/>
              </w:rPr>
              <w:t>Готько</w:t>
            </w:r>
            <w:proofErr w:type="spellEnd"/>
            <w:r w:rsidRPr="00266E7C">
              <w:rPr>
                <w:rStyle w:val="csa16174ba9"/>
              </w:rPr>
              <w:t xml:space="preserve"> І.Ю.</w:t>
            </w:r>
          </w:p>
          <w:p w:rsidR="008368A4" w:rsidRPr="00266E7C" w:rsidRDefault="008368A4" w:rsidP="00266E7C">
            <w:pPr>
              <w:pStyle w:val="cs80d9435b"/>
              <w:rPr>
                <w:rFonts w:ascii="Arial" w:hAnsi="Arial" w:cs="Arial"/>
                <w:sz w:val="20"/>
              </w:rPr>
            </w:pPr>
            <w:r w:rsidRPr="00266E7C">
              <w:rPr>
                <w:rStyle w:val="cs5e98e9309"/>
              </w:rPr>
              <w:t>Комунальне некомерційне підприємство «Центральна міська клінічна лікарня» Ужгородської міської ради</w:t>
            </w:r>
            <w:r w:rsidRPr="00266E7C">
              <w:rPr>
                <w:rStyle w:val="csa16174ba9"/>
              </w:rPr>
              <w:t xml:space="preserve">, </w:t>
            </w:r>
            <w:r w:rsidRPr="00266E7C">
              <w:rPr>
                <w:rStyle w:val="cs5e98e9309"/>
              </w:rPr>
              <w:t>терапевтичне відділення</w:t>
            </w:r>
            <w:r w:rsidRPr="00266E7C">
              <w:rPr>
                <w:rStyle w:val="csa16174ba9"/>
              </w:rPr>
              <w:t xml:space="preserve">, Державний вищий навчальний заклад «Ужгородський національний університет», кафедра онкології та радіології факультету післядипломної освіти та </w:t>
            </w:r>
            <w:proofErr w:type="spellStart"/>
            <w:r w:rsidRPr="00266E7C">
              <w:rPr>
                <w:rStyle w:val="csa16174ba9"/>
              </w:rPr>
              <w:t>доуніверситетської</w:t>
            </w:r>
            <w:proofErr w:type="spellEnd"/>
            <w:r w:rsidRPr="00266E7C">
              <w:rPr>
                <w:rStyle w:val="csa16174ba9"/>
              </w:rPr>
              <w:t xml:space="preserve"> підготовки, м. Ужгород</w:t>
            </w:r>
          </w:p>
        </w:tc>
        <w:tc>
          <w:tcPr>
            <w:tcW w:w="4812" w:type="dxa"/>
            <w:tcMar>
              <w:top w:w="0" w:type="dxa"/>
              <w:left w:w="108" w:type="dxa"/>
              <w:bottom w:w="0" w:type="dxa"/>
              <w:right w:w="108" w:type="dxa"/>
            </w:tcMar>
            <w:hideMark/>
          </w:tcPr>
          <w:p w:rsidR="008368A4" w:rsidRPr="00266E7C" w:rsidRDefault="008368A4" w:rsidP="00266E7C">
            <w:pPr>
              <w:pStyle w:val="cs80d9435b"/>
              <w:rPr>
                <w:rFonts w:ascii="Arial" w:hAnsi="Arial" w:cs="Arial"/>
                <w:sz w:val="20"/>
              </w:rPr>
            </w:pPr>
            <w:r w:rsidRPr="00266E7C">
              <w:rPr>
                <w:rStyle w:val="csa16174ba9"/>
              </w:rPr>
              <w:t xml:space="preserve">лікар </w:t>
            </w:r>
            <w:proofErr w:type="spellStart"/>
            <w:r w:rsidRPr="00266E7C">
              <w:rPr>
                <w:rStyle w:val="csa16174ba9"/>
              </w:rPr>
              <w:t>Готько</w:t>
            </w:r>
            <w:proofErr w:type="spellEnd"/>
            <w:r w:rsidRPr="00266E7C">
              <w:rPr>
                <w:rStyle w:val="csa16174ba9"/>
              </w:rPr>
              <w:t xml:space="preserve"> І.Ю.</w:t>
            </w:r>
          </w:p>
          <w:p w:rsidR="008368A4" w:rsidRPr="00266E7C" w:rsidRDefault="008368A4" w:rsidP="00266E7C">
            <w:pPr>
              <w:pStyle w:val="cs80d9435b"/>
              <w:rPr>
                <w:rFonts w:ascii="Arial" w:hAnsi="Arial" w:cs="Arial"/>
                <w:sz w:val="20"/>
              </w:rPr>
            </w:pPr>
            <w:r w:rsidRPr="00266E7C">
              <w:rPr>
                <w:rStyle w:val="cs5e98e9309"/>
              </w:rPr>
              <w:t>Відокремлений підрозділ «Клінічна лікарня з невідкладних станів та екстреної медичної допомоги»</w:t>
            </w:r>
            <w:r w:rsidRPr="00266E7C">
              <w:rPr>
                <w:rStyle w:val="csa16174ba9"/>
              </w:rPr>
              <w:t xml:space="preserve"> </w:t>
            </w:r>
            <w:r w:rsidRPr="00266E7C">
              <w:rPr>
                <w:rStyle w:val="cs5e98e9309"/>
              </w:rPr>
              <w:t>Комунального некомерційного підприємства «Ужгородська міська багатопрофільна клінічна лікарня» Ужгородської міської ради</w:t>
            </w:r>
            <w:r w:rsidRPr="00266E7C">
              <w:rPr>
                <w:rStyle w:val="csa16174ba9"/>
              </w:rPr>
              <w:t xml:space="preserve">, </w:t>
            </w:r>
            <w:r w:rsidRPr="00266E7C">
              <w:rPr>
                <w:rStyle w:val="cs5e98e9309"/>
              </w:rPr>
              <w:t>онкологічне відділення</w:t>
            </w:r>
            <w:r w:rsidRPr="00266E7C">
              <w:rPr>
                <w:rStyle w:val="csa16174ba9"/>
              </w:rPr>
              <w:t xml:space="preserve">, Державний вищий навчальний заклад «Ужгородський національний університет», кафедра онкології та радіології </w:t>
            </w:r>
            <w:r w:rsidRPr="00266E7C">
              <w:rPr>
                <w:rStyle w:val="csa16174ba9"/>
              </w:rPr>
              <w:lastRenderedPageBreak/>
              <w:t xml:space="preserve">факультету післядипломної освіти та </w:t>
            </w:r>
            <w:proofErr w:type="spellStart"/>
            <w:r w:rsidRPr="00266E7C">
              <w:rPr>
                <w:rStyle w:val="csa16174ba9"/>
              </w:rPr>
              <w:t>доуніверситетської</w:t>
            </w:r>
            <w:proofErr w:type="spellEnd"/>
            <w:r w:rsidRPr="00266E7C">
              <w:rPr>
                <w:rStyle w:val="csa16174ba9"/>
              </w:rPr>
              <w:t xml:space="preserve"> підготовки, м. Ужгород</w:t>
            </w:r>
          </w:p>
        </w:tc>
      </w:tr>
    </w:tbl>
    <w:p w:rsidR="008368A4" w:rsidRPr="00266E7C" w:rsidRDefault="008368A4" w:rsidP="00266E7C">
      <w:pPr>
        <w:jc w:val="both"/>
        <w:rPr>
          <w:rFonts w:ascii="Arial" w:hAnsi="Arial" w:cs="Arial"/>
          <w:sz w:val="20"/>
          <w:szCs w:val="20"/>
        </w:rPr>
      </w:pPr>
    </w:p>
    <w:p w:rsidR="008368A4" w:rsidRPr="00266E7C" w:rsidRDefault="008368A4" w:rsidP="00266E7C">
      <w:pPr>
        <w:jc w:val="both"/>
        <w:rPr>
          <w:rFonts w:ascii="Arial" w:hAnsi="Arial" w:cs="Arial"/>
          <w:sz w:val="20"/>
          <w:szCs w:val="20"/>
        </w:rPr>
      </w:pPr>
    </w:p>
    <w:p w:rsidR="008368A4" w:rsidRPr="00266E7C" w:rsidRDefault="00266E7C" w:rsidP="00266E7C">
      <w:pPr>
        <w:jc w:val="both"/>
        <w:rPr>
          <w:rStyle w:val="cs80d9435b10"/>
          <w:rFonts w:ascii="Arial" w:hAnsi="Arial" w:cs="Arial"/>
          <w:sz w:val="20"/>
        </w:rPr>
      </w:pPr>
      <w:r>
        <w:rPr>
          <w:rStyle w:val="cs80d9435b10"/>
          <w:rFonts w:ascii="Arial" w:hAnsi="Arial" w:cs="Arial"/>
          <w:b/>
          <w:sz w:val="20"/>
        </w:rPr>
        <w:t>1</w:t>
      </w:r>
      <w:r w:rsidRPr="00511FFD">
        <w:rPr>
          <w:rStyle w:val="cs80d9435b10"/>
          <w:rFonts w:ascii="Arial" w:hAnsi="Arial" w:cs="Arial"/>
          <w:b/>
          <w:sz w:val="20"/>
        </w:rPr>
        <w:t>1</w:t>
      </w:r>
      <w:r w:rsidR="008368A4" w:rsidRPr="00266E7C">
        <w:rPr>
          <w:rStyle w:val="cs80d9435b10"/>
          <w:rFonts w:ascii="Arial" w:hAnsi="Arial" w:cs="Arial"/>
          <w:b/>
          <w:sz w:val="20"/>
        </w:rPr>
        <w:t xml:space="preserve">. </w:t>
      </w:r>
      <w:r w:rsidR="008368A4" w:rsidRPr="00266E7C">
        <w:rPr>
          <w:rStyle w:val="cs5e98e93010"/>
        </w:rPr>
        <w:t>Подовження тривалості клінічного випробування в Україні до 31 жовтня 2026 року</w:t>
      </w:r>
      <w:r w:rsidR="008368A4" w:rsidRPr="00266E7C">
        <w:rPr>
          <w:rStyle w:val="csa16174ba10"/>
        </w:rPr>
        <w:t xml:space="preserve"> до протоколу клінічного дослідження «Відкрите, </w:t>
      </w:r>
      <w:proofErr w:type="spellStart"/>
      <w:r w:rsidR="008368A4" w:rsidRPr="00266E7C">
        <w:rPr>
          <w:rStyle w:val="csa16174ba10"/>
        </w:rPr>
        <w:t>багатоцентрове</w:t>
      </w:r>
      <w:proofErr w:type="spellEnd"/>
      <w:r w:rsidR="008368A4" w:rsidRPr="00266E7C">
        <w:rPr>
          <w:rStyle w:val="csa16174ba10"/>
        </w:rPr>
        <w:t xml:space="preserve"> дослідження подальшого спостереження для збору довготермінових даних про учасників декількох клінічних досліджень </w:t>
      </w:r>
      <w:proofErr w:type="spellStart"/>
      <w:r w:rsidR="008368A4" w:rsidRPr="00266E7C">
        <w:rPr>
          <w:rStyle w:val="cs5e98e93010"/>
        </w:rPr>
        <w:t>авелумабу</w:t>
      </w:r>
      <w:proofErr w:type="spellEnd"/>
      <w:r w:rsidR="008368A4" w:rsidRPr="00266E7C">
        <w:rPr>
          <w:rStyle w:val="cs5e98e93010"/>
        </w:rPr>
        <w:t xml:space="preserve"> (MSB0010718C</w:t>
      </w:r>
      <w:r w:rsidR="008368A4" w:rsidRPr="00266E7C">
        <w:rPr>
          <w:rStyle w:val="csa16174ba10"/>
        </w:rPr>
        <w:t xml:space="preserve">)», код дослідження </w:t>
      </w:r>
      <w:r w:rsidR="008368A4" w:rsidRPr="00266E7C">
        <w:rPr>
          <w:rStyle w:val="cs5e98e93010"/>
        </w:rPr>
        <w:t>MS100070_0176</w:t>
      </w:r>
      <w:r w:rsidR="008368A4" w:rsidRPr="00266E7C">
        <w:rPr>
          <w:rStyle w:val="csa16174ba10"/>
        </w:rPr>
        <w:t xml:space="preserve">, 1.0 від 30 жовтня 2018 року; спонсор - </w:t>
      </w:r>
      <w:proofErr w:type="spellStart"/>
      <w:r w:rsidR="008368A4" w:rsidRPr="00266E7C">
        <w:rPr>
          <w:rStyle w:val="csa16174ba10"/>
        </w:rPr>
        <w:t>Merck</w:t>
      </w:r>
      <w:proofErr w:type="spellEnd"/>
      <w:r w:rsidR="008368A4" w:rsidRPr="00266E7C">
        <w:rPr>
          <w:rStyle w:val="csa16174ba10"/>
        </w:rPr>
        <w:t xml:space="preserve"> </w:t>
      </w:r>
      <w:proofErr w:type="spellStart"/>
      <w:r w:rsidR="008368A4" w:rsidRPr="00266E7C">
        <w:rPr>
          <w:rStyle w:val="csa16174ba10"/>
        </w:rPr>
        <w:t>KGaA</w:t>
      </w:r>
      <w:proofErr w:type="spellEnd"/>
      <w:r w:rsidR="008368A4" w:rsidRPr="00266E7C">
        <w:rPr>
          <w:rStyle w:val="csa16174ba10"/>
        </w:rPr>
        <w:t>, Німеччина</w:t>
      </w:r>
    </w:p>
    <w:p w:rsidR="008368A4" w:rsidRPr="00266E7C" w:rsidRDefault="008368A4" w:rsidP="00266E7C">
      <w:pPr>
        <w:jc w:val="both"/>
        <w:rPr>
          <w:rFonts w:ascii="Arial" w:hAnsi="Arial" w:cs="Arial"/>
          <w:sz w:val="20"/>
          <w:szCs w:val="20"/>
        </w:rPr>
      </w:pPr>
      <w:r w:rsidRPr="00266E7C">
        <w:rPr>
          <w:rFonts w:ascii="Arial" w:hAnsi="Arial" w:cs="Arial"/>
          <w:sz w:val="20"/>
          <w:szCs w:val="20"/>
        </w:rPr>
        <w:t>Заявник - Підприємство з 100% іноземною інвестицією «АЙК’ЮВІА РДС Україна»</w:t>
      </w:r>
    </w:p>
    <w:p w:rsidR="008368A4" w:rsidRPr="00266E7C" w:rsidRDefault="008368A4" w:rsidP="00266E7C">
      <w:pPr>
        <w:jc w:val="both"/>
        <w:rPr>
          <w:rFonts w:ascii="Arial" w:hAnsi="Arial" w:cs="Arial"/>
          <w:sz w:val="20"/>
          <w:szCs w:val="20"/>
        </w:rPr>
      </w:pPr>
    </w:p>
    <w:p w:rsidR="008368A4" w:rsidRPr="00266E7C" w:rsidRDefault="008368A4" w:rsidP="00266E7C">
      <w:pPr>
        <w:jc w:val="both"/>
        <w:rPr>
          <w:rFonts w:ascii="Arial" w:hAnsi="Arial" w:cs="Arial"/>
          <w:sz w:val="20"/>
          <w:szCs w:val="20"/>
        </w:rPr>
      </w:pPr>
    </w:p>
    <w:p w:rsidR="008368A4" w:rsidRPr="00266E7C" w:rsidRDefault="00266E7C" w:rsidP="00266E7C">
      <w:pPr>
        <w:jc w:val="both"/>
        <w:rPr>
          <w:rStyle w:val="cs80d9435b11"/>
          <w:rFonts w:ascii="Arial" w:hAnsi="Arial" w:cs="Arial"/>
          <w:sz w:val="20"/>
        </w:rPr>
      </w:pPr>
      <w:r>
        <w:rPr>
          <w:rStyle w:val="cs80d9435b11"/>
          <w:rFonts w:ascii="Arial" w:hAnsi="Arial" w:cs="Arial"/>
          <w:b/>
          <w:sz w:val="20"/>
          <w:szCs w:val="20"/>
        </w:rPr>
        <w:t>1</w:t>
      </w:r>
      <w:r w:rsidRPr="00511FFD">
        <w:rPr>
          <w:rStyle w:val="cs80d9435b11"/>
          <w:rFonts w:ascii="Arial" w:hAnsi="Arial" w:cs="Arial"/>
          <w:b/>
          <w:sz w:val="20"/>
          <w:szCs w:val="20"/>
        </w:rPr>
        <w:t>2</w:t>
      </w:r>
      <w:r w:rsidR="008368A4" w:rsidRPr="00266E7C">
        <w:rPr>
          <w:rStyle w:val="cs80d9435b11"/>
          <w:rFonts w:ascii="Arial" w:hAnsi="Arial" w:cs="Arial"/>
          <w:b/>
          <w:sz w:val="20"/>
          <w:szCs w:val="20"/>
        </w:rPr>
        <w:t xml:space="preserve">. </w:t>
      </w:r>
      <w:r w:rsidR="008368A4" w:rsidRPr="00266E7C">
        <w:rPr>
          <w:rStyle w:val="cs5e98e93011"/>
        </w:rPr>
        <w:t xml:space="preserve">Залучення виробників допоміжного лікарського засобу </w:t>
      </w:r>
      <w:proofErr w:type="spellStart"/>
      <w:r w:rsidR="008368A4" w:rsidRPr="00266E7C">
        <w:rPr>
          <w:rStyle w:val="cs5e98e93011"/>
        </w:rPr>
        <w:t>Colestyramine</w:t>
      </w:r>
      <w:proofErr w:type="spellEnd"/>
      <w:r w:rsidR="008368A4" w:rsidRPr="00266E7C">
        <w:rPr>
          <w:rStyle w:val="cs5e98e93011"/>
        </w:rPr>
        <w:t xml:space="preserve"> 4 г., порошок для суспензії: </w:t>
      </w:r>
      <w:proofErr w:type="spellStart"/>
      <w:r w:rsidR="008368A4" w:rsidRPr="00266E7C">
        <w:rPr>
          <w:rStyle w:val="cs5e98e93011"/>
        </w:rPr>
        <w:t>Sanofi-Aventis</w:t>
      </w:r>
      <w:proofErr w:type="spellEnd"/>
      <w:r w:rsidR="008368A4" w:rsidRPr="00266E7C">
        <w:rPr>
          <w:rStyle w:val="cs5e98e93011"/>
        </w:rPr>
        <w:t xml:space="preserve"> </w:t>
      </w:r>
      <w:proofErr w:type="spellStart"/>
      <w:r w:rsidR="008368A4" w:rsidRPr="00266E7C">
        <w:rPr>
          <w:rStyle w:val="cs5e98e93011"/>
        </w:rPr>
        <w:t>Recherche</w:t>
      </w:r>
      <w:proofErr w:type="spellEnd"/>
      <w:r w:rsidR="008368A4" w:rsidRPr="00266E7C">
        <w:rPr>
          <w:rStyle w:val="cs5e98e93011"/>
        </w:rPr>
        <w:t xml:space="preserve"> &amp; </w:t>
      </w:r>
      <w:proofErr w:type="spellStart"/>
      <w:r w:rsidR="008368A4" w:rsidRPr="00266E7C">
        <w:rPr>
          <w:rStyle w:val="cs5e98e93011"/>
        </w:rPr>
        <w:t>Developpement</w:t>
      </w:r>
      <w:proofErr w:type="spellEnd"/>
      <w:r w:rsidR="008368A4" w:rsidRPr="00266E7C">
        <w:rPr>
          <w:rStyle w:val="cs5e98e93011"/>
        </w:rPr>
        <w:t xml:space="preserve">, Франція; </w:t>
      </w:r>
      <w:proofErr w:type="spellStart"/>
      <w:r w:rsidR="008368A4" w:rsidRPr="00266E7C">
        <w:rPr>
          <w:rStyle w:val="cs5e98e93011"/>
        </w:rPr>
        <w:t>Creapharm</w:t>
      </w:r>
      <w:proofErr w:type="spellEnd"/>
      <w:r w:rsidR="008368A4" w:rsidRPr="00266E7C">
        <w:rPr>
          <w:rStyle w:val="cs5e98e93011"/>
        </w:rPr>
        <w:t xml:space="preserve"> </w:t>
      </w:r>
      <w:proofErr w:type="spellStart"/>
      <w:r w:rsidR="008368A4" w:rsidRPr="00266E7C">
        <w:rPr>
          <w:rStyle w:val="cs5e98e93011"/>
        </w:rPr>
        <w:t>Clinical</w:t>
      </w:r>
      <w:proofErr w:type="spellEnd"/>
      <w:r w:rsidR="008368A4" w:rsidRPr="00266E7C">
        <w:rPr>
          <w:rStyle w:val="cs5e98e93011"/>
        </w:rPr>
        <w:t xml:space="preserve"> </w:t>
      </w:r>
      <w:proofErr w:type="spellStart"/>
      <w:r w:rsidR="008368A4" w:rsidRPr="00266E7C">
        <w:rPr>
          <w:rStyle w:val="cs5e98e93011"/>
        </w:rPr>
        <w:t>Supplies</w:t>
      </w:r>
      <w:proofErr w:type="spellEnd"/>
      <w:r w:rsidR="008368A4" w:rsidRPr="00266E7C">
        <w:rPr>
          <w:rStyle w:val="cs5e98e93011"/>
        </w:rPr>
        <w:t xml:space="preserve">, Франція; </w:t>
      </w:r>
      <w:proofErr w:type="spellStart"/>
      <w:r w:rsidR="008368A4" w:rsidRPr="00266E7C">
        <w:rPr>
          <w:rStyle w:val="cs5e98e93011"/>
        </w:rPr>
        <w:t>Almac</w:t>
      </w:r>
      <w:proofErr w:type="spellEnd"/>
      <w:r w:rsidR="008368A4" w:rsidRPr="00266E7C">
        <w:rPr>
          <w:rStyle w:val="cs5e98e93011"/>
        </w:rPr>
        <w:t xml:space="preserve"> </w:t>
      </w:r>
      <w:proofErr w:type="spellStart"/>
      <w:r w:rsidR="008368A4" w:rsidRPr="00266E7C">
        <w:rPr>
          <w:rStyle w:val="cs5e98e93011"/>
        </w:rPr>
        <w:t>Clinical</w:t>
      </w:r>
      <w:proofErr w:type="spellEnd"/>
      <w:r w:rsidR="008368A4" w:rsidRPr="00266E7C">
        <w:rPr>
          <w:rStyle w:val="cs5e98e93011"/>
        </w:rPr>
        <w:t xml:space="preserve"> </w:t>
      </w:r>
      <w:proofErr w:type="spellStart"/>
      <w:r w:rsidR="008368A4" w:rsidRPr="00266E7C">
        <w:rPr>
          <w:rStyle w:val="cs5e98e93011"/>
        </w:rPr>
        <w:t>Services</w:t>
      </w:r>
      <w:proofErr w:type="spellEnd"/>
      <w:r w:rsidR="008368A4" w:rsidRPr="00266E7C">
        <w:rPr>
          <w:rStyle w:val="cs5e98e93011"/>
        </w:rPr>
        <w:t xml:space="preserve"> </w:t>
      </w:r>
      <w:proofErr w:type="spellStart"/>
      <w:r w:rsidR="008368A4" w:rsidRPr="00266E7C">
        <w:rPr>
          <w:rStyle w:val="cs5e98e93011"/>
        </w:rPr>
        <w:t>Limited</w:t>
      </w:r>
      <w:proofErr w:type="spellEnd"/>
      <w:r w:rsidR="008368A4" w:rsidRPr="00266E7C">
        <w:rPr>
          <w:rStyle w:val="cs5e98e93011"/>
        </w:rPr>
        <w:t xml:space="preserve">, Великобританія; </w:t>
      </w:r>
      <w:proofErr w:type="spellStart"/>
      <w:r w:rsidR="008368A4" w:rsidRPr="00266E7C">
        <w:rPr>
          <w:rStyle w:val="cs5e98e93011"/>
        </w:rPr>
        <w:t>Sanofi</w:t>
      </w:r>
      <w:proofErr w:type="spellEnd"/>
      <w:r w:rsidR="008368A4" w:rsidRPr="00266E7C">
        <w:rPr>
          <w:rStyle w:val="cs5e98e93011"/>
        </w:rPr>
        <w:t xml:space="preserve"> US, США; </w:t>
      </w:r>
      <w:proofErr w:type="spellStart"/>
      <w:r w:rsidR="008368A4" w:rsidRPr="00266E7C">
        <w:rPr>
          <w:rStyle w:val="cs5e98e93011"/>
        </w:rPr>
        <w:t>Fisher</w:t>
      </w:r>
      <w:proofErr w:type="spellEnd"/>
      <w:r w:rsidR="008368A4" w:rsidRPr="00266E7C">
        <w:rPr>
          <w:rStyle w:val="cs5e98e93011"/>
        </w:rPr>
        <w:t xml:space="preserve"> </w:t>
      </w:r>
      <w:proofErr w:type="spellStart"/>
      <w:r w:rsidR="008368A4" w:rsidRPr="00266E7C">
        <w:rPr>
          <w:rStyle w:val="cs5e98e93011"/>
        </w:rPr>
        <w:t>Clinical</w:t>
      </w:r>
      <w:proofErr w:type="spellEnd"/>
      <w:r w:rsidR="008368A4" w:rsidRPr="00266E7C">
        <w:rPr>
          <w:rStyle w:val="cs5e98e93011"/>
        </w:rPr>
        <w:t xml:space="preserve"> </w:t>
      </w:r>
      <w:proofErr w:type="spellStart"/>
      <w:r w:rsidR="008368A4" w:rsidRPr="00266E7C">
        <w:rPr>
          <w:rStyle w:val="cs5e98e93011"/>
        </w:rPr>
        <w:t>Services</w:t>
      </w:r>
      <w:proofErr w:type="spellEnd"/>
      <w:r w:rsidR="008368A4" w:rsidRPr="00266E7C">
        <w:rPr>
          <w:rStyle w:val="cs5e98e93011"/>
        </w:rPr>
        <w:t xml:space="preserve"> </w:t>
      </w:r>
      <w:proofErr w:type="spellStart"/>
      <w:r w:rsidR="008368A4" w:rsidRPr="00266E7C">
        <w:rPr>
          <w:rStyle w:val="cs5e98e93011"/>
        </w:rPr>
        <w:t>Inc</w:t>
      </w:r>
      <w:proofErr w:type="spellEnd"/>
      <w:r w:rsidR="008368A4" w:rsidRPr="00266E7C">
        <w:rPr>
          <w:rStyle w:val="cs5e98e93011"/>
        </w:rPr>
        <w:t xml:space="preserve">., США; </w:t>
      </w:r>
      <w:proofErr w:type="spellStart"/>
      <w:r w:rsidR="008368A4" w:rsidRPr="00266E7C">
        <w:rPr>
          <w:rStyle w:val="cs5e98e93011"/>
        </w:rPr>
        <w:t>Almac</w:t>
      </w:r>
      <w:proofErr w:type="spellEnd"/>
      <w:r w:rsidR="008368A4" w:rsidRPr="00266E7C">
        <w:rPr>
          <w:rStyle w:val="cs5e98e93011"/>
        </w:rPr>
        <w:t xml:space="preserve"> </w:t>
      </w:r>
      <w:proofErr w:type="spellStart"/>
      <w:r w:rsidR="008368A4" w:rsidRPr="00266E7C">
        <w:rPr>
          <w:rStyle w:val="cs5e98e93011"/>
        </w:rPr>
        <w:t>Clinical</w:t>
      </w:r>
      <w:proofErr w:type="spellEnd"/>
      <w:r w:rsidR="008368A4" w:rsidRPr="00266E7C">
        <w:rPr>
          <w:rStyle w:val="cs5e98e93011"/>
        </w:rPr>
        <w:t xml:space="preserve"> </w:t>
      </w:r>
      <w:proofErr w:type="spellStart"/>
      <w:r w:rsidR="008368A4" w:rsidRPr="00266E7C">
        <w:rPr>
          <w:rStyle w:val="cs5e98e93011"/>
        </w:rPr>
        <w:t>Services</w:t>
      </w:r>
      <w:proofErr w:type="spellEnd"/>
      <w:r w:rsidR="008368A4" w:rsidRPr="00266E7C">
        <w:rPr>
          <w:rStyle w:val="cs5e98e93011"/>
        </w:rPr>
        <w:t>, США</w:t>
      </w:r>
      <w:r w:rsidR="008368A4" w:rsidRPr="00266E7C">
        <w:rPr>
          <w:rStyle w:val="csa16174ba11"/>
        </w:rPr>
        <w:t xml:space="preserve"> до протоколу клінічного дослідження «Основний протокол двох незалежних, </w:t>
      </w:r>
      <w:proofErr w:type="spellStart"/>
      <w:r w:rsidR="008368A4" w:rsidRPr="00266E7C">
        <w:rPr>
          <w:rStyle w:val="csa16174ba11"/>
        </w:rPr>
        <w:t>рандомізованих</w:t>
      </w:r>
      <w:proofErr w:type="spellEnd"/>
      <w:r w:rsidR="008368A4" w:rsidRPr="00266E7C">
        <w:rPr>
          <w:rStyle w:val="csa16174ba11"/>
        </w:rPr>
        <w:t xml:space="preserve">, подвійних сліпих досліджень фази 3 для порівняння ефективності та безпеки </w:t>
      </w:r>
      <w:proofErr w:type="spellStart"/>
      <w:r w:rsidR="008368A4" w:rsidRPr="00266E7C">
        <w:rPr>
          <w:rStyle w:val="cs5e98e93011"/>
        </w:rPr>
        <w:t>фрексалімабу</w:t>
      </w:r>
      <w:proofErr w:type="spellEnd"/>
      <w:r w:rsidR="008368A4" w:rsidRPr="00266E7C">
        <w:rPr>
          <w:rStyle w:val="cs5e98e93011"/>
        </w:rPr>
        <w:t xml:space="preserve"> (SAR441344)</w:t>
      </w:r>
      <w:r w:rsidR="008368A4" w:rsidRPr="00266E7C">
        <w:rPr>
          <w:rStyle w:val="csa16174ba11"/>
        </w:rPr>
        <w:t xml:space="preserve"> з </w:t>
      </w:r>
      <w:proofErr w:type="spellStart"/>
      <w:r w:rsidR="008368A4" w:rsidRPr="00266E7C">
        <w:rPr>
          <w:rStyle w:val="csa16174ba11"/>
        </w:rPr>
        <w:t>теріфлуномідом</w:t>
      </w:r>
      <w:proofErr w:type="spellEnd"/>
      <w:r w:rsidR="008368A4" w:rsidRPr="00266E7C">
        <w:rPr>
          <w:rStyle w:val="csa16174ba11"/>
        </w:rPr>
        <w:t xml:space="preserve"> у дорослих учасників з </w:t>
      </w:r>
      <w:proofErr w:type="spellStart"/>
      <w:r w:rsidR="008368A4" w:rsidRPr="00266E7C">
        <w:rPr>
          <w:rStyle w:val="csa16174ba11"/>
        </w:rPr>
        <w:t>рецидивуючими</w:t>
      </w:r>
      <w:proofErr w:type="spellEnd"/>
      <w:r w:rsidR="008368A4" w:rsidRPr="00266E7C">
        <w:rPr>
          <w:rStyle w:val="csa16174ba11"/>
        </w:rPr>
        <w:t xml:space="preserve"> формами розсіяного склерозу», код дослідження </w:t>
      </w:r>
      <w:r w:rsidR="008368A4" w:rsidRPr="00266E7C">
        <w:rPr>
          <w:rStyle w:val="cs5e98e93011"/>
        </w:rPr>
        <w:t>EFC17919</w:t>
      </w:r>
      <w:r w:rsidR="008368A4" w:rsidRPr="00266E7C">
        <w:rPr>
          <w:rStyle w:val="csa16174ba11"/>
        </w:rPr>
        <w:t xml:space="preserve">, з поправкою 02, версія 1 від 02 квітня                  2024 року; спонсор - </w:t>
      </w:r>
      <w:proofErr w:type="spellStart"/>
      <w:r w:rsidR="008368A4" w:rsidRPr="00266E7C">
        <w:rPr>
          <w:rStyle w:val="csa16174ba11"/>
        </w:rPr>
        <w:t>Sanofi-Aventis</w:t>
      </w:r>
      <w:proofErr w:type="spellEnd"/>
      <w:r w:rsidR="008368A4" w:rsidRPr="00266E7C">
        <w:rPr>
          <w:rStyle w:val="csa16174ba11"/>
        </w:rPr>
        <w:t xml:space="preserve"> </w:t>
      </w:r>
      <w:proofErr w:type="spellStart"/>
      <w:r w:rsidR="008368A4" w:rsidRPr="00266E7C">
        <w:rPr>
          <w:rStyle w:val="csa16174ba11"/>
        </w:rPr>
        <w:t>Recherche</w:t>
      </w:r>
      <w:proofErr w:type="spellEnd"/>
      <w:r w:rsidR="008368A4" w:rsidRPr="00266E7C">
        <w:rPr>
          <w:rStyle w:val="csa16174ba11"/>
        </w:rPr>
        <w:t xml:space="preserve"> &amp; </w:t>
      </w:r>
      <w:proofErr w:type="spellStart"/>
      <w:r w:rsidR="008368A4" w:rsidRPr="00266E7C">
        <w:rPr>
          <w:rStyle w:val="csa16174ba11"/>
        </w:rPr>
        <w:t>Developpement</w:t>
      </w:r>
      <w:proofErr w:type="spellEnd"/>
      <w:r w:rsidR="008368A4" w:rsidRPr="00266E7C">
        <w:rPr>
          <w:rStyle w:val="csa16174ba11"/>
        </w:rPr>
        <w:t xml:space="preserve">, </w:t>
      </w:r>
      <w:proofErr w:type="spellStart"/>
      <w:r w:rsidR="008368A4" w:rsidRPr="00266E7C">
        <w:rPr>
          <w:rStyle w:val="csa16174ba11"/>
        </w:rPr>
        <w:t>France</w:t>
      </w:r>
      <w:proofErr w:type="spellEnd"/>
      <w:r w:rsidR="008368A4" w:rsidRPr="00266E7C">
        <w:rPr>
          <w:rStyle w:val="csa16174ba11"/>
        </w:rPr>
        <w:t xml:space="preserve"> (</w:t>
      </w:r>
      <w:proofErr w:type="spellStart"/>
      <w:r w:rsidR="008368A4" w:rsidRPr="00266E7C">
        <w:rPr>
          <w:rStyle w:val="csa16174ba11"/>
        </w:rPr>
        <w:t>Санофі-Авентіс</w:t>
      </w:r>
      <w:proofErr w:type="spellEnd"/>
      <w:r w:rsidR="008368A4" w:rsidRPr="00266E7C">
        <w:rPr>
          <w:rStyle w:val="csa16174ba11"/>
        </w:rPr>
        <w:t xml:space="preserve"> </w:t>
      </w:r>
      <w:proofErr w:type="spellStart"/>
      <w:r w:rsidR="008368A4" w:rsidRPr="00266E7C">
        <w:rPr>
          <w:rStyle w:val="csa16174ba11"/>
        </w:rPr>
        <w:t>Решерш</w:t>
      </w:r>
      <w:proofErr w:type="spellEnd"/>
      <w:r w:rsidR="008368A4" w:rsidRPr="00266E7C">
        <w:rPr>
          <w:rStyle w:val="csa16174ba11"/>
        </w:rPr>
        <w:t xml:space="preserve"> е </w:t>
      </w:r>
      <w:proofErr w:type="spellStart"/>
      <w:r w:rsidR="008368A4" w:rsidRPr="00266E7C">
        <w:rPr>
          <w:rStyle w:val="csa16174ba11"/>
        </w:rPr>
        <w:t>Девелопман</w:t>
      </w:r>
      <w:proofErr w:type="spellEnd"/>
      <w:r w:rsidR="008368A4" w:rsidRPr="00266E7C">
        <w:rPr>
          <w:rStyle w:val="csa16174ba11"/>
        </w:rPr>
        <w:t>, Франція)</w:t>
      </w:r>
    </w:p>
    <w:p w:rsidR="008368A4" w:rsidRPr="00266E7C" w:rsidRDefault="008368A4" w:rsidP="00266E7C">
      <w:pPr>
        <w:jc w:val="both"/>
        <w:rPr>
          <w:rFonts w:ascii="Arial" w:hAnsi="Arial" w:cs="Arial"/>
          <w:sz w:val="20"/>
          <w:szCs w:val="20"/>
        </w:rPr>
      </w:pPr>
      <w:r w:rsidRPr="00266E7C">
        <w:rPr>
          <w:rFonts w:ascii="Arial" w:hAnsi="Arial" w:cs="Arial"/>
          <w:sz w:val="20"/>
          <w:szCs w:val="20"/>
        </w:rPr>
        <w:t>Заявник - ТОВ «ПАРЕКСЕЛ Україна»</w:t>
      </w:r>
    </w:p>
    <w:p w:rsidR="008368A4" w:rsidRPr="00266E7C" w:rsidRDefault="008368A4" w:rsidP="00266E7C">
      <w:pPr>
        <w:jc w:val="both"/>
        <w:rPr>
          <w:rFonts w:ascii="Arial" w:hAnsi="Arial" w:cs="Arial"/>
          <w:sz w:val="20"/>
          <w:szCs w:val="20"/>
        </w:rPr>
      </w:pPr>
    </w:p>
    <w:p w:rsidR="008368A4" w:rsidRPr="00266E7C" w:rsidRDefault="008368A4" w:rsidP="00266E7C">
      <w:pPr>
        <w:jc w:val="both"/>
        <w:rPr>
          <w:rFonts w:ascii="Arial" w:hAnsi="Arial" w:cs="Arial"/>
          <w:sz w:val="20"/>
          <w:szCs w:val="20"/>
        </w:rPr>
      </w:pPr>
    </w:p>
    <w:p w:rsidR="008368A4" w:rsidRPr="00266E7C" w:rsidRDefault="00266E7C" w:rsidP="00266E7C">
      <w:pPr>
        <w:jc w:val="both"/>
        <w:rPr>
          <w:rStyle w:val="cs80d9435b12"/>
          <w:rFonts w:ascii="Arial" w:hAnsi="Arial" w:cs="Arial"/>
          <w:sz w:val="20"/>
        </w:rPr>
      </w:pPr>
      <w:r>
        <w:rPr>
          <w:rStyle w:val="cs80d9435b12"/>
          <w:rFonts w:ascii="Arial" w:hAnsi="Arial" w:cs="Arial"/>
          <w:b/>
          <w:sz w:val="20"/>
          <w:szCs w:val="20"/>
        </w:rPr>
        <w:t>1</w:t>
      </w:r>
      <w:r w:rsidRPr="00511FFD">
        <w:rPr>
          <w:rStyle w:val="cs80d9435b12"/>
          <w:rFonts w:ascii="Arial" w:hAnsi="Arial" w:cs="Arial"/>
          <w:b/>
          <w:sz w:val="20"/>
          <w:szCs w:val="20"/>
        </w:rPr>
        <w:t>3</w:t>
      </w:r>
      <w:r w:rsidR="008368A4" w:rsidRPr="00266E7C">
        <w:rPr>
          <w:rStyle w:val="cs80d9435b12"/>
          <w:rFonts w:ascii="Arial" w:hAnsi="Arial" w:cs="Arial"/>
          <w:b/>
          <w:sz w:val="20"/>
          <w:szCs w:val="20"/>
        </w:rPr>
        <w:t xml:space="preserve">. </w:t>
      </w:r>
      <w:r w:rsidR="008368A4" w:rsidRPr="00266E7C">
        <w:rPr>
          <w:rStyle w:val="cs5e98e93012"/>
        </w:rPr>
        <w:t>Брошура дослідника OMS906 (</w:t>
      </w:r>
      <w:proofErr w:type="spellStart"/>
      <w:r w:rsidR="008368A4" w:rsidRPr="00266E7C">
        <w:rPr>
          <w:rStyle w:val="cs5e98e93012"/>
        </w:rPr>
        <w:t>Zaltenibart</w:t>
      </w:r>
      <w:proofErr w:type="spellEnd"/>
      <w:r w:rsidR="008368A4" w:rsidRPr="00266E7C">
        <w:rPr>
          <w:rStyle w:val="cs5e98e93012"/>
        </w:rPr>
        <w:t xml:space="preserve"> </w:t>
      </w:r>
      <w:proofErr w:type="spellStart"/>
      <w:r w:rsidR="008368A4" w:rsidRPr="00266E7C">
        <w:rPr>
          <w:rStyle w:val="cs5e98e93012"/>
        </w:rPr>
        <w:t>Залтенібарт</w:t>
      </w:r>
      <w:proofErr w:type="spellEnd"/>
      <w:r w:rsidR="008368A4" w:rsidRPr="00266E7C">
        <w:rPr>
          <w:rStyle w:val="cs5e98e93012"/>
        </w:rPr>
        <w:t xml:space="preserve">) (IB - OMS906), версія 06, від                             20 грудня 2024 року, англійською мовою; Запровадження непатентованої назви </w:t>
      </w:r>
      <w:proofErr w:type="spellStart"/>
      <w:r w:rsidR="008368A4" w:rsidRPr="00266E7C">
        <w:rPr>
          <w:rStyle w:val="cs5e98e93012"/>
        </w:rPr>
        <w:t>Zaltenibart</w:t>
      </w:r>
      <w:proofErr w:type="spellEnd"/>
      <w:r w:rsidR="008368A4" w:rsidRPr="00266E7C">
        <w:rPr>
          <w:rStyle w:val="cs5e98e93012"/>
        </w:rPr>
        <w:t xml:space="preserve"> (</w:t>
      </w:r>
      <w:proofErr w:type="spellStart"/>
      <w:r w:rsidR="008368A4" w:rsidRPr="00266E7C">
        <w:rPr>
          <w:rStyle w:val="cs5e98e93012"/>
        </w:rPr>
        <w:t>Залтенібарт</w:t>
      </w:r>
      <w:proofErr w:type="spellEnd"/>
      <w:r w:rsidR="008368A4" w:rsidRPr="00266E7C">
        <w:rPr>
          <w:rStyle w:val="cs5e98e93012"/>
        </w:rPr>
        <w:t>) досліджуваного лікарського засобу OMS906; Інформація для пацієнта та форма інформованої згоди, для України, версія 4.0 від 21 лютого 2025 року на основі Майстер ІП та ФІЗ версія 5.0 від 19 лютого 2025 року, англійською та українською мовами; Інформаційний листок і форма інформованої згоди для збору інформації про вагітність і результат вагітності, для України, версія 4.0 від 21 лютого 2025 року, на основі Майстер версії ФІЗ для збору інформації про вагітність і результат вагітності, версія 5.0 від 19 лютого 2025 року, англійською та українською мовами</w:t>
      </w:r>
      <w:r w:rsidR="008368A4" w:rsidRPr="00266E7C">
        <w:rPr>
          <w:rStyle w:val="csa16174ba12"/>
        </w:rPr>
        <w:t xml:space="preserve"> до протоколу клінічного дослідження «Фаза 1b дослідження з метою перевірки концепції, для оцінки безпечності, </w:t>
      </w:r>
      <w:proofErr w:type="spellStart"/>
      <w:r w:rsidR="008368A4" w:rsidRPr="00266E7C">
        <w:rPr>
          <w:rStyle w:val="csa16174ba12"/>
        </w:rPr>
        <w:t>переносимості</w:t>
      </w:r>
      <w:proofErr w:type="spellEnd"/>
      <w:r w:rsidR="008368A4" w:rsidRPr="00266E7C">
        <w:rPr>
          <w:rStyle w:val="csa16174ba12"/>
        </w:rPr>
        <w:t xml:space="preserve">, фармакокінетики, </w:t>
      </w:r>
      <w:proofErr w:type="spellStart"/>
      <w:r w:rsidR="008368A4" w:rsidRPr="00266E7C">
        <w:rPr>
          <w:rStyle w:val="csa16174ba12"/>
        </w:rPr>
        <w:t>фармакодинаміки</w:t>
      </w:r>
      <w:proofErr w:type="spellEnd"/>
      <w:r w:rsidR="008368A4" w:rsidRPr="00266E7C">
        <w:rPr>
          <w:rStyle w:val="csa16174ba12"/>
        </w:rPr>
        <w:t xml:space="preserve"> та попередньої оцінки ефективності препарату </w:t>
      </w:r>
      <w:r w:rsidR="008368A4" w:rsidRPr="00266E7C">
        <w:rPr>
          <w:rStyle w:val="cs5e98e93012"/>
        </w:rPr>
        <w:t>OMS906</w:t>
      </w:r>
      <w:r w:rsidR="008368A4" w:rsidRPr="00266E7C">
        <w:rPr>
          <w:rStyle w:val="csa16174ba12"/>
        </w:rPr>
        <w:t xml:space="preserve"> у пацієнтів із пароксизмальною нічною </w:t>
      </w:r>
      <w:proofErr w:type="spellStart"/>
      <w:r w:rsidR="008368A4" w:rsidRPr="00266E7C">
        <w:rPr>
          <w:rStyle w:val="csa16174ba12"/>
        </w:rPr>
        <w:t>гемоглобінурією</w:t>
      </w:r>
      <w:proofErr w:type="spellEnd"/>
      <w:r w:rsidR="008368A4" w:rsidRPr="00266E7C">
        <w:rPr>
          <w:rStyle w:val="csa16174ba12"/>
        </w:rPr>
        <w:t xml:space="preserve">», код дослідження </w:t>
      </w:r>
      <w:r w:rsidR="008368A4" w:rsidRPr="00266E7C">
        <w:rPr>
          <w:rStyle w:val="cs5e98e93012"/>
        </w:rPr>
        <w:t>OMS906-PNH-002</w:t>
      </w:r>
      <w:r w:rsidR="008368A4" w:rsidRPr="00266E7C">
        <w:rPr>
          <w:rStyle w:val="csa16174ba12"/>
        </w:rPr>
        <w:t>, Поправка 04 від 07 жовтня 2024 року; спонсор - «</w:t>
      </w:r>
      <w:proofErr w:type="spellStart"/>
      <w:r w:rsidR="008368A4" w:rsidRPr="00266E7C">
        <w:rPr>
          <w:rStyle w:val="csa16174ba12"/>
        </w:rPr>
        <w:t>Омерос</w:t>
      </w:r>
      <w:proofErr w:type="spellEnd"/>
      <w:r w:rsidR="008368A4" w:rsidRPr="00266E7C">
        <w:rPr>
          <w:rStyle w:val="csa16174ba12"/>
        </w:rPr>
        <w:t xml:space="preserve"> </w:t>
      </w:r>
      <w:proofErr w:type="spellStart"/>
      <w:r w:rsidR="008368A4" w:rsidRPr="00266E7C">
        <w:rPr>
          <w:rStyle w:val="csa16174ba12"/>
        </w:rPr>
        <w:t>Корпорейшн</w:t>
      </w:r>
      <w:proofErr w:type="spellEnd"/>
      <w:r w:rsidR="008368A4" w:rsidRPr="00266E7C">
        <w:rPr>
          <w:rStyle w:val="csa16174ba12"/>
        </w:rPr>
        <w:t>» [</w:t>
      </w:r>
      <w:proofErr w:type="spellStart"/>
      <w:r w:rsidR="008368A4" w:rsidRPr="00266E7C">
        <w:rPr>
          <w:rStyle w:val="csa16174ba12"/>
        </w:rPr>
        <w:t>Omeros</w:t>
      </w:r>
      <w:proofErr w:type="spellEnd"/>
      <w:r w:rsidR="008368A4" w:rsidRPr="00266E7C">
        <w:rPr>
          <w:rStyle w:val="csa16174ba12"/>
        </w:rPr>
        <w:t xml:space="preserve"> </w:t>
      </w:r>
      <w:proofErr w:type="spellStart"/>
      <w:r w:rsidR="008368A4" w:rsidRPr="00266E7C">
        <w:rPr>
          <w:rStyle w:val="csa16174ba12"/>
        </w:rPr>
        <w:t>Corporation</w:t>
      </w:r>
      <w:proofErr w:type="spellEnd"/>
      <w:r w:rsidR="008368A4" w:rsidRPr="00266E7C">
        <w:rPr>
          <w:rStyle w:val="csa16174ba12"/>
        </w:rPr>
        <w:t>], США</w:t>
      </w:r>
    </w:p>
    <w:p w:rsidR="008368A4" w:rsidRPr="00266E7C" w:rsidRDefault="008368A4" w:rsidP="00266E7C">
      <w:pPr>
        <w:jc w:val="both"/>
        <w:rPr>
          <w:rFonts w:ascii="Arial" w:hAnsi="Arial" w:cs="Arial"/>
          <w:sz w:val="20"/>
          <w:szCs w:val="20"/>
        </w:rPr>
      </w:pPr>
      <w:r w:rsidRPr="00266E7C">
        <w:rPr>
          <w:rFonts w:ascii="Arial" w:hAnsi="Arial" w:cs="Arial"/>
          <w:sz w:val="20"/>
          <w:szCs w:val="20"/>
        </w:rPr>
        <w:t>Заявник - ТОВ «АРЕНСІЯ ЕКСПЛОРАТОРІ МЕДІСІН», Україна</w:t>
      </w:r>
    </w:p>
    <w:p w:rsidR="008368A4" w:rsidRPr="00266E7C" w:rsidRDefault="008368A4" w:rsidP="00266E7C">
      <w:pPr>
        <w:jc w:val="both"/>
        <w:rPr>
          <w:rFonts w:ascii="Arial" w:hAnsi="Arial" w:cs="Arial"/>
          <w:sz w:val="20"/>
          <w:szCs w:val="20"/>
        </w:rPr>
      </w:pPr>
    </w:p>
    <w:p w:rsidR="008368A4" w:rsidRPr="00266E7C" w:rsidRDefault="008368A4" w:rsidP="00266E7C">
      <w:pPr>
        <w:jc w:val="both"/>
        <w:rPr>
          <w:rFonts w:ascii="Arial" w:hAnsi="Arial" w:cs="Arial"/>
          <w:sz w:val="20"/>
          <w:szCs w:val="20"/>
        </w:rPr>
      </w:pPr>
    </w:p>
    <w:p w:rsidR="008368A4" w:rsidRPr="00266E7C" w:rsidRDefault="00266E7C" w:rsidP="00266E7C">
      <w:pPr>
        <w:jc w:val="both"/>
        <w:rPr>
          <w:rStyle w:val="cs80d9435b13"/>
          <w:rFonts w:ascii="Arial" w:hAnsi="Arial" w:cs="Arial"/>
          <w:sz w:val="20"/>
        </w:rPr>
      </w:pPr>
      <w:r>
        <w:rPr>
          <w:rStyle w:val="cs80d9435b13"/>
          <w:rFonts w:ascii="Arial" w:hAnsi="Arial" w:cs="Arial"/>
          <w:b/>
          <w:sz w:val="20"/>
          <w:szCs w:val="20"/>
        </w:rPr>
        <w:t>1</w:t>
      </w:r>
      <w:r w:rsidRPr="00511FFD">
        <w:rPr>
          <w:rStyle w:val="cs80d9435b13"/>
          <w:rFonts w:ascii="Arial" w:hAnsi="Arial" w:cs="Arial"/>
          <w:b/>
          <w:sz w:val="20"/>
          <w:szCs w:val="20"/>
        </w:rPr>
        <w:t>4</w:t>
      </w:r>
      <w:r w:rsidR="008368A4" w:rsidRPr="00266E7C">
        <w:rPr>
          <w:rStyle w:val="cs80d9435b13"/>
          <w:rFonts w:ascii="Arial" w:hAnsi="Arial" w:cs="Arial"/>
          <w:b/>
          <w:sz w:val="20"/>
          <w:szCs w:val="20"/>
        </w:rPr>
        <w:t xml:space="preserve">. </w:t>
      </w:r>
      <w:r w:rsidR="008368A4" w:rsidRPr="00266E7C">
        <w:rPr>
          <w:rStyle w:val="cs5e98e93013"/>
        </w:rPr>
        <w:t xml:space="preserve">Подовження тривалості клінічного випробування в Україні до 31 грудня 2026 року </w:t>
      </w:r>
      <w:r w:rsidR="008368A4" w:rsidRPr="00266E7C">
        <w:rPr>
          <w:rStyle w:val="csa16174ba13"/>
        </w:rPr>
        <w:t>до протоколу клінічного дослідження «</w:t>
      </w:r>
      <w:proofErr w:type="spellStart"/>
      <w:r w:rsidR="008368A4" w:rsidRPr="00266E7C">
        <w:rPr>
          <w:rStyle w:val="csa16174ba13"/>
        </w:rPr>
        <w:t>Рандомізоване</w:t>
      </w:r>
      <w:proofErr w:type="spellEnd"/>
      <w:r w:rsidR="008368A4" w:rsidRPr="00266E7C">
        <w:rPr>
          <w:rStyle w:val="csa16174ba13"/>
        </w:rPr>
        <w:t xml:space="preserve">, подвійне сліпе дослідження фази 3 для оцінки хіміотерапії препаратами на основі платини у комбінації з препаратом </w:t>
      </w:r>
      <w:r w:rsidR="008368A4" w:rsidRPr="00266E7C">
        <w:rPr>
          <w:rStyle w:val="cs5e98e93013"/>
        </w:rPr>
        <w:t>INCMGA00012</w:t>
      </w:r>
      <w:r w:rsidR="008368A4" w:rsidRPr="00266E7C">
        <w:rPr>
          <w:rStyle w:val="csa16174ba13"/>
        </w:rPr>
        <w:t xml:space="preserve"> або без нього в якості терапії першої лінії при метастатичному </w:t>
      </w:r>
      <w:proofErr w:type="spellStart"/>
      <w:r w:rsidR="008368A4" w:rsidRPr="00266E7C">
        <w:rPr>
          <w:rStyle w:val="csa16174ba13"/>
        </w:rPr>
        <w:t>плоскоклітинному</w:t>
      </w:r>
      <w:proofErr w:type="spellEnd"/>
      <w:r w:rsidR="008368A4" w:rsidRPr="00266E7C">
        <w:rPr>
          <w:rStyle w:val="csa16174ba13"/>
        </w:rPr>
        <w:t xml:space="preserve"> і </w:t>
      </w:r>
      <w:proofErr w:type="spellStart"/>
      <w:r w:rsidR="008368A4" w:rsidRPr="00266E7C">
        <w:rPr>
          <w:rStyle w:val="csa16174ba13"/>
        </w:rPr>
        <w:t>неплоскоклітинному</w:t>
      </w:r>
      <w:proofErr w:type="spellEnd"/>
      <w:r w:rsidR="008368A4" w:rsidRPr="00266E7C">
        <w:rPr>
          <w:rStyle w:val="csa16174ba13"/>
        </w:rPr>
        <w:t xml:space="preserve"> недрібноклітинному раку </w:t>
      </w:r>
      <w:proofErr w:type="spellStart"/>
      <w:r w:rsidR="008368A4" w:rsidRPr="00266E7C">
        <w:rPr>
          <w:rStyle w:val="csa16174ba13"/>
        </w:rPr>
        <w:t>легенів</w:t>
      </w:r>
      <w:proofErr w:type="spellEnd"/>
      <w:r w:rsidR="008368A4" w:rsidRPr="00266E7C">
        <w:rPr>
          <w:rStyle w:val="csa16174ba13"/>
        </w:rPr>
        <w:t xml:space="preserve"> (POD1UM-304)», код дослідження </w:t>
      </w:r>
      <w:r w:rsidR="008368A4" w:rsidRPr="00266E7C">
        <w:rPr>
          <w:rStyle w:val="cs5e98e93013"/>
        </w:rPr>
        <w:t>INCMGA 0012-304</w:t>
      </w:r>
      <w:r w:rsidR="008368A4" w:rsidRPr="00266E7C">
        <w:rPr>
          <w:rStyle w:val="csa16174ba13"/>
        </w:rPr>
        <w:t xml:space="preserve">, версія 4 з інкорпорованою поправкою 3 від 18 жовтня 2022 року; спонсор - </w:t>
      </w:r>
      <w:proofErr w:type="spellStart"/>
      <w:r w:rsidR="008368A4" w:rsidRPr="00266E7C">
        <w:rPr>
          <w:rStyle w:val="csa16174ba13"/>
        </w:rPr>
        <w:t>Incyte</w:t>
      </w:r>
      <w:proofErr w:type="spellEnd"/>
      <w:r w:rsidR="008368A4" w:rsidRPr="00266E7C">
        <w:rPr>
          <w:rStyle w:val="csa16174ba13"/>
        </w:rPr>
        <w:t xml:space="preserve"> </w:t>
      </w:r>
      <w:proofErr w:type="spellStart"/>
      <w:r w:rsidR="008368A4" w:rsidRPr="00266E7C">
        <w:rPr>
          <w:rStyle w:val="csa16174ba13"/>
        </w:rPr>
        <w:t>Corporation</w:t>
      </w:r>
      <w:proofErr w:type="spellEnd"/>
      <w:r w:rsidR="008368A4" w:rsidRPr="00266E7C">
        <w:rPr>
          <w:rStyle w:val="csa16174ba13"/>
        </w:rPr>
        <w:t xml:space="preserve">, </w:t>
      </w:r>
      <w:proofErr w:type="spellStart"/>
      <w:r w:rsidR="008368A4" w:rsidRPr="00266E7C">
        <w:rPr>
          <w:rStyle w:val="csa16174ba13"/>
        </w:rPr>
        <w:t>United</w:t>
      </w:r>
      <w:proofErr w:type="spellEnd"/>
      <w:r w:rsidR="008368A4" w:rsidRPr="00266E7C">
        <w:rPr>
          <w:rStyle w:val="csa16174ba13"/>
        </w:rPr>
        <w:t xml:space="preserve"> </w:t>
      </w:r>
      <w:proofErr w:type="spellStart"/>
      <w:r w:rsidR="008368A4" w:rsidRPr="00266E7C">
        <w:rPr>
          <w:rStyle w:val="csa16174ba13"/>
        </w:rPr>
        <w:t>States</w:t>
      </w:r>
      <w:proofErr w:type="spellEnd"/>
    </w:p>
    <w:p w:rsidR="008368A4" w:rsidRPr="00266E7C" w:rsidRDefault="008368A4" w:rsidP="00266E7C">
      <w:pPr>
        <w:jc w:val="both"/>
        <w:rPr>
          <w:rFonts w:ascii="Arial" w:hAnsi="Arial" w:cs="Arial"/>
          <w:sz w:val="20"/>
          <w:szCs w:val="20"/>
        </w:rPr>
      </w:pPr>
      <w:r w:rsidRPr="00266E7C">
        <w:rPr>
          <w:rFonts w:ascii="Arial" w:hAnsi="Arial" w:cs="Arial"/>
          <w:sz w:val="20"/>
          <w:szCs w:val="20"/>
        </w:rPr>
        <w:t>Заявник - Підприємство з 100% іноземною інвестицією «АЙК’ЮВІА РДС Україна»</w:t>
      </w:r>
    </w:p>
    <w:p w:rsidR="008368A4" w:rsidRPr="00266E7C" w:rsidRDefault="008368A4" w:rsidP="00266E7C">
      <w:pPr>
        <w:jc w:val="both"/>
        <w:rPr>
          <w:rFonts w:ascii="Arial" w:hAnsi="Arial" w:cs="Arial"/>
          <w:sz w:val="20"/>
          <w:szCs w:val="20"/>
        </w:rPr>
      </w:pPr>
    </w:p>
    <w:p w:rsidR="008368A4" w:rsidRPr="00266E7C" w:rsidRDefault="008368A4" w:rsidP="00266E7C">
      <w:pPr>
        <w:jc w:val="both"/>
        <w:rPr>
          <w:rFonts w:ascii="Arial" w:hAnsi="Arial" w:cs="Arial"/>
          <w:sz w:val="20"/>
          <w:szCs w:val="20"/>
        </w:rPr>
      </w:pPr>
    </w:p>
    <w:p w:rsidR="008368A4" w:rsidRPr="00266E7C" w:rsidRDefault="00266E7C" w:rsidP="00266E7C">
      <w:pPr>
        <w:jc w:val="both"/>
        <w:rPr>
          <w:rStyle w:val="cs95e872d01"/>
          <w:rFonts w:ascii="Arial" w:hAnsi="Arial" w:cs="Arial"/>
          <w:sz w:val="20"/>
        </w:rPr>
      </w:pPr>
      <w:r>
        <w:rPr>
          <w:rStyle w:val="cs95e872d01"/>
          <w:rFonts w:ascii="Arial" w:hAnsi="Arial" w:cs="Arial"/>
          <w:b/>
          <w:sz w:val="20"/>
        </w:rPr>
        <w:t>1</w:t>
      </w:r>
      <w:r w:rsidRPr="00511FFD">
        <w:rPr>
          <w:rStyle w:val="cs95e872d01"/>
          <w:rFonts w:ascii="Arial" w:hAnsi="Arial" w:cs="Arial"/>
          <w:b/>
          <w:sz w:val="20"/>
        </w:rPr>
        <w:t>5</w:t>
      </w:r>
      <w:r w:rsidR="008368A4" w:rsidRPr="00266E7C">
        <w:rPr>
          <w:rStyle w:val="cs95e872d01"/>
          <w:rFonts w:ascii="Arial" w:hAnsi="Arial" w:cs="Arial"/>
          <w:b/>
          <w:sz w:val="20"/>
        </w:rPr>
        <w:t xml:space="preserve">. </w:t>
      </w:r>
      <w:r w:rsidR="008368A4" w:rsidRPr="00266E7C">
        <w:rPr>
          <w:rStyle w:val="cs5e98e93014"/>
        </w:rPr>
        <w:t>Брошура дослідника MK-4482 (EIDD-2801), видання 10 від 30 січня 2025 року, англійською мовою; Україна, MK-4482-023, Інформація та документ про інформовану згоду для пацієнта на надання постачальником (компанією «</w:t>
      </w:r>
      <w:proofErr w:type="spellStart"/>
      <w:r w:rsidR="008368A4" w:rsidRPr="00266E7C">
        <w:rPr>
          <w:rStyle w:val="cs5e98e93014"/>
        </w:rPr>
        <w:t>Greenphire</w:t>
      </w:r>
      <w:proofErr w:type="spellEnd"/>
      <w:r w:rsidR="008368A4" w:rsidRPr="00266E7C">
        <w:rPr>
          <w:rStyle w:val="cs5e98e93014"/>
        </w:rPr>
        <w:t>») необов’язкових послуг, версія 00 від                          10 лютого 2025 р., українською мовою; Включення додаткових місць проведення клінічного випробування</w:t>
      </w:r>
      <w:r w:rsidR="008368A4" w:rsidRPr="00266E7C">
        <w:rPr>
          <w:rStyle w:val="csa16174ba14"/>
        </w:rPr>
        <w:t xml:space="preserve"> до протоколу клінічного дослідження «</w:t>
      </w:r>
      <w:proofErr w:type="spellStart"/>
      <w:r w:rsidR="008368A4" w:rsidRPr="00266E7C">
        <w:rPr>
          <w:rStyle w:val="csa16174ba14"/>
        </w:rPr>
        <w:t>Рандомізоване</w:t>
      </w:r>
      <w:proofErr w:type="spellEnd"/>
      <w:r w:rsidR="008368A4" w:rsidRPr="00266E7C">
        <w:rPr>
          <w:rStyle w:val="csa16174ba14"/>
        </w:rPr>
        <w:t xml:space="preserve">, плацебо-контрольоване, подвійне сліпе клінічне дослідження 3 фази для оцінки ефективності та безпеки </w:t>
      </w:r>
      <w:proofErr w:type="spellStart"/>
      <w:r w:rsidR="008368A4" w:rsidRPr="00266E7C">
        <w:rPr>
          <w:rStyle w:val="csa16174ba14"/>
          <w:b/>
        </w:rPr>
        <w:t>молнупіравіру</w:t>
      </w:r>
      <w:proofErr w:type="spellEnd"/>
      <w:r w:rsidR="008368A4" w:rsidRPr="00266E7C">
        <w:rPr>
          <w:rStyle w:val="csa16174ba14"/>
          <w:b/>
        </w:rPr>
        <w:t xml:space="preserve">                      (MK-4482)</w:t>
      </w:r>
      <w:r w:rsidR="008368A4" w:rsidRPr="00266E7C">
        <w:rPr>
          <w:rStyle w:val="csa16174ba14"/>
        </w:rPr>
        <w:t xml:space="preserve"> у негоспіталізованих дорослих із COVID-19 з високим ризиком прогресування хвороби», код дослідження </w:t>
      </w:r>
      <w:r w:rsidR="008368A4" w:rsidRPr="00266E7C">
        <w:rPr>
          <w:rStyle w:val="cs5e98e93014"/>
        </w:rPr>
        <w:t>MK-4482-023</w:t>
      </w:r>
      <w:r w:rsidR="008368A4" w:rsidRPr="00266E7C">
        <w:rPr>
          <w:rStyle w:val="csa16174ba14"/>
        </w:rPr>
        <w:t xml:space="preserve">, версія 00 від 27 серпня 2024 року; спонсор - ТОВ </w:t>
      </w:r>
      <w:proofErr w:type="spellStart"/>
      <w:r w:rsidR="008368A4" w:rsidRPr="00266E7C">
        <w:rPr>
          <w:rStyle w:val="csa16174ba14"/>
        </w:rPr>
        <w:t>Мерк</w:t>
      </w:r>
      <w:proofErr w:type="spellEnd"/>
      <w:r w:rsidR="008368A4" w:rsidRPr="00266E7C">
        <w:rPr>
          <w:rStyle w:val="csa16174ba14"/>
        </w:rPr>
        <w:t xml:space="preserve"> </w:t>
      </w:r>
      <w:proofErr w:type="spellStart"/>
      <w:r w:rsidR="008368A4" w:rsidRPr="00266E7C">
        <w:rPr>
          <w:rStyle w:val="csa16174ba14"/>
        </w:rPr>
        <w:t>Шарп</w:t>
      </w:r>
      <w:proofErr w:type="spellEnd"/>
      <w:r w:rsidR="008368A4" w:rsidRPr="00266E7C">
        <w:rPr>
          <w:rStyle w:val="csa16174ba14"/>
        </w:rPr>
        <w:t xml:space="preserve"> </w:t>
      </w:r>
      <w:proofErr w:type="spellStart"/>
      <w:r w:rsidR="008368A4" w:rsidRPr="00266E7C">
        <w:rPr>
          <w:rStyle w:val="csa16174ba14"/>
        </w:rPr>
        <w:t>енд</w:t>
      </w:r>
      <w:proofErr w:type="spellEnd"/>
      <w:r w:rsidR="008368A4" w:rsidRPr="00266E7C">
        <w:rPr>
          <w:rStyle w:val="csa16174ba14"/>
        </w:rPr>
        <w:t xml:space="preserve"> </w:t>
      </w:r>
      <w:proofErr w:type="spellStart"/>
      <w:r w:rsidR="008368A4" w:rsidRPr="00266E7C">
        <w:rPr>
          <w:rStyle w:val="csa16174ba14"/>
        </w:rPr>
        <w:t>Доум</w:t>
      </w:r>
      <w:proofErr w:type="spellEnd"/>
      <w:r w:rsidR="008368A4" w:rsidRPr="00266E7C">
        <w:rPr>
          <w:rStyle w:val="csa16174ba14"/>
        </w:rPr>
        <w:t>, США (</w:t>
      </w:r>
      <w:proofErr w:type="spellStart"/>
      <w:r w:rsidR="008368A4" w:rsidRPr="00266E7C">
        <w:rPr>
          <w:rStyle w:val="csa16174ba14"/>
        </w:rPr>
        <w:t>Merck</w:t>
      </w:r>
      <w:proofErr w:type="spellEnd"/>
      <w:r w:rsidR="008368A4" w:rsidRPr="00266E7C">
        <w:rPr>
          <w:rStyle w:val="csa16174ba14"/>
        </w:rPr>
        <w:t xml:space="preserve"> </w:t>
      </w:r>
      <w:proofErr w:type="spellStart"/>
      <w:r w:rsidR="008368A4" w:rsidRPr="00266E7C">
        <w:rPr>
          <w:rStyle w:val="csa16174ba14"/>
        </w:rPr>
        <w:t>Sharp</w:t>
      </w:r>
      <w:proofErr w:type="spellEnd"/>
      <w:r w:rsidR="008368A4" w:rsidRPr="00266E7C">
        <w:rPr>
          <w:rStyle w:val="csa16174ba14"/>
        </w:rPr>
        <w:t xml:space="preserve"> &amp; </w:t>
      </w:r>
      <w:proofErr w:type="spellStart"/>
      <w:r w:rsidR="008368A4" w:rsidRPr="00266E7C">
        <w:rPr>
          <w:rStyle w:val="csa16174ba14"/>
        </w:rPr>
        <w:t>Dohme</w:t>
      </w:r>
      <w:proofErr w:type="spellEnd"/>
      <w:r w:rsidR="008368A4" w:rsidRPr="00266E7C">
        <w:rPr>
          <w:rStyle w:val="csa16174ba14"/>
        </w:rPr>
        <w:t xml:space="preserve"> LLC, USA)</w:t>
      </w:r>
    </w:p>
    <w:p w:rsidR="008368A4" w:rsidRPr="00266E7C" w:rsidRDefault="008368A4" w:rsidP="00266E7C">
      <w:pPr>
        <w:jc w:val="both"/>
        <w:rPr>
          <w:rFonts w:ascii="Arial" w:hAnsi="Arial" w:cs="Arial"/>
          <w:sz w:val="20"/>
          <w:szCs w:val="20"/>
        </w:rPr>
      </w:pPr>
      <w:r w:rsidRPr="00266E7C">
        <w:rPr>
          <w:rFonts w:ascii="Arial" w:hAnsi="Arial" w:cs="Arial"/>
          <w:sz w:val="20"/>
          <w:szCs w:val="20"/>
        </w:rPr>
        <w:t>Заявник - Товариство з обмеженою відповідальністю «МСД Україна»</w:t>
      </w:r>
    </w:p>
    <w:p w:rsidR="008368A4" w:rsidRPr="00266E7C" w:rsidRDefault="008368A4" w:rsidP="00266E7C">
      <w:pPr>
        <w:rPr>
          <w:rFonts w:ascii="Arial" w:hAnsi="Arial" w:cs="Arial"/>
          <w:sz w:val="20"/>
        </w:rPr>
      </w:pPr>
    </w:p>
    <w:tbl>
      <w:tblPr>
        <w:tblW w:w="0" w:type="auto"/>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86"/>
        <w:gridCol w:w="9016"/>
      </w:tblGrid>
      <w:tr w:rsidR="008368A4" w:rsidRPr="00266E7C" w:rsidTr="00D908E4">
        <w:tc>
          <w:tcPr>
            <w:tcW w:w="586" w:type="dxa"/>
            <w:tcMar>
              <w:top w:w="0" w:type="dxa"/>
              <w:left w:w="108" w:type="dxa"/>
              <w:bottom w:w="0" w:type="dxa"/>
              <w:right w:w="108" w:type="dxa"/>
            </w:tcMar>
            <w:hideMark/>
          </w:tcPr>
          <w:p w:rsidR="008368A4" w:rsidRPr="00266E7C" w:rsidRDefault="008368A4" w:rsidP="00266E7C">
            <w:pPr>
              <w:pStyle w:val="cs2e86d3a6"/>
              <w:rPr>
                <w:rFonts w:ascii="Arial" w:hAnsi="Arial" w:cs="Arial"/>
                <w:sz w:val="20"/>
              </w:rPr>
            </w:pPr>
            <w:r w:rsidRPr="00266E7C">
              <w:rPr>
                <w:rStyle w:val="csa16174ba14"/>
              </w:rPr>
              <w:t>№ п/п</w:t>
            </w:r>
          </w:p>
        </w:tc>
        <w:tc>
          <w:tcPr>
            <w:tcW w:w="9017" w:type="dxa"/>
            <w:tcMar>
              <w:top w:w="0" w:type="dxa"/>
              <w:left w:w="108" w:type="dxa"/>
              <w:bottom w:w="0" w:type="dxa"/>
              <w:right w:w="108" w:type="dxa"/>
            </w:tcMar>
            <w:hideMark/>
          </w:tcPr>
          <w:p w:rsidR="008368A4" w:rsidRPr="00266E7C" w:rsidRDefault="008368A4" w:rsidP="00266E7C">
            <w:pPr>
              <w:pStyle w:val="cs202b20ac"/>
              <w:rPr>
                <w:rFonts w:ascii="Arial" w:hAnsi="Arial" w:cs="Arial"/>
                <w:sz w:val="20"/>
              </w:rPr>
            </w:pPr>
            <w:r w:rsidRPr="00266E7C">
              <w:rPr>
                <w:rStyle w:val="csa16174ba14"/>
              </w:rPr>
              <w:t>П.І.Б. відповідального дослідника</w:t>
            </w:r>
          </w:p>
          <w:p w:rsidR="008368A4" w:rsidRPr="00266E7C" w:rsidRDefault="008368A4" w:rsidP="00266E7C">
            <w:pPr>
              <w:pStyle w:val="cs2e86d3a6"/>
              <w:rPr>
                <w:rFonts w:ascii="Arial" w:hAnsi="Arial" w:cs="Arial"/>
                <w:sz w:val="20"/>
              </w:rPr>
            </w:pPr>
            <w:r w:rsidRPr="00266E7C">
              <w:rPr>
                <w:rStyle w:val="csa16174ba14"/>
              </w:rPr>
              <w:t>Назва місця проведення клінічного випробування</w:t>
            </w:r>
          </w:p>
        </w:tc>
      </w:tr>
      <w:tr w:rsidR="008368A4" w:rsidRPr="00266E7C" w:rsidTr="00D908E4">
        <w:tc>
          <w:tcPr>
            <w:tcW w:w="586" w:type="dxa"/>
            <w:tcMar>
              <w:top w:w="0" w:type="dxa"/>
              <w:left w:w="108" w:type="dxa"/>
              <w:bottom w:w="0" w:type="dxa"/>
              <w:right w:w="108" w:type="dxa"/>
            </w:tcMar>
            <w:hideMark/>
          </w:tcPr>
          <w:p w:rsidR="008368A4" w:rsidRPr="00266E7C" w:rsidRDefault="008368A4" w:rsidP="00266E7C">
            <w:pPr>
              <w:pStyle w:val="cs2e86d3a6"/>
              <w:rPr>
                <w:rFonts w:ascii="Arial" w:hAnsi="Arial" w:cs="Arial"/>
                <w:sz w:val="20"/>
              </w:rPr>
            </w:pPr>
            <w:r w:rsidRPr="00266E7C">
              <w:rPr>
                <w:rStyle w:val="csa16174ba14"/>
              </w:rPr>
              <w:t>1.</w:t>
            </w:r>
          </w:p>
        </w:tc>
        <w:tc>
          <w:tcPr>
            <w:tcW w:w="9017" w:type="dxa"/>
            <w:tcMar>
              <w:top w:w="0" w:type="dxa"/>
              <w:left w:w="108" w:type="dxa"/>
              <w:bottom w:w="0" w:type="dxa"/>
              <w:right w:w="108" w:type="dxa"/>
            </w:tcMar>
            <w:hideMark/>
          </w:tcPr>
          <w:p w:rsidR="008368A4" w:rsidRPr="00266E7C" w:rsidRDefault="008368A4" w:rsidP="00266E7C">
            <w:pPr>
              <w:pStyle w:val="csfeeeeb43"/>
              <w:rPr>
                <w:rFonts w:ascii="Arial" w:hAnsi="Arial" w:cs="Arial"/>
                <w:sz w:val="20"/>
              </w:rPr>
            </w:pPr>
            <w:proofErr w:type="spellStart"/>
            <w:r w:rsidRPr="00266E7C">
              <w:rPr>
                <w:rStyle w:val="csa16174ba14"/>
              </w:rPr>
              <w:t>Гречанюк</w:t>
            </w:r>
            <w:proofErr w:type="spellEnd"/>
            <w:r w:rsidRPr="00266E7C">
              <w:rPr>
                <w:rStyle w:val="csa16174ba14"/>
              </w:rPr>
              <w:t xml:space="preserve"> В.В.</w:t>
            </w:r>
          </w:p>
          <w:p w:rsidR="008368A4" w:rsidRPr="00266E7C" w:rsidRDefault="008368A4" w:rsidP="00266E7C">
            <w:pPr>
              <w:pStyle w:val="cs80d9435b"/>
              <w:rPr>
                <w:rFonts w:ascii="Arial" w:hAnsi="Arial" w:cs="Arial"/>
                <w:sz w:val="20"/>
              </w:rPr>
            </w:pPr>
            <w:r w:rsidRPr="00266E7C">
              <w:rPr>
                <w:rStyle w:val="csa16174ba14"/>
              </w:rPr>
              <w:lastRenderedPageBreak/>
              <w:t xml:space="preserve">Товариство з обмеженою відповідальністю «Український центр </w:t>
            </w:r>
            <w:proofErr w:type="spellStart"/>
            <w:r w:rsidRPr="00266E7C">
              <w:rPr>
                <w:rStyle w:val="csa16174ba14"/>
              </w:rPr>
              <w:t>томотерапії</w:t>
            </w:r>
            <w:proofErr w:type="spellEnd"/>
            <w:r w:rsidRPr="00266E7C">
              <w:rPr>
                <w:rStyle w:val="csa16174ba14"/>
              </w:rPr>
              <w:t>», відділ клінічних досліджень Медичного центру, м. Кропивницький</w:t>
            </w:r>
          </w:p>
        </w:tc>
      </w:tr>
      <w:tr w:rsidR="008368A4" w:rsidRPr="00266E7C" w:rsidTr="00D908E4">
        <w:tc>
          <w:tcPr>
            <w:tcW w:w="586" w:type="dxa"/>
            <w:tcMar>
              <w:top w:w="0" w:type="dxa"/>
              <w:left w:w="108" w:type="dxa"/>
              <w:bottom w:w="0" w:type="dxa"/>
              <w:right w:w="108" w:type="dxa"/>
            </w:tcMar>
            <w:hideMark/>
          </w:tcPr>
          <w:p w:rsidR="008368A4" w:rsidRPr="00266E7C" w:rsidRDefault="008368A4" w:rsidP="00266E7C">
            <w:pPr>
              <w:pStyle w:val="cs2e86d3a6"/>
              <w:rPr>
                <w:rFonts w:ascii="Arial" w:hAnsi="Arial" w:cs="Arial"/>
                <w:sz w:val="20"/>
              </w:rPr>
            </w:pPr>
            <w:r w:rsidRPr="00266E7C">
              <w:rPr>
                <w:rStyle w:val="csa16174ba14"/>
              </w:rPr>
              <w:lastRenderedPageBreak/>
              <w:t>2.</w:t>
            </w:r>
          </w:p>
        </w:tc>
        <w:tc>
          <w:tcPr>
            <w:tcW w:w="9017" w:type="dxa"/>
            <w:tcMar>
              <w:top w:w="0" w:type="dxa"/>
              <w:left w:w="108" w:type="dxa"/>
              <w:bottom w:w="0" w:type="dxa"/>
              <w:right w:w="108" w:type="dxa"/>
            </w:tcMar>
            <w:hideMark/>
          </w:tcPr>
          <w:p w:rsidR="008368A4" w:rsidRPr="00266E7C" w:rsidRDefault="008368A4" w:rsidP="00266E7C">
            <w:pPr>
              <w:pStyle w:val="csfeeeeb43"/>
              <w:rPr>
                <w:rFonts w:ascii="Arial" w:hAnsi="Arial" w:cs="Arial"/>
                <w:sz w:val="20"/>
              </w:rPr>
            </w:pPr>
            <w:proofErr w:type="spellStart"/>
            <w:r w:rsidRPr="00266E7C">
              <w:rPr>
                <w:rStyle w:val="csa16174ba14"/>
              </w:rPr>
              <w:t>Назаревська</w:t>
            </w:r>
            <w:proofErr w:type="spellEnd"/>
            <w:r w:rsidRPr="00266E7C">
              <w:rPr>
                <w:rStyle w:val="csa16174ba14"/>
              </w:rPr>
              <w:t xml:space="preserve"> Ю.Г.</w:t>
            </w:r>
          </w:p>
          <w:p w:rsidR="008368A4" w:rsidRPr="00266E7C" w:rsidRDefault="008368A4" w:rsidP="00266E7C">
            <w:pPr>
              <w:pStyle w:val="cs80d9435b"/>
              <w:rPr>
                <w:rFonts w:ascii="Arial" w:hAnsi="Arial" w:cs="Arial"/>
                <w:sz w:val="20"/>
              </w:rPr>
            </w:pPr>
            <w:r w:rsidRPr="00266E7C">
              <w:rPr>
                <w:rStyle w:val="csa16174ba14"/>
              </w:rPr>
              <w:t>Товариство з обмеженою відповідальністю «</w:t>
            </w:r>
            <w:proofErr w:type="spellStart"/>
            <w:r w:rsidRPr="00266E7C">
              <w:rPr>
                <w:rStyle w:val="csa16174ba14"/>
              </w:rPr>
              <w:t>Євромедклінік</w:t>
            </w:r>
            <w:proofErr w:type="spellEnd"/>
            <w:r w:rsidRPr="00266E7C">
              <w:rPr>
                <w:rStyle w:val="csa16174ba14"/>
              </w:rPr>
              <w:t>», поліклінічний відділ, м. Черкаси</w:t>
            </w:r>
          </w:p>
        </w:tc>
      </w:tr>
      <w:tr w:rsidR="008368A4" w:rsidRPr="00266E7C" w:rsidTr="00D908E4">
        <w:tc>
          <w:tcPr>
            <w:tcW w:w="586" w:type="dxa"/>
            <w:tcMar>
              <w:top w:w="0" w:type="dxa"/>
              <w:left w:w="108" w:type="dxa"/>
              <w:bottom w:w="0" w:type="dxa"/>
              <w:right w:w="108" w:type="dxa"/>
            </w:tcMar>
            <w:hideMark/>
          </w:tcPr>
          <w:p w:rsidR="008368A4" w:rsidRPr="00266E7C" w:rsidRDefault="008368A4" w:rsidP="00266E7C">
            <w:pPr>
              <w:pStyle w:val="cs2e86d3a6"/>
              <w:rPr>
                <w:rFonts w:ascii="Arial" w:hAnsi="Arial" w:cs="Arial"/>
                <w:sz w:val="20"/>
              </w:rPr>
            </w:pPr>
            <w:r w:rsidRPr="00266E7C">
              <w:rPr>
                <w:rStyle w:val="csa16174ba14"/>
              </w:rPr>
              <w:t>3.</w:t>
            </w:r>
          </w:p>
        </w:tc>
        <w:tc>
          <w:tcPr>
            <w:tcW w:w="9017" w:type="dxa"/>
            <w:tcMar>
              <w:top w:w="0" w:type="dxa"/>
              <w:left w:w="108" w:type="dxa"/>
              <w:bottom w:w="0" w:type="dxa"/>
              <w:right w:w="108" w:type="dxa"/>
            </w:tcMar>
            <w:hideMark/>
          </w:tcPr>
          <w:p w:rsidR="008368A4" w:rsidRPr="00266E7C" w:rsidRDefault="008368A4" w:rsidP="00266E7C">
            <w:pPr>
              <w:pStyle w:val="csfeeeeb43"/>
              <w:rPr>
                <w:rFonts w:ascii="Arial" w:hAnsi="Arial" w:cs="Arial"/>
                <w:sz w:val="20"/>
              </w:rPr>
            </w:pPr>
            <w:proofErr w:type="spellStart"/>
            <w:r w:rsidRPr="00266E7C">
              <w:rPr>
                <w:rStyle w:val="csa16174ba14"/>
              </w:rPr>
              <w:t>к.м.н</w:t>
            </w:r>
            <w:proofErr w:type="spellEnd"/>
            <w:r w:rsidRPr="00266E7C">
              <w:rPr>
                <w:rStyle w:val="csa16174ba14"/>
              </w:rPr>
              <w:t xml:space="preserve">. </w:t>
            </w:r>
            <w:proofErr w:type="spellStart"/>
            <w:r w:rsidRPr="00266E7C">
              <w:rPr>
                <w:rStyle w:val="csa16174ba14"/>
              </w:rPr>
              <w:t>Мишанич</w:t>
            </w:r>
            <w:proofErr w:type="spellEnd"/>
            <w:r w:rsidRPr="00266E7C">
              <w:rPr>
                <w:rStyle w:val="csa16174ba14"/>
              </w:rPr>
              <w:t xml:space="preserve"> Г.І.</w:t>
            </w:r>
          </w:p>
          <w:p w:rsidR="008368A4" w:rsidRPr="00266E7C" w:rsidRDefault="008368A4" w:rsidP="00266E7C">
            <w:pPr>
              <w:pStyle w:val="cs80d9435b"/>
              <w:rPr>
                <w:rFonts w:ascii="Arial" w:hAnsi="Arial" w:cs="Arial"/>
                <w:sz w:val="20"/>
              </w:rPr>
            </w:pPr>
            <w:r w:rsidRPr="00266E7C">
              <w:rPr>
                <w:rStyle w:val="csa16174ba14"/>
              </w:rPr>
              <w:t>Київська клінічна лікарня на залізничному транспорті №2 філії «Центр охорони здоров’я» акціонерного товариства «Українська залізниця», Центр клінічних досліджень, м. Київ</w:t>
            </w:r>
          </w:p>
        </w:tc>
      </w:tr>
    </w:tbl>
    <w:p w:rsidR="008368A4" w:rsidRPr="00266E7C" w:rsidRDefault="008368A4" w:rsidP="00266E7C">
      <w:pPr>
        <w:rPr>
          <w:rFonts w:ascii="Arial" w:hAnsi="Arial" w:cs="Arial"/>
          <w:sz w:val="20"/>
          <w:szCs w:val="20"/>
        </w:rPr>
      </w:pPr>
    </w:p>
    <w:p w:rsidR="008368A4" w:rsidRPr="00266E7C" w:rsidRDefault="008368A4" w:rsidP="00266E7C">
      <w:pPr>
        <w:rPr>
          <w:rFonts w:ascii="Arial" w:hAnsi="Arial" w:cs="Arial"/>
          <w:sz w:val="20"/>
          <w:szCs w:val="20"/>
        </w:rPr>
      </w:pPr>
    </w:p>
    <w:p w:rsidR="008368A4" w:rsidRPr="00266E7C" w:rsidRDefault="008368A4" w:rsidP="00266E7C">
      <w:pPr>
        <w:jc w:val="both"/>
        <w:rPr>
          <w:rFonts w:ascii="Arial" w:hAnsi="Arial" w:cs="Arial"/>
          <w:sz w:val="20"/>
          <w:szCs w:val="18"/>
        </w:rPr>
      </w:pPr>
    </w:p>
    <w:sectPr w:rsidR="008368A4" w:rsidRPr="00266E7C">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0F5" w:rsidRDefault="00C560CA">
      <w:pPr>
        <w:rPr>
          <w:lang w:val="ru-RU"/>
        </w:rPr>
      </w:pPr>
      <w:r>
        <w:rPr>
          <w:lang w:val="ru-RU"/>
        </w:rPr>
        <w:separator/>
      </w:r>
    </w:p>
    <w:p w:rsidR="00CA20F5" w:rsidRDefault="00CA20F5">
      <w:pPr>
        <w:rPr>
          <w:lang w:val="ru-RU"/>
        </w:rPr>
      </w:pPr>
    </w:p>
  </w:endnote>
  <w:endnote w:type="continuationSeparator" w:id="0">
    <w:p w:rsidR="00CA20F5" w:rsidRDefault="00C560CA">
      <w:pPr>
        <w:rPr>
          <w:lang w:val="ru-RU"/>
        </w:rPr>
      </w:pPr>
      <w:r>
        <w:rPr>
          <w:lang w:val="ru-RU"/>
        </w:rPr>
        <w:continuationSeparator/>
      </w:r>
    </w:p>
    <w:p w:rsidR="00CA20F5" w:rsidRDefault="00CA20F5">
      <w:pPr>
        <w:rPr>
          <w:lang w:val="ru-R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ulim">
    <w:altName w:val="굴림"/>
    <w:panose1 w:val="020B0600000101010101"/>
    <w:charset w:val="81"/>
    <w:family w:val="roman"/>
    <w:pitch w:val="fixed"/>
    <w:sig w:usb0="00000001" w:usb1="09060000" w:usb2="00000010" w:usb3="00000000" w:csb0="00080000"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0F5" w:rsidRDefault="00CA20F5">
    <w:pPr>
      <w:pStyle w:val="a5"/>
      <w:tabs>
        <w:tab w:val="center" w:pos="4677"/>
        <w:tab w:val="right" w:pos="9355"/>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0F5" w:rsidRPr="008368A4" w:rsidRDefault="008368A4" w:rsidP="008368A4">
    <w:pPr>
      <w:pStyle w:val="a5"/>
      <w:jc w:val="right"/>
      <w:rPr>
        <w:sz w:val="20"/>
      </w:rPr>
    </w:pPr>
    <w:r w:rsidRPr="008368A4">
      <w:rPr>
        <w:sz w:val="20"/>
      </w:rPr>
      <w:fldChar w:fldCharType="begin"/>
    </w:r>
    <w:r w:rsidRPr="008368A4">
      <w:rPr>
        <w:sz w:val="20"/>
      </w:rPr>
      <w:instrText xml:space="preserve"> PAGE  \* MERGEFORMAT </w:instrText>
    </w:r>
    <w:r w:rsidRPr="008368A4">
      <w:rPr>
        <w:sz w:val="20"/>
      </w:rPr>
      <w:fldChar w:fldCharType="separate"/>
    </w:r>
    <w:r w:rsidR="00511FFD">
      <w:rPr>
        <w:noProof/>
        <w:sz w:val="20"/>
      </w:rPr>
      <w:t>6</w:t>
    </w:r>
    <w:r w:rsidRPr="008368A4">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0F5" w:rsidRDefault="00CA20F5">
    <w:pPr>
      <w:pStyle w:val="a5"/>
      <w:tabs>
        <w:tab w:val="center" w:pos="4677"/>
        <w:tab w:val="right" w:pos="935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0F5" w:rsidRDefault="00C560CA">
      <w:pPr>
        <w:rPr>
          <w:lang w:val="ru-RU"/>
        </w:rPr>
      </w:pPr>
      <w:r>
        <w:rPr>
          <w:lang w:val="ru-RU"/>
        </w:rPr>
        <w:separator/>
      </w:r>
    </w:p>
    <w:p w:rsidR="00CA20F5" w:rsidRDefault="00CA20F5">
      <w:pPr>
        <w:rPr>
          <w:lang w:val="ru-RU"/>
        </w:rPr>
      </w:pPr>
    </w:p>
  </w:footnote>
  <w:footnote w:type="continuationSeparator" w:id="0">
    <w:p w:rsidR="00CA20F5" w:rsidRDefault="00C560CA">
      <w:pPr>
        <w:rPr>
          <w:lang w:val="ru-RU"/>
        </w:rPr>
      </w:pPr>
      <w:r>
        <w:rPr>
          <w:lang w:val="ru-RU"/>
        </w:rPr>
        <w:continuationSeparator/>
      </w:r>
    </w:p>
    <w:p w:rsidR="00CA20F5" w:rsidRDefault="00CA20F5">
      <w:pPr>
        <w:rPr>
          <w:lang w:val="ru-R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0F5" w:rsidRDefault="00CA20F5">
    <w:pPr>
      <w:pStyle w:val="a3"/>
      <w:tabs>
        <w:tab w:val="center" w:pos="4677"/>
        <w:tab w:val="right" w:pos="9355"/>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0F5" w:rsidRPr="008368A4" w:rsidRDefault="00CA20F5" w:rsidP="008368A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0F5" w:rsidRDefault="00CA20F5">
    <w:pPr>
      <w:pStyle w:val="a3"/>
      <w:tabs>
        <w:tab w:val="center" w:pos="4677"/>
        <w:tab w:val="right" w:pos="935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019F7"/>
    <w:multiLevelType w:val="multilevel"/>
    <w:tmpl w:val="B0589D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1.%3."/>
      <w:lvlJc w:val="left"/>
      <w:pPr>
        <w:ind w:left="1224" w:hanging="504"/>
      </w:pPr>
      <w:rPr>
        <w:rFonts w:ascii="Arial" w:hAnsi="Arial" w:cs="Times New Roman" w:hint="default"/>
        <w:b/>
        <w:i w:val="0"/>
        <w:sz w:val="20"/>
        <w:szCs w:val="20"/>
        <w:lang w:val="en-U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2E8673D"/>
    <w:multiLevelType w:val="multilevel"/>
    <w:tmpl w:val="0FC436DC"/>
    <w:lvl w:ilvl="0">
      <w:start w:val="1"/>
      <w:numFmt w:val="decimal"/>
      <w:lvlText w:val="%1."/>
      <w:lvlJc w:val="left"/>
      <w:pPr>
        <w:ind w:left="360" w:hanging="360"/>
      </w:pPr>
      <w:rPr>
        <w:b/>
        <w:sz w:val="20"/>
      </w:rPr>
    </w:lvl>
    <w:lvl w:ilvl="1">
      <w:start w:val="1"/>
      <w:numFmt w:val="decimal"/>
      <w:lvlText w:val="%1.%2."/>
      <w:lvlJc w:val="left"/>
      <w:pPr>
        <w:ind w:left="792" w:hanging="432"/>
      </w:pPr>
    </w:lvl>
    <w:lvl w:ilvl="2">
      <w:start w:val="1"/>
      <w:numFmt w:val="decimal"/>
      <w:lvlText w:val="2.1.%3."/>
      <w:lvlJc w:val="left"/>
      <w:pPr>
        <w:ind w:left="1224" w:hanging="504"/>
      </w:pPr>
      <w:rPr>
        <w:rFonts w:ascii="Arial" w:hAnsi="Arial" w:cs="Times New Roman" w:hint="default"/>
        <w:b/>
        <w:i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8E44D87"/>
    <w:multiLevelType w:val="multilevel"/>
    <w:tmpl w:val="CBE0DA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
      <w:lvlText w:val="%1.%2.%3."/>
      <w:lvlJc w:val="left"/>
      <w:pPr>
        <w:ind w:left="0" w:firstLine="0"/>
      </w:pPr>
      <w:rPr>
        <w:rFonts w:ascii="Arial" w:hAnsi="Arial" w:cs="Arial" w:hint="default"/>
        <w:b/>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0CA"/>
    <w:rsid w:val="000F0421"/>
    <w:rsid w:val="00266E7C"/>
    <w:rsid w:val="00511FFD"/>
    <w:rsid w:val="008368A4"/>
    <w:rsid w:val="00C560CA"/>
    <w:rsid w:val="00CA20F5"/>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773BE56"/>
  <w15:chartTrackingRefBased/>
  <w15:docId w15:val="{92C16B0C-16B2-44D3-BD9A-190AE841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11"/>
    <w:link w:val="12"/>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basedOn w:val="a"/>
  </w:style>
  <w:style w:type="character" w:customStyle="1" w:styleId="12">
    <w:name w:val="Заголовок 1 Знак"/>
    <w:basedOn w:val="a0"/>
    <w:link w:val="10"/>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і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ій колонтитул Знак"/>
    <w:basedOn w:val="a0"/>
    <w:link w:val="a5"/>
    <w:uiPriority w:val="99"/>
    <w:locked/>
    <w:rPr>
      <w:sz w:val="24"/>
      <w:szCs w:val="24"/>
    </w:rPr>
  </w:style>
  <w:style w:type="paragraph" w:styleId="a7">
    <w:name w:val="Body Text"/>
    <w:basedOn w:val="a"/>
    <w:link w:val="a8"/>
    <w:semiHidden/>
    <w:unhideWhenUsed/>
  </w:style>
  <w:style w:type="character" w:customStyle="1" w:styleId="a8">
    <w:name w:val="Основний текст Знак"/>
    <w:basedOn w:val="a0"/>
    <w:link w:val="a7"/>
    <w:semiHidden/>
    <w:locked/>
    <w:rPr>
      <w:sz w:val="24"/>
      <w:szCs w:val="24"/>
    </w:rPr>
  </w:style>
  <w:style w:type="paragraph" w:styleId="2">
    <w:name w:val="Body Text 2"/>
    <w:basedOn w:val="a"/>
    <w:link w:val="20"/>
    <w:semiHidden/>
    <w:unhideWhenUsed/>
  </w:style>
  <w:style w:type="character" w:customStyle="1" w:styleId="20">
    <w:name w:val="Основни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у виносці Знак"/>
    <w:basedOn w:val="a0"/>
    <w:link w:val="ab"/>
    <w:semiHidden/>
    <w:locked/>
    <w:rPr>
      <w:rFonts w:ascii="Segoe UI" w:hAnsi="Segoe UI" w:cs="Segoe UI" w:hint="default"/>
      <w:sz w:val="18"/>
      <w:szCs w:val="18"/>
    </w:rPr>
  </w:style>
  <w:style w:type="paragraph" w:styleId="ad">
    <w:name w:val="List Paragraph"/>
    <w:basedOn w:val="a"/>
    <w:uiPriority w:val="34"/>
    <w:qFormat/>
    <w:pPr>
      <w:ind w:left="720"/>
      <w:contextualSpacing/>
    </w:pPr>
  </w:style>
  <w:style w:type="paragraph" w:customStyle="1" w:styleId="21">
    <w:name w:val="заголовок 2"/>
    <w:basedOn w:val="a"/>
    <w:next w:val="11"/>
    <w:pPr>
      <w:keepNext/>
      <w:spacing w:line="360" w:lineRule="auto"/>
      <w:jc w:val="center"/>
    </w:pPr>
    <w:rPr>
      <w:b/>
      <w:bCs/>
      <w:sz w:val="28"/>
      <w:szCs w:val="28"/>
    </w:rPr>
  </w:style>
  <w:style w:type="character" w:customStyle="1" w:styleId="13">
    <w:name w:val="Стиль1 Знак"/>
    <w:basedOn w:val="a0"/>
    <w:link w:val="1"/>
    <w:locked/>
    <w:rPr>
      <w:rFonts w:ascii="Arial" w:hAnsi="Arial" w:cs="Arial" w:hint="default"/>
      <w:lang w:val="uk-UA"/>
    </w:rPr>
  </w:style>
  <w:style w:type="paragraph" w:customStyle="1" w:styleId="1">
    <w:name w:val="Стиль1"/>
    <w:basedOn w:val="a"/>
    <w:link w:val="13"/>
    <w:qFormat/>
    <w:pPr>
      <w:numPr>
        <w:ilvl w:val="2"/>
        <w:numId w:val="2"/>
      </w:numPr>
      <w:jc w:val="both"/>
    </w:pPr>
    <w:rPr>
      <w:rFonts w:ascii="Arial" w:hAnsi="Arial" w:cs="Arial"/>
      <w:sz w:val="20"/>
      <w:szCs w:val="20"/>
    </w:rPr>
  </w:style>
  <w:style w:type="paragraph" w:customStyle="1" w:styleId="14">
    <w:name w:val="Верхний колонтитул1"/>
    <w:basedOn w:val="a"/>
    <w:link w:val="ae"/>
  </w:style>
  <w:style w:type="character" w:customStyle="1" w:styleId="ae">
    <w:name w:val="Верхний колонтитул Знак"/>
    <w:basedOn w:val="a0"/>
    <w:link w:val="14"/>
    <w:locked/>
    <w:rPr>
      <w:sz w:val="24"/>
      <w:szCs w:val="24"/>
    </w:rPr>
  </w:style>
  <w:style w:type="paragraph" w:customStyle="1" w:styleId="15">
    <w:name w:val="Нижний колонтитул1"/>
    <w:basedOn w:val="a"/>
    <w:link w:val="af"/>
  </w:style>
  <w:style w:type="character" w:customStyle="1" w:styleId="af">
    <w:name w:val="Нижний колонтитул Знак"/>
    <w:basedOn w:val="a0"/>
    <w:link w:val="15"/>
    <w:uiPriority w:val="99"/>
    <w:locked/>
    <w:rPr>
      <w:sz w:val="24"/>
      <w:szCs w:val="24"/>
    </w:rPr>
  </w:style>
  <w:style w:type="paragraph" w:customStyle="1" w:styleId="16">
    <w:name w:val="Основной текст1"/>
    <w:basedOn w:val="a"/>
    <w:link w:val="af0"/>
  </w:style>
  <w:style w:type="character" w:customStyle="1" w:styleId="af0">
    <w:name w:val="Основной текст Знак"/>
    <w:basedOn w:val="a0"/>
    <w:link w:val="16"/>
    <w:semiHidden/>
    <w:locked/>
    <w:rPr>
      <w:sz w:val="24"/>
      <w:szCs w:val="24"/>
      <w:lang w:val="ru-RU" w:eastAsia="ru-RU" w:bidi="ar-SA"/>
    </w:rPr>
  </w:style>
  <w:style w:type="paragraph" w:customStyle="1" w:styleId="210">
    <w:name w:val="Основной текст 21"/>
    <w:basedOn w:val="a"/>
    <w:link w:val="22"/>
  </w:style>
  <w:style w:type="character" w:customStyle="1" w:styleId="22">
    <w:name w:val="Основной текст 2 Знак"/>
    <w:basedOn w:val="a0"/>
    <w:link w:val="210"/>
    <w:semiHidden/>
    <w:locked/>
    <w:rPr>
      <w:sz w:val="24"/>
      <w:szCs w:val="24"/>
    </w:rPr>
  </w:style>
  <w:style w:type="paragraph" w:customStyle="1" w:styleId="17">
    <w:name w:val="Текст выноски1"/>
    <w:basedOn w:val="a"/>
    <w:link w:val="af1"/>
  </w:style>
  <w:style w:type="character" w:customStyle="1" w:styleId="af1">
    <w:name w:val="Текст выноски Знак"/>
    <w:basedOn w:val="a0"/>
    <w:link w:val="17"/>
    <w:semiHidden/>
    <w:locked/>
    <w:rPr>
      <w:rFonts w:ascii="Tahoma" w:hAnsi="Tahoma" w:cs="Tahoma" w:hint="default"/>
      <w:sz w:val="16"/>
      <w:szCs w:val="16"/>
    </w:rPr>
  </w:style>
  <w:style w:type="character" w:customStyle="1" w:styleId="st1">
    <w:name w:val="st1"/>
    <w:basedOn w:val="a0"/>
  </w:style>
  <w:style w:type="table" w:customStyle="1" w:styleId="18">
    <w:name w:val="Обычная таблица1"/>
    <w:uiPriority w:val="99"/>
    <w:semiHidden/>
    <w:tblPr>
      <w:tblCellMar>
        <w:top w:w="0" w:type="dxa"/>
        <w:left w:w="108" w:type="dxa"/>
        <w:bottom w:w="0" w:type="dxa"/>
        <w:right w:w="108" w:type="dxa"/>
      </w:tblCellMar>
    </w:tblPr>
  </w:style>
  <w:style w:type="table" w:customStyle="1" w:styleId="19">
    <w:name w:val="Сетка таблицы1"/>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pPr>
      <w:jc w:val="both"/>
    </w:pPr>
    <w:rPr>
      <w:rFonts w:eastAsiaTheme="minorEastAsia"/>
    </w:rPr>
  </w:style>
  <w:style w:type="paragraph" w:customStyle="1" w:styleId="csa16174ba">
    <w:name w:val="csa16174ba"/>
    <w:basedOn w:val="a"/>
    <w:pPr>
      <w:spacing w:before="100" w:beforeAutospacing="1" w:after="100" w:afterAutospacing="1"/>
    </w:pPr>
    <w:rPr>
      <w:rFonts w:ascii="Arial" w:eastAsiaTheme="minorEastAsia" w:hAnsi="Arial" w:cs="Arial"/>
      <w:color w:val="000000"/>
      <w:sz w:val="20"/>
      <w:szCs w:val="20"/>
    </w:rPr>
  </w:style>
  <w:style w:type="paragraph" w:customStyle="1" w:styleId="cs5e98e930">
    <w:name w:val="cs5e98e930"/>
    <w:basedOn w:val="a"/>
    <w:pPr>
      <w:spacing w:before="100" w:beforeAutospacing="1" w:after="100" w:afterAutospacing="1"/>
    </w:pPr>
    <w:rPr>
      <w:rFonts w:ascii="Arial" w:eastAsiaTheme="minorEastAsia" w:hAnsi="Arial" w:cs="Arial"/>
      <w:b/>
      <w:bCs/>
      <w:color w:val="000000"/>
      <w:sz w:val="20"/>
      <w:szCs w:val="20"/>
    </w:rPr>
  </w:style>
  <w:style w:type="paragraph" w:customStyle="1" w:styleId="cs2e86d3a6">
    <w:name w:val="cs2e86d3a6"/>
    <w:basedOn w:val="a"/>
    <w:pPr>
      <w:jc w:val="center"/>
    </w:pPr>
    <w:rPr>
      <w:rFonts w:eastAsiaTheme="minorEastAsia"/>
    </w:rPr>
  </w:style>
  <w:style w:type="paragraph" w:customStyle="1" w:styleId="cs72826c47">
    <w:name w:val="cs72826c47"/>
    <w:basedOn w:val="a"/>
    <w:pPr>
      <w:spacing w:before="100" w:beforeAutospacing="1" w:after="100" w:afterAutospacing="1"/>
      <w:ind w:left="55"/>
    </w:pPr>
    <w:rPr>
      <w:rFonts w:eastAsiaTheme="minorEastAsia"/>
    </w:rPr>
  </w:style>
  <w:style w:type="paragraph" w:customStyle="1" w:styleId="cscae5a353">
    <w:name w:val="cscae5a353"/>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4885b1ec">
    <w:name w:val="cs4885b1ec"/>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
    <w:name w:val="cs80d9435b1"/>
    <w:basedOn w:val="a0"/>
  </w:style>
  <w:style w:type="character" w:customStyle="1" w:styleId="csa16174ba1">
    <w:name w:val="csa16174ba1"/>
    <w:basedOn w:val="a0"/>
    <w:rPr>
      <w:rFonts w:ascii="Arial" w:hAnsi="Arial" w:cs="Arial" w:hint="default"/>
      <w:b w:val="0"/>
      <w:bCs w:val="0"/>
      <w:i w:val="0"/>
      <w:iCs w:val="0"/>
      <w:color w:val="000000"/>
      <w:sz w:val="20"/>
      <w:szCs w:val="20"/>
      <w:shd w:val="clear" w:color="auto" w:fill="auto"/>
    </w:rPr>
  </w:style>
  <w:style w:type="character" w:customStyle="1" w:styleId="cs5e98e9301">
    <w:name w:val="cs5e98e9301"/>
    <w:basedOn w:val="a0"/>
    <w:rPr>
      <w:rFonts w:ascii="Arial" w:hAnsi="Arial" w:cs="Arial" w:hint="default"/>
      <w:b/>
      <w:bCs/>
      <w:i w:val="0"/>
      <w:iCs w:val="0"/>
      <w:color w:val="000000"/>
      <w:sz w:val="20"/>
      <w:szCs w:val="20"/>
      <w:shd w:val="clear" w:color="auto" w:fill="auto"/>
    </w:rPr>
  </w:style>
  <w:style w:type="character" w:customStyle="1" w:styleId="cs80d9435b2">
    <w:name w:val="cs80d9435b2"/>
    <w:basedOn w:val="a0"/>
    <w:rsid w:val="008368A4"/>
  </w:style>
  <w:style w:type="character" w:customStyle="1" w:styleId="cs80d9435b3">
    <w:name w:val="cs80d9435b3"/>
    <w:basedOn w:val="a0"/>
    <w:rsid w:val="008368A4"/>
  </w:style>
  <w:style w:type="character" w:customStyle="1" w:styleId="cs5e98e9303">
    <w:name w:val="cs5e98e9303"/>
    <w:basedOn w:val="a0"/>
    <w:rsid w:val="008368A4"/>
    <w:rPr>
      <w:rFonts w:ascii="Arial" w:hAnsi="Arial" w:cs="Arial" w:hint="default"/>
      <w:b/>
      <w:bCs/>
      <w:i w:val="0"/>
      <w:iCs w:val="0"/>
      <w:color w:val="000000"/>
      <w:sz w:val="20"/>
      <w:szCs w:val="20"/>
      <w:shd w:val="clear" w:color="auto" w:fill="auto"/>
    </w:rPr>
  </w:style>
  <w:style w:type="character" w:customStyle="1" w:styleId="csa16174ba3">
    <w:name w:val="csa16174ba3"/>
    <w:basedOn w:val="a0"/>
    <w:rsid w:val="008368A4"/>
    <w:rPr>
      <w:rFonts w:ascii="Arial" w:hAnsi="Arial" w:cs="Arial" w:hint="default"/>
      <w:b w:val="0"/>
      <w:bCs w:val="0"/>
      <w:i w:val="0"/>
      <w:iCs w:val="0"/>
      <w:color w:val="000000"/>
      <w:sz w:val="20"/>
      <w:szCs w:val="20"/>
      <w:shd w:val="clear" w:color="auto" w:fill="auto"/>
    </w:rPr>
  </w:style>
  <w:style w:type="character" w:customStyle="1" w:styleId="cs80d9435b4">
    <w:name w:val="cs80d9435b4"/>
    <w:basedOn w:val="a0"/>
    <w:rsid w:val="008368A4"/>
  </w:style>
  <w:style w:type="character" w:customStyle="1" w:styleId="cs5e98e9304">
    <w:name w:val="cs5e98e9304"/>
    <w:basedOn w:val="a0"/>
    <w:rsid w:val="008368A4"/>
    <w:rPr>
      <w:rFonts w:ascii="Arial" w:hAnsi="Arial" w:cs="Arial" w:hint="default"/>
      <w:b/>
      <w:bCs/>
      <w:i w:val="0"/>
      <w:iCs w:val="0"/>
      <w:color w:val="000000"/>
      <w:sz w:val="20"/>
      <w:szCs w:val="20"/>
      <w:shd w:val="clear" w:color="auto" w:fill="auto"/>
    </w:rPr>
  </w:style>
  <w:style w:type="character" w:customStyle="1" w:styleId="csa16174ba4">
    <w:name w:val="csa16174ba4"/>
    <w:basedOn w:val="a0"/>
    <w:rsid w:val="008368A4"/>
    <w:rPr>
      <w:rFonts w:ascii="Arial" w:hAnsi="Arial" w:cs="Arial" w:hint="default"/>
      <w:b w:val="0"/>
      <w:bCs w:val="0"/>
      <w:i w:val="0"/>
      <w:iCs w:val="0"/>
      <w:color w:val="000000"/>
      <w:sz w:val="20"/>
      <w:szCs w:val="20"/>
      <w:shd w:val="clear" w:color="auto" w:fill="auto"/>
    </w:rPr>
  </w:style>
  <w:style w:type="character" w:customStyle="1" w:styleId="cs80d9435b5">
    <w:name w:val="cs80d9435b5"/>
    <w:basedOn w:val="a0"/>
    <w:rsid w:val="008368A4"/>
  </w:style>
  <w:style w:type="character" w:customStyle="1" w:styleId="cs5e98e9305">
    <w:name w:val="cs5e98e9305"/>
    <w:basedOn w:val="a0"/>
    <w:rsid w:val="008368A4"/>
    <w:rPr>
      <w:rFonts w:ascii="Arial" w:hAnsi="Arial" w:cs="Arial" w:hint="default"/>
      <w:b/>
      <w:bCs/>
      <w:i w:val="0"/>
      <w:iCs w:val="0"/>
      <w:color w:val="000000"/>
      <w:sz w:val="20"/>
      <w:szCs w:val="20"/>
      <w:shd w:val="clear" w:color="auto" w:fill="auto"/>
    </w:rPr>
  </w:style>
  <w:style w:type="character" w:customStyle="1" w:styleId="csa16174ba5">
    <w:name w:val="csa16174ba5"/>
    <w:basedOn w:val="a0"/>
    <w:rsid w:val="008368A4"/>
    <w:rPr>
      <w:rFonts w:ascii="Arial" w:hAnsi="Arial" w:cs="Arial" w:hint="default"/>
      <w:b w:val="0"/>
      <w:bCs w:val="0"/>
      <w:i w:val="0"/>
      <w:iCs w:val="0"/>
      <w:color w:val="000000"/>
      <w:sz w:val="20"/>
      <w:szCs w:val="20"/>
      <w:shd w:val="clear" w:color="auto" w:fill="auto"/>
    </w:rPr>
  </w:style>
  <w:style w:type="paragraph" w:customStyle="1" w:styleId="cs95e872d0">
    <w:name w:val="cs95e872d0"/>
    <w:basedOn w:val="a"/>
    <w:rsid w:val="008368A4"/>
    <w:rPr>
      <w:rFonts w:eastAsiaTheme="minorEastAsia"/>
    </w:rPr>
  </w:style>
  <w:style w:type="character" w:customStyle="1" w:styleId="cs80d9435b6">
    <w:name w:val="cs80d9435b6"/>
    <w:basedOn w:val="a0"/>
    <w:rsid w:val="008368A4"/>
  </w:style>
  <w:style w:type="character" w:customStyle="1" w:styleId="cs5e98e9306">
    <w:name w:val="cs5e98e9306"/>
    <w:basedOn w:val="a0"/>
    <w:rsid w:val="008368A4"/>
    <w:rPr>
      <w:rFonts w:ascii="Arial" w:hAnsi="Arial" w:cs="Arial" w:hint="default"/>
      <w:b/>
      <w:bCs/>
      <w:i w:val="0"/>
      <w:iCs w:val="0"/>
      <w:color w:val="000000"/>
      <w:sz w:val="20"/>
      <w:szCs w:val="20"/>
      <w:shd w:val="clear" w:color="auto" w:fill="auto"/>
    </w:rPr>
  </w:style>
  <w:style w:type="character" w:customStyle="1" w:styleId="csa16174ba6">
    <w:name w:val="csa16174ba6"/>
    <w:basedOn w:val="a0"/>
    <w:rsid w:val="008368A4"/>
    <w:rPr>
      <w:rFonts w:ascii="Arial" w:hAnsi="Arial" w:cs="Arial" w:hint="default"/>
      <w:b w:val="0"/>
      <w:bCs w:val="0"/>
      <w:i w:val="0"/>
      <w:iCs w:val="0"/>
      <w:color w:val="000000"/>
      <w:sz w:val="20"/>
      <w:szCs w:val="20"/>
      <w:shd w:val="clear" w:color="auto" w:fill="auto"/>
    </w:rPr>
  </w:style>
  <w:style w:type="character" w:customStyle="1" w:styleId="cs80d9435b7">
    <w:name w:val="cs80d9435b7"/>
    <w:basedOn w:val="a0"/>
    <w:rsid w:val="008368A4"/>
  </w:style>
  <w:style w:type="character" w:customStyle="1" w:styleId="cs5e98e9307">
    <w:name w:val="cs5e98e9307"/>
    <w:basedOn w:val="a0"/>
    <w:rsid w:val="008368A4"/>
    <w:rPr>
      <w:rFonts w:ascii="Arial" w:hAnsi="Arial" w:cs="Arial" w:hint="default"/>
      <w:b/>
      <w:bCs/>
      <w:i w:val="0"/>
      <w:iCs w:val="0"/>
      <w:color w:val="000000"/>
      <w:sz w:val="20"/>
      <w:szCs w:val="20"/>
      <w:shd w:val="clear" w:color="auto" w:fill="auto"/>
    </w:rPr>
  </w:style>
  <w:style w:type="character" w:customStyle="1" w:styleId="csa16174ba7">
    <w:name w:val="csa16174ba7"/>
    <w:basedOn w:val="a0"/>
    <w:rsid w:val="008368A4"/>
    <w:rPr>
      <w:rFonts w:ascii="Arial" w:hAnsi="Arial" w:cs="Arial" w:hint="default"/>
      <w:b w:val="0"/>
      <w:bCs w:val="0"/>
      <w:i w:val="0"/>
      <w:iCs w:val="0"/>
      <w:color w:val="000000"/>
      <w:sz w:val="20"/>
      <w:szCs w:val="20"/>
      <w:shd w:val="clear" w:color="auto" w:fill="auto"/>
    </w:rPr>
  </w:style>
  <w:style w:type="character" w:customStyle="1" w:styleId="cs80d9435b8">
    <w:name w:val="cs80d9435b8"/>
    <w:basedOn w:val="a0"/>
    <w:rsid w:val="008368A4"/>
  </w:style>
  <w:style w:type="character" w:customStyle="1" w:styleId="cs5e98e9308">
    <w:name w:val="cs5e98e9308"/>
    <w:basedOn w:val="a0"/>
    <w:rsid w:val="008368A4"/>
    <w:rPr>
      <w:rFonts w:ascii="Arial" w:hAnsi="Arial" w:cs="Arial" w:hint="default"/>
      <w:b/>
      <w:bCs/>
      <w:i w:val="0"/>
      <w:iCs w:val="0"/>
      <w:color w:val="000000"/>
      <w:sz w:val="20"/>
      <w:szCs w:val="20"/>
      <w:shd w:val="clear" w:color="auto" w:fill="auto"/>
    </w:rPr>
  </w:style>
  <w:style w:type="character" w:customStyle="1" w:styleId="csa16174ba8">
    <w:name w:val="csa16174ba8"/>
    <w:basedOn w:val="a0"/>
    <w:rsid w:val="008368A4"/>
    <w:rPr>
      <w:rFonts w:ascii="Arial" w:hAnsi="Arial" w:cs="Arial" w:hint="default"/>
      <w:b w:val="0"/>
      <w:bCs w:val="0"/>
      <w:i w:val="0"/>
      <w:iCs w:val="0"/>
      <w:color w:val="000000"/>
      <w:sz w:val="20"/>
      <w:szCs w:val="20"/>
      <w:shd w:val="clear" w:color="auto" w:fill="auto"/>
    </w:rPr>
  </w:style>
  <w:style w:type="character" w:customStyle="1" w:styleId="cs80d9435b9">
    <w:name w:val="cs80d9435b9"/>
    <w:basedOn w:val="a0"/>
    <w:rsid w:val="008368A4"/>
  </w:style>
  <w:style w:type="character" w:customStyle="1" w:styleId="cs5e98e9309">
    <w:name w:val="cs5e98e9309"/>
    <w:basedOn w:val="a0"/>
    <w:rsid w:val="008368A4"/>
    <w:rPr>
      <w:rFonts w:ascii="Arial" w:hAnsi="Arial" w:cs="Arial" w:hint="default"/>
      <w:b/>
      <w:bCs/>
      <w:i w:val="0"/>
      <w:iCs w:val="0"/>
      <w:color w:val="000000"/>
      <w:sz w:val="20"/>
      <w:szCs w:val="20"/>
      <w:shd w:val="clear" w:color="auto" w:fill="auto"/>
    </w:rPr>
  </w:style>
  <w:style w:type="character" w:customStyle="1" w:styleId="csa16174ba9">
    <w:name w:val="csa16174ba9"/>
    <w:basedOn w:val="a0"/>
    <w:rsid w:val="008368A4"/>
    <w:rPr>
      <w:rFonts w:ascii="Arial" w:hAnsi="Arial" w:cs="Arial" w:hint="default"/>
      <w:b w:val="0"/>
      <w:bCs w:val="0"/>
      <w:i w:val="0"/>
      <w:iCs w:val="0"/>
      <w:color w:val="000000"/>
      <w:sz w:val="20"/>
      <w:szCs w:val="20"/>
      <w:shd w:val="clear" w:color="auto" w:fill="auto"/>
    </w:rPr>
  </w:style>
  <w:style w:type="character" w:customStyle="1" w:styleId="cs80d9435b10">
    <w:name w:val="cs80d9435b10"/>
    <w:basedOn w:val="a0"/>
    <w:rsid w:val="008368A4"/>
  </w:style>
  <w:style w:type="character" w:customStyle="1" w:styleId="cs5e98e93010">
    <w:name w:val="cs5e98e93010"/>
    <w:basedOn w:val="a0"/>
    <w:rsid w:val="008368A4"/>
    <w:rPr>
      <w:rFonts w:ascii="Arial" w:hAnsi="Arial" w:cs="Arial" w:hint="default"/>
      <w:b/>
      <w:bCs/>
      <w:i w:val="0"/>
      <w:iCs w:val="0"/>
      <w:color w:val="000000"/>
      <w:sz w:val="20"/>
      <w:szCs w:val="20"/>
      <w:shd w:val="clear" w:color="auto" w:fill="auto"/>
    </w:rPr>
  </w:style>
  <w:style w:type="character" w:customStyle="1" w:styleId="csa16174ba10">
    <w:name w:val="csa16174ba10"/>
    <w:basedOn w:val="a0"/>
    <w:rsid w:val="008368A4"/>
    <w:rPr>
      <w:rFonts w:ascii="Arial" w:hAnsi="Arial" w:cs="Arial" w:hint="default"/>
      <w:b w:val="0"/>
      <w:bCs w:val="0"/>
      <w:i w:val="0"/>
      <w:iCs w:val="0"/>
      <w:color w:val="000000"/>
      <w:sz w:val="20"/>
      <w:szCs w:val="20"/>
      <w:shd w:val="clear" w:color="auto" w:fill="auto"/>
    </w:rPr>
  </w:style>
  <w:style w:type="character" w:customStyle="1" w:styleId="cs80d9435b11">
    <w:name w:val="cs80d9435b11"/>
    <w:basedOn w:val="a0"/>
    <w:rsid w:val="008368A4"/>
  </w:style>
  <w:style w:type="character" w:customStyle="1" w:styleId="cs5e98e93011">
    <w:name w:val="cs5e98e93011"/>
    <w:basedOn w:val="a0"/>
    <w:rsid w:val="008368A4"/>
    <w:rPr>
      <w:rFonts w:ascii="Arial" w:hAnsi="Arial" w:cs="Arial" w:hint="default"/>
      <w:b/>
      <w:bCs/>
      <w:i w:val="0"/>
      <w:iCs w:val="0"/>
      <w:color w:val="000000"/>
      <w:sz w:val="20"/>
      <w:szCs w:val="20"/>
      <w:shd w:val="clear" w:color="auto" w:fill="auto"/>
    </w:rPr>
  </w:style>
  <w:style w:type="character" w:customStyle="1" w:styleId="csa16174ba11">
    <w:name w:val="csa16174ba11"/>
    <w:basedOn w:val="a0"/>
    <w:rsid w:val="008368A4"/>
    <w:rPr>
      <w:rFonts w:ascii="Arial" w:hAnsi="Arial" w:cs="Arial" w:hint="default"/>
      <w:b w:val="0"/>
      <w:bCs w:val="0"/>
      <w:i w:val="0"/>
      <w:iCs w:val="0"/>
      <w:color w:val="000000"/>
      <w:sz w:val="20"/>
      <w:szCs w:val="20"/>
      <w:shd w:val="clear" w:color="auto" w:fill="auto"/>
    </w:rPr>
  </w:style>
  <w:style w:type="character" w:customStyle="1" w:styleId="cs80d9435b12">
    <w:name w:val="cs80d9435b12"/>
    <w:basedOn w:val="a0"/>
    <w:rsid w:val="008368A4"/>
  </w:style>
  <w:style w:type="character" w:customStyle="1" w:styleId="cs5e98e93012">
    <w:name w:val="cs5e98e93012"/>
    <w:basedOn w:val="a0"/>
    <w:rsid w:val="008368A4"/>
    <w:rPr>
      <w:rFonts w:ascii="Arial" w:hAnsi="Arial" w:cs="Arial" w:hint="default"/>
      <w:b/>
      <w:bCs/>
      <w:i w:val="0"/>
      <w:iCs w:val="0"/>
      <w:color w:val="000000"/>
      <w:sz w:val="20"/>
      <w:szCs w:val="20"/>
      <w:shd w:val="clear" w:color="auto" w:fill="auto"/>
    </w:rPr>
  </w:style>
  <w:style w:type="character" w:customStyle="1" w:styleId="csa16174ba12">
    <w:name w:val="csa16174ba12"/>
    <w:basedOn w:val="a0"/>
    <w:rsid w:val="008368A4"/>
    <w:rPr>
      <w:rFonts w:ascii="Arial" w:hAnsi="Arial" w:cs="Arial" w:hint="default"/>
      <w:b w:val="0"/>
      <w:bCs w:val="0"/>
      <w:i w:val="0"/>
      <w:iCs w:val="0"/>
      <w:color w:val="000000"/>
      <w:sz w:val="20"/>
      <w:szCs w:val="20"/>
      <w:shd w:val="clear" w:color="auto" w:fill="auto"/>
    </w:rPr>
  </w:style>
  <w:style w:type="character" w:customStyle="1" w:styleId="cs80d9435b13">
    <w:name w:val="cs80d9435b13"/>
    <w:basedOn w:val="a0"/>
    <w:rsid w:val="008368A4"/>
  </w:style>
  <w:style w:type="character" w:customStyle="1" w:styleId="cs5e98e93013">
    <w:name w:val="cs5e98e93013"/>
    <w:basedOn w:val="a0"/>
    <w:rsid w:val="008368A4"/>
    <w:rPr>
      <w:rFonts w:ascii="Arial" w:hAnsi="Arial" w:cs="Arial" w:hint="default"/>
      <w:b/>
      <w:bCs/>
      <w:i w:val="0"/>
      <w:iCs w:val="0"/>
      <w:color w:val="000000"/>
      <w:sz w:val="20"/>
      <w:szCs w:val="20"/>
      <w:shd w:val="clear" w:color="auto" w:fill="auto"/>
    </w:rPr>
  </w:style>
  <w:style w:type="character" w:customStyle="1" w:styleId="csa16174ba13">
    <w:name w:val="csa16174ba13"/>
    <w:basedOn w:val="a0"/>
    <w:rsid w:val="008368A4"/>
    <w:rPr>
      <w:rFonts w:ascii="Arial" w:hAnsi="Arial" w:cs="Arial" w:hint="default"/>
      <w:b w:val="0"/>
      <w:bCs w:val="0"/>
      <w:i w:val="0"/>
      <w:iCs w:val="0"/>
      <w:color w:val="000000"/>
      <w:sz w:val="20"/>
      <w:szCs w:val="20"/>
      <w:shd w:val="clear" w:color="auto" w:fill="auto"/>
    </w:rPr>
  </w:style>
  <w:style w:type="paragraph" w:customStyle="1" w:styleId="cs202b20ac">
    <w:name w:val="cs202b20ac"/>
    <w:basedOn w:val="a"/>
    <w:rsid w:val="008368A4"/>
    <w:pPr>
      <w:jc w:val="center"/>
    </w:pPr>
    <w:rPr>
      <w:rFonts w:eastAsiaTheme="minorEastAsia"/>
    </w:rPr>
  </w:style>
  <w:style w:type="paragraph" w:customStyle="1" w:styleId="csfeeeeb43">
    <w:name w:val="csfeeeeb43"/>
    <w:basedOn w:val="a"/>
    <w:rsid w:val="008368A4"/>
    <w:rPr>
      <w:rFonts w:eastAsiaTheme="minorEastAsia"/>
    </w:rPr>
  </w:style>
  <w:style w:type="character" w:customStyle="1" w:styleId="cs95e872d01">
    <w:name w:val="cs95e872d01"/>
    <w:basedOn w:val="a0"/>
    <w:rsid w:val="008368A4"/>
  </w:style>
  <w:style w:type="character" w:customStyle="1" w:styleId="cs5e98e93014">
    <w:name w:val="cs5e98e93014"/>
    <w:basedOn w:val="a0"/>
    <w:rsid w:val="008368A4"/>
    <w:rPr>
      <w:rFonts w:ascii="Arial" w:hAnsi="Arial" w:cs="Arial" w:hint="default"/>
      <w:b/>
      <w:bCs/>
      <w:i w:val="0"/>
      <w:iCs w:val="0"/>
      <w:color w:val="000000"/>
      <w:sz w:val="20"/>
      <w:szCs w:val="20"/>
      <w:shd w:val="clear" w:color="auto" w:fill="auto"/>
    </w:rPr>
  </w:style>
  <w:style w:type="character" w:customStyle="1" w:styleId="csa16174ba14">
    <w:name w:val="csa16174ba14"/>
    <w:basedOn w:val="a0"/>
    <w:rsid w:val="008368A4"/>
    <w:rPr>
      <w:rFonts w:ascii="Arial" w:hAnsi="Arial" w:cs="Arial" w:hint="default"/>
      <w:b w:val="0"/>
      <w:bCs w:val="0"/>
      <w:i w:val="0"/>
      <w:iCs w:val="0"/>
      <w:color w:val="000000"/>
      <w:sz w:val="20"/>
      <w:szCs w:val="20"/>
      <w:shd w:val="clear" w:color="auto" w:fill="auto"/>
    </w:rPr>
  </w:style>
  <w:style w:type="character" w:customStyle="1" w:styleId="cs5e98e9302">
    <w:name w:val="cs5e98e9302"/>
    <w:basedOn w:val="a0"/>
    <w:rsid w:val="00266E7C"/>
    <w:rPr>
      <w:rFonts w:ascii="Arial" w:hAnsi="Arial" w:cs="Arial" w:hint="default"/>
      <w:b/>
      <w:bCs/>
      <w:i w:val="0"/>
      <w:iCs w:val="0"/>
      <w:color w:val="000000"/>
      <w:sz w:val="20"/>
      <w:szCs w:val="20"/>
      <w:shd w:val="clear" w:color="auto" w:fill="auto"/>
    </w:rPr>
  </w:style>
  <w:style w:type="character" w:customStyle="1" w:styleId="csa16174ba2">
    <w:name w:val="csa16174ba2"/>
    <w:basedOn w:val="a0"/>
    <w:rsid w:val="00266E7C"/>
    <w:rPr>
      <w:rFonts w:ascii="Arial" w:hAnsi="Arial" w:cs="Arial" w:hint="default"/>
      <w:b w:val="0"/>
      <w:bCs w:val="0"/>
      <w:i w:val="0"/>
      <w:iCs w:val="0"/>
      <w:color w:val="000000"/>
      <w:sz w:val="20"/>
      <w:szCs w:val="20"/>
      <w:shd w:val="clear" w:color="auto" w:fill="auto"/>
    </w:rPr>
  </w:style>
  <w:style w:type="character" w:customStyle="1" w:styleId="cs7f95de682">
    <w:name w:val="cs7f95de682"/>
    <w:basedOn w:val="a0"/>
    <w:rsid w:val="00266E7C"/>
    <w:rPr>
      <w:rFonts w:ascii="Arial" w:hAnsi="Arial" w:cs="Arial" w:hint="default"/>
      <w:b/>
      <w:bCs/>
      <w:i/>
      <w:iCs/>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CCD1C-D626-47AC-B95E-4B36B5A71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2475</Words>
  <Characters>18074</Characters>
  <Application>Microsoft Office Word</Application>
  <DocSecurity>0</DocSecurity>
  <Lines>150</Lines>
  <Paragraphs>41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ParmCentr</Company>
  <LinksUpToDate>false</LinksUpToDate>
  <CharactersWithSpaces>20508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Федорчук Тетяна Андріївна</cp:lastModifiedBy>
  <cp:revision>3</cp:revision>
  <cp:lastPrinted>2014-04-25T09:08:00Z</cp:lastPrinted>
  <dcterms:created xsi:type="dcterms:W3CDTF">2025-03-27T07:16:00Z</dcterms:created>
  <dcterms:modified xsi:type="dcterms:W3CDTF">2025-03-27T07:24:00Z</dcterms:modified>
</cp:coreProperties>
</file>