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FE" w:rsidRPr="006C4F31" w:rsidRDefault="00BA79FE" w:rsidP="00BA79FE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4F31">
        <w:rPr>
          <w:rFonts w:ascii="Times New Roman" w:hAnsi="Times New Roman" w:cs="Times New Roman"/>
          <w:b/>
          <w:noProof/>
          <w:sz w:val="24"/>
          <w:szCs w:val="24"/>
        </w:rPr>
        <w:t>Перелік реєстраційних форм, що були подані на д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ержавну 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</w:rPr>
        <w:t>.0</w:t>
      </w:r>
      <w:r>
        <w:rPr>
          <w:rFonts w:ascii="Times New Roman" w:hAnsi="Times New Roman" w:cs="Times New Roman"/>
          <w:b/>
          <w:noProof/>
          <w:sz w:val="24"/>
          <w:szCs w:val="24"/>
        </w:rPr>
        <w:t>9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 по 29</w:t>
      </w:r>
      <w:r w:rsidRPr="006C4F31">
        <w:rPr>
          <w:rFonts w:ascii="Times New Roman" w:hAnsi="Times New Roman" w:cs="Times New Roman"/>
          <w:b/>
          <w:noProof/>
          <w:sz w:val="24"/>
          <w:szCs w:val="24"/>
        </w:rPr>
        <w:t>.03.2024</w:t>
      </w:r>
    </w:p>
    <w:tbl>
      <w:tblPr>
        <w:tblW w:w="15730" w:type="dxa"/>
        <w:tblLook w:val="04A0" w:firstRow="1" w:lastRow="0" w:firstColumn="1" w:lastColumn="0" w:noHBand="0" w:noVBand="1"/>
      </w:tblPr>
      <w:tblGrid>
        <w:gridCol w:w="1129"/>
        <w:gridCol w:w="2552"/>
        <w:gridCol w:w="2268"/>
        <w:gridCol w:w="6662"/>
        <w:gridCol w:w="3119"/>
      </w:tblGrid>
      <w:tr w:rsidR="00C730B1" w:rsidRPr="00C730B1" w:rsidTr="00BA79FE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0B1" w:rsidRPr="00C730B1" w:rsidRDefault="00C730B1" w:rsidP="00C7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0B1" w:rsidRPr="00C730B1" w:rsidRDefault="00C730B1" w:rsidP="00C7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0B1" w:rsidRPr="00C730B1" w:rsidRDefault="00C730B1" w:rsidP="00C7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0B1" w:rsidRPr="00C730B1" w:rsidRDefault="00C730B1" w:rsidP="00C7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0B1" w:rsidRPr="00C730B1" w:rsidRDefault="00C730B1" w:rsidP="00C7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C730B1" w:rsidRPr="00C730B1" w:rsidTr="00BA79F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30.09.2024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РЕОКСИЛАКТ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electrolytes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with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other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drugs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; по 200 мл або по 400 мл у пляшках полімерних; по 200 мл або по 400 мл у пляшках скляних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C730B1" w:rsidRPr="00C730B1" w:rsidTr="00BA79F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30.09.2024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ДОКТОР МОМ® Плющ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Hederae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helicis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folium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сироп, по 100 мл сиропу у скляній пляшці; по 1 пляшці разом з мірною ложкою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McNeil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Products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C730B1" w:rsidRPr="00C730B1" w:rsidTr="00BA79F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30.09.2024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ЕПЛЕРІК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eplerenone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25 мг, 50 мг по 10 таблеток у блістері, по 3 блістери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C730B1" w:rsidRPr="00C730B1" w:rsidTr="00BA79FE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30.09.2024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Інозин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пранобекс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inosine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pranobex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500 мг, по 10 таблеток у блістері, по 2 або 4 блістери в пачці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"ДКП "Фармацевтична фабрика"</w:t>
            </w:r>
          </w:p>
        </w:tc>
      </w:tr>
      <w:tr w:rsidR="00C730B1" w:rsidRPr="00C730B1" w:rsidTr="00BA79FE">
        <w:trPr>
          <w:trHeight w:val="1554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30.09.2024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ЛОГУФЕН® 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levetiracetam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 з пролонгованим вивільненням, по 500 мг: по 10 таблеток у блістері, по 3 або по 6 блістерів у картонній упаковці,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: по 10 таблеток у блістері, по 48 блістерів в картонній коробці; таблетки з пролонгованим вивільненням, по 750 мг: по 10 таблеток у блістері, по 3 або по 6 блістерів у картонній упаковці,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10 таблеток у блістері, по 40 блістерів в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C730B1" w:rsidRPr="00C730B1" w:rsidTr="00BA79F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30.09.2024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СІНЕДОЛ-ВАЮМ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diclofenac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оболонкою, по 10 таблеток у блістері, по 10 блістерів у пачці з картону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"ВАЮМ-ФАРМ"</w:t>
            </w:r>
          </w:p>
        </w:tc>
      </w:tr>
      <w:tr w:rsidR="00C730B1" w:rsidRPr="00C730B1" w:rsidTr="00BA79F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01.10.2024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ФЛУТИКАЗОНУ ПРОПІОНАТ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fluticasone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мікронізований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C730B1" w:rsidRPr="00C730B1" w:rsidTr="00597140">
        <w:trPr>
          <w:trHeight w:val="1826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01.10.2024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ОКСІЗОРОН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topiramate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Таблетки, вкриті плівковою оболонкою для дози 25 мг по 10 таблеток у блістері, по 6 блістерів у картонній упаковці;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: по 10 таблеток у блістері, по 252 блістерів у картонній коробці для дози 50 мг по 10 таблеток у блістері, по 6 блістерів у картонній упаковці;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: по 10 таблеток у блістері, по 120 блістерів у картонній коробці для дози 100 мг по 10 таблеток у блістері, по 6 блістерів у картонній упаковці;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10 таблеток у блістері, по 66 блістерів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C730B1" w:rsidRPr="00C730B1" w:rsidTr="00BA79F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01.10.2024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АРТІНІБСА 4% З ЕПІНЕФРИНОМ 1:200.000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Articaine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40 мг/0,005 мг/мл, по 1,8 мл у картриджі, по 50 картриджів в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LABORATORIOS INIBSA, S.A,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  <w:tr w:rsidR="00C730B1" w:rsidRPr="00C730B1" w:rsidTr="00597140">
        <w:trPr>
          <w:trHeight w:val="133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02.10.2024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ХАЙРІМОЗ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adalimumab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50 мг/мл: по 0,8 мл розчину у попередньо наповненому шприці; по 2 попередньо наповнених шприців у блістерах у картонній коробці; 100 мг/мл: по 0,4 мл або 0,2 мл розчину у попередньо наповненому шприці; по 2 попередньо наповнених шприців у блістерах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Sandoz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</w:p>
        </w:tc>
      </w:tr>
      <w:tr w:rsidR="00C730B1" w:rsidRPr="00C730B1" w:rsidTr="00BA79FE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03.10.2024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ЕРЕЛЗІ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etanercept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50 мг/1 мл (50 мг); по 1 мл розчину у попередньо наповненому шприці; 4 попередн</w:t>
            </w:r>
            <w:bookmarkStart w:id="0" w:name="_GoBack"/>
            <w:bookmarkEnd w:id="0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ьо наповнених шприців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Sandoz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</w:p>
        </w:tc>
      </w:tr>
      <w:tr w:rsidR="00C730B1" w:rsidRPr="00C730B1" w:rsidTr="00BA79FE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03.10.2024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АРЕЛІЯ®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fluticasone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крем 0,5 мг/г; по 15 г у тубі, по 1 тубі в пачці; по 30 г у тубі, по 1 тубі в пачці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C730B1" w:rsidRPr="00C730B1" w:rsidTr="00BA79FE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03.10.2024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АРЕЛІЯ®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fluticasone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мазь 0,05 мг/г; по 15 г у тубі, по 1 тубі в пачці; по 30 г у тубі, по 1 тубі в пачці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C730B1" w:rsidRPr="00C730B1" w:rsidTr="00BA79F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03.10.2024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Есцинова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сіль 2,6-діаміногексанової кислоти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мішках ламінованих для фармацевтичного застосування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C730B1" w:rsidRPr="00C730B1" w:rsidTr="00BA79F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03.10.2024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Лізінат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1 мг/мл, по 5 мл в ампулі, по 5 ампул у блістері, по 2 блістери в пачці з картону.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C730B1" w:rsidRPr="00C730B1" w:rsidTr="00BA79FE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04.10.2024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КАЛЬЦІЮ ФОЛІНАТ КАЛЦЕКС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calcium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folinate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ін’єкцій або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10 мг/мл, по 5 мл або 10 мл у флаконі, 10 флаконів в коробці з картону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JS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Company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Kalceks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C730B1" w:rsidRPr="00C730B1" w:rsidTr="00597140">
        <w:trPr>
          <w:trHeight w:val="1044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04.10.2024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Ензалутамід-Віста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enzalutamide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40 мг, по 28 таблеток у блістері, по 4 блістери у картонній пачці; таблетки, вкриті плівковою оболонкою, по 80 мг, по 14 таблеток у блістері, по 4 блістери у картонній пачці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C730B1" w:rsidRPr="00C730B1" w:rsidTr="00597140">
        <w:trPr>
          <w:trHeight w:val="105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04.10.2024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Імпланон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 НКСТ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etonogestrel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Імплантат для підшкірного введення, 68 мг по 1 імплантату для підшкірного введення в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аплікаторі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 блістері; по 1 блістеру разом з інструкцією для медичного застосування, карткою пацієнта та двома клейкими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стикерами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в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Organon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Central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East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  <w:tr w:rsidR="00C730B1" w:rsidRPr="00C730B1" w:rsidTr="00597140">
        <w:trPr>
          <w:trHeight w:val="112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04.10.2024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ПРОТРОМПЛЕКС ТОТАЛ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coagulation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factor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IX, II, VII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X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та розчинник для розчину для ін’єкцій, 500 МО; по 1 флакону з порошком для розчину для ін'єкцій у комплекті з 1 флаконом з розчинником (вода для ін’єкцій, 17 мл) та фільтром Mix2Vial для відновлення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Takeda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Manufacturing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AG,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</w:p>
        </w:tc>
      </w:tr>
      <w:tr w:rsidR="00C730B1" w:rsidRPr="00C730B1" w:rsidTr="00597140">
        <w:trPr>
          <w:trHeight w:val="1451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04.10.2024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ОЗЕВІСТИН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semaglutide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1,34 мг/мл 0,25 мг/0,5 мг: по 1,5 мл розчину у попередньо заповненій шприц-ручці; 1 попередньо заповнена шприц-ручка та 6 одноразових голок в картонній коробці. 1 мг: по 3 мл розчину у попередньо заповненій шприц-ручці; 1 попередньо заповнена шприц-ручка та 4 одноразових голки в картонній коробці.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30B1" w:rsidRPr="00C730B1" w:rsidRDefault="00C730B1" w:rsidP="00C730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730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</w:tbl>
    <w:p w:rsidR="00C730B1" w:rsidRPr="00C730B1" w:rsidRDefault="00C730B1"/>
    <w:sectPr w:rsidR="00C730B1" w:rsidRPr="00C730B1" w:rsidSect="00597140">
      <w:pgSz w:w="16838" w:h="11906" w:orient="landscape"/>
      <w:pgMar w:top="709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D1"/>
    <w:rsid w:val="000D45D1"/>
    <w:rsid w:val="00200DB0"/>
    <w:rsid w:val="00587EDC"/>
    <w:rsid w:val="00597140"/>
    <w:rsid w:val="00BA79FE"/>
    <w:rsid w:val="00C7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8933"/>
  <w15:chartTrackingRefBased/>
  <w15:docId w15:val="{B138145D-95B8-4EE5-8052-C55A263B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4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3214</Words>
  <Characters>1833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2</cp:revision>
  <cp:lastPrinted>2024-10-08T13:52:00Z</cp:lastPrinted>
  <dcterms:created xsi:type="dcterms:W3CDTF">2024-10-09T06:34:00Z</dcterms:created>
  <dcterms:modified xsi:type="dcterms:W3CDTF">2024-10-09T06:34:00Z</dcterms:modified>
</cp:coreProperties>
</file>