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AE4153">
        <w:trPr>
          <w:trHeight w:val="361"/>
        </w:trPr>
        <w:tc>
          <w:tcPr>
            <w:tcW w:w="3271" w:type="dxa"/>
          </w:tcPr>
          <w:p w:rsidR="00AE4153" w:rsidRDefault="00AE4153" w:rsidP="003609B9">
            <w:pPr>
              <w:rPr>
                <w:sz w:val="28"/>
                <w:szCs w:val="28"/>
                <w:lang w:val="uk-UA"/>
              </w:rPr>
            </w:pPr>
          </w:p>
          <w:p w:rsidR="000D4B97" w:rsidRDefault="00AE4153" w:rsidP="003609B9">
            <w:pPr>
              <w:rPr>
                <w:sz w:val="28"/>
                <w:szCs w:val="28"/>
                <w:lang w:val="uk-UA"/>
              </w:rPr>
            </w:pPr>
            <w:r>
              <w:rPr>
                <w:sz w:val="28"/>
                <w:szCs w:val="28"/>
                <w:lang w:val="uk-UA"/>
              </w:rPr>
              <w:t>23 липня 2024 року</w:t>
            </w:r>
          </w:p>
          <w:p w:rsidR="005413EB" w:rsidRPr="005413EB" w:rsidRDefault="005413EB" w:rsidP="003609B9">
            <w:pPr>
              <w:rPr>
                <w:color w:val="FFFFFF"/>
                <w:sz w:val="28"/>
                <w:szCs w:val="28"/>
              </w:rPr>
            </w:pPr>
            <w:r w:rsidRPr="005413EB">
              <w:rPr>
                <w:color w:val="FFFFFF"/>
                <w:sz w:val="28"/>
                <w:szCs w:val="28"/>
              </w:rPr>
              <w:t xml:space="preserve">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AE4153" w:rsidRDefault="00AE4153" w:rsidP="003609B9">
            <w:pPr>
              <w:ind w:firstLine="72"/>
              <w:jc w:val="center"/>
              <w:rPr>
                <w:sz w:val="28"/>
                <w:szCs w:val="28"/>
                <w:lang w:val="uk-UA"/>
              </w:rPr>
            </w:pPr>
          </w:p>
          <w:p w:rsidR="000D4B97" w:rsidRDefault="00AE4153" w:rsidP="003609B9">
            <w:pPr>
              <w:ind w:firstLine="72"/>
              <w:jc w:val="center"/>
              <w:rPr>
                <w:sz w:val="28"/>
                <w:szCs w:val="28"/>
                <w:lang w:val="uk-UA"/>
              </w:rPr>
            </w:pPr>
            <w:r>
              <w:rPr>
                <w:sz w:val="28"/>
                <w:szCs w:val="28"/>
                <w:lang w:val="uk-UA"/>
              </w:rPr>
              <w:t xml:space="preserve">                        № 1295</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BE48A3" w:rsidRPr="005C7AD3">
        <w:rPr>
          <w:rFonts w:ascii="Times New Roman" w:hAnsi="Times New Roman"/>
          <w:sz w:val="28"/>
          <w:szCs w:val="28"/>
          <w:lang w:val="uk-UA"/>
        </w:rPr>
        <w:t>ів</w:t>
      </w:r>
      <w:r w:rsidR="00E4403E" w:rsidRPr="005C7AD3">
        <w:rPr>
          <w:rFonts w:ascii="Times New Roman" w:hAnsi="Times New Roman"/>
          <w:sz w:val="28"/>
          <w:szCs w:val="28"/>
          <w:lang w:val="uk-UA"/>
        </w:rPr>
        <w:t xml:space="preserve"> 5,</w:t>
      </w:r>
      <w:r w:rsidRPr="005C7AD3">
        <w:rPr>
          <w:rFonts w:ascii="Times New Roman" w:hAnsi="Times New Roman"/>
          <w:sz w:val="28"/>
          <w:szCs w:val="28"/>
          <w:lang w:val="uk-UA"/>
        </w:rPr>
        <w:t xml:space="preserve"> </w:t>
      </w:r>
      <w:r w:rsidR="00A15E3C">
        <w:rPr>
          <w:rFonts w:ascii="Times New Roman" w:hAnsi="Times New Roman"/>
          <w:sz w:val="28"/>
          <w:szCs w:val="28"/>
          <w:lang w:val="uk-UA"/>
        </w:rPr>
        <w:t>26</w:t>
      </w:r>
      <w:r w:rsidR="00E445F7" w:rsidRPr="005C7AD3">
        <w:rPr>
          <w:rFonts w:ascii="Times New Roman" w:hAnsi="Times New Roman"/>
          <w:sz w:val="28"/>
          <w:szCs w:val="28"/>
          <w:lang w:val="uk-UA"/>
        </w:rPr>
        <w:t xml:space="preserve">,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00F41717" w:rsidRPr="00F41717">
        <w:rPr>
          <w:rFonts w:ascii="Times New Roman" w:hAnsi="Times New Roman"/>
          <w:sz w:val="28"/>
          <w:szCs w:val="28"/>
          <w:lang w:val="uk-UA"/>
        </w:rPr>
        <w:t>48</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від 26 квітня 2024 р. №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AA38CD" w:rsidRPr="00EA7160">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 xml:space="preserve">рського засобу,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w:t>
      </w:r>
      <w:r w:rsidR="000B186D">
        <w:rPr>
          <w:rFonts w:ascii="Times New Roman" w:hAnsi="Times New Roman"/>
          <w:sz w:val="28"/>
          <w:szCs w:val="28"/>
          <w:lang w:val="uk-UA"/>
        </w:rPr>
        <w:t>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Default="008A6AF2" w:rsidP="007105A1">
      <w:pPr>
        <w:numPr>
          <w:ilvl w:val="0"/>
          <w:numId w:val="5"/>
        </w:numPr>
        <w:tabs>
          <w:tab w:val="left" w:pos="1134"/>
        </w:tabs>
        <w:ind w:left="0" w:firstLine="709"/>
        <w:jc w:val="both"/>
        <w:rPr>
          <w:sz w:val="28"/>
          <w:szCs w:val="28"/>
          <w:lang w:val="uk-UA"/>
        </w:rPr>
      </w:pPr>
      <w:r>
        <w:rPr>
          <w:sz w:val="28"/>
          <w:szCs w:val="28"/>
          <w:lang w:val="uk-UA"/>
        </w:rPr>
        <w:t>Зареєструвати та внести</w:t>
      </w:r>
      <w:r w:rsidR="006C31C2">
        <w:rPr>
          <w:sz w:val="28"/>
          <w:szCs w:val="28"/>
          <w:lang w:val="uk-UA"/>
        </w:rPr>
        <w:t xml:space="preserve"> до Державного реєстру лікарських засобів України лікарськ</w:t>
      </w:r>
      <w:r>
        <w:rPr>
          <w:sz w:val="28"/>
          <w:szCs w:val="28"/>
          <w:lang w:val="uk-UA"/>
        </w:rPr>
        <w:t>і</w:t>
      </w:r>
      <w:r w:rsidR="006C31C2">
        <w:rPr>
          <w:sz w:val="28"/>
          <w:szCs w:val="28"/>
          <w:lang w:val="uk-UA"/>
        </w:rPr>
        <w:t xml:space="preserve"> засоб</w:t>
      </w:r>
      <w:r>
        <w:rPr>
          <w:sz w:val="28"/>
          <w:szCs w:val="28"/>
          <w:lang w:val="uk-UA"/>
        </w:rPr>
        <w:t>и</w:t>
      </w:r>
      <w:r w:rsidR="00612B4D">
        <w:rPr>
          <w:sz w:val="28"/>
          <w:szCs w:val="28"/>
          <w:lang w:val="uk-UA"/>
        </w:rPr>
        <w:t xml:space="preserve">, які зареєстровані компетентними органами </w:t>
      </w:r>
      <w:r w:rsidR="00D44DA4" w:rsidRPr="001E77D4">
        <w:rPr>
          <w:sz w:val="28"/>
          <w:szCs w:val="28"/>
          <w:lang w:val="uk-UA"/>
        </w:rPr>
        <w:t xml:space="preserve">Сполучених </w:t>
      </w:r>
      <w:r w:rsidR="00D44DA4" w:rsidRPr="001E77D4">
        <w:rPr>
          <w:sz w:val="28"/>
          <w:szCs w:val="28"/>
          <w:lang w:val="uk-UA"/>
        </w:rPr>
        <w:lastRenderedPageBreak/>
        <w:t>Штатів Америки, Швейцарської Конфедерації, Японії, Австралії, Канади, лікарськ</w:t>
      </w:r>
      <w:r>
        <w:rPr>
          <w:sz w:val="28"/>
          <w:szCs w:val="28"/>
          <w:lang w:val="uk-UA"/>
        </w:rPr>
        <w:t>і</w:t>
      </w:r>
      <w:r w:rsidR="00D44DA4" w:rsidRPr="001E77D4">
        <w:rPr>
          <w:sz w:val="28"/>
          <w:szCs w:val="28"/>
          <w:lang w:val="uk-UA"/>
        </w:rPr>
        <w:t xml:space="preserve"> засоб</w:t>
      </w:r>
      <w:r>
        <w:rPr>
          <w:sz w:val="28"/>
          <w:szCs w:val="28"/>
          <w:lang w:val="uk-UA"/>
        </w:rPr>
        <w:t>и</w:t>
      </w:r>
      <w:r w:rsidR="00D44DA4" w:rsidRPr="001E77D4">
        <w:rPr>
          <w:sz w:val="28"/>
          <w:szCs w:val="28"/>
          <w:lang w:val="uk-UA"/>
        </w:rPr>
        <w:t>, що за централізованою процедурою зареєстровані компетентним органом Європейського Союзу</w:t>
      </w:r>
      <w:r w:rsidR="00D44DA4">
        <w:rPr>
          <w:sz w:val="28"/>
          <w:szCs w:val="28"/>
          <w:lang w:val="uk-UA"/>
        </w:rPr>
        <w:t>,</w:t>
      </w:r>
      <w:r w:rsidR="001B5092" w:rsidRPr="00D44DA4">
        <w:rPr>
          <w:sz w:val="28"/>
          <w:szCs w:val="28"/>
          <w:lang w:val="uk-UA"/>
        </w:rPr>
        <w:t xml:space="preserve"> згідно з додатком 1.</w:t>
      </w:r>
    </w:p>
    <w:p w:rsidR="00DC0B27" w:rsidRDefault="00DC0B27" w:rsidP="007105A1">
      <w:pPr>
        <w:tabs>
          <w:tab w:val="left" w:pos="1134"/>
        </w:tabs>
        <w:ind w:firstLine="709"/>
        <w:jc w:val="both"/>
        <w:rPr>
          <w:sz w:val="28"/>
          <w:szCs w:val="28"/>
          <w:lang w:val="uk-UA"/>
        </w:rPr>
      </w:pPr>
    </w:p>
    <w:p w:rsidR="00776249" w:rsidRDefault="008747AE" w:rsidP="007105A1">
      <w:pPr>
        <w:numPr>
          <w:ilvl w:val="0"/>
          <w:numId w:val="5"/>
        </w:numPr>
        <w:tabs>
          <w:tab w:val="left" w:pos="1134"/>
        </w:tabs>
        <w:ind w:left="0" w:firstLine="709"/>
        <w:jc w:val="both"/>
        <w:rPr>
          <w:sz w:val="28"/>
          <w:szCs w:val="28"/>
          <w:lang w:val="uk-UA"/>
        </w:rPr>
      </w:pPr>
      <w:r>
        <w:rPr>
          <w:sz w:val="28"/>
          <w:szCs w:val="28"/>
          <w:lang w:val="uk-UA"/>
        </w:rPr>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612B4D">
        <w:rPr>
          <w:noProof/>
          <w:sz w:val="28"/>
          <w:szCs w:val="28"/>
          <w:lang w:val="uk-UA"/>
        </w:rPr>
        <w:t>і</w:t>
      </w:r>
      <w:r w:rsidR="00776249">
        <w:rPr>
          <w:noProof/>
          <w:sz w:val="28"/>
          <w:szCs w:val="28"/>
          <w:lang w:val="uk-UA"/>
        </w:rPr>
        <w:t xml:space="preserve"> зас</w:t>
      </w:r>
      <w:r w:rsidR="00612B4D">
        <w:rPr>
          <w:noProof/>
          <w:sz w:val="28"/>
          <w:szCs w:val="28"/>
          <w:lang w:val="uk-UA"/>
        </w:rPr>
        <w:t>о</w:t>
      </w:r>
      <w:r w:rsidR="00737159">
        <w:rPr>
          <w:noProof/>
          <w:sz w:val="28"/>
          <w:szCs w:val="28"/>
          <w:lang w:val="uk-UA"/>
        </w:rPr>
        <w:t>б</w:t>
      </w:r>
      <w:r w:rsidR="00612B4D">
        <w:rPr>
          <w:noProof/>
          <w:sz w:val="28"/>
          <w:szCs w:val="28"/>
          <w:lang w:val="uk-UA"/>
        </w:rPr>
        <w:t>и</w:t>
      </w:r>
      <w:r w:rsidR="00776249">
        <w:rPr>
          <w:noProof/>
          <w:sz w:val="28"/>
          <w:szCs w:val="28"/>
          <w:lang w:val="uk-UA"/>
        </w:rPr>
        <w:t xml:space="preserve"> </w:t>
      </w:r>
      <w:r w:rsidR="00D44DA4">
        <w:rPr>
          <w:sz w:val="28"/>
          <w:szCs w:val="28"/>
          <w:lang w:val="uk-UA"/>
        </w:rPr>
        <w:t xml:space="preserve">(медичні імунобіологічні препарати), які зареєстровані компетентними органами </w:t>
      </w:r>
      <w:r w:rsidR="00D44DA4"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44DA4">
        <w:rPr>
          <w:sz w:val="28"/>
          <w:szCs w:val="28"/>
          <w:lang w:val="uk-UA"/>
        </w:rPr>
        <w:t xml:space="preserve">, </w:t>
      </w:r>
      <w:r w:rsidR="00776249">
        <w:rPr>
          <w:sz w:val="28"/>
          <w:szCs w:val="28"/>
          <w:lang w:val="uk-UA"/>
        </w:rPr>
        <w:t>згідно з додатк</w:t>
      </w:r>
      <w:r w:rsidR="000E52C8">
        <w:rPr>
          <w:sz w:val="28"/>
          <w:szCs w:val="28"/>
          <w:lang w:val="uk-UA"/>
        </w:rPr>
        <w:t>ом</w:t>
      </w:r>
      <w:r w:rsidR="001B5092">
        <w:rPr>
          <w:sz w:val="28"/>
          <w:szCs w:val="28"/>
          <w:lang w:val="uk-UA"/>
        </w:rPr>
        <w:t xml:space="preserve"> </w:t>
      </w:r>
      <w:r w:rsidR="00E322FB">
        <w:rPr>
          <w:sz w:val="28"/>
          <w:szCs w:val="28"/>
          <w:lang w:val="uk-UA"/>
        </w:rPr>
        <w:t>2</w:t>
      </w:r>
      <w:r w:rsidR="00776249">
        <w:rPr>
          <w:sz w:val="28"/>
          <w:szCs w:val="28"/>
          <w:lang w:val="uk-UA"/>
        </w:rPr>
        <w:t>.</w:t>
      </w:r>
    </w:p>
    <w:p w:rsidR="007C2E8A" w:rsidRDefault="007C2E8A" w:rsidP="007105A1">
      <w:pPr>
        <w:pStyle w:val="a8"/>
        <w:tabs>
          <w:tab w:val="left" w:pos="1134"/>
        </w:tabs>
        <w:ind w:left="0" w:firstLine="709"/>
        <w:jc w:val="both"/>
        <w:rPr>
          <w:sz w:val="28"/>
          <w:szCs w:val="28"/>
          <w:lang w:val="uk-UA"/>
        </w:rPr>
      </w:pPr>
    </w:p>
    <w:p w:rsidR="001B5092" w:rsidRDefault="001B5092"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w:t>
      </w:r>
      <w:r w:rsidR="00E322FB">
        <w:rPr>
          <w:sz w:val="28"/>
          <w:szCs w:val="28"/>
          <w:lang w:val="uk-UA"/>
        </w:rPr>
        <w:t>3</w:t>
      </w:r>
      <w:r>
        <w:rPr>
          <w:sz w:val="28"/>
          <w:szCs w:val="28"/>
          <w:lang w:val="uk-UA"/>
        </w:rPr>
        <w:t>.</w:t>
      </w:r>
    </w:p>
    <w:p w:rsidR="00A85639" w:rsidRDefault="00A85639" w:rsidP="007105A1">
      <w:pPr>
        <w:pStyle w:val="a8"/>
        <w:tabs>
          <w:tab w:val="left" w:pos="1134"/>
        </w:tabs>
        <w:ind w:left="0" w:firstLine="709"/>
        <w:jc w:val="both"/>
        <w:rPr>
          <w:sz w:val="28"/>
          <w:szCs w:val="28"/>
          <w:lang w:val="uk-UA"/>
        </w:rPr>
      </w:pPr>
    </w:p>
    <w:p w:rsidR="00A85639" w:rsidRDefault="00A85639"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Відмовити у внесенні змін до реєстраційних матеріалів та Державного реєстру лікарських засобів України на </w:t>
      </w:r>
      <w:r>
        <w:rPr>
          <w:noProof/>
          <w:sz w:val="28"/>
          <w:szCs w:val="28"/>
          <w:lang w:val="uk-UA"/>
        </w:rPr>
        <w:t>лікарські засоби</w:t>
      </w:r>
      <w:r w:rsidR="008A7359">
        <w:rPr>
          <w:noProof/>
          <w:sz w:val="28"/>
          <w:szCs w:val="28"/>
          <w:lang w:val="uk-UA"/>
        </w:rPr>
        <w:t xml:space="preserve"> </w:t>
      </w:r>
      <w:r w:rsidR="008A7359">
        <w:rPr>
          <w:sz w:val="28"/>
          <w:szCs w:val="28"/>
          <w:lang w:val="uk-UA"/>
        </w:rPr>
        <w:t xml:space="preserve">(медичні імунобіологічні препарати), які зареєстровані компетентними органами </w:t>
      </w:r>
      <w:r w:rsidR="008A7359"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8A7359">
        <w:rPr>
          <w:sz w:val="28"/>
          <w:szCs w:val="28"/>
          <w:lang w:val="uk-UA"/>
        </w:rPr>
        <w:t>,</w:t>
      </w:r>
      <w:r>
        <w:rPr>
          <w:sz w:val="28"/>
          <w:szCs w:val="28"/>
          <w:lang w:val="uk-UA"/>
        </w:rPr>
        <w:t xml:space="preserve"> згідно з додатком </w:t>
      </w:r>
      <w:r w:rsidR="00E322FB">
        <w:rPr>
          <w:sz w:val="28"/>
          <w:szCs w:val="28"/>
          <w:lang w:val="uk-UA"/>
        </w:rPr>
        <w:t>4</w:t>
      </w:r>
      <w:r>
        <w:rPr>
          <w:sz w:val="28"/>
          <w:szCs w:val="28"/>
          <w:lang w:val="uk-UA"/>
        </w:rPr>
        <w:t>.</w:t>
      </w:r>
    </w:p>
    <w:p w:rsidR="004D3F9B" w:rsidRDefault="004D3F9B" w:rsidP="00DC0B27">
      <w:pPr>
        <w:tabs>
          <w:tab w:val="left" w:pos="1134"/>
        </w:tabs>
        <w:ind w:firstLine="709"/>
        <w:jc w:val="both"/>
        <w:rPr>
          <w:sz w:val="28"/>
          <w:szCs w:val="28"/>
          <w:lang w:val="uk-UA"/>
        </w:rPr>
      </w:pPr>
    </w:p>
    <w:p w:rsidR="004D3F9B" w:rsidRPr="00BE64DF" w:rsidRDefault="001B5092" w:rsidP="00DC0B27">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w:t>
      </w:r>
      <w:r w:rsidR="00E322FB">
        <w:rPr>
          <w:sz w:val="28"/>
          <w:szCs w:val="28"/>
          <w:lang w:val="uk-UA"/>
        </w:rPr>
        <w:t>Олександру Гріценку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C0B27">
      <w:pPr>
        <w:tabs>
          <w:tab w:val="left" w:pos="1134"/>
        </w:tabs>
        <w:ind w:firstLine="709"/>
        <w:jc w:val="both"/>
        <w:rPr>
          <w:sz w:val="16"/>
          <w:szCs w:val="16"/>
          <w:lang w:val="uk-UA"/>
        </w:rPr>
      </w:pPr>
    </w:p>
    <w:p w:rsidR="00A85639" w:rsidRPr="001F6104" w:rsidRDefault="00A85639" w:rsidP="00DC0B27">
      <w:pPr>
        <w:tabs>
          <w:tab w:val="left" w:pos="1134"/>
        </w:tabs>
        <w:ind w:firstLine="709"/>
        <w:jc w:val="both"/>
        <w:rPr>
          <w:sz w:val="16"/>
          <w:szCs w:val="16"/>
          <w:lang w:val="uk-UA"/>
        </w:rPr>
      </w:pPr>
    </w:p>
    <w:p w:rsidR="005503D7" w:rsidRPr="005503D7" w:rsidRDefault="00E40B91" w:rsidP="00DC0B27">
      <w:pPr>
        <w:numPr>
          <w:ilvl w:val="0"/>
          <w:numId w:val="5"/>
        </w:numPr>
        <w:tabs>
          <w:tab w:val="left" w:pos="72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40415C">
        <w:rPr>
          <w:sz w:val="28"/>
          <w:szCs w:val="28"/>
          <w:lang w:val="uk-UA"/>
        </w:rPr>
        <w:t>покласти на першого заступника Міністра Сергія Дуброва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C8591A" w:rsidRDefault="00915C10" w:rsidP="004E1A23">
      <w:pPr>
        <w:rPr>
          <w:b/>
          <w:sz w:val="28"/>
          <w:szCs w:val="28"/>
          <w:lang w:val="uk-UA"/>
        </w:rPr>
      </w:pPr>
      <w:r>
        <w:rPr>
          <w:b/>
          <w:sz w:val="28"/>
          <w:szCs w:val="28"/>
          <w:lang w:val="uk-UA"/>
        </w:rPr>
        <w:t>Міністр</w:t>
      </w:r>
      <w:r w:rsidR="000D4B97">
        <w:rPr>
          <w:b/>
          <w:sz w:val="28"/>
          <w:szCs w:val="28"/>
          <w:lang w:val="uk-UA"/>
        </w:rPr>
        <w:t xml:space="preserve">                                                  </w:t>
      </w:r>
      <w:r w:rsidR="00F378DD">
        <w:rPr>
          <w:b/>
          <w:sz w:val="28"/>
          <w:szCs w:val="28"/>
          <w:lang w:val="uk-UA"/>
        </w:rPr>
        <w:t xml:space="preserve">                                 </w:t>
      </w:r>
      <w:r w:rsidR="000D4B97">
        <w:rPr>
          <w:b/>
          <w:sz w:val="28"/>
          <w:szCs w:val="28"/>
          <w:lang w:val="uk-UA"/>
        </w:rPr>
        <w:t xml:space="preserve">   </w:t>
      </w:r>
      <w:r w:rsidR="00E322FB">
        <w:rPr>
          <w:b/>
          <w:sz w:val="28"/>
          <w:szCs w:val="28"/>
          <w:lang w:val="uk-UA"/>
        </w:rPr>
        <w:t xml:space="preserve">    </w:t>
      </w:r>
      <w:r w:rsidR="000D4B97">
        <w:rPr>
          <w:b/>
          <w:sz w:val="28"/>
          <w:szCs w:val="28"/>
          <w:lang w:val="uk-UA"/>
        </w:rPr>
        <w:t xml:space="preserve">     </w:t>
      </w:r>
      <w:r w:rsidR="00F378DD">
        <w:rPr>
          <w:b/>
          <w:sz w:val="28"/>
          <w:szCs w:val="28"/>
          <w:lang w:val="uk-UA"/>
        </w:rPr>
        <w:t>Віктор ЛЯШКО</w:t>
      </w:r>
      <w:r w:rsidR="00741DF6">
        <w:rPr>
          <w:b/>
          <w:sz w:val="28"/>
          <w:szCs w:val="28"/>
          <w:lang w:val="uk-UA"/>
        </w:rPr>
        <w:t xml:space="preserve">    </w:t>
      </w:r>
    </w:p>
    <w:p w:rsidR="00C8591A" w:rsidRDefault="00C8591A" w:rsidP="004E1A23">
      <w:pPr>
        <w:rPr>
          <w:b/>
          <w:sz w:val="28"/>
          <w:szCs w:val="28"/>
          <w:lang w:val="uk-UA"/>
        </w:rPr>
        <w:sectPr w:rsidR="00C8591A"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C8591A" w:rsidRPr="00EA7761" w:rsidTr="001D5202">
        <w:tc>
          <w:tcPr>
            <w:tcW w:w="3827" w:type="dxa"/>
            <w:shd w:val="clear" w:color="auto" w:fill="auto"/>
          </w:tcPr>
          <w:p w:rsidR="00C8591A" w:rsidRPr="00C8591A" w:rsidRDefault="00C8591A" w:rsidP="00262009">
            <w:pPr>
              <w:pStyle w:val="4"/>
              <w:tabs>
                <w:tab w:val="left" w:pos="12600"/>
              </w:tabs>
              <w:spacing w:before="0" w:after="0"/>
              <w:jc w:val="both"/>
              <w:rPr>
                <w:b w:val="0"/>
                <w:sz w:val="18"/>
                <w:szCs w:val="18"/>
                <w:lang w:val="uk-UA"/>
              </w:rPr>
            </w:pPr>
            <w:bookmarkStart w:id="1" w:name="_Hlk64454507"/>
            <w:r w:rsidRPr="00C8591A">
              <w:rPr>
                <w:b w:val="0"/>
                <w:sz w:val="18"/>
                <w:szCs w:val="18"/>
                <w:lang w:val="uk-UA"/>
              </w:rPr>
              <w:lastRenderedPageBreak/>
              <w:t>Додаток 1</w:t>
            </w:r>
          </w:p>
          <w:p w:rsidR="00C8591A" w:rsidRPr="00C8591A" w:rsidRDefault="00C8591A" w:rsidP="00262009">
            <w:pPr>
              <w:pStyle w:val="4"/>
              <w:tabs>
                <w:tab w:val="left" w:pos="12600"/>
              </w:tabs>
              <w:spacing w:before="0" w:after="0"/>
              <w:jc w:val="both"/>
              <w:rPr>
                <w:b w:val="0"/>
                <w:sz w:val="18"/>
                <w:szCs w:val="18"/>
                <w:lang w:val="uk-UA"/>
              </w:rPr>
            </w:pPr>
            <w:r w:rsidRPr="00C8591A">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C8591A" w:rsidRPr="00AC0285" w:rsidRDefault="00C8591A" w:rsidP="00262009">
            <w:pPr>
              <w:pStyle w:val="Normal"/>
              <w:jc w:val="both"/>
              <w:rPr>
                <w:rFonts w:cs="Calibri"/>
                <w:u w:val="single"/>
              </w:rPr>
            </w:pPr>
            <w:r w:rsidRPr="00AC0285">
              <w:rPr>
                <w:sz w:val="18"/>
                <w:szCs w:val="18"/>
                <w:u w:val="single"/>
              </w:rPr>
              <w:t xml:space="preserve">від </w:t>
            </w:r>
            <w:r>
              <w:rPr>
                <w:sz w:val="18"/>
                <w:szCs w:val="18"/>
                <w:u w:val="single"/>
              </w:rPr>
              <w:t xml:space="preserve">23 липня 2024 року </w:t>
            </w:r>
            <w:r w:rsidRPr="00AC0285">
              <w:rPr>
                <w:sz w:val="18"/>
                <w:szCs w:val="18"/>
                <w:u w:val="single"/>
              </w:rPr>
              <w:t>№</w:t>
            </w:r>
            <w:r>
              <w:rPr>
                <w:sz w:val="18"/>
                <w:szCs w:val="18"/>
                <w:u w:val="single"/>
              </w:rPr>
              <w:t xml:space="preserve"> 1295</w:t>
            </w:r>
            <w:r w:rsidRPr="00AC0285">
              <w:rPr>
                <w:sz w:val="18"/>
                <w:szCs w:val="18"/>
                <w:u w:val="single"/>
              </w:rPr>
              <w:t xml:space="preserve"> </w:t>
            </w:r>
          </w:p>
        </w:tc>
      </w:tr>
    </w:tbl>
    <w:bookmarkEnd w:id="1"/>
    <w:p w:rsidR="00C8591A" w:rsidRDefault="00C8591A" w:rsidP="00C8591A">
      <w:pPr>
        <w:pStyle w:val="4"/>
        <w:tabs>
          <w:tab w:val="left" w:pos="12600"/>
        </w:tabs>
        <w:rPr>
          <w:rFonts w:cs="Arial"/>
          <w:sz w:val="18"/>
          <w:szCs w:val="18"/>
        </w:rPr>
      </w:pPr>
      <w:r>
        <w:rPr>
          <w:rFonts w:cs="Arial"/>
          <w:sz w:val="18"/>
          <w:szCs w:val="18"/>
        </w:rPr>
        <w:t xml:space="preserve">                                                                                                                                                                                                       </w:t>
      </w:r>
    </w:p>
    <w:p w:rsidR="00C8591A" w:rsidRDefault="00C8591A" w:rsidP="00C8591A">
      <w:pPr>
        <w:pStyle w:val="4"/>
        <w:tabs>
          <w:tab w:val="left" w:pos="12600"/>
        </w:tabs>
        <w:rPr>
          <w:rFonts w:cs="Arial"/>
          <w:sz w:val="18"/>
          <w:szCs w:val="18"/>
        </w:rPr>
      </w:pPr>
    </w:p>
    <w:p w:rsidR="00C8591A" w:rsidRDefault="00C8591A" w:rsidP="00C8591A">
      <w:pPr>
        <w:pStyle w:val="4"/>
        <w:tabs>
          <w:tab w:val="left" w:pos="12600"/>
        </w:tabs>
        <w:rPr>
          <w:rFonts w:cs="Arial"/>
          <w:sz w:val="18"/>
          <w:szCs w:val="18"/>
        </w:rPr>
      </w:pPr>
    </w:p>
    <w:p w:rsidR="00C8591A" w:rsidRPr="00B83CB8" w:rsidRDefault="00C8591A" w:rsidP="00C8591A">
      <w:pPr>
        <w:pStyle w:val="4"/>
        <w:tabs>
          <w:tab w:val="left" w:pos="12600"/>
        </w:tabs>
        <w:rPr>
          <w:rFonts w:cs="Arial"/>
          <w:b w:val="0"/>
          <w:sz w:val="18"/>
          <w:szCs w:val="18"/>
        </w:rPr>
      </w:pPr>
      <w:r>
        <w:rPr>
          <w:rFonts w:cs="Arial"/>
          <w:sz w:val="18"/>
          <w:szCs w:val="18"/>
        </w:rPr>
        <w:t xml:space="preserve">    </w:t>
      </w:r>
    </w:p>
    <w:p w:rsidR="00C8591A" w:rsidRDefault="00C8591A" w:rsidP="00C8591A">
      <w:pPr>
        <w:pStyle w:val="2"/>
        <w:tabs>
          <w:tab w:val="left" w:pos="12600"/>
        </w:tabs>
        <w:jc w:val="center"/>
      </w:pPr>
    </w:p>
    <w:p w:rsidR="00262009" w:rsidRDefault="00262009" w:rsidP="00262009">
      <w:pPr>
        <w:pStyle w:val="2"/>
        <w:tabs>
          <w:tab w:val="left" w:pos="12600"/>
        </w:tabs>
        <w:spacing w:before="0" w:after="0"/>
        <w:jc w:val="center"/>
        <w:rPr>
          <w:rFonts w:ascii="Times New Roman" w:hAnsi="Times New Roman"/>
          <w:i w:val="0"/>
        </w:rPr>
      </w:pPr>
    </w:p>
    <w:p w:rsidR="00C8591A" w:rsidRPr="00262009" w:rsidRDefault="00C8591A" w:rsidP="00262009">
      <w:pPr>
        <w:pStyle w:val="2"/>
        <w:tabs>
          <w:tab w:val="left" w:pos="12600"/>
        </w:tabs>
        <w:spacing w:before="0" w:after="0"/>
        <w:jc w:val="center"/>
        <w:rPr>
          <w:rFonts w:ascii="Times New Roman" w:hAnsi="Times New Roman"/>
          <w:i w:val="0"/>
          <w:caps/>
        </w:rPr>
      </w:pPr>
      <w:r w:rsidRPr="00262009">
        <w:rPr>
          <w:rFonts w:ascii="Times New Roman" w:hAnsi="Times New Roman"/>
          <w:i w:val="0"/>
        </w:rPr>
        <w:t>ПЕРЕЛІК</w:t>
      </w:r>
    </w:p>
    <w:p w:rsidR="00C8591A" w:rsidRPr="00262009" w:rsidRDefault="00C8591A" w:rsidP="00262009">
      <w:pPr>
        <w:pStyle w:val="4"/>
        <w:tabs>
          <w:tab w:val="left" w:pos="12600"/>
        </w:tabs>
        <w:spacing w:before="0" w:after="0"/>
        <w:rPr>
          <w:caps/>
        </w:rPr>
      </w:pPr>
      <w:r w:rsidRPr="00262009">
        <w:rPr>
          <w:caps/>
        </w:rPr>
        <w:t>зареєстрованих ЛІКАРСЬКИХ ЗАСОБІВ (медичних імунобіологічних препаратів),</w:t>
      </w:r>
    </w:p>
    <w:p w:rsidR="00C8591A" w:rsidRPr="00262009" w:rsidRDefault="00C8591A" w:rsidP="00262009">
      <w:pPr>
        <w:pStyle w:val="Normal"/>
        <w:jc w:val="center"/>
      </w:pPr>
      <w:r w:rsidRPr="00262009">
        <w:rPr>
          <w:b/>
          <w:caps/>
          <w:sz w:val="28"/>
          <w:szCs w:val="28"/>
        </w:rPr>
        <w:t>які вносяться до державного реєстру лікарських засобів УКРАЇНи</w:t>
      </w:r>
      <w:r w:rsidRPr="00262009">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C8591A" w:rsidRPr="00262009" w:rsidRDefault="00C8591A" w:rsidP="00262009">
      <w:pPr>
        <w:pStyle w:val="Normal"/>
        <w:jc w:val="cente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2268"/>
        <w:gridCol w:w="1134"/>
        <w:gridCol w:w="992"/>
        <w:gridCol w:w="2693"/>
        <w:gridCol w:w="1418"/>
        <w:gridCol w:w="1276"/>
        <w:gridCol w:w="1134"/>
        <w:gridCol w:w="992"/>
        <w:gridCol w:w="1701"/>
      </w:tblGrid>
      <w:tr w:rsidR="00C8591A" w:rsidRPr="00805A29" w:rsidTr="00262009">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jc w:val="center"/>
              <w:rPr>
                <w:rFonts w:ascii="Arial" w:hAnsi="Arial" w:cs="Arial"/>
                <w:b/>
                <w:i/>
                <w:sz w:val="16"/>
                <w:szCs w:val="16"/>
              </w:rPr>
            </w:pPr>
            <w:r w:rsidRPr="00805A29">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C8591A" w:rsidRPr="00805A29" w:rsidRDefault="00C8591A" w:rsidP="001D5202">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C8591A" w:rsidRPr="00805A29" w:rsidTr="00262009">
        <w:trPr>
          <w:tblHeader/>
        </w:trPr>
        <w:tc>
          <w:tcPr>
            <w:tcW w:w="567"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b/>
                <w: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8591A" w:rsidRPr="00805A29" w:rsidRDefault="00C8591A" w:rsidP="001D5202">
            <w:pPr>
              <w:tabs>
                <w:tab w:val="left" w:pos="12600"/>
              </w:tabs>
              <w:jc w:val="center"/>
              <w:rPr>
                <w:rFonts w:ascii="Arial" w:hAnsi="Arial" w:cs="Arial"/>
                <w:sz w:val="16"/>
                <w:szCs w:val="16"/>
              </w:rPr>
            </w:pPr>
          </w:p>
        </w:tc>
      </w:tr>
      <w:tr w:rsidR="00C8591A" w:rsidRPr="00CB42DA" w:rsidTr="00262009">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8591A" w:rsidRPr="00CB42DA" w:rsidRDefault="00C8591A" w:rsidP="00C8591A">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C8591A" w:rsidRPr="008C3124" w:rsidRDefault="00C8591A" w:rsidP="001D5202">
            <w:pPr>
              <w:pStyle w:val="Normal"/>
              <w:tabs>
                <w:tab w:val="left" w:pos="12600"/>
              </w:tabs>
              <w:rPr>
                <w:rFonts w:ascii="Arial" w:hAnsi="Arial" w:cs="Arial"/>
                <w:b/>
                <w:i/>
                <w:color w:val="000000"/>
                <w:sz w:val="16"/>
                <w:szCs w:val="16"/>
              </w:rPr>
            </w:pPr>
            <w:r w:rsidRPr="008C3124">
              <w:rPr>
                <w:rFonts w:ascii="Arial" w:hAnsi="Arial" w:cs="Arial"/>
                <w:b/>
                <w:sz w:val="16"/>
                <w:szCs w:val="16"/>
              </w:rPr>
              <w:t>НІНЛАРО®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rPr>
                <w:rFonts w:ascii="Arial" w:hAnsi="Arial" w:cs="Arial"/>
                <w:color w:val="000000"/>
                <w:sz w:val="16"/>
                <w:szCs w:val="16"/>
              </w:rPr>
            </w:pPr>
            <w:r w:rsidRPr="008C3124">
              <w:rPr>
                <w:rFonts w:ascii="Arial" w:hAnsi="Arial" w:cs="Arial"/>
                <w:color w:val="000000"/>
                <w:sz w:val="16"/>
                <w:szCs w:val="16"/>
              </w:rPr>
              <w:t>капсули тверді по 2,3 мг, по 1 капсулі у блістері, по 1 блістеру в упаковці-футлярі, по 3 блістери в упаковках-футлярах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Данiя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виробництво ГЛЗ, первинне пакування, вторинне пакування та маркування, контроль якості серії, випробування стабільності, випуск cepiї:</w:t>
            </w:r>
            <w:r w:rsidRPr="008C3124">
              <w:rPr>
                <w:rFonts w:ascii="Arial" w:hAnsi="Arial" w:cs="Arial"/>
                <w:color w:val="000000"/>
                <w:sz w:val="16"/>
                <w:szCs w:val="16"/>
              </w:rPr>
              <w:br/>
              <w:t>Такеда Ірландія Лімітед, Ірландія</w:t>
            </w:r>
            <w:r w:rsidRPr="008C3124">
              <w:rPr>
                <w:rFonts w:ascii="Arial" w:hAnsi="Arial" w:cs="Arial"/>
                <w:color w:val="000000"/>
                <w:sz w:val="16"/>
                <w:szCs w:val="16"/>
              </w:rPr>
              <w:br/>
            </w:r>
            <w:r w:rsidRPr="008C3124">
              <w:rPr>
                <w:rFonts w:ascii="Arial" w:hAnsi="Arial" w:cs="Arial"/>
                <w:color w:val="000000"/>
                <w:sz w:val="16"/>
                <w:szCs w:val="16"/>
              </w:rPr>
              <w:br/>
              <w:t>виробництво ГЛЗ:</w:t>
            </w:r>
            <w:r w:rsidRPr="008C3124">
              <w:rPr>
                <w:rFonts w:ascii="Arial" w:hAnsi="Arial" w:cs="Arial"/>
                <w:color w:val="000000"/>
                <w:sz w:val="16"/>
                <w:szCs w:val="16"/>
              </w:rPr>
              <w:br/>
              <w:t xml:space="preserve">Хаупт Фарма Амарег ГмбХ, Німеччина </w:t>
            </w:r>
            <w:r w:rsidRPr="008C3124">
              <w:rPr>
                <w:rFonts w:ascii="Arial" w:hAnsi="Arial" w:cs="Arial"/>
                <w:color w:val="000000"/>
                <w:sz w:val="16"/>
                <w:szCs w:val="16"/>
              </w:rPr>
              <w:br/>
            </w:r>
            <w:r w:rsidRPr="008C3124">
              <w:rPr>
                <w:rFonts w:ascii="Arial" w:hAnsi="Arial" w:cs="Arial"/>
                <w:color w:val="000000"/>
                <w:sz w:val="16"/>
                <w:szCs w:val="16"/>
              </w:rPr>
              <w:br/>
              <w:t>первинне пакування, вторинне пакування та маркування:</w:t>
            </w:r>
            <w:r w:rsidRPr="008C3124">
              <w:rPr>
                <w:rFonts w:ascii="Arial" w:hAnsi="Arial" w:cs="Arial"/>
                <w:color w:val="000000"/>
                <w:sz w:val="16"/>
                <w:szCs w:val="16"/>
              </w:rPr>
              <w:br/>
              <w:t>АндерсонБрекон (Юкей) Лімітед, Велика Британія</w:t>
            </w:r>
            <w:r w:rsidRPr="008C3124">
              <w:rPr>
                <w:rFonts w:ascii="Arial" w:hAnsi="Arial" w:cs="Arial"/>
                <w:color w:val="000000"/>
                <w:sz w:val="16"/>
                <w:szCs w:val="16"/>
              </w:rPr>
              <w:br/>
            </w:r>
            <w:r w:rsidRPr="008C3124">
              <w:rPr>
                <w:rFonts w:ascii="Arial" w:hAnsi="Arial" w:cs="Arial"/>
                <w:color w:val="000000"/>
                <w:sz w:val="16"/>
                <w:szCs w:val="16"/>
              </w:rPr>
              <w:br/>
              <w:t>вторинне пакування та маркування:</w:t>
            </w:r>
            <w:r w:rsidRPr="008C3124">
              <w:rPr>
                <w:rFonts w:ascii="Arial" w:hAnsi="Arial" w:cs="Arial"/>
                <w:color w:val="000000"/>
                <w:sz w:val="16"/>
                <w:szCs w:val="16"/>
              </w:rPr>
              <w:br/>
              <w:t xml:space="preserve">АндерсонБрекон (Юкей) Лімітед, Велика Британія </w:t>
            </w:r>
            <w:r w:rsidRPr="008C3124">
              <w:rPr>
                <w:rFonts w:ascii="Arial" w:hAnsi="Arial" w:cs="Arial"/>
                <w:color w:val="000000"/>
                <w:sz w:val="16"/>
                <w:szCs w:val="16"/>
              </w:rPr>
              <w:br/>
            </w:r>
            <w:r w:rsidRPr="008C3124">
              <w:rPr>
                <w:rFonts w:ascii="Arial" w:hAnsi="Arial" w:cs="Arial"/>
                <w:color w:val="000000"/>
                <w:sz w:val="16"/>
                <w:szCs w:val="16"/>
              </w:rPr>
              <w:br/>
              <w:t>контроль якості серії, випробування стабільності:</w:t>
            </w:r>
            <w:r w:rsidRPr="008C3124">
              <w:rPr>
                <w:rFonts w:ascii="Arial" w:hAnsi="Arial" w:cs="Arial"/>
                <w:color w:val="000000"/>
                <w:sz w:val="16"/>
                <w:szCs w:val="16"/>
              </w:rPr>
              <w:br/>
              <w:t xml:space="preserve">Єврофінс БіоФарма Продакт </w:t>
            </w:r>
            <w:r w:rsidRPr="008C3124">
              <w:rPr>
                <w:rFonts w:ascii="Arial" w:hAnsi="Arial" w:cs="Arial"/>
                <w:color w:val="000000"/>
                <w:sz w:val="16"/>
                <w:szCs w:val="16"/>
              </w:rPr>
              <w:lastRenderedPageBreak/>
              <w:t xml:space="preserve">Тестінг Ірландія Лімітед, Ірландія </w:t>
            </w:r>
            <w:r w:rsidRPr="008C3124">
              <w:rPr>
                <w:rFonts w:ascii="Arial" w:hAnsi="Arial" w:cs="Arial"/>
                <w:color w:val="000000"/>
                <w:sz w:val="16"/>
                <w:szCs w:val="16"/>
              </w:rPr>
              <w:br/>
            </w:r>
            <w:r w:rsidRPr="008C3124">
              <w:rPr>
                <w:rFonts w:ascii="Arial" w:hAnsi="Arial" w:cs="Arial"/>
                <w:color w:val="000000"/>
                <w:sz w:val="16"/>
                <w:szCs w:val="16"/>
              </w:rPr>
              <w:br/>
              <w:t>випробування стабільності:</w:t>
            </w:r>
            <w:r w:rsidRPr="008C3124">
              <w:rPr>
                <w:rFonts w:ascii="Arial" w:hAnsi="Arial" w:cs="Arial"/>
                <w:color w:val="000000"/>
                <w:sz w:val="16"/>
                <w:szCs w:val="16"/>
              </w:rPr>
              <w:br/>
              <w:t xml:space="preserve">Єврофінс Ланкастер Лабораторіз, Інк., США </w:t>
            </w:r>
            <w:r w:rsidRPr="008C3124">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lastRenderedPageBreak/>
              <w:t>Ірландія/ Німеччина/ Велика Британія/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b/>
                <w:i/>
                <w:color w:val="000000"/>
                <w:sz w:val="16"/>
                <w:szCs w:val="16"/>
              </w:rPr>
            </w:pPr>
            <w:r w:rsidRPr="008C312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i/>
                <w:sz w:val="16"/>
                <w:szCs w:val="16"/>
                <w:lang w:val="en-US"/>
              </w:rPr>
            </w:pPr>
            <w:r w:rsidRPr="008C3124">
              <w:rPr>
                <w:rFonts w:ascii="Arial" w:hAnsi="Arial" w:cs="Arial"/>
                <w:i/>
                <w:sz w:val="16"/>
                <w:szCs w:val="16"/>
              </w:rPr>
              <w:t>н</w:t>
            </w:r>
            <w:r w:rsidRPr="008C3124">
              <w:rPr>
                <w:rFonts w:ascii="Arial" w:hAnsi="Arial" w:cs="Arial"/>
                <w:i/>
                <w:sz w:val="16"/>
                <w:szCs w:val="16"/>
                <w:lang w:val="en-US"/>
              </w:rPr>
              <w:t>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UA/20483/01/01</w:t>
            </w:r>
          </w:p>
        </w:tc>
      </w:tr>
      <w:tr w:rsidR="00C8591A" w:rsidRPr="00CB42DA" w:rsidTr="00262009">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8591A" w:rsidRPr="00CB42DA" w:rsidRDefault="00C8591A" w:rsidP="00C8591A">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C8591A" w:rsidRPr="008C3124" w:rsidRDefault="00C8591A" w:rsidP="001D5202">
            <w:pPr>
              <w:pStyle w:val="Normal"/>
              <w:tabs>
                <w:tab w:val="left" w:pos="12600"/>
              </w:tabs>
              <w:rPr>
                <w:rFonts w:ascii="Arial" w:hAnsi="Arial" w:cs="Arial"/>
                <w:b/>
                <w:i/>
                <w:color w:val="000000"/>
                <w:sz w:val="16"/>
                <w:szCs w:val="16"/>
              </w:rPr>
            </w:pPr>
            <w:r w:rsidRPr="008C3124">
              <w:rPr>
                <w:rFonts w:ascii="Arial" w:hAnsi="Arial" w:cs="Arial"/>
                <w:b/>
                <w:sz w:val="16"/>
                <w:szCs w:val="16"/>
              </w:rPr>
              <w:t>НІНЛАРО®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rPr>
                <w:rFonts w:ascii="Arial" w:hAnsi="Arial" w:cs="Arial"/>
                <w:color w:val="000000"/>
                <w:sz w:val="16"/>
                <w:szCs w:val="16"/>
              </w:rPr>
            </w:pPr>
            <w:r w:rsidRPr="008C3124">
              <w:rPr>
                <w:rFonts w:ascii="Arial" w:hAnsi="Arial" w:cs="Arial"/>
                <w:color w:val="000000"/>
                <w:sz w:val="16"/>
                <w:szCs w:val="16"/>
              </w:rPr>
              <w:t>капсули тверді по 3 мг, по 1 капсулі у блістері, по 1 блістеру в упаковці-футлярі, по 3 блістери в упаковках-футлярах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Данiя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виробництво ГЛЗ, первинне пакування, вторинне пакування та маркування, контроль якості серії, випробування стабільності, випуск cepiї:</w:t>
            </w:r>
            <w:r w:rsidRPr="008C3124">
              <w:rPr>
                <w:rFonts w:ascii="Arial" w:hAnsi="Arial" w:cs="Arial"/>
                <w:color w:val="000000"/>
                <w:sz w:val="16"/>
                <w:szCs w:val="16"/>
              </w:rPr>
              <w:br/>
              <w:t>Такеда Ірландія Лімітед, Ірландія</w:t>
            </w:r>
            <w:r w:rsidRPr="008C3124">
              <w:rPr>
                <w:rFonts w:ascii="Arial" w:hAnsi="Arial" w:cs="Arial"/>
                <w:color w:val="000000"/>
                <w:sz w:val="16"/>
                <w:szCs w:val="16"/>
              </w:rPr>
              <w:br/>
            </w:r>
            <w:r w:rsidRPr="008C3124">
              <w:rPr>
                <w:rFonts w:ascii="Arial" w:hAnsi="Arial" w:cs="Arial"/>
                <w:color w:val="000000"/>
                <w:sz w:val="16"/>
                <w:szCs w:val="16"/>
              </w:rPr>
              <w:br/>
              <w:t>виробництво ГЛЗ:</w:t>
            </w:r>
            <w:r w:rsidRPr="008C3124">
              <w:rPr>
                <w:rFonts w:ascii="Arial" w:hAnsi="Arial" w:cs="Arial"/>
                <w:color w:val="000000"/>
                <w:sz w:val="16"/>
                <w:szCs w:val="16"/>
              </w:rPr>
              <w:br/>
              <w:t xml:space="preserve">Хаупт Фарма Амарег ГмбХ, Німеччина </w:t>
            </w:r>
            <w:r w:rsidRPr="008C3124">
              <w:rPr>
                <w:rFonts w:ascii="Arial" w:hAnsi="Arial" w:cs="Arial"/>
                <w:color w:val="000000"/>
                <w:sz w:val="16"/>
                <w:szCs w:val="16"/>
              </w:rPr>
              <w:br/>
            </w:r>
            <w:r w:rsidRPr="008C3124">
              <w:rPr>
                <w:rFonts w:ascii="Arial" w:hAnsi="Arial" w:cs="Arial"/>
                <w:color w:val="000000"/>
                <w:sz w:val="16"/>
                <w:szCs w:val="16"/>
              </w:rPr>
              <w:br/>
              <w:t>первинне пакування, вторинне пакування та маркування:</w:t>
            </w:r>
            <w:r w:rsidRPr="008C3124">
              <w:rPr>
                <w:rFonts w:ascii="Arial" w:hAnsi="Arial" w:cs="Arial"/>
                <w:color w:val="000000"/>
                <w:sz w:val="16"/>
                <w:szCs w:val="16"/>
              </w:rPr>
              <w:br/>
              <w:t>АндерсонБрекон (Юкей) Лімітед, Велика Британія</w:t>
            </w:r>
            <w:r w:rsidRPr="008C3124">
              <w:rPr>
                <w:rFonts w:ascii="Arial" w:hAnsi="Arial" w:cs="Arial"/>
                <w:color w:val="000000"/>
                <w:sz w:val="16"/>
                <w:szCs w:val="16"/>
              </w:rPr>
              <w:br/>
            </w:r>
            <w:r w:rsidRPr="008C3124">
              <w:rPr>
                <w:rFonts w:ascii="Arial" w:hAnsi="Arial" w:cs="Arial"/>
                <w:color w:val="000000"/>
                <w:sz w:val="16"/>
                <w:szCs w:val="16"/>
              </w:rPr>
              <w:br/>
              <w:t>вторинне пакування та маркування:</w:t>
            </w:r>
            <w:r w:rsidRPr="008C3124">
              <w:rPr>
                <w:rFonts w:ascii="Arial" w:hAnsi="Arial" w:cs="Arial"/>
                <w:color w:val="000000"/>
                <w:sz w:val="16"/>
                <w:szCs w:val="16"/>
              </w:rPr>
              <w:br/>
              <w:t xml:space="preserve">АндерсонБрекон (Юкей) Лімітед, Велика Британія </w:t>
            </w:r>
            <w:r w:rsidRPr="008C3124">
              <w:rPr>
                <w:rFonts w:ascii="Arial" w:hAnsi="Arial" w:cs="Arial"/>
                <w:color w:val="000000"/>
                <w:sz w:val="16"/>
                <w:szCs w:val="16"/>
              </w:rPr>
              <w:br/>
            </w:r>
            <w:r w:rsidRPr="008C3124">
              <w:rPr>
                <w:rFonts w:ascii="Arial" w:hAnsi="Arial" w:cs="Arial"/>
                <w:color w:val="000000"/>
                <w:sz w:val="16"/>
                <w:szCs w:val="16"/>
              </w:rPr>
              <w:br/>
              <w:t>контроль якості серії, випробування стабільності:</w:t>
            </w:r>
            <w:r w:rsidRPr="008C3124">
              <w:rPr>
                <w:rFonts w:ascii="Arial" w:hAnsi="Arial" w:cs="Arial"/>
                <w:color w:val="000000"/>
                <w:sz w:val="16"/>
                <w:szCs w:val="16"/>
              </w:rPr>
              <w:br/>
              <w:t xml:space="preserve">Єврофінс БіоФарма Продакт Тестінг Ірландія Лімітед, Ірландія </w:t>
            </w:r>
            <w:r w:rsidRPr="008C3124">
              <w:rPr>
                <w:rFonts w:ascii="Arial" w:hAnsi="Arial" w:cs="Arial"/>
                <w:color w:val="000000"/>
                <w:sz w:val="16"/>
                <w:szCs w:val="16"/>
              </w:rPr>
              <w:br/>
            </w:r>
            <w:r w:rsidRPr="008C3124">
              <w:rPr>
                <w:rFonts w:ascii="Arial" w:hAnsi="Arial" w:cs="Arial"/>
                <w:color w:val="000000"/>
                <w:sz w:val="16"/>
                <w:szCs w:val="16"/>
              </w:rPr>
              <w:br/>
              <w:t>випробування стабільності:</w:t>
            </w:r>
            <w:r w:rsidRPr="008C3124">
              <w:rPr>
                <w:rFonts w:ascii="Arial" w:hAnsi="Arial" w:cs="Arial"/>
                <w:color w:val="000000"/>
                <w:sz w:val="16"/>
                <w:szCs w:val="16"/>
              </w:rPr>
              <w:br/>
              <w:t xml:space="preserve">Єврофінс Ланкастер Лабораторіз, Інк., США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Ірландія/ Німеччина/ Велика Британія/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b/>
                <w:i/>
                <w:color w:val="000000"/>
                <w:sz w:val="16"/>
                <w:szCs w:val="16"/>
              </w:rPr>
            </w:pPr>
            <w:r w:rsidRPr="008C312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i/>
                <w:sz w:val="16"/>
                <w:szCs w:val="16"/>
                <w:lang w:val="en-US"/>
              </w:rPr>
            </w:pPr>
            <w:r w:rsidRPr="008C3124">
              <w:rPr>
                <w:rFonts w:ascii="Arial" w:hAnsi="Arial" w:cs="Arial"/>
                <w:i/>
                <w:sz w:val="16"/>
                <w:szCs w:val="16"/>
              </w:rPr>
              <w:t>н</w:t>
            </w:r>
            <w:r w:rsidRPr="008C3124">
              <w:rPr>
                <w:rFonts w:ascii="Arial" w:hAnsi="Arial" w:cs="Arial"/>
                <w:i/>
                <w:sz w:val="16"/>
                <w:szCs w:val="16"/>
                <w:lang w:val="en-US"/>
              </w:rPr>
              <w:t>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sz w:val="16"/>
                <w:szCs w:val="16"/>
              </w:rPr>
            </w:pPr>
            <w:r w:rsidRPr="008C3124">
              <w:rPr>
                <w:rFonts w:ascii="Arial" w:hAnsi="Arial" w:cs="Arial"/>
                <w:sz w:val="16"/>
                <w:szCs w:val="16"/>
              </w:rPr>
              <w:t>UA/20483/01/02</w:t>
            </w:r>
          </w:p>
        </w:tc>
      </w:tr>
      <w:tr w:rsidR="00C8591A" w:rsidRPr="00CB42DA" w:rsidTr="00262009">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8591A" w:rsidRPr="00CB42DA" w:rsidRDefault="00C8591A" w:rsidP="00C8591A">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C8591A" w:rsidRPr="008C3124" w:rsidRDefault="00C8591A" w:rsidP="001D5202">
            <w:pPr>
              <w:pStyle w:val="Normal"/>
              <w:tabs>
                <w:tab w:val="left" w:pos="12600"/>
              </w:tabs>
              <w:rPr>
                <w:rFonts w:ascii="Arial" w:hAnsi="Arial" w:cs="Arial"/>
                <w:b/>
                <w:i/>
                <w:color w:val="000000"/>
                <w:sz w:val="16"/>
                <w:szCs w:val="16"/>
              </w:rPr>
            </w:pPr>
            <w:r w:rsidRPr="008C3124">
              <w:rPr>
                <w:rFonts w:ascii="Arial" w:hAnsi="Arial" w:cs="Arial"/>
                <w:b/>
                <w:sz w:val="16"/>
                <w:szCs w:val="16"/>
              </w:rPr>
              <w:t>НІНЛАРО®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rPr>
                <w:rFonts w:ascii="Arial" w:hAnsi="Arial" w:cs="Arial"/>
                <w:color w:val="000000"/>
                <w:sz w:val="16"/>
                <w:szCs w:val="16"/>
              </w:rPr>
            </w:pPr>
            <w:r w:rsidRPr="008C3124">
              <w:rPr>
                <w:rFonts w:ascii="Arial" w:hAnsi="Arial" w:cs="Arial"/>
                <w:color w:val="000000"/>
                <w:sz w:val="16"/>
                <w:szCs w:val="16"/>
              </w:rPr>
              <w:t>капсули тверді по 4 мг; по 1 капсулі у блістері, по 1 блістеру в упаковці-футлярі, по 3 блістери в упаковках-футлярах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Данiя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виробництво ГЛЗ, первинне пакування, вторинне пакування та маркування, контроль якості серії, випробування стабільності, випуск cepiї:</w:t>
            </w:r>
            <w:r w:rsidRPr="008C3124">
              <w:rPr>
                <w:rFonts w:ascii="Arial" w:hAnsi="Arial" w:cs="Arial"/>
                <w:color w:val="000000"/>
                <w:sz w:val="16"/>
                <w:szCs w:val="16"/>
              </w:rPr>
              <w:br/>
              <w:t>Такеда Ірландія Лімітед, Ірландія</w:t>
            </w:r>
            <w:r w:rsidRPr="008C3124">
              <w:rPr>
                <w:rFonts w:ascii="Arial" w:hAnsi="Arial" w:cs="Arial"/>
                <w:color w:val="000000"/>
                <w:sz w:val="16"/>
                <w:szCs w:val="16"/>
              </w:rPr>
              <w:br/>
            </w:r>
            <w:r w:rsidRPr="008C3124">
              <w:rPr>
                <w:rFonts w:ascii="Arial" w:hAnsi="Arial" w:cs="Arial"/>
                <w:color w:val="000000"/>
                <w:sz w:val="16"/>
                <w:szCs w:val="16"/>
              </w:rPr>
              <w:br/>
              <w:t>виробництво ГЛЗ:</w:t>
            </w:r>
            <w:r w:rsidRPr="008C3124">
              <w:rPr>
                <w:rFonts w:ascii="Arial" w:hAnsi="Arial" w:cs="Arial"/>
                <w:color w:val="000000"/>
                <w:sz w:val="16"/>
                <w:szCs w:val="16"/>
              </w:rPr>
              <w:br/>
              <w:t xml:space="preserve">Хаупт Фарма Амарег ГмбХ, Німеччина </w:t>
            </w:r>
            <w:r w:rsidRPr="008C3124">
              <w:rPr>
                <w:rFonts w:ascii="Arial" w:hAnsi="Arial" w:cs="Arial"/>
                <w:color w:val="000000"/>
                <w:sz w:val="16"/>
                <w:szCs w:val="16"/>
              </w:rPr>
              <w:br/>
            </w:r>
            <w:r w:rsidRPr="008C3124">
              <w:rPr>
                <w:rFonts w:ascii="Arial" w:hAnsi="Arial" w:cs="Arial"/>
                <w:color w:val="000000"/>
                <w:sz w:val="16"/>
                <w:szCs w:val="16"/>
              </w:rPr>
              <w:br/>
            </w:r>
            <w:r w:rsidRPr="008C3124">
              <w:rPr>
                <w:rFonts w:ascii="Arial" w:hAnsi="Arial" w:cs="Arial"/>
                <w:color w:val="000000"/>
                <w:sz w:val="16"/>
                <w:szCs w:val="16"/>
              </w:rPr>
              <w:lastRenderedPageBreak/>
              <w:t>первинне пакування, вторинне пакування та маркування:</w:t>
            </w:r>
            <w:r w:rsidRPr="008C3124">
              <w:rPr>
                <w:rFonts w:ascii="Arial" w:hAnsi="Arial" w:cs="Arial"/>
                <w:color w:val="000000"/>
                <w:sz w:val="16"/>
                <w:szCs w:val="16"/>
              </w:rPr>
              <w:br/>
              <w:t>АндерсонБрекон (Юкей) Лімітед, Велика Британія</w:t>
            </w:r>
            <w:r w:rsidRPr="008C3124">
              <w:rPr>
                <w:rFonts w:ascii="Arial" w:hAnsi="Arial" w:cs="Arial"/>
                <w:color w:val="000000"/>
                <w:sz w:val="16"/>
                <w:szCs w:val="16"/>
              </w:rPr>
              <w:br/>
            </w:r>
            <w:r w:rsidRPr="008C3124">
              <w:rPr>
                <w:rFonts w:ascii="Arial" w:hAnsi="Arial" w:cs="Arial"/>
                <w:color w:val="000000"/>
                <w:sz w:val="16"/>
                <w:szCs w:val="16"/>
              </w:rPr>
              <w:br/>
              <w:t>вторинне пакування та маркування:</w:t>
            </w:r>
            <w:r w:rsidRPr="008C3124">
              <w:rPr>
                <w:rFonts w:ascii="Arial" w:hAnsi="Arial" w:cs="Arial"/>
                <w:color w:val="000000"/>
                <w:sz w:val="16"/>
                <w:szCs w:val="16"/>
              </w:rPr>
              <w:br/>
              <w:t xml:space="preserve">АндерсонБрекон (Юкей) Лімітед, Велика Британія </w:t>
            </w:r>
            <w:r w:rsidRPr="008C3124">
              <w:rPr>
                <w:rFonts w:ascii="Arial" w:hAnsi="Arial" w:cs="Arial"/>
                <w:color w:val="000000"/>
                <w:sz w:val="16"/>
                <w:szCs w:val="16"/>
              </w:rPr>
              <w:br/>
            </w:r>
            <w:r w:rsidRPr="008C3124">
              <w:rPr>
                <w:rFonts w:ascii="Arial" w:hAnsi="Arial" w:cs="Arial"/>
                <w:color w:val="000000"/>
                <w:sz w:val="16"/>
                <w:szCs w:val="16"/>
              </w:rPr>
              <w:br/>
              <w:t>контроль якості серії, випробування стабільності:</w:t>
            </w:r>
            <w:r w:rsidRPr="008C3124">
              <w:rPr>
                <w:rFonts w:ascii="Arial" w:hAnsi="Arial" w:cs="Arial"/>
                <w:color w:val="000000"/>
                <w:sz w:val="16"/>
                <w:szCs w:val="16"/>
              </w:rPr>
              <w:br/>
              <w:t xml:space="preserve">Єврофінс БіоФарма Продакт Тестінг Ірландія Лімітед, Ірландія </w:t>
            </w:r>
            <w:r w:rsidRPr="008C3124">
              <w:rPr>
                <w:rFonts w:ascii="Arial" w:hAnsi="Arial" w:cs="Arial"/>
                <w:color w:val="000000"/>
                <w:sz w:val="16"/>
                <w:szCs w:val="16"/>
              </w:rPr>
              <w:br/>
            </w:r>
            <w:r w:rsidRPr="008C3124">
              <w:rPr>
                <w:rFonts w:ascii="Arial" w:hAnsi="Arial" w:cs="Arial"/>
                <w:color w:val="000000"/>
                <w:sz w:val="16"/>
                <w:szCs w:val="16"/>
              </w:rPr>
              <w:br/>
              <w:t>випробування стабільності:</w:t>
            </w:r>
            <w:r w:rsidRPr="008C3124">
              <w:rPr>
                <w:rFonts w:ascii="Arial" w:hAnsi="Arial" w:cs="Arial"/>
                <w:color w:val="000000"/>
                <w:sz w:val="16"/>
                <w:szCs w:val="16"/>
              </w:rPr>
              <w:br/>
              <w:t xml:space="preserve">Єврофінс Ланкастер Лабораторіз, Інк., США </w:t>
            </w:r>
            <w:r w:rsidRPr="008C3124">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lastRenderedPageBreak/>
              <w:t>Ірландія/ Німеччина/ Велика Британія/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color w:val="000000"/>
                <w:sz w:val="16"/>
                <w:szCs w:val="16"/>
              </w:rPr>
            </w:pPr>
            <w:r w:rsidRPr="008C312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b/>
                <w:i/>
                <w:color w:val="000000"/>
                <w:sz w:val="16"/>
                <w:szCs w:val="16"/>
              </w:rPr>
            </w:pPr>
            <w:r w:rsidRPr="008C312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i/>
                <w:sz w:val="16"/>
                <w:szCs w:val="16"/>
                <w:lang w:val="en-US"/>
              </w:rPr>
            </w:pPr>
            <w:r w:rsidRPr="008C3124">
              <w:rPr>
                <w:rFonts w:ascii="Arial" w:hAnsi="Arial" w:cs="Arial"/>
                <w:i/>
                <w:sz w:val="16"/>
                <w:szCs w:val="16"/>
              </w:rPr>
              <w:t>н</w:t>
            </w:r>
            <w:r w:rsidRPr="008C3124">
              <w:rPr>
                <w:rFonts w:ascii="Arial" w:hAnsi="Arial" w:cs="Arial"/>
                <w:i/>
                <w:sz w:val="16"/>
                <w:szCs w:val="16"/>
                <w:lang w:val="en-US"/>
              </w:rPr>
              <w:t>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591A" w:rsidRPr="008C3124" w:rsidRDefault="00C8591A" w:rsidP="001D5202">
            <w:pPr>
              <w:pStyle w:val="Normal"/>
              <w:tabs>
                <w:tab w:val="left" w:pos="12600"/>
              </w:tabs>
              <w:jc w:val="center"/>
              <w:rPr>
                <w:rFonts w:ascii="Arial" w:hAnsi="Arial" w:cs="Arial"/>
                <w:sz w:val="16"/>
                <w:szCs w:val="16"/>
              </w:rPr>
            </w:pPr>
            <w:r w:rsidRPr="008C3124">
              <w:rPr>
                <w:rFonts w:ascii="Arial" w:hAnsi="Arial" w:cs="Arial"/>
                <w:sz w:val="16"/>
                <w:szCs w:val="16"/>
              </w:rPr>
              <w:t>UA/20483/01/03</w:t>
            </w:r>
          </w:p>
        </w:tc>
      </w:tr>
    </w:tbl>
    <w:p w:rsidR="00C8591A" w:rsidRDefault="00C8591A" w:rsidP="00C8591A">
      <w:pPr>
        <w:pStyle w:val="Normal"/>
        <w:jc w:val="center"/>
      </w:pPr>
    </w:p>
    <w:p w:rsidR="00C8591A" w:rsidRPr="005174B4" w:rsidRDefault="00C8591A" w:rsidP="00C8591A">
      <w:pPr>
        <w:pStyle w:val="Normal"/>
        <w:jc w:val="center"/>
      </w:pPr>
    </w:p>
    <w:p w:rsidR="00C8591A" w:rsidRPr="005A6944" w:rsidRDefault="00C8591A" w:rsidP="00C8591A">
      <w:pPr>
        <w:ind w:left="426"/>
        <w:rPr>
          <w:b/>
          <w:sz w:val="28"/>
          <w:szCs w:val="28"/>
        </w:rPr>
      </w:pPr>
      <w:r>
        <w:rPr>
          <w:b/>
          <w:sz w:val="28"/>
          <w:szCs w:val="28"/>
        </w:rPr>
        <w:t>В.о. н</w:t>
      </w:r>
      <w:r w:rsidRPr="005A6944">
        <w:rPr>
          <w:b/>
          <w:sz w:val="28"/>
          <w:szCs w:val="28"/>
        </w:rPr>
        <w:t>ачальник</w:t>
      </w:r>
      <w:r>
        <w:rPr>
          <w:b/>
          <w:sz w:val="28"/>
          <w:szCs w:val="28"/>
        </w:rPr>
        <w:t>а</w:t>
      </w:r>
    </w:p>
    <w:p w:rsidR="00C8591A" w:rsidRPr="005A6944" w:rsidRDefault="00C8591A" w:rsidP="00C8591A">
      <w:pPr>
        <w:ind w:left="426"/>
        <w:rPr>
          <w:b/>
          <w:sz w:val="28"/>
          <w:szCs w:val="28"/>
        </w:rPr>
      </w:pPr>
      <w:r w:rsidRPr="005A6944">
        <w:rPr>
          <w:b/>
          <w:sz w:val="28"/>
          <w:szCs w:val="28"/>
        </w:rPr>
        <w:t xml:space="preserve">Фармацевтичного управління                                                                       </w:t>
      </w:r>
      <w:r>
        <w:rPr>
          <w:b/>
          <w:sz w:val="28"/>
          <w:szCs w:val="28"/>
        </w:rPr>
        <w:t xml:space="preserve">    </w:t>
      </w:r>
      <w:r w:rsidRPr="005A6944">
        <w:rPr>
          <w:b/>
          <w:sz w:val="28"/>
          <w:szCs w:val="28"/>
        </w:rPr>
        <w:t xml:space="preserve">       </w:t>
      </w:r>
      <w:r>
        <w:rPr>
          <w:b/>
          <w:sz w:val="28"/>
          <w:szCs w:val="28"/>
        </w:rPr>
        <w:t xml:space="preserve">            </w:t>
      </w:r>
      <w:r w:rsidRPr="005A6944">
        <w:rPr>
          <w:b/>
          <w:sz w:val="28"/>
          <w:szCs w:val="28"/>
        </w:rPr>
        <w:t xml:space="preserve">          </w:t>
      </w:r>
      <w:r>
        <w:rPr>
          <w:b/>
          <w:sz w:val="28"/>
          <w:szCs w:val="28"/>
        </w:rPr>
        <w:t>Олександр ГРІЦЕНКО</w:t>
      </w:r>
    </w:p>
    <w:p w:rsidR="00C8591A" w:rsidRDefault="00C8591A" w:rsidP="004E1A23">
      <w:pPr>
        <w:rPr>
          <w:b/>
          <w:sz w:val="28"/>
          <w:szCs w:val="28"/>
          <w:lang w:val="uk-UA"/>
        </w:rPr>
        <w:sectPr w:rsidR="00C8591A" w:rsidSect="00262009">
          <w:pgSz w:w="16838" w:h="11906" w:orient="landscape"/>
          <w:pgMar w:top="851" w:right="902" w:bottom="567" w:left="1276"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42578E" w:rsidRPr="00EA7761" w:rsidTr="001D5202">
        <w:tc>
          <w:tcPr>
            <w:tcW w:w="3827" w:type="dxa"/>
            <w:shd w:val="clear" w:color="auto" w:fill="auto"/>
          </w:tcPr>
          <w:p w:rsidR="0042578E" w:rsidRPr="0042578E" w:rsidRDefault="0042578E" w:rsidP="006B24E3">
            <w:pPr>
              <w:pStyle w:val="4"/>
              <w:tabs>
                <w:tab w:val="left" w:pos="12600"/>
              </w:tabs>
              <w:spacing w:before="0" w:after="0"/>
              <w:jc w:val="both"/>
              <w:rPr>
                <w:b w:val="0"/>
                <w:sz w:val="18"/>
                <w:szCs w:val="18"/>
                <w:lang w:val="uk-UA"/>
              </w:rPr>
            </w:pPr>
            <w:r w:rsidRPr="0042578E">
              <w:rPr>
                <w:b w:val="0"/>
                <w:sz w:val="18"/>
                <w:szCs w:val="18"/>
                <w:lang w:val="uk-UA"/>
              </w:rPr>
              <w:t xml:space="preserve">Додаток 2 </w:t>
            </w:r>
          </w:p>
          <w:p w:rsidR="0042578E" w:rsidRPr="0042578E" w:rsidRDefault="0042578E" w:rsidP="006B24E3">
            <w:pPr>
              <w:pStyle w:val="4"/>
              <w:tabs>
                <w:tab w:val="left" w:pos="12600"/>
              </w:tabs>
              <w:spacing w:before="0" w:after="0"/>
              <w:jc w:val="both"/>
              <w:rPr>
                <w:b w:val="0"/>
                <w:sz w:val="18"/>
                <w:szCs w:val="18"/>
                <w:lang w:val="uk-UA"/>
              </w:rPr>
            </w:pPr>
            <w:r w:rsidRPr="0042578E">
              <w:rPr>
                <w:b w:val="0"/>
                <w:sz w:val="18"/>
                <w:szCs w:val="18"/>
                <w:lang w:val="uk-UA"/>
              </w:rPr>
              <w:t>до наказу Міністерства охорони здоров’я України «</w:t>
            </w:r>
            <w:bookmarkStart w:id="2" w:name="_Hlk157698037"/>
            <w:r w:rsidRPr="0042578E">
              <w:rPr>
                <w:b w:val="0"/>
                <w:sz w:val="18"/>
                <w:szCs w:val="18"/>
                <w:lang w:val="uk-UA"/>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bookmarkEnd w:id="2"/>
            <w:r w:rsidRPr="0042578E">
              <w:rPr>
                <w:b w:val="0"/>
                <w:sz w:val="18"/>
                <w:szCs w:val="18"/>
                <w:lang w:val="uk-UA"/>
              </w:rPr>
              <w:t>»</w:t>
            </w:r>
          </w:p>
          <w:p w:rsidR="0042578E" w:rsidRPr="00B25E5F" w:rsidRDefault="0042578E" w:rsidP="006B24E3">
            <w:pPr>
              <w:pStyle w:val="Normal"/>
              <w:jc w:val="both"/>
              <w:rPr>
                <w:rFonts w:cs="Calibri"/>
                <w:u w:val="single"/>
              </w:rPr>
            </w:pPr>
            <w:r w:rsidRPr="00B25E5F">
              <w:rPr>
                <w:sz w:val="18"/>
                <w:szCs w:val="18"/>
                <w:u w:val="single"/>
              </w:rPr>
              <w:t>від 23 липня 2024 року № 1295</w:t>
            </w:r>
          </w:p>
        </w:tc>
      </w:tr>
    </w:tbl>
    <w:p w:rsidR="0042578E" w:rsidRDefault="0042578E" w:rsidP="0042578E">
      <w:pPr>
        <w:pStyle w:val="4"/>
        <w:tabs>
          <w:tab w:val="left" w:pos="12600"/>
        </w:tabs>
        <w:rPr>
          <w:rFonts w:cs="Arial"/>
          <w:sz w:val="18"/>
          <w:szCs w:val="18"/>
        </w:rPr>
      </w:pPr>
      <w:r>
        <w:rPr>
          <w:rFonts w:cs="Arial"/>
          <w:sz w:val="18"/>
          <w:szCs w:val="18"/>
        </w:rPr>
        <w:t xml:space="preserve">                                                                                                                                                                                                       </w:t>
      </w:r>
    </w:p>
    <w:p w:rsidR="0042578E" w:rsidRDefault="0042578E" w:rsidP="0042578E">
      <w:pPr>
        <w:pStyle w:val="4"/>
        <w:tabs>
          <w:tab w:val="left" w:pos="12600"/>
        </w:tabs>
        <w:rPr>
          <w:rFonts w:cs="Arial"/>
          <w:sz w:val="18"/>
          <w:szCs w:val="18"/>
        </w:rPr>
      </w:pPr>
    </w:p>
    <w:p w:rsidR="0042578E" w:rsidRDefault="0042578E" w:rsidP="0042578E">
      <w:pPr>
        <w:pStyle w:val="4"/>
        <w:tabs>
          <w:tab w:val="left" w:pos="12600"/>
        </w:tabs>
        <w:rPr>
          <w:rFonts w:cs="Arial"/>
          <w:sz w:val="18"/>
          <w:szCs w:val="18"/>
        </w:rPr>
      </w:pPr>
    </w:p>
    <w:p w:rsidR="0042578E" w:rsidRPr="00B83CB8" w:rsidRDefault="0042578E" w:rsidP="0042578E">
      <w:pPr>
        <w:pStyle w:val="4"/>
        <w:tabs>
          <w:tab w:val="left" w:pos="12600"/>
        </w:tabs>
        <w:rPr>
          <w:rFonts w:cs="Arial"/>
          <w:b w:val="0"/>
          <w:sz w:val="18"/>
          <w:szCs w:val="18"/>
        </w:rPr>
      </w:pPr>
      <w:r>
        <w:rPr>
          <w:rFonts w:cs="Arial"/>
          <w:sz w:val="18"/>
          <w:szCs w:val="18"/>
        </w:rPr>
        <w:t xml:space="preserve">    </w:t>
      </w:r>
    </w:p>
    <w:p w:rsidR="0042578E" w:rsidRDefault="0042578E" w:rsidP="0042578E">
      <w:pPr>
        <w:pStyle w:val="2"/>
        <w:tabs>
          <w:tab w:val="left" w:pos="12600"/>
        </w:tabs>
        <w:jc w:val="center"/>
      </w:pPr>
    </w:p>
    <w:p w:rsidR="0042578E" w:rsidRPr="00067A1F" w:rsidRDefault="0042578E" w:rsidP="0042578E">
      <w:pPr>
        <w:pStyle w:val="Normal"/>
      </w:pPr>
    </w:p>
    <w:p w:rsidR="0042578E" w:rsidRPr="006B24E3" w:rsidRDefault="0042578E" w:rsidP="006B24E3">
      <w:pPr>
        <w:pStyle w:val="2"/>
        <w:tabs>
          <w:tab w:val="left" w:pos="12600"/>
        </w:tabs>
        <w:spacing w:before="0" w:after="0"/>
        <w:jc w:val="center"/>
        <w:rPr>
          <w:rFonts w:ascii="Times New Roman" w:hAnsi="Times New Roman"/>
          <w:i w:val="0"/>
          <w:caps/>
        </w:rPr>
      </w:pPr>
      <w:r w:rsidRPr="006B24E3">
        <w:rPr>
          <w:rFonts w:ascii="Times New Roman" w:hAnsi="Times New Roman"/>
          <w:i w:val="0"/>
        </w:rPr>
        <w:t>ПЕРЕЛІК</w:t>
      </w:r>
    </w:p>
    <w:p w:rsidR="0042578E" w:rsidRPr="006B24E3" w:rsidRDefault="0042578E" w:rsidP="006B24E3">
      <w:pPr>
        <w:pStyle w:val="4"/>
        <w:tabs>
          <w:tab w:val="left" w:pos="12600"/>
        </w:tabs>
        <w:spacing w:before="0" w:after="0"/>
        <w:rPr>
          <w:caps/>
        </w:rPr>
      </w:pPr>
      <w:r w:rsidRPr="006B24E3">
        <w:rPr>
          <w:caps/>
        </w:rPr>
        <w:t>перереєстрованих ЛІКАРСЬКИХ ЗАСОБІВ (медичних імунобіологічних препаратів),</w:t>
      </w:r>
    </w:p>
    <w:p w:rsidR="0042578E" w:rsidRPr="006B24E3" w:rsidRDefault="0042578E" w:rsidP="006B24E3">
      <w:pPr>
        <w:pStyle w:val="Normal"/>
        <w:jc w:val="center"/>
      </w:pPr>
      <w:r w:rsidRPr="006B24E3">
        <w:rPr>
          <w:b/>
          <w:caps/>
          <w:sz w:val="28"/>
          <w:szCs w:val="28"/>
        </w:rPr>
        <w:t>які вносяться до державного реєстру лікарських засобів УКРАЇНи</w:t>
      </w:r>
      <w:r w:rsidRPr="006B24E3">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42578E" w:rsidRPr="006B24E3" w:rsidRDefault="0042578E" w:rsidP="006B24E3">
      <w:pPr>
        <w:pStyle w:val="Normal"/>
        <w:jc w:val="center"/>
      </w:pPr>
    </w:p>
    <w:tbl>
      <w:tblPr>
        <w:tblpPr w:leftFromText="180" w:rightFromText="180" w:vertAnchor="text" w:tblpX="-635" w:tblpY="1"/>
        <w:tblOverlap w:val="never"/>
        <w:tblW w:w="1612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560"/>
        <w:gridCol w:w="1842"/>
        <w:gridCol w:w="1276"/>
        <w:gridCol w:w="1167"/>
        <w:gridCol w:w="1952"/>
        <w:gridCol w:w="1450"/>
        <w:gridCol w:w="2519"/>
        <w:gridCol w:w="992"/>
        <w:gridCol w:w="992"/>
        <w:gridCol w:w="1701"/>
      </w:tblGrid>
      <w:tr w:rsidR="006B24E3" w:rsidRPr="00805A29" w:rsidTr="006B24E3">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jc w:val="center"/>
              <w:rPr>
                <w:rFonts w:ascii="Arial" w:hAnsi="Arial" w:cs="Arial"/>
                <w:b/>
                <w:i/>
                <w:sz w:val="16"/>
                <w:szCs w:val="16"/>
              </w:rPr>
            </w:pPr>
            <w:r w:rsidRPr="00805A29">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67"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952"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450"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519"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ind w:left="-14"/>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42578E" w:rsidRPr="00805A29" w:rsidRDefault="0042578E" w:rsidP="006B24E3">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6B24E3" w:rsidRPr="00805A29" w:rsidTr="006B24E3">
        <w:trPr>
          <w:tblHeader/>
        </w:trPr>
        <w:tc>
          <w:tcPr>
            <w:tcW w:w="675"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b/>
                <w: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color w:val="000000"/>
                <w:sz w:val="16"/>
                <w:szCs w:val="16"/>
              </w:rPr>
            </w:pPr>
          </w:p>
        </w:tc>
        <w:tc>
          <w:tcPr>
            <w:tcW w:w="1167"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color w:val="000000"/>
                <w:sz w:val="16"/>
                <w:szCs w:val="16"/>
              </w:rPr>
            </w:pPr>
          </w:p>
        </w:tc>
        <w:tc>
          <w:tcPr>
            <w:tcW w:w="1952"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color w:val="000000"/>
                <w:sz w:val="16"/>
                <w:szCs w:val="16"/>
              </w:rPr>
            </w:pPr>
          </w:p>
        </w:tc>
        <w:tc>
          <w:tcPr>
            <w:tcW w:w="1450"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color w:val="000000"/>
                <w:sz w:val="16"/>
                <w:szCs w:val="16"/>
              </w:rPr>
            </w:pPr>
          </w:p>
        </w:tc>
        <w:tc>
          <w:tcPr>
            <w:tcW w:w="2519"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ind w:left="-14"/>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2578E" w:rsidRPr="00805A29" w:rsidRDefault="0042578E" w:rsidP="006B24E3">
            <w:pPr>
              <w:tabs>
                <w:tab w:val="left" w:pos="12600"/>
              </w:tabs>
              <w:jc w:val="center"/>
              <w:rPr>
                <w:rFonts w:ascii="Arial" w:hAnsi="Arial" w:cs="Arial"/>
                <w:sz w:val="16"/>
                <w:szCs w:val="16"/>
              </w:rPr>
            </w:pPr>
          </w:p>
        </w:tc>
      </w:tr>
      <w:tr w:rsidR="006B24E3" w:rsidRPr="003E1B23" w:rsidTr="006B24E3">
        <w:trPr>
          <w:trHeight w:val="66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2578E" w:rsidRPr="003E1B23" w:rsidRDefault="0042578E" w:rsidP="006B24E3">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578E" w:rsidRPr="009B53D0" w:rsidRDefault="0042578E" w:rsidP="006B24E3">
            <w:pPr>
              <w:pStyle w:val="Normal"/>
              <w:tabs>
                <w:tab w:val="left" w:pos="12600"/>
              </w:tabs>
              <w:rPr>
                <w:rFonts w:ascii="Arial" w:hAnsi="Arial" w:cs="Arial"/>
                <w:b/>
                <w:i/>
                <w:color w:val="000000"/>
                <w:sz w:val="16"/>
                <w:szCs w:val="16"/>
              </w:rPr>
            </w:pPr>
            <w:r w:rsidRPr="009B53D0">
              <w:rPr>
                <w:rFonts w:ascii="Arial" w:hAnsi="Arial" w:cs="Arial"/>
                <w:b/>
                <w:sz w:val="16"/>
                <w:szCs w:val="16"/>
              </w:rPr>
              <w:t>ІМУНАТ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rPr>
                <w:rFonts w:ascii="Arial" w:hAnsi="Arial" w:cs="Arial"/>
                <w:color w:val="000000"/>
                <w:sz w:val="16"/>
                <w:szCs w:val="16"/>
                <w:lang w:val="ru-RU"/>
              </w:rPr>
            </w:pPr>
            <w:r w:rsidRPr="009B53D0">
              <w:rPr>
                <w:rFonts w:ascii="Arial" w:hAnsi="Arial" w:cs="Arial"/>
                <w:color w:val="000000"/>
                <w:sz w:val="16"/>
                <w:szCs w:val="16"/>
                <w:lang w:val="ru-RU"/>
              </w:rPr>
              <w:t>порошок та розчинник для розчину для ін`єкцій по 250/190 МО, 1 флакон з порошком у комплекті з 1 флаконом розчинника (вода для ін'єкцій) по 5 мл та набором для розчинення і введення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lang w:val="ru-RU"/>
              </w:rPr>
            </w:pPr>
            <w:r w:rsidRPr="009B53D0">
              <w:rPr>
                <w:rFonts w:ascii="Arial" w:hAnsi="Arial" w:cs="Arial"/>
                <w:color w:val="000000"/>
                <w:sz w:val="16"/>
                <w:szCs w:val="16"/>
                <w:lang w:val="ru-RU"/>
              </w:rPr>
              <w:t>Бакстер АГ</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rPr>
            </w:pPr>
            <w:r w:rsidRPr="009B53D0">
              <w:rPr>
                <w:rFonts w:ascii="Arial" w:hAnsi="Arial" w:cs="Arial"/>
                <w:color w:val="000000"/>
                <w:sz w:val="16"/>
                <w:szCs w:val="16"/>
              </w:rPr>
              <w:t>Австрія</w:t>
            </w:r>
          </w:p>
        </w:tc>
        <w:tc>
          <w:tcPr>
            <w:tcW w:w="1952"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rPr>
            </w:pPr>
            <w:r w:rsidRPr="009B53D0">
              <w:rPr>
                <w:rFonts w:ascii="Arial" w:hAnsi="Arial" w:cs="Arial"/>
                <w:color w:val="000000"/>
                <w:sz w:val="16"/>
                <w:szCs w:val="16"/>
              </w:rPr>
              <w:t>Випуск серії ГЛЗ та розчинника:</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Виробництво, первинне пакування ГЛЗ, вторинне пакування ГЛЗ та розчинника, контроль якості ГЛЗ:</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Контроль якості ГЛЗ:</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Виробництво, первинне пакування та контроль якості розчинника:</w:t>
            </w:r>
            <w:r w:rsidRPr="009B53D0">
              <w:rPr>
                <w:rFonts w:ascii="Arial" w:hAnsi="Arial" w:cs="Arial"/>
                <w:color w:val="000000"/>
                <w:sz w:val="16"/>
                <w:szCs w:val="16"/>
              </w:rPr>
              <w:br/>
              <w:t>Зігфрід Хамельн ГмбХ, Німеччина</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42578E" w:rsidRDefault="0042578E" w:rsidP="006B24E3">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42578E" w:rsidRPr="009B53D0" w:rsidRDefault="0042578E" w:rsidP="006B24E3">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519"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rPr>
            </w:pPr>
            <w:r w:rsidRPr="009B53D0">
              <w:rPr>
                <w:rFonts w:ascii="Arial" w:hAnsi="Arial" w:cs="Arial"/>
                <w:color w:val="000000"/>
                <w:sz w:val="16"/>
                <w:szCs w:val="16"/>
                <w:lang w:val="ru-RU"/>
              </w:rPr>
              <w:t>Перереєстрація на необмежений термін.</w:t>
            </w:r>
            <w:r w:rsidRPr="009B53D0">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"Склад" (внесено редакційну правку), "Фармакотерапевтична група. </w:t>
            </w:r>
            <w:r w:rsidRPr="009B53D0">
              <w:rPr>
                <w:rFonts w:ascii="Arial" w:hAnsi="Arial" w:cs="Arial"/>
                <w:color w:val="000000"/>
                <w:sz w:val="16"/>
                <w:szCs w:val="16"/>
              </w:rPr>
              <w:t>Код АТХ" (редагування тексту без зміни коду АТХ) "Фармакологічні властивості" (внесено уточнення), "Показання" (внесено уточнення), "Особливості застосування", "Спосіб застосування та дози" (внесено уточнення), "Побічні реакції" відповідно до інформації з безпеки лікарського засобу, яка зазначена в матеріалах реєстраційного досьє.</w:t>
            </w:r>
            <w:r w:rsidRPr="009B53D0">
              <w:rPr>
                <w:rFonts w:ascii="Arial" w:hAnsi="Arial" w:cs="Arial"/>
                <w:color w:val="000000"/>
                <w:sz w:val="16"/>
                <w:szCs w:val="16"/>
              </w:rPr>
              <w:br/>
            </w:r>
            <w:r w:rsidRPr="009B53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ind w:left="-14"/>
              <w:jc w:val="center"/>
              <w:rPr>
                <w:rFonts w:ascii="Arial" w:hAnsi="Arial" w:cs="Arial"/>
                <w:b/>
                <w:i/>
                <w:color w:val="000000"/>
                <w:sz w:val="16"/>
                <w:szCs w:val="16"/>
              </w:rPr>
            </w:pPr>
            <w:r w:rsidRPr="009B53D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i/>
                <w:sz w:val="16"/>
                <w:szCs w:val="16"/>
              </w:rPr>
            </w:pPr>
            <w:r w:rsidRPr="009B53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sz w:val="16"/>
                <w:szCs w:val="16"/>
              </w:rPr>
            </w:pPr>
            <w:r w:rsidRPr="009B53D0">
              <w:rPr>
                <w:rFonts w:ascii="Arial" w:hAnsi="Arial" w:cs="Arial"/>
                <w:sz w:val="16"/>
                <w:szCs w:val="16"/>
              </w:rPr>
              <w:t>UA/16963/01/01</w:t>
            </w:r>
          </w:p>
        </w:tc>
      </w:tr>
      <w:tr w:rsidR="006B24E3" w:rsidRPr="003E1B23" w:rsidTr="006B24E3">
        <w:trPr>
          <w:trHeight w:val="66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2578E" w:rsidRPr="003E1B23" w:rsidRDefault="0042578E" w:rsidP="006B24E3">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578E" w:rsidRPr="009E370B" w:rsidRDefault="0042578E" w:rsidP="006B24E3">
            <w:pPr>
              <w:pStyle w:val="Normal"/>
              <w:tabs>
                <w:tab w:val="left" w:pos="12600"/>
              </w:tabs>
              <w:rPr>
                <w:rFonts w:ascii="Arial" w:hAnsi="Arial" w:cs="Arial"/>
                <w:b/>
                <w:i/>
                <w:color w:val="000000"/>
                <w:sz w:val="16"/>
                <w:szCs w:val="16"/>
              </w:rPr>
            </w:pPr>
            <w:r w:rsidRPr="009E370B">
              <w:rPr>
                <w:rFonts w:ascii="Arial" w:hAnsi="Arial" w:cs="Arial"/>
                <w:b/>
                <w:sz w:val="16"/>
                <w:szCs w:val="16"/>
              </w:rPr>
              <w:t>ІМУНАТ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578E" w:rsidRPr="009E370B" w:rsidRDefault="0042578E" w:rsidP="006B24E3">
            <w:pPr>
              <w:pStyle w:val="Normal"/>
              <w:tabs>
                <w:tab w:val="left" w:pos="12600"/>
              </w:tabs>
              <w:rPr>
                <w:rFonts w:ascii="Arial" w:hAnsi="Arial" w:cs="Arial"/>
                <w:color w:val="000000"/>
                <w:sz w:val="16"/>
                <w:szCs w:val="16"/>
              </w:rPr>
            </w:pPr>
            <w:r w:rsidRPr="009E370B">
              <w:rPr>
                <w:rFonts w:ascii="Arial" w:hAnsi="Arial" w:cs="Arial"/>
                <w:color w:val="000000"/>
                <w:sz w:val="16"/>
                <w:szCs w:val="16"/>
              </w:rPr>
              <w:t>порошок та розчинник для розчину для ін`єкцій по 500/375 МО, 1 флакон з порошком у комплекті з 1 флаконом розчинника (вода для ін'єкцій) по 5 мл та набором для розчинення і введення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lang w:val="ru-RU"/>
              </w:rPr>
            </w:pPr>
            <w:r w:rsidRPr="009B53D0">
              <w:rPr>
                <w:rFonts w:ascii="Arial" w:hAnsi="Arial" w:cs="Arial"/>
                <w:color w:val="000000"/>
                <w:sz w:val="16"/>
                <w:szCs w:val="16"/>
                <w:lang w:val="ru-RU"/>
              </w:rPr>
              <w:t>Бакстер АГ</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rPr>
            </w:pPr>
            <w:r w:rsidRPr="009B53D0">
              <w:rPr>
                <w:rFonts w:ascii="Arial" w:hAnsi="Arial" w:cs="Arial"/>
                <w:color w:val="000000"/>
                <w:sz w:val="16"/>
                <w:szCs w:val="16"/>
              </w:rPr>
              <w:t>Австрія</w:t>
            </w:r>
          </w:p>
        </w:tc>
        <w:tc>
          <w:tcPr>
            <w:tcW w:w="1952"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rPr>
            </w:pPr>
            <w:r w:rsidRPr="009B53D0">
              <w:rPr>
                <w:rFonts w:ascii="Arial" w:hAnsi="Arial" w:cs="Arial"/>
                <w:color w:val="000000"/>
                <w:sz w:val="16"/>
                <w:szCs w:val="16"/>
              </w:rPr>
              <w:t>Випуск серії ГЛЗ та розчинника:</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Виробництво, первинне пакування ГЛЗ, вторинне пакування ГЛЗ та розчинника, контроль якості ГЛЗ:</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Контроль якості ГЛЗ:</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Виробництво, первинне пакування та контроль якості розчинника:</w:t>
            </w:r>
            <w:r w:rsidRPr="009B53D0">
              <w:rPr>
                <w:rFonts w:ascii="Arial" w:hAnsi="Arial" w:cs="Arial"/>
                <w:color w:val="000000"/>
                <w:sz w:val="16"/>
                <w:szCs w:val="16"/>
              </w:rPr>
              <w:br/>
              <w:t>Зігфрід Хамельн ГмбХ, Німеччина</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42578E" w:rsidRDefault="0042578E" w:rsidP="006B24E3">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42578E" w:rsidRPr="009B53D0" w:rsidRDefault="0042578E" w:rsidP="006B24E3">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519" w:type="dxa"/>
            <w:tcBorders>
              <w:top w:val="single" w:sz="4" w:space="0" w:color="auto"/>
              <w:left w:val="single" w:sz="4" w:space="0" w:color="000000"/>
              <w:bottom w:val="single" w:sz="4" w:space="0" w:color="auto"/>
              <w:right w:val="single" w:sz="4" w:space="0" w:color="000000"/>
            </w:tcBorders>
            <w:shd w:val="clear" w:color="auto" w:fill="FFFFFF"/>
          </w:tcPr>
          <w:p w:rsidR="0042578E" w:rsidRPr="009E370B" w:rsidRDefault="0042578E" w:rsidP="006B24E3">
            <w:pPr>
              <w:pStyle w:val="Normal"/>
              <w:tabs>
                <w:tab w:val="left" w:pos="12600"/>
              </w:tabs>
              <w:jc w:val="center"/>
              <w:rPr>
                <w:rFonts w:ascii="Arial" w:hAnsi="Arial" w:cs="Arial"/>
                <w:color w:val="000000"/>
                <w:sz w:val="16"/>
                <w:szCs w:val="16"/>
              </w:rPr>
            </w:pPr>
            <w:r w:rsidRPr="009E370B">
              <w:rPr>
                <w:rFonts w:ascii="Arial" w:hAnsi="Arial" w:cs="Arial"/>
                <w:color w:val="000000"/>
                <w:sz w:val="16"/>
                <w:szCs w:val="16"/>
              </w:rPr>
              <w:t>Перереєстрація на необмежений термін.</w:t>
            </w:r>
            <w:r w:rsidRPr="009E370B">
              <w:rPr>
                <w:rFonts w:ascii="Arial" w:hAnsi="Arial" w:cs="Arial"/>
                <w:color w:val="000000"/>
                <w:sz w:val="16"/>
                <w:szCs w:val="16"/>
              </w:rPr>
              <w:br/>
              <w:t>Оновлено інформацію в інструкції для медичного застосування лікарського засобу в розділах "Склад" (внесено редакційну правку), "Фармакотерапевтична група. Код АТХ" (редагування тексту без зміни коду АТХ) "Фармакологічні властивості" (внесено уточнення), "Показання" (внесено уточнення), "Особливості застосування", "Спосіб застосування та дози" (внесено уточнення), "Побічні реакції" відповідно до інформації з безпеки лікарського засобу, яка зазначена в матеріалах реєстраційного досьє.</w:t>
            </w:r>
            <w:r w:rsidRPr="009E370B">
              <w:rPr>
                <w:rFonts w:ascii="Arial" w:hAnsi="Arial" w:cs="Arial"/>
                <w:color w:val="000000"/>
                <w:sz w:val="16"/>
                <w:szCs w:val="16"/>
              </w:rPr>
              <w:br/>
            </w:r>
            <w:r w:rsidRPr="009E370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9E370B" w:rsidRDefault="0042578E" w:rsidP="006B24E3">
            <w:pPr>
              <w:pStyle w:val="Normal"/>
              <w:tabs>
                <w:tab w:val="left" w:pos="12600"/>
              </w:tabs>
              <w:ind w:left="-14"/>
              <w:jc w:val="center"/>
              <w:rPr>
                <w:rFonts w:ascii="Arial" w:hAnsi="Arial" w:cs="Arial"/>
                <w:b/>
                <w:i/>
                <w:color w:val="000000"/>
                <w:sz w:val="16"/>
                <w:szCs w:val="16"/>
              </w:rPr>
            </w:pPr>
            <w:r w:rsidRPr="009E370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i/>
                <w:sz w:val="16"/>
                <w:szCs w:val="16"/>
              </w:rPr>
            </w:pPr>
            <w:r w:rsidRPr="009B53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578E" w:rsidRPr="009E370B" w:rsidRDefault="0042578E" w:rsidP="006B24E3">
            <w:pPr>
              <w:pStyle w:val="Normal"/>
              <w:tabs>
                <w:tab w:val="left" w:pos="12600"/>
              </w:tabs>
              <w:jc w:val="center"/>
              <w:rPr>
                <w:rFonts w:ascii="Arial" w:hAnsi="Arial" w:cs="Arial"/>
                <w:sz w:val="16"/>
                <w:szCs w:val="16"/>
              </w:rPr>
            </w:pPr>
            <w:r w:rsidRPr="009E370B">
              <w:rPr>
                <w:rFonts w:ascii="Arial" w:hAnsi="Arial" w:cs="Arial"/>
                <w:sz w:val="16"/>
                <w:szCs w:val="16"/>
              </w:rPr>
              <w:t>UA/16964/01/01</w:t>
            </w:r>
          </w:p>
        </w:tc>
      </w:tr>
      <w:tr w:rsidR="006B24E3" w:rsidRPr="003E1B23" w:rsidTr="006B24E3">
        <w:trPr>
          <w:trHeight w:val="66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2578E" w:rsidRPr="003E1B23" w:rsidRDefault="0042578E" w:rsidP="006B24E3">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578E" w:rsidRPr="009E370B" w:rsidRDefault="0042578E" w:rsidP="006B24E3">
            <w:pPr>
              <w:pStyle w:val="Normal"/>
              <w:tabs>
                <w:tab w:val="left" w:pos="12600"/>
              </w:tabs>
              <w:rPr>
                <w:rFonts w:ascii="Arial" w:hAnsi="Arial" w:cs="Arial"/>
                <w:b/>
                <w:i/>
                <w:color w:val="000000"/>
                <w:sz w:val="16"/>
                <w:szCs w:val="16"/>
              </w:rPr>
            </w:pPr>
            <w:r w:rsidRPr="009E370B">
              <w:rPr>
                <w:rFonts w:ascii="Arial" w:hAnsi="Arial" w:cs="Arial"/>
                <w:b/>
                <w:sz w:val="16"/>
                <w:szCs w:val="16"/>
              </w:rPr>
              <w:t>ІМУНАТ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578E" w:rsidRPr="009E370B" w:rsidRDefault="0042578E" w:rsidP="006B24E3">
            <w:pPr>
              <w:pStyle w:val="Normal"/>
              <w:tabs>
                <w:tab w:val="left" w:pos="12600"/>
              </w:tabs>
              <w:rPr>
                <w:rFonts w:ascii="Arial" w:hAnsi="Arial" w:cs="Arial"/>
                <w:color w:val="000000"/>
                <w:sz w:val="16"/>
                <w:szCs w:val="16"/>
              </w:rPr>
            </w:pPr>
            <w:r w:rsidRPr="009E370B">
              <w:rPr>
                <w:rFonts w:ascii="Arial" w:hAnsi="Arial" w:cs="Arial"/>
                <w:color w:val="000000"/>
                <w:sz w:val="16"/>
                <w:szCs w:val="16"/>
              </w:rPr>
              <w:t xml:space="preserve">порошок та розчинник для розчину для ін`єкцій по 1000/750 МО, 1 флакон з порошком у комплекті з 1 флаконом розчинника (вода для ін'єкцій) по 10 мл та набором для розчинення і введення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lang w:val="ru-RU"/>
              </w:rPr>
            </w:pPr>
            <w:r w:rsidRPr="009B53D0">
              <w:rPr>
                <w:rFonts w:ascii="Arial" w:hAnsi="Arial" w:cs="Arial"/>
                <w:color w:val="000000"/>
                <w:sz w:val="16"/>
                <w:szCs w:val="16"/>
                <w:lang w:val="ru-RU"/>
              </w:rPr>
              <w:t>Бакстер АГ</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rPr>
            </w:pPr>
            <w:r w:rsidRPr="009B53D0">
              <w:rPr>
                <w:rFonts w:ascii="Arial" w:hAnsi="Arial" w:cs="Arial"/>
                <w:color w:val="000000"/>
                <w:sz w:val="16"/>
                <w:szCs w:val="16"/>
              </w:rPr>
              <w:t>Австрія</w:t>
            </w:r>
          </w:p>
        </w:tc>
        <w:tc>
          <w:tcPr>
            <w:tcW w:w="1952"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color w:val="000000"/>
                <w:sz w:val="16"/>
                <w:szCs w:val="16"/>
              </w:rPr>
            </w:pPr>
            <w:r w:rsidRPr="009B53D0">
              <w:rPr>
                <w:rFonts w:ascii="Arial" w:hAnsi="Arial" w:cs="Arial"/>
                <w:color w:val="000000"/>
                <w:sz w:val="16"/>
                <w:szCs w:val="16"/>
              </w:rPr>
              <w:t>Випуск серії ГЛЗ та розчинника:</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Виробництво, первинне пакування ГЛЗ, вторинне пакування ГЛЗ та розчинника, контроль якості ГЛЗ:</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Контроль якості ГЛЗ:</w:t>
            </w:r>
            <w:r w:rsidRPr="009B53D0">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B53D0">
              <w:rPr>
                <w:rFonts w:ascii="Arial" w:hAnsi="Arial" w:cs="Arial"/>
                <w:color w:val="000000"/>
                <w:sz w:val="16"/>
                <w:szCs w:val="16"/>
              </w:rPr>
              <w:br/>
              <w:t>Виробництво, первинне пакування та контроль якості розчинника:</w:t>
            </w:r>
            <w:r w:rsidRPr="009B53D0">
              <w:rPr>
                <w:rFonts w:ascii="Arial" w:hAnsi="Arial" w:cs="Arial"/>
                <w:color w:val="000000"/>
                <w:sz w:val="16"/>
                <w:szCs w:val="16"/>
              </w:rPr>
              <w:br/>
              <w:t>Зігфрід Хамельн ГмбХ, Німеччина</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42578E" w:rsidRDefault="0042578E" w:rsidP="006B24E3">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42578E" w:rsidRPr="009B53D0" w:rsidRDefault="0042578E" w:rsidP="006B24E3">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519" w:type="dxa"/>
            <w:tcBorders>
              <w:top w:val="single" w:sz="4" w:space="0" w:color="auto"/>
              <w:left w:val="single" w:sz="4" w:space="0" w:color="000000"/>
              <w:bottom w:val="single" w:sz="4" w:space="0" w:color="auto"/>
              <w:right w:val="single" w:sz="4" w:space="0" w:color="000000"/>
            </w:tcBorders>
            <w:shd w:val="clear" w:color="auto" w:fill="FFFFFF"/>
          </w:tcPr>
          <w:p w:rsidR="0042578E" w:rsidRPr="009E370B" w:rsidRDefault="0042578E" w:rsidP="006B24E3">
            <w:pPr>
              <w:pStyle w:val="Normal"/>
              <w:tabs>
                <w:tab w:val="left" w:pos="12600"/>
              </w:tabs>
              <w:jc w:val="center"/>
              <w:rPr>
                <w:rFonts w:ascii="Arial" w:hAnsi="Arial" w:cs="Arial"/>
                <w:color w:val="000000"/>
                <w:sz w:val="16"/>
                <w:szCs w:val="16"/>
              </w:rPr>
            </w:pPr>
            <w:r w:rsidRPr="009E370B">
              <w:rPr>
                <w:rFonts w:ascii="Arial" w:hAnsi="Arial" w:cs="Arial"/>
                <w:color w:val="000000"/>
                <w:sz w:val="16"/>
                <w:szCs w:val="16"/>
              </w:rPr>
              <w:t>Перереєстрація на необмежений термін.</w:t>
            </w:r>
            <w:r w:rsidRPr="009E370B">
              <w:rPr>
                <w:rFonts w:ascii="Arial" w:hAnsi="Arial" w:cs="Arial"/>
                <w:color w:val="000000"/>
                <w:sz w:val="16"/>
                <w:szCs w:val="16"/>
              </w:rPr>
              <w:br/>
              <w:t>Оновлено інформацію в інструкції для медичного застосування лікарського засобу в розділах "Склад" (внесено редакційну правку), "Фармакотерапевтична група. Код АТХ" (редагування тексту без зміни коду АТХ) "Фармакологічні властивості" (внесено уточнення), "Показання" (внесено уточнення), "Особливості застосування", "Спосіб застосування та дози" (внесено уточнення), "Побічні реакції" відповідно до інформації з безпеки лікарського засобу, яка зазначена в матеріалах реєстраційного досьє.</w:t>
            </w:r>
            <w:r w:rsidRPr="009E370B">
              <w:rPr>
                <w:rFonts w:ascii="Arial" w:hAnsi="Arial" w:cs="Arial"/>
                <w:color w:val="000000"/>
                <w:sz w:val="16"/>
                <w:szCs w:val="16"/>
              </w:rPr>
              <w:br/>
            </w:r>
            <w:r w:rsidRPr="009E370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9E370B" w:rsidRDefault="0042578E" w:rsidP="006B24E3">
            <w:pPr>
              <w:pStyle w:val="Normal"/>
              <w:tabs>
                <w:tab w:val="left" w:pos="12600"/>
              </w:tabs>
              <w:ind w:left="-14"/>
              <w:jc w:val="center"/>
              <w:rPr>
                <w:rFonts w:ascii="Arial" w:hAnsi="Arial" w:cs="Arial"/>
                <w:b/>
                <w:i/>
                <w:color w:val="000000"/>
                <w:sz w:val="16"/>
                <w:szCs w:val="16"/>
              </w:rPr>
            </w:pPr>
            <w:r w:rsidRPr="009E370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9B53D0" w:rsidRDefault="0042578E" w:rsidP="006B24E3">
            <w:pPr>
              <w:pStyle w:val="Normal"/>
              <w:tabs>
                <w:tab w:val="left" w:pos="12600"/>
              </w:tabs>
              <w:jc w:val="center"/>
              <w:rPr>
                <w:rFonts w:ascii="Arial" w:hAnsi="Arial" w:cs="Arial"/>
                <w:i/>
                <w:sz w:val="16"/>
                <w:szCs w:val="16"/>
              </w:rPr>
            </w:pPr>
            <w:r w:rsidRPr="009B53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578E" w:rsidRPr="009E370B" w:rsidRDefault="0042578E" w:rsidP="006B24E3">
            <w:pPr>
              <w:pStyle w:val="Normal"/>
              <w:tabs>
                <w:tab w:val="left" w:pos="12600"/>
              </w:tabs>
              <w:jc w:val="center"/>
              <w:rPr>
                <w:rFonts w:ascii="Arial" w:hAnsi="Arial" w:cs="Arial"/>
                <w:sz w:val="16"/>
                <w:szCs w:val="16"/>
              </w:rPr>
            </w:pPr>
            <w:r w:rsidRPr="009E370B">
              <w:rPr>
                <w:rFonts w:ascii="Arial" w:hAnsi="Arial" w:cs="Arial"/>
                <w:sz w:val="16"/>
                <w:szCs w:val="16"/>
              </w:rPr>
              <w:t>UA/16964/01/02</w:t>
            </w:r>
          </w:p>
        </w:tc>
      </w:tr>
      <w:tr w:rsidR="006B24E3" w:rsidRPr="003E1B23" w:rsidTr="006B24E3">
        <w:trPr>
          <w:trHeight w:val="66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2578E" w:rsidRPr="003E1B23" w:rsidRDefault="0042578E" w:rsidP="006B24E3">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578E" w:rsidRPr="0074335C" w:rsidRDefault="0042578E" w:rsidP="006B24E3">
            <w:pPr>
              <w:pStyle w:val="Normal"/>
              <w:tabs>
                <w:tab w:val="left" w:pos="12600"/>
              </w:tabs>
              <w:rPr>
                <w:rFonts w:ascii="Arial" w:hAnsi="Arial" w:cs="Arial"/>
                <w:b/>
                <w:i/>
                <w:color w:val="000000"/>
                <w:sz w:val="16"/>
                <w:szCs w:val="16"/>
              </w:rPr>
            </w:pPr>
            <w:r w:rsidRPr="0074335C">
              <w:rPr>
                <w:rFonts w:ascii="Arial" w:hAnsi="Arial" w:cs="Arial"/>
                <w:b/>
                <w:sz w:val="16"/>
                <w:szCs w:val="16"/>
              </w:rPr>
              <w:t>КАРВЕДИЛОЛ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rPr>
                <w:rFonts w:ascii="Arial" w:hAnsi="Arial" w:cs="Arial"/>
                <w:color w:val="000000"/>
                <w:sz w:val="16"/>
                <w:szCs w:val="16"/>
              </w:rPr>
            </w:pPr>
            <w:r w:rsidRPr="0074335C">
              <w:rPr>
                <w:rFonts w:ascii="Arial" w:hAnsi="Arial" w:cs="Arial"/>
                <w:color w:val="000000"/>
                <w:sz w:val="16"/>
                <w:szCs w:val="16"/>
              </w:rPr>
              <w:t>таблетки по 12,5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ТОВ "Сандоз Україна"</w:t>
            </w:r>
            <w:r w:rsidRPr="0074335C">
              <w:rPr>
                <w:rFonts w:ascii="Arial" w:hAnsi="Arial" w:cs="Arial"/>
                <w:color w:val="000000"/>
                <w:sz w:val="16"/>
                <w:szCs w:val="16"/>
              </w:rPr>
              <w:br/>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Україна</w:t>
            </w:r>
          </w:p>
        </w:tc>
        <w:tc>
          <w:tcPr>
            <w:tcW w:w="195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серії:</w:t>
            </w:r>
            <w:r w:rsidRPr="0074335C">
              <w:rPr>
                <w:rFonts w:ascii="Arial" w:hAnsi="Arial" w:cs="Arial"/>
                <w:color w:val="000000"/>
                <w:sz w:val="16"/>
                <w:szCs w:val="16"/>
              </w:rPr>
              <w:br/>
              <w:t>Салютас Фарма ГмбХ, Німеччина</w:t>
            </w:r>
            <w:r w:rsidRPr="0074335C">
              <w:rPr>
                <w:rFonts w:ascii="Arial" w:hAnsi="Arial" w:cs="Arial"/>
                <w:color w:val="000000"/>
                <w:sz w:val="16"/>
                <w:szCs w:val="16"/>
              </w:rPr>
              <w:br/>
            </w:r>
            <w:r w:rsidRPr="0074335C">
              <w:rPr>
                <w:rFonts w:ascii="Arial" w:hAnsi="Arial" w:cs="Arial"/>
                <w:color w:val="000000"/>
                <w:sz w:val="16"/>
                <w:szCs w:val="16"/>
              </w:rPr>
              <w:br/>
              <w:t>первинне та вторинне пакування:</w:t>
            </w:r>
            <w:r w:rsidRPr="0074335C">
              <w:rPr>
                <w:rFonts w:ascii="Arial" w:hAnsi="Arial" w:cs="Arial"/>
                <w:color w:val="000000"/>
                <w:sz w:val="16"/>
                <w:szCs w:val="16"/>
              </w:rPr>
              <w:br/>
              <w:t>Клоке Ферпекунгс-Сервіс, Німеччина</w:t>
            </w:r>
            <w:r w:rsidRPr="0074335C">
              <w:rPr>
                <w:rFonts w:ascii="Arial" w:hAnsi="Arial" w:cs="Arial"/>
                <w:color w:val="000000"/>
                <w:sz w:val="16"/>
                <w:szCs w:val="16"/>
              </w:rPr>
              <w:br/>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Німеччина</w:t>
            </w:r>
          </w:p>
        </w:tc>
        <w:tc>
          <w:tcPr>
            <w:tcW w:w="2519"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Перереєстрація на необмежений термін</w:t>
            </w:r>
            <w:r w:rsidRPr="0074335C">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щодо важливості звітування про побічні реакції.</w:t>
            </w:r>
            <w:r w:rsidRPr="0074335C">
              <w:rPr>
                <w:rFonts w:ascii="Arial" w:hAnsi="Arial" w:cs="Arial"/>
                <w:color w:val="000000"/>
                <w:sz w:val="16"/>
                <w:szCs w:val="16"/>
              </w:rPr>
              <w:br/>
            </w:r>
            <w:r w:rsidRPr="0074335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ind w:left="-14"/>
              <w:jc w:val="center"/>
              <w:rPr>
                <w:rFonts w:ascii="Arial" w:hAnsi="Arial" w:cs="Arial"/>
                <w:b/>
                <w:i/>
                <w:color w:val="000000"/>
                <w:sz w:val="16"/>
                <w:szCs w:val="16"/>
              </w:rPr>
            </w:pPr>
            <w:r w:rsidRPr="0074335C">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i/>
                <w:sz w:val="16"/>
                <w:szCs w:val="16"/>
                <w:lang w:val="en-US"/>
              </w:rPr>
            </w:pPr>
            <w:r w:rsidRPr="0074335C">
              <w:rPr>
                <w:rFonts w:ascii="Arial" w:hAnsi="Arial" w:cs="Arial"/>
                <w:i/>
                <w:sz w:val="16"/>
                <w:szCs w:val="16"/>
                <w:lang w:val="en-US"/>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sz w:val="16"/>
                <w:szCs w:val="16"/>
              </w:rPr>
            </w:pPr>
            <w:r w:rsidRPr="0074335C">
              <w:rPr>
                <w:rFonts w:ascii="Arial" w:hAnsi="Arial" w:cs="Arial"/>
                <w:sz w:val="16"/>
                <w:szCs w:val="16"/>
              </w:rPr>
              <w:t>UA/17223/01/01</w:t>
            </w:r>
          </w:p>
        </w:tc>
      </w:tr>
      <w:tr w:rsidR="006B24E3" w:rsidRPr="003E1B23" w:rsidTr="006B24E3">
        <w:trPr>
          <w:trHeight w:val="66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2578E" w:rsidRPr="003E1B23" w:rsidRDefault="0042578E" w:rsidP="006B24E3">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578E" w:rsidRPr="0074335C" w:rsidRDefault="0042578E" w:rsidP="006B24E3">
            <w:pPr>
              <w:pStyle w:val="Normal"/>
              <w:tabs>
                <w:tab w:val="left" w:pos="12600"/>
              </w:tabs>
              <w:rPr>
                <w:rFonts w:ascii="Arial" w:hAnsi="Arial" w:cs="Arial"/>
                <w:b/>
                <w:i/>
                <w:color w:val="000000"/>
                <w:sz w:val="16"/>
                <w:szCs w:val="16"/>
              </w:rPr>
            </w:pPr>
            <w:r w:rsidRPr="0074335C">
              <w:rPr>
                <w:rFonts w:ascii="Arial" w:hAnsi="Arial" w:cs="Arial"/>
                <w:b/>
                <w:sz w:val="16"/>
                <w:szCs w:val="16"/>
              </w:rPr>
              <w:t>КАРВЕДИЛОЛ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rPr>
                <w:rFonts w:ascii="Arial" w:hAnsi="Arial" w:cs="Arial"/>
                <w:color w:val="000000"/>
                <w:sz w:val="16"/>
                <w:szCs w:val="16"/>
              </w:rPr>
            </w:pPr>
            <w:r w:rsidRPr="0074335C">
              <w:rPr>
                <w:rFonts w:ascii="Arial" w:hAnsi="Arial" w:cs="Arial"/>
                <w:color w:val="000000"/>
                <w:sz w:val="16"/>
                <w:szCs w:val="16"/>
              </w:rPr>
              <w:t>таблетки по 25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ТОВ "Сандоз Україна"</w:t>
            </w:r>
            <w:r w:rsidRPr="0074335C">
              <w:rPr>
                <w:rFonts w:ascii="Arial" w:hAnsi="Arial" w:cs="Arial"/>
                <w:color w:val="000000"/>
                <w:sz w:val="16"/>
                <w:szCs w:val="16"/>
              </w:rPr>
              <w:br/>
              <w:t>Україна, 04073, м. Київ, проспект С.Бандери, буд. 28-А, літера Г</w:t>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Україна</w:t>
            </w:r>
          </w:p>
        </w:tc>
        <w:tc>
          <w:tcPr>
            <w:tcW w:w="195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серії:</w:t>
            </w:r>
            <w:r w:rsidRPr="0074335C">
              <w:rPr>
                <w:rFonts w:ascii="Arial" w:hAnsi="Arial" w:cs="Arial"/>
                <w:color w:val="000000"/>
                <w:sz w:val="16"/>
                <w:szCs w:val="16"/>
              </w:rPr>
              <w:br/>
              <w:t>Салютас Фарма ГмбХ, Німеччина</w:t>
            </w:r>
            <w:r w:rsidRPr="0074335C">
              <w:rPr>
                <w:rFonts w:ascii="Arial" w:hAnsi="Arial" w:cs="Arial"/>
                <w:color w:val="000000"/>
                <w:sz w:val="16"/>
                <w:szCs w:val="16"/>
              </w:rPr>
              <w:br/>
            </w:r>
            <w:r w:rsidRPr="0074335C">
              <w:rPr>
                <w:rFonts w:ascii="Arial" w:hAnsi="Arial" w:cs="Arial"/>
                <w:color w:val="000000"/>
                <w:sz w:val="16"/>
                <w:szCs w:val="16"/>
              </w:rPr>
              <w:br/>
              <w:t>первинне та вторинне пакування:</w:t>
            </w:r>
            <w:r w:rsidRPr="0074335C">
              <w:rPr>
                <w:rFonts w:ascii="Arial" w:hAnsi="Arial" w:cs="Arial"/>
                <w:color w:val="000000"/>
                <w:sz w:val="16"/>
                <w:szCs w:val="16"/>
              </w:rPr>
              <w:br/>
              <w:t>Клоке Ферпекунгс-Сервіс, Німеччина</w:t>
            </w:r>
            <w:r w:rsidRPr="0074335C">
              <w:rPr>
                <w:rFonts w:ascii="Arial" w:hAnsi="Arial" w:cs="Arial"/>
                <w:color w:val="000000"/>
                <w:sz w:val="16"/>
                <w:szCs w:val="16"/>
              </w:rPr>
              <w:br/>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Німеччина</w:t>
            </w:r>
          </w:p>
        </w:tc>
        <w:tc>
          <w:tcPr>
            <w:tcW w:w="2519"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Перереєстрація на необмежений термін</w:t>
            </w:r>
            <w:r w:rsidRPr="0074335C">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щодо важливості звітування про побічні реакції.</w:t>
            </w:r>
            <w:r w:rsidRPr="0074335C">
              <w:rPr>
                <w:rFonts w:ascii="Arial" w:hAnsi="Arial" w:cs="Arial"/>
                <w:color w:val="000000"/>
                <w:sz w:val="16"/>
                <w:szCs w:val="16"/>
              </w:rPr>
              <w:br/>
            </w:r>
            <w:r w:rsidRPr="0074335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ind w:left="-14"/>
              <w:jc w:val="center"/>
              <w:rPr>
                <w:rFonts w:ascii="Arial" w:hAnsi="Arial" w:cs="Arial"/>
                <w:b/>
                <w:i/>
                <w:color w:val="000000"/>
                <w:sz w:val="16"/>
                <w:szCs w:val="16"/>
              </w:rPr>
            </w:pPr>
            <w:r w:rsidRPr="0074335C">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i/>
                <w:sz w:val="16"/>
                <w:szCs w:val="16"/>
                <w:lang w:val="en-US"/>
              </w:rPr>
            </w:pPr>
            <w:r w:rsidRPr="0074335C">
              <w:rPr>
                <w:rFonts w:ascii="Arial" w:hAnsi="Arial" w:cs="Arial"/>
                <w:i/>
                <w:sz w:val="16"/>
                <w:szCs w:val="16"/>
                <w:lang w:val="en-US"/>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sz w:val="16"/>
                <w:szCs w:val="16"/>
              </w:rPr>
            </w:pPr>
            <w:r w:rsidRPr="0074335C">
              <w:rPr>
                <w:rFonts w:ascii="Arial" w:hAnsi="Arial" w:cs="Arial"/>
                <w:sz w:val="16"/>
                <w:szCs w:val="16"/>
              </w:rPr>
              <w:t>UA/17223/01/02</w:t>
            </w:r>
          </w:p>
        </w:tc>
      </w:tr>
      <w:tr w:rsidR="006B24E3" w:rsidRPr="003E1B23" w:rsidTr="006B24E3">
        <w:trPr>
          <w:trHeight w:val="66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2578E" w:rsidRPr="003E1B23" w:rsidRDefault="0042578E" w:rsidP="006B24E3">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578E" w:rsidRPr="0074335C" w:rsidRDefault="0042578E" w:rsidP="006B24E3">
            <w:pPr>
              <w:pStyle w:val="Normal"/>
              <w:tabs>
                <w:tab w:val="left" w:pos="12600"/>
              </w:tabs>
              <w:rPr>
                <w:rFonts w:ascii="Arial" w:hAnsi="Arial" w:cs="Arial"/>
                <w:b/>
                <w:i/>
                <w:color w:val="000000"/>
                <w:sz w:val="16"/>
                <w:szCs w:val="16"/>
              </w:rPr>
            </w:pPr>
            <w:r w:rsidRPr="0074335C">
              <w:rPr>
                <w:rFonts w:ascii="Arial" w:hAnsi="Arial" w:cs="Arial"/>
                <w:b/>
                <w:sz w:val="16"/>
                <w:szCs w:val="16"/>
              </w:rPr>
              <w:t>СИМВАСТАТИН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rPr>
                <w:rFonts w:ascii="Arial" w:hAnsi="Arial" w:cs="Arial"/>
                <w:color w:val="000000"/>
                <w:sz w:val="16"/>
                <w:szCs w:val="16"/>
              </w:rPr>
            </w:pPr>
            <w:r w:rsidRPr="0074335C">
              <w:rPr>
                <w:rFonts w:ascii="Arial" w:hAnsi="Arial" w:cs="Arial"/>
                <w:color w:val="000000"/>
                <w:sz w:val="16"/>
                <w:szCs w:val="16"/>
              </w:rPr>
              <w:t>таблетки, вкриті плівковою оболонкою, по 20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ТОВ "Сандоз Україна"</w:t>
            </w:r>
            <w:r w:rsidRPr="0074335C">
              <w:rPr>
                <w:rFonts w:ascii="Arial" w:hAnsi="Arial" w:cs="Arial"/>
                <w:color w:val="000000"/>
                <w:sz w:val="16"/>
                <w:szCs w:val="16"/>
              </w:rPr>
              <w:br/>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Україна</w:t>
            </w:r>
          </w:p>
        </w:tc>
        <w:tc>
          <w:tcPr>
            <w:tcW w:w="195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серій:</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Сандоз Груп Саглик Урунлері Ілакларі Сан. ве Тік. А.С., Туреччина</w:t>
            </w:r>
          </w:p>
          <w:p w:rsidR="0042578E" w:rsidRPr="0074335C" w:rsidRDefault="0042578E" w:rsidP="006B24E3">
            <w:pPr>
              <w:pStyle w:val="Normal"/>
              <w:tabs>
                <w:tab w:val="left" w:pos="12600"/>
              </w:tabs>
              <w:jc w:val="center"/>
              <w:rPr>
                <w:rFonts w:ascii="Arial" w:hAnsi="Arial" w:cs="Arial"/>
                <w:color w:val="000000"/>
                <w:sz w:val="16"/>
                <w:szCs w:val="16"/>
              </w:rPr>
            </w:pP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первинне та вторинне пакування, тестування, дозвіл на випуск серій:</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Салютас Фарма ГмбХ, Німеччина</w:t>
            </w:r>
          </w:p>
          <w:p w:rsidR="0042578E" w:rsidRPr="0074335C" w:rsidRDefault="0042578E" w:rsidP="006B24E3">
            <w:pPr>
              <w:pStyle w:val="Normal"/>
              <w:tabs>
                <w:tab w:val="left" w:pos="12600"/>
              </w:tabs>
              <w:jc w:val="center"/>
              <w:rPr>
                <w:rFonts w:ascii="Arial" w:hAnsi="Arial" w:cs="Arial"/>
                <w:color w:val="000000"/>
                <w:sz w:val="16"/>
                <w:szCs w:val="16"/>
              </w:rPr>
            </w:pP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тестування, дозвіл на випуск серій:</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С.К. Сандоз С.Р.Л., Румунія</w:t>
            </w:r>
          </w:p>
          <w:p w:rsidR="0042578E" w:rsidRPr="0074335C" w:rsidRDefault="0042578E" w:rsidP="006B24E3">
            <w:pPr>
              <w:pStyle w:val="Normal"/>
              <w:tabs>
                <w:tab w:val="left" w:pos="12600"/>
              </w:tabs>
              <w:jc w:val="center"/>
              <w:rPr>
                <w:rFonts w:ascii="Arial" w:hAnsi="Arial" w:cs="Arial"/>
                <w:color w:val="000000"/>
                <w:sz w:val="16"/>
                <w:szCs w:val="16"/>
              </w:rPr>
            </w:pP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первинне та вторинне пакування, тестування, дозвіл на випуск серій:</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Лек С.А., Польща</w:t>
            </w:r>
          </w:p>
          <w:p w:rsidR="0042578E" w:rsidRPr="0074335C" w:rsidRDefault="0042578E" w:rsidP="006B24E3">
            <w:pPr>
              <w:pStyle w:val="Normal"/>
              <w:tabs>
                <w:tab w:val="left" w:pos="12600"/>
              </w:tabs>
              <w:jc w:val="center"/>
              <w:rPr>
                <w:rFonts w:ascii="Arial" w:hAnsi="Arial" w:cs="Arial"/>
                <w:color w:val="000000"/>
                <w:sz w:val="16"/>
                <w:szCs w:val="16"/>
              </w:rPr>
            </w:pP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первинне та вторинне пакування:</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Лек фармацевтична компанія д.д., Словенія</w:t>
            </w:r>
          </w:p>
          <w:p w:rsidR="0042578E" w:rsidRPr="0074335C" w:rsidRDefault="0042578E" w:rsidP="006B24E3">
            <w:pPr>
              <w:pStyle w:val="Normal"/>
              <w:tabs>
                <w:tab w:val="left" w:pos="12600"/>
              </w:tabs>
              <w:jc w:val="center"/>
              <w:rPr>
                <w:rFonts w:ascii="Arial" w:hAnsi="Arial" w:cs="Arial"/>
                <w:color w:val="000000"/>
                <w:sz w:val="16"/>
                <w:szCs w:val="16"/>
              </w:rPr>
            </w:pP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Туреччина/ Німеччина/ Румунія/ Польща/ Словенія</w:t>
            </w:r>
          </w:p>
        </w:tc>
        <w:tc>
          <w:tcPr>
            <w:tcW w:w="2519"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Перереєстрація на необмежений термін</w:t>
            </w:r>
            <w:r w:rsidRPr="0074335C">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"Діти", "Побічні реакції" відповідно до інформації щодо медичного застосування референтного лікарського засобу (Зокор, Зокор Форте таблетки, вкриті плівковою оболонкою) а також у розділі "Побічні реакції" щодо важливості звітування про побічні реакції.</w:t>
            </w:r>
            <w:r w:rsidRPr="0074335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ind w:left="-14"/>
              <w:jc w:val="center"/>
              <w:rPr>
                <w:rFonts w:ascii="Arial" w:hAnsi="Arial" w:cs="Arial"/>
                <w:b/>
                <w:i/>
                <w:color w:val="000000"/>
                <w:sz w:val="16"/>
                <w:szCs w:val="16"/>
              </w:rPr>
            </w:pPr>
            <w:r w:rsidRPr="0074335C">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i/>
                <w:sz w:val="16"/>
                <w:szCs w:val="16"/>
                <w:lang w:val="en-US"/>
              </w:rPr>
            </w:pPr>
            <w:r w:rsidRPr="0074335C">
              <w:rPr>
                <w:rFonts w:ascii="Arial" w:hAnsi="Arial" w:cs="Arial"/>
                <w:i/>
                <w:sz w:val="16"/>
                <w:szCs w:val="16"/>
                <w:lang w:val="en-US"/>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sz w:val="16"/>
                <w:szCs w:val="16"/>
              </w:rPr>
            </w:pPr>
            <w:r w:rsidRPr="0074335C">
              <w:rPr>
                <w:rFonts w:ascii="Arial" w:hAnsi="Arial" w:cs="Arial"/>
                <w:sz w:val="16"/>
                <w:szCs w:val="16"/>
              </w:rPr>
              <w:t>UA/16951/01/01</w:t>
            </w:r>
          </w:p>
        </w:tc>
      </w:tr>
      <w:tr w:rsidR="006B24E3" w:rsidRPr="003E1B23" w:rsidTr="006B24E3">
        <w:trPr>
          <w:trHeight w:val="66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2578E" w:rsidRPr="003E1B23" w:rsidRDefault="0042578E" w:rsidP="006B24E3">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2578E" w:rsidRPr="0074335C" w:rsidRDefault="0042578E" w:rsidP="006B24E3">
            <w:pPr>
              <w:pStyle w:val="Normal"/>
              <w:tabs>
                <w:tab w:val="left" w:pos="12600"/>
              </w:tabs>
              <w:rPr>
                <w:rFonts w:ascii="Arial" w:hAnsi="Arial" w:cs="Arial"/>
                <w:b/>
                <w:i/>
                <w:color w:val="000000"/>
                <w:sz w:val="16"/>
                <w:szCs w:val="16"/>
              </w:rPr>
            </w:pPr>
            <w:r w:rsidRPr="0074335C">
              <w:rPr>
                <w:rFonts w:ascii="Arial" w:hAnsi="Arial" w:cs="Arial"/>
                <w:b/>
                <w:sz w:val="16"/>
                <w:szCs w:val="16"/>
              </w:rPr>
              <w:t>СИМВАСТАТИН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rPr>
                <w:rFonts w:ascii="Arial" w:hAnsi="Arial" w:cs="Arial"/>
                <w:color w:val="000000"/>
                <w:sz w:val="16"/>
                <w:szCs w:val="16"/>
              </w:rPr>
            </w:pPr>
            <w:r w:rsidRPr="0074335C">
              <w:rPr>
                <w:rFonts w:ascii="Arial" w:hAnsi="Arial" w:cs="Arial"/>
                <w:color w:val="000000"/>
                <w:sz w:val="16"/>
                <w:szCs w:val="16"/>
              </w:rPr>
              <w:t>таблетки, вкриті плівковою оболонкою, по 40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ТОВ "Сандоз Україна"</w:t>
            </w:r>
            <w:r w:rsidRPr="0074335C">
              <w:rPr>
                <w:rFonts w:ascii="Arial" w:hAnsi="Arial" w:cs="Arial"/>
                <w:color w:val="000000"/>
                <w:sz w:val="16"/>
                <w:szCs w:val="16"/>
              </w:rPr>
              <w:br/>
            </w:r>
          </w:p>
        </w:tc>
        <w:tc>
          <w:tcPr>
            <w:tcW w:w="1167"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Україна</w:t>
            </w:r>
          </w:p>
        </w:tc>
        <w:tc>
          <w:tcPr>
            <w:tcW w:w="195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серій:</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Сандоз Груп Саглик Урунлері Ілакларі Сан. ве Тік. А.С., Туреччина</w:t>
            </w:r>
          </w:p>
          <w:p w:rsidR="0042578E" w:rsidRPr="0074335C" w:rsidRDefault="0042578E" w:rsidP="006B24E3">
            <w:pPr>
              <w:pStyle w:val="Normal"/>
              <w:tabs>
                <w:tab w:val="left" w:pos="12600"/>
              </w:tabs>
              <w:jc w:val="center"/>
              <w:rPr>
                <w:rFonts w:ascii="Arial" w:hAnsi="Arial" w:cs="Arial"/>
                <w:color w:val="000000"/>
                <w:sz w:val="16"/>
                <w:szCs w:val="16"/>
              </w:rPr>
            </w:pP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первинне та вторинне пакування, тестування, дозвіл на випуск серій:</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Салютас Фарма ГмбХ, Німеччина</w:t>
            </w:r>
          </w:p>
          <w:p w:rsidR="0042578E" w:rsidRPr="0074335C" w:rsidRDefault="0042578E" w:rsidP="006B24E3">
            <w:pPr>
              <w:pStyle w:val="Normal"/>
              <w:tabs>
                <w:tab w:val="left" w:pos="12600"/>
              </w:tabs>
              <w:jc w:val="center"/>
              <w:rPr>
                <w:rFonts w:ascii="Arial" w:hAnsi="Arial" w:cs="Arial"/>
                <w:color w:val="000000"/>
                <w:sz w:val="16"/>
                <w:szCs w:val="16"/>
              </w:rPr>
            </w:pP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тестування, дозвіл на випуск серій:</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С.К. Сандоз С.Р.Л., Румунія</w:t>
            </w:r>
          </w:p>
          <w:p w:rsidR="0042578E" w:rsidRPr="0074335C" w:rsidRDefault="0042578E" w:rsidP="006B24E3">
            <w:pPr>
              <w:pStyle w:val="Normal"/>
              <w:tabs>
                <w:tab w:val="left" w:pos="12600"/>
              </w:tabs>
              <w:jc w:val="center"/>
              <w:rPr>
                <w:rFonts w:ascii="Arial" w:hAnsi="Arial" w:cs="Arial"/>
                <w:color w:val="000000"/>
                <w:sz w:val="16"/>
                <w:szCs w:val="16"/>
              </w:rPr>
            </w:pP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первинне та вторинне пакування, тестування, дозвіл на випуск серій:</w:t>
            </w:r>
          </w:p>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Лек С.А., Польща</w:t>
            </w:r>
          </w:p>
          <w:p w:rsidR="0042578E" w:rsidRPr="0074335C" w:rsidRDefault="0042578E" w:rsidP="006B24E3">
            <w:pPr>
              <w:pStyle w:val="Normal"/>
              <w:tabs>
                <w:tab w:val="left" w:pos="12600"/>
              </w:tabs>
              <w:jc w:val="center"/>
              <w:rPr>
                <w:rFonts w:ascii="Arial" w:hAnsi="Arial" w:cs="Arial"/>
                <w:color w:val="000000"/>
                <w:sz w:val="16"/>
                <w:szCs w:val="16"/>
              </w:rPr>
            </w:pP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Туреччина/ Німеччина/ Румунія/ Польща</w:t>
            </w:r>
          </w:p>
        </w:tc>
        <w:tc>
          <w:tcPr>
            <w:tcW w:w="2519"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color w:val="000000"/>
                <w:sz w:val="16"/>
                <w:szCs w:val="16"/>
              </w:rPr>
            </w:pPr>
            <w:r w:rsidRPr="0074335C">
              <w:rPr>
                <w:rFonts w:ascii="Arial" w:hAnsi="Arial" w:cs="Arial"/>
                <w:color w:val="000000"/>
                <w:sz w:val="16"/>
                <w:szCs w:val="16"/>
              </w:rPr>
              <w:t>Перереєстрація на необмежений термін</w:t>
            </w:r>
            <w:r w:rsidRPr="0074335C">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"Діти", "Побічні реакції" відповідно до інформації щодо медичного застосування референтного лікарського засобу (Зокор, Зокор Форте таблетки, вкриті плівковою оболонкою) а також у розділі "Побічні реакції" щодо важливості звітування про побічні реакції.</w:t>
            </w:r>
            <w:r w:rsidRPr="0074335C">
              <w:rPr>
                <w:rFonts w:ascii="Arial" w:hAnsi="Arial" w:cs="Arial"/>
                <w:color w:val="000000"/>
                <w:sz w:val="16"/>
                <w:szCs w:val="16"/>
              </w:rPr>
              <w:br/>
            </w:r>
            <w:r w:rsidRPr="0074335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ind w:left="-14"/>
              <w:jc w:val="center"/>
              <w:rPr>
                <w:rFonts w:ascii="Arial" w:hAnsi="Arial" w:cs="Arial"/>
                <w:b/>
                <w:i/>
                <w:color w:val="000000"/>
                <w:sz w:val="16"/>
                <w:szCs w:val="16"/>
              </w:rPr>
            </w:pPr>
            <w:r w:rsidRPr="0074335C">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i/>
                <w:sz w:val="16"/>
                <w:szCs w:val="16"/>
                <w:lang w:val="en-US"/>
              </w:rPr>
            </w:pPr>
            <w:r w:rsidRPr="0074335C">
              <w:rPr>
                <w:rFonts w:ascii="Arial" w:hAnsi="Arial" w:cs="Arial"/>
                <w:i/>
                <w:sz w:val="16"/>
                <w:szCs w:val="16"/>
                <w:lang w:val="en-US"/>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578E" w:rsidRPr="0074335C" w:rsidRDefault="0042578E" w:rsidP="006B24E3">
            <w:pPr>
              <w:pStyle w:val="Normal"/>
              <w:tabs>
                <w:tab w:val="left" w:pos="12600"/>
              </w:tabs>
              <w:jc w:val="center"/>
              <w:rPr>
                <w:rFonts w:ascii="Arial" w:hAnsi="Arial" w:cs="Arial"/>
                <w:sz w:val="16"/>
                <w:szCs w:val="16"/>
              </w:rPr>
            </w:pPr>
            <w:r w:rsidRPr="0074335C">
              <w:rPr>
                <w:rFonts w:ascii="Arial" w:hAnsi="Arial" w:cs="Arial"/>
                <w:sz w:val="16"/>
                <w:szCs w:val="16"/>
              </w:rPr>
              <w:t>UA/16951/01/02</w:t>
            </w:r>
          </w:p>
        </w:tc>
      </w:tr>
    </w:tbl>
    <w:p w:rsidR="0042578E" w:rsidRDefault="0042578E" w:rsidP="0042578E">
      <w:pPr>
        <w:pStyle w:val="Normal"/>
        <w:jc w:val="center"/>
      </w:pPr>
    </w:p>
    <w:p w:rsidR="006B24E3" w:rsidRDefault="006B24E3" w:rsidP="0042578E">
      <w:pPr>
        <w:pStyle w:val="Normal"/>
        <w:jc w:val="center"/>
      </w:pPr>
    </w:p>
    <w:p w:rsidR="006B24E3" w:rsidRPr="005174B4" w:rsidRDefault="006B24E3" w:rsidP="0042578E">
      <w:pPr>
        <w:pStyle w:val="Normal"/>
        <w:jc w:val="center"/>
      </w:pPr>
    </w:p>
    <w:p w:rsidR="0042578E" w:rsidRPr="0045150A" w:rsidRDefault="0042578E" w:rsidP="0042578E">
      <w:pPr>
        <w:ind w:left="567" w:right="20"/>
        <w:rPr>
          <w:b/>
          <w:bCs/>
          <w:sz w:val="28"/>
          <w:szCs w:val="28"/>
        </w:rPr>
      </w:pPr>
      <w:r>
        <w:rPr>
          <w:b/>
          <w:bCs/>
          <w:sz w:val="28"/>
          <w:szCs w:val="28"/>
        </w:rPr>
        <w:t>В.о. н</w:t>
      </w:r>
      <w:r w:rsidRPr="0045150A">
        <w:rPr>
          <w:b/>
          <w:bCs/>
          <w:sz w:val="28"/>
          <w:szCs w:val="28"/>
        </w:rPr>
        <w:t>ачальник</w:t>
      </w:r>
      <w:r>
        <w:rPr>
          <w:b/>
          <w:bCs/>
          <w:sz w:val="28"/>
          <w:szCs w:val="28"/>
        </w:rPr>
        <w:t>а</w:t>
      </w:r>
      <w:r w:rsidRPr="0045150A">
        <w:rPr>
          <w:b/>
          <w:bCs/>
          <w:sz w:val="28"/>
          <w:szCs w:val="28"/>
        </w:rPr>
        <w:t xml:space="preserve"> </w:t>
      </w:r>
    </w:p>
    <w:p w:rsidR="0042578E" w:rsidRPr="00964748" w:rsidRDefault="0042578E" w:rsidP="0042578E">
      <w:pPr>
        <w:ind w:left="567" w:right="20"/>
        <w:rPr>
          <w:rStyle w:val="cs7864ebcf1"/>
          <w:rFonts w:ascii="Arial" w:hAnsi="Arial" w:cs="Arial"/>
          <w:sz w:val="28"/>
          <w:szCs w:val="28"/>
        </w:rPr>
      </w:pPr>
      <w:r w:rsidRPr="0045150A">
        <w:rPr>
          <w:rStyle w:val="cs7864ebcf1"/>
          <w:sz w:val="28"/>
          <w:szCs w:val="28"/>
        </w:rPr>
        <w:t xml:space="preserve">Фармацевтичного управління                                    </w:t>
      </w:r>
      <w:r>
        <w:rPr>
          <w:rStyle w:val="cs7864ebcf1"/>
          <w:sz w:val="28"/>
          <w:szCs w:val="28"/>
        </w:rPr>
        <w:t xml:space="preserve">              </w:t>
      </w:r>
      <w:r w:rsidRPr="0045150A">
        <w:rPr>
          <w:rStyle w:val="cs7864ebcf1"/>
          <w:sz w:val="28"/>
          <w:szCs w:val="28"/>
        </w:rPr>
        <w:t xml:space="preserve">                                                  </w:t>
      </w:r>
      <w:r>
        <w:rPr>
          <w:rStyle w:val="cs7864ebcf1"/>
          <w:sz w:val="28"/>
          <w:szCs w:val="28"/>
        </w:rPr>
        <w:t>Олександр ГРІЦЕНКО</w:t>
      </w:r>
      <w:r w:rsidRPr="00964748">
        <w:rPr>
          <w:rStyle w:val="cs7864ebcf1"/>
          <w:rFonts w:ascii="Arial" w:hAnsi="Arial" w:cs="Arial"/>
          <w:sz w:val="28"/>
          <w:szCs w:val="28"/>
        </w:rPr>
        <w:t xml:space="preserve">                                      </w:t>
      </w:r>
    </w:p>
    <w:p w:rsidR="0042578E" w:rsidRDefault="0042578E" w:rsidP="004E1A23">
      <w:pPr>
        <w:rPr>
          <w:b/>
          <w:sz w:val="28"/>
          <w:szCs w:val="28"/>
          <w:lang w:val="uk-UA"/>
        </w:rPr>
        <w:sectPr w:rsidR="0042578E" w:rsidSect="00C8591A">
          <w:pgSz w:w="16838" w:h="11906" w:orient="landscape"/>
          <w:pgMar w:top="1418" w:right="899" w:bottom="567" w:left="1276" w:header="709" w:footer="709" w:gutter="0"/>
          <w:cols w:space="708"/>
          <w:titlePg/>
          <w:docGrid w:linePitch="360"/>
        </w:sectPr>
      </w:pPr>
    </w:p>
    <w:p w:rsidR="0041418B" w:rsidRDefault="0041418B" w:rsidP="0041418B"/>
    <w:tbl>
      <w:tblPr>
        <w:tblpPr w:leftFromText="180" w:rightFromText="180" w:vertAnchor="text" w:horzAnchor="page" w:tblpX="12546" w:tblpY="-207"/>
        <w:tblW w:w="0" w:type="auto"/>
        <w:tblLook w:val="04A0" w:firstRow="1" w:lastRow="0" w:firstColumn="1" w:lastColumn="0" w:noHBand="0" w:noVBand="1"/>
      </w:tblPr>
      <w:tblGrid>
        <w:gridCol w:w="3827"/>
      </w:tblGrid>
      <w:tr w:rsidR="0041418B" w:rsidRPr="00323AA9" w:rsidTr="001D5202">
        <w:tc>
          <w:tcPr>
            <w:tcW w:w="3827" w:type="dxa"/>
            <w:hideMark/>
          </w:tcPr>
          <w:p w:rsidR="0041418B" w:rsidRDefault="0041418B" w:rsidP="006327F3">
            <w:pPr>
              <w:pStyle w:val="4"/>
              <w:tabs>
                <w:tab w:val="left" w:pos="12600"/>
              </w:tabs>
              <w:spacing w:before="0" w:after="0"/>
              <w:jc w:val="both"/>
              <w:rPr>
                <w:b w:val="0"/>
                <w:sz w:val="18"/>
                <w:szCs w:val="18"/>
              </w:rPr>
            </w:pPr>
            <w:r>
              <w:rPr>
                <w:b w:val="0"/>
                <w:sz w:val="18"/>
                <w:szCs w:val="18"/>
              </w:rPr>
              <w:t>Додаток 3</w:t>
            </w:r>
          </w:p>
          <w:p w:rsidR="0041418B" w:rsidRPr="00135231" w:rsidRDefault="0041418B" w:rsidP="006327F3">
            <w:pPr>
              <w:jc w:val="both"/>
              <w:rPr>
                <w:sz w:val="18"/>
                <w:szCs w:val="18"/>
              </w:rPr>
            </w:pPr>
            <w:r w:rsidRPr="00323AA9">
              <w:rPr>
                <w:sz w:val="18"/>
                <w:szCs w:val="18"/>
              </w:rPr>
              <w:t>до наказу Міністерства охорони здоров’я України «</w:t>
            </w:r>
            <w:r w:rsidRPr="006D4C5F">
              <w:rPr>
                <w:sz w:val="18"/>
                <w:szCs w:val="18"/>
              </w:rPr>
              <w:t>Про державну реєстрацію</w:t>
            </w:r>
            <w:r>
              <w:rPr>
                <w:sz w:val="18"/>
                <w:szCs w:val="18"/>
              </w:rPr>
              <w:t>, перереєстрацію</w:t>
            </w:r>
            <w:r w:rsidRPr="006D4C5F">
              <w:rPr>
                <w:sz w:val="18"/>
                <w:szCs w:val="18"/>
              </w:rPr>
              <w:t xml:space="preserve">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41418B" w:rsidRPr="001E1DC3" w:rsidRDefault="0041418B" w:rsidP="006327F3">
            <w:pPr>
              <w:jc w:val="both"/>
              <w:rPr>
                <w:rFonts w:cs="Calibri"/>
                <w:u w:val="single"/>
              </w:rPr>
            </w:pPr>
            <w:r w:rsidRPr="001E1DC3">
              <w:rPr>
                <w:sz w:val="18"/>
                <w:szCs w:val="18"/>
                <w:u w:val="single"/>
              </w:rPr>
              <w:t xml:space="preserve">від </w:t>
            </w:r>
            <w:r>
              <w:rPr>
                <w:sz w:val="18"/>
                <w:szCs w:val="18"/>
                <w:u w:val="single"/>
              </w:rPr>
              <w:t xml:space="preserve">23 липня 2024 року </w:t>
            </w:r>
            <w:r w:rsidRPr="001E1DC3">
              <w:rPr>
                <w:sz w:val="18"/>
                <w:szCs w:val="18"/>
                <w:u w:val="single"/>
              </w:rPr>
              <w:t>№</w:t>
            </w:r>
            <w:r>
              <w:rPr>
                <w:sz w:val="18"/>
                <w:szCs w:val="18"/>
                <w:u w:val="single"/>
              </w:rPr>
              <w:t xml:space="preserve"> 1295</w:t>
            </w:r>
            <w:r w:rsidRPr="001E1DC3">
              <w:rPr>
                <w:sz w:val="18"/>
                <w:szCs w:val="18"/>
                <w:u w:val="single"/>
              </w:rPr>
              <w:t xml:space="preserve"> </w:t>
            </w:r>
          </w:p>
        </w:tc>
      </w:tr>
    </w:tbl>
    <w:p w:rsidR="0041418B" w:rsidRDefault="0041418B" w:rsidP="0041418B">
      <w:pPr>
        <w:pStyle w:val="4"/>
        <w:tabs>
          <w:tab w:val="left" w:pos="12600"/>
        </w:tabs>
        <w:rPr>
          <w:rFonts w:cs="Arial"/>
          <w:sz w:val="18"/>
          <w:szCs w:val="18"/>
        </w:rPr>
      </w:pPr>
      <w:r>
        <w:rPr>
          <w:rFonts w:cs="Arial"/>
          <w:sz w:val="18"/>
          <w:szCs w:val="18"/>
        </w:rPr>
        <w:t xml:space="preserve">                                                                                                                                                                                                       </w:t>
      </w:r>
    </w:p>
    <w:p w:rsidR="0041418B" w:rsidRDefault="0041418B" w:rsidP="0041418B">
      <w:pPr>
        <w:pStyle w:val="4"/>
        <w:tabs>
          <w:tab w:val="left" w:pos="12600"/>
        </w:tabs>
        <w:rPr>
          <w:rFonts w:cs="Arial"/>
          <w:sz w:val="18"/>
          <w:szCs w:val="18"/>
        </w:rPr>
      </w:pPr>
    </w:p>
    <w:p w:rsidR="0041418B" w:rsidRDefault="0041418B" w:rsidP="0041418B">
      <w:pPr>
        <w:pStyle w:val="4"/>
        <w:tabs>
          <w:tab w:val="left" w:pos="12600"/>
        </w:tabs>
        <w:rPr>
          <w:rFonts w:cs="Arial"/>
          <w:sz w:val="18"/>
          <w:szCs w:val="18"/>
        </w:rPr>
      </w:pPr>
    </w:p>
    <w:p w:rsidR="0041418B" w:rsidRDefault="0041418B" w:rsidP="0041418B">
      <w:pPr>
        <w:pStyle w:val="4"/>
        <w:tabs>
          <w:tab w:val="left" w:pos="12600"/>
        </w:tabs>
        <w:rPr>
          <w:rFonts w:cs="Arial"/>
          <w:sz w:val="18"/>
          <w:szCs w:val="18"/>
        </w:rPr>
      </w:pPr>
    </w:p>
    <w:p w:rsidR="0041418B" w:rsidRDefault="0041418B" w:rsidP="0041418B">
      <w:pPr>
        <w:pStyle w:val="4"/>
        <w:tabs>
          <w:tab w:val="left" w:pos="12600"/>
        </w:tabs>
        <w:rPr>
          <w:rFonts w:cs="Arial"/>
          <w:sz w:val="18"/>
          <w:szCs w:val="18"/>
        </w:rPr>
      </w:pPr>
    </w:p>
    <w:p w:rsidR="0041418B" w:rsidRPr="006327F3" w:rsidRDefault="0041418B" w:rsidP="006327F3">
      <w:pPr>
        <w:pStyle w:val="2"/>
        <w:tabs>
          <w:tab w:val="left" w:pos="12600"/>
        </w:tabs>
        <w:spacing w:before="0" w:after="0"/>
        <w:jc w:val="center"/>
        <w:rPr>
          <w:rFonts w:ascii="Times New Roman" w:hAnsi="Times New Roman"/>
          <w:i w:val="0"/>
          <w:caps/>
        </w:rPr>
      </w:pPr>
      <w:r w:rsidRPr="006327F3">
        <w:rPr>
          <w:rFonts w:ascii="Times New Roman" w:hAnsi="Times New Roman"/>
          <w:i w:val="0"/>
        </w:rPr>
        <w:t>ПЕРЕЛІК</w:t>
      </w:r>
    </w:p>
    <w:p w:rsidR="0041418B" w:rsidRPr="006327F3" w:rsidRDefault="0041418B" w:rsidP="006327F3">
      <w:pPr>
        <w:pStyle w:val="Normal"/>
        <w:jc w:val="center"/>
      </w:pPr>
      <w:r w:rsidRPr="006327F3">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6327F3">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41418B" w:rsidRPr="006327F3" w:rsidRDefault="0041418B" w:rsidP="006327F3">
      <w:pPr>
        <w:pStyle w:val="Normal"/>
        <w:jc w:val="center"/>
      </w:pPr>
    </w:p>
    <w:tbl>
      <w:tblPr>
        <w:tblpPr w:leftFromText="180" w:rightFromText="180" w:vertAnchor="text" w:tblpX="-493" w:tblpY="1"/>
        <w:tblOverlap w:val="never"/>
        <w:tblW w:w="157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560"/>
        <w:gridCol w:w="1701"/>
        <w:gridCol w:w="1275"/>
        <w:gridCol w:w="1026"/>
        <w:gridCol w:w="2093"/>
        <w:gridCol w:w="1276"/>
        <w:gridCol w:w="3118"/>
        <w:gridCol w:w="1134"/>
        <w:gridCol w:w="1843"/>
      </w:tblGrid>
      <w:tr w:rsidR="006327F3" w:rsidRPr="0096650D" w:rsidTr="006327F3">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41418B" w:rsidRDefault="0041418B" w:rsidP="006327F3">
            <w:pPr>
              <w:tabs>
                <w:tab w:val="left" w:pos="12600"/>
              </w:tabs>
              <w:ind w:left="-108"/>
              <w:jc w:val="center"/>
              <w:rPr>
                <w:rFonts w:ascii="Arial" w:hAnsi="Arial" w:cs="Arial"/>
                <w:b/>
                <w:i/>
                <w:sz w:val="16"/>
                <w:szCs w:val="16"/>
              </w:rPr>
            </w:pPr>
            <w:r>
              <w:rPr>
                <w:rFonts w:ascii="Arial" w:hAnsi="Arial" w:cs="Arial"/>
                <w:b/>
                <w:i/>
                <w:sz w:val="16"/>
                <w:szCs w:val="16"/>
              </w:rPr>
              <w:t>Заявник</w:t>
            </w:r>
          </w:p>
          <w:p w:rsidR="0041418B" w:rsidRPr="00693FB0" w:rsidRDefault="0041418B" w:rsidP="006327F3">
            <w:pPr>
              <w:tabs>
                <w:tab w:val="left" w:pos="12600"/>
              </w:tabs>
              <w:ind w:left="-108"/>
              <w:jc w:val="center"/>
              <w:rPr>
                <w:rFonts w:ascii="Arial" w:hAnsi="Arial" w:cs="Arial"/>
                <w:b/>
                <w:i/>
                <w:sz w:val="16"/>
                <w:szCs w:val="16"/>
              </w:rPr>
            </w:pPr>
          </w:p>
        </w:tc>
        <w:tc>
          <w:tcPr>
            <w:tcW w:w="1026"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093"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118"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ind w:left="34"/>
              <w:jc w:val="center"/>
              <w:rPr>
                <w:rFonts w:ascii="Arial" w:hAnsi="Arial" w:cs="Arial"/>
                <w:b/>
                <w:i/>
                <w:sz w:val="16"/>
                <w:szCs w:val="16"/>
              </w:rPr>
            </w:pPr>
            <w:r w:rsidRPr="00693FB0">
              <w:rPr>
                <w:rFonts w:ascii="Arial" w:hAnsi="Arial" w:cs="Arial"/>
                <w:b/>
                <w:i/>
                <w:sz w:val="16"/>
                <w:szCs w:val="16"/>
              </w:rPr>
              <w:t>Умови відпуску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41418B" w:rsidRPr="00693FB0" w:rsidRDefault="0041418B" w:rsidP="006327F3">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6327F3" w:rsidRPr="0096650D" w:rsidTr="006327F3">
        <w:trPr>
          <w:tblHeader/>
        </w:trPr>
        <w:tc>
          <w:tcPr>
            <w:tcW w:w="675"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jc w:val="center"/>
              <w:rPr>
                <w:rFonts w:ascii="Arial" w:hAnsi="Arial" w:cs="Arial"/>
                <w:color w:val="000000"/>
                <w:sz w:val="16"/>
                <w:szCs w:val="16"/>
              </w:rPr>
            </w:pPr>
          </w:p>
        </w:tc>
        <w:tc>
          <w:tcPr>
            <w:tcW w:w="1026"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jc w:val="center"/>
              <w:rPr>
                <w:rFonts w:ascii="Arial" w:hAnsi="Arial" w:cs="Arial"/>
                <w:color w:val="000000"/>
                <w:sz w:val="16"/>
                <w:szCs w:val="16"/>
              </w:rPr>
            </w:pPr>
          </w:p>
        </w:tc>
        <w:tc>
          <w:tcPr>
            <w:tcW w:w="2093"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jc w:val="center"/>
              <w:rPr>
                <w:rFonts w:ascii="Arial" w:hAnsi="Arial" w:cs="Arial"/>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ind w:left="34"/>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418B" w:rsidRPr="00693FB0" w:rsidRDefault="0041418B" w:rsidP="006327F3">
            <w:pPr>
              <w:tabs>
                <w:tab w:val="left" w:pos="12600"/>
              </w:tabs>
              <w:jc w:val="center"/>
              <w:rPr>
                <w:rFonts w:ascii="Arial" w:hAnsi="Arial" w:cs="Arial"/>
                <w:sz w:val="16"/>
                <w:szCs w:val="16"/>
              </w:rPr>
            </w:pP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507F0E" w:rsidRDefault="0041418B" w:rsidP="006327F3">
            <w:pPr>
              <w:tabs>
                <w:tab w:val="left" w:pos="12600"/>
              </w:tabs>
              <w:rPr>
                <w:rFonts w:ascii="Arial" w:hAnsi="Arial" w:cs="Arial"/>
                <w:b/>
                <w:i/>
                <w:color w:val="000000"/>
                <w:sz w:val="16"/>
                <w:szCs w:val="16"/>
              </w:rPr>
            </w:pPr>
            <w:r w:rsidRPr="00507F0E">
              <w:rPr>
                <w:rFonts w:ascii="Arial" w:hAnsi="Arial" w:cs="Arial"/>
                <w:b/>
                <w:sz w:val="16"/>
                <w:szCs w:val="16"/>
              </w:rPr>
              <w:t>АЛЬТРЕНО™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507F0E" w:rsidRDefault="0041418B" w:rsidP="006327F3">
            <w:pPr>
              <w:tabs>
                <w:tab w:val="left" w:pos="12600"/>
              </w:tabs>
              <w:rPr>
                <w:rFonts w:ascii="Arial" w:hAnsi="Arial" w:cs="Arial"/>
                <w:color w:val="000000"/>
                <w:sz w:val="16"/>
                <w:szCs w:val="16"/>
              </w:rPr>
            </w:pPr>
            <w:r w:rsidRPr="00507F0E">
              <w:rPr>
                <w:rFonts w:ascii="Arial" w:hAnsi="Arial" w:cs="Arial"/>
                <w:color w:val="000000"/>
                <w:sz w:val="16"/>
                <w:szCs w:val="16"/>
              </w:rPr>
              <w:t>лосьйон, 0,05 %; по 45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507F0E"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ТОВ «БАУШ ХЕЛС»</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507F0E"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Україна</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 xml:space="preserve">Виробництво, тестування вихідної сировини, пакування, маркування, випуск серії та дослідження стабільності: </w:t>
            </w:r>
          </w:p>
          <w:p w:rsidR="0041418B"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 xml:space="preserve">Бауш Хелс Компаніс Інк., Канада; Альтернативна дільниця, на якій проводяться тестування вихідної сировини, випуск серії та дослідження стабільності (випуск серій, вироблених тільки для клінічних досліджень): </w:t>
            </w:r>
          </w:p>
          <w:p w:rsidR="0041418B"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 xml:space="preserve">Бауш Хелс Америкас Інк., Сполучені Штати Америки; Альтернативна дільниця, на якій проводяться мікробіологічні дослідження: </w:t>
            </w:r>
          </w:p>
          <w:p w:rsidR="0041418B"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 xml:space="preserve">Пасифік БіоЛабс, Сполучені Штати Америки; </w:t>
            </w:r>
          </w:p>
          <w:p w:rsidR="0041418B"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Дільниця, на якій проводяться випробування розміру крапель емульсії та розміру часток: Партикал Текнолоджи Лабс, Сполучені Штати Америки;</w:t>
            </w:r>
            <w:r w:rsidRPr="00507F0E">
              <w:rPr>
                <w:rFonts w:ascii="Arial" w:hAnsi="Arial" w:cs="Arial"/>
                <w:color w:val="000000"/>
                <w:sz w:val="16"/>
                <w:szCs w:val="16"/>
              </w:rPr>
              <w:br/>
              <w:t xml:space="preserve">Альтернативні дільниці, на яких проводяться випробування допоміжних речовин: </w:t>
            </w:r>
          </w:p>
          <w:p w:rsidR="0041418B" w:rsidRPr="00507F0E"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Елемент Матіріалс Текнолоджи Канада Інк., Канада;</w:t>
            </w:r>
            <w:r w:rsidRPr="00507F0E">
              <w:rPr>
                <w:rFonts w:ascii="Arial" w:hAnsi="Arial" w:cs="Arial"/>
                <w:color w:val="000000"/>
                <w:sz w:val="16"/>
                <w:szCs w:val="16"/>
              </w:rPr>
              <w:br/>
              <w:t>ЕсДжіЕс Канада Інк., Канада; ЕсДжіЕс Канада Інк., Канада; Неофарм Лабс Інк., Канада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Канада/</w:t>
            </w:r>
          </w:p>
          <w:p w:rsidR="0041418B" w:rsidRPr="00507F0E" w:rsidRDefault="0041418B" w:rsidP="006327F3">
            <w:pPr>
              <w:tabs>
                <w:tab w:val="left" w:pos="12600"/>
              </w:tabs>
              <w:jc w:val="center"/>
              <w:rPr>
                <w:rFonts w:ascii="Arial" w:hAnsi="Arial" w:cs="Arial"/>
                <w:color w:val="000000"/>
                <w:sz w:val="16"/>
                <w:szCs w:val="16"/>
              </w:rPr>
            </w:pPr>
            <w:r w:rsidRPr="00507F0E">
              <w:rPr>
                <w:rFonts w:ascii="Arial" w:hAnsi="Arial" w:cs="Arial"/>
                <w:color w:val="000000"/>
                <w:sz w:val="16"/>
                <w:szCs w:val="16"/>
              </w:rPr>
              <w:t>Сполучені Штати Америки</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6327F3" w:rsidRDefault="0041418B" w:rsidP="006327F3">
            <w:pPr>
              <w:tabs>
                <w:tab w:val="left" w:pos="12600"/>
              </w:tabs>
              <w:jc w:val="center"/>
              <w:rPr>
                <w:rFonts w:ascii="Arial" w:hAnsi="Arial" w:cs="Arial"/>
                <w:color w:val="000000"/>
                <w:sz w:val="16"/>
                <w:szCs w:val="16"/>
                <w:lang w:val="en-US"/>
              </w:rPr>
            </w:pPr>
            <w:r w:rsidRPr="00507F0E">
              <w:rPr>
                <w:rFonts w:ascii="Arial" w:hAnsi="Arial" w:cs="Arial"/>
                <w:color w:val="000000"/>
                <w:sz w:val="16"/>
                <w:szCs w:val="16"/>
              </w:rPr>
              <w:t>Оновлено контактні дані для альтернативної дільниці RD Laboratories Inc., на якій проводяться фармакопейні випробування АФІ. Оновлено розділ 3.2.S.2.1.</w:t>
            </w:r>
            <w:r w:rsidRPr="00507F0E">
              <w:rPr>
                <w:rFonts w:ascii="Arial" w:hAnsi="Arial" w:cs="Arial"/>
                <w:color w:val="000000"/>
                <w:sz w:val="16"/>
                <w:szCs w:val="16"/>
              </w:rPr>
              <w:br/>
              <w:t>До специфікації АФІ додано тест для визначення мікробіологічної чистоти, включаючи Burkholderia cepacia Complex (BCC), відповідно до вимог діючого видання USP. Оновлено розділ 3.2.S.4.1.</w:t>
            </w:r>
            <w:r w:rsidRPr="00507F0E">
              <w:rPr>
                <w:rFonts w:ascii="Arial" w:hAnsi="Arial" w:cs="Arial"/>
                <w:color w:val="000000"/>
                <w:sz w:val="16"/>
                <w:szCs w:val="16"/>
              </w:rPr>
              <w:br/>
              <w:t>Оновлено дані дослідження стабільності за звітний період. Оновлено</w:t>
            </w:r>
            <w:r w:rsidRPr="006327F3">
              <w:rPr>
                <w:rFonts w:ascii="Arial" w:hAnsi="Arial" w:cs="Arial"/>
                <w:color w:val="000000"/>
                <w:sz w:val="16"/>
                <w:szCs w:val="16"/>
                <w:lang w:val="en-US"/>
              </w:rPr>
              <w:t xml:space="preserve"> </w:t>
            </w:r>
            <w:r w:rsidRPr="00507F0E">
              <w:rPr>
                <w:rFonts w:ascii="Arial" w:hAnsi="Arial" w:cs="Arial"/>
                <w:color w:val="000000"/>
                <w:sz w:val="16"/>
                <w:szCs w:val="16"/>
              </w:rPr>
              <w:t>розділи</w:t>
            </w:r>
            <w:r w:rsidRPr="006327F3">
              <w:rPr>
                <w:rFonts w:ascii="Arial" w:hAnsi="Arial" w:cs="Arial"/>
                <w:color w:val="000000"/>
                <w:sz w:val="16"/>
                <w:szCs w:val="16"/>
                <w:lang w:val="en-US"/>
              </w:rPr>
              <w:t xml:space="preserve"> 3.2.</w:t>
            </w:r>
            <w:r w:rsidRPr="00507F0E">
              <w:rPr>
                <w:rFonts w:ascii="Arial" w:hAnsi="Arial" w:cs="Arial"/>
                <w:color w:val="000000"/>
                <w:sz w:val="16"/>
                <w:szCs w:val="16"/>
              </w:rPr>
              <w:t>Р</w:t>
            </w:r>
            <w:r w:rsidRPr="006327F3">
              <w:rPr>
                <w:rFonts w:ascii="Arial" w:hAnsi="Arial" w:cs="Arial"/>
                <w:color w:val="000000"/>
                <w:sz w:val="16"/>
                <w:szCs w:val="16"/>
                <w:lang w:val="en-US"/>
              </w:rPr>
              <w:t xml:space="preserve">.8.1 Stability Summary and Conclusion-tube </w:t>
            </w:r>
            <w:r w:rsidRPr="00507F0E">
              <w:rPr>
                <w:rFonts w:ascii="Arial" w:hAnsi="Arial" w:cs="Arial"/>
                <w:color w:val="000000"/>
                <w:sz w:val="16"/>
                <w:szCs w:val="16"/>
              </w:rPr>
              <w:t>та</w:t>
            </w:r>
            <w:r w:rsidRPr="006327F3">
              <w:rPr>
                <w:rFonts w:ascii="Arial" w:hAnsi="Arial" w:cs="Arial"/>
                <w:color w:val="000000"/>
                <w:sz w:val="16"/>
                <w:szCs w:val="16"/>
                <w:lang w:val="en-US"/>
              </w:rPr>
              <w:t xml:space="preserve"> 3.2.</w:t>
            </w:r>
            <w:r w:rsidRPr="00507F0E">
              <w:rPr>
                <w:rFonts w:ascii="Arial" w:hAnsi="Arial" w:cs="Arial"/>
                <w:color w:val="000000"/>
                <w:sz w:val="16"/>
                <w:szCs w:val="16"/>
              </w:rPr>
              <w:t>Р</w:t>
            </w:r>
            <w:r w:rsidRPr="006327F3">
              <w:rPr>
                <w:rFonts w:ascii="Arial" w:hAnsi="Arial" w:cs="Arial"/>
                <w:color w:val="000000"/>
                <w:sz w:val="16"/>
                <w:szCs w:val="16"/>
                <w:lang w:val="en-US"/>
              </w:rPr>
              <w:t>.8.3 Stability Data-tube.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507F0E" w:rsidRDefault="0041418B" w:rsidP="006327F3">
            <w:pPr>
              <w:tabs>
                <w:tab w:val="left" w:pos="12600"/>
              </w:tabs>
              <w:ind w:left="34"/>
              <w:jc w:val="center"/>
              <w:rPr>
                <w:rFonts w:ascii="Arial" w:hAnsi="Arial" w:cs="Arial"/>
                <w:b/>
                <w:i/>
                <w:color w:val="000000"/>
                <w:sz w:val="16"/>
                <w:szCs w:val="16"/>
              </w:rPr>
            </w:pPr>
            <w:r w:rsidRPr="00507F0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507F0E" w:rsidRDefault="0041418B" w:rsidP="006327F3">
            <w:pPr>
              <w:tabs>
                <w:tab w:val="left" w:pos="12600"/>
              </w:tabs>
              <w:jc w:val="center"/>
              <w:rPr>
                <w:rFonts w:ascii="Arial" w:hAnsi="Arial" w:cs="Arial"/>
                <w:sz w:val="16"/>
                <w:szCs w:val="16"/>
              </w:rPr>
            </w:pPr>
            <w:r w:rsidRPr="00507F0E">
              <w:rPr>
                <w:rFonts w:ascii="Arial" w:hAnsi="Arial" w:cs="Arial"/>
                <w:sz w:val="16"/>
                <w:szCs w:val="16"/>
              </w:rPr>
              <w:t>UA/18447/01/01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DD0193" w:rsidRDefault="0041418B" w:rsidP="006327F3">
            <w:pPr>
              <w:tabs>
                <w:tab w:val="left" w:pos="12600"/>
              </w:tabs>
              <w:rPr>
                <w:rFonts w:ascii="Arial" w:hAnsi="Arial" w:cs="Arial"/>
                <w:b/>
                <w:i/>
                <w:color w:val="000000"/>
                <w:sz w:val="16"/>
                <w:szCs w:val="16"/>
              </w:rPr>
            </w:pPr>
            <w:r w:rsidRPr="00DD0193">
              <w:rPr>
                <w:rFonts w:ascii="Arial" w:hAnsi="Arial" w:cs="Arial"/>
                <w:b/>
                <w:sz w:val="16"/>
                <w:szCs w:val="16"/>
              </w:rPr>
              <w:t>АЛЬТРЕНО™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DD0193" w:rsidRDefault="0041418B" w:rsidP="006327F3">
            <w:pPr>
              <w:tabs>
                <w:tab w:val="left" w:pos="12600"/>
              </w:tabs>
              <w:rPr>
                <w:rFonts w:ascii="Arial" w:hAnsi="Arial" w:cs="Arial"/>
                <w:color w:val="000000"/>
                <w:sz w:val="16"/>
                <w:szCs w:val="16"/>
              </w:rPr>
            </w:pPr>
            <w:r w:rsidRPr="00DD0193">
              <w:rPr>
                <w:rFonts w:ascii="Arial" w:hAnsi="Arial" w:cs="Arial"/>
                <w:color w:val="000000"/>
                <w:sz w:val="16"/>
                <w:szCs w:val="16"/>
              </w:rPr>
              <w:t>лосьйон, 0,05 %; по 45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DD0193" w:rsidRDefault="0041418B" w:rsidP="006327F3">
            <w:pPr>
              <w:tabs>
                <w:tab w:val="left" w:pos="12600"/>
              </w:tabs>
              <w:jc w:val="center"/>
              <w:rPr>
                <w:rFonts w:ascii="Arial" w:hAnsi="Arial" w:cs="Arial"/>
                <w:color w:val="000000"/>
                <w:sz w:val="16"/>
                <w:szCs w:val="16"/>
              </w:rPr>
            </w:pPr>
            <w:r w:rsidRPr="00DD0193">
              <w:rPr>
                <w:rFonts w:ascii="Arial" w:hAnsi="Arial" w:cs="Arial"/>
                <w:color w:val="000000"/>
                <w:sz w:val="16"/>
                <w:szCs w:val="16"/>
              </w:rPr>
              <w:t>ТОВ «БАУШ ХЕЛС»</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DD0193" w:rsidRDefault="0041418B" w:rsidP="006327F3">
            <w:pPr>
              <w:tabs>
                <w:tab w:val="left" w:pos="12600"/>
              </w:tabs>
              <w:jc w:val="center"/>
              <w:rPr>
                <w:rFonts w:ascii="Arial" w:hAnsi="Arial" w:cs="Arial"/>
                <w:color w:val="000000"/>
                <w:sz w:val="16"/>
                <w:szCs w:val="16"/>
              </w:rPr>
            </w:pPr>
            <w:r w:rsidRPr="00DD0193">
              <w:rPr>
                <w:rFonts w:ascii="Arial" w:hAnsi="Arial" w:cs="Arial"/>
                <w:color w:val="000000"/>
                <w:sz w:val="16"/>
                <w:szCs w:val="16"/>
              </w:rPr>
              <w:t>Україна</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DD0193" w:rsidRDefault="0041418B" w:rsidP="006327F3">
            <w:pPr>
              <w:tabs>
                <w:tab w:val="left" w:pos="12600"/>
              </w:tabs>
              <w:jc w:val="center"/>
              <w:rPr>
                <w:rFonts w:ascii="Arial" w:hAnsi="Arial" w:cs="Arial"/>
                <w:color w:val="000000"/>
                <w:sz w:val="16"/>
                <w:szCs w:val="16"/>
              </w:rPr>
            </w:pPr>
            <w:r w:rsidRPr="00DD0193">
              <w:rPr>
                <w:rFonts w:ascii="Arial" w:hAnsi="Arial" w:cs="Arial"/>
                <w:color w:val="000000"/>
                <w:sz w:val="16"/>
                <w:szCs w:val="16"/>
              </w:rPr>
              <w:t xml:space="preserve">Виробництво, тестування вихідної сировини, пакування, маркування, випуск серії та дослідження стабільності: </w:t>
            </w:r>
            <w:r w:rsidRPr="00DD0193">
              <w:rPr>
                <w:rFonts w:ascii="Arial" w:hAnsi="Arial" w:cs="Arial"/>
                <w:color w:val="000000"/>
                <w:sz w:val="16"/>
                <w:szCs w:val="16"/>
              </w:rPr>
              <w:br/>
              <w:t xml:space="preserve">Бауш Хелс Компаніс Інк., Канада </w:t>
            </w:r>
            <w:r w:rsidRPr="00DD0193">
              <w:rPr>
                <w:rFonts w:ascii="Arial" w:hAnsi="Arial" w:cs="Arial"/>
                <w:color w:val="000000"/>
                <w:sz w:val="16"/>
                <w:szCs w:val="16"/>
              </w:rPr>
              <w:br/>
              <w:t xml:space="preserve">Альтернативна дільниця, на якій проводяться тестування вихідної сировини, випуск серії та дослідження стабільності (випуск серій, вироблених тільки для клінічних досліджень): </w:t>
            </w:r>
            <w:r w:rsidRPr="00DD0193">
              <w:rPr>
                <w:rFonts w:ascii="Arial" w:hAnsi="Arial" w:cs="Arial"/>
                <w:color w:val="000000"/>
                <w:sz w:val="16"/>
                <w:szCs w:val="16"/>
              </w:rPr>
              <w:br/>
              <w:t xml:space="preserve">Бауш Хелс Америкас Інк., Сполучені Штати Америки </w:t>
            </w:r>
            <w:r w:rsidRPr="00DD0193">
              <w:rPr>
                <w:rFonts w:ascii="Arial" w:hAnsi="Arial" w:cs="Arial"/>
                <w:color w:val="000000"/>
                <w:sz w:val="16"/>
                <w:szCs w:val="16"/>
              </w:rPr>
              <w:br/>
              <w:t>Альтернативна дільниця, на якій проводяться мікробіологічні дослідження:</w:t>
            </w:r>
            <w:r w:rsidRPr="00DD0193">
              <w:rPr>
                <w:rFonts w:ascii="Arial" w:hAnsi="Arial" w:cs="Arial"/>
                <w:color w:val="000000"/>
                <w:sz w:val="16"/>
                <w:szCs w:val="16"/>
              </w:rPr>
              <w:br/>
              <w:t xml:space="preserve">Пасифік БіоЛабс, Сполучені Штати Америки </w:t>
            </w:r>
            <w:r w:rsidRPr="00DD0193">
              <w:rPr>
                <w:rFonts w:ascii="Arial" w:hAnsi="Arial" w:cs="Arial"/>
                <w:color w:val="000000"/>
                <w:sz w:val="16"/>
                <w:szCs w:val="16"/>
              </w:rPr>
              <w:br/>
              <w:t>Дільниця, на якій проводяться випробування розміру крапель емульсії та розміру часток:</w:t>
            </w:r>
            <w:r w:rsidRPr="00DD0193">
              <w:rPr>
                <w:rFonts w:ascii="Arial" w:hAnsi="Arial" w:cs="Arial"/>
                <w:color w:val="000000"/>
                <w:sz w:val="16"/>
                <w:szCs w:val="16"/>
              </w:rPr>
              <w:br/>
              <w:t xml:space="preserve">Партикал Текнолоджи Лабс, Сполучені Штати Америки </w:t>
            </w:r>
            <w:r w:rsidRPr="00DD0193">
              <w:rPr>
                <w:rFonts w:ascii="Arial" w:hAnsi="Arial" w:cs="Arial"/>
                <w:color w:val="000000"/>
                <w:sz w:val="16"/>
                <w:szCs w:val="16"/>
              </w:rPr>
              <w:br/>
              <w:t>Альтернативні дільниці, на яких проводяться випробування допоміжних речовин:</w:t>
            </w:r>
            <w:r w:rsidRPr="00DD0193">
              <w:rPr>
                <w:rFonts w:ascii="Arial" w:hAnsi="Arial" w:cs="Arial"/>
                <w:color w:val="000000"/>
                <w:sz w:val="16"/>
                <w:szCs w:val="16"/>
              </w:rPr>
              <w:br/>
              <w:t>Елемент Матіріалс Текнолоджи Канада Інк., Канада</w:t>
            </w:r>
            <w:r w:rsidRPr="00DD0193">
              <w:rPr>
                <w:rFonts w:ascii="Arial" w:hAnsi="Arial" w:cs="Arial"/>
                <w:color w:val="000000"/>
                <w:sz w:val="16"/>
                <w:szCs w:val="16"/>
              </w:rPr>
              <w:br/>
              <w:t>ЕсДжіЕс Канада Інк., Канада</w:t>
            </w:r>
            <w:r w:rsidRPr="00DD0193">
              <w:rPr>
                <w:rFonts w:ascii="Arial" w:hAnsi="Arial" w:cs="Arial"/>
                <w:color w:val="000000"/>
                <w:sz w:val="16"/>
                <w:szCs w:val="16"/>
              </w:rPr>
              <w:br/>
              <w:t>ЕсДжіЕс Канада Інк., Канада</w:t>
            </w:r>
            <w:r w:rsidRPr="00DD0193">
              <w:rPr>
                <w:rFonts w:ascii="Arial" w:hAnsi="Arial" w:cs="Arial"/>
                <w:color w:val="000000"/>
                <w:sz w:val="16"/>
                <w:szCs w:val="16"/>
              </w:rPr>
              <w:br/>
              <w:t>Неофарм Лабс Інк., Канада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DD0193" w:rsidRDefault="0041418B" w:rsidP="006327F3">
            <w:pPr>
              <w:tabs>
                <w:tab w:val="left" w:pos="12600"/>
              </w:tabs>
              <w:jc w:val="center"/>
              <w:rPr>
                <w:rFonts w:ascii="Arial" w:hAnsi="Arial" w:cs="Arial"/>
                <w:color w:val="000000"/>
                <w:sz w:val="16"/>
                <w:szCs w:val="16"/>
              </w:rPr>
            </w:pPr>
            <w:r w:rsidRPr="00DD0193">
              <w:rPr>
                <w:rFonts w:ascii="Arial" w:hAnsi="Arial" w:cs="Arial"/>
                <w:color w:val="000000"/>
                <w:sz w:val="16"/>
                <w:szCs w:val="16"/>
              </w:rPr>
              <w:t>Канада/ Сполучені Штати Америки</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41418B" w:rsidRDefault="0041418B" w:rsidP="006327F3">
            <w:pPr>
              <w:tabs>
                <w:tab w:val="left" w:pos="12600"/>
              </w:tabs>
              <w:jc w:val="center"/>
              <w:rPr>
                <w:rFonts w:ascii="Arial" w:hAnsi="Arial" w:cs="Arial"/>
                <w:color w:val="000000"/>
                <w:sz w:val="16"/>
                <w:szCs w:val="16"/>
                <w:lang w:val="en-US"/>
              </w:rPr>
            </w:pPr>
            <w:r w:rsidRPr="0041418B">
              <w:rPr>
                <w:rFonts w:ascii="Arial" w:hAnsi="Arial" w:cs="Arial"/>
                <w:color w:val="000000"/>
                <w:sz w:val="16"/>
                <w:szCs w:val="16"/>
                <w:lang w:val="en-US"/>
              </w:rPr>
              <w:t>Change to the microbiological specifications for the excipient “soluble collagen”</w:t>
            </w:r>
            <w:r w:rsidRPr="0041418B">
              <w:rPr>
                <w:rFonts w:ascii="Arial" w:hAnsi="Arial" w:cs="Arial"/>
                <w:color w:val="000000"/>
                <w:sz w:val="16"/>
                <w:szCs w:val="16"/>
                <w:lang w:val="en-US"/>
              </w:rPr>
              <w:br/>
              <w:t>- Deletion of the test for “objectionable microorganisms”</w:t>
            </w:r>
            <w:r w:rsidRPr="0041418B">
              <w:rPr>
                <w:rFonts w:ascii="Arial" w:hAnsi="Arial" w:cs="Arial"/>
                <w:color w:val="000000"/>
                <w:sz w:val="16"/>
                <w:szCs w:val="16"/>
                <w:lang w:val="en-US"/>
              </w:rPr>
              <w:br/>
              <w:t>- Addition of the test for Burkholderia Cepacia Complex (BCC) microorganisms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DD0193" w:rsidRDefault="0041418B" w:rsidP="006327F3">
            <w:pPr>
              <w:tabs>
                <w:tab w:val="left" w:pos="12600"/>
              </w:tabs>
              <w:ind w:left="34"/>
              <w:jc w:val="center"/>
              <w:rPr>
                <w:rFonts w:ascii="Arial" w:hAnsi="Arial" w:cs="Arial"/>
                <w:b/>
                <w:i/>
                <w:color w:val="000000"/>
                <w:sz w:val="16"/>
                <w:szCs w:val="16"/>
              </w:rPr>
            </w:pPr>
            <w:r w:rsidRPr="00DD019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DD0193" w:rsidRDefault="0041418B" w:rsidP="006327F3">
            <w:pPr>
              <w:tabs>
                <w:tab w:val="left" w:pos="12600"/>
              </w:tabs>
              <w:jc w:val="center"/>
              <w:rPr>
                <w:rFonts w:ascii="Arial" w:hAnsi="Arial" w:cs="Arial"/>
                <w:sz w:val="16"/>
                <w:szCs w:val="16"/>
              </w:rPr>
            </w:pPr>
            <w:r w:rsidRPr="00DD0193">
              <w:rPr>
                <w:rFonts w:ascii="Arial" w:hAnsi="Arial" w:cs="Arial"/>
                <w:sz w:val="16"/>
                <w:szCs w:val="16"/>
              </w:rPr>
              <w:t>UA/18447/01/01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C677C6" w:rsidRDefault="0041418B" w:rsidP="006327F3">
            <w:pPr>
              <w:tabs>
                <w:tab w:val="left" w:pos="12600"/>
              </w:tabs>
              <w:rPr>
                <w:rFonts w:ascii="Arial" w:hAnsi="Arial" w:cs="Arial"/>
                <w:b/>
                <w:i/>
                <w:color w:val="000000"/>
                <w:sz w:val="16"/>
                <w:szCs w:val="16"/>
              </w:rPr>
            </w:pPr>
            <w:r w:rsidRPr="00C677C6">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C677C6" w:rsidRDefault="0041418B" w:rsidP="006327F3">
            <w:pPr>
              <w:tabs>
                <w:tab w:val="left" w:pos="12600"/>
              </w:tabs>
              <w:rPr>
                <w:rFonts w:ascii="Arial" w:hAnsi="Arial" w:cs="Arial"/>
                <w:color w:val="000000"/>
                <w:sz w:val="16"/>
                <w:szCs w:val="16"/>
              </w:rPr>
            </w:pPr>
            <w:r w:rsidRPr="00C677C6">
              <w:rPr>
                <w:rFonts w:ascii="Arial" w:hAnsi="Arial" w:cs="Arial"/>
                <w:color w:val="000000"/>
                <w:sz w:val="16"/>
                <w:szCs w:val="16"/>
              </w:rPr>
              <w:t>розчин для ін'єкцій, 120 мг/мл; по 1 флакону в комплекті з голкою фільтрувальною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Новартіс Оверсіз Інвестментс АГ</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Швейцарія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випуск серій: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Алкон-Куврьор, Бельгія; випуск серій: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Новартіс Фарма ГмбХ, Німеччина;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випуск серій: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Новартіс Фармасьютика, С.А., Іспанія;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випуск серій, вторинне пакування: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Лек Фармасьютикалс д.д., Словенія;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Новартіс Фарма Штейн АГ, Швейцарія;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 xml:space="preserve">контроль якості - біологічний: </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Бельгія/</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Німеччина/</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Іспанія/</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Словенія/</w:t>
            </w:r>
          </w:p>
          <w:p w:rsidR="0041418B" w:rsidRPr="00C677C6" w:rsidRDefault="0041418B" w:rsidP="006327F3">
            <w:pPr>
              <w:tabs>
                <w:tab w:val="left" w:pos="12600"/>
              </w:tabs>
              <w:jc w:val="center"/>
              <w:rPr>
                <w:rFonts w:ascii="Arial" w:hAnsi="Arial" w:cs="Arial"/>
                <w:color w:val="000000"/>
                <w:sz w:val="16"/>
                <w:szCs w:val="16"/>
              </w:rPr>
            </w:pPr>
            <w:r w:rsidRPr="00C677C6">
              <w:rPr>
                <w:rFonts w:ascii="Arial" w:hAnsi="Arial" w:cs="Arial"/>
                <w:color w:val="000000"/>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41418B" w:rsidRDefault="0041418B" w:rsidP="006327F3">
            <w:pPr>
              <w:tabs>
                <w:tab w:val="left" w:pos="12600"/>
              </w:tabs>
              <w:jc w:val="center"/>
              <w:rPr>
                <w:rFonts w:ascii="Arial" w:hAnsi="Arial" w:cs="Arial"/>
                <w:color w:val="000000"/>
                <w:sz w:val="16"/>
                <w:szCs w:val="16"/>
                <w:lang w:val="en-US"/>
              </w:rPr>
            </w:pPr>
            <w:r w:rsidRPr="0041418B">
              <w:rPr>
                <w:rFonts w:ascii="Arial" w:hAnsi="Arial" w:cs="Arial"/>
                <w:b/>
                <w:color w:val="000000"/>
                <w:sz w:val="16"/>
                <w:szCs w:val="16"/>
                <w:lang w:val="en-US"/>
              </w:rPr>
              <w:t>Type II, C.I.4 - Change(s) in the SPC, Labelling or PL due to new quality, preclinical, clinical or pharmacovigilance</w:t>
            </w:r>
            <w:r w:rsidRPr="0041418B">
              <w:rPr>
                <w:rFonts w:ascii="Arial" w:hAnsi="Arial" w:cs="Arial"/>
                <w:color w:val="000000"/>
                <w:sz w:val="16"/>
                <w:szCs w:val="16"/>
                <w:lang w:val="en-US"/>
              </w:rPr>
              <w:t xml:space="preserve"> - Update of sections 4.2 and 5.1 of the SmPC in orde'r to introduce an alternative loading posology regimen for wet AMD and update information based on modelling and simulation studies; the Package Leaflet is updated accordingly. The RMP version 11.0 has also been submitted.</w:t>
            </w:r>
            <w:r w:rsidRPr="0041418B">
              <w:rPr>
                <w:rFonts w:ascii="Arial" w:hAnsi="Arial" w:cs="Arial"/>
                <w:color w:val="000000"/>
                <w:sz w:val="16"/>
                <w:szCs w:val="16"/>
                <w:lang w:val="en-US"/>
              </w:rPr>
              <w:br/>
            </w:r>
            <w:r w:rsidRPr="00C677C6">
              <w:rPr>
                <w:rFonts w:ascii="Arial" w:hAnsi="Arial" w:cs="Arial"/>
                <w:color w:val="000000"/>
                <w:sz w:val="16"/>
                <w:szCs w:val="16"/>
              </w:rPr>
              <w:t>Зміни</w:t>
            </w:r>
            <w:r w:rsidRPr="0041418B">
              <w:rPr>
                <w:rFonts w:ascii="Arial" w:hAnsi="Arial" w:cs="Arial"/>
                <w:color w:val="000000"/>
                <w:sz w:val="16"/>
                <w:szCs w:val="16"/>
                <w:lang w:val="en-US"/>
              </w:rPr>
              <w:t xml:space="preserve"> </w:t>
            </w:r>
            <w:r w:rsidRPr="00C677C6">
              <w:rPr>
                <w:rFonts w:ascii="Arial" w:hAnsi="Arial" w:cs="Arial"/>
                <w:color w:val="000000"/>
                <w:sz w:val="16"/>
                <w:szCs w:val="16"/>
              </w:rPr>
              <w:t>внесено</w:t>
            </w:r>
            <w:r w:rsidRPr="0041418B">
              <w:rPr>
                <w:rFonts w:ascii="Arial" w:hAnsi="Arial" w:cs="Arial"/>
                <w:color w:val="000000"/>
                <w:sz w:val="16"/>
                <w:szCs w:val="16"/>
                <w:lang w:val="en-US"/>
              </w:rPr>
              <w:t xml:space="preserve"> </w:t>
            </w:r>
            <w:r w:rsidRPr="00C677C6">
              <w:rPr>
                <w:rFonts w:ascii="Arial" w:hAnsi="Arial" w:cs="Arial"/>
                <w:color w:val="000000"/>
                <w:sz w:val="16"/>
                <w:szCs w:val="16"/>
              </w:rPr>
              <w:t>в</w:t>
            </w:r>
            <w:r w:rsidRPr="0041418B">
              <w:rPr>
                <w:rFonts w:ascii="Arial" w:hAnsi="Arial" w:cs="Arial"/>
                <w:color w:val="000000"/>
                <w:sz w:val="16"/>
                <w:szCs w:val="16"/>
                <w:lang w:val="en-US"/>
              </w:rPr>
              <w:t xml:space="preserve"> </w:t>
            </w:r>
            <w:r w:rsidRPr="00C677C6">
              <w:rPr>
                <w:rFonts w:ascii="Arial" w:hAnsi="Arial" w:cs="Arial"/>
                <w:color w:val="000000"/>
                <w:sz w:val="16"/>
                <w:szCs w:val="16"/>
              </w:rPr>
              <w:t>інструкцію</w:t>
            </w:r>
            <w:r w:rsidRPr="0041418B">
              <w:rPr>
                <w:rFonts w:ascii="Arial" w:hAnsi="Arial" w:cs="Arial"/>
                <w:color w:val="000000"/>
                <w:sz w:val="16"/>
                <w:szCs w:val="16"/>
                <w:lang w:val="en-US"/>
              </w:rPr>
              <w:t xml:space="preserve"> </w:t>
            </w:r>
            <w:r w:rsidRPr="00C677C6">
              <w:rPr>
                <w:rFonts w:ascii="Arial" w:hAnsi="Arial" w:cs="Arial"/>
                <w:color w:val="000000"/>
                <w:sz w:val="16"/>
                <w:szCs w:val="16"/>
              </w:rPr>
              <w:t>для</w:t>
            </w:r>
            <w:r w:rsidRPr="0041418B">
              <w:rPr>
                <w:rFonts w:ascii="Arial" w:hAnsi="Arial" w:cs="Arial"/>
                <w:color w:val="000000"/>
                <w:sz w:val="16"/>
                <w:szCs w:val="16"/>
                <w:lang w:val="en-US"/>
              </w:rPr>
              <w:t xml:space="preserve"> </w:t>
            </w:r>
            <w:r w:rsidRPr="00C677C6">
              <w:rPr>
                <w:rFonts w:ascii="Arial" w:hAnsi="Arial" w:cs="Arial"/>
                <w:color w:val="000000"/>
                <w:sz w:val="16"/>
                <w:szCs w:val="16"/>
              </w:rPr>
              <w:t>медичного</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застосування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лікарського</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засобу</w:t>
            </w:r>
            <w:r w:rsidRPr="0041418B">
              <w:rPr>
                <w:rFonts w:ascii="Arial" w:hAnsi="Arial" w:cs="Arial"/>
                <w:color w:val="000000"/>
                <w:sz w:val="16"/>
                <w:szCs w:val="16"/>
                <w:lang w:val="en-US"/>
              </w:rPr>
              <w:t xml:space="preserve"> </w:t>
            </w:r>
            <w:r w:rsidRPr="00C677C6">
              <w:rPr>
                <w:rFonts w:ascii="Arial" w:hAnsi="Arial" w:cs="Arial"/>
                <w:color w:val="000000"/>
                <w:sz w:val="16"/>
                <w:szCs w:val="16"/>
              </w:rPr>
              <w:t>до</w:t>
            </w:r>
            <w:r w:rsidRPr="0041418B">
              <w:rPr>
                <w:rFonts w:ascii="Arial" w:hAnsi="Arial" w:cs="Arial"/>
                <w:color w:val="000000"/>
                <w:sz w:val="16"/>
                <w:szCs w:val="16"/>
                <w:lang w:val="en-US"/>
              </w:rPr>
              <w:t xml:space="preserve"> </w:t>
            </w:r>
            <w:r w:rsidRPr="00C677C6">
              <w:rPr>
                <w:rFonts w:ascii="Arial" w:hAnsi="Arial" w:cs="Arial"/>
                <w:color w:val="000000"/>
                <w:sz w:val="16"/>
                <w:szCs w:val="16"/>
              </w:rPr>
              <w:t>розділів</w:t>
            </w:r>
            <w:r w:rsidRPr="0041418B">
              <w:rPr>
                <w:rFonts w:ascii="Arial" w:hAnsi="Arial" w:cs="Arial"/>
                <w:color w:val="000000"/>
                <w:sz w:val="16"/>
                <w:szCs w:val="16"/>
                <w:lang w:val="en-US"/>
              </w:rPr>
              <w:t xml:space="preserve"> "</w:t>
            </w:r>
            <w:r w:rsidRPr="00C677C6">
              <w:rPr>
                <w:rFonts w:ascii="Arial" w:hAnsi="Arial" w:cs="Arial"/>
                <w:color w:val="000000"/>
                <w:sz w:val="16"/>
                <w:szCs w:val="16"/>
              </w:rPr>
              <w:t>Спосіб</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застосування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та</w:t>
            </w:r>
            <w:r w:rsidRPr="0041418B">
              <w:rPr>
                <w:rFonts w:ascii="Arial" w:hAnsi="Arial" w:cs="Arial"/>
                <w:color w:val="000000"/>
                <w:sz w:val="16"/>
                <w:szCs w:val="16"/>
                <w:lang w:val="en-US"/>
              </w:rPr>
              <w:t xml:space="preserve"> </w:t>
            </w:r>
            <w:r w:rsidRPr="00C677C6">
              <w:rPr>
                <w:rFonts w:ascii="Arial" w:hAnsi="Arial" w:cs="Arial"/>
                <w:color w:val="000000"/>
                <w:sz w:val="16"/>
                <w:szCs w:val="16"/>
              </w:rPr>
              <w:t>дози</w:t>
            </w:r>
            <w:r w:rsidRPr="0041418B">
              <w:rPr>
                <w:rFonts w:ascii="Arial" w:hAnsi="Arial" w:cs="Arial"/>
                <w:color w:val="000000"/>
                <w:sz w:val="16"/>
                <w:szCs w:val="16"/>
                <w:lang w:val="en-US"/>
              </w:rPr>
              <w:t xml:space="preserve">" </w:t>
            </w:r>
            <w:r w:rsidRPr="00C677C6">
              <w:rPr>
                <w:rFonts w:ascii="Arial" w:hAnsi="Arial" w:cs="Arial"/>
                <w:color w:val="000000"/>
                <w:sz w:val="16"/>
                <w:szCs w:val="16"/>
              </w:rPr>
              <w:t>та</w:t>
            </w:r>
            <w:r w:rsidRPr="0041418B">
              <w:rPr>
                <w:rFonts w:ascii="Arial" w:hAnsi="Arial" w:cs="Arial"/>
                <w:color w:val="000000"/>
                <w:sz w:val="16"/>
                <w:szCs w:val="16"/>
                <w:lang w:val="en-US"/>
              </w:rPr>
              <w:t xml:space="preserve"> "</w:t>
            </w:r>
            <w:r w:rsidRPr="00C677C6">
              <w:rPr>
                <w:rFonts w:ascii="Arial" w:hAnsi="Arial" w:cs="Arial"/>
                <w:color w:val="000000"/>
                <w:sz w:val="16"/>
                <w:szCs w:val="16"/>
              </w:rPr>
              <w:t>Фармакодинаміка</w:t>
            </w:r>
            <w:r w:rsidRPr="0041418B">
              <w:rPr>
                <w:rFonts w:ascii="Arial" w:hAnsi="Arial" w:cs="Arial"/>
                <w:color w:val="000000"/>
                <w:sz w:val="16"/>
                <w:szCs w:val="16"/>
                <w:lang w:val="en-US"/>
              </w:rPr>
              <w:t xml:space="preserve">" </w:t>
            </w:r>
            <w:r w:rsidRPr="00C677C6">
              <w:rPr>
                <w:rFonts w:ascii="Arial" w:hAnsi="Arial" w:cs="Arial"/>
                <w:color w:val="000000"/>
                <w:sz w:val="16"/>
                <w:szCs w:val="16"/>
              </w:rPr>
              <w:t>з</w:t>
            </w:r>
            <w:r w:rsidRPr="0041418B">
              <w:rPr>
                <w:rFonts w:ascii="Arial" w:hAnsi="Arial" w:cs="Arial"/>
                <w:color w:val="000000"/>
                <w:sz w:val="16"/>
                <w:szCs w:val="16"/>
                <w:lang w:val="en-US"/>
              </w:rPr>
              <w:t xml:space="preserve"> </w:t>
            </w:r>
            <w:r w:rsidRPr="00C677C6">
              <w:rPr>
                <w:rFonts w:ascii="Arial" w:hAnsi="Arial" w:cs="Arial"/>
                <w:color w:val="000000"/>
                <w:sz w:val="16"/>
                <w:szCs w:val="16"/>
              </w:rPr>
              <w:t>метою</w:t>
            </w:r>
            <w:r w:rsidRPr="0041418B">
              <w:rPr>
                <w:rFonts w:ascii="Arial" w:hAnsi="Arial" w:cs="Arial"/>
                <w:color w:val="000000"/>
                <w:sz w:val="16"/>
                <w:szCs w:val="16"/>
                <w:lang w:val="en-US"/>
              </w:rPr>
              <w:t xml:space="preserve"> </w:t>
            </w:r>
            <w:r w:rsidRPr="00C677C6">
              <w:rPr>
                <w:rFonts w:ascii="Arial" w:hAnsi="Arial" w:cs="Arial"/>
                <w:color w:val="000000"/>
                <w:sz w:val="16"/>
                <w:szCs w:val="16"/>
              </w:rPr>
              <w:t>внесення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альтернативного</w:t>
            </w:r>
            <w:r w:rsidRPr="0041418B">
              <w:rPr>
                <w:rFonts w:ascii="Arial" w:hAnsi="Arial" w:cs="Arial"/>
                <w:color w:val="000000"/>
                <w:sz w:val="16"/>
                <w:szCs w:val="16"/>
                <w:lang w:val="en-US"/>
              </w:rPr>
              <w:t xml:space="preserve"> </w:t>
            </w:r>
            <w:r w:rsidRPr="00C677C6">
              <w:rPr>
                <w:rFonts w:ascii="Arial" w:hAnsi="Arial" w:cs="Arial"/>
                <w:color w:val="000000"/>
                <w:sz w:val="16"/>
                <w:szCs w:val="16"/>
              </w:rPr>
              <w:t>режиму</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застосування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для</w:t>
            </w:r>
            <w:r w:rsidRPr="0041418B">
              <w:rPr>
                <w:rFonts w:ascii="Arial" w:hAnsi="Arial" w:cs="Arial"/>
                <w:color w:val="000000"/>
                <w:sz w:val="16"/>
                <w:szCs w:val="16"/>
                <w:lang w:val="en-US"/>
              </w:rPr>
              <w:t xml:space="preserve"> </w:t>
            </w:r>
            <w:r w:rsidRPr="00C677C6">
              <w:rPr>
                <w:rFonts w:ascii="Arial" w:hAnsi="Arial" w:cs="Arial"/>
                <w:color w:val="000000"/>
                <w:sz w:val="16"/>
                <w:szCs w:val="16"/>
              </w:rPr>
              <w:t>лікування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неоваскулярної</w:t>
            </w:r>
            <w:r w:rsidRPr="0041418B">
              <w:rPr>
                <w:rFonts w:ascii="Arial" w:hAnsi="Arial" w:cs="Arial"/>
                <w:color w:val="000000"/>
                <w:sz w:val="16"/>
                <w:szCs w:val="16"/>
                <w:lang w:val="en-US"/>
              </w:rPr>
              <w:t xml:space="preserve"> (</w:t>
            </w:r>
            <w:r w:rsidRPr="00C677C6">
              <w:rPr>
                <w:rFonts w:ascii="Arial" w:hAnsi="Arial" w:cs="Arial"/>
                <w:color w:val="000000"/>
                <w:sz w:val="16"/>
                <w:szCs w:val="16"/>
              </w:rPr>
              <w:t>ексудативної</w:t>
            </w:r>
            <w:r w:rsidRPr="0041418B">
              <w:rPr>
                <w:rFonts w:ascii="Arial" w:hAnsi="Arial" w:cs="Arial"/>
                <w:color w:val="000000"/>
                <w:sz w:val="16"/>
                <w:szCs w:val="16"/>
                <w:lang w:val="en-US"/>
              </w:rPr>
              <w:t xml:space="preserve">) </w:t>
            </w:r>
            <w:r w:rsidRPr="00C677C6">
              <w:rPr>
                <w:rFonts w:ascii="Arial" w:hAnsi="Arial" w:cs="Arial"/>
                <w:color w:val="000000"/>
                <w:sz w:val="16"/>
                <w:szCs w:val="16"/>
              </w:rPr>
              <w:t>вікової</w:t>
            </w:r>
            <w:r w:rsidRPr="0041418B">
              <w:rPr>
                <w:rFonts w:ascii="Arial" w:hAnsi="Arial" w:cs="Arial"/>
                <w:color w:val="000000"/>
                <w:sz w:val="16"/>
                <w:szCs w:val="16"/>
                <w:lang w:val="en-US"/>
              </w:rPr>
              <w:t xml:space="preserve"> </w:t>
            </w:r>
            <w:r w:rsidRPr="00C677C6">
              <w:rPr>
                <w:rFonts w:ascii="Arial" w:hAnsi="Arial" w:cs="Arial"/>
                <w:color w:val="000000"/>
                <w:sz w:val="16"/>
                <w:szCs w:val="16"/>
              </w:rPr>
              <w:t>макулярної</w:t>
            </w:r>
            <w:r w:rsidRPr="0041418B">
              <w:rPr>
                <w:rFonts w:ascii="Arial" w:hAnsi="Arial" w:cs="Arial"/>
                <w:color w:val="000000"/>
                <w:sz w:val="16"/>
                <w:szCs w:val="16"/>
                <w:lang w:val="en-US"/>
              </w:rPr>
              <w:t xml:space="preserve"> </w:t>
            </w:r>
            <w:r w:rsidRPr="00C677C6">
              <w:rPr>
                <w:rFonts w:ascii="Arial" w:hAnsi="Arial" w:cs="Arial"/>
                <w:color w:val="000000"/>
                <w:sz w:val="16"/>
                <w:szCs w:val="16"/>
              </w:rPr>
              <w:t>дегенерації</w:t>
            </w:r>
            <w:r w:rsidRPr="0041418B">
              <w:rPr>
                <w:rFonts w:ascii="Arial" w:hAnsi="Arial" w:cs="Arial"/>
                <w:color w:val="000000"/>
                <w:sz w:val="16"/>
                <w:szCs w:val="16"/>
                <w:lang w:val="en-US"/>
              </w:rPr>
              <w:t xml:space="preserve"> (</w:t>
            </w:r>
            <w:r w:rsidRPr="00C677C6">
              <w:rPr>
                <w:rFonts w:ascii="Arial" w:hAnsi="Arial" w:cs="Arial"/>
                <w:color w:val="000000"/>
                <w:sz w:val="16"/>
                <w:szCs w:val="16"/>
              </w:rPr>
              <w:t>ВМД</w:t>
            </w:r>
            <w:r w:rsidRPr="0041418B">
              <w:rPr>
                <w:rFonts w:ascii="Arial" w:hAnsi="Arial" w:cs="Arial"/>
                <w:color w:val="000000"/>
                <w:sz w:val="16"/>
                <w:szCs w:val="16"/>
                <w:lang w:val="en-US"/>
              </w:rPr>
              <w:t xml:space="preserve">). </w:t>
            </w:r>
            <w:r w:rsidRPr="00C677C6">
              <w:rPr>
                <w:rFonts w:ascii="Arial" w:hAnsi="Arial" w:cs="Arial"/>
                <w:color w:val="000000"/>
                <w:sz w:val="16"/>
                <w:szCs w:val="16"/>
              </w:rPr>
              <w:t>Введення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змін</w:t>
            </w:r>
            <w:r w:rsidRPr="0041418B">
              <w:rPr>
                <w:rFonts w:ascii="Arial" w:hAnsi="Arial" w:cs="Arial"/>
                <w:color w:val="000000"/>
                <w:sz w:val="16"/>
                <w:szCs w:val="16"/>
                <w:lang w:val="en-US"/>
              </w:rPr>
              <w:t xml:space="preserve"> </w:t>
            </w:r>
            <w:r w:rsidRPr="00C677C6">
              <w:rPr>
                <w:rFonts w:ascii="Arial" w:hAnsi="Arial" w:cs="Arial"/>
                <w:color w:val="000000"/>
                <w:sz w:val="16"/>
                <w:szCs w:val="16"/>
              </w:rPr>
              <w:t>протягом</w:t>
            </w:r>
            <w:r w:rsidRPr="0041418B">
              <w:rPr>
                <w:rFonts w:ascii="Arial" w:hAnsi="Arial" w:cs="Arial"/>
                <w:color w:val="000000"/>
                <w:sz w:val="16"/>
                <w:szCs w:val="16"/>
                <w:lang w:val="en-US"/>
              </w:rPr>
              <w:t xml:space="preserve"> 6-</w:t>
            </w:r>
            <w:r w:rsidRPr="00C677C6">
              <w:rPr>
                <w:rFonts w:ascii="Arial" w:hAnsi="Arial" w:cs="Arial"/>
                <w:color w:val="000000"/>
                <w:sz w:val="16"/>
                <w:szCs w:val="16"/>
              </w:rPr>
              <w:t>ти</w:t>
            </w:r>
            <w:r w:rsidRPr="0041418B">
              <w:rPr>
                <w:rFonts w:ascii="Arial" w:hAnsi="Arial" w:cs="Arial"/>
                <w:color w:val="000000"/>
                <w:sz w:val="16"/>
                <w:szCs w:val="16"/>
                <w:lang w:val="en-US"/>
              </w:rPr>
              <w:t xml:space="preserve"> </w:t>
            </w:r>
            <w:r w:rsidRPr="00C677C6">
              <w:rPr>
                <w:rFonts w:ascii="Arial" w:hAnsi="Arial" w:cs="Arial"/>
                <w:color w:val="000000"/>
                <w:sz w:val="16"/>
                <w:szCs w:val="16"/>
              </w:rPr>
              <w:t>місяців</w:t>
            </w:r>
            <w:r w:rsidRPr="0041418B">
              <w:rPr>
                <w:rFonts w:ascii="Arial" w:hAnsi="Arial" w:cs="Arial"/>
                <w:color w:val="000000"/>
                <w:sz w:val="16"/>
                <w:szCs w:val="16"/>
                <w:lang w:val="en-US"/>
              </w:rPr>
              <w:t xml:space="preserve"> </w:t>
            </w:r>
            <w:r w:rsidRPr="00C677C6">
              <w:rPr>
                <w:rFonts w:ascii="Arial" w:hAnsi="Arial" w:cs="Arial"/>
                <w:color w:val="000000"/>
                <w:sz w:val="16"/>
                <w:szCs w:val="16"/>
              </w:rPr>
              <w:t>після</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затвердження</w:t>
            </w:r>
            <w:r w:rsidRPr="0041418B">
              <w:rPr>
                <w:rFonts w:ascii="Arial" w:hAnsi="Arial" w:cs="Arial"/>
                <w:color w:val="000000"/>
                <w:sz w:val="16"/>
                <w:szCs w:val="16"/>
                <w:lang w:val="en-US"/>
              </w:rPr>
              <w:t xml:space="preserve">. </w:t>
            </w:r>
          </w:p>
          <w:p w:rsidR="0041418B" w:rsidRPr="00C677C6" w:rsidRDefault="0041418B" w:rsidP="006327F3">
            <w:pPr>
              <w:tabs>
                <w:tab w:val="left" w:pos="12600"/>
              </w:tabs>
              <w:jc w:val="center"/>
              <w:rPr>
                <w:rFonts w:ascii="Arial" w:hAnsi="Arial" w:cs="Arial"/>
                <w:color w:val="000000"/>
                <w:sz w:val="16"/>
                <w:szCs w:val="16"/>
              </w:rPr>
            </w:pPr>
            <w:r w:rsidRPr="0041418B">
              <w:rPr>
                <w:rFonts w:ascii="Arial" w:hAnsi="Arial" w:cs="Arial"/>
                <w:b/>
                <w:color w:val="000000"/>
                <w:sz w:val="16"/>
                <w:szCs w:val="16"/>
                <w:lang w:val="en-US"/>
              </w:rPr>
              <w:t>Type II, C.I.4 - Change(s) in the SPC, Labelling or PL due to new quality, preclinical, clinical or pharmacovigilance</w:t>
            </w:r>
            <w:r w:rsidRPr="0041418B">
              <w:rPr>
                <w:rFonts w:ascii="Arial" w:hAnsi="Arial" w:cs="Arial"/>
                <w:color w:val="000000"/>
                <w:sz w:val="16"/>
                <w:szCs w:val="16"/>
                <w:lang w:val="en-US"/>
              </w:rPr>
              <w:t xml:space="preserve"> - Update of sections 4.2, 4.8, 5.1 and 5.2 of the SmPC in order to change posology recommendation in including an additional dose regimen (ql6w) for DME patients during the maintenance phase, update the frequency of adverse drug reactions, update pharmacokinetic, pharmacodynamic, efficacy and safety information, following the assessment of procedure 11/10, based on final results from studies CRTH258B2301 (KESTREL) and CRTH258B2302 (KITE). The Package Leaflet is updated accordingly. The RMP version 11 has also been submitted. </w:t>
            </w:r>
            <w:r w:rsidRPr="00C677C6">
              <w:rPr>
                <w:rFonts w:ascii="Arial" w:hAnsi="Arial" w:cs="Arial"/>
                <w:color w:val="000000"/>
                <w:sz w:val="16"/>
                <w:szCs w:val="16"/>
              </w:rPr>
              <w:t>Зміни</w:t>
            </w:r>
            <w:r w:rsidRPr="0041418B">
              <w:rPr>
                <w:rFonts w:ascii="Arial" w:hAnsi="Arial" w:cs="Arial"/>
                <w:color w:val="000000"/>
                <w:sz w:val="16"/>
                <w:szCs w:val="16"/>
                <w:lang w:val="en-US"/>
              </w:rPr>
              <w:t xml:space="preserve"> </w:t>
            </w:r>
            <w:r w:rsidRPr="00C677C6">
              <w:rPr>
                <w:rFonts w:ascii="Arial" w:hAnsi="Arial" w:cs="Arial"/>
                <w:color w:val="000000"/>
                <w:sz w:val="16"/>
                <w:szCs w:val="16"/>
              </w:rPr>
              <w:t>внесено</w:t>
            </w:r>
            <w:r w:rsidRPr="0041418B">
              <w:rPr>
                <w:rFonts w:ascii="Arial" w:hAnsi="Arial" w:cs="Arial"/>
                <w:color w:val="000000"/>
                <w:sz w:val="16"/>
                <w:szCs w:val="16"/>
                <w:lang w:val="en-US"/>
              </w:rPr>
              <w:t xml:space="preserve"> </w:t>
            </w:r>
            <w:r w:rsidRPr="00C677C6">
              <w:rPr>
                <w:rFonts w:ascii="Arial" w:hAnsi="Arial" w:cs="Arial"/>
                <w:color w:val="000000"/>
                <w:sz w:val="16"/>
                <w:szCs w:val="16"/>
              </w:rPr>
              <w:t>в</w:t>
            </w:r>
            <w:r w:rsidRPr="0041418B">
              <w:rPr>
                <w:rFonts w:ascii="Arial" w:hAnsi="Arial" w:cs="Arial"/>
                <w:color w:val="000000"/>
                <w:sz w:val="16"/>
                <w:szCs w:val="16"/>
                <w:lang w:val="en-US"/>
              </w:rPr>
              <w:t xml:space="preserve"> </w:t>
            </w:r>
            <w:r w:rsidRPr="00C677C6">
              <w:rPr>
                <w:rFonts w:ascii="Arial" w:hAnsi="Arial" w:cs="Arial"/>
                <w:color w:val="000000"/>
                <w:sz w:val="16"/>
                <w:szCs w:val="16"/>
              </w:rPr>
              <w:t>інструкцію</w:t>
            </w:r>
            <w:r w:rsidRPr="0041418B">
              <w:rPr>
                <w:rFonts w:ascii="Arial" w:hAnsi="Arial" w:cs="Arial"/>
                <w:color w:val="000000"/>
                <w:sz w:val="16"/>
                <w:szCs w:val="16"/>
                <w:lang w:val="en-US"/>
              </w:rPr>
              <w:t xml:space="preserve"> </w:t>
            </w:r>
            <w:r w:rsidRPr="00C677C6">
              <w:rPr>
                <w:rFonts w:ascii="Arial" w:hAnsi="Arial" w:cs="Arial"/>
                <w:color w:val="000000"/>
                <w:sz w:val="16"/>
                <w:szCs w:val="16"/>
              </w:rPr>
              <w:t>для</w:t>
            </w:r>
            <w:r w:rsidRPr="0041418B">
              <w:rPr>
                <w:rFonts w:ascii="Arial" w:hAnsi="Arial" w:cs="Arial"/>
                <w:color w:val="000000"/>
                <w:sz w:val="16"/>
                <w:szCs w:val="16"/>
                <w:lang w:val="en-US"/>
              </w:rPr>
              <w:t xml:space="preserve"> </w:t>
            </w:r>
            <w:r w:rsidRPr="00C677C6">
              <w:rPr>
                <w:rFonts w:ascii="Arial" w:hAnsi="Arial" w:cs="Arial"/>
                <w:color w:val="000000"/>
                <w:sz w:val="16"/>
                <w:szCs w:val="16"/>
              </w:rPr>
              <w:t>медичного</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застосування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лікарського</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засобу</w:t>
            </w:r>
            <w:r w:rsidRPr="0041418B">
              <w:rPr>
                <w:rFonts w:ascii="Arial" w:hAnsi="Arial" w:cs="Arial"/>
                <w:color w:val="000000"/>
                <w:sz w:val="16"/>
                <w:szCs w:val="16"/>
                <w:lang w:val="en-US"/>
              </w:rPr>
              <w:t xml:space="preserve"> </w:t>
            </w:r>
            <w:r w:rsidRPr="00C677C6">
              <w:rPr>
                <w:rFonts w:ascii="Arial" w:hAnsi="Arial" w:cs="Arial"/>
                <w:color w:val="000000"/>
                <w:sz w:val="16"/>
                <w:szCs w:val="16"/>
              </w:rPr>
              <w:t>до</w:t>
            </w:r>
            <w:r w:rsidRPr="0041418B">
              <w:rPr>
                <w:rFonts w:ascii="Arial" w:hAnsi="Arial" w:cs="Arial"/>
                <w:color w:val="000000"/>
                <w:sz w:val="16"/>
                <w:szCs w:val="16"/>
                <w:lang w:val="en-US"/>
              </w:rPr>
              <w:t xml:space="preserve"> </w:t>
            </w:r>
            <w:r w:rsidRPr="00C677C6">
              <w:rPr>
                <w:rFonts w:ascii="Arial" w:hAnsi="Arial" w:cs="Arial"/>
                <w:color w:val="000000"/>
                <w:sz w:val="16"/>
                <w:szCs w:val="16"/>
              </w:rPr>
              <w:t>розділів</w:t>
            </w:r>
            <w:r w:rsidRPr="0041418B">
              <w:rPr>
                <w:rFonts w:ascii="Arial" w:hAnsi="Arial" w:cs="Arial"/>
                <w:color w:val="000000"/>
                <w:sz w:val="16"/>
                <w:szCs w:val="16"/>
                <w:lang w:val="en-US"/>
              </w:rPr>
              <w:t xml:space="preserve"> "</w:t>
            </w:r>
            <w:r w:rsidRPr="00C677C6">
              <w:rPr>
                <w:rFonts w:ascii="Arial" w:hAnsi="Arial" w:cs="Arial"/>
                <w:color w:val="000000"/>
                <w:sz w:val="16"/>
                <w:szCs w:val="16"/>
              </w:rPr>
              <w:t>Спосіб</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застосування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та</w:t>
            </w:r>
            <w:r w:rsidRPr="0041418B">
              <w:rPr>
                <w:rFonts w:ascii="Arial" w:hAnsi="Arial" w:cs="Arial"/>
                <w:color w:val="000000"/>
                <w:sz w:val="16"/>
                <w:szCs w:val="16"/>
                <w:lang w:val="en-US"/>
              </w:rPr>
              <w:t xml:space="preserve"> </w:t>
            </w:r>
            <w:r w:rsidRPr="00C677C6">
              <w:rPr>
                <w:rFonts w:ascii="Arial" w:hAnsi="Arial" w:cs="Arial"/>
                <w:color w:val="000000"/>
                <w:sz w:val="16"/>
                <w:szCs w:val="16"/>
              </w:rPr>
              <w:t>дози</w:t>
            </w:r>
            <w:r w:rsidRPr="0041418B">
              <w:rPr>
                <w:rFonts w:ascii="Arial" w:hAnsi="Arial" w:cs="Arial"/>
                <w:color w:val="000000"/>
                <w:sz w:val="16"/>
                <w:szCs w:val="16"/>
                <w:lang w:val="en-US"/>
              </w:rPr>
              <w:t>", "</w:t>
            </w:r>
            <w:r w:rsidRPr="00C677C6">
              <w:rPr>
                <w:rFonts w:ascii="Arial" w:hAnsi="Arial" w:cs="Arial"/>
                <w:color w:val="000000"/>
                <w:sz w:val="16"/>
                <w:szCs w:val="16"/>
              </w:rPr>
              <w:t>Побічні</w:t>
            </w:r>
            <w:r w:rsidRPr="0041418B">
              <w:rPr>
                <w:rFonts w:ascii="Arial" w:hAnsi="Arial" w:cs="Arial"/>
                <w:color w:val="000000"/>
                <w:sz w:val="16"/>
                <w:szCs w:val="16"/>
                <w:lang w:val="en-US"/>
              </w:rPr>
              <w:t xml:space="preserve"> </w:t>
            </w:r>
            <w:r w:rsidRPr="00C677C6">
              <w:rPr>
                <w:rFonts w:ascii="Arial" w:hAnsi="Arial" w:cs="Arial"/>
                <w:color w:val="000000"/>
                <w:sz w:val="16"/>
                <w:szCs w:val="16"/>
              </w:rPr>
              <w:t>реакції</w:t>
            </w:r>
            <w:r w:rsidRPr="0041418B">
              <w:rPr>
                <w:rFonts w:ascii="Arial" w:hAnsi="Arial" w:cs="Arial"/>
                <w:color w:val="000000"/>
                <w:sz w:val="16"/>
                <w:szCs w:val="16"/>
                <w:lang w:val="en-US"/>
              </w:rPr>
              <w:t>", "</w:t>
            </w:r>
            <w:r w:rsidRPr="00C677C6">
              <w:rPr>
                <w:rFonts w:ascii="Arial" w:hAnsi="Arial" w:cs="Arial"/>
                <w:color w:val="000000"/>
                <w:sz w:val="16"/>
                <w:szCs w:val="16"/>
              </w:rPr>
              <w:t>Фармакодинаміка</w:t>
            </w:r>
            <w:r w:rsidRPr="0041418B">
              <w:rPr>
                <w:rFonts w:ascii="Arial" w:hAnsi="Arial" w:cs="Arial"/>
                <w:color w:val="000000"/>
                <w:sz w:val="16"/>
                <w:szCs w:val="16"/>
                <w:lang w:val="en-US"/>
              </w:rPr>
              <w:t xml:space="preserve">" </w:t>
            </w:r>
            <w:r w:rsidRPr="00C677C6">
              <w:rPr>
                <w:rFonts w:ascii="Arial" w:hAnsi="Arial" w:cs="Arial"/>
                <w:color w:val="000000"/>
                <w:sz w:val="16"/>
                <w:szCs w:val="16"/>
              </w:rPr>
              <w:t>та</w:t>
            </w:r>
            <w:r w:rsidRPr="0041418B">
              <w:rPr>
                <w:rFonts w:ascii="Arial" w:hAnsi="Arial" w:cs="Arial"/>
                <w:color w:val="000000"/>
                <w:sz w:val="16"/>
                <w:szCs w:val="16"/>
                <w:lang w:val="en-US"/>
              </w:rPr>
              <w:t xml:space="preserve"> "</w:t>
            </w:r>
            <w:r w:rsidRPr="00C677C6">
              <w:rPr>
                <w:rFonts w:ascii="Arial" w:hAnsi="Arial" w:cs="Arial"/>
                <w:color w:val="000000"/>
                <w:sz w:val="16"/>
                <w:szCs w:val="16"/>
              </w:rPr>
              <w:t>Фармакокінетика</w:t>
            </w:r>
            <w:r w:rsidRPr="0041418B">
              <w:rPr>
                <w:rFonts w:ascii="Arial" w:hAnsi="Arial" w:cs="Arial"/>
                <w:color w:val="000000"/>
                <w:sz w:val="16"/>
                <w:szCs w:val="16"/>
                <w:lang w:val="en-US"/>
              </w:rPr>
              <w:t xml:space="preserve">" </w:t>
            </w:r>
            <w:r w:rsidRPr="00C677C6">
              <w:rPr>
                <w:rFonts w:ascii="Arial" w:hAnsi="Arial" w:cs="Arial"/>
                <w:color w:val="000000"/>
                <w:sz w:val="16"/>
                <w:szCs w:val="16"/>
              </w:rPr>
              <w:t>з</w:t>
            </w:r>
            <w:r w:rsidRPr="0041418B">
              <w:rPr>
                <w:rFonts w:ascii="Arial" w:hAnsi="Arial" w:cs="Arial"/>
                <w:color w:val="000000"/>
                <w:sz w:val="16"/>
                <w:szCs w:val="16"/>
                <w:lang w:val="en-US"/>
              </w:rPr>
              <w:t xml:space="preserve"> </w:t>
            </w:r>
            <w:r w:rsidRPr="00C677C6">
              <w:rPr>
                <w:rFonts w:ascii="Arial" w:hAnsi="Arial" w:cs="Arial"/>
                <w:color w:val="000000"/>
                <w:sz w:val="16"/>
                <w:szCs w:val="16"/>
              </w:rPr>
              <w:t>метою</w:t>
            </w:r>
            <w:r w:rsidRPr="0041418B">
              <w:rPr>
                <w:rFonts w:ascii="Arial" w:hAnsi="Arial" w:cs="Arial"/>
                <w:color w:val="000000"/>
                <w:sz w:val="16"/>
                <w:szCs w:val="16"/>
                <w:lang w:val="en-US"/>
              </w:rPr>
              <w:t xml:space="preserve"> </w:t>
            </w:r>
            <w:r w:rsidRPr="00C677C6">
              <w:rPr>
                <w:rFonts w:ascii="Arial" w:hAnsi="Arial" w:cs="Arial"/>
                <w:color w:val="000000"/>
                <w:sz w:val="16"/>
                <w:szCs w:val="16"/>
              </w:rPr>
              <w:t>зміни</w:t>
            </w:r>
            <w:r w:rsidRPr="0041418B">
              <w:rPr>
                <w:rFonts w:ascii="Arial" w:hAnsi="Arial" w:cs="Arial"/>
                <w:color w:val="000000"/>
                <w:sz w:val="16"/>
                <w:szCs w:val="16"/>
                <w:lang w:val="en-US"/>
              </w:rPr>
              <w:t xml:space="preserve"> </w:t>
            </w:r>
            <w:r w:rsidRPr="00C677C6">
              <w:rPr>
                <w:rFonts w:ascii="Arial" w:hAnsi="Arial" w:cs="Arial"/>
                <w:color w:val="000000"/>
                <w:sz w:val="16"/>
                <w:szCs w:val="16"/>
              </w:rPr>
              <w:t>рекомендацій</w:t>
            </w:r>
            <w:r w:rsidRPr="0041418B">
              <w:rPr>
                <w:rFonts w:ascii="Arial" w:hAnsi="Arial" w:cs="Arial"/>
                <w:color w:val="000000"/>
                <w:sz w:val="16"/>
                <w:szCs w:val="16"/>
                <w:lang w:val="en-US"/>
              </w:rPr>
              <w:t xml:space="preserve"> </w:t>
            </w:r>
            <w:r w:rsidRPr="00C677C6">
              <w:rPr>
                <w:rFonts w:ascii="Arial" w:hAnsi="Arial" w:cs="Arial"/>
                <w:color w:val="000000"/>
                <w:sz w:val="16"/>
                <w:szCs w:val="16"/>
              </w:rPr>
              <w:t>щодо</w:t>
            </w:r>
            <w:r w:rsidRPr="0041418B">
              <w:rPr>
                <w:rFonts w:ascii="Arial" w:hAnsi="Arial" w:cs="Arial"/>
                <w:color w:val="000000"/>
                <w:sz w:val="16"/>
                <w:szCs w:val="16"/>
                <w:lang w:val="en-US"/>
              </w:rPr>
              <w:t xml:space="preserve"> </w:t>
            </w:r>
            <w:r w:rsidRPr="00C677C6">
              <w:rPr>
                <w:rFonts w:ascii="Arial" w:hAnsi="Arial" w:cs="Arial"/>
                <w:color w:val="000000"/>
                <w:sz w:val="16"/>
                <w:szCs w:val="16"/>
              </w:rPr>
              <w:t>дозування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шляхом</w:t>
            </w:r>
            <w:r w:rsidRPr="0041418B">
              <w:rPr>
                <w:rFonts w:ascii="Arial" w:hAnsi="Arial" w:cs="Arial"/>
                <w:color w:val="000000"/>
                <w:sz w:val="16"/>
                <w:szCs w:val="16"/>
                <w:lang w:val="en-US"/>
              </w:rPr>
              <w:t xml:space="preserve"> </w:t>
            </w:r>
            <w:r w:rsidRPr="00C677C6">
              <w:rPr>
                <w:rFonts w:ascii="Arial" w:hAnsi="Arial" w:cs="Arial"/>
                <w:color w:val="000000"/>
                <w:sz w:val="16"/>
                <w:szCs w:val="16"/>
              </w:rPr>
              <w:t>включення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режиму</w:t>
            </w:r>
            <w:r w:rsidRPr="0041418B">
              <w:rPr>
                <w:rFonts w:ascii="Arial" w:hAnsi="Arial" w:cs="Arial"/>
                <w:color w:val="000000"/>
                <w:sz w:val="16"/>
                <w:szCs w:val="16"/>
                <w:lang w:val="en-US"/>
              </w:rPr>
              <w:t xml:space="preserve"> </w:t>
            </w:r>
            <w:r w:rsidRPr="00C677C6">
              <w:rPr>
                <w:rFonts w:ascii="Arial" w:hAnsi="Arial" w:cs="Arial"/>
                <w:color w:val="000000"/>
                <w:sz w:val="16"/>
                <w:szCs w:val="16"/>
              </w:rPr>
              <w:t>додаткової</w:t>
            </w:r>
            <w:r w:rsidRPr="0041418B">
              <w:rPr>
                <w:rFonts w:ascii="Arial" w:hAnsi="Arial" w:cs="Arial"/>
                <w:color w:val="000000"/>
                <w:sz w:val="16"/>
                <w:szCs w:val="16"/>
                <w:lang w:val="en-US"/>
              </w:rPr>
              <w:t xml:space="preserve"> </w:t>
            </w:r>
            <w:r w:rsidRPr="00C677C6">
              <w:rPr>
                <w:rFonts w:ascii="Arial" w:hAnsi="Arial" w:cs="Arial"/>
                <w:color w:val="000000"/>
                <w:sz w:val="16"/>
                <w:szCs w:val="16"/>
              </w:rPr>
              <w:t>дози</w:t>
            </w:r>
            <w:r w:rsidRPr="0041418B">
              <w:rPr>
                <w:rFonts w:ascii="Arial" w:hAnsi="Arial" w:cs="Arial"/>
                <w:color w:val="000000"/>
                <w:sz w:val="16"/>
                <w:szCs w:val="16"/>
                <w:lang w:val="en-US"/>
              </w:rPr>
              <w:t xml:space="preserve"> (q16w) </w:t>
            </w:r>
            <w:r w:rsidRPr="00C677C6">
              <w:rPr>
                <w:rFonts w:ascii="Arial" w:hAnsi="Arial" w:cs="Arial"/>
                <w:color w:val="000000"/>
                <w:sz w:val="16"/>
                <w:szCs w:val="16"/>
              </w:rPr>
              <w:t>для</w:t>
            </w:r>
            <w:r w:rsidRPr="0041418B">
              <w:rPr>
                <w:rFonts w:ascii="Arial" w:hAnsi="Arial" w:cs="Arial"/>
                <w:color w:val="000000"/>
                <w:sz w:val="16"/>
                <w:szCs w:val="16"/>
                <w:lang w:val="en-US"/>
              </w:rPr>
              <w:t xml:space="preserve"> </w:t>
            </w:r>
            <w:r w:rsidRPr="00C677C6">
              <w:rPr>
                <w:rFonts w:ascii="Arial" w:hAnsi="Arial" w:cs="Arial"/>
                <w:color w:val="000000"/>
                <w:sz w:val="16"/>
                <w:szCs w:val="16"/>
              </w:rPr>
              <w:t>пацієнтів</w:t>
            </w:r>
            <w:r w:rsidRPr="0041418B">
              <w:rPr>
                <w:rFonts w:ascii="Arial" w:hAnsi="Arial" w:cs="Arial"/>
                <w:color w:val="000000"/>
                <w:sz w:val="16"/>
                <w:szCs w:val="16"/>
                <w:lang w:val="en-US"/>
              </w:rPr>
              <w:t xml:space="preserve"> </w:t>
            </w:r>
            <w:r w:rsidRPr="00C677C6">
              <w:rPr>
                <w:rFonts w:ascii="Arial" w:hAnsi="Arial" w:cs="Arial"/>
                <w:color w:val="000000"/>
                <w:sz w:val="16"/>
                <w:szCs w:val="16"/>
              </w:rPr>
              <w:t>з</w:t>
            </w:r>
            <w:r w:rsidRPr="0041418B">
              <w:rPr>
                <w:rFonts w:ascii="Arial" w:hAnsi="Arial" w:cs="Arial"/>
                <w:color w:val="000000"/>
                <w:sz w:val="16"/>
                <w:szCs w:val="16"/>
                <w:lang w:val="en-US"/>
              </w:rPr>
              <w:t xml:space="preserve"> </w:t>
            </w:r>
            <w:r w:rsidRPr="00C677C6">
              <w:rPr>
                <w:rFonts w:ascii="Arial" w:hAnsi="Arial" w:cs="Arial"/>
                <w:color w:val="000000"/>
                <w:sz w:val="16"/>
                <w:szCs w:val="16"/>
              </w:rPr>
              <w:t>діабетичним</w:t>
            </w:r>
            <w:r w:rsidRPr="0041418B">
              <w:rPr>
                <w:rFonts w:ascii="Arial" w:hAnsi="Arial" w:cs="Arial"/>
                <w:color w:val="000000"/>
                <w:sz w:val="16"/>
                <w:szCs w:val="16"/>
                <w:lang w:val="en-US"/>
              </w:rPr>
              <w:t xml:space="preserve"> </w:t>
            </w:r>
            <w:r w:rsidRPr="00C677C6">
              <w:rPr>
                <w:rFonts w:ascii="Arial" w:hAnsi="Arial" w:cs="Arial"/>
                <w:color w:val="000000"/>
                <w:sz w:val="16"/>
                <w:szCs w:val="16"/>
              </w:rPr>
              <w:t>макулярним</w:t>
            </w:r>
            <w:r w:rsidRPr="0041418B">
              <w:rPr>
                <w:rFonts w:ascii="Arial" w:hAnsi="Arial" w:cs="Arial"/>
                <w:color w:val="000000"/>
                <w:sz w:val="16"/>
                <w:szCs w:val="16"/>
                <w:lang w:val="en-US"/>
              </w:rPr>
              <w:t xml:space="preserve"> </w:t>
            </w:r>
            <w:r w:rsidRPr="00C677C6">
              <w:rPr>
                <w:rFonts w:ascii="Arial" w:hAnsi="Arial" w:cs="Arial"/>
                <w:color w:val="000000"/>
                <w:sz w:val="16"/>
                <w:szCs w:val="16"/>
              </w:rPr>
              <w:t>набряком</w:t>
            </w:r>
            <w:r w:rsidRPr="0041418B">
              <w:rPr>
                <w:rFonts w:ascii="Arial" w:hAnsi="Arial" w:cs="Arial"/>
                <w:color w:val="000000"/>
                <w:sz w:val="16"/>
                <w:szCs w:val="16"/>
                <w:lang w:val="en-US"/>
              </w:rPr>
              <w:t xml:space="preserve"> (</w:t>
            </w:r>
            <w:r w:rsidRPr="00C677C6">
              <w:rPr>
                <w:rFonts w:ascii="Arial" w:hAnsi="Arial" w:cs="Arial"/>
                <w:color w:val="000000"/>
                <w:sz w:val="16"/>
                <w:szCs w:val="16"/>
              </w:rPr>
              <w:t>ДМН</w:t>
            </w:r>
            <w:r w:rsidRPr="0041418B">
              <w:rPr>
                <w:rFonts w:ascii="Arial" w:hAnsi="Arial" w:cs="Arial"/>
                <w:color w:val="000000"/>
                <w:sz w:val="16"/>
                <w:szCs w:val="16"/>
                <w:lang w:val="en-US"/>
              </w:rPr>
              <w:t xml:space="preserve">) </w:t>
            </w:r>
            <w:r w:rsidRPr="00C677C6">
              <w:rPr>
                <w:rFonts w:ascii="Arial" w:hAnsi="Arial" w:cs="Arial"/>
                <w:color w:val="000000"/>
                <w:sz w:val="16"/>
                <w:szCs w:val="16"/>
              </w:rPr>
              <w:t>під</w:t>
            </w:r>
            <w:r w:rsidRPr="0041418B">
              <w:rPr>
                <w:rFonts w:ascii="Arial" w:hAnsi="Arial" w:cs="Arial"/>
                <w:color w:val="000000"/>
                <w:sz w:val="16"/>
                <w:szCs w:val="16"/>
                <w:lang w:val="en-US"/>
              </w:rPr>
              <w:t xml:space="preserve"> </w:t>
            </w:r>
            <w:r w:rsidRPr="00C677C6">
              <w:rPr>
                <w:rFonts w:ascii="Arial" w:hAnsi="Arial" w:cs="Arial"/>
                <w:color w:val="000000"/>
                <w:sz w:val="16"/>
                <w:szCs w:val="16"/>
              </w:rPr>
              <w:t>час</w:t>
            </w:r>
            <w:r w:rsidRPr="0041418B">
              <w:rPr>
                <w:rFonts w:ascii="Arial" w:hAnsi="Arial" w:cs="Arial"/>
                <w:color w:val="000000"/>
                <w:sz w:val="16"/>
                <w:szCs w:val="16"/>
                <w:lang w:val="en-US"/>
              </w:rPr>
              <w:t xml:space="preserve"> </w:t>
            </w:r>
            <w:r w:rsidRPr="00C677C6">
              <w:rPr>
                <w:rFonts w:ascii="Arial" w:hAnsi="Arial" w:cs="Arial"/>
                <w:color w:val="000000"/>
                <w:sz w:val="16"/>
                <w:szCs w:val="16"/>
              </w:rPr>
              <w:t>підтримуючої</w:t>
            </w:r>
            <w:r w:rsidRPr="0041418B">
              <w:rPr>
                <w:rFonts w:ascii="Arial" w:hAnsi="Arial" w:cs="Arial"/>
                <w:color w:val="000000"/>
                <w:sz w:val="16"/>
                <w:szCs w:val="16"/>
                <w:lang w:val="en-US"/>
              </w:rPr>
              <w:t xml:space="preserve"> </w:t>
            </w:r>
            <w:r w:rsidRPr="00C677C6">
              <w:rPr>
                <w:rFonts w:ascii="Arial" w:hAnsi="Arial" w:cs="Arial"/>
                <w:color w:val="000000"/>
                <w:sz w:val="16"/>
                <w:szCs w:val="16"/>
              </w:rPr>
              <w:t>фази</w:t>
            </w:r>
            <w:r w:rsidRPr="0041418B">
              <w:rPr>
                <w:rFonts w:ascii="Arial" w:hAnsi="Arial" w:cs="Arial"/>
                <w:color w:val="000000"/>
                <w:sz w:val="16"/>
                <w:szCs w:val="16"/>
                <w:lang w:val="en-US"/>
              </w:rPr>
              <w:t xml:space="preserve">, </w:t>
            </w:r>
            <w:r w:rsidRPr="00C677C6">
              <w:rPr>
                <w:rFonts w:ascii="Arial" w:hAnsi="Arial" w:cs="Arial"/>
                <w:color w:val="000000"/>
                <w:sz w:val="16"/>
                <w:szCs w:val="16"/>
              </w:rPr>
              <w:t>оновлення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частоти</w:t>
            </w:r>
            <w:r w:rsidRPr="0041418B">
              <w:rPr>
                <w:rFonts w:ascii="Arial" w:hAnsi="Arial" w:cs="Arial"/>
                <w:color w:val="000000"/>
                <w:sz w:val="16"/>
                <w:szCs w:val="16"/>
                <w:lang w:val="en-US"/>
              </w:rPr>
              <w:t xml:space="preserve"> </w:t>
            </w:r>
            <w:r w:rsidRPr="00C677C6">
              <w:rPr>
                <w:rFonts w:ascii="Arial" w:hAnsi="Arial" w:cs="Arial"/>
                <w:color w:val="000000"/>
                <w:sz w:val="16"/>
                <w:szCs w:val="16"/>
              </w:rPr>
              <w:t>побічних</w:t>
            </w:r>
            <w:r w:rsidRPr="0041418B">
              <w:rPr>
                <w:rFonts w:ascii="Arial" w:hAnsi="Arial" w:cs="Arial"/>
                <w:color w:val="000000"/>
                <w:sz w:val="16"/>
                <w:szCs w:val="16"/>
                <w:lang w:val="en-US"/>
              </w:rPr>
              <w:t xml:space="preserve"> </w:t>
            </w:r>
            <w:r w:rsidRPr="00C677C6">
              <w:rPr>
                <w:rFonts w:ascii="Arial" w:hAnsi="Arial" w:cs="Arial"/>
                <w:color w:val="000000"/>
                <w:sz w:val="16"/>
                <w:szCs w:val="16"/>
              </w:rPr>
              <w:t>реакцій</w:t>
            </w:r>
            <w:r w:rsidRPr="0041418B">
              <w:rPr>
                <w:rFonts w:ascii="Arial" w:hAnsi="Arial" w:cs="Arial"/>
                <w:color w:val="000000"/>
                <w:sz w:val="16"/>
                <w:szCs w:val="16"/>
                <w:lang w:val="en-US"/>
              </w:rPr>
              <w:t xml:space="preserve"> </w:t>
            </w:r>
            <w:r w:rsidRPr="00C677C6">
              <w:rPr>
                <w:rFonts w:ascii="Arial" w:hAnsi="Arial" w:cs="Arial"/>
                <w:color w:val="000000"/>
                <w:sz w:val="16"/>
                <w:szCs w:val="16"/>
              </w:rPr>
              <w:t>на</w:t>
            </w:r>
            <w:r w:rsidRPr="0041418B">
              <w:rPr>
                <w:rFonts w:ascii="Arial" w:hAnsi="Arial" w:cs="Arial"/>
                <w:color w:val="000000"/>
                <w:sz w:val="16"/>
                <w:szCs w:val="16"/>
                <w:lang w:val="en-US"/>
              </w:rPr>
              <w:t xml:space="preserve"> </w:t>
            </w:r>
            <w:r w:rsidRPr="00C677C6">
              <w:rPr>
                <w:rFonts w:ascii="Arial" w:hAnsi="Arial" w:cs="Arial"/>
                <w:color w:val="000000"/>
                <w:sz w:val="16"/>
                <w:szCs w:val="16"/>
              </w:rPr>
              <w:t>лікарський</w:t>
            </w:r>
            <w:r w:rsidRPr="0041418B">
              <w:rPr>
                <w:rFonts w:ascii="Arial" w:hAnsi="Arial" w:cs="Arial"/>
                <w:color w:val="000000"/>
                <w:sz w:val="16"/>
                <w:szCs w:val="16"/>
                <w:lang w:val="en-US"/>
              </w:rPr>
              <w:t xml:space="preserve"> </w:t>
            </w:r>
            <w:r w:rsidRPr="00C677C6">
              <w:rPr>
                <w:rFonts w:ascii="Arial" w:hAnsi="Arial" w:cs="Arial"/>
                <w:color w:val="000000"/>
                <w:sz w:val="16"/>
                <w:szCs w:val="16"/>
              </w:rPr>
              <w:t>засіб</w:t>
            </w:r>
            <w:r w:rsidRPr="0041418B">
              <w:rPr>
                <w:rFonts w:ascii="Arial" w:hAnsi="Arial" w:cs="Arial"/>
                <w:color w:val="000000"/>
                <w:sz w:val="16"/>
                <w:szCs w:val="16"/>
                <w:lang w:val="en-US"/>
              </w:rPr>
              <w:t xml:space="preserve">, </w:t>
            </w:r>
            <w:r w:rsidRPr="00C677C6">
              <w:rPr>
                <w:rFonts w:ascii="Arial" w:hAnsi="Arial" w:cs="Arial"/>
                <w:color w:val="000000"/>
                <w:sz w:val="16"/>
                <w:szCs w:val="16"/>
              </w:rPr>
              <w:t>оновлення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інформації</w:t>
            </w:r>
            <w:r w:rsidRPr="0041418B">
              <w:rPr>
                <w:rFonts w:ascii="Arial" w:hAnsi="Arial" w:cs="Arial"/>
                <w:color w:val="000000"/>
                <w:sz w:val="16"/>
                <w:szCs w:val="16"/>
                <w:lang w:val="en-US"/>
              </w:rPr>
              <w:t xml:space="preserve"> </w:t>
            </w:r>
            <w:r w:rsidRPr="00C677C6">
              <w:rPr>
                <w:rFonts w:ascii="Arial" w:hAnsi="Arial" w:cs="Arial"/>
                <w:color w:val="000000"/>
                <w:sz w:val="16"/>
                <w:szCs w:val="16"/>
              </w:rPr>
              <w:t>про</w:t>
            </w:r>
            <w:r w:rsidRPr="0041418B">
              <w:rPr>
                <w:rFonts w:ascii="Arial" w:hAnsi="Arial" w:cs="Arial"/>
                <w:color w:val="000000"/>
                <w:sz w:val="16"/>
                <w:szCs w:val="16"/>
                <w:lang w:val="en-US"/>
              </w:rPr>
              <w:t xml:space="preserve"> </w:t>
            </w:r>
            <w:r w:rsidRPr="00C677C6">
              <w:rPr>
                <w:rFonts w:ascii="Arial" w:hAnsi="Arial" w:cs="Arial"/>
                <w:color w:val="000000"/>
                <w:sz w:val="16"/>
                <w:szCs w:val="16"/>
              </w:rPr>
              <w:t>фармакокінетику</w:t>
            </w:r>
            <w:r w:rsidRPr="0041418B">
              <w:rPr>
                <w:rFonts w:ascii="Arial" w:hAnsi="Arial" w:cs="Arial"/>
                <w:color w:val="000000"/>
                <w:sz w:val="16"/>
                <w:szCs w:val="16"/>
                <w:lang w:val="en-US"/>
              </w:rPr>
              <w:t xml:space="preserve">, </w:t>
            </w:r>
            <w:r w:rsidRPr="00C677C6">
              <w:rPr>
                <w:rFonts w:ascii="Arial" w:hAnsi="Arial" w:cs="Arial"/>
                <w:color w:val="000000"/>
                <w:sz w:val="16"/>
                <w:szCs w:val="16"/>
              </w:rPr>
              <w:t>фармакодинаміку</w:t>
            </w:r>
            <w:r w:rsidRPr="0041418B">
              <w:rPr>
                <w:rFonts w:ascii="Arial" w:hAnsi="Arial" w:cs="Arial"/>
                <w:color w:val="000000"/>
                <w:sz w:val="16"/>
                <w:szCs w:val="16"/>
                <w:lang w:val="en-US"/>
              </w:rPr>
              <w:t xml:space="preserve">, </w:t>
            </w:r>
            <w:r w:rsidRPr="00C677C6">
              <w:rPr>
                <w:rFonts w:ascii="Arial" w:hAnsi="Arial" w:cs="Arial"/>
                <w:color w:val="000000"/>
                <w:sz w:val="16"/>
                <w:szCs w:val="16"/>
              </w:rPr>
              <w:t>ефективність</w:t>
            </w:r>
            <w:r w:rsidRPr="0041418B">
              <w:rPr>
                <w:rFonts w:ascii="Arial" w:hAnsi="Arial" w:cs="Arial"/>
                <w:color w:val="000000"/>
                <w:sz w:val="16"/>
                <w:szCs w:val="16"/>
                <w:lang w:val="en-US"/>
              </w:rPr>
              <w:t xml:space="preserve"> </w:t>
            </w:r>
            <w:r w:rsidRPr="00C677C6">
              <w:rPr>
                <w:rFonts w:ascii="Arial" w:hAnsi="Arial" w:cs="Arial"/>
                <w:color w:val="000000"/>
                <w:sz w:val="16"/>
                <w:szCs w:val="16"/>
              </w:rPr>
              <w:t>та</w:t>
            </w:r>
            <w:r w:rsidRPr="0041418B">
              <w:rPr>
                <w:rFonts w:ascii="Arial" w:hAnsi="Arial" w:cs="Arial"/>
                <w:color w:val="000000"/>
                <w:sz w:val="16"/>
                <w:szCs w:val="16"/>
                <w:lang w:val="en-US"/>
              </w:rPr>
              <w:t xml:space="preserve"> </w:t>
            </w:r>
            <w:r w:rsidRPr="00C677C6">
              <w:rPr>
                <w:rFonts w:ascii="Arial" w:hAnsi="Arial" w:cs="Arial"/>
                <w:color w:val="000000"/>
                <w:sz w:val="16"/>
                <w:szCs w:val="16"/>
              </w:rPr>
              <w:t>безпеку</w:t>
            </w:r>
            <w:r w:rsidRPr="0041418B">
              <w:rPr>
                <w:rFonts w:ascii="Arial" w:hAnsi="Arial" w:cs="Arial"/>
                <w:color w:val="000000"/>
                <w:sz w:val="16"/>
                <w:szCs w:val="16"/>
                <w:lang w:val="en-US"/>
              </w:rPr>
              <w:t xml:space="preserve"> </w:t>
            </w:r>
            <w:r w:rsidRPr="00C677C6">
              <w:rPr>
                <w:rFonts w:ascii="Arial" w:hAnsi="Arial" w:cs="Arial"/>
                <w:color w:val="000000"/>
                <w:sz w:val="16"/>
                <w:szCs w:val="16"/>
              </w:rPr>
              <w:t>на</w:t>
            </w:r>
            <w:r w:rsidRPr="0041418B">
              <w:rPr>
                <w:rFonts w:ascii="Arial" w:hAnsi="Arial" w:cs="Arial"/>
                <w:color w:val="000000"/>
                <w:sz w:val="16"/>
                <w:szCs w:val="16"/>
                <w:lang w:val="en-US"/>
              </w:rPr>
              <w:t xml:space="preserve"> </w:t>
            </w:r>
            <w:r w:rsidRPr="00C677C6">
              <w:rPr>
                <w:rFonts w:ascii="Arial" w:hAnsi="Arial" w:cs="Arial"/>
                <w:color w:val="000000"/>
                <w:sz w:val="16"/>
                <w:szCs w:val="16"/>
              </w:rPr>
              <w:t>основі</w:t>
            </w:r>
            <w:r w:rsidRPr="0041418B">
              <w:rPr>
                <w:rFonts w:ascii="Arial" w:hAnsi="Arial" w:cs="Arial"/>
                <w:color w:val="000000"/>
                <w:sz w:val="16"/>
                <w:szCs w:val="16"/>
                <w:lang w:val="en-US"/>
              </w:rPr>
              <w:t xml:space="preserve"> </w:t>
            </w:r>
            <w:r w:rsidRPr="00C677C6">
              <w:rPr>
                <w:rFonts w:ascii="Arial" w:hAnsi="Arial" w:cs="Arial"/>
                <w:color w:val="000000"/>
                <w:sz w:val="16"/>
                <w:szCs w:val="16"/>
              </w:rPr>
              <w:t>остаточних</w:t>
            </w:r>
            <w:r w:rsidRPr="0041418B">
              <w:rPr>
                <w:rFonts w:ascii="Arial" w:hAnsi="Arial" w:cs="Arial"/>
                <w:color w:val="000000"/>
                <w:sz w:val="16"/>
                <w:szCs w:val="16"/>
                <w:lang w:val="en-US"/>
              </w:rPr>
              <w:t xml:space="preserve"> </w:t>
            </w:r>
            <w:r w:rsidRPr="00C677C6">
              <w:rPr>
                <w:rFonts w:ascii="Arial" w:hAnsi="Arial" w:cs="Arial"/>
                <w:color w:val="000000"/>
                <w:sz w:val="16"/>
                <w:szCs w:val="16"/>
              </w:rPr>
              <w:t>результатів</w:t>
            </w:r>
            <w:r w:rsidRPr="0041418B">
              <w:rPr>
                <w:rFonts w:ascii="Arial" w:hAnsi="Arial" w:cs="Arial"/>
                <w:color w:val="000000"/>
                <w:sz w:val="16"/>
                <w:szCs w:val="16"/>
                <w:lang w:val="en-US"/>
              </w:rPr>
              <w:t xml:space="preserve"> </w:t>
            </w:r>
            <w:r w:rsidRPr="00C677C6">
              <w:rPr>
                <w:rFonts w:ascii="Arial" w:hAnsi="Arial" w:cs="Arial"/>
                <w:color w:val="000000"/>
                <w:sz w:val="16"/>
                <w:szCs w:val="16"/>
              </w:rPr>
              <w:t>досліджень</w:t>
            </w:r>
            <w:r w:rsidRPr="0041418B">
              <w:rPr>
                <w:rFonts w:ascii="Arial" w:hAnsi="Arial" w:cs="Arial"/>
                <w:color w:val="000000"/>
                <w:sz w:val="16"/>
                <w:szCs w:val="16"/>
                <w:lang w:val="en-US"/>
              </w:rPr>
              <w:t xml:space="preserve"> CRTH258B2301 (KESTREL) </w:t>
            </w:r>
            <w:r w:rsidRPr="00C677C6">
              <w:rPr>
                <w:rFonts w:ascii="Arial" w:hAnsi="Arial" w:cs="Arial"/>
                <w:color w:val="000000"/>
                <w:sz w:val="16"/>
                <w:szCs w:val="16"/>
              </w:rPr>
              <w:t>та</w:t>
            </w:r>
            <w:r w:rsidRPr="0041418B">
              <w:rPr>
                <w:rFonts w:ascii="Arial" w:hAnsi="Arial" w:cs="Arial"/>
                <w:color w:val="000000"/>
                <w:sz w:val="16"/>
                <w:szCs w:val="16"/>
                <w:lang w:val="en-US"/>
              </w:rPr>
              <w:t xml:space="preserve"> CRTH258B2302 (KITE); </w:t>
            </w:r>
            <w:r w:rsidRPr="00C677C6">
              <w:rPr>
                <w:rFonts w:ascii="Arial" w:hAnsi="Arial" w:cs="Arial"/>
                <w:color w:val="000000"/>
                <w:sz w:val="16"/>
                <w:szCs w:val="16"/>
              </w:rPr>
              <w:t>також</w:t>
            </w:r>
            <w:r w:rsidRPr="0041418B">
              <w:rPr>
                <w:rFonts w:ascii="Arial" w:hAnsi="Arial" w:cs="Arial"/>
                <w:color w:val="000000"/>
                <w:sz w:val="16"/>
                <w:szCs w:val="16"/>
                <w:lang w:val="en-US"/>
              </w:rPr>
              <w:t xml:space="preserve"> </w:t>
            </w:r>
            <w:r w:rsidRPr="00C677C6">
              <w:rPr>
                <w:rFonts w:ascii="Arial" w:hAnsi="Arial" w:cs="Arial"/>
                <w:color w:val="000000"/>
                <w:sz w:val="16"/>
                <w:szCs w:val="16"/>
              </w:rPr>
              <w:t>внесено</w:t>
            </w:r>
            <w:r w:rsidRPr="0041418B">
              <w:rPr>
                <w:rFonts w:ascii="Arial" w:hAnsi="Arial" w:cs="Arial"/>
                <w:color w:val="000000"/>
                <w:sz w:val="16"/>
                <w:szCs w:val="16"/>
                <w:lang w:val="en-US"/>
              </w:rPr>
              <w:t xml:space="preserve"> </w:t>
            </w:r>
            <w:r w:rsidRPr="00C677C6">
              <w:rPr>
                <w:rFonts w:ascii="Arial" w:hAnsi="Arial" w:cs="Arial"/>
                <w:color w:val="000000"/>
                <w:sz w:val="16"/>
                <w:szCs w:val="16"/>
              </w:rPr>
              <w:t>незначні</w:t>
            </w:r>
            <w:r w:rsidRPr="0041418B">
              <w:rPr>
                <w:rFonts w:ascii="Arial" w:hAnsi="Arial" w:cs="Arial"/>
                <w:color w:val="000000"/>
                <w:sz w:val="16"/>
                <w:szCs w:val="16"/>
                <w:lang w:val="en-US"/>
              </w:rPr>
              <w:t xml:space="preserve"> </w:t>
            </w:r>
            <w:r w:rsidRPr="00C677C6">
              <w:rPr>
                <w:rFonts w:ascii="Arial" w:hAnsi="Arial" w:cs="Arial"/>
                <w:color w:val="000000"/>
                <w:sz w:val="16"/>
                <w:szCs w:val="16"/>
              </w:rPr>
              <w:t>редакційні</w:t>
            </w:r>
            <w:r w:rsidRPr="0041418B">
              <w:rPr>
                <w:rFonts w:ascii="Arial" w:hAnsi="Arial" w:cs="Arial"/>
                <w:color w:val="000000"/>
                <w:sz w:val="16"/>
                <w:szCs w:val="16"/>
                <w:lang w:val="en-US"/>
              </w:rPr>
              <w:t xml:space="preserve"> </w:t>
            </w:r>
            <w:r w:rsidRPr="00C677C6">
              <w:rPr>
                <w:rFonts w:ascii="Arial" w:hAnsi="Arial" w:cs="Arial"/>
                <w:color w:val="000000"/>
                <w:sz w:val="16"/>
                <w:szCs w:val="16"/>
              </w:rPr>
              <w:t>виправлення</w:t>
            </w:r>
            <w:r w:rsidRPr="0041418B">
              <w:rPr>
                <w:rFonts w:ascii="Arial" w:hAnsi="Arial" w:cs="Arial"/>
                <w:color w:val="000000"/>
                <w:sz w:val="16"/>
                <w:szCs w:val="16"/>
                <w:lang w:val="en-US"/>
              </w:rPr>
              <w:t xml:space="preserve"> </w:t>
            </w:r>
            <w:r w:rsidRPr="00C677C6">
              <w:rPr>
                <w:rFonts w:ascii="Arial" w:hAnsi="Arial" w:cs="Arial"/>
                <w:color w:val="000000"/>
                <w:sz w:val="16"/>
                <w:szCs w:val="16"/>
              </w:rPr>
              <w:t>у</w:t>
            </w:r>
            <w:r w:rsidRPr="0041418B">
              <w:rPr>
                <w:rFonts w:ascii="Arial" w:hAnsi="Arial" w:cs="Arial"/>
                <w:color w:val="000000"/>
                <w:sz w:val="16"/>
                <w:szCs w:val="16"/>
                <w:lang w:val="en-US"/>
              </w:rPr>
              <w:t xml:space="preserve"> </w:t>
            </w:r>
            <w:r w:rsidRPr="00C677C6">
              <w:rPr>
                <w:rFonts w:ascii="Arial" w:hAnsi="Arial" w:cs="Arial"/>
                <w:color w:val="000000"/>
                <w:sz w:val="16"/>
                <w:szCs w:val="16"/>
              </w:rPr>
              <w:t>таблицях</w:t>
            </w:r>
            <w:r w:rsidRPr="0041418B">
              <w:rPr>
                <w:rFonts w:ascii="Arial" w:hAnsi="Arial" w:cs="Arial"/>
                <w:color w:val="000000"/>
                <w:sz w:val="16"/>
                <w:szCs w:val="16"/>
                <w:lang w:val="en-US"/>
              </w:rPr>
              <w:t xml:space="preserve">. </w:t>
            </w:r>
            <w:r w:rsidRPr="00C677C6">
              <w:rPr>
                <w:rFonts w:ascii="Arial" w:hAnsi="Arial" w:cs="Arial"/>
                <w:color w:val="000000"/>
                <w:sz w:val="16"/>
                <w:szCs w:val="16"/>
              </w:rPr>
              <w:t>Введення змін протягом 6-ти місяців після затвердження. Було оновлено ПУР до версії 11.0. Основні зміни, що було внесено до ПУР, 11.0: Частина ПУР (Основні змін в порівнянні з ПУР, версія 8.1). Частина І (Оновлено інформацію про альтернативні варіанти дозування для показання нВМД. Оновлено інформацію про оновлений інтервал дозування для показання ДМН). Частина II (Модуль S111: дані клінічних випробувань були оновлені щоб відобразити дані досліджень KESTREL та KITE. Модуль SV.1.2: інформація про кумулятивну експозицію була оновлена з урахуванням РОЗБ від 06.04.2022. Модуль SVII: інформація про виявлені та потенційні ризики була оновлена з урахуванням даних досліджень KESTREL та KITE. До розділу про потенційні ризики було додано додаткову таблицю, що містить показники захворюваності на побічні явища з боку очей, які підпадають під кожну з категорій потенційного ризику). Частина III (Без змін). Частина IV (Без змін). Частина V (Без змін). Частина VI (Інформація про виявлені ризики була оновлена з урахуванням даних досліджень KESTREL та KITE). Частина VII (Додаток 1, Додаток 6: без змін. Додаток 7: було оновлено коротким статистичним описом та результатами, новими внутрішніми посиланнями та цитатами з літератури. Додаток 8: було відповідним чином оновлено, щоб відобразити зміни порівняно з попередньою редакцією ПУР)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C677C6" w:rsidRDefault="0041418B" w:rsidP="006327F3">
            <w:pPr>
              <w:tabs>
                <w:tab w:val="left" w:pos="12600"/>
              </w:tabs>
              <w:ind w:left="34"/>
              <w:jc w:val="center"/>
              <w:rPr>
                <w:rFonts w:ascii="Arial" w:hAnsi="Arial" w:cs="Arial"/>
                <w:b/>
                <w:i/>
                <w:color w:val="000000"/>
                <w:sz w:val="16"/>
                <w:szCs w:val="16"/>
              </w:rPr>
            </w:pPr>
            <w:r w:rsidRPr="00C677C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545B1C" w:rsidRDefault="0041418B" w:rsidP="006327F3">
            <w:pPr>
              <w:tabs>
                <w:tab w:val="left" w:pos="12600"/>
              </w:tabs>
              <w:jc w:val="center"/>
              <w:rPr>
                <w:rFonts w:ascii="Arial" w:hAnsi="Arial" w:cs="Arial"/>
                <w:sz w:val="16"/>
                <w:szCs w:val="16"/>
              </w:rPr>
            </w:pPr>
            <w:r w:rsidRPr="00C677C6">
              <w:rPr>
                <w:rFonts w:ascii="Arial" w:hAnsi="Arial" w:cs="Arial"/>
                <w:sz w:val="16"/>
                <w:szCs w:val="16"/>
              </w:rPr>
              <w:t>UA/18277/01/01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D625BC" w:rsidRDefault="0041418B" w:rsidP="006327F3">
            <w:pPr>
              <w:tabs>
                <w:tab w:val="left" w:pos="12600"/>
              </w:tabs>
              <w:rPr>
                <w:rFonts w:ascii="Arial" w:hAnsi="Arial" w:cs="Arial"/>
                <w:b/>
                <w:i/>
                <w:color w:val="000000"/>
                <w:sz w:val="16"/>
                <w:szCs w:val="16"/>
              </w:rPr>
            </w:pPr>
            <w:r w:rsidRPr="00D625BC">
              <w:rPr>
                <w:rFonts w:ascii="Arial" w:hAnsi="Arial" w:cs="Arial"/>
                <w:b/>
                <w:sz w:val="16"/>
                <w:szCs w:val="16"/>
              </w:rPr>
              <w:t>ГАРДАСИЛ® 9 ВАКЦИНА ПРОТИ ВІРУСУ ПАПІЛОМИ ЛЮДИНИ 9-ВАЛЕНТНА (РЕКОМБІНАНТНА,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D625BC" w:rsidRDefault="0041418B" w:rsidP="006327F3">
            <w:pPr>
              <w:tabs>
                <w:tab w:val="left" w:pos="12600"/>
              </w:tabs>
              <w:rPr>
                <w:rFonts w:ascii="Arial" w:hAnsi="Arial" w:cs="Arial"/>
                <w:color w:val="000000"/>
                <w:sz w:val="16"/>
                <w:szCs w:val="16"/>
              </w:rPr>
            </w:pPr>
            <w:r w:rsidRPr="00D625BC">
              <w:rPr>
                <w:rFonts w:ascii="Arial" w:hAnsi="Arial" w:cs="Arial"/>
                <w:color w:val="000000"/>
                <w:sz w:val="16"/>
                <w:szCs w:val="16"/>
              </w:rPr>
              <w:t>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FluroTec)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D625BC" w:rsidRDefault="0041418B" w:rsidP="006327F3">
            <w:pPr>
              <w:tabs>
                <w:tab w:val="left" w:pos="12600"/>
              </w:tabs>
              <w:jc w:val="center"/>
              <w:rPr>
                <w:rFonts w:ascii="Arial" w:hAnsi="Arial" w:cs="Arial"/>
                <w:color w:val="000000"/>
                <w:sz w:val="16"/>
                <w:szCs w:val="16"/>
              </w:rPr>
            </w:pPr>
            <w:r w:rsidRPr="00D625BC">
              <w:rPr>
                <w:rFonts w:ascii="Arial" w:hAnsi="Arial" w:cs="Arial"/>
                <w:color w:val="000000"/>
                <w:sz w:val="16"/>
                <w:szCs w:val="16"/>
              </w:rPr>
              <w:t>Мерк Шарп і Доум ІДЕА ГмбХ</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D625BC" w:rsidRDefault="0041418B" w:rsidP="006327F3">
            <w:pPr>
              <w:tabs>
                <w:tab w:val="left" w:pos="12600"/>
              </w:tabs>
              <w:jc w:val="center"/>
              <w:rPr>
                <w:rFonts w:ascii="Arial" w:hAnsi="Arial" w:cs="Arial"/>
                <w:color w:val="000000"/>
                <w:sz w:val="16"/>
                <w:szCs w:val="16"/>
              </w:rPr>
            </w:pPr>
            <w:r w:rsidRPr="00D625BC">
              <w:rPr>
                <w:rFonts w:ascii="Arial" w:hAnsi="Arial" w:cs="Arial"/>
                <w:color w:val="000000"/>
                <w:sz w:val="16"/>
                <w:szCs w:val="16"/>
              </w:rPr>
              <w:t>Швейцарія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D625BC" w:rsidRDefault="0041418B" w:rsidP="006327F3">
            <w:pPr>
              <w:tabs>
                <w:tab w:val="left" w:pos="12600"/>
              </w:tabs>
              <w:jc w:val="center"/>
              <w:rPr>
                <w:rFonts w:ascii="Arial" w:hAnsi="Arial" w:cs="Arial"/>
                <w:color w:val="000000"/>
                <w:sz w:val="16"/>
                <w:szCs w:val="16"/>
              </w:rPr>
            </w:pPr>
            <w:r w:rsidRPr="00D625BC">
              <w:rPr>
                <w:rFonts w:ascii="Arial" w:hAnsi="Arial" w:cs="Arial"/>
                <w:color w:val="000000"/>
                <w:sz w:val="16"/>
                <w:szCs w:val="16"/>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w:t>
            </w:r>
            <w:r w:rsidRPr="00D625BC">
              <w:rPr>
                <w:rFonts w:ascii="Arial" w:hAnsi="Arial" w:cs="Arial"/>
                <w:color w:val="000000"/>
                <w:sz w:val="16"/>
                <w:szCs w:val="16"/>
              </w:rPr>
              <w:br/>
              <w:t>Бакстер Фармасьютікал Солюшнс ЛЛС, США;</w:t>
            </w:r>
            <w:r w:rsidRPr="00D625BC">
              <w:rPr>
                <w:rFonts w:ascii="Arial" w:hAnsi="Arial" w:cs="Arial"/>
                <w:color w:val="000000"/>
                <w:sz w:val="16"/>
                <w:szCs w:val="16"/>
              </w:rPr>
              <w:br/>
              <w:t>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D625BC">
              <w:rPr>
                <w:rFonts w:ascii="Arial" w:hAnsi="Arial" w:cs="Arial"/>
                <w:color w:val="000000"/>
                <w:sz w:val="16"/>
                <w:szCs w:val="16"/>
                <w:vertAlign w:val="superscript"/>
              </w:rPr>
              <w:t>а</w:t>
            </w:r>
            <w:r w:rsidRPr="00D625BC">
              <w:rPr>
                <w:rFonts w:ascii="Arial" w:hAnsi="Arial" w:cs="Arial"/>
                <w:color w:val="000000"/>
                <w:sz w:val="16"/>
                <w:szCs w:val="16"/>
              </w:rPr>
              <w:t>, маркування та вторинне пакування, сертифікація та випуск серії:</w:t>
            </w:r>
            <w:r w:rsidRPr="00D625BC">
              <w:rPr>
                <w:rFonts w:ascii="Arial" w:hAnsi="Arial" w:cs="Arial"/>
                <w:color w:val="000000"/>
                <w:sz w:val="16"/>
                <w:szCs w:val="16"/>
              </w:rPr>
              <w:br/>
            </w:r>
            <w:r w:rsidRPr="00D625BC">
              <w:rPr>
                <w:rFonts w:ascii="Arial" w:hAnsi="Arial" w:cs="Arial"/>
                <w:i/>
                <w:color w:val="000000"/>
                <w:sz w:val="16"/>
                <w:szCs w:val="16"/>
                <w:vertAlign w:val="superscript"/>
              </w:rPr>
              <w:t xml:space="preserve">а </w:t>
            </w:r>
            <w:r w:rsidRPr="00D625BC">
              <w:rPr>
                <w:rFonts w:ascii="Arial" w:hAnsi="Arial" w:cs="Arial"/>
                <w:i/>
                <w:color w:val="000000"/>
                <w:sz w:val="16"/>
                <w:szCs w:val="16"/>
              </w:rPr>
              <w:t>Тестування при ввезенні включає проведення всіх тестів при випуску серії кінцевого продукту</w:t>
            </w:r>
            <w:r w:rsidRPr="00D625BC">
              <w:rPr>
                <w:rFonts w:ascii="Arial" w:hAnsi="Arial" w:cs="Arial"/>
                <w:color w:val="000000"/>
                <w:sz w:val="16"/>
                <w:szCs w:val="16"/>
              </w:rPr>
              <w:br/>
              <w:t>Мерк Шарп і Доум Б.В., Нідерланди;</w:t>
            </w:r>
            <w:r w:rsidRPr="00D625BC">
              <w:rPr>
                <w:rFonts w:ascii="Arial" w:hAnsi="Arial" w:cs="Arial"/>
                <w:color w:val="000000"/>
                <w:sz w:val="16"/>
                <w:szCs w:val="16"/>
              </w:rPr>
              <w:b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w:t>
            </w:r>
            <w:r w:rsidRPr="00D625BC">
              <w:rPr>
                <w:rFonts w:ascii="Arial" w:hAnsi="Arial" w:cs="Arial"/>
                <w:color w:val="000000"/>
                <w:sz w:val="16"/>
                <w:szCs w:val="16"/>
              </w:rPr>
              <w:br/>
              <w:t>Мерк Шарп і Доум ЛЛС, США;</w:t>
            </w:r>
            <w:r w:rsidRPr="00D625BC">
              <w:rPr>
                <w:rFonts w:ascii="Arial" w:hAnsi="Arial" w:cs="Arial"/>
                <w:color w:val="000000"/>
                <w:sz w:val="16"/>
                <w:szCs w:val="16"/>
              </w:rPr>
              <w:br/>
              <w:t>виробництво: формуляція, наповнення та первинне пакування шприців, тестування при випуску (кінцевогосформульованого балку та шприців, наповнених на дільниці Карлоу), тестування стабільності:</w:t>
            </w:r>
            <w:r w:rsidRPr="00D625BC">
              <w:rPr>
                <w:rFonts w:ascii="Arial" w:hAnsi="Arial" w:cs="Arial"/>
                <w:color w:val="000000"/>
                <w:sz w:val="16"/>
                <w:szCs w:val="16"/>
              </w:rPr>
              <w:br/>
              <w:t>МСД Інтернешнл ГмбХ/МСД Ірландія (Карлоу), Ірландiя;</w:t>
            </w:r>
            <w:r w:rsidRPr="00D625BC">
              <w:rPr>
                <w:rFonts w:ascii="Arial" w:hAnsi="Arial" w:cs="Arial"/>
                <w:color w:val="000000"/>
                <w:sz w:val="16"/>
                <w:szCs w:val="16"/>
              </w:rPr>
              <w:br/>
              <w:t>маркування та вторинне пакування:</w:t>
            </w:r>
            <w:r w:rsidRPr="00D625BC">
              <w:rPr>
                <w:rFonts w:ascii="Arial" w:hAnsi="Arial" w:cs="Arial"/>
                <w:color w:val="000000"/>
                <w:sz w:val="16"/>
                <w:szCs w:val="16"/>
              </w:rPr>
              <w:br/>
              <w:t xml:space="preserve">Рові Фарма Індастріал Сервісес, С.А., Іспанiя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США/</w:t>
            </w:r>
          </w:p>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Нідерланди/</w:t>
            </w:r>
          </w:p>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Ірландія/</w:t>
            </w:r>
          </w:p>
          <w:p w:rsidR="0041418B" w:rsidRPr="00D625BC"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Default="0041418B" w:rsidP="006327F3">
            <w:pPr>
              <w:tabs>
                <w:tab w:val="left" w:pos="12600"/>
              </w:tabs>
              <w:jc w:val="center"/>
              <w:rPr>
                <w:rFonts w:ascii="Arial" w:hAnsi="Arial" w:cs="Arial"/>
                <w:color w:val="000000"/>
                <w:sz w:val="16"/>
                <w:szCs w:val="16"/>
              </w:rPr>
            </w:pPr>
            <w:r w:rsidRPr="00B6306F">
              <w:rPr>
                <w:rFonts w:ascii="Arial" w:hAnsi="Arial" w:cs="Arial"/>
                <w:b/>
                <w:color w:val="000000"/>
                <w:sz w:val="16"/>
                <w:szCs w:val="16"/>
              </w:rPr>
              <w:t>Зміни з якості - В.І.а.2.а, ІВ.</w:t>
            </w:r>
            <w:r w:rsidRPr="00D625BC">
              <w:rPr>
                <w:rFonts w:ascii="Arial" w:hAnsi="Arial" w:cs="Arial"/>
                <w:color w:val="000000"/>
                <w:sz w:val="16"/>
                <w:szCs w:val="16"/>
              </w:rPr>
              <w:t xml:space="preserve"> </w:t>
            </w:r>
          </w:p>
          <w:p w:rsidR="0041418B" w:rsidRPr="0041418B" w:rsidRDefault="0041418B" w:rsidP="006327F3">
            <w:pPr>
              <w:tabs>
                <w:tab w:val="left" w:pos="12600"/>
              </w:tabs>
              <w:jc w:val="center"/>
              <w:rPr>
                <w:rFonts w:ascii="Arial" w:hAnsi="Arial" w:cs="Arial"/>
                <w:color w:val="000000"/>
                <w:sz w:val="16"/>
                <w:szCs w:val="16"/>
                <w:lang w:val="en-US"/>
              </w:rPr>
            </w:pPr>
            <w:r w:rsidRPr="0041418B">
              <w:rPr>
                <w:rFonts w:ascii="Arial" w:hAnsi="Arial" w:cs="Arial"/>
                <w:color w:val="000000"/>
                <w:sz w:val="16"/>
                <w:szCs w:val="16"/>
                <w:lang w:val="en-US"/>
              </w:rPr>
              <w:t>Minor changes in the manufacturing process of the active substance intermediates for all HPV types for Human Papillomavirus 9-valent vaccine (recombinant, adsorbed) to introduce an alternate harvest dispensing method for the cell slurry fermentation. Furthermore, the MAH has taken the opportunity to implement editorial changes in Section 3.2.A.1 to update the active substance purification and HPV fermentation buildings.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D625BC" w:rsidRDefault="0041418B" w:rsidP="006327F3">
            <w:pPr>
              <w:tabs>
                <w:tab w:val="left" w:pos="12600"/>
              </w:tabs>
              <w:ind w:left="34"/>
              <w:jc w:val="center"/>
              <w:rPr>
                <w:rFonts w:ascii="Arial" w:hAnsi="Arial" w:cs="Arial"/>
                <w:b/>
                <w:i/>
                <w:color w:val="000000"/>
                <w:sz w:val="16"/>
                <w:szCs w:val="16"/>
              </w:rPr>
            </w:pPr>
            <w:r w:rsidRPr="00D625B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D625BC" w:rsidRDefault="0041418B" w:rsidP="006327F3">
            <w:pPr>
              <w:tabs>
                <w:tab w:val="left" w:pos="12600"/>
              </w:tabs>
              <w:jc w:val="center"/>
              <w:rPr>
                <w:rFonts w:ascii="Arial" w:hAnsi="Arial" w:cs="Arial"/>
                <w:sz w:val="16"/>
                <w:szCs w:val="16"/>
              </w:rPr>
            </w:pPr>
            <w:r w:rsidRPr="00D625BC">
              <w:rPr>
                <w:rFonts w:ascii="Arial" w:hAnsi="Arial" w:cs="Arial"/>
                <w:sz w:val="16"/>
                <w:szCs w:val="16"/>
              </w:rPr>
              <w:t>UA/20128/01/01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1544D4" w:rsidRDefault="0041418B" w:rsidP="006327F3">
            <w:pPr>
              <w:pStyle w:val="Normal"/>
              <w:tabs>
                <w:tab w:val="left" w:pos="12600"/>
              </w:tabs>
              <w:rPr>
                <w:rFonts w:ascii="Arial" w:hAnsi="Arial" w:cs="Arial"/>
                <w:b/>
                <w:i/>
                <w:color w:val="000000"/>
                <w:sz w:val="16"/>
                <w:szCs w:val="16"/>
              </w:rPr>
            </w:pPr>
            <w:r w:rsidRPr="001544D4">
              <w:rPr>
                <w:rFonts w:ascii="Arial" w:hAnsi="Arial" w:cs="Arial"/>
                <w:b/>
                <w:sz w:val="16"/>
                <w:szCs w:val="16"/>
              </w:rPr>
              <w:t>ДАУНОБЛАСТИН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1544D4" w:rsidRDefault="0041418B" w:rsidP="006327F3">
            <w:pPr>
              <w:pStyle w:val="Normal"/>
              <w:tabs>
                <w:tab w:val="left" w:pos="12600"/>
              </w:tabs>
              <w:rPr>
                <w:rFonts w:ascii="Arial" w:hAnsi="Arial" w:cs="Arial"/>
                <w:color w:val="000000"/>
                <w:sz w:val="16"/>
                <w:szCs w:val="16"/>
                <w:lang w:val="ru-RU"/>
              </w:rPr>
            </w:pPr>
            <w:r w:rsidRPr="001544D4">
              <w:rPr>
                <w:rFonts w:ascii="Arial" w:hAnsi="Arial" w:cs="Arial"/>
                <w:color w:val="000000"/>
                <w:sz w:val="16"/>
                <w:szCs w:val="16"/>
                <w:lang w:val="ru-RU"/>
              </w:rPr>
              <w:t>порошок для концентрату для розчину для інфузій, 20 мг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1544D4" w:rsidRDefault="0041418B" w:rsidP="006327F3">
            <w:pPr>
              <w:pStyle w:val="Normal"/>
              <w:tabs>
                <w:tab w:val="left" w:pos="12600"/>
              </w:tabs>
              <w:jc w:val="center"/>
              <w:rPr>
                <w:rFonts w:ascii="Arial" w:hAnsi="Arial" w:cs="Arial"/>
                <w:color w:val="000000"/>
                <w:sz w:val="16"/>
                <w:szCs w:val="16"/>
                <w:lang w:val="ru-RU"/>
              </w:rPr>
            </w:pPr>
            <w:r w:rsidRPr="001544D4">
              <w:rPr>
                <w:rFonts w:ascii="Arial" w:hAnsi="Arial" w:cs="Arial"/>
                <w:color w:val="000000"/>
                <w:sz w:val="16"/>
                <w:szCs w:val="16"/>
                <w:lang w:val="ru-RU"/>
              </w:rPr>
              <w:t>Пфайзер Ейч.Сі.Пі. Корпорейшн</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1544D4" w:rsidRDefault="0041418B" w:rsidP="006327F3">
            <w:pPr>
              <w:pStyle w:val="Normal"/>
              <w:tabs>
                <w:tab w:val="left" w:pos="12600"/>
              </w:tabs>
              <w:jc w:val="center"/>
              <w:rPr>
                <w:rFonts w:ascii="Arial" w:hAnsi="Arial" w:cs="Arial"/>
                <w:color w:val="000000"/>
                <w:sz w:val="16"/>
                <w:szCs w:val="16"/>
              </w:rPr>
            </w:pPr>
            <w:r w:rsidRPr="001544D4">
              <w:rPr>
                <w:rFonts w:ascii="Arial" w:hAnsi="Arial" w:cs="Arial"/>
                <w:color w:val="000000"/>
                <w:sz w:val="16"/>
                <w:szCs w:val="16"/>
              </w:rPr>
              <w:t>США</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1544D4" w:rsidRDefault="0041418B" w:rsidP="006327F3">
            <w:pPr>
              <w:pStyle w:val="Normal"/>
              <w:tabs>
                <w:tab w:val="left" w:pos="12600"/>
              </w:tabs>
              <w:jc w:val="center"/>
              <w:rPr>
                <w:rFonts w:ascii="Arial" w:hAnsi="Arial" w:cs="Arial"/>
                <w:color w:val="000000"/>
                <w:sz w:val="16"/>
                <w:szCs w:val="16"/>
              </w:rPr>
            </w:pPr>
            <w:r w:rsidRPr="001544D4">
              <w:rPr>
                <w:rFonts w:ascii="Arial" w:hAnsi="Arial" w:cs="Arial"/>
                <w:color w:val="000000"/>
                <w:sz w:val="16"/>
                <w:szCs w:val="16"/>
              </w:rPr>
              <w:t>виробництво, первинне та вторинне пакування, контроль якості, випуск серії, випробування стабільності:</w:t>
            </w:r>
            <w:r w:rsidRPr="001544D4">
              <w:rPr>
                <w:rFonts w:ascii="Arial" w:hAnsi="Arial" w:cs="Arial"/>
                <w:color w:val="000000"/>
                <w:sz w:val="16"/>
                <w:szCs w:val="16"/>
              </w:rPr>
              <w:br/>
              <w:t>Латіна Фарма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1544D4" w:rsidRDefault="0041418B" w:rsidP="006327F3">
            <w:pPr>
              <w:pStyle w:val="Normal"/>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1544D4" w:rsidRDefault="0041418B" w:rsidP="006327F3">
            <w:pPr>
              <w:pStyle w:val="Normal"/>
              <w:tabs>
                <w:tab w:val="left" w:pos="12600"/>
              </w:tabs>
              <w:jc w:val="center"/>
              <w:rPr>
                <w:rFonts w:ascii="Arial" w:hAnsi="Arial" w:cs="Arial"/>
                <w:color w:val="000000"/>
                <w:sz w:val="16"/>
                <w:szCs w:val="16"/>
              </w:rPr>
            </w:pPr>
            <w:r w:rsidRPr="001544D4">
              <w:rPr>
                <w:rFonts w:ascii="Arial" w:hAnsi="Arial" w:cs="Arial"/>
                <w:color w:val="000000"/>
                <w:sz w:val="16"/>
                <w:szCs w:val="16"/>
              </w:rPr>
              <w:t xml:space="preserve">внесення змін до реєстраційних матеріалів: А.5.а Type IAIN – Зміна найменування та/або адреси місця провадження діяльності виробника готового лікарського засобу (включаючи дільниці випуску серії та місце проведення контролю якості). Діяльність, за яку відповідає виробник, також включає випуск серій. "Корден Фарма Латіна С.п.А." (Corden Pharma Latina S.p.A.) наразі зареєстрована як виробнича дільниця лікарського засобу Даунорубіцину гідрохлорид, порошок для розчину для ін'єкцій по 20 мг, сублімований. Компанія Пфайзер (Pfizer) пропонує оновити назву юридичної особи, на якій зареєстрована виробнича дільниця лікарського засобу, з "Корден Фарма Латіна С.п.А." (Corden Pharma Latina S.p.A.) на "Латіна Фарма С.п.А." (Latina Pharma S.p.A.) у зв'язку з придбанням компанії "Корден Фарма Латіна С.п.А." компанією Екстровіс АГ (Extrovis AG), міжнародною фармацевтичною компанією зі штаб-квартирою у Швейцарії, починаючи з 1 січня 2024 року. Крім того, компанія Пфайзер (Pfizer) користується цією можливістю, щоб оновити адресу виробничої дільниці для приведення її у відповідність до інформації про дільницю, надану в "3.2.R GMP Сертифікат Latina Pharma S.P.A.". </w:t>
            </w:r>
            <w:r w:rsidRPr="001544D4">
              <w:rPr>
                <w:rFonts w:ascii="Arial" w:hAnsi="Arial" w:cs="Arial"/>
                <w:color w:val="000000"/>
                <w:sz w:val="16"/>
                <w:szCs w:val="16"/>
                <w:lang w:val="ru-RU"/>
              </w:rPr>
              <w:t>Провінція "Латіна" ("</w:t>
            </w:r>
            <w:r w:rsidRPr="001544D4">
              <w:rPr>
                <w:rFonts w:ascii="Arial" w:hAnsi="Arial" w:cs="Arial"/>
                <w:color w:val="000000"/>
                <w:sz w:val="16"/>
                <w:szCs w:val="16"/>
              </w:rPr>
              <w:t>Latina</w:t>
            </w:r>
            <w:r w:rsidRPr="001544D4">
              <w:rPr>
                <w:rFonts w:ascii="Arial" w:hAnsi="Arial" w:cs="Arial"/>
                <w:color w:val="000000"/>
                <w:sz w:val="16"/>
                <w:szCs w:val="16"/>
                <w:lang w:val="ru-RU"/>
              </w:rPr>
              <w:t>") раніше була вказана з повною назвою, а тепер вона замінена на її скорочену назву (ЛТ) (</w:t>
            </w:r>
            <w:r w:rsidRPr="001544D4">
              <w:rPr>
                <w:rFonts w:ascii="Arial" w:hAnsi="Arial" w:cs="Arial"/>
                <w:color w:val="000000"/>
                <w:sz w:val="16"/>
                <w:szCs w:val="16"/>
              </w:rPr>
              <w:t>LT</w:t>
            </w:r>
            <w:r w:rsidRPr="001544D4">
              <w:rPr>
                <w:rFonts w:ascii="Arial" w:hAnsi="Arial" w:cs="Arial"/>
                <w:color w:val="000000"/>
                <w:sz w:val="16"/>
                <w:szCs w:val="16"/>
                <w:lang w:val="ru-RU"/>
              </w:rPr>
              <w:t>). Запропоновані зміни носять адміністративний характер. Обов'язки дільниці, фізичне розташування дільниці, процеси та контроль залишаються незмінними.</w:t>
            </w:r>
            <w:r w:rsidRPr="001544D4">
              <w:rPr>
                <w:rFonts w:ascii="Arial" w:hAnsi="Arial" w:cs="Arial"/>
                <w:color w:val="000000"/>
                <w:sz w:val="16"/>
                <w:szCs w:val="16"/>
                <w:lang w:val="ru-RU"/>
              </w:rPr>
              <w:br/>
            </w:r>
            <w:r w:rsidRPr="001544D4">
              <w:rPr>
                <w:rFonts w:ascii="Arial" w:hAnsi="Arial" w:cs="Arial"/>
                <w:i/>
                <w:color w:val="000000"/>
                <w:sz w:val="16"/>
                <w:szCs w:val="16"/>
                <w:lang w:val="ru-RU"/>
              </w:rPr>
              <w:t>Попередня редакція:</w:t>
            </w:r>
            <w:r w:rsidRPr="001544D4">
              <w:rPr>
                <w:rFonts w:ascii="Arial" w:hAnsi="Arial" w:cs="Arial"/>
                <w:color w:val="000000"/>
                <w:sz w:val="16"/>
                <w:szCs w:val="16"/>
                <w:lang w:val="ru-RU"/>
              </w:rPr>
              <w:br/>
              <w:t>Корден Фарма Латіна С.п.А.</w:t>
            </w:r>
            <w:r w:rsidRPr="001544D4">
              <w:rPr>
                <w:rFonts w:ascii="Arial" w:hAnsi="Arial" w:cs="Arial"/>
                <w:color w:val="000000"/>
                <w:sz w:val="16"/>
                <w:szCs w:val="16"/>
                <w:lang w:val="ru-RU"/>
              </w:rPr>
              <w:br/>
              <w:t>(</w:t>
            </w:r>
            <w:r w:rsidRPr="001544D4">
              <w:rPr>
                <w:rFonts w:ascii="Arial" w:hAnsi="Arial" w:cs="Arial"/>
                <w:color w:val="000000"/>
                <w:sz w:val="16"/>
                <w:szCs w:val="16"/>
              </w:rPr>
              <w:t>Corden</w:t>
            </w:r>
            <w:r w:rsidRPr="001544D4">
              <w:rPr>
                <w:rFonts w:ascii="Arial" w:hAnsi="Arial" w:cs="Arial"/>
                <w:color w:val="000000"/>
                <w:sz w:val="16"/>
                <w:szCs w:val="16"/>
                <w:lang w:val="ru-RU"/>
              </w:rPr>
              <w:t xml:space="preserve"> </w:t>
            </w:r>
            <w:r w:rsidRPr="001544D4">
              <w:rPr>
                <w:rFonts w:ascii="Arial" w:hAnsi="Arial" w:cs="Arial"/>
                <w:color w:val="000000"/>
                <w:sz w:val="16"/>
                <w:szCs w:val="16"/>
              </w:rPr>
              <w:t>Pharma</w:t>
            </w:r>
            <w:r w:rsidRPr="001544D4">
              <w:rPr>
                <w:rFonts w:ascii="Arial" w:hAnsi="Arial" w:cs="Arial"/>
                <w:color w:val="000000"/>
                <w:sz w:val="16"/>
                <w:szCs w:val="16"/>
                <w:lang w:val="ru-RU"/>
              </w:rPr>
              <w:t xml:space="preserve"> </w:t>
            </w:r>
            <w:r w:rsidRPr="001544D4">
              <w:rPr>
                <w:rFonts w:ascii="Arial" w:hAnsi="Arial" w:cs="Arial"/>
                <w:color w:val="000000"/>
                <w:sz w:val="16"/>
                <w:szCs w:val="16"/>
              </w:rPr>
              <w:t>Latina</w:t>
            </w:r>
            <w:r w:rsidRPr="001544D4">
              <w:rPr>
                <w:rFonts w:ascii="Arial" w:hAnsi="Arial" w:cs="Arial"/>
                <w:color w:val="000000"/>
                <w:sz w:val="16"/>
                <w:szCs w:val="16"/>
                <w:lang w:val="ru-RU"/>
              </w:rPr>
              <w:t xml:space="preserve"> </w:t>
            </w:r>
            <w:r w:rsidRPr="001544D4">
              <w:rPr>
                <w:rFonts w:ascii="Arial" w:hAnsi="Arial" w:cs="Arial"/>
                <w:color w:val="000000"/>
                <w:sz w:val="16"/>
                <w:szCs w:val="16"/>
              </w:rPr>
              <w:t>S</w:t>
            </w:r>
            <w:r w:rsidRPr="001544D4">
              <w:rPr>
                <w:rFonts w:ascii="Arial" w:hAnsi="Arial" w:cs="Arial"/>
                <w:color w:val="000000"/>
                <w:sz w:val="16"/>
                <w:szCs w:val="16"/>
                <w:lang w:val="ru-RU"/>
              </w:rPr>
              <w:t>.</w:t>
            </w:r>
            <w:r w:rsidRPr="001544D4">
              <w:rPr>
                <w:rFonts w:ascii="Arial" w:hAnsi="Arial" w:cs="Arial"/>
                <w:color w:val="000000"/>
                <w:sz w:val="16"/>
                <w:szCs w:val="16"/>
              </w:rPr>
              <w:t>p</w:t>
            </w:r>
            <w:r w:rsidRPr="001544D4">
              <w:rPr>
                <w:rFonts w:ascii="Arial" w:hAnsi="Arial" w:cs="Arial"/>
                <w:color w:val="000000"/>
                <w:sz w:val="16"/>
                <w:szCs w:val="16"/>
                <w:lang w:val="ru-RU"/>
              </w:rPr>
              <w:t>.</w:t>
            </w:r>
            <w:r w:rsidRPr="001544D4">
              <w:rPr>
                <w:rFonts w:ascii="Arial" w:hAnsi="Arial" w:cs="Arial"/>
                <w:color w:val="000000"/>
                <w:sz w:val="16"/>
                <w:szCs w:val="16"/>
              </w:rPr>
              <w:t>A</w:t>
            </w:r>
            <w:r w:rsidRPr="001544D4">
              <w:rPr>
                <w:rFonts w:ascii="Arial" w:hAnsi="Arial" w:cs="Arial"/>
                <w:color w:val="000000"/>
                <w:sz w:val="16"/>
                <w:szCs w:val="16"/>
                <w:lang w:val="ru-RU"/>
              </w:rPr>
              <w:t>.)</w:t>
            </w:r>
            <w:r w:rsidRPr="001544D4">
              <w:rPr>
                <w:rFonts w:ascii="Arial" w:hAnsi="Arial" w:cs="Arial"/>
                <w:color w:val="000000"/>
                <w:sz w:val="16"/>
                <w:szCs w:val="16"/>
                <w:lang w:val="ru-RU"/>
              </w:rPr>
              <w:br/>
              <w:t>Віа Мурільо, 7, 04013 Сермонета, Латіна, Італія</w:t>
            </w:r>
            <w:r w:rsidRPr="001544D4">
              <w:rPr>
                <w:rFonts w:ascii="Arial" w:hAnsi="Arial" w:cs="Arial"/>
                <w:color w:val="000000"/>
                <w:sz w:val="16"/>
                <w:szCs w:val="16"/>
                <w:lang w:val="ru-RU"/>
              </w:rPr>
              <w:br/>
              <w:t>(</w:t>
            </w:r>
            <w:r w:rsidRPr="001544D4">
              <w:rPr>
                <w:rFonts w:ascii="Arial" w:hAnsi="Arial" w:cs="Arial"/>
                <w:color w:val="000000"/>
                <w:sz w:val="16"/>
                <w:szCs w:val="16"/>
              </w:rPr>
              <w:t>Via</w:t>
            </w:r>
            <w:r w:rsidRPr="001544D4">
              <w:rPr>
                <w:rFonts w:ascii="Arial" w:hAnsi="Arial" w:cs="Arial"/>
                <w:color w:val="000000"/>
                <w:sz w:val="16"/>
                <w:szCs w:val="16"/>
                <w:lang w:val="ru-RU"/>
              </w:rPr>
              <w:t xml:space="preserve"> </w:t>
            </w:r>
            <w:r w:rsidRPr="001544D4">
              <w:rPr>
                <w:rFonts w:ascii="Arial" w:hAnsi="Arial" w:cs="Arial"/>
                <w:color w:val="000000"/>
                <w:sz w:val="16"/>
                <w:szCs w:val="16"/>
              </w:rPr>
              <w:t>Murillo</w:t>
            </w:r>
            <w:r w:rsidRPr="001544D4">
              <w:rPr>
                <w:rFonts w:ascii="Arial" w:hAnsi="Arial" w:cs="Arial"/>
                <w:color w:val="000000"/>
                <w:sz w:val="16"/>
                <w:szCs w:val="16"/>
                <w:lang w:val="ru-RU"/>
              </w:rPr>
              <w:t xml:space="preserve">, 7, 04013 </w:t>
            </w:r>
            <w:r w:rsidRPr="001544D4">
              <w:rPr>
                <w:rFonts w:ascii="Arial" w:hAnsi="Arial" w:cs="Arial"/>
                <w:color w:val="000000"/>
                <w:sz w:val="16"/>
                <w:szCs w:val="16"/>
              </w:rPr>
              <w:t>Sermoneta</w:t>
            </w:r>
            <w:r w:rsidRPr="001544D4">
              <w:rPr>
                <w:rFonts w:ascii="Arial" w:hAnsi="Arial" w:cs="Arial"/>
                <w:color w:val="000000"/>
                <w:sz w:val="16"/>
                <w:szCs w:val="16"/>
                <w:lang w:val="ru-RU"/>
              </w:rPr>
              <w:t xml:space="preserve">, </w:t>
            </w:r>
            <w:r w:rsidRPr="001544D4">
              <w:rPr>
                <w:rFonts w:ascii="Arial" w:hAnsi="Arial" w:cs="Arial"/>
                <w:color w:val="000000"/>
                <w:sz w:val="16"/>
                <w:szCs w:val="16"/>
              </w:rPr>
              <w:t>Latina</w:t>
            </w:r>
            <w:r w:rsidRPr="001544D4">
              <w:rPr>
                <w:rFonts w:ascii="Arial" w:hAnsi="Arial" w:cs="Arial"/>
                <w:color w:val="000000"/>
                <w:sz w:val="16"/>
                <w:szCs w:val="16"/>
                <w:lang w:val="ru-RU"/>
              </w:rPr>
              <w:t xml:space="preserve">, </w:t>
            </w:r>
            <w:r w:rsidRPr="001544D4">
              <w:rPr>
                <w:rFonts w:ascii="Arial" w:hAnsi="Arial" w:cs="Arial"/>
                <w:color w:val="000000"/>
                <w:sz w:val="16"/>
                <w:szCs w:val="16"/>
              </w:rPr>
              <w:t>Italy</w:t>
            </w:r>
            <w:r w:rsidRPr="001544D4">
              <w:rPr>
                <w:rFonts w:ascii="Arial" w:hAnsi="Arial" w:cs="Arial"/>
                <w:color w:val="000000"/>
                <w:sz w:val="16"/>
                <w:szCs w:val="16"/>
                <w:lang w:val="ru-RU"/>
              </w:rPr>
              <w:t>)</w:t>
            </w:r>
            <w:r w:rsidRPr="001544D4">
              <w:rPr>
                <w:rFonts w:ascii="Arial" w:hAnsi="Arial" w:cs="Arial"/>
                <w:color w:val="000000"/>
                <w:sz w:val="16"/>
                <w:szCs w:val="16"/>
                <w:lang w:val="ru-RU"/>
              </w:rPr>
              <w:br/>
            </w:r>
            <w:r w:rsidRPr="001544D4">
              <w:rPr>
                <w:rFonts w:ascii="Arial" w:hAnsi="Arial" w:cs="Arial"/>
                <w:i/>
                <w:color w:val="000000"/>
                <w:sz w:val="16"/>
                <w:szCs w:val="16"/>
                <w:lang w:val="ru-RU"/>
              </w:rPr>
              <w:t>Пропонована редакція:</w:t>
            </w:r>
            <w:r w:rsidRPr="001544D4">
              <w:rPr>
                <w:rFonts w:ascii="Arial" w:hAnsi="Arial" w:cs="Arial"/>
                <w:color w:val="000000"/>
                <w:sz w:val="16"/>
                <w:szCs w:val="16"/>
                <w:lang w:val="ru-RU"/>
              </w:rPr>
              <w:br/>
              <w:t>Латіна Фарма С.п.А.</w:t>
            </w:r>
            <w:r w:rsidRPr="001544D4">
              <w:rPr>
                <w:rFonts w:ascii="Arial" w:hAnsi="Arial" w:cs="Arial"/>
                <w:color w:val="000000"/>
                <w:sz w:val="16"/>
                <w:szCs w:val="16"/>
                <w:lang w:val="ru-RU"/>
              </w:rPr>
              <w:br/>
              <w:t>(</w:t>
            </w:r>
            <w:r w:rsidRPr="001544D4">
              <w:rPr>
                <w:rFonts w:ascii="Arial" w:hAnsi="Arial" w:cs="Arial"/>
                <w:color w:val="000000"/>
                <w:sz w:val="16"/>
                <w:szCs w:val="16"/>
              </w:rPr>
              <w:t>Latina</w:t>
            </w:r>
            <w:r w:rsidRPr="001544D4">
              <w:rPr>
                <w:rFonts w:ascii="Arial" w:hAnsi="Arial" w:cs="Arial"/>
                <w:color w:val="000000"/>
                <w:sz w:val="16"/>
                <w:szCs w:val="16"/>
                <w:lang w:val="ru-RU"/>
              </w:rPr>
              <w:t xml:space="preserve"> </w:t>
            </w:r>
            <w:r w:rsidRPr="001544D4">
              <w:rPr>
                <w:rFonts w:ascii="Arial" w:hAnsi="Arial" w:cs="Arial"/>
                <w:color w:val="000000"/>
                <w:sz w:val="16"/>
                <w:szCs w:val="16"/>
              </w:rPr>
              <w:t>Pharma</w:t>
            </w:r>
            <w:r w:rsidRPr="001544D4">
              <w:rPr>
                <w:rFonts w:ascii="Arial" w:hAnsi="Arial" w:cs="Arial"/>
                <w:color w:val="000000"/>
                <w:sz w:val="16"/>
                <w:szCs w:val="16"/>
                <w:lang w:val="ru-RU"/>
              </w:rPr>
              <w:t xml:space="preserve"> </w:t>
            </w:r>
            <w:r w:rsidRPr="001544D4">
              <w:rPr>
                <w:rFonts w:ascii="Arial" w:hAnsi="Arial" w:cs="Arial"/>
                <w:color w:val="000000"/>
                <w:sz w:val="16"/>
                <w:szCs w:val="16"/>
              </w:rPr>
              <w:t>S</w:t>
            </w:r>
            <w:r w:rsidRPr="001544D4">
              <w:rPr>
                <w:rFonts w:ascii="Arial" w:hAnsi="Arial" w:cs="Arial"/>
                <w:color w:val="000000"/>
                <w:sz w:val="16"/>
                <w:szCs w:val="16"/>
                <w:lang w:val="ru-RU"/>
              </w:rPr>
              <w:t>.</w:t>
            </w:r>
            <w:r w:rsidRPr="001544D4">
              <w:rPr>
                <w:rFonts w:ascii="Arial" w:hAnsi="Arial" w:cs="Arial"/>
                <w:color w:val="000000"/>
                <w:sz w:val="16"/>
                <w:szCs w:val="16"/>
              </w:rPr>
              <w:t>p</w:t>
            </w:r>
            <w:r w:rsidRPr="001544D4">
              <w:rPr>
                <w:rFonts w:ascii="Arial" w:hAnsi="Arial" w:cs="Arial"/>
                <w:color w:val="000000"/>
                <w:sz w:val="16"/>
                <w:szCs w:val="16"/>
                <w:lang w:val="ru-RU"/>
              </w:rPr>
              <w:t>.</w:t>
            </w:r>
            <w:r w:rsidRPr="001544D4">
              <w:rPr>
                <w:rFonts w:ascii="Arial" w:hAnsi="Arial" w:cs="Arial"/>
                <w:color w:val="000000"/>
                <w:sz w:val="16"/>
                <w:szCs w:val="16"/>
              </w:rPr>
              <w:t>A</w:t>
            </w:r>
            <w:r w:rsidRPr="001544D4">
              <w:rPr>
                <w:rFonts w:ascii="Arial" w:hAnsi="Arial" w:cs="Arial"/>
                <w:color w:val="000000"/>
                <w:sz w:val="16"/>
                <w:szCs w:val="16"/>
                <w:lang w:val="ru-RU"/>
              </w:rPr>
              <w:t>.)</w:t>
            </w:r>
            <w:r w:rsidRPr="001544D4">
              <w:rPr>
                <w:rFonts w:ascii="Arial" w:hAnsi="Arial" w:cs="Arial"/>
                <w:color w:val="000000"/>
                <w:sz w:val="16"/>
                <w:szCs w:val="16"/>
                <w:lang w:val="ru-RU"/>
              </w:rPr>
              <w:br/>
              <w:t>Віа Мурільо, 7, 04013 Сермонета (ЛТ), Італія</w:t>
            </w:r>
            <w:r w:rsidRPr="001544D4">
              <w:rPr>
                <w:rFonts w:ascii="Arial" w:hAnsi="Arial" w:cs="Arial"/>
                <w:color w:val="000000"/>
                <w:sz w:val="16"/>
                <w:szCs w:val="16"/>
                <w:lang w:val="ru-RU"/>
              </w:rPr>
              <w:br/>
              <w:t>(</w:t>
            </w:r>
            <w:r w:rsidRPr="001544D4">
              <w:rPr>
                <w:rFonts w:ascii="Arial" w:hAnsi="Arial" w:cs="Arial"/>
                <w:color w:val="000000"/>
                <w:sz w:val="16"/>
                <w:szCs w:val="16"/>
              </w:rPr>
              <w:t>Via</w:t>
            </w:r>
            <w:r w:rsidRPr="001544D4">
              <w:rPr>
                <w:rFonts w:ascii="Arial" w:hAnsi="Arial" w:cs="Arial"/>
                <w:color w:val="000000"/>
                <w:sz w:val="16"/>
                <w:szCs w:val="16"/>
                <w:lang w:val="ru-RU"/>
              </w:rPr>
              <w:t xml:space="preserve"> </w:t>
            </w:r>
            <w:r w:rsidRPr="001544D4">
              <w:rPr>
                <w:rFonts w:ascii="Arial" w:hAnsi="Arial" w:cs="Arial"/>
                <w:color w:val="000000"/>
                <w:sz w:val="16"/>
                <w:szCs w:val="16"/>
              </w:rPr>
              <w:t>Murillo</w:t>
            </w:r>
            <w:r w:rsidRPr="001544D4">
              <w:rPr>
                <w:rFonts w:ascii="Arial" w:hAnsi="Arial" w:cs="Arial"/>
                <w:color w:val="000000"/>
                <w:sz w:val="16"/>
                <w:szCs w:val="16"/>
                <w:lang w:val="ru-RU"/>
              </w:rPr>
              <w:t xml:space="preserve">, 7, 04013 </w:t>
            </w:r>
            <w:r w:rsidRPr="001544D4">
              <w:rPr>
                <w:rFonts w:ascii="Arial" w:hAnsi="Arial" w:cs="Arial"/>
                <w:color w:val="000000"/>
                <w:sz w:val="16"/>
                <w:szCs w:val="16"/>
              </w:rPr>
              <w:t>Sermoneta</w:t>
            </w:r>
            <w:r w:rsidRPr="001544D4">
              <w:rPr>
                <w:rFonts w:ascii="Arial" w:hAnsi="Arial" w:cs="Arial"/>
                <w:color w:val="000000"/>
                <w:sz w:val="16"/>
                <w:szCs w:val="16"/>
                <w:lang w:val="ru-RU"/>
              </w:rPr>
              <w:t xml:space="preserve"> (</w:t>
            </w:r>
            <w:r w:rsidRPr="001544D4">
              <w:rPr>
                <w:rFonts w:ascii="Arial" w:hAnsi="Arial" w:cs="Arial"/>
                <w:color w:val="000000"/>
                <w:sz w:val="16"/>
                <w:szCs w:val="16"/>
              </w:rPr>
              <w:t>LT</w:t>
            </w:r>
            <w:r w:rsidRPr="001544D4">
              <w:rPr>
                <w:rFonts w:ascii="Arial" w:hAnsi="Arial" w:cs="Arial"/>
                <w:color w:val="000000"/>
                <w:sz w:val="16"/>
                <w:szCs w:val="16"/>
                <w:lang w:val="ru-RU"/>
              </w:rPr>
              <w:t xml:space="preserve">), </w:t>
            </w:r>
            <w:r w:rsidRPr="001544D4">
              <w:rPr>
                <w:rFonts w:ascii="Arial" w:hAnsi="Arial" w:cs="Arial"/>
                <w:color w:val="000000"/>
                <w:sz w:val="16"/>
                <w:szCs w:val="16"/>
              </w:rPr>
              <w:t>Italy</w:t>
            </w:r>
            <w:r w:rsidRPr="001544D4">
              <w:rPr>
                <w:rFonts w:ascii="Arial" w:hAnsi="Arial" w:cs="Arial"/>
                <w:color w:val="000000"/>
                <w:sz w:val="16"/>
                <w:szCs w:val="16"/>
                <w:lang w:val="ru-RU"/>
              </w:rPr>
              <w:t>).</w:t>
            </w:r>
            <w:r w:rsidRPr="001544D4">
              <w:rPr>
                <w:rFonts w:ascii="Arial" w:hAnsi="Arial" w:cs="Arial"/>
                <w:color w:val="000000"/>
                <w:sz w:val="16"/>
                <w:szCs w:val="16"/>
                <w:lang w:val="ru-RU"/>
              </w:rPr>
              <w:br/>
            </w:r>
            <w:r w:rsidRPr="001544D4">
              <w:rPr>
                <w:rFonts w:ascii="Arial" w:hAnsi="Arial" w:cs="Arial"/>
                <w:color w:val="000000"/>
                <w:sz w:val="16"/>
                <w:szCs w:val="16"/>
              </w:rP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1544D4" w:rsidRDefault="0041418B" w:rsidP="006327F3">
            <w:pPr>
              <w:pStyle w:val="Normal"/>
              <w:tabs>
                <w:tab w:val="left" w:pos="12600"/>
              </w:tabs>
              <w:ind w:left="34"/>
              <w:jc w:val="center"/>
              <w:rPr>
                <w:rFonts w:ascii="Arial" w:hAnsi="Arial" w:cs="Arial"/>
                <w:b/>
                <w:i/>
                <w:color w:val="000000"/>
                <w:sz w:val="16"/>
                <w:szCs w:val="16"/>
              </w:rPr>
            </w:pPr>
            <w:r w:rsidRPr="001544D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1544D4" w:rsidRDefault="0041418B" w:rsidP="006327F3">
            <w:pPr>
              <w:pStyle w:val="Normal"/>
              <w:tabs>
                <w:tab w:val="left" w:pos="12600"/>
              </w:tabs>
              <w:jc w:val="center"/>
              <w:rPr>
                <w:rFonts w:ascii="Arial" w:hAnsi="Arial" w:cs="Arial"/>
                <w:sz w:val="16"/>
                <w:szCs w:val="16"/>
              </w:rPr>
            </w:pPr>
            <w:r w:rsidRPr="001544D4">
              <w:rPr>
                <w:rFonts w:ascii="Arial" w:hAnsi="Arial" w:cs="Arial"/>
                <w:sz w:val="16"/>
                <w:szCs w:val="16"/>
              </w:rPr>
              <w:t>UA/20200/01/01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821D8C" w:rsidRDefault="0041418B" w:rsidP="006327F3">
            <w:pPr>
              <w:pStyle w:val="Normal"/>
              <w:tabs>
                <w:tab w:val="left" w:pos="12600"/>
              </w:tabs>
              <w:rPr>
                <w:rFonts w:ascii="Arial" w:hAnsi="Arial" w:cs="Arial"/>
                <w:b/>
                <w:i/>
                <w:color w:val="000000"/>
                <w:sz w:val="16"/>
                <w:szCs w:val="16"/>
              </w:rPr>
            </w:pPr>
            <w:r w:rsidRPr="00821D8C">
              <w:rPr>
                <w:rFonts w:ascii="Arial" w:hAnsi="Arial" w:cs="Arial"/>
                <w:b/>
                <w:sz w:val="16"/>
                <w:szCs w:val="16"/>
              </w:rPr>
              <w:t>ЛАМЗЕДЕ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rPr>
                <w:rFonts w:ascii="Arial" w:hAnsi="Arial" w:cs="Arial"/>
                <w:color w:val="000000"/>
                <w:sz w:val="16"/>
                <w:szCs w:val="16"/>
              </w:rPr>
            </w:pPr>
            <w:r w:rsidRPr="00821D8C">
              <w:rPr>
                <w:rFonts w:ascii="Arial" w:hAnsi="Arial" w:cs="Arial"/>
                <w:color w:val="000000"/>
                <w:sz w:val="16"/>
                <w:szCs w:val="16"/>
              </w:rPr>
              <w:t>порошок для розчину для інфузій, 10 мг; по 10 мг у флаконі з маркуванням англійською мовою; по 1 флакону в картонній коробці з маркуванням німецькою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К'єзі Фармас'ютікелз ГмбХ</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Австрія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виробництво лікарського засобу, випробування при випуску, випробування на стабільність, первинне пакування: Патеон Італія С.п.А., Італiя; випробування при випуску, випуск серії, вторинне пакування, зберігання та дистрибуція: К'єзі Фармацеутиці С.п.А., Італія; випробування при випуску: лише невидимі частки: Конфарма Франція - Гомбург, Францiя; ЛАЛ-тест, невидимі частки: Єврофінс Біолаб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Італiя/ Францiя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 xml:space="preserve">B.I.a.2.a, IB- Changes in the manufacturing process of the AS - Minor change in the manufacturing process of the AS: </w:t>
            </w:r>
            <w:r w:rsidRPr="00821D8C">
              <w:rPr>
                <w:rFonts w:ascii="Arial" w:hAnsi="Arial" w:cs="Arial"/>
                <w:color w:val="000000"/>
                <w:sz w:val="16"/>
                <w:szCs w:val="16"/>
              </w:rPr>
              <w:br/>
              <w:t xml:space="preserve">Minor changes in the manufacturing process of the active substance velmanase alfa to change the bioreactor volume on harvest day from 250-270 L to 270-290L. </w:t>
            </w:r>
            <w:r w:rsidRPr="00821D8C">
              <w:rPr>
                <w:rFonts w:ascii="Arial" w:hAnsi="Arial" w:cs="Arial"/>
                <w:color w:val="000000"/>
                <w:sz w:val="16"/>
                <w:szCs w:val="16"/>
              </w:rPr>
              <w:br/>
              <w:t xml:space="preserve">B.I.a.2.z, IB - Changes in the manufacturing process of the AS - Other variation: </w:t>
            </w:r>
            <w:r w:rsidRPr="00821D8C">
              <w:rPr>
                <w:rFonts w:ascii="Arial" w:hAnsi="Arial" w:cs="Arial"/>
                <w:color w:val="000000"/>
                <w:sz w:val="16"/>
                <w:szCs w:val="16"/>
              </w:rPr>
              <w:br/>
              <w:t>To update the composition of the buffer “Phosphat_107_60mM pH 8.2” used in Virus Inactivation step “V10”, elution buffer “Phosphat_096_90 mM pH7.7” used in mixed mode chromatography step (C10) and the composition of equilibration/wash buffer “Tris_056_20mM _pH7.5” used in Anion exchange chromatography step (C40).</w:t>
            </w:r>
            <w:r w:rsidRPr="00821D8C">
              <w:rPr>
                <w:rFonts w:ascii="Arial" w:hAnsi="Arial" w:cs="Arial"/>
                <w:color w:val="000000"/>
                <w:sz w:val="16"/>
                <w:szCs w:val="16"/>
              </w:rPr>
              <w:br/>
              <w:t xml:space="preserve">B.I.a.4.a, IA- Change to in-process tests or limits applied during the manufacture of the AS - Tightening of in-process limits: </w:t>
            </w:r>
            <w:r w:rsidRPr="00821D8C">
              <w:rPr>
                <w:rFonts w:ascii="Arial" w:hAnsi="Arial" w:cs="Arial"/>
                <w:color w:val="000000"/>
                <w:sz w:val="16"/>
                <w:szCs w:val="16"/>
              </w:rPr>
              <w:br/>
              <w:t xml:space="preserve">To tighten the Isopropanol Concentration set point and range, applied during the manufacture of the active substance Velmanase alfa, from 14.5% (14.2 – 14.9%) to 14.65% (14.4 – 14.9%) as a consequence, the addition factor of the inactivation buffer when added to the inactivation step starting material is increased from 0.94 kg/kg to 0.97 kg/kg. </w:t>
            </w:r>
            <w:r w:rsidRPr="00821D8C">
              <w:rPr>
                <w:rFonts w:ascii="Arial" w:hAnsi="Arial" w:cs="Arial"/>
                <w:color w:val="000000"/>
                <w:sz w:val="16"/>
                <w:szCs w:val="16"/>
              </w:rPr>
              <w:br/>
              <w:t>B.I.b.1.b, IA - Change in the specification parameters and/or limits of an AS, starting material/intermediate/reagent - Tightening of specification limits:</w:t>
            </w:r>
            <w:r w:rsidRPr="00821D8C">
              <w:rPr>
                <w:rFonts w:ascii="Arial" w:hAnsi="Arial" w:cs="Arial"/>
                <w:color w:val="000000"/>
                <w:sz w:val="16"/>
                <w:szCs w:val="16"/>
              </w:rPr>
              <w:br/>
              <w:t xml:space="preserve">To tighten the HCL 012 2M buffer control used in the manufacturing process of the active substance Velmanase alfa specification limits for Specified density from 1.018 – 1.048 g/cm3 to 1.030 – 1.036 g/cm3 . </w:t>
            </w:r>
            <w:r w:rsidRPr="00821D8C">
              <w:rPr>
                <w:rFonts w:ascii="Arial" w:hAnsi="Arial" w:cs="Arial"/>
                <w:color w:val="000000"/>
                <w:sz w:val="16"/>
                <w:szCs w:val="16"/>
              </w:rPr>
              <w:br/>
              <w:t>The MAH took opportunity to introduce editorial changes in sections 3.2.S.2.2 and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ind w:left="34"/>
              <w:jc w:val="center"/>
              <w:rPr>
                <w:rFonts w:ascii="Arial" w:hAnsi="Arial" w:cs="Arial"/>
                <w:b/>
                <w:i/>
                <w:color w:val="000000"/>
                <w:sz w:val="16"/>
                <w:szCs w:val="16"/>
              </w:rPr>
            </w:pPr>
            <w:r w:rsidRPr="00821D8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sz w:val="16"/>
                <w:szCs w:val="16"/>
              </w:rPr>
            </w:pPr>
            <w:r w:rsidRPr="00821D8C">
              <w:rPr>
                <w:rFonts w:ascii="Arial" w:hAnsi="Arial" w:cs="Arial"/>
                <w:sz w:val="16"/>
                <w:szCs w:val="16"/>
              </w:rPr>
              <w:t>UA/18519/01/01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821D8C" w:rsidRDefault="0041418B" w:rsidP="006327F3">
            <w:pPr>
              <w:pStyle w:val="Normal"/>
              <w:tabs>
                <w:tab w:val="left" w:pos="12600"/>
              </w:tabs>
              <w:rPr>
                <w:rFonts w:ascii="Arial" w:hAnsi="Arial" w:cs="Arial"/>
                <w:b/>
                <w:i/>
                <w:color w:val="000000"/>
                <w:sz w:val="16"/>
                <w:szCs w:val="16"/>
              </w:rPr>
            </w:pPr>
            <w:r w:rsidRPr="00821D8C">
              <w:rPr>
                <w:rFonts w:ascii="Arial" w:hAnsi="Arial" w:cs="Arial"/>
                <w:b/>
                <w:sz w:val="16"/>
                <w:szCs w:val="16"/>
              </w:rPr>
              <w:t>ЛАМЗЕДЕ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rPr>
                <w:rFonts w:ascii="Arial" w:hAnsi="Arial" w:cs="Arial"/>
                <w:color w:val="000000"/>
                <w:sz w:val="16"/>
                <w:szCs w:val="16"/>
              </w:rPr>
            </w:pPr>
            <w:r w:rsidRPr="00821D8C">
              <w:rPr>
                <w:rFonts w:ascii="Arial" w:hAnsi="Arial" w:cs="Arial"/>
                <w:color w:val="000000"/>
                <w:sz w:val="16"/>
                <w:szCs w:val="16"/>
              </w:rPr>
              <w:t>порошок для розчину для інфузій, 10 мг; по 10 мг у флаконі з маркуванням англійською мовою; по 1 флакону в картонній коробці з маркуванням німецькою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ind w:left="-111"/>
              <w:jc w:val="center"/>
              <w:rPr>
                <w:rFonts w:ascii="Arial" w:hAnsi="Arial" w:cs="Arial"/>
                <w:color w:val="000000"/>
                <w:sz w:val="16"/>
                <w:szCs w:val="16"/>
              </w:rPr>
            </w:pPr>
            <w:r w:rsidRPr="00821D8C">
              <w:rPr>
                <w:rFonts w:ascii="Arial" w:hAnsi="Arial" w:cs="Arial"/>
                <w:color w:val="000000"/>
                <w:sz w:val="16"/>
                <w:szCs w:val="16"/>
              </w:rPr>
              <w:t>К'єзі Фармас'ютікелз ГмбХ</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Австрія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виробництво лікарського засобу, випробування при випуску, випробування на стабільність, первинне пакування: Патеон Італія С.п.А., Італiя; випробування при випуску, випуск серії, вторинне пакування, зберігання та дистрибуція: К'єзі Фармацеутиці С.п.А., Італія; випробування при випуску: лише невидимі частки: Конфарма Франція - Гомбург, Францiя; ЛАЛ-тест, невидимі частки: Єврофінс Біолаб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Італiя/ Францiя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color w:val="000000"/>
                <w:sz w:val="16"/>
                <w:szCs w:val="16"/>
              </w:rPr>
            </w:pPr>
            <w:r w:rsidRPr="00821D8C">
              <w:rPr>
                <w:rFonts w:ascii="Arial" w:hAnsi="Arial" w:cs="Arial"/>
                <w:color w:val="000000"/>
                <w:sz w:val="16"/>
                <w:szCs w:val="16"/>
              </w:rPr>
              <w:t>B.II.e.2.c, IB - Change in the specification parameters and/or limits of the immediate packaging of the finished product- Deletion of a non - significant specification parameter (e.g. deletion of an obsolete parameter):</w:t>
            </w:r>
            <w:r w:rsidRPr="00821D8C">
              <w:rPr>
                <w:rFonts w:ascii="Arial" w:hAnsi="Arial" w:cs="Arial"/>
                <w:color w:val="000000"/>
                <w:sz w:val="16"/>
                <w:szCs w:val="16"/>
              </w:rPr>
              <w:br/>
              <w:t>To delete the non-significant parameter 'Identification by determination of total ashes test' and the non-significant parameter 'Heavy metal test' from the immediate packaging specifications of the finished product. In addition, the MAH has taken the opportunity to include editorial changes to sections 3.2.P.7.3 and 3.2.P.7.5 of the dossier.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ind w:left="34"/>
              <w:jc w:val="center"/>
              <w:rPr>
                <w:rFonts w:ascii="Arial" w:hAnsi="Arial" w:cs="Arial"/>
                <w:b/>
                <w:i/>
                <w:color w:val="000000"/>
                <w:sz w:val="16"/>
                <w:szCs w:val="16"/>
              </w:rPr>
            </w:pPr>
            <w:r w:rsidRPr="00821D8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821D8C" w:rsidRDefault="0041418B" w:rsidP="006327F3">
            <w:pPr>
              <w:pStyle w:val="Normal"/>
              <w:tabs>
                <w:tab w:val="left" w:pos="12600"/>
              </w:tabs>
              <w:jc w:val="center"/>
              <w:rPr>
                <w:rFonts w:ascii="Arial" w:hAnsi="Arial" w:cs="Arial"/>
                <w:sz w:val="16"/>
                <w:szCs w:val="16"/>
              </w:rPr>
            </w:pPr>
            <w:r w:rsidRPr="00821D8C">
              <w:rPr>
                <w:rFonts w:ascii="Arial" w:hAnsi="Arial" w:cs="Arial"/>
                <w:sz w:val="16"/>
                <w:szCs w:val="16"/>
              </w:rPr>
              <w:t>UA/18519/01/01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5A640A" w:rsidRDefault="0041418B" w:rsidP="006327F3">
            <w:pPr>
              <w:pStyle w:val="Normal"/>
              <w:tabs>
                <w:tab w:val="left" w:pos="12600"/>
              </w:tabs>
              <w:rPr>
                <w:rFonts w:ascii="Arial" w:hAnsi="Arial" w:cs="Arial"/>
                <w:b/>
                <w:i/>
                <w:color w:val="000000"/>
                <w:sz w:val="16"/>
                <w:szCs w:val="16"/>
              </w:rPr>
            </w:pPr>
            <w:r w:rsidRPr="005A640A">
              <w:rPr>
                <w:rFonts w:ascii="Arial" w:hAnsi="Arial" w:cs="Arial"/>
                <w:b/>
                <w:sz w:val="16"/>
                <w:szCs w:val="16"/>
              </w:rPr>
              <w:t>МАЙЛОТАРГ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6C18A8" w:rsidRDefault="0041418B" w:rsidP="006327F3">
            <w:pPr>
              <w:pStyle w:val="Normal"/>
              <w:tabs>
                <w:tab w:val="left" w:pos="12600"/>
              </w:tabs>
              <w:rPr>
                <w:rFonts w:ascii="Arial" w:hAnsi="Arial" w:cs="Arial"/>
                <w:color w:val="000000"/>
                <w:sz w:val="16"/>
                <w:szCs w:val="16"/>
                <w:lang w:val="ru-RU"/>
              </w:rPr>
            </w:pPr>
            <w:r w:rsidRPr="006C18A8">
              <w:rPr>
                <w:rFonts w:ascii="Arial" w:hAnsi="Arial" w:cs="Arial"/>
                <w:color w:val="000000"/>
                <w:sz w:val="16"/>
                <w:szCs w:val="16"/>
                <w:lang w:val="ru-RU"/>
              </w:rPr>
              <w:t>порошок для концентрату для розчину для інфузій, 4,5 мг; по 4,5 мг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6C18A8" w:rsidRDefault="0041418B" w:rsidP="006327F3">
            <w:pPr>
              <w:pStyle w:val="Normal"/>
              <w:tabs>
                <w:tab w:val="left" w:pos="12600"/>
              </w:tabs>
              <w:ind w:left="-111"/>
              <w:jc w:val="center"/>
              <w:rPr>
                <w:rFonts w:ascii="Arial" w:hAnsi="Arial" w:cs="Arial"/>
                <w:color w:val="000000"/>
                <w:sz w:val="16"/>
                <w:szCs w:val="16"/>
                <w:lang w:val="ru-RU"/>
              </w:rPr>
            </w:pPr>
            <w:r w:rsidRPr="006C18A8">
              <w:rPr>
                <w:rFonts w:ascii="Arial" w:hAnsi="Arial" w:cs="Arial"/>
                <w:color w:val="000000"/>
                <w:sz w:val="16"/>
                <w:szCs w:val="16"/>
                <w:lang w:val="ru-RU"/>
              </w:rPr>
              <w:t>Пфайзер Ейч.Сі.Пі. Корпорейшн, США</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США</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 xml:space="preserve">вторинне пакування, маркування, зберігання, випуск серії: </w:t>
            </w:r>
            <w:r w:rsidRPr="005A640A">
              <w:rPr>
                <w:rFonts w:ascii="Arial" w:hAnsi="Arial" w:cs="Arial"/>
                <w:color w:val="000000"/>
                <w:sz w:val="16"/>
                <w:szCs w:val="16"/>
              </w:rPr>
              <w:br/>
              <w:t xml:space="preserve">Фармація і Апджон Компані ЛЛС, США; </w:t>
            </w:r>
            <w:r w:rsidRPr="005A640A">
              <w:rPr>
                <w:rFonts w:ascii="Arial" w:hAnsi="Arial" w:cs="Arial"/>
                <w:color w:val="000000"/>
                <w:sz w:val="16"/>
                <w:szCs w:val="16"/>
              </w:rPr>
              <w:br/>
              <w:t xml:space="preserve">виробництво, первинне пакування, тестування при випуску серії, тестування при дослідженні стабільності, зберігання: </w:t>
            </w:r>
            <w:r w:rsidRPr="005A640A">
              <w:rPr>
                <w:rFonts w:ascii="Arial" w:hAnsi="Arial" w:cs="Arial"/>
                <w:color w:val="000000"/>
                <w:sz w:val="16"/>
                <w:szCs w:val="16"/>
              </w:rPr>
              <w:br/>
              <w:t xml:space="preserve">Ваєт Фармасьютікал Дівіжн оф Ваєт Холдінгс ЛЛС, США; </w:t>
            </w:r>
            <w:r w:rsidRPr="005A640A">
              <w:rPr>
                <w:rFonts w:ascii="Arial" w:hAnsi="Arial" w:cs="Arial"/>
                <w:color w:val="000000"/>
                <w:sz w:val="16"/>
                <w:szCs w:val="16"/>
              </w:rPr>
              <w:br/>
              <w:t xml:space="preserve">тестування на цілісність упаковки (при дослідженні стабільності): </w:t>
            </w:r>
            <w:r w:rsidRPr="005A640A">
              <w:rPr>
                <w:rFonts w:ascii="Arial" w:hAnsi="Arial" w:cs="Arial"/>
                <w:color w:val="000000"/>
                <w:sz w:val="16"/>
                <w:szCs w:val="16"/>
              </w:rPr>
              <w:br/>
              <w:t>Вест Фармасьютікал Сервісес,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Re-evaluate gemtuzumab ozogamicin drug substance and drug product lot release acceptance criteria for appearance, iCE, CGE and cytotoxicity assays based on ?25 unique combinations of gemtuzumab and activated calicheamicin drug substance intermediate lots used to manufacture gemtuzumab ozogamicin drug substance and drug product using the commercial manufacturing process and tested using the commercial specification methods. Pfizer will submit the corresponding data, the</w:t>
            </w:r>
            <w:r w:rsidRPr="005A640A">
              <w:rPr>
                <w:rFonts w:ascii="Arial" w:hAnsi="Arial" w:cs="Arial"/>
                <w:color w:val="000000"/>
                <w:sz w:val="16"/>
                <w:szCs w:val="16"/>
              </w:rPr>
              <w:br/>
              <w:t>analytical and statistical plan used to evaluate the specifications, and any proposed changes to the specifications.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ind w:left="34"/>
              <w:jc w:val="center"/>
              <w:rPr>
                <w:rFonts w:ascii="Arial" w:hAnsi="Arial" w:cs="Arial"/>
                <w:b/>
                <w:i/>
                <w:color w:val="000000"/>
                <w:sz w:val="16"/>
                <w:szCs w:val="16"/>
              </w:rPr>
            </w:pPr>
            <w:r w:rsidRPr="005A640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sz w:val="16"/>
                <w:szCs w:val="16"/>
              </w:rPr>
            </w:pPr>
            <w:r w:rsidRPr="005A640A">
              <w:rPr>
                <w:rFonts w:ascii="Arial" w:hAnsi="Arial" w:cs="Arial"/>
                <w:sz w:val="16"/>
                <w:szCs w:val="16"/>
              </w:rPr>
              <w:t>UA/18298/01/01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5D0777" w:rsidRDefault="0041418B" w:rsidP="006327F3">
            <w:pPr>
              <w:tabs>
                <w:tab w:val="left" w:pos="12600"/>
              </w:tabs>
              <w:rPr>
                <w:rFonts w:ascii="Arial" w:hAnsi="Arial" w:cs="Arial"/>
                <w:b/>
                <w:i/>
                <w:color w:val="000000"/>
                <w:sz w:val="16"/>
                <w:szCs w:val="16"/>
              </w:rPr>
            </w:pPr>
            <w:r w:rsidRPr="005D0777">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5D0777" w:rsidRDefault="0041418B" w:rsidP="006327F3">
            <w:pPr>
              <w:tabs>
                <w:tab w:val="left" w:pos="12600"/>
              </w:tabs>
              <w:rPr>
                <w:rFonts w:ascii="Arial" w:hAnsi="Arial" w:cs="Arial"/>
                <w:color w:val="000000"/>
                <w:sz w:val="16"/>
                <w:szCs w:val="16"/>
              </w:rPr>
            </w:pPr>
            <w:r w:rsidRPr="005D0777">
              <w:rPr>
                <w:rFonts w:ascii="Arial" w:hAnsi="Arial" w:cs="Arial"/>
                <w:color w:val="000000"/>
                <w:sz w:val="16"/>
                <w:szCs w:val="16"/>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5D0777" w:rsidRDefault="0041418B" w:rsidP="006327F3">
            <w:pPr>
              <w:tabs>
                <w:tab w:val="left" w:pos="12600"/>
              </w:tabs>
              <w:jc w:val="center"/>
              <w:rPr>
                <w:rFonts w:ascii="Arial" w:hAnsi="Arial" w:cs="Arial"/>
                <w:color w:val="000000"/>
                <w:sz w:val="16"/>
                <w:szCs w:val="16"/>
              </w:rPr>
            </w:pPr>
            <w:r w:rsidRPr="005D0777">
              <w:rPr>
                <w:rFonts w:ascii="Arial" w:hAnsi="Arial" w:cs="Arial"/>
                <w:color w:val="000000"/>
                <w:sz w:val="16"/>
                <w:szCs w:val="16"/>
              </w:rPr>
              <w:t>ПФАЙЗЕР ЕЙЧ.СІ.ПІ. КОРПОРЕЙШН</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5D0777" w:rsidRDefault="0041418B" w:rsidP="006327F3">
            <w:pPr>
              <w:tabs>
                <w:tab w:val="left" w:pos="12600"/>
              </w:tabs>
              <w:jc w:val="center"/>
              <w:rPr>
                <w:rFonts w:ascii="Arial" w:hAnsi="Arial" w:cs="Arial"/>
                <w:color w:val="000000"/>
                <w:sz w:val="16"/>
                <w:szCs w:val="16"/>
              </w:rPr>
            </w:pPr>
            <w:r w:rsidRPr="005D0777">
              <w:rPr>
                <w:rFonts w:ascii="Arial" w:hAnsi="Arial" w:cs="Arial"/>
                <w:color w:val="000000"/>
                <w:sz w:val="16"/>
                <w:szCs w:val="16"/>
              </w:rPr>
              <w:t>США</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5D0777" w:rsidRDefault="0041418B" w:rsidP="006327F3">
            <w:pPr>
              <w:tabs>
                <w:tab w:val="left" w:pos="12600"/>
              </w:tabs>
              <w:jc w:val="center"/>
              <w:rPr>
                <w:rFonts w:ascii="Arial" w:hAnsi="Arial" w:cs="Arial"/>
                <w:color w:val="000000"/>
                <w:sz w:val="16"/>
                <w:szCs w:val="16"/>
              </w:rPr>
            </w:pPr>
            <w:r w:rsidRPr="005D0777">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5D0777">
              <w:rPr>
                <w:rFonts w:ascii="Arial" w:hAnsi="Arial" w:cs="Arial"/>
                <w:color w:val="000000"/>
                <w:sz w:val="16"/>
                <w:szCs w:val="16"/>
              </w:rPr>
              <w:br/>
              <w:t>Пфайзер Менюфекчуринг Бельгія НВ, Бельгія</w:t>
            </w:r>
            <w:r w:rsidRPr="005D0777">
              <w:rPr>
                <w:rFonts w:ascii="Arial" w:hAnsi="Arial" w:cs="Arial"/>
                <w:color w:val="000000"/>
                <w:sz w:val="16"/>
                <w:szCs w:val="16"/>
              </w:rPr>
              <w:br/>
              <w:t>формування та наповнення розчинника, маркування, контроль якості розчинника:</w:t>
            </w:r>
            <w:r w:rsidRPr="005D0777">
              <w:rPr>
                <w:rFonts w:ascii="Arial" w:hAnsi="Arial" w:cs="Arial"/>
                <w:color w:val="000000"/>
                <w:sz w:val="16"/>
                <w:szCs w:val="16"/>
              </w:rPr>
              <w:br/>
              <w:t>Каталент Бельджіум СА, Бельгія</w:t>
            </w:r>
            <w:r w:rsidRPr="005D0777">
              <w:rPr>
                <w:rFonts w:ascii="Arial" w:hAnsi="Arial" w:cs="Arial"/>
                <w:color w:val="000000"/>
                <w:sz w:val="16"/>
                <w:szCs w:val="16"/>
              </w:rPr>
              <w:br/>
              <w:t>формування вакцини, наповнення флаконів, ліофілізація, контроль якості:</w:t>
            </w:r>
            <w:r w:rsidRPr="005D0777">
              <w:rPr>
                <w:rFonts w:ascii="Arial" w:hAnsi="Arial" w:cs="Arial"/>
                <w:color w:val="000000"/>
                <w:sz w:val="16"/>
                <w:szCs w:val="16"/>
              </w:rPr>
              <w:br/>
              <w:t>ГлаксоСмітКляйн Біолоджікалс СА, Бельгія</w:t>
            </w:r>
            <w:r w:rsidRPr="005D0777">
              <w:rPr>
                <w:rFonts w:ascii="Arial" w:hAnsi="Arial" w:cs="Arial"/>
                <w:color w:val="000000"/>
                <w:sz w:val="16"/>
                <w:szCs w:val="16"/>
              </w:rPr>
              <w:br/>
              <w:t>контроль якості розчинника за показником "Стерильність":</w:t>
            </w:r>
            <w:r w:rsidRPr="005D0777">
              <w:rPr>
                <w:rFonts w:ascii="Arial" w:hAnsi="Arial" w:cs="Arial"/>
                <w:color w:val="000000"/>
                <w:sz w:val="16"/>
                <w:szCs w:val="16"/>
              </w:rPr>
              <w:br/>
              <w:t>СГС Лаб Сімон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5D0777" w:rsidRDefault="0041418B" w:rsidP="006327F3">
            <w:pPr>
              <w:tabs>
                <w:tab w:val="left" w:pos="12600"/>
              </w:tabs>
              <w:jc w:val="center"/>
              <w:rPr>
                <w:rFonts w:ascii="Arial" w:hAnsi="Arial" w:cs="Arial"/>
                <w:color w:val="000000"/>
                <w:sz w:val="16"/>
                <w:szCs w:val="16"/>
              </w:rPr>
            </w:pPr>
            <w:r w:rsidRPr="005D0777">
              <w:rPr>
                <w:rFonts w:ascii="Arial" w:hAnsi="Arial" w:cs="Arial"/>
                <w:color w:val="000000"/>
                <w:sz w:val="16"/>
                <w:szCs w:val="16"/>
              </w:rPr>
              <w:t>Бельгія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41418B" w:rsidRDefault="0041418B" w:rsidP="006327F3">
            <w:pPr>
              <w:tabs>
                <w:tab w:val="left" w:pos="12600"/>
              </w:tabs>
              <w:jc w:val="center"/>
              <w:rPr>
                <w:rFonts w:ascii="Arial" w:hAnsi="Arial" w:cs="Arial"/>
                <w:color w:val="000000"/>
                <w:sz w:val="16"/>
                <w:szCs w:val="16"/>
                <w:lang w:val="en-US"/>
              </w:rPr>
            </w:pPr>
            <w:r w:rsidRPr="0041418B">
              <w:rPr>
                <w:rFonts w:ascii="Arial" w:hAnsi="Arial" w:cs="Arial"/>
                <w:color w:val="000000"/>
                <w:sz w:val="16"/>
                <w:szCs w:val="16"/>
                <w:lang w:val="en-US"/>
              </w:rPr>
              <w:t>B.I.a.2.a IB, B.I.a.2.a IB, B.I.a.2.a IB, B.I.a.2.a IB</w:t>
            </w:r>
            <w:r w:rsidRPr="0041418B">
              <w:rPr>
                <w:rFonts w:ascii="Arial" w:hAnsi="Arial" w:cs="Arial"/>
                <w:color w:val="000000"/>
                <w:sz w:val="16"/>
                <w:szCs w:val="16"/>
                <w:lang w:val="en-US"/>
              </w:rPr>
              <w:br/>
              <w:t>Four type IB variations B.I.a.2.a – To change the registered Proven Acceptable Ranges (PARs) for</w:t>
            </w:r>
            <w:r w:rsidRPr="0041418B">
              <w:rPr>
                <w:rFonts w:ascii="Arial" w:hAnsi="Arial" w:cs="Arial"/>
                <w:color w:val="000000"/>
                <w:sz w:val="16"/>
                <w:szCs w:val="16"/>
                <w:lang w:val="en-US"/>
              </w:rPr>
              <w:br/>
              <w:t>process parameters applied during fermentation and purification of MenA, MenC, MenW, MenY</w:t>
            </w:r>
            <w:r w:rsidRPr="0041418B">
              <w:rPr>
                <w:rFonts w:ascii="Arial" w:hAnsi="Arial" w:cs="Arial"/>
                <w:color w:val="000000"/>
                <w:sz w:val="16"/>
                <w:szCs w:val="16"/>
                <w:lang w:val="en-US"/>
              </w:rPr>
              <w:br/>
              <w:t>polysaccharides drug substance intermediates manufactured at Pfizer Sanford, US.</w:t>
            </w:r>
            <w:r w:rsidRPr="0041418B">
              <w:rPr>
                <w:rFonts w:ascii="Arial" w:hAnsi="Arial" w:cs="Arial"/>
                <w:color w:val="000000"/>
                <w:sz w:val="16"/>
                <w:szCs w:val="16"/>
                <w:lang w:val="en-US"/>
              </w:rPr>
              <w:br/>
              <w:t>Opportunity is also taken to remove the targets and some non-CPPs in sections 3.2.S.2.2 Description</w:t>
            </w:r>
            <w:r w:rsidRPr="0041418B">
              <w:rPr>
                <w:rFonts w:ascii="Arial" w:hAnsi="Arial" w:cs="Arial"/>
                <w:color w:val="000000"/>
                <w:sz w:val="16"/>
                <w:szCs w:val="16"/>
                <w:lang w:val="en-US"/>
              </w:rPr>
              <w:br/>
              <w:t>of Manufacturing Process and Process Controls - Purification - Purified MenA, MenC, MenW and MenY</w:t>
            </w:r>
            <w:r w:rsidRPr="0041418B">
              <w:rPr>
                <w:rFonts w:ascii="Arial" w:hAnsi="Arial" w:cs="Arial"/>
                <w:color w:val="000000"/>
                <w:sz w:val="16"/>
                <w:szCs w:val="16"/>
                <w:lang w:val="en-US"/>
              </w:rPr>
              <w:br/>
              <w:t>Bulks - Pfizer Sanford.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5D0777" w:rsidRDefault="0041418B" w:rsidP="006327F3">
            <w:pPr>
              <w:tabs>
                <w:tab w:val="left" w:pos="12600"/>
              </w:tabs>
              <w:ind w:left="34"/>
              <w:jc w:val="center"/>
              <w:rPr>
                <w:rFonts w:ascii="Arial" w:hAnsi="Arial" w:cs="Arial"/>
                <w:i/>
                <w:sz w:val="16"/>
                <w:szCs w:val="16"/>
              </w:rPr>
            </w:pPr>
            <w:r w:rsidRPr="005D0777">
              <w:rPr>
                <w:rFonts w:ascii="Arial" w:hAnsi="Arial" w:cs="Arial"/>
                <w:i/>
                <w:sz w:val="16"/>
                <w:szCs w:val="16"/>
              </w:rPr>
              <w:t xml:space="preserve">за </w:t>
            </w:r>
          </w:p>
          <w:p w:rsidR="0041418B" w:rsidRPr="005D0777" w:rsidRDefault="0041418B" w:rsidP="006327F3">
            <w:pPr>
              <w:tabs>
                <w:tab w:val="left" w:pos="12600"/>
              </w:tabs>
              <w:ind w:left="34"/>
              <w:jc w:val="center"/>
              <w:rPr>
                <w:rFonts w:ascii="Arial" w:hAnsi="Arial" w:cs="Arial"/>
                <w:b/>
                <w:i/>
                <w:color w:val="000000"/>
                <w:sz w:val="16"/>
                <w:szCs w:val="16"/>
              </w:rPr>
            </w:pPr>
            <w:r w:rsidRPr="005D0777">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5D0777" w:rsidRDefault="0041418B" w:rsidP="006327F3">
            <w:pPr>
              <w:tabs>
                <w:tab w:val="left" w:pos="12600"/>
              </w:tabs>
              <w:jc w:val="center"/>
              <w:rPr>
                <w:rFonts w:ascii="Arial" w:hAnsi="Arial" w:cs="Arial"/>
                <w:sz w:val="16"/>
                <w:szCs w:val="16"/>
              </w:rPr>
            </w:pPr>
            <w:r w:rsidRPr="005D0777">
              <w:rPr>
                <w:rFonts w:ascii="Arial" w:hAnsi="Arial" w:cs="Arial"/>
                <w:sz w:val="16"/>
                <w:szCs w:val="16"/>
              </w:rPr>
              <w:t>UA/16901/01/01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5A640A" w:rsidRDefault="0041418B" w:rsidP="006327F3">
            <w:pPr>
              <w:pStyle w:val="Normal"/>
              <w:tabs>
                <w:tab w:val="left" w:pos="12600"/>
              </w:tabs>
              <w:rPr>
                <w:rFonts w:ascii="Arial" w:hAnsi="Arial" w:cs="Arial"/>
                <w:b/>
                <w:i/>
                <w:color w:val="000000"/>
                <w:sz w:val="16"/>
                <w:szCs w:val="16"/>
              </w:rPr>
            </w:pPr>
            <w:r w:rsidRPr="005A640A">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6C18A8" w:rsidRDefault="0041418B" w:rsidP="006327F3">
            <w:pPr>
              <w:pStyle w:val="Normal"/>
              <w:tabs>
                <w:tab w:val="left" w:pos="12600"/>
              </w:tabs>
              <w:rPr>
                <w:rFonts w:ascii="Arial" w:hAnsi="Arial" w:cs="Arial"/>
                <w:color w:val="000000"/>
                <w:sz w:val="16"/>
                <w:szCs w:val="16"/>
                <w:lang w:val="ru-RU"/>
              </w:rPr>
            </w:pPr>
            <w:r w:rsidRPr="006C18A8">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ind w:left="-111" w:firstLine="111"/>
              <w:jc w:val="center"/>
              <w:rPr>
                <w:rFonts w:ascii="Arial" w:hAnsi="Arial" w:cs="Arial"/>
                <w:color w:val="000000"/>
                <w:sz w:val="16"/>
                <w:szCs w:val="16"/>
              </w:rPr>
            </w:pPr>
            <w:r w:rsidRPr="005A640A">
              <w:rPr>
                <w:rFonts w:ascii="Arial" w:hAnsi="Arial" w:cs="Arial"/>
                <w:color w:val="000000"/>
                <w:sz w:val="16"/>
                <w:szCs w:val="16"/>
              </w:rPr>
              <w:t>ЦСЛ Берінг АГ, Швейцарія</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Швейцарія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 xml:space="preserve">виробництво нерозфасованої продукції, первинне пакування (асептичне наповнення), контроль якості, випуск серії: ЦСЛ Берінг АГ, Швейцарія; первинне пакування (маркування), вторинне пакування: ЦСЛ Берінг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В.II.h.1 b)1. II надійшли матеріали 23.05.24</w:t>
            </w:r>
            <w:r w:rsidRPr="005A640A">
              <w:rPr>
                <w:rFonts w:ascii="Arial" w:hAnsi="Arial" w:cs="Arial"/>
                <w:color w:val="000000"/>
                <w:sz w:val="16"/>
                <w:szCs w:val="16"/>
              </w:rPr>
              <w:br/>
              <w:t>Updates sections 2.3.A.2 and 3.2.A.2 as follows:</w:t>
            </w:r>
            <w:r w:rsidRPr="005A640A">
              <w:rPr>
                <w:rFonts w:ascii="Arial" w:hAnsi="Arial" w:cs="Arial"/>
                <w:color w:val="000000"/>
                <w:sz w:val="16"/>
                <w:szCs w:val="16"/>
              </w:rPr>
              <w:br/>
              <w:t>- to provide the current virus reduction study data for CH9/Z+ filtration and virus filtration steps</w:t>
            </w:r>
            <w:r w:rsidRPr="005A640A">
              <w:rPr>
                <w:rFonts w:ascii="Arial" w:hAnsi="Arial" w:cs="Arial"/>
                <w:color w:val="000000"/>
                <w:sz w:val="16"/>
                <w:szCs w:val="16"/>
              </w:rPr>
              <w:br/>
              <w:t>- to deregister the Octanoic Acid (OA) Fractionation as a virus and TSE reduction step</w:t>
            </w:r>
            <w:r w:rsidRPr="005A640A">
              <w:rPr>
                <w:rFonts w:ascii="Arial" w:hAnsi="Arial" w:cs="Arial"/>
                <w:color w:val="000000"/>
                <w:sz w:val="16"/>
                <w:szCs w:val="16"/>
              </w:rPr>
              <w:br/>
              <w:t>- to include a modernized format of section 2.3.A.2 and 3.2.A.2.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ind w:left="34"/>
              <w:jc w:val="center"/>
              <w:rPr>
                <w:rFonts w:ascii="Arial" w:hAnsi="Arial" w:cs="Arial"/>
                <w:b/>
                <w:i/>
                <w:color w:val="000000"/>
                <w:sz w:val="16"/>
                <w:szCs w:val="16"/>
              </w:rPr>
            </w:pPr>
            <w:r w:rsidRPr="005A640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sz w:val="16"/>
                <w:szCs w:val="16"/>
              </w:rPr>
            </w:pPr>
            <w:r w:rsidRPr="005A640A">
              <w:rPr>
                <w:rFonts w:ascii="Arial" w:hAnsi="Arial" w:cs="Arial"/>
                <w:sz w:val="16"/>
                <w:szCs w:val="16"/>
              </w:rPr>
              <w:t>UA/18357/01/01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5A640A" w:rsidRDefault="0041418B" w:rsidP="006327F3">
            <w:pPr>
              <w:pStyle w:val="Normal"/>
              <w:tabs>
                <w:tab w:val="left" w:pos="12600"/>
              </w:tabs>
              <w:rPr>
                <w:rFonts w:ascii="Arial" w:hAnsi="Arial" w:cs="Arial"/>
                <w:b/>
                <w:i/>
                <w:color w:val="000000"/>
                <w:sz w:val="16"/>
                <w:szCs w:val="16"/>
              </w:rPr>
            </w:pPr>
            <w:r w:rsidRPr="005A640A">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6C18A8" w:rsidRDefault="0041418B" w:rsidP="006327F3">
            <w:pPr>
              <w:pStyle w:val="Normal"/>
              <w:tabs>
                <w:tab w:val="left" w:pos="12600"/>
              </w:tabs>
              <w:rPr>
                <w:rFonts w:ascii="Arial" w:hAnsi="Arial" w:cs="Arial"/>
                <w:color w:val="000000"/>
                <w:sz w:val="16"/>
                <w:szCs w:val="16"/>
                <w:lang w:val="ru-RU"/>
              </w:rPr>
            </w:pPr>
            <w:r w:rsidRPr="006C18A8">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ind w:left="-111" w:firstLine="111"/>
              <w:jc w:val="center"/>
              <w:rPr>
                <w:rFonts w:ascii="Arial" w:hAnsi="Arial" w:cs="Arial"/>
                <w:color w:val="000000"/>
                <w:sz w:val="16"/>
                <w:szCs w:val="16"/>
              </w:rPr>
            </w:pPr>
            <w:r w:rsidRPr="005A640A">
              <w:rPr>
                <w:rFonts w:ascii="Arial" w:hAnsi="Arial" w:cs="Arial"/>
                <w:color w:val="000000"/>
                <w:sz w:val="16"/>
                <w:szCs w:val="16"/>
              </w:rPr>
              <w:t>ЦСЛ Берінг АГ, Швейцарія</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Швейцарія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 xml:space="preserve">виробництво нерозфасованої продукції, первинне пакування (асептичне наповнення), контроль якості, випуск серії: ЦСЛ Берінг АГ, Швейцарія; первинне пакування (маркування), вторинне пакування: ЦСЛ Берінг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В.І.а 2с) ІІ матеріали надано 04.06.24</w:t>
            </w:r>
            <w:r w:rsidRPr="005A640A">
              <w:rPr>
                <w:rFonts w:ascii="Arial" w:hAnsi="Arial" w:cs="Arial"/>
                <w:color w:val="000000"/>
                <w:sz w:val="16"/>
                <w:szCs w:val="16"/>
              </w:rPr>
              <w:br/>
              <w:t>Introduction of an alternative dosing for Octanoic Acid at Bulk manufacturing step CZ0200.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ind w:left="34"/>
              <w:jc w:val="center"/>
              <w:rPr>
                <w:rFonts w:ascii="Arial" w:hAnsi="Arial" w:cs="Arial"/>
                <w:b/>
                <w:i/>
                <w:color w:val="000000"/>
                <w:sz w:val="16"/>
                <w:szCs w:val="16"/>
              </w:rPr>
            </w:pPr>
            <w:r w:rsidRPr="005A640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sz w:val="16"/>
                <w:szCs w:val="16"/>
              </w:rPr>
            </w:pPr>
            <w:r w:rsidRPr="005A640A">
              <w:rPr>
                <w:rFonts w:ascii="Arial" w:hAnsi="Arial" w:cs="Arial"/>
                <w:sz w:val="16"/>
                <w:szCs w:val="16"/>
              </w:rPr>
              <w:t>UA/18357/01/01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5A640A" w:rsidRDefault="0041418B" w:rsidP="006327F3">
            <w:pPr>
              <w:pStyle w:val="Normal"/>
              <w:tabs>
                <w:tab w:val="left" w:pos="12600"/>
              </w:tabs>
              <w:rPr>
                <w:rFonts w:ascii="Arial" w:hAnsi="Arial" w:cs="Arial"/>
                <w:b/>
                <w:i/>
                <w:color w:val="000000"/>
                <w:sz w:val="16"/>
                <w:szCs w:val="16"/>
              </w:rPr>
            </w:pPr>
            <w:r w:rsidRPr="005A640A">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6C18A8" w:rsidRDefault="0041418B" w:rsidP="006327F3">
            <w:pPr>
              <w:pStyle w:val="Normal"/>
              <w:tabs>
                <w:tab w:val="left" w:pos="12600"/>
              </w:tabs>
              <w:rPr>
                <w:rFonts w:ascii="Arial" w:hAnsi="Arial" w:cs="Arial"/>
                <w:color w:val="000000"/>
                <w:sz w:val="16"/>
                <w:szCs w:val="16"/>
                <w:lang w:val="ru-RU"/>
              </w:rPr>
            </w:pPr>
            <w:r w:rsidRPr="006C18A8">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ind w:left="-111" w:firstLine="111"/>
              <w:jc w:val="center"/>
              <w:rPr>
                <w:rFonts w:ascii="Arial" w:hAnsi="Arial" w:cs="Arial"/>
                <w:color w:val="000000"/>
                <w:sz w:val="16"/>
                <w:szCs w:val="16"/>
              </w:rPr>
            </w:pPr>
            <w:r w:rsidRPr="005A640A">
              <w:rPr>
                <w:rFonts w:ascii="Arial" w:hAnsi="Arial" w:cs="Arial"/>
                <w:color w:val="000000"/>
                <w:sz w:val="16"/>
                <w:szCs w:val="16"/>
              </w:rPr>
              <w:t>ЦСЛ Берінг АГ, Швейцарія</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Швейцарія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 xml:space="preserve">виробництво нерозфасованої продукції, первинне пакування (асептичне наповнення), контроль якості, випуск серії: ЦСЛ Берінг АГ, Швейцарія; первинне пакування (маркування), вторинне пакування: ЦСЛ Берінг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color w:val="000000"/>
                <w:sz w:val="16"/>
                <w:szCs w:val="16"/>
              </w:rPr>
            </w:pPr>
            <w:r w:rsidRPr="005A640A">
              <w:rPr>
                <w:rFonts w:ascii="Arial" w:hAnsi="Arial" w:cs="Arial"/>
                <w:color w:val="000000"/>
                <w:sz w:val="16"/>
                <w:szCs w:val="16"/>
              </w:rPr>
              <w:t>В.І.а.2.a)ІВ Матеріали надано 04.06.2024</w:t>
            </w:r>
            <w:r w:rsidRPr="005A640A">
              <w:rPr>
                <w:rFonts w:ascii="Arial" w:hAnsi="Arial" w:cs="Arial"/>
                <w:color w:val="000000"/>
                <w:sz w:val="16"/>
                <w:szCs w:val="16"/>
              </w:rPr>
              <w:br/>
              <w:t>Introduction of Hydrosart UF Cassettes in the M99 facility for manufacturing of lgPro10:</w:t>
            </w:r>
            <w:r w:rsidRPr="005A640A">
              <w:rPr>
                <w:rFonts w:ascii="Arial" w:hAnsi="Arial" w:cs="Arial"/>
                <w:color w:val="000000"/>
                <w:sz w:val="16"/>
                <w:szCs w:val="16"/>
              </w:rPr>
              <w:br/>
              <w:t>With this application, CSLB intends to introduce the Hydrosart UF cassettes as an alternative to the Biomax UF cassettes in the M99 production facility at CSL Bering Bern. The Hydrosart UF cassettes are already licensed and used in the lgLAB Modules I-IV. A detailed description of the change can be found in section 3.2.S.2.6 Manufacturing Process Development, charter 3.2.S.2.6.12.51.</w:t>
            </w:r>
            <w:r w:rsidRPr="005A640A">
              <w:rPr>
                <w:rFonts w:ascii="Arial" w:hAnsi="Arial" w:cs="Arial"/>
                <w:color w:val="000000"/>
                <w:sz w:val="16"/>
                <w:szCs w:val="16"/>
              </w:rPr>
              <w:br/>
              <w:t>In addition, CSLB uses this opportunity to introduce a dossier optimization and harmonization in Drug Substance (DS) and Drug Product (DP) section in the submission package. The aim of this optimisation is to improve the readability of the sections by eliminating redundant information and to avoid inconsistencies between sections: 2.3.S.2., 2.3.P.3., 2.3.P.7., 3.2.S.2.2., 3.2.S.2.3., 3.2.P.2.3., 3.2.P.3.1., 3.2.P.3.3., 3.2.P.7.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ind w:left="34"/>
              <w:jc w:val="center"/>
              <w:rPr>
                <w:rFonts w:ascii="Arial" w:hAnsi="Arial" w:cs="Arial"/>
                <w:b/>
                <w:i/>
                <w:color w:val="000000"/>
                <w:sz w:val="16"/>
                <w:szCs w:val="16"/>
              </w:rPr>
            </w:pPr>
            <w:r w:rsidRPr="005A640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5A640A" w:rsidRDefault="0041418B" w:rsidP="006327F3">
            <w:pPr>
              <w:pStyle w:val="Normal"/>
              <w:tabs>
                <w:tab w:val="left" w:pos="12600"/>
              </w:tabs>
              <w:jc w:val="center"/>
              <w:rPr>
                <w:rFonts w:ascii="Arial" w:hAnsi="Arial" w:cs="Arial"/>
                <w:sz w:val="16"/>
                <w:szCs w:val="16"/>
              </w:rPr>
            </w:pPr>
            <w:r w:rsidRPr="005A640A">
              <w:rPr>
                <w:rFonts w:ascii="Arial" w:hAnsi="Arial" w:cs="Arial"/>
                <w:sz w:val="16"/>
                <w:szCs w:val="16"/>
              </w:rPr>
              <w:t>UA/18357/01/01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AC6E1F" w:rsidRDefault="0041418B" w:rsidP="006327F3">
            <w:pPr>
              <w:tabs>
                <w:tab w:val="left" w:pos="12600"/>
              </w:tabs>
              <w:rPr>
                <w:rFonts w:ascii="Arial" w:hAnsi="Arial" w:cs="Arial"/>
                <w:b/>
                <w:i/>
                <w:color w:val="000000"/>
                <w:sz w:val="16"/>
                <w:szCs w:val="16"/>
              </w:rPr>
            </w:pPr>
            <w:r w:rsidRPr="00AC6E1F">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AC6E1F" w:rsidRDefault="0041418B" w:rsidP="006327F3">
            <w:pPr>
              <w:tabs>
                <w:tab w:val="left" w:pos="12600"/>
              </w:tabs>
              <w:rPr>
                <w:rFonts w:ascii="Arial" w:hAnsi="Arial" w:cs="Arial"/>
                <w:color w:val="000000"/>
                <w:sz w:val="16"/>
                <w:szCs w:val="16"/>
              </w:rPr>
            </w:pPr>
            <w:r w:rsidRPr="00AC6E1F">
              <w:rPr>
                <w:rFonts w:ascii="Arial" w:hAnsi="Arial" w:cs="Arial"/>
                <w:color w:val="000000"/>
                <w:sz w:val="16"/>
                <w:szCs w:val="16"/>
              </w:rPr>
              <w:t>розчин для інфузій 100 мг/мл (10 %), по 25 мл, 50 мл, 100 мл, 200 мл, або 400 мл у флаконах,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AC6E1F" w:rsidRDefault="0041418B" w:rsidP="006327F3">
            <w:pPr>
              <w:tabs>
                <w:tab w:val="left" w:pos="12600"/>
              </w:tabs>
              <w:jc w:val="center"/>
              <w:rPr>
                <w:rFonts w:ascii="Arial" w:hAnsi="Arial" w:cs="Arial"/>
                <w:color w:val="000000"/>
                <w:sz w:val="16"/>
                <w:szCs w:val="16"/>
              </w:rPr>
            </w:pPr>
            <w:r w:rsidRPr="00AC6E1F">
              <w:rPr>
                <w:rFonts w:ascii="Arial" w:hAnsi="Arial" w:cs="Arial"/>
                <w:color w:val="000000"/>
                <w:sz w:val="16"/>
                <w:szCs w:val="16"/>
              </w:rPr>
              <w:t>ЦСЛ Берінг АГ</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AC6E1F" w:rsidRDefault="0041418B" w:rsidP="006327F3">
            <w:pPr>
              <w:tabs>
                <w:tab w:val="left" w:pos="12600"/>
              </w:tabs>
              <w:jc w:val="center"/>
              <w:rPr>
                <w:rFonts w:ascii="Arial" w:hAnsi="Arial" w:cs="Arial"/>
                <w:color w:val="000000"/>
                <w:sz w:val="16"/>
                <w:szCs w:val="16"/>
              </w:rPr>
            </w:pPr>
            <w:r w:rsidRPr="00AC6E1F">
              <w:rPr>
                <w:rFonts w:ascii="Arial" w:hAnsi="Arial" w:cs="Arial"/>
                <w:color w:val="000000"/>
                <w:sz w:val="16"/>
                <w:szCs w:val="16"/>
              </w:rPr>
              <w:t>Швейцарія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AC6E1F" w:rsidRDefault="0041418B" w:rsidP="006327F3">
            <w:pPr>
              <w:tabs>
                <w:tab w:val="left" w:pos="12600"/>
              </w:tabs>
              <w:jc w:val="center"/>
              <w:rPr>
                <w:rFonts w:ascii="Arial" w:hAnsi="Arial" w:cs="Arial"/>
                <w:color w:val="000000"/>
                <w:sz w:val="16"/>
                <w:szCs w:val="16"/>
              </w:rPr>
            </w:pPr>
            <w:r w:rsidRPr="00AC6E1F">
              <w:rPr>
                <w:rFonts w:ascii="Arial" w:hAnsi="Arial" w:cs="Arial"/>
                <w:color w:val="000000"/>
                <w:sz w:val="16"/>
                <w:szCs w:val="16"/>
              </w:rPr>
              <w:t xml:space="preserve">виробництво нерозфасованої продукції, первинне пакування (асептичне наповнення), контроль якості, випуск серії: ЦСЛ Берінг АГ, Швейцарія; первинне пакування (маркування), вторинне пакування: ЦСЛ Берінг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AC6E1F" w:rsidRDefault="0041418B" w:rsidP="006327F3">
            <w:pPr>
              <w:tabs>
                <w:tab w:val="left" w:pos="12600"/>
              </w:tabs>
              <w:jc w:val="center"/>
              <w:rPr>
                <w:rFonts w:ascii="Arial" w:hAnsi="Arial" w:cs="Arial"/>
                <w:color w:val="000000"/>
                <w:sz w:val="16"/>
                <w:szCs w:val="16"/>
              </w:rPr>
            </w:pPr>
            <w:r w:rsidRPr="00AC6E1F">
              <w:rPr>
                <w:rFonts w:ascii="Arial" w:hAnsi="Arial" w:cs="Arial"/>
                <w:color w:val="000000"/>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41418B" w:rsidRDefault="0041418B" w:rsidP="006327F3">
            <w:pPr>
              <w:tabs>
                <w:tab w:val="left" w:pos="12600"/>
              </w:tabs>
              <w:jc w:val="center"/>
              <w:rPr>
                <w:rFonts w:ascii="Arial" w:hAnsi="Arial" w:cs="Arial"/>
                <w:color w:val="000000"/>
                <w:sz w:val="16"/>
                <w:szCs w:val="16"/>
                <w:lang w:val="en-US"/>
              </w:rPr>
            </w:pPr>
            <w:r w:rsidRPr="0041418B">
              <w:rPr>
                <w:rFonts w:ascii="Arial" w:hAnsi="Arial" w:cs="Arial"/>
                <w:color w:val="000000"/>
                <w:sz w:val="16"/>
                <w:szCs w:val="16"/>
                <w:lang w:val="en-US"/>
              </w:rPr>
              <w:t>B.I.a.4.(z), II Updated risk assessment for criticality of process control parameters and quality attributes for DS.</w:t>
            </w:r>
            <w:r w:rsidRPr="0041418B">
              <w:rPr>
                <w:rFonts w:ascii="Arial" w:hAnsi="Arial" w:cs="Arial"/>
                <w:color w:val="000000"/>
                <w:sz w:val="16"/>
                <w:szCs w:val="16"/>
                <w:lang w:val="en-US"/>
              </w:rPr>
              <w:br/>
              <w:t>B.II.b.5.(z), II Updated risk assessment for criticality of process control parameters and quality attributes for DP.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AC6E1F" w:rsidRDefault="0041418B" w:rsidP="006327F3">
            <w:pPr>
              <w:tabs>
                <w:tab w:val="left" w:pos="12600"/>
              </w:tabs>
              <w:ind w:left="34"/>
              <w:jc w:val="center"/>
              <w:rPr>
                <w:rFonts w:ascii="Arial" w:hAnsi="Arial" w:cs="Arial"/>
                <w:b/>
                <w:i/>
                <w:color w:val="000000"/>
                <w:sz w:val="16"/>
                <w:szCs w:val="16"/>
              </w:rPr>
            </w:pPr>
            <w:r w:rsidRPr="00AC6E1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AC6E1F" w:rsidRDefault="0041418B" w:rsidP="006327F3">
            <w:pPr>
              <w:tabs>
                <w:tab w:val="left" w:pos="12600"/>
              </w:tabs>
              <w:jc w:val="center"/>
              <w:rPr>
                <w:rFonts w:ascii="Arial" w:hAnsi="Arial" w:cs="Arial"/>
                <w:sz w:val="16"/>
                <w:szCs w:val="16"/>
              </w:rPr>
            </w:pPr>
            <w:r w:rsidRPr="00AC6E1F">
              <w:rPr>
                <w:rFonts w:ascii="Arial" w:hAnsi="Arial" w:cs="Arial"/>
                <w:sz w:val="16"/>
                <w:szCs w:val="16"/>
              </w:rPr>
              <w:t>UA/18357/01/01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531395" w:rsidRDefault="0041418B" w:rsidP="006327F3">
            <w:pPr>
              <w:pStyle w:val="Normal"/>
              <w:tabs>
                <w:tab w:val="left" w:pos="12600"/>
              </w:tabs>
              <w:rPr>
                <w:rFonts w:ascii="Arial" w:hAnsi="Arial" w:cs="Arial"/>
                <w:b/>
                <w:i/>
                <w:color w:val="000000"/>
                <w:sz w:val="16"/>
                <w:szCs w:val="16"/>
              </w:rPr>
            </w:pPr>
            <w:r w:rsidRPr="00531395">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531395" w:rsidRDefault="0041418B" w:rsidP="006327F3">
            <w:pPr>
              <w:pStyle w:val="Normal"/>
              <w:tabs>
                <w:tab w:val="left" w:pos="12600"/>
              </w:tabs>
              <w:rPr>
                <w:rFonts w:ascii="Arial" w:hAnsi="Arial" w:cs="Arial"/>
                <w:color w:val="000000"/>
                <w:sz w:val="16"/>
                <w:szCs w:val="16"/>
                <w:lang w:val="ru-RU"/>
              </w:rPr>
            </w:pPr>
            <w:r w:rsidRPr="00531395">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531395" w:rsidRDefault="0041418B" w:rsidP="006327F3">
            <w:pPr>
              <w:pStyle w:val="Normal"/>
              <w:tabs>
                <w:tab w:val="left" w:pos="12600"/>
              </w:tabs>
              <w:jc w:val="center"/>
              <w:rPr>
                <w:rFonts w:ascii="Arial" w:hAnsi="Arial" w:cs="Arial"/>
                <w:color w:val="000000"/>
                <w:sz w:val="16"/>
                <w:szCs w:val="16"/>
              </w:rPr>
            </w:pPr>
            <w:r w:rsidRPr="00531395">
              <w:rPr>
                <w:rFonts w:ascii="Arial" w:hAnsi="Arial" w:cs="Arial"/>
                <w:color w:val="000000"/>
                <w:sz w:val="16"/>
                <w:szCs w:val="16"/>
              </w:rPr>
              <w:t>ЦСЛ Берінг АГ</w:t>
            </w:r>
            <w:r w:rsidRPr="00531395">
              <w:rPr>
                <w:rFonts w:ascii="Arial" w:hAnsi="Arial" w:cs="Arial"/>
                <w:color w:val="000000"/>
                <w:sz w:val="16"/>
                <w:szCs w:val="16"/>
              </w:rPr>
              <w:br/>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531395" w:rsidRDefault="0041418B" w:rsidP="006327F3">
            <w:pPr>
              <w:pStyle w:val="Normal"/>
              <w:tabs>
                <w:tab w:val="left" w:pos="12600"/>
              </w:tabs>
              <w:jc w:val="center"/>
              <w:rPr>
                <w:rFonts w:ascii="Arial" w:hAnsi="Arial" w:cs="Arial"/>
                <w:color w:val="000000"/>
                <w:sz w:val="16"/>
                <w:szCs w:val="16"/>
              </w:rPr>
            </w:pPr>
            <w:r w:rsidRPr="00531395">
              <w:rPr>
                <w:rFonts w:ascii="Arial" w:hAnsi="Arial" w:cs="Arial"/>
                <w:color w:val="000000"/>
                <w:sz w:val="16"/>
                <w:szCs w:val="16"/>
              </w:rPr>
              <w:t>Швейцарія,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531395" w:rsidRDefault="0041418B" w:rsidP="006327F3">
            <w:pPr>
              <w:pStyle w:val="Normal"/>
              <w:tabs>
                <w:tab w:val="left" w:pos="12600"/>
              </w:tabs>
              <w:jc w:val="center"/>
              <w:rPr>
                <w:rFonts w:ascii="Arial" w:hAnsi="Arial" w:cs="Arial"/>
                <w:color w:val="000000"/>
                <w:sz w:val="16"/>
                <w:szCs w:val="16"/>
              </w:rPr>
            </w:pPr>
            <w:r w:rsidRPr="00531395">
              <w:rPr>
                <w:rFonts w:ascii="Arial" w:hAnsi="Arial" w:cs="Arial"/>
                <w:color w:val="000000"/>
                <w:sz w:val="16"/>
                <w:szCs w:val="16"/>
              </w:rPr>
              <w:t>виробництво нерозфасованої продукції, первинне пакування (асептичне наповнення), контроль якості, випуск серії:</w:t>
            </w:r>
            <w:r w:rsidRPr="00531395">
              <w:rPr>
                <w:rFonts w:ascii="Arial" w:hAnsi="Arial" w:cs="Arial"/>
                <w:color w:val="000000"/>
                <w:sz w:val="16"/>
                <w:szCs w:val="16"/>
              </w:rPr>
              <w:br/>
              <w:t>ЦСЛ Берінг АГ, Швейцарія</w:t>
            </w:r>
            <w:r w:rsidRPr="00531395">
              <w:rPr>
                <w:rFonts w:ascii="Arial" w:hAnsi="Arial" w:cs="Arial"/>
                <w:color w:val="000000"/>
                <w:sz w:val="16"/>
                <w:szCs w:val="16"/>
              </w:rPr>
              <w:br/>
            </w:r>
            <w:r w:rsidRPr="00531395">
              <w:rPr>
                <w:rFonts w:ascii="Arial" w:hAnsi="Arial" w:cs="Arial"/>
                <w:color w:val="000000"/>
                <w:sz w:val="16"/>
                <w:szCs w:val="16"/>
              </w:rPr>
              <w:br/>
              <w:t>первинне пакування (маркування), вторинне пакування:</w:t>
            </w:r>
            <w:r w:rsidRPr="00531395">
              <w:rPr>
                <w:rFonts w:ascii="Arial" w:hAnsi="Arial" w:cs="Arial"/>
                <w:color w:val="000000"/>
                <w:sz w:val="16"/>
                <w:szCs w:val="16"/>
              </w:rPr>
              <w:br/>
              <w:t xml:space="preserve">ЦСЛ Берінг АГ, Швейцарія </w:t>
            </w:r>
            <w:r w:rsidRPr="00531395">
              <w:rPr>
                <w:rFonts w:ascii="Arial" w:hAnsi="Arial" w:cs="Arial"/>
                <w:color w:val="000000"/>
                <w:sz w:val="16"/>
                <w:szCs w:val="16"/>
              </w:rPr>
              <w:br/>
              <w:t>вторинне пакування:</w:t>
            </w:r>
            <w:r w:rsidRPr="00531395">
              <w:rPr>
                <w:rFonts w:ascii="Arial" w:hAnsi="Arial" w:cs="Arial"/>
                <w:color w:val="000000"/>
                <w:sz w:val="16"/>
                <w:szCs w:val="16"/>
              </w:rPr>
              <w:br/>
              <w:t xml:space="preserve">ЦСЛ Берінг АГ, Швейцарія </w:t>
            </w:r>
            <w:r w:rsidRPr="0053139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531395" w:rsidRDefault="0041418B" w:rsidP="006327F3">
            <w:pPr>
              <w:pStyle w:val="Normal"/>
              <w:tabs>
                <w:tab w:val="left" w:pos="12600"/>
              </w:tabs>
              <w:jc w:val="center"/>
              <w:rPr>
                <w:rFonts w:ascii="Arial" w:hAnsi="Arial" w:cs="Arial"/>
                <w:color w:val="000000"/>
                <w:sz w:val="16"/>
                <w:szCs w:val="16"/>
              </w:rPr>
            </w:pPr>
            <w:r w:rsidRPr="00531395">
              <w:rPr>
                <w:rFonts w:ascii="Arial" w:hAnsi="Arial" w:cs="Arial"/>
                <w:color w:val="000000"/>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531395" w:rsidRDefault="0041418B" w:rsidP="006327F3">
            <w:pPr>
              <w:pStyle w:val="Normal"/>
              <w:tabs>
                <w:tab w:val="left" w:pos="12600"/>
              </w:tabs>
              <w:jc w:val="center"/>
              <w:rPr>
                <w:rFonts w:ascii="Arial" w:hAnsi="Arial" w:cs="Arial"/>
                <w:color w:val="000000"/>
                <w:sz w:val="16"/>
                <w:szCs w:val="16"/>
              </w:rPr>
            </w:pPr>
            <w:r w:rsidRPr="00531395">
              <w:rPr>
                <w:rFonts w:ascii="Arial" w:hAnsi="Arial" w:cs="Arial"/>
                <w:color w:val="000000"/>
                <w:sz w:val="16"/>
                <w:szCs w:val="16"/>
              </w:rPr>
              <w:t>Зміна B.II.b.1.(a), IAIN Додавання виробника CSL Behring AG (Bollingenstrasse 93, 3006, Bern, Switzerland) як дільниці, відповідальної за вторинне пакування.</w:t>
            </w:r>
            <w:r w:rsidRPr="00531395">
              <w:rPr>
                <w:rFonts w:ascii="Arial" w:hAnsi="Arial" w:cs="Arial"/>
                <w:color w:val="000000"/>
                <w:sz w:val="16"/>
                <w:szCs w:val="16"/>
              </w:rPr>
              <w:br/>
              <w:t>Зміна B.II.b.1.(z), ІВ Перенесення лінії візуального контролю якості в процесі виробництва з CLS Behring AG (Untermattweg 8, Bern, 3027) до CSL Behring AG (Bollingenstrasse 93, 3006, Bern, Switzerland).</w:t>
            </w:r>
            <w:r w:rsidRPr="00531395">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531395" w:rsidRDefault="0041418B" w:rsidP="006327F3">
            <w:pPr>
              <w:pStyle w:val="Normal"/>
              <w:tabs>
                <w:tab w:val="left" w:pos="12600"/>
              </w:tabs>
              <w:ind w:left="34"/>
              <w:jc w:val="center"/>
              <w:rPr>
                <w:rFonts w:ascii="Arial" w:hAnsi="Arial" w:cs="Arial"/>
                <w:b/>
                <w:i/>
                <w:color w:val="000000"/>
                <w:sz w:val="16"/>
                <w:szCs w:val="16"/>
              </w:rPr>
            </w:pPr>
            <w:r w:rsidRPr="0053139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531395" w:rsidRDefault="0041418B" w:rsidP="006327F3">
            <w:pPr>
              <w:pStyle w:val="Normal"/>
              <w:tabs>
                <w:tab w:val="left" w:pos="12600"/>
              </w:tabs>
              <w:jc w:val="center"/>
              <w:rPr>
                <w:rFonts w:ascii="Arial" w:hAnsi="Arial" w:cs="Arial"/>
                <w:sz w:val="16"/>
                <w:szCs w:val="16"/>
              </w:rPr>
            </w:pPr>
            <w:r w:rsidRPr="00531395">
              <w:rPr>
                <w:rFonts w:ascii="Arial" w:hAnsi="Arial" w:cs="Arial"/>
                <w:sz w:val="16"/>
                <w:szCs w:val="16"/>
              </w:rPr>
              <w:t>UA/18357/01/01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900D69" w:rsidRDefault="0041418B" w:rsidP="006327F3">
            <w:pPr>
              <w:tabs>
                <w:tab w:val="left" w:pos="12600"/>
              </w:tabs>
              <w:rPr>
                <w:rFonts w:ascii="Arial" w:hAnsi="Arial" w:cs="Arial"/>
                <w:b/>
                <w:i/>
                <w:color w:val="000000"/>
                <w:sz w:val="16"/>
                <w:szCs w:val="16"/>
              </w:rPr>
            </w:pPr>
            <w:r w:rsidRPr="00900D69">
              <w:rPr>
                <w:rFonts w:ascii="Arial" w:hAnsi="Arial" w:cs="Arial"/>
                <w:b/>
                <w:sz w:val="16"/>
                <w:szCs w:val="16"/>
              </w:rPr>
              <w:t>СІБРАВА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900D69" w:rsidRDefault="0041418B" w:rsidP="006327F3">
            <w:pPr>
              <w:tabs>
                <w:tab w:val="left" w:pos="12600"/>
              </w:tabs>
              <w:rPr>
                <w:rFonts w:ascii="Arial" w:hAnsi="Arial" w:cs="Arial"/>
                <w:color w:val="000000"/>
                <w:sz w:val="16"/>
                <w:szCs w:val="16"/>
              </w:rPr>
            </w:pPr>
            <w:r w:rsidRPr="00900D69">
              <w:rPr>
                <w:rFonts w:ascii="Arial" w:hAnsi="Arial" w:cs="Arial"/>
                <w:color w:val="000000"/>
                <w:sz w:val="16"/>
                <w:szCs w:val="16"/>
              </w:rPr>
              <w:t>розчин для ін'єкцій, 284 мг/1,5 мл; по 1,5 мл розчину у попередньо наповненому шприці; по 1 попередньо наповненому шприцу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900D69" w:rsidRDefault="0041418B" w:rsidP="006327F3">
            <w:pPr>
              <w:tabs>
                <w:tab w:val="left" w:pos="12600"/>
              </w:tabs>
              <w:jc w:val="center"/>
              <w:rPr>
                <w:rFonts w:ascii="Arial" w:hAnsi="Arial" w:cs="Arial"/>
                <w:color w:val="000000"/>
                <w:sz w:val="16"/>
                <w:szCs w:val="16"/>
              </w:rPr>
            </w:pPr>
            <w:r w:rsidRPr="00900D69">
              <w:rPr>
                <w:rFonts w:ascii="Arial" w:hAnsi="Arial" w:cs="Arial"/>
                <w:color w:val="000000"/>
                <w:sz w:val="16"/>
                <w:szCs w:val="16"/>
              </w:rPr>
              <w:t>Новартіс Оверсіз Інвестментс АГ</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900D69" w:rsidRDefault="0041418B" w:rsidP="006327F3">
            <w:pPr>
              <w:tabs>
                <w:tab w:val="left" w:pos="12600"/>
              </w:tabs>
              <w:jc w:val="center"/>
              <w:rPr>
                <w:rFonts w:ascii="Arial" w:hAnsi="Arial" w:cs="Arial"/>
                <w:color w:val="000000"/>
                <w:sz w:val="16"/>
                <w:szCs w:val="16"/>
              </w:rPr>
            </w:pPr>
            <w:r w:rsidRPr="00900D69">
              <w:rPr>
                <w:rFonts w:ascii="Arial" w:hAnsi="Arial" w:cs="Arial"/>
                <w:color w:val="000000"/>
                <w:sz w:val="16"/>
                <w:szCs w:val="16"/>
              </w:rPr>
              <w:t>Швейцарія</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900D69" w:rsidRDefault="0041418B" w:rsidP="006327F3">
            <w:pPr>
              <w:jc w:val="center"/>
              <w:rPr>
                <w:rFonts w:ascii="Arial" w:hAnsi="Arial" w:cs="Arial"/>
                <w:sz w:val="16"/>
                <w:szCs w:val="16"/>
              </w:rPr>
            </w:pPr>
            <w:r w:rsidRPr="00900D69">
              <w:rPr>
                <w:rFonts w:ascii="Arial" w:hAnsi="Arial" w:cs="Arial"/>
                <w:sz w:val="16"/>
                <w:szCs w:val="16"/>
              </w:rPr>
              <w:t>виробництво, первинне пакування, вторинне пакування, контроль якості (частковий), випуск серій:</w:t>
            </w:r>
          </w:p>
          <w:p w:rsidR="0041418B" w:rsidRPr="00900D69" w:rsidRDefault="0041418B" w:rsidP="006327F3">
            <w:pPr>
              <w:jc w:val="center"/>
              <w:rPr>
                <w:rFonts w:ascii="Arial" w:hAnsi="Arial" w:cs="Arial"/>
                <w:sz w:val="16"/>
                <w:szCs w:val="16"/>
              </w:rPr>
            </w:pPr>
            <w:r w:rsidRPr="00900D69">
              <w:rPr>
                <w:rFonts w:ascii="Arial" w:hAnsi="Arial" w:cs="Arial"/>
                <w:sz w:val="16"/>
                <w:szCs w:val="16"/>
              </w:rPr>
              <w:t>Новартіс Фармасьютикал Мануфактурінг ГмбХ, Австрія;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випуск серій:</w:t>
            </w:r>
          </w:p>
          <w:p w:rsidR="0041418B" w:rsidRPr="00900D69" w:rsidRDefault="0041418B" w:rsidP="006327F3">
            <w:pPr>
              <w:jc w:val="center"/>
              <w:rPr>
                <w:rFonts w:ascii="Arial" w:hAnsi="Arial" w:cs="Arial"/>
                <w:sz w:val="16"/>
                <w:szCs w:val="16"/>
              </w:rPr>
            </w:pPr>
            <w:r w:rsidRPr="00900D69">
              <w:rPr>
                <w:rFonts w:ascii="Arial" w:hAnsi="Arial" w:cs="Arial"/>
                <w:sz w:val="16"/>
                <w:szCs w:val="16"/>
              </w:rPr>
              <w:t>Сандоз ГмбХ, Австрія;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випуск серій:</w:t>
            </w:r>
          </w:p>
          <w:p w:rsidR="0041418B" w:rsidRPr="00900D69" w:rsidRDefault="0041418B" w:rsidP="006327F3">
            <w:pPr>
              <w:jc w:val="center"/>
              <w:rPr>
                <w:rFonts w:ascii="Arial" w:hAnsi="Arial" w:cs="Arial"/>
                <w:sz w:val="16"/>
                <w:szCs w:val="16"/>
              </w:rPr>
            </w:pPr>
            <w:r w:rsidRPr="00900D69">
              <w:rPr>
                <w:rFonts w:ascii="Arial" w:hAnsi="Arial" w:cs="Arial"/>
                <w:sz w:val="16"/>
                <w:szCs w:val="16"/>
              </w:rPr>
              <w:t>Новартіс Фарма ГмбХ, Німеччина;</w:t>
            </w:r>
          </w:p>
          <w:p w:rsidR="0041418B" w:rsidRPr="00900D69" w:rsidRDefault="0041418B" w:rsidP="006327F3">
            <w:pPr>
              <w:jc w:val="center"/>
              <w:rPr>
                <w:rFonts w:ascii="Arial" w:hAnsi="Arial" w:cs="Arial"/>
                <w:sz w:val="16"/>
                <w:szCs w:val="16"/>
              </w:rPr>
            </w:pPr>
            <w:r w:rsidRPr="00900D69">
              <w:rPr>
                <w:rFonts w:ascii="Arial" w:hAnsi="Arial" w:cs="Arial"/>
                <w:sz w:val="16"/>
                <w:szCs w:val="16"/>
              </w:rPr>
              <w:t>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Корден Фарма С.п.А, Підрозділ UP3, Італiя;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вторинне пакування: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Корден Фарма С.п.А., Італія;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вторинне пакування: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Фармлог Фарма Лоджистік ГмбХ, Німеччина;</w:t>
            </w:r>
          </w:p>
          <w:p w:rsidR="0041418B" w:rsidRPr="00900D69" w:rsidRDefault="0041418B" w:rsidP="006327F3">
            <w:pPr>
              <w:jc w:val="center"/>
              <w:rPr>
                <w:rFonts w:ascii="Arial" w:hAnsi="Arial" w:cs="Arial"/>
                <w:sz w:val="16"/>
                <w:szCs w:val="16"/>
              </w:rPr>
            </w:pPr>
            <w:r w:rsidRPr="00900D69">
              <w:rPr>
                <w:rFonts w:ascii="Arial" w:hAnsi="Arial" w:cs="Arial"/>
                <w:sz w:val="16"/>
                <w:szCs w:val="16"/>
              </w:rPr>
              <w:t>вторинне пакування: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Делфарм Хюнінг САС, Францiя;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вторинне пакування: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Пікінг Фарма С.А., Іспанiя;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вторинне пакування: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ЮПС Хелскер Італія С.Р.Л., Італiя;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контроль якості (фізико-хімічний):</w:t>
            </w:r>
          </w:p>
          <w:p w:rsidR="0041418B" w:rsidRPr="00900D69" w:rsidRDefault="0041418B" w:rsidP="006327F3">
            <w:pPr>
              <w:jc w:val="center"/>
              <w:rPr>
                <w:rFonts w:ascii="Arial" w:hAnsi="Arial" w:cs="Arial"/>
                <w:sz w:val="16"/>
                <w:szCs w:val="16"/>
              </w:rPr>
            </w:pPr>
            <w:r w:rsidRPr="00900D69">
              <w:rPr>
                <w:rFonts w:ascii="Arial" w:hAnsi="Arial" w:cs="Arial"/>
                <w:sz w:val="16"/>
                <w:szCs w:val="16"/>
              </w:rPr>
              <w:t>Челаб С.р.л., Італiя;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контроль якості (частковий):</w:t>
            </w:r>
          </w:p>
          <w:p w:rsidR="0041418B" w:rsidRPr="00900D69" w:rsidRDefault="0041418B" w:rsidP="006327F3">
            <w:pPr>
              <w:jc w:val="center"/>
              <w:rPr>
                <w:rFonts w:ascii="Arial" w:hAnsi="Arial" w:cs="Arial"/>
                <w:sz w:val="16"/>
                <w:szCs w:val="16"/>
              </w:rPr>
            </w:pPr>
            <w:r w:rsidRPr="00900D69">
              <w:rPr>
                <w:rFonts w:ascii="Arial" w:hAnsi="Arial" w:cs="Arial"/>
                <w:sz w:val="16"/>
                <w:szCs w:val="16"/>
              </w:rPr>
              <w:t>Новартіс Фармасьютикал Мануфактурінг ЛЛС, Словенія;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контроль якості (частковий):</w:t>
            </w:r>
          </w:p>
          <w:p w:rsidR="0041418B" w:rsidRPr="00900D69" w:rsidRDefault="0041418B" w:rsidP="006327F3">
            <w:pPr>
              <w:jc w:val="center"/>
              <w:rPr>
                <w:rFonts w:ascii="Arial" w:hAnsi="Arial" w:cs="Arial"/>
                <w:sz w:val="16"/>
                <w:szCs w:val="16"/>
              </w:rPr>
            </w:pPr>
            <w:r w:rsidRPr="00900D69">
              <w:rPr>
                <w:rFonts w:ascii="Arial" w:hAnsi="Arial" w:cs="Arial"/>
                <w:sz w:val="16"/>
                <w:szCs w:val="16"/>
              </w:rPr>
              <w:t>Лек Фармасьютикалс д.д., Словенія;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контроль якості (частковий):</w:t>
            </w:r>
          </w:p>
          <w:p w:rsidR="0041418B" w:rsidRPr="00900D69" w:rsidRDefault="0041418B" w:rsidP="006327F3">
            <w:pPr>
              <w:jc w:val="center"/>
              <w:rPr>
                <w:rFonts w:ascii="Arial" w:hAnsi="Arial" w:cs="Arial"/>
                <w:sz w:val="16"/>
                <w:szCs w:val="16"/>
              </w:rPr>
            </w:pPr>
            <w:r w:rsidRPr="00900D69">
              <w:rPr>
                <w:rFonts w:ascii="Arial" w:hAnsi="Arial" w:cs="Arial"/>
                <w:sz w:val="16"/>
                <w:szCs w:val="16"/>
              </w:rPr>
              <w:t>Новартіс Фармасьютикал Мануфактурінг ЛЛС, Словенія;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контроль якості (частковий):</w:t>
            </w:r>
          </w:p>
          <w:p w:rsidR="0041418B" w:rsidRPr="00900D69" w:rsidRDefault="0041418B" w:rsidP="006327F3">
            <w:pPr>
              <w:jc w:val="center"/>
              <w:rPr>
                <w:rFonts w:ascii="Arial" w:hAnsi="Arial" w:cs="Arial"/>
                <w:sz w:val="16"/>
                <w:szCs w:val="16"/>
              </w:rPr>
            </w:pPr>
            <w:r w:rsidRPr="00900D69">
              <w:rPr>
                <w:rFonts w:ascii="Arial" w:hAnsi="Arial" w:cs="Arial"/>
                <w:sz w:val="16"/>
                <w:szCs w:val="16"/>
              </w:rPr>
              <w:t>Новартіс Фарма Штейн АГ Текнікал Оперейшнз Швейц, Штейн Стерайлз, Швейцарія;</w:t>
            </w:r>
          </w:p>
          <w:p w:rsidR="0041418B" w:rsidRPr="00900D69" w:rsidRDefault="0041418B" w:rsidP="006327F3">
            <w:pPr>
              <w:jc w:val="center"/>
              <w:rPr>
                <w:rFonts w:ascii="Arial" w:hAnsi="Arial" w:cs="Arial"/>
                <w:sz w:val="16"/>
                <w:szCs w:val="16"/>
              </w:rPr>
            </w:pPr>
            <w:r w:rsidRPr="00900D69">
              <w:rPr>
                <w:rFonts w:ascii="Arial" w:hAnsi="Arial" w:cs="Arial"/>
                <w:sz w:val="16"/>
                <w:szCs w:val="16"/>
              </w:rPr>
              <w:t>контроль якості (частковий):</w:t>
            </w:r>
          </w:p>
          <w:p w:rsidR="0041418B" w:rsidRPr="00900D69" w:rsidRDefault="0041418B" w:rsidP="006327F3">
            <w:pPr>
              <w:jc w:val="center"/>
              <w:rPr>
                <w:rFonts w:ascii="Arial" w:hAnsi="Arial" w:cs="Arial"/>
                <w:color w:val="000000"/>
                <w:sz w:val="16"/>
                <w:szCs w:val="16"/>
              </w:rPr>
            </w:pPr>
            <w:r w:rsidRPr="00900D69">
              <w:rPr>
                <w:rFonts w:ascii="Arial" w:hAnsi="Arial" w:cs="Arial"/>
                <w:sz w:val="16"/>
                <w:szCs w:val="16"/>
              </w:rPr>
              <w:t>Новартіс Фармасьютикал Мануфактурінг ГмбХ,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Франція/</w:t>
            </w:r>
          </w:p>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Іспанія/</w:t>
            </w:r>
          </w:p>
          <w:p w:rsidR="0041418B"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41418B" w:rsidRPr="00900D69" w:rsidRDefault="0041418B" w:rsidP="006327F3">
            <w:pPr>
              <w:tabs>
                <w:tab w:val="left" w:pos="12600"/>
              </w:tabs>
              <w:jc w:val="center"/>
              <w:rPr>
                <w:rFonts w:ascii="Arial" w:hAnsi="Arial" w:cs="Arial"/>
                <w:color w:val="000000"/>
                <w:sz w:val="16"/>
                <w:szCs w:val="16"/>
              </w:rPr>
            </w:pPr>
            <w:r>
              <w:rPr>
                <w:rFonts w:ascii="Arial" w:hAnsi="Arial" w:cs="Arial"/>
                <w:color w:val="000000"/>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900D69" w:rsidRDefault="0041418B" w:rsidP="006327F3">
            <w:pPr>
              <w:tabs>
                <w:tab w:val="left" w:pos="12600"/>
              </w:tabs>
              <w:jc w:val="center"/>
              <w:rPr>
                <w:rFonts w:ascii="Arial" w:hAnsi="Arial" w:cs="Arial"/>
                <w:color w:val="000000"/>
                <w:sz w:val="16"/>
                <w:szCs w:val="16"/>
              </w:rPr>
            </w:pPr>
            <w:r w:rsidRPr="00900D69">
              <w:rPr>
                <w:rFonts w:ascii="Arial" w:hAnsi="Arial" w:cs="Arial"/>
                <w:color w:val="000000"/>
                <w:sz w:val="16"/>
                <w:szCs w:val="16"/>
              </w:rPr>
              <w:t>внесення</w:t>
            </w:r>
            <w:r w:rsidRPr="0041418B">
              <w:rPr>
                <w:rFonts w:ascii="Arial" w:hAnsi="Arial" w:cs="Arial"/>
                <w:color w:val="000000"/>
                <w:sz w:val="16"/>
                <w:szCs w:val="16"/>
                <w:lang w:val="en-US"/>
              </w:rPr>
              <w:t xml:space="preserve"> </w:t>
            </w:r>
            <w:r w:rsidRPr="00900D69">
              <w:rPr>
                <w:rFonts w:ascii="Arial" w:hAnsi="Arial" w:cs="Arial"/>
                <w:color w:val="000000"/>
                <w:sz w:val="16"/>
                <w:szCs w:val="16"/>
              </w:rPr>
              <w:t>змін</w:t>
            </w:r>
            <w:r w:rsidRPr="0041418B">
              <w:rPr>
                <w:rFonts w:ascii="Arial" w:hAnsi="Arial" w:cs="Arial"/>
                <w:color w:val="000000"/>
                <w:sz w:val="16"/>
                <w:szCs w:val="16"/>
                <w:lang w:val="en-US"/>
              </w:rPr>
              <w:t xml:space="preserve"> </w:t>
            </w:r>
            <w:r w:rsidRPr="00900D69">
              <w:rPr>
                <w:rFonts w:ascii="Arial" w:hAnsi="Arial" w:cs="Arial"/>
                <w:color w:val="000000"/>
                <w:sz w:val="16"/>
                <w:szCs w:val="16"/>
              </w:rPr>
              <w:t>до</w:t>
            </w:r>
            <w:r w:rsidRPr="0041418B">
              <w:rPr>
                <w:rFonts w:ascii="Arial" w:hAnsi="Arial" w:cs="Arial"/>
                <w:color w:val="000000"/>
                <w:sz w:val="16"/>
                <w:szCs w:val="16"/>
                <w:lang w:val="en-US"/>
              </w:rPr>
              <w:t xml:space="preserve"> </w:t>
            </w:r>
            <w:r w:rsidRPr="00900D69">
              <w:rPr>
                <w:rFonts w:ascii="Arial" w:hAnsi="Arial" w:cs="Arial"/>
                <w:color w:val="000000"/>
                <w:sz w:val="16"/>
                <w:szCs w:val="16"/>
              </w:rPr>
              <w:t>реєстраційних</w:t>
            </w:r>
            <w:r w:rsidRPr="0041418B">
              <w:rPr>
                <w:rFonts w:ascii="Arial" w:hAnsi="Arial" w:cs="Arial"/>
                <w:color w:val="000000"/>
                <w:sz w:val="16"/>
                <w:szCs w:val="16"/>
                <w:lang w:val="en-US"/>
              </w:rPr>
              <w:t xml:space="preserve"> </w:t>
            </w:r>
            <w:r w:rsidRPr="00900D69">
              <w:rPr>
                <w:rFonts w:ascii="Arial" w:hAnsi="Arial" w:cs="Arial"/>
                <w:color w:val="000000"/>
                <w:sz w:val="16"/>
                <w:szCs w:val="16"/>
              </w:rPr>
              <w:t>матеріалів</w:t>
            </w:r>
            <w:r w:rsidRPr="0041418B">
              <w:rPr>
                <w:rFonts w:ascii="Arial" w:hAnsi="Arial" w:cs="Arial"/>
                <w:color w:val="000000"/>
                <w:sz w:val="16"/>
                <w:szCs w:val="16"/>
                <w:lang w:val="en-US"/>
              </w:rPr>
              <w:t>:</w:t>
            </w:r>
            <w:r w:rsidRPr="0041418B">
              <w:rPr>
                <w:rFonts w:ascii="Arial" w:hAnsi="Arial" w:cs="Arial"/>
                <w:color w:val="000000"/>
                <w:sz w:val="16"/>
                <w:szCs w:val="16"/>
                <w:lang w:val="en-US"/>
              </w:rPr>
              <w:br/>
              <w:t xml:space="preserve">B.II.b.1.a, IAin - Replacement or addition of a manufacturing site for the FP - Secondary packaging site: </w:t>
            </w:r>
            <w:r w:rsidRPr="0041418B">
              <w:rPr>
                <w:rFonts w:ascii="Arial" w:hAnsi="Arial" w:cs="Arial"/>
                <w:color w:val="000000"/>
                <w:sz w:val="16"/>
                <w:szCs w:val="16"/>
                <w:lang w:val="en-US"/>
              </w:rPr>
              <w:br/>
              <w:t xml:space="preserve">To replace UPS Healthcare Italia S.r.L., Via Formellese km. 4300, Formello 00060, Italy with UPS Healthcare Italia S.r.L., Viale Mantova Snc, 26867 Somaglia, Italy as a site responsible for secondary packaging of the finished product. </w:t>
            </w:r>
            <w:r w:rsidRPr="0041418B">
              <w:rPr>
                <w:rFonts w:ascii="Arial" w:hAnsi="Arial" w:cs="Arial"/>
                <w:color w:val="000000"/>
                <w:sz w:val="16"/>
                <w:szCs w:val="16"/>
                <w:lang w:val="en-US"/>
              </w:rPr>
              <w:br/>
              <w:t xml:space="preserve">The applicant took the opportunity to introduce the following editorial changes in Section 3.2.P.3.1: </w:t>
            </w:r>
            <w:r w:rsidRPr="0041418B">
              <w:rPr>
                <w:rFonts w:ascii="Arial" w:hAnsi="Arial" w:cs="Arial"/>
                <w:color w:val="000000"/>
                <w:sz w:val="16"/>
                <w:szCs w:val="16"/>
                <w:lang w:val="en-US"/>
              </w:rPr>
              <w:br/>
              <w:t xml:space="preserve">- Inclusion of "Identification by IR" for Novartis Pharmaceutical Manufacturing GmbH, Kundl manufacturing site (inadvertently deleted from the Section 3.2.P.3.1 during variation of EMEA/H/005333/IAIN/0020/G). </w:t>
            </w:r>
            <w:r w:rsidRPr="0041418B">
              <w:rPr>
                <w:rFonts w:ascii="Arial" w:hAnsi="Arial" w:cs="Arial"/>
                <w:color w:val="000000"/>
                <w:sz w:val="16"/>
                <w:szCs w:val="16"/>
                <w:lang w:val="en-US"/>
              </w:rPr>
              <w:br/>
              <w:t>- Correction of tests for Novartis Pharmaceutical Manufacturing LLC, Ljubljana manufacturing site.</w:t>
            </w:r>
            <w:r w:rsidRPr="0041418B">
              <w:rPr>
                <w:rFonts w:ascii="Arial" w:hAnsi="Arial" w:cs="Arial"/>
                <w:color w:val="000000"/>
                <w:sz w:val="16"/>
                <w:szCs w:val="16"/>
                <w:lang w:val="en-US"/>
              </w:rPr>
              <w:br/>
            </w:r>
            <w:r w:rsidRPr="00900D69">
              <w:rPr>
                <w:rFonts w:ascii="Arial" w:hAnsi="Arial" w:cs="Arial"/>
                <w:color w:val="000000"/>
                <w:sz w:val="16"/>
                <w:szCs w:val="16"/>
              </w:rPr>
              <w:t>Діюча</w:t>
            </w:r>
            <w:r w:rsidRPr="0041418B">
              <w:rPr>
                <w:rFonts w:ascii="Arial" w:hAnsi="Arial" w:cs="Arial"/>
                <w:color w:val="000000"/>
                <w:sz w:val="16"/>
                <w:szCs w:val="16"/>
                <w:lang w:val="en-US"/>
              </w:rPr>
              <w:t xml:space="preserve"> </w:t>
            </w:r>
            <w:r w:rsidRPr="00900D69">
              <w:rPr>
                <w:rFonts w:ascii="Arial" w:hAnsi="Arial" w:cs="Arial"/>
                <w:color w:val="000000"/>
                <w:sz w:val="16"/>
                <w:szCs w:val="16"/>
              </w:rPr>
              <w:t>редакція</w:t>
            </w:r>
            <w:r w:rsidRPr="0041418B">
              <w:rPr>
                <w:rFonts w:ascii="Arial" w:hAnsi="Arial" w:cs="Arial"/>
                <w:color w:val="000000"/>
                <w:sz w:val="16"/>
                <w:szCs w:val="16"/>
                <w:lang w:val="en-US"/>
              </w:rPr>
              <w:t xml:space="preserve">: </w:t>
            </w:r>
            <w:r w:rsidRPr="0041418B">
              <w:rPr>
                <w:rFonts w:ascii="Arial" w:hAnsi="Arial" w:cs="Arial"/>
                <w:color w:val="000000"/>
                <w:sz w:val="16"/>
                <w:szCs w:val="16"/>
                <w:lang w:val="en-US"/>
              </w:rPr>
              <w:br/>
            </w:r>
            <w:r w:rsidRPr="00900D69">
              <w:rPr>
                <w:rFonts w:ascii="Arial" w:hAnsi="Arial" w:cs="Arial"/>
                <w:color w:val="000000"/>
                <w:sz w:val="16"/>
                <w:szCs w:val="16"/>
              </w:rPr>
              <w:t>Розділ</w:t>
            </w:r>
            <w:r w:rsidRPr="0041418B">
              <w:rPr>
                <w:rFonts w:ascii="Arial" w:hAnsi="Arial" w:cs="Arial"/>
                <w:color w:val="000000"/>
                <w:sz w:val="16"/>
                <w:szCs w:val="16"/>
                <w:lang w:val="en-US"/>
              </w:rPr>
              <w:t xml:space="preserve"> “</w:t>
            </w:r>
            <w:r w:rsidRPr="00900D69">
              <w:rPr>
                <w:rFonts w:ascii="Arial" w:hAnsi="Arial" w:cs="Arial"/>
                <w:color w:val="000000"/>
                <w:sz w:val="16"/>
                <w:szCs w:val="16"/>
              </w:rPr>
              <w:t>Виробник</w:t>
            </w:r>
            <w:r w:rsidRPr="0041418B">
              <w:rPr>
                <w:rFonts w:ascii="Arial" w:hAnsi="Arial" w:cs="Arial"/>
                <w:color w:val="000000"/>
                <w:sz w:val="16"/>
                <w:szCs w:val="16"/>
                <w:lang w:val="en-US"/>
              </w:rPr>
              <w:t>(</w:t>
            </w:r>
            <w:r w:rsidRPr="00900D69">
              <w:rPr>
                <w:rFonts w:ascii="Arial" w:hAnsi="Arial" w:cs="Arial"/>
                <w:color w:val="000000"/>
                <w:sz w:val="16"/>
                <w:szCs w:val="16"/>
              </w:rPr>
              <w:t>и</w:t>
            </w:r>
            <w:r w:rsidRPr="0041418B">
              <w:rPr>
                <w:rFonts w:ascii="Arial" w:hAnsi="Arial" w:cs="Arial"/>
                <w:color w:val="000000"/>
                <w:sz w:val="16"/>
                <w:szCs w:val="16"/>
                <w:lang w:val="en-US"/>
              </w:rPr>
              <w:t xml:space="preserve">) </w:t>
            </w:r>
            <w:r w:rsidRPr="00900D69">
              <w:rPr>
                <w:rFonts w:ascii="Arial" w:hAnsi="Arial" w:cs="Arial"/>
                <w:color w:val="000000"/>
                <w:sz w:val="16"/>
                <w:szCs w:val="16"/>
              </w:rPr>
              <w:t>лікарського</w:t>
            </w:r>
            <w:r w:rsidRPr="0041418B">
              <w:rPr>
                <w:rFonts w:ascii="Arial" w:hAnsi="Arial" w:cs="Arial"/>
                <w:color w:val="000000"/>
                <w:sz w:val="16"/>
                <w:szCs w:val="16"/>
                <w:lang w:val="en-US"/>
              </w:rPr>
              <w:t xml:space="preserve"> </w:t>
            </w:r>
            <w:r w:rsidRPr="00900D69">
              <w:rPr>
                <w:rFonts w:ascii="Arial" w:hAnsi="Arial" w:cs="Arial"/>
                <w:color w:val="000000"/>
                <w:sz w:val="16"/>
                <w:szCs w:val="16"/>
              </w:rPr>
              <w:t>засобу</w:t>
            </w:r>
            <w:r w:rsidRPr="0041418B">
              <w:rPr>
                <w:rFonts w:ascii="Arial" w:hAnsi="Arial" w:cs="Arial"/>
                <w:color w:val="000000"/>
                <w:sz w:val="16"/>
                <w:szCs w:val="16"/>
                <w:lang w:val="en-US"/>
              </w:rPr>
              <w:t>”:</w:t>
            </w:r>
            <w:r w:rsidRPr="0041418B">
              <w:rPr>
                <w:rFonts w:ascii="Arial" w:hAnsi="Arial" w:cs="Arial"/>
                <w:color w:val="000000"/>
                <w:sz w:val="16"/>
                <w:szCs w:val="16"/>
                <w:lang w:val="en-US"/>
              </w:rPr>
              <w:br/>
              <w:t>…</w:t>
            </w:r>
            <w:r w:rsidRPr="0041418B">
              <w:rPr>
                <w:rFonts w:ascii="Arial" w:hAnsi="Arial" w:cs="Arial"/>
                <w:color w:val="000000"/>
                <w:sz w:val="16"/>
                <w:szCs w:val="16"/>
                <w:lang w:val="en-US"/>
              </w:rPr>
              <w:br/>
            </w:r>
            <w:r w:rsidRPr="00900D69">
              <w:rPr>
                <w:rFonts w:ascii="Arial" w:hAnsi="Arial" w:cs="Arial"/>
                <w:color w:val="000000"/>
                <w:sz w:val="16"/>
                <w:szCs w:val="16"/>
              </w:rPr>
              <w:t>вторинне</w:t>
            </w:r>
            <w:r w:rsidRPr="0041418B">
              <w:rPr>
                <w:rFonts w:ascii="Arial" w:hAnsi="Arial" w:cs="Arial"/>
                <w:color w:val="000000"/>
                <w:sz w:val="16"/>
                <w:szCs w:val="16"/>
                <w:lang w:val="en-US"/>
              </w:rPr>
              <w:t xml:space="preserve"> </w:t>
            </w:r>
            <w:r w:rsidRPr="00900D69">
              <w:rPr>
                <w:rFonts w:ascii="Arial" w:hAnsi="Arial" w:cs="Arial"/>
                <w:color w:val="000000"/>
                <w:sz w:val="16"/>
                <w:szCs w:val="16"/>
              </w:rPr>
              <w:t>пакування</w:t>
            </w:r>
            <w:r w:rsidRPr="0041418B">
              <w:rPr>
                <w:rFonts w:ascii="Arial" w:hAnsi="Arial" w:cs="Arial"/>
                <w:color w:val="000000"/>
                <w:sz w:val="16"/>
                <w:szCs w:val="16"/>
                <w:lang w:val="en-US"/>
              </w:rPr>
              <w:t>:</w:t>
            </w:r>
            <w:r w:rsidRPr="0041418B">
              <w:rPr>
                <w:rFonts w:ascii="Arial" w:hAnsi="Arial" w:cs="Arial"/>
                <w:color w:val="000000"/>
                <w:sz w:val="16"/>
                <w:szCs w:val="16"/>
                <w:lang w:val="en-US"/>
              </w:rPr>
              <w:br/>
            </w:r>
            <w:r w:rsidRPr="00900D69">
              <w:rPr>
                <w:rFonts w:ascii="Arial" w:hAnsi="Arial" w:cs="Arial"/>
                <w:color w:val="000000"/>
                <w:sz w:val="16"/>
                <w:szCs w:val="16"/>
              </w:rPr>
              <w:t>ЮПС</w:t>
            </w:r>
            <w:r w:rsidRPr="0041418B">
              <w:rPr>
                <w:rFonts w:ascii="Arial" w:hAnsi="Arial" w:cs="Arial"/>
                <w:color w:val="000000"/>
                <w:sz w:val="16"/>
                <w:szCs w:val="16"/>
                <w:lang w:val="en-US"/>
              </w:rPr>
              <w:t xml:space="preserve"> </w:t>
            </w:r>
            <w:r w:rsidRPr="00900D69">
              <w:rPr>
                <w:rFonts w:ascii="Arial" w:hAnsi="Arial" w:cs="Arial"/>
                <w:color w:val="000000"/>
                <w:sz w:val="16"/>
                <w:szCs w:val="16"/>
              </w:rPr>
              <w:t>Хелскер</w:t>
            </w:r>
            <w:r w:rsidRPr="0041418B">
              <w:rPr>
                <w:rFonts w:ascii="Arial" w:hAnsi="Arial" w:cs="Arial"/>
                <w:color w:val="000000"/>
                <w:sz w:val="16"/>
                <w:szCs w:val="16"/>
                <w:lang w:val="en-US"/>
              </w:rPr>
              <w:t xml:space="preserve"> </w:t>
            </w:r>
            <w:r w:rsidRPr="00900D69">
              <w:rPr>
                <w:rFonts w:ascii="Arial" w:hAnsi="Arial" w:cs="Arial"/>
                <w:color w:val="000000"/>
                <w:sz w:val="16"/>
                <w:szCs w:val="16"/>
              </w:rPr>
              <w:t>Італія</w:t>
            </w:r>
            <w:r w:rsidRPr="0041418B">
              <w:rPr>
                <w:rFonts w:ascii="Arial" w:hAnsi="Arial" w:cs="Arial"/>
                <w:color w:val="000000"/>
                <w:sz w:val="16"/>
                <w:szCs w:val="16"/>
                <w:lang w:val="en-US"/>
              </w:rPr>
              <w:t xml:space="preserve"> </w:t>
            </w:r>
            <w:r w:rsidRPr="00900D69">
              <w:rPr>
                <w:rFonts w:ascii="Arial" w:hAnsi="Arial" w:cs="Arial"/>
                <w:color w:val="000000"/>
                <w:sz w:val="16"/>
                <w:szCs w:val="16"/>
              </w:rPr>
              <w:t>С</w:t>
            </w:r>
            <w:r w:rsidRPr="0041418B">
              <w:rPr>
                <w:rFonts w:ascii="Arial" w:hAnsi="Arial" w:cs="Arial"/>
                <w:color w:val="000000"/>
                <w:sz w:val="16"/>
                <w:szCs w:val="16"/>
                <w:lang w:val="en-US"/>
              </w:rPr>
              <w:t>.</w:t>
            </w:r>
            <w:r w:rsidRPr="00900D69">
              <w:rPr>
                <w:rFonts w:ascii="Arial" w:hAnsi="Arial" w:cs="Arial"/>
                <w:color w:val="000000"/>
                <w:sz w:val="16"/>
                <w:szCs w:val="16"/>
              </w:rPr>
              <w:t>Р</w:t>
            </w:r>
            <w:r w:rsidRPr="0041418B">
              <w:rPr>
                <w:rFonts w:ascii="Arial" w:hAnsi="Arial" w:cs="Arial"/>
                <w:color w:val="000000"/>
                <w:sz w:val="16"/>
                <w:szCs w:val="16"/>
                <w:lang w:val="en-US"/>
              </w:rPr>
              <w:t>.</w:t>
            </w:r>
            <w:r w:rsidRPr="00900D69">
              <w:rPr>
                <w:rFonts w:ascii="Arial" w:hAnsi="Arial" w:cs="Arial"/>
                <w:color w:val="000000"/>
                <w:sz w:val="16"/>
                <w:szCs w:val="16"/>
              </w:rPr>
              <w:t>Л</w:t>
            </w:r>
            <w:r w:rsidRPr="0041418B">
              <w:rPr>
                <w:rFonts w:ascii="Arial" w:hAnsi="Arial" w:cs="Arial"/>
                <w:color w:val="000000"/>
                <w:sz w:val="16"/>
                <w:szCs w:val="16"/>
                <w:lang w:val="en-US"/>
              </w:rPr>
              <w:t>.</w:t>
            </w:r>
            <w:r w:rsidRPr="0041418B">
              <w:rPr>
                <w:rFonts w:ascii="Arial" w:hAnsi="Arial" w:cs="Arial"/>
                <w:color w:val="000000"/>
                <w:sz w:val="16"/>
                <w:szCs w:val="16"/>
                <w:lang w:val="en-US"/>
              </w:rPr>
              <w:br/>
            </w:r>
            <w:r w:rsidRPr="00900D69">
              <w:rPr>
                <w:rFonts w:ascii="Arial" w:hAnsi="Arial" w:cs="Arial"/>
                <w:color w:val="000000"/>
                <w:sz w:val="16"/>
                <w:szCs w:val="16"/>
              </w:rPr>
              <w:t>Віа</w:t>
            </w:r>
            <w:r w:rsidRPr="0041418B">
              <w:rPr>
                <w:rFonts w:ascii="Arial" w:hAnsi="Arial" w:cs="Arial"/>
                <w:color w:val="000000"/>
                <w:sz w:val="16"/>
                <w:szCs w:val="16"/>
                <w:lang w:val="en-US"/>
              </w:rPr>
              <w:t xml:space="preserve"> </w:t>
            </w:r>
            <w:r w:rsidRPr="00900D69">
              <w:rPr>
                <w:rFonts w:ascii="Arial" w:hAnsi="Arial" w:cs="Arial"/>
                <w:color w:val="000000"/>
                <w:sz w:val="16"/>
                <w:szCs w:val="16"/>
              </w:rPr>
              <w:t>Формеллес</w:t>
            </w:r>
            <w:r w:rsidRPr="0041418B">
              <w:rPr>
                <w:rFonts w:ascii="Arial" w:hAnsi="Arial" w:cs="Arial"/>
                <w:color w:val="000000"/>
                <w:sz w:val="16"/>
                <w:szCs w:val="16"/>
                <w:lang w:val="en-US"/>
              </w:rPr>
              <w:t xml:space="preserve"> </w:t>
            </w:r>
            <w:r w:rsidRPr="00900D69">
              <w:rPr>
                <w:rFonts w:ascii="Arial" w:hAnsi="Arial" w:cs="Arial"/>
                <w:color w:val="000000"/>
                <w:sz w:val="16"/>
                <w:szCs w:val="16"/>
              </w:rPr>
              <w:t>КМ</w:t>
            </w:r>
            <w:r w:rsidRPr="0041418B">
              <w:rPr>
                <w:rFonts w:ascii="Arial" w:hAnsi="Arial" w:cs="Arial"/>
                <w:color w:val="000000"/>
                <w:sz w:val="16"/>
                <w:szCs w:val="16"/>
                <w:lang w:val="en-US"/>
              </w:rPr>
              <w:t xml:space="preserve">. 4,300, </w:t>
            </w:r>
            <w:r w:rsidRPr="00900D69">
              <w:rPr>
                <w:rFonts w:ascii="Arial" w:hAnsi="Arial" w:cs="Arial"/>
                <w:color w:val="000000"/>
                <w:sz w:val="16"/>
                <w:szCs w:val="16"/>
              </w:rPr>
              <w:t>Формелло</w:t>
            </w:r>
            <w:r w:rsidRPr="0041418B">
              <w:rPr>
                <w:rFonts w:ascii="Arial" w:hAnsi="Arial" w:cs="Arial"/>
                <w:color w:val="000000"/>
                <w:sz w:val="16"/>
                <w:szCs w:val="16"/>
                <w:lang w:val="en-US"/>
              </w:rPr>
              <w:t xml:space="preserve"> 00060, </w:t>
            </w:r>
            <w:r w:rsidRPr="00900D69">
              <w:rPr>
                <w:rFonts w:ascii="Arial" w:hAnsi="Arial" w:cs="Arial"/>
                <w:color w:val="000000"/>
                <w:sz w:val="16"/>
                <w:szCs w:val="16"/>
              </w:rPr>
              <w:t>Італ</w:t>
            </w:r>
            <w:r w:rsidRPr="0041418B">
              <w:rPr>
                <w:rFonts w:ascii="Arial" w:hAnsi="Arial" w:cs="Arial"/>
                <w:color w:val="000000"/>
                <w:sz w:val="16"/>
                <w:szCs w:val="16"/>
                <w:lang w:val="en-US"/>
              </w:rPr>
              <w:t>i</w:t>
            </w:r>
            <w:r w:rsidRPr="00900D69">
              <w:rPr>
                <w:rFonts w:ascii="Arial" w:hAnsi="Arial" w:cs="Arial"/>
                <w:color w:val="000000"/>
                <w:sz w:val="16"/>
                <w:szCs w:val="16"/>
              </w:rPr>
              <w:t>я</w:t>
            </w:r>
            <w:r w:rsidRPr="0041418B">
              <w:rPr>
                <w:rFonts w:ascii="Arial" w:hAnsi="Arial" w:cs="Arial"/>
                <w:color w:val="000000"/>
                <w:sz w:val="16"/>
                <w:szCs w:val="16"/>
                <w:lang w:val="en-US"/>
              </w:rPr>
              <w:br/>
              <w:t>UPS Healthcare Italia S.R.L.</w:t>
            </w:r>
            <w:r w:rsidRPr="0041418B">
              <w:rPr>
                <w:rFonts w:ascii="Arial" w:hAnsi="Arial" w:cs="Arial"/>
                <w:color w:val="000000"/>
                <w:sz w:val="16"/>
                <w:szCs w:val="16"/>
                <w:lang w:val="en-US"/>
              </w:rPr>
              <w:br/>
              <w:t>Via Formellese KM. 4,300, Formello 00060, Italy</w:t>
            </w:r>
            <w:r w:rsidRPr="0041418B">
              <w:rPr>
                <w:rFonts w:ascii="Arial" w:hAnsi="Arial" w:cs="Arial"/>
                <w:color w:val="000000"/>
                <w:sz w:val="16"/>
                <w:szCs w:val="16"/>
                <w:lang w:val="en-US"/>
              </w:rPr>
              <w:br/>
              <w:t>…</w:t>
            </w:r>
            <w:r w:rsidRPr="0041418B">
              <w:rPr>
                <w:rFonts w:ascii="Arial" w:hAnsi="Arial" w:cs="Arial"/>
                <w:color w:val="000000"/>
                <w:sz w:val="16"/>
                <w:szCs w:val="16"/>
                <w:lang w:val="en-US"/>
              </w:rPr>
              <w:br/>
            </w:r>
            <w:r w:rsidRPr="00900D69">
              <w:rPr>
                <w:rFonts w:ascii="Arial" w:hAnsi="Arial" w:cs="Arial"/>
                <w:color w:val="000000"/>
                <w:sz w:val="16"/>
                <w:szCs w:val="16"/>
              </w:rPr>
              <w:t>Пропонована</w:t>
            </w:r>
            <w:r w:rsidRPr="0041418B">
              <w:rPr>
                <w:rFonts w:ascii="Arial" w:hAnsi="Arial" w:cs="Arial"/>
                <w:color w:val="000000"/>
                <w:sz w:val="16"/>
                <w:szCs w:val="16"/>
                <w:lang w:val="en-US"/>
              </w:rPr>
              <w:t xml:space="preserve"> </w:t>
            </w:r>
            <w:r w:rsidRPr="00900D69">
              <w:rPr>
                <w:rFonts w:ascii="Arial" w:hAnsi="Arial" w:cs="Arial"/>
                <w:color w:val="000000"/>
                <w:sz w:val="16"/>
                <w:szCs w:val="16"/>
              </w:rPr>
              <w:t>редакція</w:t>
            </w:r>
            <w:r w:rsidRPr="0041418B">
              <w:rPr>
                <w:rFonts w:ascii="Arial" w:hAnsi="Arial" w:cs="Arial"/>
                <w:color w:val="000000"/>
                <w:sz w:val="16"/>
                <w:szCs w:val="16"/>
                <w:lang w:val="en-US"/>
              </w:rPr>
              <w:t>:</w:t>
            </w:r>
            <w:r w:rsidRPr="0041418B">
              <w:rPr>
                <w:rFonts w:ascii="Arial" w:hAnsi="Arial" w:cs="Arial"/>
                <w:color w:val="000000"/>
                <w:sz w:val="16"/>
                <w:szCs w:val="16"/>
                <w:lang w:val="en-US"/>
              </w:rPr>
              <w:br/>
            </w:r>
            <w:r w:rsidRPr="00900D69">
              <w:rPr>
                <w:rFonts w:ascii="Arial" w:hAnsi="Arial" w:cs="Arial"/>
                <w:color w:val="000000"/>
                <w:sz w:val="16"/>
                <w:szCs w:val="16"/>
              </w:rPr>
              <w:t>Розділ</w:t>
            </w:r>
            <w:r w:rsidRPr="0041418B">
              <w:rPr>
                <w:rFonts w:ascii="Arial" w:hAnsi="Arial" w:cs="Arial"/>
                <w:color w:val="000000"/>
                <w:sz w:val="16"/>
                <w:szCs w:val="16"/>
                <w:lang w:val="en-US"/>
              </w:rPr>
              <w:t xml:space="preserve"> “</w:t>
            </w:r>
            <w:r w:rsidRPr="00900D69">
              <w:rPr>
                <w:rFonts w:ascii="Arial" w:hAnsi="Arial" w:cs="Arial"/>
                <w:color w:val="000000"/>
                <w:sz w:val="16"/>
                <w:szCs w:val="16"/>
              </w:rPr>
              <w:t>Виробник</w:t>
            </w:r>
            <w:r w:rsidRPr="0041418B">
              <w:rPr>
                <w:rFonts w:ascii="Arial" w:hAnsi="Arial" w:cs="Arial"/>
                <w:color w:val="000000"/>
                <w:sz w:val="16"/>
                <w:szCs w:val="16"/>
                <w:lang w:val="en-US"/>
              </w:rPr>
              <w:t>(</w:t>
            </w:r>
            <w:r w:rsidRPr="00900D69">
              <w:rPr>
                <w:rFonts w:ascii="Arial" w:hAnsi="Arial" w:cs="Arial"/>
                <w:color w:val="000000"/>
                <w:sz w:val="16"/>
                <w:szCs w:val="16"/>
              </w:rPr>
              <w:t>и</w:t>
            </w:r>
            <w:r w:rsidRPr="0041418B">
              <w:rPr>
                <w:rFonts w:ascii="Arial" w:hAnsi="Arial" w:cs="Arial"/>
                <w:color w:val="000000"/>
                <w:sz w:val="16"/>
                <w:szCs w:val="16"/>
                <w:lang w:val="en-US"/>
              </w:rPr>
              <w:t xml:space="preserve">) </w:t>
            </w:r>
            <w:r w:rsidRPr="00900D69">
              <w:rPr>
                <w:rFonts w:ascii="Arial" w:hAnsi="Arial" w:cs="Arial"/>
                <w:color w:val="000000"/>
                <w:sz w:val="16"/>
                <w:szCs w:val="16"/>
              </w:rPr>
              <w:t>лікарського</w:t>
            </w:r>
            <w:r w:rsidRPr="0041418B">
              <w:rPr>
                <w:rFonts w:ascii="Arial" w:hAnsi="Arial" w:cs="Arial"/>
                <w:color w:val="000000"/>
                <w:sz w:val="16"/>
                <w:szCs w:val="16"/>
                <w:lang w:val="en-US"/>
              </w:rPr>
              <w:t xml:space="preserve"> </w:t>
            </w:r>
            <w:r w:rsidRPr="00900D69">
              <w:rPr>
                <w:rFonts w:ascii="Arial" w:hAnsi="Arial" w:cs="Arial"/>
                <w:color w:val="000000"/>
                <w:sz w:val="16"/>
                <w:szCs w:val="16"/>
              </w:rPr>
              <w:t>засобу</w:t>
            </w:r>
            <w:r w:rsidRPr="0041418B">
              <w:rPr>
                <w:rFonts w:ascii="Arial" w:hAnsi="Arial" w:cs="Arial"/>
                <w:color w:val="000000"/>
                <w:sz w:val="16"/>
                <w:szCs w:val="16"/>
                <w:lang w:val="en-US"/>
              </w:rPr>
              <w:t>”:</w:t>
            </w:r>
            <w:r w:rsidRPr="0041418B">
              <w:rPr>
                <w:rFonts w:ascii="Arial" w:hAnsi="Arial" w:cs="Arial"/>
                <w:color w:val="000000"/>
                <w:sz w:val="16"/>
                <w:szCs w:val="16"/>
                <w:lang w:val="en-US"/>
              </w:rPr>
              <w:br/>
              <w:t>…</w:t>
            </w:r>
            <w:r w:rsidRPr="0041418B">
              <w:rPr>
                <w:rFonts w:ascii="Arial" w:hAnsi="Arial" w:cs="Arial"/>
                <w:color w:val="000000"/>
                <w:sz w:val="16"/>
                <w:szCs w:val="16"/>
                <w:lang w:val="en-US"/>
              </w:rPr>
              <w:br/>
            </w:r>
            <w:r w:rsidRPr="00900D69">
              <w:rPr>
                <w:rFonts w:ascii="Arial" w:hAnsi="Arial" w:cs="Arial"/>
                <w:color w:val="000000"/>
                <w:sz w:val="16"/>
                <w:szCs w:val="16"/>
              </w:rPr>
              <w:t>вторинне</w:t>
            </w:r>
            <w:r w:rsidRPr="0041418B">
              <w:rPr>
                <w:rFonts w:ascii="Arial" w:hAnsi="Arial" w:cs="Arial"/>
                <w:color w:val="000000"/>
                <w:sz w:val="16"/>
                <w:szCs w:val="16"/>
                <w:lang w:val="en-US"/>
              </w:rPr>
              <w:t xml:space="preserve"> </w:t>
            </w:r>
            <w:r w:rsidRPr="00900D69">
              <w:rPr>
                <w:rFonts w:ascii="Arial" w:hAnsi="Arial" w:cs="Arial"/>
                <w:color w:val="000000"/>
                <w:sz w:val="16"/>
                <w:szCs w:val="16"/>
              </w:rPr>
              <w:t>пакування</w:t>
            </w:r>
            <w:r w:rsidRPr="0041418B">
              <w:rPr>
                <w:rFonts w:ascii="Arial" w:hAnsi="Arial" w:cs="Arial"/>
                <w:color w:val="000000"/>
                <w:sz w:val="16"/>
                <w:szCs w:val="16"/>
                <w:lang w:val="en-US"/>
              </w:rPr>
              <w:t>:</w:t>
            </w:r>
            <w:r w:rsidRPr="0041418B">
              <w:rPr>
                <w:rFonts w:ascii="Arial" w:hAnsi="Arial" w:cs="Arial"/>
                <w:color w:val="000000"/>
                <w:sz w:val="16"/>
                <w:szCs w:val="16"/>
                <w:lang w:val="en-US"/>
              </w:rPr>
              <w:br/>
            </w:r>
            <w:r w:rsidRPr="00900D69">
              <w:rPr>
                <w:rFonts w:ascii="Arial" w:hAnsi="Arial" w:cs="Arial"/>
                <w:color w:val="000000"/>
                <w:sz w:val="16"/>
                <w:szCs w:val="16"/>
              </w:rPr>
              <w:t>ЮПС</w:t>
            </w:r>
            <w:r w:rsidRPr="0041418B">
              <w:rPr>
                <w:rFonts w:ascii="Arial" w:hAnsi="Arial" w:cs="Arial"/>
                <w:color w:val="000000"/>
                <w:sz w:val="16"/>
                <w:szCs w:val="16"/>
                <w:lang w:val="en-US"/>
              </w:rPr>
              <w:t xml:space="preserve"> </w:t>
            </w:r>
            <w:r w:rsidRPr="00900D69">
              <w:rPr>
                <w:rFonts w:ascii="Arial" w:hAnsi="Arial" w:cs="Arial"/>
                <w:color w:val="000000"/>
                <w:sz w:val="16"/>
                <w:szCs w:val="16"/>
              </w:rPr>
              <w:t>Хелскер</w:t>
            </w:r>
            <w:r w:rsidRPr="0041418B">
              <w:rPr>
                <w:rFonts w:ascii="Arial" w:hAnsi="Arial" w:cs="Arial"/>
                <w:color w:val="000000"/>
                <w:sz w:val="16"/>
                <w:szCs w:val="16"/>
                <w:lang w:val="en-US"/>
              </w:rPr>
              <w:t xml:space="preserve"> </w:t>
            </w:r>
            <w:r w:rsidRPr="00900D69">
              <w:rPr>
                <w:rFonts w:ascii="Arial" w:hAnsi="Arial" w:cs="Arial"/>
                <w:color w:val="000000"/>
                <w:sz w:val="16"/>
                <w:szCs w:val="16"/>
              </w:rPr>
              <w:t>Італія</w:t>
            </w:r>
            <w:r w:rsidRPr="0041418B">
              <w:rPr>
                <w:rFonts w:ascii="Arial" w:hAnsi="Arial" w:cs="Arial"/>
                <w:color w:val="000000"/>
                <w:sz w:val="16"/>
                <w:szCs w:val="16"/>
                <w:lang w:val="en-US"/>
              </w:rPr>
              <w:t xml:space="preserve"> </w:t>
            </w:r>
            <w:r w:rsidRPr="00900D69">
              <w:rPr>
                <w:rFonts w:ascii="Arial" w:hAnsi="Arial" w:cs="Arial"/>
                <w:color w:val="000000"/>
                <w:sz w:val="16"/>
                <w:szCs w:val="16"/>
              </w:rPr>
              <w:t>С</w:t>
            </w:r>
            <w:r w:rsidRPr="0041418B">
              <w:rPr>
                <w:rFonts w:ascii="Arial" w:hAnsi="Arial" w:cs="Arial"/>
                <w:color w:val="000000"/>
                <w:sz w:val="16"/>
                <w:szCs w:val="16"/>
                <w:lang w:val="en-US"/>
              </w:rPr>
              <w:t>.</w:t>
            </w:r>
            <w:r w:rsidRPr="00900D69">
              <w:rPr>
                <w:rFonts w:ascii="Arial" w:hAnsi="Arial" w:cs="Arial"/>
                <w:color w:val="000000"/>
                <w:sz w:val="16"/>
                <w:szCs w:val="16"/>
              </w:rPr>
              <w:t>Р</w:t>
            </w:r>
            <w:r w:rsidRPr="0041418B">
              <w:rPr>
                <w:rFonts w:ascii="Arial" w:hAnsi="Arial" w:cs="Arial"/>
                <w:color w:val="000000"/>
                <w:sz w:val="16"/>
                <w:szCs w:val="16"/>
                <w:lang w:val="en-US"/>
              </w:rPr>
              <w:t>.</w:t>
            </w:r>
            <w:r w:rsidRPr="00900D69">
              <w:rPr>
                <w:rFonts w:ascii="Arial" w:hAnsi="Arial" w:cs="Arial"/>
                <w:color w:val="000000"/>
                <w:sz w:val="16"/>
                <w:szCs w:val="16"/>
              </w:rPr>
              <w:t>Л</w:t>
            </w:r>
            <w:r w:rsidRPr="0041418B">
              <w:rPr>
                <w:rFonts w:ascii="Arial" w:hAnsi="Arial" w:cs="Arial"/>
                <w:color w:val="000000"/>
                <w:sz w:val="16"/>
                <w:szCs w:val="16"/>
                <w:lang w:val="en-US"/>
              </w:rPr>
              <w:t>.</w:t>
            </w:r>
            <w:r w:rsidRPr="0041418B">
              <w:rPr>
                <w:rFonts w:ascii="Arial" w:hAnsi="Arial" w:cs="Arial"/>
                <w:color w:val="000000"/>
                <w:sz w:val="16"/>
                <w:szCs w:val="16"/>
                <w:lang w:val="en-US"/>
              </w:rPr>
              <w:br/>
            </w:r>
            <w:r w:rsidRPr="00900D69">
              <w:rPr>
                <w:rFonts w:ascii="Arial" w:hAnsi="Arial" w:cs="Arial"/>
                <w:color w:val="000000"/>
                <w:sz w:val="16"/>
                <w:szCs w:val="16"/>
              </w:rPr>
              <w:t>Віале</w:t>
            </w:r>
            <w:r w:rsidRPr="0041418B">
              <w:rPr>
                <w:rFonts w:ascii="Arial" w:hAnsi="Arial" w:cs="Arial"/>
                <w:color w:val="000000"/>
                <w:sz w:val="16"/>
                <w:szCs w:val="16"/>
                <w:lang w:val="en-US"/>
              </w:rPr>
              <w:t xml:space="preserve"> </w:t>
            </w:r>
            <w:r w:rsidRPr="00900D69">
              <w:rPr>
                <w:rFonts w:ascii="Arial" w:hAnsi="Arial" w:cs="Arial"/>
                <w:color w:val="000000"/>
                <w:sz w:val="16"/>
                <w:szCs w:val="16"/>
              </w:rPr>
              <w:t>Мантова</w:t>
            </w:r>
            <w:r w:rsidRPr="0041418B">
              <w:rPr>
                <w:rFonts w:ascii="Arial" w:hAnsi="Arial" w:cs="Arial"/>
                <w:color w:val="000000"/>
                <w:sz w:val="16"/>
                <w:szCs w:val="16"/>
                <w:lang w:val="en-US"/>
              </w:rPr>
              <w:t xml:space="preserve"> </w:t>
            </w:r>
            <w:r w:rsidRPr="00900D69">
              <w:rPr>
                <w:rFonts w:ascii="Arial" w:hAnsi="Arial" w:cs="Arial"/>
                <w:color w:val="000000"/>
                <w:sz w:val="16"/>
                <w:szCs w:val="16"/>
              </w:rPr>
              <w:t>Снч</w:t>
            </w:r>
            <w:r w:rsidRPr="0041418B">
              <w:rPr>
                <w:rFonts w:ascii="Arial" w:hAnsi="Arial" w:cs="Arial"/>
                <w:color w:val="000000"/>
                <w:sz w:val="16"/>
                <w:szCs w:val="16"/>
                <w:lang w:val="en-US"/>
              </w:rPr>
              <w:t xml:space="preserve">, </w:t>
            </w:r>
            <w:r w:rsidRPr="00900D69">
              <w:rPr>
                <w:rFonts w:ascii="Arial" w:hAnsi="Arial" w:cs="Arial"/>
                <w:color w:val="000000"/>
                <w:sz w:val="16"/>
                <w:szCs w:val="16"/>
              </w:rPr>
              <w:t>Сомаглія</w:t>
            </w:r>
            <w:r w:rsidRPr="0041418B">
              <w:rPr>
                <w:rFonts w:ascii="Arial" w:hAnsi="Arial" w:cs="Arial"/>
                <w:color w:val="000000"/>
                <w:sz w:val="16"/>
                <w:szCs w:val="16"/>
                <w:lang w:val="en-US"/>
              </w:rPr>
              <w:t xml:space="preserve">, 26867, </w:t>
            </w:r>
            <w:r w:rsidRPr="00900D69">
              <w:rPr>
                <w:rFonts w:ascii="Arial" w:hAnsi="Arial" w:cs="Arial"/>
                <w:color w:val="000000"/>
                <w:sz w:val="16"/>
                <w:szCs w:val="16"/>
              </w:rPr>
              <w:t>Італ</w:t>
            </w:r>
            <w:r w:rsidRPr="0041418B">
              <w:rPr>
                <w:rFonts w:ascii="Arial" w:hAnsi="Arial" w:cs="Arial"/>
                <w:color w:val="000000"/>
                <w:sz w:val="16"/>
                <w:szCs w:val="16"/>
                <w:lang w:val="en-US"/>
              </w:rPr>
              <w:t>i</w:t>
            </w:r>
            <w:r w:rsidRPr="00900D69">
              <w:rPr>
                <w:rFonts w:ascii="Arial" w:hAnsi="Arial" w:cs="Arial"/>
                <w:color w:val="000000"/>
                <w:sz w:val="16"/>
                <w:szCs w:val="16"/>
              </w:rPr>
              <w:t>я</w:t>
            </w:r>
            <w:r w:rsidRPr="0041418B">
              <w:rPr>
                <w:rFonts w:ascii="Arial" w:hAnsi="Arial" w:cs="Arial"/>
                <w:color w:val="000000"/>
                <w:sz w:val="16"/>
                <w:szCs w:val="16"/>
                <w:lang w:val="en-US"/>
              </w:rPr>
              <w:br/>
              <w:t>UPS Healthcare Italia S.R.L.</w:t>
            </w:r>
            <w:r w:rsidRPr="0041418B">
              <w:rPr>
                <w:rFonts w:ascii="Arial" w:hAnsi="Arial" w:cs="Arial"/>
                <w:color w:val="000000"/>
                <w:sz w:val="16"/>
                <w:szCs w:val="16"/>
                <w:lang w:val="en-US"/>
              </w:rPr>
              <w:br/>
              <w:t>Viale Mantova Snc, Somaglia, 26867, Italy.</w:t>
            </w:r>
            <w:r w:rsidRPr="0041418B">
              <w:rPr>
                <w:rFonts w:ascii="Arial" w:hAnsi="Arial" w:cs="Arial"/>
                <w:color w:val="000000"/>
                <w:sz w:val="16"/>
                <w:szCs w:val="16"/>
                <w:lang w:val="en-US"/>
              </w:rPr>
              <w:br/>
            </w:r>
            <w:r w:rsidRPr="00900D69">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900D69" w:rsidRDefault="0041418B" w:rsidP="006327F3">
            <w:pPr>
              <w:tabs>
                <w:tab w:val="left" w:pos="12600"/>
              </w:tabs>
              <w:ind w:left="34"/>
              <w:jc w:val="center"/>
              <w:rPr>
                <w:rFonts w:ascii="Arial" w:hAnsi="Arial" w:cs="Arial"/>
                <w:b/>
                <w:i/>
                <w:color w:val="000000"/>
                <w:sz w:val="16"/>
                <w:szCs w:val="16"/>
              </w:rPr>
            </w:pPr>
            <w:r w:rsidRPr="00900D6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900D69" w:rsidRDefault="0041418B" w:rsidP="006327F3">
            <w:pPr>
              <w:tabs>
                <w:tab w:val="left" w:pos="12600"/>
              </w:tabs>
              <w:jc w:val="center"/>
              <w:rPr>
                <w:rFonts w:ascii="Arial" w:hAnsi="Arial" w:cs="Arial"/>
                <w:sz w:val="16"/>
                <w:szCs w:val="16"/>
              </w:rPr>
            </w:pPr>
            <w:r w:rsidRPr="00900D69">
              <w:rPr>
                <w:rFonts w:ascii="Arial" w:hAnsi="Arial" w:cs="Arial"/>
                <w:sz w:val="16"/>
                <w:szCs w:val="16"/>
              </w:rPr>
              <w:t>UA/19037/01/01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AD2B48" w:rsidRDefault="0041418B" w:rsidP="006327F3">
            <w:pPr>
              <w:pStyle w:val="Normal"/>
              <w:tabs>
                <w:tab w:val="left" w:pos="12600"/>
              </w:tabs>
              <w:rPr>
                <w:rFonts w:ascii="Arial" w:hAnsi="Arial" w:cs="Arial"/>
                <w:b/>
                <w:i/>
                <w:color w:val="000000"/>
                <w:sz w:val="16"/>
                <w:szCs w:val="16"/>
              </w:rPr>
            </w:pPr>
            <w:r w:rsidRPr="00AD2B48">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rPr>
                <w:rFonts w:ascii="Arial" w:hAnsi="Arial" w:cs="Arial"/>
                <w:color w:val="000000"/>
                <w:sz w:val="16"/>
                <w:szCs w:val="16"/>
              </w:rPr>
            </w:pPr>
            <w:r w:rsidRPr="00AD2B48">
              <w:rPr>
                <w:rFonts w:ascii="Arial" w:hAnsi="Arial" w:cs="Arial"/>
                <w:color w:val="000000"/>
                <w:sz w:val="16"/>
                <w:szCs w:val="16"/>
                <w:lang w:val="ru-RU"/>
              </w:rPr>
              <w:t xml:space="preserve">розчин для ін`єкцій, 100 Од./мл+33 мкг/мл; №3 або №5: по 3 мл у картриджі, вмонтованому в одноразову шприц-ручку; по 3 або по 5 шприц-ручок в картонній коробці. </w:t>
            </w:r>
            <w:r w:rsidRPr="00AD2B48">
              <w:rPr>
                <w:rFonts w:ascii="Arial" w:hAnsi="Arial" w:cs="Arial"/>
                <w:color w:val="000000"/>
                <w:sz w:val="16"/>
                <w:szCs w:val="16"/>
              </w:rPr>
              <w:t>Голки в упаковку не включені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ТОВ "Санофі-Авентіс Україна"</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Україна</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 xml:space="preserve">B.I.b.2.a, IA - Change in test procedure for AS or starting material/reagent/intermediate - Minor changes to an approved test procedure: </w:t>
            </w:r>
            <w:r w:rsidRPr="00AD2B48">
              <w:rPr>
                <w:rFonts w:ascii="Arial" w:hAnsi="Arial" w:cs="Arial"/>
                <w:color w:val="000000"/>
                <w:sz w:val="16"/>
                <w:szCs w:val="16"/>
              </w:rPr>
              <w:br/>
              <w:t xml:space="preserve">Minor changes to the LC-MS test procedure in lixisenatide drug substance used for the determination of the related impurities Di-Ser(33)-AVE0010 and Di-Ala(35)-AVE0010 to reestablish the calibration range and adjust the associated system suitability test (SST) solutions. </w:t>
            </w:r>
            <w:r w:rsidRPr="00AD2B48">
              <w:rPr>
                <w:rFonts w:ascii="Arial" w:hAnsi="Arial" w:cs="Arial"/>
                <w:color w:val="000000"/>
                <w:sz w:val="16"/>
                <w:szCs w:val="16"/>
              </w:rPr>
              <w:br/>
              <w:t xml:space="preserve">B.I.a.1.f, IA - Change in the manufacturer of AS or of a starting material/reagent/intermediate for AS - Changes to quality control testing arrangements for the AS -replacement or addition of a site where batch control/testing takes place: </w:t>
            </w:r>
            <w:r w:rsidRPr="00AD2B48">
              <w:rPr>
                <w:rFonts w:ascii="Arial" w:hAnsi="Arial" w:cs="Arial"/>
                <w:color w:val="000000"/>
                <w:sz w:val="16"/>
                <w:szCs w:val="16"/>
              </w:rPr>
              <w:br/>
              <w:t>To replace Solvias AG, Roemerpark 2, 4303 Kaiseraugst, Switzerland with Sanofi-Aventis Deutschland GmbH, Industriepark Hoechst, 65926 Frankfurt am Main, Germany as a site responsible for quality control of the lixisenatide active substance.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ind w:left="34"/>
              <w:jc w:val="center"/>
              <w:rPr>
                <w:rFonts w:ascii="Arial" w:hAnsi="Arial" w:cs="Arial"/>
                <w:b/>
                <w:i/>
                <w:color w:val="000000"/>
                <w:sz w:val="16"/>
                <w:szCs w:val="16"/>
              </w:rPr>
            </w:pPr>
            <w:r w:rsidRPr="00AD2B4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sz w:val="16"/>
                <w:szCs w:val="16"/>
              </w:rPr>
            </w:pPr>
            <w:r w:rsidRPr="00AD2B48">
              <w:rPr>
                <w:rFonts w:ascii="Arial" w:hAnsi="Arial" w:cs="Arial"/>
                <w:sz w:val="16"/>
                <w:szCs w:val="16"/>
              </w:rPr>
              <w:t>UA/16775/01/01</w:t>
            </w:r>
          </w:p>
        </w:tc>
      </w:tr>
      <w:tr w:rsidR="006327F3" w:rsidRPr="00A5507E"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41418B" w:rsidRPr="00A5507E" w:rsidRDefault="0041418B" w:rsidP="006327F3">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41418B" w:rsidRPr="00AD2B48" w:rsidRDefault="0041418B" w:rsidP="006327F3">
            <w:pPr>
              <w:pStyle w:val="Normal"/>
              <w:tabs>
                <w:tab w:val="left" w:pos="12600"/>
              </w:tabs>
              <w:rPr>
                <w:rFonts w:ascii="Arial" w:hAnsi="Arial" w:cs="Arial"/>
                <w:b/>
                <w:i/>
                <w:color w:val="000000"/>
                <w:sz w:val="16"/>
                <w:szCs w:val="16"/>
              </w:rPr>
            </w:pPr>
            <w:r w:rsidRPr="00AD2B48">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rPr>
                <w:rFonts w:ascii="Arial" w:hAnsi="Arial" w:cs="Arial"/>
                <w:color w:val="000000"/>
                <w:sz w:val="16"/>
                <w:szCs w:val="16"/>
              </w:rPr>
            </w:pPr>
            <w:r w:rsidRPr="00AD2B48">
              <w:rPr>
                <w:rFonts w:ascii="Arial" w:hAnsi="Arial" w:cs="Arial"/>
                <w:color w:val="000000"/>
                <w:sz w:val="16"/>
                <w:szCs w:val="16"/>
                <w:lang w:val="ru-RU"/>
              </w:rP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AD2B48">
              <w:rPr>
                <w:rFonts w:ascii="Arial" w:hAnsi="Arial" w:cs="Arial"/>
                <w:color w:val="000000"/>
                <w:sz w:val="16"/>
                <w:szCs w:val="16"/>
              </w:rPr>
              <w:t>Голки в упаковку не включені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ТОВ "Санофі-Авентіс Україна"</w:t>
            </w:r>
          </w:p>
        </w:tc>
        <w:tc>
          <w:tcPr>
            <w:tcW w:w="1026"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Україна</w:t>
            </w:r>
          </w:p>
        </w:tc>
        <w:tc>
          <w:tcPr>
            <w:tcW w:w="2093"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color w:val="000000"/>
                <w:sz w:val="16"/>
                <w:szCs w:val="16"/>
              </w:rPr>
            </w:pPr>
            <w:r w:rsidRPr="00AD2B48">
              <w:rPr>
                <w:rFonts w:ascii="Arial" w:hAnsi="Arial" w:cs="Arial"/>
                <w:color w:val="000000"/>
                <w:sz w:val="16"/>
                <w:szCs w:val="16"/>
              </w:rPr>
              <w:t xml:space="preserve">B.I.b.2.a, IA - Change in test procedure for AS or starting material/reagent/intermediate - Minor changes to an approved test procedure: </w:t>
            </w:r>
            <w:r w:rsidRPr="00AD2B48">
              <w:rPr>
                <w:rFonts w:ascii="Arial" w:hAnsi="Arial" w:cs="Arial"/>
                <w:color w:val="000000"/>
                <w:sz w:val="16"/>
                <w:szCs w:val="16"/>
              </w:rPr>
              <w:br/>
              <w:t xml:space="preserve">Minor changes to the LC-MS test procedure in lixisenatide drug substance used for the determination of the related impurities Di-Ser(33)-AVE0010 and Di-Ala(35)-AVE0010 to reestablish the calibration range and adjust the associated system suitability test (SST) solutions. </w:t>
            </w:r>
            <w:r w:rsidRPr="00AD2B48">
              <w:rPr>
                <w:rFonts w:ascii="Arial" w:hAnsi="Arial" w:cs="Arial"/>
                <w:color w:val="000000"/>
                <w:sz w:val="16"/>
                <w:szCs w:val="16"/>
              </w:rPr>
              <w:br/>
              <w:t xml:space="preserve">B.I.a.1.f, IA - Change in the manufacturer of AS or of a starting material/reagent/intermediate for AS - Changes to quality control testing arrangements for the AS -replacement or addition of a site where batch control/testing takes place: </w:t>
            </w:r>
            <w:r w:rsidRPr="00AD2B48">
              <w:rPr>
                <w:rFonts w:ascii="Arial" w:hAnsi="Arial" w:cs="Arial"/>
                <w:color w:val="000000"/>
                <w:sz w:val="16"/>
                <w:szCs w:val="16"/>
              </w:rPr>
              <w:br/>
              <w:t>To replace Solvias AG, Roemerpark 2, 4303 Kaiseraugst, Switzerland with Sanofi-Aventis Deutschland GmbH, Industriepark Hoechst, 65926 Frankfurt am Main, Germany as a site responsible for quality control of the lixisenatide active substance.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ind w:left="34"/>
              <w:jc w:val="center"/>
              <w:rPr>
                <w:rFonts w:ascii="Arial" w:hAnsi="Arial" w:cs="Arial"/>
                <w:b/>
                <w:i/>
                <w:color w:val="000000"/>
                <w:sz w:val="16"/>
                <w:szCs w:val="16"/>
              </w:rPr>
            </w:pPr>
            <w:r w:rsidRPr="00AD2B4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418B" w:rsidRPr="00AD2B48" w:rsidRDefault="0041418B" w:rsidP="006327F3">
            <w:pPr>
              <w:pStyle w:val="Normal"/>
              <w:tabs>
                <w:tab w:val="left" w:pos="12600"/>
              </w:tabs>
              <w:jc w:val="center"/>
              <w:rPr>
                <w:rFonts w:ascii="Arial" w:hAnsi="Arial" w:cs="Arial"/>
                <w:sz w:val="16"/>
                <w:szCs w:val="16"/>
              </w:rPr>
            </w:pPr>
            <w:r w:rsidRPr="00AD2B48">
              <w:rPr>
                <w:rFonts w:ascii="Arial" w:hAnsi="Arial" w:cs="Arial"/>
                <w:sz w:val="16"/>
                <w:szCs w:val="16"/>
              </w:rPr>
              <w:t>UA/16774/01/01</w:t>
            </w:r>
          </w:p>
        </w:tc>
      </w:tr>
    </w:tbl>
    <w:p w:rsidR="0041418B" w:rsidRDefault="0041418B" w:rsidP="0041418B">
      <w:pPr>
        <w:pStyle w:val="Normal"/>
        <w:jc w:val="center"/>
        <w:rPr>
          <w:lang w:val="ru-RU"/>
        </w:rPr>
      </w:pPr>
    </w:p>
    <w:p w:rsidR="0041418B" w:rsidRDefault="0041418B" w:rsidP="0041418B">
      <w:pPr>
        <w:pStyle w:val="Normal"/>
        <w:jc w:val="center"/>
        <w:rPr>
          <w:lang w:val="ru-RU"/>
        </w:rPr>
      </w:pPr>
    </w:p>
    <w:p w:rsidR="0041418B" w:rsidRDefault="0041418B" w:rsidP="0041418B">
      <w:pPr>
        <w:pStyle w:val="Normal"/>
        <w:jc w:val="center"/>
        <w:rPr>
          <w:lang w:val="ru-RU"/>
        </w:rPr>
      </w:pPr>
    </w:p>
    <w:p w:rsidR="0041418B" w:rsidRPr="00733D80" w:rsidRDefault="0041418B" w:rsidP="0041418B">
      <w:pPr>
        <w:ind w:left="540"/>
        <w:rPr>
          <w:b/>
          <w:sz w:val="28"/>
          <w:szCs w:val="28"/>
        </w:rPr>
      </w:pPr>
      <w:r>
        <w:rPr>
          <w:b/>
          <w:sz w:val="28"/>
          <w:szCs w:val="28"/>
        </w:rPr>
        <w:t>В.о. н</w:t>
      </w:r>
      <w:r w:rsidRPr="00733D80">
        <w:rPr>
          <w:b/>
          <w:sz w:val="28"/>
          <w:szCs w:val="28"/>
        </w:rPr>
        <w:t>ачальник</w:t>
      </w:r>
      <w:r>
        <w:rPr>
          <w:b/>
          <w:sz w:val="28"/>
          <w:szCs w:val="28"/>
        </w:rPr>
        <w:t>а</w:t>
      </w:r>
    </w:p>
    <w:p w:rsidR="0041418B" w:rsidRPr="00733D80" w:rsidRDefault="0041418B" w:rsidP="0041418B">
      <w:pPr>
        <w:ind w:left="540"/>
        <w:rPr>
          <w:b/>
          <w:sz w:val="22"/>
          <w:szCs w:val="22"/>
        </w:rPr>
      </w:pPr>
      <w:r w:rsidRPr="00733D80">
        <w:rPr>
          <w:b/>
          <w:sz w:val="28"/>
          <w:szCs w:val="28"/>
        </w:rPr>
        <w:t xml:space="preserve">Фармацевтичного управління                                                                     </w:t>
      </w:r>
      <w:r>
        <w:rPr>
          <w:b/>
          <w:sz w:val="28"/>
          <w:szCs w:val="28"/>
        </w:rPr>
        <w:t xml:space="preserve">          </w:t>
      </w:r>
      <w:r w:rsidRPr="00733D80">
        <w:rPr>
          <w:b/>
          <w:sz w:val="28"/>
          <w:szCs w:val="28"/>
        </w:rPr>
        <w:t xml:space="preserve"> </w:t>
      </w:r>
      <w:r>
        <w:rPr>
          <w:b/>
          <w:sz w:val="28"/>
          <w:szCs w:val="28"/>
        </w:rPr>
        <w:t xml:space="preserve">      </w:t>
      </w:r>
      <w:r w:rsidRPr="00733D80">
        <w:rPr>
          <w:b/>
          <w:sz w:val="28"/>
          <w:szCs w:val="28"/>
        </w:rPr>
        <w:t xml:space="preserve">        </w:t>
      </w:r>
      <w:r>
        <w:rPr>
          <w:b/>
          <w:sz w:val="28"/>
          <w:szCs w:val="28"/>
        </w:rPr>
        <w:t>Олександр ГРІЦЕНКО</w:t>
      </w:r>
      <w:r w:rsidRPr="00733D80">
        <w:rPr>
          <w:b/>
          <w:sz w:val="28"/>
          <w:szCs w:val="28"/>
        </w:rPr>
        <w:tab/>
        <w:t xml:space="preserve">        </w:t>
      </w:r>
      <w:r w:rsidRPr="00733D80">
        <w:rPr>
          <w:b/>
          <w:sz w:val="28"/>
          <w:szCs w:val="28"/>
        </w:rPr>
        <w:tab/>
      </w:r>
      <w:r w:rsidRPr="00733D80">
        <w:rPr>
          <w:b/>
          <w:sz w:val="28"/>
          <w:szCs w:val="28"/>
        </w:rPr>
        <w:tab/>
        <w:t xml:space="preserve">          </w:t>
      </w:r>
      <w:r w:rsidRPr="00733D80">
        <w:rPr>
          <w:b/>
          <w:sz w:val="28"/>
          <w:szCs w:val="28"/>
        </w:rPr>
        <w:tab/>
      </w:r>
      <w:r w:rsidRPr="00733D80">
        <w:rPr>
          <w:b/>
          <w:sz w:val="28"/>
          <w:szCs w:val="28"/>
        </w:rPr>
        <w:tab/>
      </w:r>
    </w:p>
    <w:p w:rsidR="0041418B" w:rsidRDefault="0041418B" w:rsidP="004E1A23">
      <w:pPr>
        <w:rPr>
          <w:b/>
          <w:sz w:val="28"/>
          <w:szCs w:val="28"/>
          <w:lang w:val="uk-UA"/>
        </w:rPr>
        <w:sectPr w:rsidR="0041418B" w:rsidSect="00C8591A">
          <w:pgSz w:w="16838" w:h="11906" w:orient="landscape"/>
          <w:pgMar w:top="1418" w:right="899" w:bottom="567" w:left="1276" w:header="709" w:footer="709" w:gutter="0"/>
          <w:cols w:space="708"/>
          <w:titlePg/>
          <w:docGrid w:linePitch="360"/>
        </w:sectPr>
      </w:pPr>
    </w:p>
    <w:p w:rsidR="00C742FF" w:rsidRDefault="00C742FF" w:rsidP="00C742FF"/>
    <w:tbl>
      <w:tblPr>
        <w:tblpPr w:leftFromText="180" w:rightFromText="180" w:vertAnchor="text" w:horzAnchor="page" w:tblpX="12546" w:tblpY="-207"/>
        <w:tblW w:w="0" w:type="auto"/>
        <w:tblLook w:val="04A0" w:firstRow="1" w:lastRow="0" w:firstColumn="1" w:lastColumn="0" w:noHBand="0" w:noVBand="1"/>
      </w:tblPr>
      <w:tblGrid>
        <w:gridCol w:w="3827"/>
      </w:tblGrid>
      <w:tr w:rsidR="00C742FF" w:rsidRPr="00323AA9" w:rsidTr="001D5202">
        <w:tc>
          <w:tcPr>
            <w:tcW w:w="3827" w:type="dxa"/>
            <w:hideMark/>
          </w:tcPr>
          <w:p w:rsidR="00C742FF" w:rsidRDefault="00C742FF" w:rsidP="006327F3">
            <w:pPr>
              <w:pStyle w:val="4"/>
              <w:tabs>
                <w:tab w:val="left" w:pos="12600"/>
              </w:tabs>
              <w:spacing w:before="0" w:after="0"/>
              <w:jc w:val="both"/>
              <w:rPr>
                <w:b w:val="0"/>
                <w:sz w:val="18"/>
                <w:szCs w:val="18"/>
              </w:rPr>
            </w:pPr>
            <w:r>
              <w:rPr>
                <w:b w:val="0"/>
                <w:sz w:val="18"/>
                <w:szCs w:val="18"/>
              </w:rPr>
              <w:t xml:space="preserve">Додаток 4 </w:t>
            </w:r>
          </w:p>
          <w:p w:rsidR="00C742FF" w:rsidRPr="00135231" w:rsidRDefault="00C742FF" w:rsidP="006327F3">
            <w:pPr>
              <w:jc w:val="both"/>
              <w:rPr>
                <w:sz w:val="18"/>
                <w:szCs w:val="18"/>
              </w:rPr>
            </w:pPr>
            <w:r w:rsidRPr="00323AA9">
              <w:rPr>
                <w:sz w:val="18"/>
                <w:szCs w:val="18"/>
              </w:rPr>
              <w:t>до наказу Міністерства охорони здоров’я України «</w:t>
            </w:r>
            <w:r w:rsidRPr="00FA2709">
              <w:rPr>
                <w:sz w:val="18"/>
                <w:szCs w:val="18"/>
              </w:rPr>
              <w:t>Про державну реєстрацію</w:t>
            </w:r>
            <w:r>
              <w:rPr>
                <w:sz w:val="18"/>
                <w:szCs w:val="18"/>
              </w:rPr>
              <w:t>, перереєстрацію</w:t>
            </w:r>
            <w:r w:rsidRPr="00FA2709">
              <w:rPr>
                <w:sz w:val="18"/>
                <w:szCs w:val="18"/>
              </w:rPr>
              <w:t xml:space="preserve">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C742FF" w:rsidRPr="00022889" w:rsidRDefault="00C742FF" w:rsidP="006327F3">
            <w:pPr>
              <w:jc w:val="both"/>
              <w:rPr>
                <w:rFonts w:cs="Calibri"/>
                <w:u w:val="single"/>
              </w:rPr>
            </w:pPr>
            <w:r w:rsidRPr="00022889">
              <w:rPr>
                <w:sz w:val="18"/>
                <w:szCs w:val="18"/>
                <w:u w:val="single"/>
              </w:rPr>
              <w:t xml:space="preserve">від </w:t>
            </w:r>
            <w:r>
              <w:rPr>
                <w:sz w:val="18"/>
                <w:szCs w:val="18"/>
                <w:u w:val="single"/>
              </w:rPr>
              <w:t xml:space="preserve">23 липня 2024 року </w:t>
            </w:r>
            <w:r w:rsidRPr="00022889">
              <w:rPr>
                <w:sz w:val="18"/>
                <w:szCs w:val="18"/>
                <w:u w:val="single"/>
              </w:rPr>
              <w:t>№</w:t>
            </w:r>
            <w:r>
              <w:rPr>
                <w:sz w:val="18"/>
                <w:szCs w:val="18"/>
                <w:u w:val="single"/>
              </w:rPr>
              <w:t xml:space="preserve"> 1295</w:t>
            </w:r>
            <w:r w:rsidRPr="00022889">
              <w:rPr>
                <w:sz w:val="18"/>
                <w:szCs w:val="18"/>
                <w:u w:val="single"/>
              </w:rPr>
              <w:t xml:space="preserve"> </w:t>
            </w:r>
          </w:p>
        </w:tc>
      </w:tr>
    </w:tbl>
    <w:p w:rsidR="00C742FF" w:rsidRDefault="00C742FF" w:rsidP="00C742FF">
      <w:pPr>
        <w:pStyle w:val="4"/>
        <w:tabs>
          <w:tab w:val="left" w:pos="12600"/>
        </w:tabs>
        <w:rPr>
          <w:rFonts w:cs="Arial"/>
          <w:sz w:val="18"/>
          <w:szCs w:val="18"/>
        </w:rPr>
      </w:pPr>
      <w:r>
        <w:rPr>
          <w:rFonts w:cs="Arial"/>
          <w:sz w:val="18"/>
          <w:szCs w:val="18"/>
        </w:rPr>
        <w:t xml:space="preserve">                                                                                                                                                                                                       </w:t>
      </w:r>
    </w:p>
    <w:p w:rsidR="00C742FF" w:rsidRDefault="00C742FF" w:rsidP="00C742FF">
      <w:pPr>
        <w:pStyle w:val="4"/>
        <w:tabs>
          <w:tab w:val="left" w:pos="12600"/>
        </w:tabs>
        <w:rPr>
          <w:rFonts w:cs="Arial"/>
          <w:sz w:val="18"/>
          <w:szCs w:val="18"/>
        </w:rPr>
      </w:pPr>
    </w:p>
    <w:p w:rsidR="00C742FF" w:rsidRDefault="00C742FF" w:rsidP="00C742FF">
      <w:pPr>
        <w:pStyle w:val="4"/>
        <w:tabs>
          <w:tab w:val="left" w:pos="12600"/>
        </w:tabs>
        <w:rPr>
          <w:rFonts w:cs="Arial"/>
          <w:sz w:val="18"/>
          <w:szCs w:val="18"/>
        </w:rPr>
      </w:pPr>
    </w:p>
    <w:p w:rsidR="00C742FF" w:rsidRDefault="00C742FF" w:rsidP="00C742FF">
      <w:pPr>
        <w:pStyle w:val="4"/>
        <w:tabs>
          <w:tab w:val="left" w:pos="12600"/>
        </w:tabs>
        <w:rPr>
          <w:rFonts w:cs="Arial"/>
          <w:sz w:val="18"/>
          <w:szCs w:val="18"/>
        </w:rPr>
      </w:pPr>
    </w:p>
    <w:p w:rsidR="00C742FF" w:rsidRDefault="00C742FF" w:rsidP="00C742FF">
      <w:pPr>
        <w:pStyle w:val="4"/>
        <w:tabs>
          <w:tab w:val="left" w:pos="12600"/>
        </w:tabs>
        <w:rPr>
          <w:rFonts w:cs="Arial"/>
          <w:sz w:val="18"/>
          <w:szCs w:val="18"/>
        </w:rPr>
      </w:pPr>
    </w:p>
    <w:p w:rsidR="00C742FF" w:rsidRDefault="00C742FF" w:rsidP="00C742FF">
      <w:pPr>
        <w:pStyle w:val="4"/>
        <w:tabs>
          <w:tab w:val="left" w:pos="12600"/>
        </w:tabs>
        <w:rPr>
          <w:rFonts w:cs="Arial"/>
          <w:sz w:val="18"/>
          <w:szCs w:val="18"/>
        </w:rPr>
      </w:pPr>
    </w:p>
    <w:p w:rsidR="00C742FF" w:rsidRPr="006327F3" w:rsidRDefault="00C742FF" w:rsidP="006327F3">
      <w:pPr>
        <w:pStyle w:val="2"/>
        <w:tabs>
          <w:tab w:val="left" w:pos="12600"/>
        </w:tabs>
        <w:spacing w:before="0" w:after="0"/>
        <w:jc w:val="center"/>
        <w:rPr>
          <w:rFonts w:ascii="Times New Roman" w:hAnsi="Times New Roman"/>
          <w:i w:val="0"/>
          <w:caps/>
        </w:rPr>
      </w:pPr>
      <w:r w:rsidRPr="006327F3">
        <w:rPr>
          <w:rFonts w:ascii="Times New Roman" w:hAnsi="Times New Roman"/>
          <w:i w:val="0"/>
        </w:rPr>
        <w:t>ПЕРЕЛІК</w:t>
      </w:r>
    </w:p>
    <w:p w:rsidR="00C742FF" w:rsidRPr="006327F3" w:rsidRDefault="00C742FF" w:rsidP="006327F3">
      <w:pPr>
        <w:pStyle w:val="Normal"/>
        <w:jc w:val="center"/>
        <w:rPr>
          <w:b/>
          <w:caps/>
          <w:sz w:val="28"/>
          <w:szCs w:val="28"/>
        </w:rPr>
      </w:pPr>
      <w:r w:rsidRPr="006327F3">
        <w:rPr>
          <w:b/>
          <w:caps/>
          <w:sz w:val="28"/>
          <w:szCs w:val="28"/>
        </w:rPr>
        <w:t xml:space="preserve">ЛІКАРСЬКИХ ЗАСОБІВ (МЕДИЧНИХ ІМУНОБІОЛОГІЧНИХ ПРЕПАРАТІВ), </w:t>
      </w:r>
      <w:r w:rsidRPr="006327F3">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6327F3">
        <w:rPr>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C742FF" w:rsidRPr="006327F3" w:rsidRDefault="00C742FF" w:rsidP="006327F3">
      <w:pPr>
        <w:pStyle w:val="Normal"/>
        <w:jc w:val="center"/>
        <w:rPr>
          <w:b/>
          <w:caps/>
          <w:sz w:val="28"/>
          <w:szCs w:val="28"/>
        </w:rPr>
      </w:pPr>
    </w:p>
    <w:tbl>
      <w:tblPr>
        <w:tblpPr w:leftFromText="180" w:rightFromText="180" w:vertAnchor="text" w:tblpX="-743" w:tblpY="1"/>
        <w:tblOverlap w:val="never"/>
        <w:tblW w:w="1598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276"/>
        <w:gridCol w:w="1985"/>
        <w:gridCol w:w="1275"/>
        <w:gridCol w:w="1134"/>
        <w:gridCol w:w="2977"/>
        <w:gridCol w:w="1276"/>
        <w:gridCol w:w="2268"/>
        <w:gridCol w:w="1134"/>
        <w:gridCol w:w="1984"/>
      </w:tblGrid>
      <w:tr w:rsidR="006327F3" w:rsidRPr="0096650D" w:rsidTr="006327F3">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C742FF" w:rsidRDefault="00C742FF" w:rsidP="006327F3">
            <w:pPr>
              <w:tabs>
                <w:tab w:val="left" w:pos="12600"/>
              </w:tabs>
              <w:ind w:left="-108"/>
              <w:jc w:val="center"/>
              <w:rPr>
                <w:rFonts w:ascii="Arial" w:hAnsi="Arial" w:cs="Arial"/>
                <w:b/>
                <w:i/>
                <w:sz w:val="16"/>
                <w:szCs w:val="16"/>
              </w:rPr>
            </w:pPr>
            <w:r>
              <w:rPr>
                <w:rFonts w:ascii="Arial" w:hAnsi="Arial" w:cs="Arial"/>
                <w:b/>
                <w:i/>
                <w:sz w:val="16"/>
                <w:szCs w:val="16"/>
              </w:rPr>
              <w:t>Заявник</w:t>
            </w:r>
          </w:p>
          <w:p w:rsidR="00C742FF" w:rsidRPr="00693FB0" w:rsidRDefault="00C742FF" w:rsidP="006327F3">
            <w:pPr>
              <w:tabs>
                <w:tab w:val="left" w:pos="12600"/>
              </w:tabs>
              <w:ind w:left="-108"/>
              <w:jc w:val="center"/>
              <w:rPr>
                <w:rFonts w:ascii="Arial" w:hAnsi="Arial" w:cs="Arial"/>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ind w:left="-101" w:firstLine="101"/>
              <w:jc w:val="center"/>
              <w:rPr>
                <w:rFonts w:ascii="Arial" w:hAnsi="Arial" w:cs="Arial"/>
                <w:b/>
                <w:i/>
                <w:sz w:val="16"/>
                <w:szCs w:val="16"/>
              </w:rPr>
            </w:pPr>
            <w:r w:rsidRPr="00693FB0">
              <w:rPr>
                <w:rFonts w:ascii="Arial" w:hAnsi="Arial" w:cs="Arial"/>
                <w:b/>
                <w:i/>
                <w:sz w:val="16"/>
                <w:szCs w:val="16"/>
              </w:rPr>
              <w:t>Умови відпуску</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C742FF" w:rsidRPr="00693FB0" w:rsidRDefault="00C742FF" w:rsidP="006327F3">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6327F3" w:rsidRPr="0096650D" w:rsidTr="006327F3">
        <w:trPr>
          <w:tblHeader/>
        </w:trPr>
        <w:tc>
          <w:tcPr>
            <w:tcW w:w="675"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jc w:val="center"/>
              <w:rPr>
                <w:rFonts w:ascii="Arial" w:hAnsi="Arial"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ind w:left="-101" w:firstLine="101"/>
              <w:jc w:val="center"/>
              <w:rPr>
                <w:rFonts w:ascii="Arial" w:hAnsi="Arial" w:cs="Arial"/>
                <w:b/>
                <w:i/>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C742FF" w:rsidRPr="00693FB0" w:rsidRDefault="00C742FF" w:rsidP="006327F3">
            <w:pPr>
              <w:tabs>
                <w:tab w:val="left" w:pos="12600"/>
              </w:tabs>
              <w:jc w:val="center"/>
              <w:rPr>
                <w:rFonts w:ascii="Arial" w:hAnsi="Arial" w:cs="Arial"/>
                <w:sz w:val="16"/>
                <w:szCs w:val="16"/>
              </w:rPr>
            </w:pPr>
          </w:p>
        </w:tc>
      </w:tr>
      <w:tr w:rsidR="006327F3" w:rsidRPr="00695694"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C742FF" w:rsidRPr="006F5FC0" w:rsidRDefault="00C742FF" w:rsidP="006327F3">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742FF" w:rsidRPr="00210F52" w:rsidRDefault="00C742FF" w:rsidP="006327F3">
            <w:pPr>
              <w:pStyle w:val="Normal"/>
              <w:tabs>
                <w:tab w:val="left" w:pos="12600"/>
              </w:tabs>
              <w:rPr>
                <w:rFonts w:ascii="Arial" w:hAnsi="Arial" w:cs="Arial"/>
                <w:b/>
                <w:i/>
                <w:color w:val="000000"/>
                <w:sz w:val="16"/>
                <w:szCs w:val="16"/>
              </w:rPr>
            </w:pPr>
            <w:r w:rsidRPr="00210F52">
              <w:rPr>
                <w:rFonts w:ascii="Arial" w:hAnsi="Arial" w:cs="Arial"/>
                <w:b/>
                <w:sz w:val="16"/>
                <w:szCs w:val="16"/>
              </w:rPr>
              <w:t>ЛАМЗЕДЕ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rPr>
                <w:rFonts w:ascii="Arial" w:hAnsi="Arial" w:cs="Arial"/>
                <w:color w:val="000000"/>
                <w:sz w:val="16"/>
                <w:szCs w:val="16"/>
              </w:rPr>
            </w:pPr>
            <w:r w:rsidRPr="00210F52">
              <w:rPr>
                <w:rFonts w:ascii="Arial" w:hAnsi="Arial" w:cs="Arial"/>
                <w:color w:val="000000"/>
                <w:sz w:val="16"/>
                <w:szCs w:val="16"/>
              </w:rPr>
              <w:t>порошок для розчину для інфузій, 10 мг; по 10 мг у флаконі з маркуванням англійською мовою; по 1 флакону в картонній коробці з маркуванням німецькою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i/>
                <w:color w:val="000000"/>
                <w:sz w:val="16"/>
                <w:szCs w:val="16"/>
              </w:rPr>
            </w:pPr>
            <w:r w:rsidRPr="00210F52">
              <w:rPr>
                <w:rFonts w:ascii="Arial" w:hAnsi="Arial" w:cs="Arial"/>
                <w:i/>
                <w:color w:val="000000"/>
                <w:sz w:val="16"/>
                <w:szCs w:val="16"/>
              </w:rPr>
              <w:t xml:space="preserve">виробництво лікарського засобу, випробування при випуску, випробування на стабільність, первинне пакування: </w:t>
            </w:r>
          </w:p>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 xml:space="preserve">Патеон Італія С.п.А., Італiя; </w:t>
            </w:r>
            <w:r w:rsidRPr="00210F52">
              <w:rPr>
                <w:rFonts w:ascii="Arial" w:hAnsi="Arial" w:cs="Arial"/>
                <w:i/>
                <w:color w:val="000000"/>
                <w:sz w:val="16"/>
                <w:szCs w:val="16"/>
              </w:rPr>
              <w:t>випробування при випуску, випуск серії, вторинне пакування, зберігання та дистрибуція:</w:t>
            </w:r>
            <w:r w:rsidRPr="00210F52">
              <w:rPr>
                <w:rFonts w:ascii="Arial" w:hAnsi="Arial" w:cs="Arial"/>
                <w:color w:val="000000"/>
                <w:sz w:val="16"/>
                <w:szCs w:val="16"/>
              </w:rPr>
              <w:t xml:space="preserve"> </w:t>
            </w:r>
          </w:p>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 xml:space="preserve">К'єзі Фармацеутиці С.п.А., Італія;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випробування при випуску: лише невидимі частки: </w:t>
            </w:r>
          </w:p>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 xml:space="preserve">Конфарма Франція - Гомбург, Францiя; </w:t>
            </w:r>
          </w:p>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i/>
                <w:color w:val="000000"/>
                <w:sz w:val="16"/>
                <w:szCs w:val="16"/>
              </w:rPr>
              <w:t>ЛАЛ-тест, невидимі частки:</w:t>
            </w:r>
            <w:r w:rsidRPr="00210F52">
              <w:rPr>
                <w:rFonts w:ascii="Arial" w:hAnsi="Arial" w:cs="Arial"/>
                <w:color w:val="000000"/>
                <w:sz w:val="16"/>
                <w:szCs w:val="16"/>
              </w:rPr>
              <w:t xml:space="preserve"> Єврофінс Біолаб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Італія/</w:t>
            </w:r>
          </w:p>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Франція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зміни пропонуються для виконання зобов'язань власника реєстраційного посвідчення подавати до компетентного органу будь-які спонсоровані власником реєстраційного посвідчення дослідження, пов'язані із застосуванням пропонованого лікарського засобу в педіатричній популяції, незалежно від того, чи є вона частиною плану педіатричних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ind w:left="-101" w:firstLine="101"/>
              <w:jc w:val="center"/>
              <w:rPr>
                <w:rFonts w:ascii="Arial" w:hAnsi="Arial" w:cs="Arial"/>
                <w:b/>
                <w:i/>
                <w:color w:val="000000"/>
                <w:sz w:val="16"/>
                <w:szCs w:val="16"/>
              </w:rPr>
            </w:pPr>
            <w:r w:rsidRPr="00210F52">
              <w:rPr>
                <w:rFonts w:ascii="Arial" w:hAnsi="Arial" w:cs="Arial"/>
                <w:i/>
                <w:sz w:val="16"/>
                <w:szCs w:val="16"/>
              </w:rPr>
              <w:t>за 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sz w:val="16"/>
                <w:szCs w:val="16"/>
              </w:rPr>
            </w:pPr>
            <w:r w:rsidRPr="00210F52">
              <w:rPr>
                <w:rFonts w:ascii="Arial" w:hAnsi="Arial" w:cs="Arial"/>
                <w:sz w:val="16"/>
                <w:szCs w:val="16"/>
              </w:rPr>
              <w:t>UA/18519/01/01</w:t>
            </w:r>
          </w:p>
        </w:tc>
      </w:tr>
      <w:tr w:rsidR="006327F3" w:rsidRPr="00695694"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C742FF" w:rsidRPr="006F5FC0" w:rsidRDefault="00C742FF" w:rsidP="006327F3">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742FF" w:rsidRPr="00210F52" w:rsidRDefault="00C742FF" w:rsidP="006327F3">
            <w:pPr>
              <w:pStyle w:val="Normal"/>
              <w:tabs>
                <w:tab w:val="left" w:pos="12600"/>
              </w:tabs>
              <w:rPr>
                <w:rFonts w:ascii="Arial" w:hAnsi="Arial" w:cs="Arial"/>
                <w:b/>
                <w:i/>
                <w:color w:val="000000"/>
                <w:sz w:val="16"/>
                <w:szCs w:val="16"/>
              </w:rPr>
            </w:pPr>
            <w:r w:rsidRPr="00210F52">
              <w:rPr>
                <w:rFonts w:ascii="Arial" w:hAnsi="Arial" w:cs="Arial"/>
                <w:b/>
                <w:sz w:val="16"/>
                <w:szCs w:val="16"/>
              </w:rPr>
              <w:t>РЕКСАЛТІ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rPr>
                <w:rFonts w:ascii="Arial" w:hAnsi="Arial" w:cs="Arial"/>
                <w:color w:val="000000"/>
                <w:sz w:val="16"/>
                <w:szCs w:val="16"/>
                <w:lang w:val="ru-RU"/>
              </w:rPr>
            </w:pPr>
            <w:r w:rsidRPr="00210F52">
              <w:rPr>
                <w:rFonts w:ascii="Arial" w:hAnsi="Arial" w:cs="Arial"/>
                <w:color w:val="000000"/>
                <w:sz w:val="16"/>
                <w:szCs w:val="16"/>
                <w:lang w:val="ru-RU"/>
              </w:rPr>
              <w:t>таблетки, вкриті плівковою оболонкою, по 0,25 мг, по 14 таблеток у блістерах,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Данiя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Секонд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випробування контролю якості: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Еурофінс Біофарма Продакт Тестінг Денмарк А/С, Данія</w:t>
            </w:r>
            <w:r w:rsidRPr="00210F52">
              <w:rPr>
                <w:rFonts w:ascii="Arial" w:hAnsi="Arial" w:cs="Arial"/>
                <w:color w:val="000000"/>
                <w:sz w:val="16"/>
                <w:szCs w:val="16"/>
                <w:lang w:val="ru-RU"/>
              </w:rPr>
              <w:br/>
            </w:r>
            <w:r w:rsidRPr="00210F52">
              <w:rPr>
                <w:rFonts w:ascii="Arial" w:hAnsi="Arial" w:cs="Arial"/>
                <w:i/>
                <w:color w:val="000000"/>
                <w:sz w:val="16"/>
                <w:szCs w:val="16"/>
                <w:lang w:val="ru-RU"/>
              </w:rPr>
              <w:t>первинне та вторинне пакування, контроль якості та випробування стабільності, випуск серії готового лікарського засобу:</w:t>
            </w:r>
            <w:r w:rsidRPr="00210F52">
              <w:rPr>
                <w:rFonts w:ascii="Arial" w:hAnsi="Arial" w:cs="Arial"/>
                <w:color w:val="000000"/>
                <w:sz w:val="16"/>
                <w:szCs w:val="16"/>
                <w:lang w:val="ru-RU"/>
              </w:rPr>
              <w:t xml:space="preserve">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 Дан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i/>
                <w:color w:val="000000"/>
                <w:sz w:val="16"/>
                <w:szCs w:val="16"/>
                <w:lang w:val="ru-RU"/>
              </w:rPr>
              <w:t>первинне та вторинне пакування, контроль якості, випуск серії готового лікарського засобу:</w:t>
            </w:r>
            <w:r w:rsidRPr="00210F52">
              <w:rPr>
                <w:rFonts w:ascii="Arial" w:hAnsi="Arial" w:cs="Arial"/>
                <w:color w:val="000000"/>
                <w:sz w:val="16"/>
                <w:szCs w:val="16"/>
                <w:lang w:val="ru-RU"/>
              </w:rPr>
              <w:t xml:space="preserve"> Елаяфарм,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Японія/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Данія/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Франція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зміна стосується розбіжності між текстом маркування та оригінал-макетом упаковки виявленим при візуальному контролі якості Держслужбою з лікарських засобів та контролю наркотиками зразка лікарського засобу РЕКСАЛТІ, таблетки, вкриті плівковою оболонкою, по 1,0 мг по 14 таблеток у блістерах, по 2 блістери в картонній коробці серія 2787148, виробництва Елаяфарм, Франція.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ind w:left="-101" w:firstLine="101"/>
              <w:jc w:val="center"/>
              <w:rPr>
                <w:rFonts w:ascii="Arial" w:hAnsi="Arial" w:cs="Arial"/>
                <w:b/>
                <w:i/>
                <w:color w:val="000000"/>
                <w:sz w:val="16"/>
                <w:szCs w:val="16"/>
              </w:rPr>
            </w:pPr>
            <w:r w:rsidRPr="00210F52">
              <w:rPr>
                <w:rFonts w:ascii="Arial" w:hAnsi="Arial" w:cs="Arial"/>
                <w:i/>
                <w:sz w:val="16"/>
                <w:szCs w:val="16"/>
              </w:rPr>
              <w:t>за 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sz w:val="16"/>
                <w:szCs w:val="16"/>
              </w:rPr>
            </w:pPr>
            <w:r w:rsidRPr="00210F52">
              <w:rPr>
                <w:rFonts w:ascii="Arial" w:hAnsi="Arial" w:cs="Arial"/>
                <w:sz w:val="16"/>
                <w:szCs w:val="16"/>
              </w:rPr>
              <w:t>UA/19347/01/01</w:t>
            </w:r>
          </w:p>
        </w:tc>
      </w:tr>
      <w:tr w:rsidR="006327F3" w:rsidRPr="00695694"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C742FF" w:rsidRPr="006F5FC0" w:rsidRDefault="00C742FF" w:rsidP="006327F3">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742FF" w:rsidRPr="00210F52" w:rsidRDefault="00C742FF" w:rsidP="006327F3">
            <w:pPr>
              <w:pStyle w:val="Normal"/>
              <w:tabs>
                <w:tab w:val="left" w:pos="12600"/>
              </w:tabs>
              <w:rPr>
                <w:rFonts w:ascii="Arial" w:hAnsi="Arial" w:cs="Arial"/>
                <w:b/>
                <w:i/>
                <w:color w:val="000000"/>
                <w:sz w:val="16"/>
                <w:szCs w:val="16"/>
              </w:rPr>
            </w:pPr>
            <w:r w:rsidRPr="00210F52">
              <w:rPr>
                <w:rFonts w:ascii="Arial" w:hAnsi="Arial" w:cs="Arial"/>
                <w:b/>
                <w:sz w:val="16"/>
                <w:szCs w:val="16"/>
              </w:rPr>
              <w:t>РЕКСАЛТІ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rPr>
                <w:rFonts w:ascii="Arial" w:hAnsi="Arial" w:cs="Arial"/>
                <w:color w:val="000000"/>
                <w:sz w:val="16"/>
                <w:szCs w:val="16"/>
                <w:lang w:val="ru-RU"/>
              </w:rPr>
            </w:pPr>
            <w:r w:rsidRPr="00210F52">
              <w:rPr>
                <w:rFonts w:ascii="Arial" w:hAnsi="Arial" w:cs="Arial"/>
                <w:color w:val="000000"/>
                <w:sz w:val="16"/>
                <w:szCs w:val="16"/>
                <w:lang w:val="ru-RU"/>
              </w:rPr>
              <w:t>таблетки, вкриті плівковою оболонкою, по 0,5 мг, по 14 таблеток у блістерах,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Данiя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Секонд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випробування контролю якості: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Еурофінс Біофарма Продакт Тестінг Денмарк А/С, Данія</w:t>
            </w:r>
            <w:r w:rsidRPr="00210F52">
              <w:rPr>
                <w:rFonts w:ascii="Arial" w:hAnsi="Arial" w:cs="Arial"/>
                <w:color w:val="000000"/>
                <w:sz w:val="16"/>
                <w:szCs w:val="16"/>
                <w:lang w:val="ru-RU"/>
              </w:rPr>
              <w:br/>
            </w:r>
            <w:r w:rsidRPr="00210F52">
              <w:rPr>
                <w:rFonts w:ascii="Arial" w:hAnsi="Arial" w:cs="Arial"/>
                <w:i/>
                <w:color w:val="000000"/>
                <w:sz w:val="16"/>
                <w:szCs w:val="16"/>
                <w:lang w:val="ru-RU"/>
              </w:rPr>
              <w:t>первинне та вторинне пакування, контроль якості та випробування стабільності, випуск серії готового лікарського засобу:</w:t>
            </w:r>
            <w:r w:rsidRPr="00210F52">
              <w:rPr>
                <w:rFonts w:ascii="Arial" w:hAnsi="Arial" w:cs="Arial"/>
                <w:color w:val="000000"/>
                <w:sz w:val="16"/>
                <w:szCs w:val="16"/>
                <w:lang w:val="ru-RU"/>
              </w:rPr>
              <w:t xml:space="preserve">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 Дан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i/>
                <w:color w:val="000000"/>
                <w:sz w:val="16"/>
                <w:szCs w:val="16"/>
                <w:lang w:val="ru-RU"/>
              </w:rPr>
              <w:t>первинне та вторинне пакування, контроль якості, випуск серії готового лікарського засобу:</w:t>
            </w:r>
            <w:r w:rsidRPr="00210F52">
              <w:rPr>
                <w:rFonts w:ascii="Arial" w:hAnsi="Arial" w:cs="Arial"/>
                <w:color w:val="000000"/>
                <w:sz w:val="16"/>
                <w:szCs w:val="16"/>
                <w:lang w:val="ru-RU"/>
              </w:rPr>
              <w:t xml:space="preserve"> Елаяфарм,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Японія/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Данія/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Франція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зміна стосується розбіжності між текстом маркування та оригінал-макетом упаковки виявленим при візуальному контролі якості Держслужбою з лікарських засобів та контролю наркотиками зразка лікарського засобу РЕКСАЛТІ, таблетки, вкриті плівковою оболонкою, по 1,0 мг по 14 таблеток у блістерах, по 2 блістери в картонній коробці серія 2787148, виробництва Елаяфарм, Франція.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ind w:left="-101" w:firstLine="101"/>
              <w:jc w:val="center"/>
              <w:rPr>
                <w:rFonts w:ascii="Arial" w:hAnsi="Arial" w:cs="Arial"/>
                <w:b/>
                <w:i/>
                <w:color w:val="000000"/>
                <w:sz w:val="16"/>
                <w:szCs w:val="16"/>
              </w:rPr>
            </w:pPr>
            <w:r w:rsidRPr="00210F52">
              <w:rPr>
                <w:rFonts w:ascii="Arial" w:hAnsi="Arial" w:cs="Arial"/>
                <w:i/>
                <w:sz w:val="16"/>
                <w:szCs w:val="16"/>
              </w:rPr>
              <w:t>за 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sz w:val="16"/>
                <w:szCs w:val="16"/>
              </w:rPr>
            </w:pPr>
            <w:r w:rsidRPr="00210F52">
              <w:rPr>
                <w:rFonts w:ascii="Arial" w:hAnsi="Arial" w:cs="Arial"/>
                <w:sz w:val="16"/>
                <w:szCs w:val="16"/>
              </w:rPr>
              <w:t>UA/19347/01/02</w:t>
            </w:r>
          </w:p>
        </w:tc>
      </w:tr>
      <w:tr w:rsidR="006327F3" w:rsidRPr="00695694"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C742FF" w:rsidRPr="006F5FC0" w:rsidRDefault="00C742FF" w:rsidP="006327F3">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742FF" w:rsidRPr="00210F52" w:rsidRDefault="00C742FF" w:rsidP="006327F3">
            <w:pPr>
              <w:pStyle w:val="Normal"/>
              <w:tabs>
                <w:tab w:val="left" w:pos="12600"/>
              </w:tabs>
              <w:rPr>
                <w:rFonts w:ascii="Arial" w:hAnsi="Arial" w:cs="Arial"/>
                <w:b/>
                <w:i/>
                <w:color w:val="000000"/>
                <w:sz w:val="16"/>
                <w:szCs w:val="16"/>
              </w:rPr>
            </w:pPr>
            <w:r w:rsidRPr="00210F52">
              <w:rPr>
                <w:rFonts w:ascii="Arial" w:hAnsi="Arial" w:cs="Arial"/>
                <w:b/>
                <w:sz w:val="16"/>
                <w:szCs w:val="16"/>
              </w:rPr>
              <w:t>РЕКСАЛТІ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rPr>
                <w:rFonts w:ascii="Arial" w:hAnsi="Arial" w:cs="Arial"/>
                <w:color w:val="000000"/>
                <w:sz w:val="16"/>
                <w:szCs w:val="16"/>
                <w:lang w:val="ru-RU"/>
              </w:rPr>
            </w:pPr>
            <w:r w:rsidRPr="00210F52">
              <w:rPr>
                <w:rFonts w:ascii="Arial" w:hAnsi="Arial" w:cs="Arial"/>
                <w:color w:val="000000"/>
                <w:sz w:val="16"/>
                <w:szCs w:val="16"/>
                <w:lang w:val="ru-RU"/>
              </w:rPr>
              <w:t>таблетки, вкриті плівковою оболонкою, по 1 мг, по 10 таблеток у блістері, по 1 блістеру в картонній коробці або по 14 таблеток у блістерах,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Данiя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Секонд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випробування контролю якості: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Еурофінс Біофарма Продакт Тестінг Денмарк А/С, Данія</w:t>
            </w:r>
            <w:r w:rsidRPr="00210F52">
              <w:rPr>
                <w:rFonts w:ascii="Arial" w:hAnsi="Arial" w:cs="Arial"/>
                <w:color w:val="000000"/>
                <w:sz w:val="16"/>
                <w:szCs w:val="16"/>
                <w:lang w:val="ru-RU"/>
              </w:rPr>
              <w:br/>
            </w:r>
            <w:r w:rsidRPr="00210F52">
              <w:rPr>
                <w:rFonts w:ascii="Arial" w:hAnsi="Arial" w:cs="Arial"/>
                <w:i/>
                <w:color w:val="000000"/>
                <w:sz w:val="16"/>
                <w:szCs w:val="16"/>
                <w:lang w:val="ru-RU"/>
              </w:rPr>
              <w:t>первинне та вторинне пакування, контроль якості та випробування стабільності, випуск серії готового лікарського засобу:</w:t>
            </w:r>
            <w:r w:rsidRPr="00210F52">
              <w:rPr>
                <w:rFonts w:ascii="Arial" w:hAnsi="Arial" w:cs="Arial"/>
                <w:color w:val="000000"/>
                <w:sz w:val="16"/>
                <w:szCs w:val="16"/>
                <w:lang w:val="ru-RU"/>
              </w:rPr>
              <w:t xml:space="preserve">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 Дан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i/>
                <w:color w:val="000000"/>
                <w:sz w:val="16"/>
                <w:szCs w:val="16"/>
                <w:lang w:val="ru-RU"/>
              </w:rPr>
              <w:t>первинне та вторинне пакування, контроль якості, випуск серії готового лікарського засобу:</w:t>
            </w:r>
            <w:r w:rsidRPr="00210F52">
              <w:rPr>
                <w:rFonts w:ascii="Arial" w:hAnsi="Arial" w:cs="Arial"/>
                <w:color w:val="000000"/>
                <w:sz w:val="16"/>
                <w:szCs w:val="16"/>
                <w:lang w:val="ru-RU"/>
              </w:rPr>
              <w:t xml:space="preserve"> Елаяфарм,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Японія/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Данія/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Франція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зміна стосується розбіжності між текстом маркування та оригінал-макетом упаковки виявленим при візуальному контролі якості Держслужбою з лікарських засобів та контролю наркотиками зразка лікарського засобу РЕКСАЛТІ, таблетки, вкриті плівковою оболонкою, по 1,0 мг по 14 таблеток у блістерах, по 2 блістери в картонній коробці серія 2787148, виробництва Елаяфарм, Франція.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ind w:left="-101" w:firstLine="101"/>
              <w:jc w:val="center"/>
              <w:rPr>
                <w:rFonts w:ascii="Arial" w:hAnsi="Arial" w:cs="Arial"/>
                <w:b/>
                <w:i/>
                <w:color w:val="000000"/>
                <w:sz w:val="16"/>
                <w:szCs w:val="16"/>
              </w:rPr>
            </w:pPr>
            <w:r w:rsidRPr="00210F52">
              <w:rPr>
                <w:rFonts w:ascii="Arial" w:hAnsi="Arial" w:cs="Arial"/>
                <w:i/>
                <w:sz w:val="16"/>
                <w:szCs w:val="16"/>
              </w:rPr>
              <w:t>за 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sz w:val="16"/>
                <w:szCs w:val="16"/>
              </w:rPr>
            </w:pPr>
            <w:r w:rsidRPr="00210F52">
              <w:rPr>
                <w:rFonts w:ascii="Arial" w:hAnsi="Arial" w:cs="Arial"/>
                <w:sz w:val="16"/>
                <w:szCs w:val="16"/>
              </w:rPr>
              <w:t>UA/19347/01/03</w:t>
            </w:r>
          </w:p>
        </w:tc>
      </w:tr>
      <w:tr w:rsidR="006327F3" w:rsidRPr="00695694"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C742FF" w:rsidRPr="006F5FC0" w:rsidRDefault="00C742FF" w:rsidP="006327F3">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742FF" w:rsidRPr="00210F52" w:rsidRDefault="00C742FF" w:rsidP="006327F3">
            <w:pPr>
              <w:pStyle w:val="Normal"/>
              <w:tabs>
                <w:tab w:val="left" w:pos="12600"/>
              </w:tabs>
              <w:rPr>
                <w:rFonts w:ascii="Arial" w:hAnsi="Arial" w:cs="Arial"/>
                <w:b/>
                <w:i/>
                <w:color w:val="000000"/>
                <w:sz w:val="16"/>
                <w:szCs w:val="16"/>
              </w:rPr>
            </w:pPr>
            <w:r w:rsidRPr="00210F52">
              <w:rPr>
                <w:rFonts w:ascii="Arial" w:hAnsi="Arial" w:cs="Arial"/>
                <w:b/>
                <w:sz w:val="16"/>
                <w:szCs w:val="16"/>
              </w:rPr>
              <w:t>РЕКСАЛТІ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rPr>
                <w:rFonts w:ascii="Arial" w:hAnsi="Arial" w:cs="Arial"/>
                <w:color w:val="000000"/>
                <w:sz w:val="16"/>
                <w:szCs w:val="16"/>
                <w:lang w:val="ru-RU"/>
              </w:rPr>
            </w:pPr>
            <w:r w:rsidRPr="00210F52">
              <w:rPr>
                <w:rFonts w:ascii="Arial" w:hAnsi="Arial" w:cs="Arial"/>
                <w:color w:val="000000"/>
                <w:sz w:val="16"/>
                <w:szCs w:val="16"/>
                <w:lang w:val="ru-RU"/>
              </w:rPr>
              <w:t>таблетки, вкриті плівковою оболонкою, по 2 мг, по 14 таблеток у блістерах,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Данiя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Секонд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випробування контролю якості: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Еурофінс Біофарма Продакт Тестінг Денмарк А/С, Данія</w:t>
            </w:r>
            <w:r w:rsidRPr="00210F52">
              <w:rPr>
                <w:rFonts w:ascii="Arial" w:hAnsi="Arial" w:cs="Arial"/>
                <w:color w:val="000000"/>
                <w:sz w:val="16"/>
                <w:szCs w:val="16"/>
                <w:lang w:val="ru-RU"/>
              </w:rPr>
              <w:br/>
            </w:r>
            <w:r w:rsidRPr="00210F52">
              <w:rPr>
                <w:rFonts w:ascii="Arial" w:hAnsi="Arial" w:cs="Arial"/>
                <w:i/>
                <w:color w:val="000000"/>
                <w:sz w:val="16"/>
                <w:szCs w:val="16"/>
                <w:lang w:val="ru-RU"/>
              </w:rPr>
              <w:t>первинне та вторинне пакування, контроль якості та випробування стабільності, випуск серії готового лікарського засобу:</w:t>
            </w:r>
            <w:r w:rsidRPr="00210F52">
              <w:rPr>
                <w:rFonts w:ascii="Arial" w:hAnsi="Arial" w:cs="Arial"/>
                <w:color w:val="000000"/>
                <w:sz w:val="16"/>
                <w:szCs w:val="16"/>
                <w:lang w:val="ru-RU"/>
              </w:rPr>
              <w:t xml:space="preserve">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 Дан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i/>
                <w:color w:val="000000"/>
                <w:sz w:val="16"/>
                <w:szCs w:val="16"/>
                <w:lang w:val="ru-RU"/>
              </w:rPr>
              <w:t>первинне та вторинне пакування, контроль якості, випуск серії готового лікарського засобу:</w:t>
            </w:r>
            <w:r w:rsidRPr="00210F52">
              <w:rPr>
                <w:rFonts w:ascii="Arial" w:hAnsi="Arial" w:cs="Arial"/>
                <w:color w:val="000000"/>
                <w:sz w:val="16"/>
                <w:szCs w:val="16"/>
                <w:lang w:val="ru-RU"/>
              </w:rPr>
              <w:t xml:space="preserve"> Елаяфарм,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Японія/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Данія/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Франція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зміна стосується розбіжності між текстом маркування та оригінал-макетом упаковки виявленим при візуальному контролі якості Держслужбою з лікарських засобів та контролю наркотиками зразка лікарського засобу РЕКСАЛТІ, таблетки, вкриті плівковою оболонкою, по 1,0 мг по 14 таблеток у блістерах, по 2 блістери в картонній коробці серія 2787148, виробництва Елаяфарм, Франція.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ind w:left="-101" w:firstLine="101"/>
              <w:jc w:val="center"/>
              <w:rPr>
                <w:rFonts w:ascii="Arial" w:hAnsi="Arial" w:cs="Arial"/>
                <w:b/>
                <w:i/>
                <w:color w:val="000000"/>
                <w:sz w:val="16"/>
                <w:szCs w:val="16"/>
              </w:rPr>
            </w:pPr>
            <w:r w:rsidRPr="00210F52">
              <w:rPr>
                <w:rFonts w:ascii="Arial" w:hAnsi="Arial" w:cs="Arial"/>
                <w:i/>
                <w:sz w:val="16"/>
                <w:szCs w:val="16"/>
              </w:rPr>
              <w:t>за 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sz w:val="16"/>
                <w:szCs w:val="16"/>
              </w:rPr>
            </w:pPr>
            <w:r w:rsidRPr="00210F52">
              <w:rPr>
                <w:rFonts w:ascii="Arial" w:hAnsi="Arial" w:cs="Arial"/>
                <w:sz w:val="16"/>
                <w:szCs w:val="16"/>
              </w:rPr>
              <w:t>UA/19347/01/04</w:t>
            </w:r>
          </w:p>
        </w:tc>
      </w:tr>
      <w:tr w:rsidR="006327F3" w:rsidRPr="00695694"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C742FF" w:rsidRPr="006F5FC0" w:rsidRDefault="00C742FF" w:rsidP="006327F3">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742FF" w:rsidRPr="00210F52" w:rsidRDefault="00C742FF" w:rsidP="006327F3">
            <w:pPr>
              <w:pStyle w:val="Normal"/>
              <w:tabs>
                <w:tab w:val="left" w:pos="12600"/>
              </w:tabs>
              <w:rPr>
                <w:rFonts w:ascii="Arial" w:hAnsi="Arial" w:cs="Arial"/>
                <w:b/>
                <w:i/>
                <w:color w:val="000000"/>
                <w:sz w:val="16"/>
                <w:szCs w:val="16"/>
              </w:rPr>
            </w:pPr>
            <w:r w:rsidRPr="00210F52">
              <w:rPr>
                <w:rFonts w:ascii="Arial" w:hAnsi="Arial" w:cs="Arial"/>
                <w:b/>
                <w:sz w:val="16"/>
                <w:szCs w:val="16"/>
              </w:rPr>
              <w:t>РЕКСАЛТІ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rPr>
                <w:rFonts w:ascii="Arial" w:hAnsi="Arial" w:cs="Arial"/>
                <w:color w:val="000000"/>
                <w:sz w:val="16"/>
                <w:szCs w:val="16"/>
                <w:lang w:val="ru-RU"/>
              </w:rPr>
            </w:pPr>
            <w:r w:rsidRPr="00210F52">
              <w:rPr>
                <w:rFonts w:ascii="Arial" w:hAnsi="Arial" w:cs="Arial"/>
                <w:color w:val="000000"/>
                <w:sz w:val="16"/>
                <w:szCs w:val="16"/>
                <w:lang w:val="ru-RU"/>
              </w:rPr>
              <w:t>таблетки, вкриті плівковою оболонкою, по 3 мг, по 14 таблеток у блістерах,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Данiя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Секонд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випробування контролю якості: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Еурофінс Біофарма Продакт Тестінг Денмарк А/С, Данія</w:t>
            </w:r>
            <w:r w:rsidRPr="00210F52">
              <w:rPr>
                <w:rFonts w:ascii="Arial" w:hAnsi="Arial" w:cs="Arial"/>
                <w:color w:val="000000"/>
                <w:sz w:val="16"/>
                <w:szCs w:val="16"/>
                <w:lang w:val="ru-RU"/>
              </w:rPr>
              <w:br/>
            </w:r>
            <w:r w:rsidRPr="00210F52">
              <w:rPr>
                <w:rFonts w:ascii="Arial" w:hAnsi="Arial" w:cs="Arial"/>
                <w:i/>
                <w:color w:val="000000"/>
                <w:sz w:val="16"/>
                <w:szCs w:val="16"/>
                <w:lang w:val="ru-RU"/>
              </w:rPr>
              <w:t>первинне та вторинне пакування, контроль якості та випробування стабільності, випуск серії готового лікарського засобу:</w:t>
            </w:r>
            <w:r w:rsidRPr="00210F52">
              <w:rPr>
                <w:rFonts w:ascii="Arial" w:hAnsi="Arial" w:cs="Arial"/>
                <w:color w:val="000000"/>
                <w:sz w:val="16"/>
                <w:szCs w:val="16"/>
                <w:lang w:val="ru-RU"/>
              </w:rPr>
              <w:t xml:space="preserve">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 Дан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i/>
                <w:color w:val="000000"/>
                <w:sz w:val="16"/>
                <w:szCs w:val="16"/>
                <w:lang w:val="ru-RU"/>
              </w:rPr>
              <w:t>первинне та вторинне пакування, контроль якості, випуск серії готового лікарського засобу:</w:t>
            </w:r>
            <w:r w:rsidRPr="00210F52">
              <w:rPr>
                <w:rFonts w:ascii="Arial" w:hAnsi="Arial" w:cs="Arial"/>
                <w:color w:val="000000"/>
                <w:sz w:val="16"/>
                <w:szCs w:val="16"/>
                <w:lang w:val="ru-RU"/>
              </w:rPr>
              <w:t xml:space="preserve"> Елаяфарм,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Японія/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Данія/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Франція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зміна стосується розбіжності між текстом маркування та оригінал-макетом упаковки виявленим при візуальному контролі якості Держслужбою з лікарських засобів та контролю наркотиками зразка лікарського засобу РЕКСАЛТІ, таблетки, вкриті плівковою оболонкою, по 1,0 мг по 14 таблеток у блістерах, по 2 блістери в картонній коробці серія 2787148, виробництва Елаяфарм, Франція.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ind w:left="-101" w:firstLine="101"/>
              <w:jc w:val="center"/>
              <w:rPr>
                <w:rFonts w:ascii="Arial" w:hAnsi="Arial" w:cs="Arial"/>
                <w:b/>
                <w:i/>
                <w:color w:val="000000"/>
                <w:sz w:val="16"/>
                <w:szCs w:val="16"/>
              </w:rPr>
            </w:pPr>
            <w:r w:rsidRPr="00210F52">
              <w:rPr>
                <w:rFonts w:ascii="Arial" w:hAnsi="Arial" w:cs="Arial"/>
                <w:i/>
                <w:sz w:val="16"/>
                <w:szCs w:val="16"/>
              </w:rPr>
              <w:t>за 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sz w:val="16"/>
                <w:szCs w:val="16"/>
              </w:rPr>
            </w:pPr>
            <w:r w:rsidRPr="00210F52">
              <w:rPr>
                <w:rFonts w:ascii="Arial" w:hAnsi="Arial" w:cs="Arial"/>
                <w:sz w:val="16"/>
                <w:szCs w:val="16"/>
              </w:rPr>
              <w:t>UA/19347/01/05</w:t>
            </w:r>
          </w:p>
        </w:tc>
      </w:tr>
      <w:tr w:rsidR="006327F3" w:rsidRPr="00695694" w:rsidTr="006327F3">
        <w:trPr>
          <w:trHeight w:val="416"/>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C742FF" w:rsidRPr="006F5FC0" w:rsidRDefault="00C742FF" w:rsidP="006327F3">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742FF" w:rsidRPr="00210F52" w:rsidRDefault="00C742FF" w:rsidP="006327F3">
            <w:pPr>
              <w:pStyle w:val="Normal"/>
              <w:tabs>
                <w:tab w:val="left" w:pos="12600"/>
              </w:tabs>
              <w:rPr>
                <w:rFonts w:ascii="Arial" w:hAnsi="Arial" w:cs="Arial"/>
                <w:b/>
                <w:i/>
                <w:color w:val="000000"/>
                <w:sz w:val="16"/>
                <w:szCs w:val="16"/>
              </w:rPr>
            </w:pPr>
            <w:r w:rsidRPr="00210F52">
              <w:rPr>
                <w:rFonts w:ascii="Arial" w:hAnsi="Arial" w:cs="Arial"/>
                <w:b/>
                <w:sz w:val="16"/>
                <w:szCs w:val="16"/>
              </w:rPr>
              <w:t>РЕКСАЛТІ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rPr>
                <w:rFonts w:ascii="Arial" w:hAnsi="Arial" w:cs="Arial"/>
                <w:color w:val="000000"/>
                <w:sz w:val="16"/>
                <w:szCs w:val="16"/>
                <w:lang w:val="ru-RU"/>
              </w:rPr>
            </w:pPr>
            <w:r w:rsidRPr="00210F52">
              <w:rPr>
                <w:rFonts w:ascii="Arial" w:hAnsi="Arial" w:cs="Arial"/>
                <w:color w:val="000000"/>
                <w:sz w:val="16"/>
                <w:szCs w:val="16"/>
                <w:lang w:val="ru-RU"/>
              </w:rPr>
              <w:t>таблетки, вкриті плівковою оболонкою, по 4 мг по 14 таблеток у блістерах,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rPr>
            </w:pPr>
            <w:r w:rsidRPr="00210F52">
              <w:rPr>
                <w:rFonts w:ascii="Arial" w:hAnsi="Arial" w:cs="Arial"/>
                <w:color w:val="000000"/>
                <w:sz w:val="16"/>
                <w:szCs w:val="16"/>
              </w:rPr>
              <w:t>Данiя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виробництво, випробування контролю якості та випуск нерозфасованого лікарського засобу: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Оцука Фармасьютікал Ко., Лтд. Секонд Токушіма фекторі, Япон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i/>
                <w:color w:val="000000"/>
                <w:sz w:val="16"/>
                <w:szCs w:val="16"/>
                <w:lang w:val="ru-RU"/>
              </w:rPr>
            </w:pPr>
            <w:r w:rsidRPr="00210F52">
              <w:rPr>
                <w:rFonts w:ascii="Arial" w:hAnsi="Arial" w:cs="Arial"/>
                <w:i/>
                <w:color w:val="000000"/>
                <w:sz w:val="16"/>
                <w:szCs w:val="16"/>
                <w:lang w:val="ru-RU"/>
              </w:rPr>
              <w:t xml:space="preserve">випробування контролю якості: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Еурофінс Біофарма Продакт Тестінг Денмарк А/С, Данія</w:t>
            </w:r>
            <w:r w:rsidRPr="00210F52">
              <w:rPr>
                <w:rFonts w:ascii="Arial" w:hAnsi="Arial" w:cs="Arial"/>
                <w:color w:val="000000"/>
                <w:sz w:val="16"/>
                <w:szCs w:val="16"/>
                <w:lang w:val="ru-RU"/>
              </w:rPr>
              <w:br/>
            </w:r>
            <w:r w:rsidRPr="00210F52">
              <w:rPr>
                <w:rFonts w:ascii="Arial" w:hAnsi="Arial" w:cs="Arial"/>
                <w:i/>
                <w:color w:val="000000"/>
                <w:sz w:val="16"/>
                <w:szCs w:val="16"/>
                <w:lang w:val="ru-RU"/>
              </w:rPr>
              <w:t>первинне та вторинне пакування, контроль якості та випробування стабільності, випуск серії готового лікарського засобу:</w:t>
            </w:r>
            <w:r w:rsidRPr="00210F52">
              <w:rPr>
                <w:rFonts w:ascii="Arial" w:hAnsi="Arial" w:cs="Arial"/>
                <w:color w:val="000000"/>
                <w:sz w:val="16"/>
                <w:szCs w:val="16"/>
                <w:lang w:val="ru-RU"/>
              </w:rPr>
              <w:t xml:space="preserve">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Х. Лундбек А/С, Дан</w:t>
            </w:r>
            <w:r w:rsidRPr="00210F52">
              <w:rPr>
                <w:rFonts w:ascii="Arial" w:hAnsi="Arial" w:cs="Arial"/>
                <w:color w:val="000000"/>
                <w:sz w:val="16"/>
                <w:szCs w:val="16"/>
              </w:rPr>
              <w:t>i</w:t>
            </w:r>
            <w:r w:rsidRPr="00210F52">
              <w:rPr>
                <w:rFonts w:ascii="Arial" w:hAnsi="Arial" w:cs="Arial"/>
                <w:color w:val="000000"/>
                <w:sz w:val="16"/>
                <w:szCs w:val="16"/>
                <w:lang w:val="ru-RU"/>
              </w:rPr>
              <w:t xml:space="preserve">я; </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i/>
                <w:color w:val="000000"/>
                <w:sz w:val="16"/>
                <w:szCs w:val="16"/>
                <w:lang w:val="ru-RU"/>
              </w:rPr>
              <w:t>первинне та вторинне пакування, контроль якості, випуск серії готового лікарського засобу:</w:t>
            </w:r>
            <w:r w:rsidRPr="00210F52">
              <w:rPr>
                <w:rFonts w:ascii="Arial" w:hAnsi="Arial" w:cs="Arial"/>
                <w:color w:val="000000"/>
                <w:sz w:val="16"/>
                <w:szCs w:val="16"/>
                <w:lang w:val="ru-RU"/>
              </w:rPr>
              <w:t xml:space="preserve"> Елаяфарм,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Японія/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Данія/</w:t>
            </w:r>
          </w:p>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Франція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color w:val="000000"/>
                <w:sz w:val="16"/>
                <w:szCs w:val="16"/>
                <w:lang w:val="ru-RU"/>
              </w:rPr>
            </w:pPr>
            <w:r w:rsidRPr="00210F52">
              <w:rPr>
                <w:rFonts w:ascii="Arial" w:hAnsi="Arial" w:cs="Arial"/>
                <w:color w:val="000000"/>
                <w:sz w:val="16"/>
                <w:szCs w:val="16"/>
                <w:lang w:val="ru-RU"/>
              </w:rPr>
              <w:t>зміна стосується розбіжності між текстом маркування та оригінал-макетом упаковки виявленим при візуальному контролі якості Держслужбою з лікарських засобів та контролю наркотиками зразка лікарського засобу РЕКСАЛТІ, таблетки, вкриті плівковою оболонкою, по 1,0 мг по 14 таблеток у блістерах, по 2 блістери в картонній коробці серія 2787148, виробництва Елаяфарм, Франція.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ind w:left="-101" w:firstLine="101"/>
              <w:jc w:val="center"/>
              <w:rPr>
                <w:rFonts w:ascii="Arial" w:hAnsi="Arial" w:cs="Arial"/>
                <w:b/>
                <w:i/>
                <w:color w:val="000000"/>
                <w:sz w:val="16"/>
                <w:szCs w:val="16"/>
              </w:rPr>
            </w:pPr>
            <w:r w:rsidRPr="00210F52">
              <w:rPr>
                <w:rFonts w:ascii="Arial" w:hAnsi="Arial" w:cs="Arial"/>
                <w:i/>
                <w:sz w:val="16"/>
                <w:szCs w:val="16"/>
              </w:rPr>
              <w:t>за 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42FF" w:rsidRPr="00210F52" w:rsidRDefault="00C742FF" w:rsidP="006327F3">
            <w:pPr>
              <w:pStyle w:val="Normal"/>
              <w:tabs>
                <w:tab w:val="left" w:pos="12600"/>
              </w:tabs>
              <w:jc w:val="center"/>
              <w:rPr>
                <w:rFonts w:ascii="Arial" w:hAnsi="Arial" w:cs="Arial"/>
                <w:sz w:val="16"/>
                <w:szCs w:val="16"/>
              </w:rPr>
            </w:pPr>
            <w:r w:rsidRPr="00210F52">
              <w:rPr>
                <w:rFonts w:ascii="Arial" w:hAnsi="Arial" w:cs="Arial"/>
                <w:sz w:val="16"/>
                <w:szCs w:val="16"/>
              </w:rPr>
              <w:t>UA/19347/01/06</w:t>
            </w:r>
          </w:p>
        </w:tc>
      </w:tr>
      <w:tr w:rsidR="006327F3" w:rsidRPr="00695694" w:rsidTr="006327F3">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C742FF" w:rsidRPr="006F5FC0" w:rsidRDefault="00C742FF" w:rsidP="006327F3">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742FF" w:rsidRPr="00025BDF" w:rsidRDefault="00C742FF" w:rsidP="006327F3">
            <w:pPr>
              <w:pStyle w:val="Normal"/>
              <w:tabs>
                <w:tab w:val="left" w:pos="12600"/>
              </w:tabs>
              <w:rPr>
                <w:rFonts w:ascii="Arial" w:hAnsi="Arial" w:cs="Arial"/>
                <w:b/>
                <w:i/>
                <w:color w:val="000000"/>
                <w:sz w:val="16"/>
                <w:szCs w:val="16"/>
              </w:rPr>
            </w:pPr>
            <w:r w:rsidRPr="00025BDF">
              <w:rPr>
                <w:rFonts w:ascii="Arial" w:hAnsi="Arial" w:cs="Arial"/>
                <w:b/>
                <w:sz w:val="16"/>
                <w:szCs w:val="16"/>
              </w:rPr>
              <w:t>РИКСАТОН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742FF" w:rsidRPr="00025BDF" w:rsidRDefault="00C742FF" w:rsidP="006327F3">
            <w:pPr>
              <w:pStyle w:val="Normal"/>
              <w:tabs>
                <w:tab w:val="left" w:pos="12600"/>
              </w:tabs>
              <w:rPr>
                <w:rFonts w:ascii="Arial" w:hAnsi="Arial" w:cs="Arial"/>
                <w:color w:val="000000"/>
                <w:sz w:val="16"/>
                <w:szCs w:val="16"/>
                <w:lang w:val="ru-RU"/>
              </w:rPr>
            </w:pPr>
            <w:r w:rsidRPr="00025BDF">
              <w:rPr>
                <w:rFonts w:ascii="Arial" w:hAnsi="Arial" w:cs="Arial"/>
                <w:color w:val="000000"/>
                <w:sz w:val="16"/>
                <w:szCs w:val="16"/>
                <w:lang w:val="ru-RU"/>
              </w:rPr>
              <w:t>концентрат для розчину для інфузій, 10 мг/мл; по 10 мл (100 мг), або по 50 мл (500 мг) у флаконі; по 2 або 3 флакони по 10 мл в картонній коробці; по 1 або 2 флакони по 50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742FF" w:rsidRPr="00025BDF" w:rsidRDefault="00C742FF" w:rsidP="006327F3">
            <w:pPr>
              <w:pStyle w:val="Normal"/>
              <w:tabs>
                <w:tab w:val="left" w:pos="12600"/>
              </w:tabs>
              <w:jc w:val="center"/>
              <w:rPr>
                <w:rFonts w:ascii="Arial" w:hAnsi="Arial" w:cs="Arial"/>
                <w:color w:val="000000"/>
                <w:sz w:val="16"/>
                <w:szCs w:val="16"/>
              </w:rPr>
            </w:pPr>
            <w:r w:rsidRPr="00025BDF">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025BDF" w:rsidRDefault="00C742FF" w:rsidP="006327F3">
            <w:pPr>
              <w:pStyle w:val="Normal"/>
              <w:tabs>
                <w:tab w:val="left" w:pos="12600"/>
              </w:tabs>
              <w:jc w:val="center"/>
              <w:rPr>
                <w:rFonts w:ascii="Arial" w:hAnsi="Arial" w:cs="Arial"/>
                <w:color w:val="000000"/>
                <w:sz w:val="16"/>
                <w:szCs w:val="16"/>
              </w:rPr>
            </w:pPr>
            <w:r w:rsidRPr="00025BDF">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742FF" w:rsidRPr="00025BDF" w:rsidRDefault="00C742FF" w:rsidP="006327F3">
            <w:pPr>
              <w:pStyle w:val="Normal"/>
              <w:tabs>
                <w:tab w:val="left" w:pos="12600"/>
              </w:tabs>
              <w:jc w:val="center"/>
              <w:rPr>
                <w:rFonts w:ascii="Arial" w:hAnsi="Arial" w:cs="Arial"/>
                <w:color w:val="000000"/>
                <w:sz w:val="16"/>
                <w:szCs w:val="16"/>
              </w:rPr>
            </w:pPr>
            <w:r w:rsidRPr="00025BDF">
              <w:rPr>
                <w:rFonts w:ascii="Arial" w:hAnsi="Arial" w:cs="Arial"/>
                <w:color w:val="000000"/>
                <w:sz w:val="16"/>
                <w:szCs w:val="16"/>
              </w:rPr>
              <w:t xml:space="preserve">виробник, що відповідає за випуск серії: </w:t>
            </w:r>
          </w:p>
          <w:p w:rsidR="00C742FF" w:rsidRPr="00025BDF" w:rsidRDefault="00C742FF" w:rsidP="006327F3">
            <w:pPr>
              <w:pStyle w:val="Normal"/>
              <w:tabs>
                <w:tab w:val="left" w:pos="12600"/>
              </w:tabs>
              <w:jc w:val="center"/>
              <w:rPr>
                <w:rFonts w:ascii="Arial" w:hAnsi="Arial" w:cs="Arial"/>
                <w:color w:val="000000"/>
                <w:sz w:val="16"/>
                <w:szCs w:val="16"/>
              </w:rPr>
            </w:pPr>
            <w:r w:rsidRPr="00025BDF">
              <w:rPr>
                <w:rFonts w:ascii="Arial" w:hAnsi="Arial" w:cs="Arial"/>
                <w:color w:val="000000"/>
                <w:sz w:val="16"/>
                <w:szCs w:val="16"/>
              </w:rPr>
              <w:t xml:space="preserve">Сандоз ГмбХ - Бізнес підрозділ технологічна розробка та виробництво біологічних лікарських засобів Шафтенау (БТДМ ДПС), Австрія; виробництво нерозфасованої продукції, первинне та вторинне пакування, тестування, дозвіл на випуск серій: </w:t>
            </w:r>
          </w:p>
          <w:p w:rsidR="00C742FF" w:rsidRPr="00025BDF" w:rsidRDefault="00C742FF" w:rsidP="006327F3">
            <w:pPr>
              <w:pStyle w:val="Normal"/>
              <w:tabs>
                <w:tab w:val="left" w:pos="12600"/>
              </w:tabs>
              <w:jc w:val="center"/>
              <w:rPr>
                <w:rFonts w:ascii="Arial" w:hAnsi="Arial" w:cs="Arial"/>
                <w:color w:val="000000"/>
                <w:sz w:val="16"/>
                <w:szCs w:val="16"/>
              </w:rPr>
            </w:pPr>
            <w:r w:rsidRPr="00025BDF">
              <w:rPr>
                <w:rFonts w:ascii="Arial" w:hAnsi="Arial" w:cs="Arial"/>
                <w:color w:val="000000"/>
                <w:sz w:val="16"/>
                <w:szCs w:val="16"/>
              </w:rPr>
              <w:t xml:space="preserve">Лек Фармацевтична компанія д.д., Словенія; </w:t>
            </w:r>
          </w:p>
          <w:p w:rsidR="00C742FF" w:rsidRPr="00025BDF" w:rsidRDefault="00C742FF" w:rsidP="006327F3">
            <w:pPr>
              <w:pStyle w:val="Normal"/>
              <w:tabs>
                <w:tab w:val="left" w:pos="12600"/>
              </w:tabs>
              <w:jc w:val="center"/>
              <w:rPr>
                <w:rFonts w:ascii="Arial" w:hAnsi="Arial" w:cs="Arial"/>
                <w:color w:val="000000"/>
                <w:sz w:val="16"/>
                <w:szCs w:val="16"/>
              </w:rPr>
            </w:pPr>
            <w:r w:rsidRPr="00025BDF">
              <w:rPr>
                <w:rFonts w:ascii="Arial" w:hAnsi="Arial" w:cs="Arial"/>
                <w:color w:val="000000"/>
                <w:sz w:val="16"/>
                <w:szCs w:val="16"/>
              </w:rPr>
              <w:t xml:space="preserve">тестування: </w:t>
            </w:r>
          </w:p>
          <w:p w:rsidR="00C742FF" w:rsidRPr="00025BDF" w:rsidRDefault="00C742FF" w:rsidP="006327F3">
            <w:pPr>
              <w:pStyle w:val="Normal"/>
              <w:tabs>
                <w:tab w:val="left" w:pos="12600"/>
              </w:tabs>
              <w:jc w:val="center"/>
              <w:rPr>
                <w:rFonts w:ascii="Arial" w:hAnsi="Arial" w:cs="Arial"/>
                <w:color w:val="000000"/>
                <w:sz w:val="16"/>
                <w:szCs w:val="16"/>
              </w:rPr>
            </w:pPr>
            <w:r w:rsidRPr="00025BDF">
              <w:rPr>
                <w:rFonts w:ascii="Arial" w:hAnsi="Arial" w:cs="Arial"/>
                <w:color w:val="000000"/>
                <w:sz w:val="16"/>
                <w:szCs w:val="16"/>
              </w:rPr>
              <w:t xml:space="preserve">Лек Фармацевтична компанія д.д., Словенія; </w:t>
            </w:r>
          </w:p>
          <w:p w:rsidR="00C742FF" w:rsidRPr="00025BDF" w:rsidRDefault="00C742FF" w:rsidP="006327F3">
            <w:pPr>
              <w:pStyle w:val="Normal"/>
              <w:tabs>
                <w:tab w:val="left" w:pos="12600"/>
              </w:tabs>
              <w:jc w:val="center"/>
              <w:rPr>
                <w:rFonts w:ascii="Arial" w:hAnsi="Arial" w:cs="Arial"/>
                <w:color w:val="000000"/>
                <w:sz w:val="16"/>
                <w:szCs w:val="16"/>
                <w:lang w:val="ru-RU"/>
              </w:rPr>
            </w:pPr>
            <w:r w:rsidRPr="00025BDF">
              <w:rPr>
                <w:rFonts w:ascii="Arial" w:hAnsi="Arial" w:cs="Arial"/>
                <w:color w:val="000000"/>
                <w:sz w:val="16"/>
                <w:szCs w:val="16"/>
                <w:lang w:val="ru-RU"/>
              </w:rPr>
              <w:t>Єврофінс ФАСТ ГмбХ, Німеччина; 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742FF" w:rsidRPr="00025BDF" w:rsidRDefault="00C742FF" w:rsidP="006327F3">
            <w:pPr>
              <w:pStyle w:val="Normal"/>
              <w:tabs>
                <w:tab w:val="left" w:pos="12600"/>
              </w:tabs>
              <w:jc w:val="center"/>
              <w:rPr>
                <w:rFonts w:ascii="Arial" w:hAnsi="Arial" w:cs="Arial"/>
                <w:color w:val="000000"/>
                <w:sz w:val="16"/>
                <w:szCs w:val="16"/>
                <w:lang w:val="ru-RU"/>
              </w:rPr>
            </w:pPr>
            <w:r w:rsidRPr="00025BDF">
              <w:rPr>
                <w:rFonts w:ascii="Arial" w:hAnsi="Arial" w:cs="Arial"/>
                <w:color w:val="000000"/>
                <w:sz w:val="16"/>
                <w:szCs w:val="16"/>
                <w:lang w:val="ru-RU"/>
              </w:rPr>
              <w:t>Австрія/</w:t>
            </w:r>
          </w:p>
          <w:p w:rsidR="00C742FF" w:rsidRPr="00025BDF" w:rsidRDefault="00C742FF" w:rsidP="006327F3">
            <w:pPr>
              <w:pStyle w:val="Normal"/>
              <w:tabs>
                <w:tab w:val="left" w:pos="12600"/>
              </w:tabs>
              <w:jc w:val="center"/>
              <w:rPr>
                <w:rFonts w:ascii="Arial" w:hAnsi="Arial" w:cs="Arial"/>
                <w:color w:val="000000"/>
                <w:sz w:val="16"/>
                <w:szCs w:val="16"/>
                <w:lang w:val="ru-RU"/>
              </w:rPr>
            </w:pPr>
            <w:r w:rsidRPr="00025BDF">
              <w:rPr>
                <w:rFonts w:ascii="Arial" w:hAnsi="Arial" w:cs="Arial"/>
                <w:color w:val="000000"/>
                <w:sz w:val="16"/>
                <w:szCs w:val="16"/>
                <w:lang w:val="ru-RU"/>
              </w:rPr>
              <w:t>Словенія/</w:t>
            </w:r>
          </w:p>
          <w:p w:rsidR="00C742FF" w:rsidRPr="00025BDF" w:rsidRDefault="00C742FF" w:rsidP="006327F3">
            <w:pPr>
              <w:pStyle w:val="Normal"/>
              <w:tabs>
                <w:tab w:val="left" w:pos="12600"/>
              </w:tabs>
              <w:jc w:val="center"/>
              <w:rPr>
                <w:rFonts w:ascii="Arial" w:hAnsi="Arial" w:cs="Arial"/>
                <w:color w:val="000000"/>
                <w:sz w:val="16"/>
                <w:szCs w:val="16"/>
                <w:lang w:val="ru-RU"/>
              </w:rPr>
            </w:pPr>
            <w:r w:rsidRPr="00025BDF">
              <w:rPr>
                <w:rFonts w:ascii="Arial" w:hAnsi="Arial" w:cs="Arial"/>
                <w:color w:val="000000"/>
                <w:sz w:val="16"/>
                <w:szCs w:val="16"/>
                <w:lang w:val="ru-RU"/>
              </w:rPr>
              <w:t>Німеччина/</w:t>
            </w:r>
          </w:p>
          <w:p w:rsidR="00C742FF" w:rsidRPr="00025BDF" w:rsidRDefault="00C742FF" w:rsidP="006327F3">
            <w:pPr>
              <w:pStyle w:val="Normal"/>
              <w:tabs>
                <w:tab w:val="left" w:pos="12600"/>
              </w:tabs>
              <w:jc w:val="center"/>
              <w:rPr>
                <w:rFonts w:ascii="Arial" w:hAnsi="Arial" w:cs="Arial"/>
                <w:color w:val="000000"/>
                <w:sz w:val="16"/>
                <w:szCs w:val="16"/>
                <w:lang w:val="ru-RU"/>
              </w:rPr>
            </w:pPr>
            <w:r w:rsidRPr="00025BDF">
              <w:rPr>
                <w:rFonts w:ascii="Arial" w:hAnsi="Arial" w:cs="Arial"/>
                <w:color w:val="000000"/>
                <w:sz w:val="16"/>
                <w:szCs w:val="16"/>
                <w:lang w:val="ru-RU"/>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742FF" w:rsidRPr="00025BDF" w:rsidRDefault="00C742FF" w:rsidP="006327F3">
            <w:pPr>
              <w:pStyle w:val="Normal"/>
              <w:tabs>
                <w:tab w:val="left" w:pos="12600"/>
              </w:tabs>
              <w:jc w:val="center"/>
              <w:rPr>
                <w:rFonts w:ascii="Arial" w:hAnsi="Arial" w:cs="Arial"/>
                <w:color w:val="000000"/>
                <w:sz w:val="16"/>
                <w:szCs w:val="16"/>
              </w:rPr>
            </w:pPr>
            <w:r w:rsidRPr="00025BDF">
              <w:rPr>
                <w:rFonts w:ascii="Arial" w:hAnsi="Arial" w:cs="Arial"/>
                <w:color w:val="000000"/>
                <w:sz w:val="16"/>
                <w:szCs w:val="16"/>
                <w:lang w:val="ru-RU"/>
              </w:rPr>
              <w:t>Згідно проведеної зміни Уповноваженої особи відповідальної за фармаконагляд в Європейському Союзі заявником було оновлено модуль 1.8.1 Система фармаконагляду, а саме документ «</w:t>
            </w:r>
            <w:r w:rsidRPr="00025BDF">
              <w:rPr>
                <w:rFonts w:ascii="Arial" w:hAnsi="Arial" w:cs="Arial"/>
                <w:color w:val="000000"/>
                <w:sz w:val="16"/>
                <w:szCs w:val="16"/>
              </w:rPr>
              <w:t>Pharmacovigilance</w:t>
            </w:r>
            <w:r w:rsidRPr="00025BDF">
              <w:rPr>
                <w:rFonts w:ascii="Arial" w:hAnsi="Arial" w:cs="Arial"/>
                <w:color w:val="000000"/>
                <w:sz w:val="16"/>
                <w:szCs w:val="16"/>
                <w:lang w:val="ru-RU"/>
              </w:rPr>
              <w:t xml:space="preserve"> </w:t>
            </w:r>
            <w:r w:rsidRPr="00025BDF">
              <w:rPr>
                <w:rFonts w:ascii="Arial" w:hAnsi="Arial" w:cs="Arial"/>
                <w:color w:val="000000"/>
                <w:sz w:val="16"/>
                <w:szCs w:val="16"/>
              </w:rPr>
              <w:t>system</w:t>
            </w:r>
            <w:r w:rsidRPr="00025BDF">
              <w:rPr>
                <w:rFonts w:ascii="Arial" w:hAnsi="Arial" w:cs="Arial"/>
                <w:color w:val="000000"/>
                <w:sz w:val="16"/>
                <w:szCs w:val="16"/>
                <w:lang w:val="ru-RU"/>
              </w:rPr>
              <w:t xml:space="preserve"> </w:t>
            </w:r>
            <w:r w:rsidRPr="00025BDF">
              <w:rPr>
                <w:rFonts w:ascii="Arial" w:hAnsi="Arial" w:cs="Arial"/>
                <w:color w:val="000000"/>
                <w:sz w:val="16"/>
                <w:szCs w:val="16"/>
              </w:rPr>
              <w:t>summary</w:t>
            </w:r>
            <w:r w:rsidRPr="00025BDF">
              <w:rPr>
                <w:rFonts w:ascii="Arial" w:hAnsi="Arial" w:cs="Arial"/>
                <w:color w:val="000000"/>
                <w:sz w:val="16"/>
                <w:szCs w:val="16"/>
                <w:lang w:val="ru-RU"/>
              </w:rPr>
              <w:t>».</w:t>
            </w:r>
            <w:r w:rsidRPr="00025BDF">
              <w:rPr>
                <w:rFonts w:ascii="Arial" w:hAnsi="Arial" w:cs="Arial"/>
                <w:color w:val="000000"/>
                <w:sz w:val="16"/>
                <w:szCs w:val="16"/>
                <w:lang w:val="ru-RU"/>
              </w:rPr>
              <w:br/>
            </w:r>
            <w:r w:rsidRPr="00025BDF">
              <w:rPr>
                <w:rFonts w:ascii="Arial" w:hAnsi="Arial" w:cs="Arial"/>
                <w:color w:val="000000"/>
                <w:sz w:val="16"/>
                <w:szCs w:val="16"/>
              </w:rPr>
              <w:t>Уповноважена особа, відповідальна за фармаконагляд (EU QPPV):</w:t>
            </w:r>
            <w:r w:rsidRPr="00025BDF">
              <w:rPr>
                <w:rFonts w:ascii="Arial" w:hAnsi="Arial" w:cs="Arial"/>
                <w:color w:val="000000"/>
                <w:sz w:val="16"/>
                <w:szCs w:val="16"/>
              </w:rPr>
              <w:br/>
              <w:t>Юрген Маарес</w:t>
            </w:r>
            <w:r w:rsidRPr="00025BDF">
              <w:rPr>
                <w:rFonts w:ascii="Arial" w:hAnsi="Arial" w:cs="Arial"/>
                <w:color w:val="000000"/>
                <w:sz w:val="16"/>
                <w:szCs w:val="16"/>
              </w:rPr>
              <w:br/>
              <w:t>Juergen Maares</w:t>
            </w:r>
            <w:r w:rsidRPr="00025BDF">
              <w:rPr>
                <w:rFonts w:ascii="Arial" w:hAnsi="Arial" w:cs="Arial"/>
                <w:color w:val="000000"/>
                <w:sz w:val="16"/>
                <w:szCs w:val="16"/>
              </w:rPr>
              <w:br/>
              <w:t>Sandoz GmbH (Austria)</w:t>
            </w:r>
            <w:r w:rsidRPr="00025BDF">
              <w:rPr>
                <w:rFonts w:ascii="Arial" w:hAnsi="Arial" w:cs="Arial"/>
                <w:color w:val="000000"/>
                <w:sz w:val="16"/>
                <w:szCs w:val="16"/>
              </w:rPr>
              <w:br/>
              <w:t>Location:</w:t>
            </w:r>
            <w:r w:rsidRPr="00025BDF">
              <w:rPr>
                <w:rFonts w:ascii="Arial" w:hAnsi="Arial" w:cs="Arial"/>
                <w:color w:val="000000"/>
                <w:sz w:val="16"/>
                <w:szCs w:val="16"/>
              </w:rPr>
              <w:br/>
              <w:t>Sandoz International GmbH, Industriestrasse</w:t>
            </w:r>
            <w:r w:rsidRPr="00025BDF">
              <w:rPr>
                <w:rFonts w:ascii="Arial" w:hAnsi="Arial" w:cs="Arial"/>
                <w:color w:val="000000"/>
                <w:sz w:val="16"/>
                <w:szCs w:val="16"/>
              </w:rPr>
              <w:br/>
              <w:t>25, 83607, Holzkirchen, Germany</w:t>
            </w:r>
            <w:r w:rsidRPr="00025BDF">
              <w:rPr>
                <w:rFonts w:ascii="Arial" w:hAnsi="Arial" w:cs="Arial"/>
                <w:color w:val="000000"/>
                <w:sz w:val="16"/>
                <w:szCs w:val="16"/>
              </w:rPr>
              <w:br/>
              <w:t>Tel no: +49 151-18939555</w:t>
            </w:r>
            <w:r w:rsidRPr="00025BDF">
              <w:rPr>
                <w:rFonts w:ascii="Arial" w:hAnsi="Arial" w:cs="Arial"/>
                <w:color w:val="000000"/>
                <w:sz w:val="16"/>
                <w:szCs w:val="16"/>
              </w:rPr>
              <w:br/>
              <w:t>Email: juergen.maares@sandoz.com</w:t>
            </w:r>
            <w:r w:rsidRPr="00025BDF">
              <w:rPr>
                <w:rFonts w:ascii="Arial" w:hAnsi="Arial" w:cs="Arial"/>
                <w:color w:val="000000"/>
                <w:sz w:val="16"/>
                <w:szCs w:val="16"/>
              </w:rPr>
              <w:br/>
              <w:t>eu-qppv.office@sandoz.com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42FF" w:rsidRPr="00025BDF" w:rsidRDefault="00C742FF" w:rsidP="006327F3">
            <w:pPr>
              <w:pStyle w:val="Normal"/>
              <w:tabs>
                <w:tab w:val="left" w:pos="12600"/>
              </w:tabs>
              <w:ind w:left="-101" w:firstLine="101"/>
              <w:jc w:val="center"/>
              <w:rPr>
                <w:rFonts w:ascii="Arial" w:hAnsi="Arial" w:cs="Arial"/>
                <w:b/>
                <w:i/>
                <w:color w:val="000000"/>
                <w:sz w:val="16"/>
                <w:szCs w:val="16"/>
              </w:rPr>
            </w:pPr>
            <w:r w:rsidRPr="00025BDF">
              <w:rPr>
                <w:rFonts w:ascii="Arial" w:hAnsi="Arial" w:cs="Arial"/>
                <w:i/>
                <w:sz w:val="16"/>
                <w:szCs w:val="16"/>
              </w:rPr>
              <w:t>за 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42FF" w:rsidRPr="0066118B" w:rsidRDefault="00C742FF" w:rsidP="006327F3">
            <w:pPr>
              <w:pStyle w:val="Normal"/>
              <w:tabs>
                <w:tab w:val="left" w:pos="12600"/>
              </w:tabs>
              <w:jc w:val="center"/>
              <w:rPr>
                <w:rFonts w:ascii="Arial" w:hAnsi="Arial" w:cs="Arial"/>
                <w:sz w:val="16"/>
                <w:szCs w:val="16"/>
              </w:rPr>
            </w:pPr>
            <w:r w:rsidRPr="00025BDF">
              <w:rPr>
                <w:rFonts w:ascii="Arial" w:hAnsi="Arial" w:cs="Arial"/>
                <w:sz w:val="16"/>
                <w:szCs w:val="16"/>
              </w:rPr>
              <w:t>UA/17421/01/01</w:t>
            </w:r>
          </w:p>
        </w:tc>
      </w:tr>
    </w:tbl>
    <w:p w:rsidR="00C742FF" w:rsidRDefault="00C742FF" w:rsidP="00C742FF">
      <w:pPr>
        <w:pStyle w:val="Normal"/>
        <w:jc w:val="center"/>
        <w:rPr>
          <w:lang w:val="ru-RU"/>
        </w:rPr>
      </w:pPr>
    </w:p>
    <w:p w:rsidR="00C742FF" w:rsidRDefault="00C742FF" w:rsidP="00C742FF">
      <w:pPr>
        <w:pStyle w:val="Normal"/>
        <w:jc w:val="center"/>
        <w:rPr>
          <w:lang w:val="ru-RU"/>
        </w:rPr>
      </w:pPr>
    </w:p>
    <w:p w:rsidR="00C742FF" w:rsidRDefault="00C742FF" w:rsidP="00C742FF">
      <w:pPr>
        <w:ind w:right="20"/>
        <w:rPr>
          <w:b/>
          <w:bCs/>
          <w:sz w:val="28"/>
          <w:szCs w:val="28"/>
        </w:rPr>
      </w:pPr>
      <w:r>
        <w:rPr>
          <w:b/>
          <w:bCs/>
          <w:sz w:val="28"/>
          <w:szCs w:val="28"/>
        </w:rPr>
        <w:t xml:space="preserve">       В.о. начальника </w:t>
      </w:r>
    </w:p>
    <w:p w:rsidR="00C742FF" w:rsidRDefault="00C742FF" w:rsidP="00C742FF">
      <w:pPr>
        <w:ind w:right="20"/>
        <w:rPr>
          <w:rStyle w:val="cs7864ebcf1"/>
          <w:sz w:val="28"/>
          <w:szCs w:val="28"/>
        </w:rPr>
      </w:pPr>
      <w:r>
        <w:rPr>
          <w:rStyle w:val="cs7864ebcf1"/>
          <w:sz w:val="28"/>
          <w:szCs w:val="28"/>
        </w:rPr>
        <w:t xml:space="preserve">       Фармацевтичного управління                                                                                                     Олександр ГРІЦЕНКО</w:t>
      </w:r>
    </w:p>
    <w:p w:rsidR="003D6DFF" w:rsidRDefault="00741DF6" w:rsidP="004E1A23">
      <w:pPr>
        <w:rPr>
          <w:b/>
          <w:sz w:val="28"/>
          <w:szCs w:val="28"/>
          <w:lang w:val="uk-UA"/>
        </w:rPr>
      </w:pPr>
      <w:r>
        <w:rPr>
          <w:b/>
          <w:sz w:val="28"/>
          <w:szCs w:val="28"/>
          <w:lang w:val="uk-UA"/>
        </w:rPr>
        <w:t xml:space="preserve">                                 </w:t>
      </w:r>
      <w:r w:rsidR="00AE7F68">
        <w:rPr>
          <w:b/>
          <w:sz w:val="28"/>
          <w:szCs w:val="28"/>
          <w:lang w:val="uk-UA"/>
        </w:rPr>
        <w:t xml:space="preserve">                                                 </w:t>
      </w:r>
      <w:r>
        <w:rPr>
          <w:b/>
          <w:sz w:val="28"/>
          <w:szCs w:val="28"/>
          <w:lang w:val="uk-UA"/>
        </w:rPr>
        <w:t xml:space="preserve">         </w:t>
      </w:r>
    </w:p>
    <w:sectPr w:rsidR="003D6DFF" w:rsidSect="00C8591A">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02" w:rsidRDefault="001D5202" w:rsidP="00B217C6">
      <w:r>
        <w:separator/>
      </w:r>
    </w:p>
  </w:endnote>
  <w:endnote w:type="continuationSeparator" w:id="0">
    <w:p w:rsidR="001D5202" w:rsidRDefault="001D520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02" w:rsidRDefault="001D5202" w:rsidP="00B217C6">
      <w:r>
        <w:separator/>
      </w:r>
    </w:p>
  </w:footnote>
  <w:footnote w:type="continuationSeparator" w:id="0">
    <w:p w:rsidR="001D5202" w:rsidRDefault="001D5202"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F2712B" w:rsidRPr="00F2712B">
      <w:rPr>
        <w:noProof/>
        <w:lang w:val="uk-UA"/>
      </w:rPr>
      <w:t>4</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CD1"/>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E37F69"/>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D5202"/>
    <w:rsid w:val="001E411B"/>
    <w:rsid w:val="001E65C5"/>
    <w:rsid w:val="001E77D4"/>
    <w:rsid w:val="001E7B73"/>
    <w:rsid w:val="001F170A"/>
    <w:rsid w:val="001F3240"/>
    <w:rsid w:val="001F3709"/>
    <w:rsid w:val="001F53FD"/>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2009"/>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0614"/>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320E"/>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3F6224"/>
    <w:rsid w:val="00403CF4"/>
    <w:rsid w:val="0040415C"/>
    <w:rsid w:val="00405468"/>
    <w:rsid w:val="004112AF"/>
    <w:rsid w:val="00412F5C"/>
    <w:rsid w:val="0041418B"/>
    <w:rsid w:val="004156C9"/>
    <w:rsid w:val="004216A4"/>
    <w:rsid w:val="00422BA9"/>
    <w:rsid w:val="00422F7F"/>
    <w:rsid w:val="00422FC3"/>
    <w:rsid w:val="0042578E"/>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0047"/>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4981"/>
    <w:rsid w:val="006238E4"/>
    <w:rsid w:val="00626559"/>
    <w:rsid w:val="006306B5"/>
    <w:rsid w:val="00631C4D"/>
    <w:rsid w:val="006327F3"/>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24E3"/>
    <w:rsid w:val="006B362C"/>
    <w:rsid w:val="006B6EE8"/>
    <w:rsid w:val="006B6FB8"/>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05A1"/>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1F25"/>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77DB2"/>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5E3C"/>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70090"/>
    <w:rsid w:val="00A7183F"/>
    <w:rsid w:val="00A71EF0"/>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153"/>
    <w:rsid w:val="00AE4448"/>
    <w:rsid w:val="00AE4A19"/>
    <w:rsid w:val="00AE7F68"/>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3AF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7B20"/>
    <w:rsid w:val="00C70EBC"/>
    <w:rsid w:val="00C71539"/>
    <w:rsid w:val="00C742FF"/>
    <w:rsid w:val="00C75536"/>
    <w:rsid w:val="00C83683"/>
    <w:rsid w:val="00C852F4"/>
    <w:rsid w:val="00C8591A"/>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22FB"/>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56D9"/>
    <w:rsid w:val="00F10942"/>
    <w:rsid w:val="00F154DF"/>
    <w:rsid w:val="00F17B43"/>
    <w:rsid w:val="00F17BBE"/>
    <w:rsid w:val="00F207AF"/>
    <w:rsid w:val="00F20D9D"/>
    <w:rsid w:val="00F23645"/>
    <w:rsid w:val="00F25704"/>
    <w:rsid w:val="00F25F27"/>
    <w:rsid w:val="00F2712B"/>
    <w:rsid w:val="00F33630"/>
    <w:rsid w:val="00F357EB"/>
    <w:rsid w:val="00F362D0"/>
    <w:rsid w:val="00F378DD"/>
    <w:rsid w:val="00F413F5"/>
    <w:rsid w:val="00F41717"/>
    <w:rsid w:val="00F440D1"/>
    <w:rsid w:val="00F457BB"/>
    <w:rsid w:val="00F4622F"/>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1317633-AC49-4315-B337-BB480735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C8591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C8591A"/>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C8591A"/>
    <w:rPr>
      <w:rFonts w:eastAsia="Times New Roman"/>
      <w:sz w:val="24"/>
      <w:szCs w:val="24"/>
      <w:lang w:val="uk-UA" w:eastAsia="uk-UA"/>
    </w:rPr>
  </w:style>
  <w:style w:type="paragraph" w:customStyle="1" w:styleId="msolistparagraph0">
    <w:name w:val="msolistparagraph"/>
    <w:basedOn w:val="a"/>
    <w:uiPriority w:val="34"/>
    <w:qFormat/>
    <w:rsid w:val="00C8591A"/>
    <w:pPr>
      <w:ind w:left="720"/>
      <w:contextualSpacing/>
    </w:pPr>
    <w:rPr>
      <w:rFonts w:eastAsia="Times New Roman"/>
      <w:sz w:val="24"/>
      <w:szCs w:val="24"/>
      <w:lang w:val="uk-UA" w:eastAsia="uk-UA"/>
    </w:rPr>
  </w:style>
  <w:style w:type="character" w:customStyle="1" w:styleId="cs7864ebcf1">
    <w:name w:val="cs7864ebcf1"/>
    <w:rsid w:val="0042578E"/>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934B-8725-4E40-95B2-F8D08669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8878</Words>
  <Characters>50606</Characters>
  <Application>Microsoft Office Word</Application>
  <DocSecurity>0</DocSecurity>
  <Lines>421</Lines>
  <Paragraphs>118</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
      <vt:lpstr>МІНІСТЕРСТВО ОХОРОНИ ЗДОРОВ’Я УКРАЇНИ</vt:lpstr>
      <vt:lpstr>        Н А К А З</vt:lpstr>
      <vt:lpstr>    </vt:lpstr>
      <vt:lpstr>    </vt:lpstr>
      <vt:lpstr>    ПЕРЕЛІК</vt:lpstr>
      <vt:lpstr>    </vt:lpstr>
      <vt:lpstr>    ПЕРЕЛІК</vt:lpstr>
      <vt:lpstr>    ПЕРЕЛІК</vt:lpstr>
      <vt:lpstr>    ПЕРЕЛІК</vt:lpstr>
      <vt:lpstr> </vt:lpstr>
    </vt:vector>
  </TitlesOfParts>
  <Company>Krokoz™</Company>
  <LinksUpToDate>false</LinksUpToDate>
  <CharactersWithSpaces>59366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2023-04-24T13:27:00Z</cp:lastPrinted>
  <dcterms:created xsi:type="dcterms:W3CDTF">2024-07-29T14:31:00Z</dcterms:created>
  <dcterms:modified xsi:type="dcterms:W3CDTF">2024-07-29T14:31:00Z</dcterms:modified>
</cp:coreProperties>
</file>