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58270C" w:rsidRDefault="004C0FBF" w:rsidP="00403480">
      <w:pPr>
        <w:spacing w:after="0" w:line="240" w:lineRule="auto"/>
        <w:jc w:val="center"/>
        <w:rPr>
          <w:rFonts w:ascii="Arial" w:eastAsia="Times New Roman" w:hAnsi="Arial" w:cs="Arial"/>
          <w:b/>
          <w:sz w:val="24"/>
          <w:szCs w:val="24"/>
          <w:lang w:val="uk-UA" w:eastAsia="uk-UA"/>
        </w:rPr>
      </w:pPr>
      <w:bookmarkStart w:id="0" w:name="_GoBack"/>
      <w:bookmarkEnd w:id="0"/>
      <w:r w:rsidRPr="0058270C">
        <w:rPr>
          <w:rFonts w:ascii="Arial" w:eastAsia="Times New Roman" w:hAnsi="Arial" w:cs="Arial"/>
          <w:b/>
          <w:sz w:val="24"/>
          <w:szCs w:val="24"/>
          <w:lang w:val="uk-UA" w:eastAsia="uk-UA"/>
        </w:rPr>
        <w:t>ПЕРЕЛІК</w:t>
      </w:r>
    </w:p>
    <w:p w:rsidR="00937275" w:rsidRPr="0058270C" w:rsidRDefault="00937275" w:rsidP="00403480">
      <w:pPr>
        <w:spacing w:after="0" w:line="240" w:lineRule="auto"/>
        <w:jc w:val="center"/>
        <w:rPr>
          <w:rFonts w:ascii="Arial" w:eastAsia="Times New Roman" w:hAnsi="Arial" w:cs="Arial"/>
          <w:b/>
          <w:sz w:val="24"/>
          <w:szCs w:val="24"/>
          <w:u w:val="single"/>
          <w:lang w:val="uk-UA" w:eastAsia="uk-UA"/>
        </w:rPr>
      </w:pPr>
      <w:r w:rsidRPr="0058270C">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58270C">
        <w:rPr>
          <w:rFonts w:ascii="Arial" w:eastAsia="Times New Roman" w:hAnsi="Arial" w:cs="Arial"/>
          <w:b/>
          <w:sz w:val="24"/>
          <w:szCs w:val="24"/>
          <w:u w:val="single"/>
          <w:lang w:val="uk-UA" w:eastAsia="uk-UA"/>
        </w:rPr>
        <w:t>ЯКІ ЗАРЕЄСТРОВАНІ</w:t>
      </w:r>
      <w:r w:rsidRPr="0058270C">
        <w:rPr>
          <w:rFonts w:ascii="Arial" w:eastAsia="Times New Roman" w:hAnsi="Arial" w:cs="Arial"/>
          <w:b/>
          <w:sz w:val="24"/>
          <w:szCs w:val="24"/>
          <w:lang w:val="uk-UA" w:eastAsia="uk-UA"/>
        </w:rPr>
        <w:t xml:space="preserve"> </w:t>
      </w:r>
      <w:r w:rsidRPr="0058270C">
        <w:rPr>
          <w:rFonts w:ascii="Arial" w:eastAsia="Times New Roman" w:hAnsi="Arial" w:cs="Arial"/>
          <w:b/>
          <w:sz w:val="24"/>
          <w:szCs w:val="24"/>
          <w:u w:val="single"/>
          <w:lang w:val="uk-UA" w:eastAsia="uk-UA"/>
        </w:rPr>
        <w:t>КОМПЕТЕНТНИМИ ОРГАНАМИ СПОЛУЧЕНИХ ШТАТІВ АМЕРИКИ</w:t>
      </w:r>
      <w:r w:rsidRPr="0058270C">
        <w:rPr>
          <w:rFonts w:ascii="Arial" w:eastAsia="Times New Roman" w:hAnsi="Arial" w:cs="Arial"/>
          <w:b/>
          <w:sz w:val="24"/>
          <w:szCs w:val="24"/>
          <w:lang w:val="uk-UA" w:eastAsia="uk-UA"/>
        </w:rPr>
        <w:t xml:space="preserve">, </w:t>
      </w:r>
      <w:r w:rsidRPr="0058270C">
        <w:rPr>
          <w:rFonts w:ascii="Arial" w:eastAsia="Times New Roman" w:hAnsi="Arial" w:cs="Arial"/>
          <w:b/>
          <w:sz w:val="24"/>
          <w:szCs w:val="24"/>
          <w:lang w:val="uk-UA"/>
        </w:rPr>
        <w:t>ШВЕЙЦАРСЬКОЇ КОНФЕДЕРАЦІЇ</w:t>
      </w:r>
      <w:r w:rsidRPr="0058270C">
        <w:rPr>
          <w:rFonts w:ascii="Arial" w:eastAsia="Times New Roman" w:hAnsi="Arial" w:cs="Arial"/>
          <w:b/>
          <w:sz w:val="24"/>
          <w:szCs w:val="24"/>
          <w:lang w:val="uk-UA" w:eastAsia="uk-UA"/>
        </w:rPr>
        <w:t>, ЯПОНІЇ, АВСТРАЛІЇ, КАНАДИ, ЛІКАРСЬКИХ ЗАСОБІВ, ЩО ЗА ЦЕНТРАЛІЗОВАНОЮ ПРОЦЕДУРОЮ ЗАРЕЄСТРОВАНІ КОМПЕТЕНТНИМ ОРГАНОМ ЄВРОПЕЙСЬКОГО СОЮЗУ</w:t>
      </w:r>
    </w:p>
    <w:p w:rsidR="00937275" w:rsidRPr="0058270C" w:rsidRDefault="00937275" w:rsidP="00403480">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992"/>
        <w:gridCol w:w="1843"/>
        <w:gridCol w:w="1134"/>
        <w:gridCol w:w="3543"/>
        <w:gridCol w:w="1046"/>
        <w:gridCol w:w="1557"/>
      </w:tblGrid>
      <w:tr w:rsidR="00FE0145" w:rsidRPr="0058270C" w:rsidTr="008B6475">
        <w:trPr>
          <w:tblHeader/>
        </w:trPr>
        <w:tc>
          <w:tcPr>
            <w:tcW w:w="561"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Заявник</w:t>
            </w:r>
          </w:p>
        </w:tc>
        <w:tc>
          <w:tcPr>
            <w:tcW w:w="992"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Країна</w:t>
            </w:r>
          </w:p>
        </w:tc>
        <w:tc>
          <w:tcPr>
            <w:tcW w:w="1843"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Виробник</w:t>
            </w:r>
          </w:p>
        </w:tc>
        <w:tc>
          <w:tcPr>
            <w:tcW w:w="1134"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Країна</w:t>
            </w:r>
          </w:p>
        </w:tc>
        <w:tc>
          <w:tcPr>
            <w:tcW w:w="3543"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6978D7" w:rsidRPr="0058270C" w:rsidRDefault="006978D7" w:rsidP="00327708">
            <w:pPr>
              <w:tabs>
                <w:tab w:val="left" w:pos="12600"/>
              </w:tabs>
              <w:spacing w:after="0" w:line="240" w:lineRule="auto"/>
              <w:jc w:val="center"/>
              <w:rPr>
                <w:rFonts w:ascii="Arial" w:eastAsia="Times New Roman" w:hAnsi="Arial" w:cs="Arial"/>
                <w:b/>
                <w:i/>
                <w:sz w:val="16"/>
                <w:szCs w:val="16"/>
                <w:lang w:val="uk-UA" w:eastAsia="uk-UA"/>
              </w:rPr>
            </w:pPr>
            <w:r w:rsidRPr="0058270C">
              <w:rPr>
                <w:rFonts w:ascii="Arial" w:eastAsia="Times New Roman" w:hAnsi="Arial" w:cs="Arial"/>
                <w:b/>
                <w:i/>
                <w:sz w:val="16"/>
                <w:szCs w:val="16"/>
                <w:lang w:val="uk-UA" w:eastAsia="uk-UA"/>
              </w:rPr>
              <w:t>Номер реєстраційного посвідчення</w:t>
            </w:r>
          </w:p>
        </w:tc>
      </w:tr>
      <w:tr w:rsidR="00327708" w:rsidRPr="00FE0145" w:rsidTr="008B6475">
        <w:trPr>
          <w:trHeight w:val="433"/>
        </w:trPr>
        <w:tc>
          <w:tcPr>
            <w:tcW w:w="561" w:type="dxa"/>
            <w:tcBorders>
              <w:right w:val="single" w:sz="4" w:space="0" w:color="auto"/>
            </w:tcBorders>
            <w:shd w:val="clear" w:color="auto" w:fill="FFFFFF"/>
          </w:tcPr>
          <w:p w:rsidR="00327708" w:rsidRPr="0058270C" w:rsidRDefault="00327708" w:rsidP="00327708">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327708" w:rsidRPr="0058270C" w:rsidRDefault="00327708" w:rsidP="00327708">
            <w:pPr>
              <w:pStyle w:val="a3"/>
              <w:tabs>
                <w:tab w:val="left" w:pos="12600"/>
              </w:tabs>
              <w:rPr>
                <w:rFonts w:ascii="Arial" w:hAnsi="Arial" w:cs="Arial"/>
                <w:b/>
                <w:i/>
                <w:color w:val="000000"/>
                <w:sz w:val="16"/>
                <w:szCs w:val="16"/>
              </w:rPr>
            </w:pPr>
            <w:r w:rsidRPr="0058270C">
              <w:rPr>
                <w:rFonts w:ascii="Arial" w:hAnsi="Arial" w:cs="Arial"/>
                <w:b/>
                <w:sz w:val="16"/>
                <w:szCs w:val="16"/>
              </w:rPr>
              <w:t>БЕСПОНЗА</w:t>
            </w:r>
          </w:p>
        </w:tc>
        <w:tc>
          <w:tcPr>
            <w:tcW w:w="2410" w:type="dxa"/>
            <w:shd w:val="clear" w:color="auto" w:fill="FFFFFF"/>
          </w:tcPr>
          <w:p w:rsidR="00327708" w:rsidRPr="0058270C" w:rsidRDefault="00327708" w:rsidP="00327708">
            <w:pPr>
              <w:pStyle w:val="a3"/>
              <w:tabs>
                <w:tab w:val="left" w:pos="12600"/>
              </w:tabs>
              <w:rPr>
                <w:rFonts w:ascii="Arial" w:hAnsi="Arial" w:cs="Arial"/>
                <w:color w:val="000000"/>
                <w:sz w:val="16"/>
                <w:szCs w:val="16"/>
                <w:lang w:val="ru-RU"/>
              </w:rPr>
            </w:pPr>
            <w:r w:rsidRPr="0058270C">
              <w:rPr>
                <w:rFonts w:ascii="Arial" w:hAnsi="Arial" w:cs="Arial"/>
                <w:color w:val="000000"/>
                <w:sz w:val="16"/>
                <w:szCs w:val="16"/>
                <w:lang w:val="ru-RU"/>
              </w:rPr>
              <w:t xml:space="preserve">порошок </w:t>
            </w:r>
            <w:proofErr w:type="spellStart"/>
            <w:r w:rsidRPr="0058270C">
              <w:rPr>
                <w:rFonts w:ascii="Arial" w:hAnsi="Arial" w:cs="Arial"/>
                <w:color w:val="000000"/>
                <w:sz w:val="16"/>
                <w:szCs w:val="16"/>
                <w:lang w:val="ru-RU"/>
              </w:rPr>
              <w:t>ліофілізований</w:t>
            </w:r>
            <w:proofErr w:type="spellEnd"/>
            <w:r w:rsidRPr="0058270C">
              <w:rPr>
                <w:rFonts w:ascii="Arial" w:hAnsi="Arial" w:cs="Arial"/>
                <w:color w:val="000000"/>
                <w:sz w:val="16"/>
                <w:szCs w:val="16"/>
                <w:lang w:val="ru-RU"/>
              </w:rPr>
              <w:t xml:space="preserve"> для </w:t>
            </w:r>
            <w:proofErr w:type="spellStart"/>
            <w:r w:rsidRPr="0058270C">
              <w:rPr>
                <w:rFonts w:ascii="Arial" w:hAnsi="Arial" w:cs="Arial"/>
                <w:color w:val="000000"/>
                <w:sz w:val="16"/>
                <w:szCs w:val="16"/>
                <w:lang w:val="ru-RU"/>
              </w:rPr>
              <w:t>розчину</w:t>
            </w:r>
            <w:proofErr w:type="spellEnd"/>
            <w:r w:rsidRPr="0058270C">
              <w:rPr>
                <w:rFonts w:ascii="Arial" w:hAnsi="Arial" w:cs="Arial"/>
                <w:color w:val="000000"/>
                <w:sz w:val="16"/>
                <w:szCs w:val="16"/>
                <w:lang w:val="ru-RU"/>
              </w:rPr>
              <w:t xml:space="preserve"> для </w:t>
            </w:r>
            <w:proofErr w:type="spellStart"/>
            <w:r w:rsidRPr="0058270C">
              <w:rPr>
                <w:rFonts w:ascii="Arial" w:hAnsi="Arial" w:cs="Arial"/>
                <w:color w:val="000000"/>
                <w:sz w:val="16"/>
                <w:szCs w:val="16"/>
                <w:lang w:val="ru-RU"/>
              </w:rPr>
              <w:t>інфузій</w:t>
            </w:r>
            <w:proofErr w:type="spellEnd"/>
            <w:r w:rsidRPr="0058270C">
              <w:rPr>
                <w:rFonts w:ascii="Arial" w:hAnsi="Arial" w:cs="Arial"/>
                <w:color w:val="000000"/>
                <w:sz w:val="16"/>
                <w:szCs w:val="16"/>
                <w:lang w:val="ru-RU"/>
              </w:rPr>
              <w:t xml:space="preserve">, 0,9 мг; по 0,9 мг у </w:t>
            </w:r>
            <w:proofErr w:type="spellStart"/>
            <w:r w:rsidRPr="0058270C">
              <w:rPr>
                <w:rFonts w:ascii="Arial" w:hAnsi="Arial" w:cs="Arial"/>
                <w:color w:val="000000"/>
                <w:sz w:val="16"/>
                <w:szCs w:val="16"/>
                <w:lang w:val="ru-RU"/>
              </w:rPr>
              <w:t>флаконі</w:t>
            </w:r>
            <w:proofErr w:type="spellEnd"/>
            <w:r w:rsidRPr="0058270C">
              <w:rPr>
                <w:rFonts w:ascii="Arial" w:hAnsi="Arial" w:cs="Arial"/>
                <w:color w:val="000000"/>
                <w:sz w:val="16"/>
                <w:szCs w:val="16"/>
                <w:lang w:val="ru-RU"/>
              </w:rPr>
              <w:t xml:space="preserve">; по 1 флакону у </w:t>
            </w:r>
            <w:proofErr w:type="spellStart"/>
            <w:r w:rsidRPr="0058270C">
              <w:rPr>
                <w:rFonts w:ascii="Arial" w:hAnsi="Arial" w:cs="Arial"/>
                <w:color w:val="000000"/>
                <w:sz w:val="16"/>
                <w:szCs w:val="16"/>
                <w:lang w:val="ru-RU"/>
              </w:rPr>
              <w:t>картонній</w:t>
            </w:r>
            <w:proofErr w:type="spellEnd"/>
            <w:r w:rsidRPr="0058270C">
              <w:rPr>
                <w:rFonts w:ascii="Arial" w:hAnsi="Arial" w:cs="Arial"/>
                <w:color w:val="000000"/>
                <w:sz w:val="16"/>
                <w:szCs w:val="16"/>
                <w:lang w:val="ru-RU"/>
              </w:rPr>
              <w:t xml:space="preserve"> </w:t>
            </w:r>
            <w:proofErr w:type="spellStart"/>
            <w:r w:rsidRPr="0058270C">
              <w:rPr>
                <w:rFonts w:ascii="Arial" w:hAnsi="Arial" w:cs="Arial"/>
                <w:color w:val="000000"/>
                <w:sz w:val="16"/>
                <w:szCs w:val="16"/>
                <w:lang w:val="ru-RU"/>
              </w:rPr>
              <w:t>коробці</w:t>
            </w:r>
            <w:proofErr w:type="spellEnd"/>
          </w:p>
        </w:tc>
        <w:tc>
          <w:tcPr>
            <w:tcW w:w="1276" w:type="dxa"/>
            <w:shd w:val="clear" w:color="auto" w:fill="FFFFFF"/>
          </w:tcPr>
          <w:p w:rsidR="00327708" w:rsidRPr="0058270C" w:rsidRDefault="00327708" w:rsidP="00327708">
            <w:pPr>
              <w:pStyle w:val="a3"/>
              <w:tabs>
                <w:tab w:val="left" w:pos="12600"/>
              </w:tabs>
              <w:jc w:val="center"/>
              <w:rPr>
                <w:rFonts w:ascii="Arial" w:hAnsi="Arial" w:cs="Arial"/>
                <w:color w:val="000000"/>
                <w:sz w:val="16"/>
                <w:szCs w:val="16"/>
                <w:lang w:val="ru-RU"/>
              </w:rPr>
            </w:pPr>
            <w:proofErr w:type="spellStart"/>
            <w:r w:rsidRPr="0058270C">
              <w:rPr>
                <w:rFonts w:ascii="Arial" w:hAnsi="Arial" w:cs="Arial"/>
                <w:color w:val="000000"/>
                <w:sz w:val="16"/>
                <w:szCs w:val="16"/>
                <w:lang w:val="ru-RU"/>
              </w:rPr>
              <w:t>Пфайзер</w:t>
            </w:r>
            <w:proofErr w:type="spellEnd"/>
            <w:r w:rsidRPr="0058270C">
              <w:rPr>
                <w:rFonts w:ascii="Arial" w:hAnsi="Arial" w:cs="Arial"/>
                <w:color w:val="000000"/>
                <w:sz w:val="16"/>
                <w:szCs w:val="16"/>
                <w:lang w:val="ru-RU"/>
              </w:rPr>
              <w:t xml:space="preserve"> </w:t>
            </w:r>
            <w:proofErr w:type="spellStart"/>
            <w:r w:rsidRPr="0058270C">
              <w:rPr>
                <w:rFonts w:ascii="Arial" w:hAnsi="Arial" w:cs="Arial"/>
                <w:color w:val="000000"/>
                <w:sz w:val="16"/>
                <w:szCs w:val="16"/>
                <w:lang w:val="ru-RU"/>
              </w:rPr>
              <w:t>Ейч.Сі.Пі</w:t>
            </w:r>
            <w:proofErr w:type="spellEnd"/>
            <w:r w:rsidRPr="0058270C">
              <w:rPr>
                <w:rFonts w:ascii="Arial" w:hAnsi="Arial" w:cs="Arial"/>
                <w:color w:val="000000"/>
                <w:sz w:val="16"/>
                <w:szCs w:val="16"/>
                <w:lang w:val="ru-RU"/>
              </w:rPr>
              <w:t xml:space="preserve">. </w:t>
            </w:r>
            <w:proofErr w:type="spellStart"/>
            <w:r w:rsidRPr="0058270C">
              <w:rPr>
                <w:rFonts w:ascii="Arial" w:hAnsi="Arial" w:cs="Arial"/>
                <w:color w:val="000000"/>
                <w:sz w:val="16"/>
                <w:szCs w:val="16"/>
                <w:lang w:val="ru-RU"/>
              </w:rPr>
              <w:t>Корпорейшн</w:t>
            </w:r>
            <w:proofErr w:type="spellEnd"/>
          </w:p>
        </w:tc>
        <w:tc>
          <w:tcPr>
            <w:tcW w:w="992" w:type="dxa"/>
            <w:shd w:val="clear" w:color="auto" w:fill="FFFFFF"/>
          </w:tcPr>
          <w:p w:rsidR="00327708" w:rsidRPr="0058270C" w:rsidRDefault="00327708" w:rsidP="00327708">
            <w:pPr>
              <w:pStyle w:val="a3"/>
              <w:tabs>
                <w:tab w:val="left" w:pos="12600"/>
              </w:tabs>
              <w:jc w:val="center"/>
              <w:rPr>
                <w:rFonts w:ascii="Arial" w:hAnsi="Arial" w:cs="Arial"/>
                <w:color w:val="000000"/>
                <w:sz w:val="16"/>
                <w:szCs w:val="16"/>
              </w:rPr>
            </w:pPr>
            <w:r w:rsidRPr="0058270C">
              <w:rPr>
                <w:rFonts w:ascii="Arial" w:hAnsi="Arial" w:cs="Arial"/>
                <w:color w:val="000000"/>
                <w:sz w:val="16"/>
                <w:szCs w:val="16"/>
              </w:rPr>
              <w:t>США</w:t>
            </w:r>
          </w:p>
        </w:tc>
        <w:tc>
          <w:tcPr>
            <w:tcW w:w="1843" w:type="dxa"/>
            <w:shd w:val="clear" w:color="auto" w:fill="FFFFFF"/>
          </w:tcPr>
          <w:p w:rsidR="00327708" w:rsidRPr="0058270C" w:rsidRDefault="00327708" w:rsidP="00327708">
            <w:pPr>
              <w:pStyle w:val="a3"/>
              <w:tabs>
                <w:tab w:val="left" w:pos="12600"/>
              </w:tabs>
              <w:jc w:val="center"/>
              <w:rPr>
                <w:rFonts w:ascii="Arial" w:hAnsi="Arial" w:cs="Arial"/>
                <w:color w:val="000000"/>
                <w:sz w:val="16"/>
                <w:szCs w:val="16"/>
              </w:rPr>
            </w:pPr>
            <w:proofErr w:type="spellStart"/>
            <w:r w:rsidRPr="0058270C">
              <w:rPr>
                <w:rFonts w:ascii="Arial" w:hAnsi="Arial" w:cs="Arial"/>
                <w:color w:val="000000"/>
                <w:sz w:val="16"/>
                <w:szCs w:val="16"/>
              </w:rPr>
              <w:t>виробництво</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тестування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при</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випуску</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серії</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тестування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при</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дослідженні</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стабільності</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зберігання</w:t>
            </w:r>
            <w:proofErr w:type="spellEnd"/>
            <w:r w:rsidRPr="0058270C">
              <w:rPr>
                <w:rFonts w:ascii="Arial" w:hAnsi="Arial" w:cs="Arial"/>
                <w:color w:val="000000"/>
                <w:sz w:val="16"/>
                <w:szCs w:val="16"/>
              </w:rPr>
              <w:t>:</w:t>
            </w:r>
            <w:r w:rsidRPr="0058270C">
              <w:rPr>
                <w:rFonts w:ascii="Arial" w:hAnsi="Arial" w:cs="Arial"/>
                <w:color w:val="000000"/>
                <w:sz w:val="16"/>
                <w:szCs w:val="16"/>
              </w:rPr>
              <w:br/>
            </w:r>
            <w:proofErr w:type="spellStart"/>
            <w:r w:rsidRPr="0058270C">
              <w:rPr>
                <w:rFonts w:ascii="Arial" w:hAnsi="Arial" w:cs="Arial"/>
                <w:color w:val="000000"/>
                <w:sz w:val="16"/>
                <w:szCs w:val="16"/>
              </w:rPr>
              <w:t>Ваєт</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Фармасьютікал</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Дівіжн</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оф</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Ваєт</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Холдінгс</w:t>
            </w:r>
            <w:proofErr w:type="spellEnd"/>
            <w:r w:rsidRPr="0058270C">
              <w:rPr>
                <w:rFonts w:ascii="Arial" w:hAnsi="Arial" w:cs="Arial"/>
                <w:color w:val="000000"/>
                <w:sz w:val="16"/>
                <w:szCs w:val="16"/>
              </w:rPr>
              <w:t xml:space="preserve"> ЛЛС, США</w:t>
            </w:r>
            <w:r w:rsidRPr="0058270C">
              <w:rPr>
                <w:rFonts w:ascii="Arial" w:hAnsi="Arial" w:cs="Arial"/>
                <w:color w:val="000000"/>
                <w:sz w:val="16"/>
                <w:szCs w:val="16"/>
                <w:lang w:val="uk-UA"/>
              </w:rPr>
              <w:t>;</w:t>
            </w:r>
            <w:r w:rsidRPr="0058270C">
              <w:rPr>
                <w:rFonts w:ascii="Arial" w:hAnsi="Arial" w:cs="Arial"/>
                <w:color w:val="000000"/>
                <w:sz w:val="16"/>
                <w:szCs w:val="16"/>
              </w:rPr>
              <w:br/>
            </w:r>
            <w:proofErr w:type="spellStart"/>
            <w:r w:rsidRPr="0058270C">
              <w:rPr>
                <w:rFonts w:ascii="Arial" w:hAnsi="Arial" w:cs="Arial"/>
                <w:color w:val="000000"/>
                <w:sz w:val="16"/>
                <w:szCs w:val="16"/>
              </w:rPr>
              <w:t>тестування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на</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цілісність</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упаковки</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при</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дослідженні</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стабільності</w:t>
            </w:r>
            <w:proofErr w:type="spellEnd"/>
            <w:r w:rsidRPr="0058270C">
              <w:rPr>
                <w:rFonts w:ascii="Arial" w:hAnsi="Arial" w:cs="Arial"/>
                <w:color w:val="000000"/>
                <w:sz w:val="16"/>
                <w:szCs w:val="16"/>
              </w:rPr>
              <w:t>):</w:t>
            </w:r>
            <w:r w:rsidRPr="0058270C">
              <w:rPr>
                <w:rFonts w:ascii="Arial" w:hAnsi="Arial" w:cs="Arial"/>
                <w:color w:val="000000"/>
                <w:sz w:val="16"/>
                <w:szCs w:val="16"/>
              </w:rPr>
              <w:br/>
            </w:r>
            <w:proofErr w:type="spellStart"/>
            <w:r w:rsidRPr="0058270C">
              <w:rPr>
                <w:rFonts w:ascii="Arial" w:hAnsi="Arial" w:cs="Arial"/>
                <w:color w:val="000000"/>
                <w:sz w:val="16"/>
                <w:szCs w:val="16"/>
              </w:rPr>
              <w:t>Вест</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Фармасьютікал</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Сервісес</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Інк</w:t>
            </w:r>
            <w:proofErr w:type="spellEnd"/>
            <w:r w:rsidRPr="0058270C">
              <w:rPr>
                <w:rFonts w:ascii="Arial" w:hAnsi="Arial" w:cs="Arial"/>
                <w:color w:val="000000"/>
                <w:sz w:val="16"/>
                <w:szCs w:val="16"/>
              </w:rPr>
              <w:t>., США</w:t>
            </w:r>
            <w:r w:rsidRPr="0058270C">
              <w:rPr>
                <w:rFonts w:ascii="Arial" w:hAnsi="Arial" w:cs="Arial"/>
                <w:color w:val="000000"/>
                <w:sz w:val="16"/>
                <w:szCs w:val="16"/>
                <w:lang w:val="uk-UA"/>
              </w:rPr>
              <w:t>;</w:t>
            </w:r>
            <w:r w:rsidRPr="0058270C">
              <w:rPr>
                <w:rFonts w:ascii="Arial" w:hAnsi="Arial" w:cs="Arial"/>
                <w:color w:val="000000"/>
                <w:sz w:val="16"/>
                <w:szCs w:val="16"/>
              </w:rPr>
              <w:br/>
            </w:r>
            <w:proofErr w:type="spellStart"/>
            <w:r w:rsidRPr="0058270C">
              <w:rPr>
                <w:rFonts w:ascii="Arial" w:hAnsi="Arial" w:cs="Arial"/>
                <w:color w:val="000000"/>
                <w:sz w:val="16"/>
                <w:szCs w:val="16"/>
              </w:rPr>
              <w:t>пакування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маркування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зберігання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випуск</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серій</w:t>
            </w:r>
            <w:proofErr w:type="spellEnd"/>
            <w:r w:rsidRPr="0058270C">
              <w:rPr>
                <w:rFonts w:ascii="Arial" w:hAnsi="Arial" w:cs="Arial"/>
                <w:color w:val="000000"/>
                <w:sz w:val="16"/>
                <w:szCs w:val="16"/>
              </w:rPr>
              <w:t>:</w:t>
            </w:r>
            <w:r w:rsidRPr="0058270C">
              <w:rPr>
                <w:rFonts w:ascii="Arial" w:hAnsi="Arial" w:cs="Arial"/>
                <w:color w:val="000000"/>
                <w:sz w:val="16"/>
                <w:szCs w:val="16"/>
              </w:rPr>
              <w:br/>
            </w:r>
            <w:proofErr w:type="spellStart"/>
            <w:r w:rsidRPr="0058270C">
              <w:rPr>
                <w:rFonts w:ascii="Arial" w:hAnsi="Arial" w:cs="Arial"/>
                <w:color w:val="000000"/>
                <w:sz w:val="16"/>
                <w:szCs w:val="16"/>
              </w:rPr>
              <w:t>Фармація</w:t>
            </w:r>
            <w:proofErr w:type="spellEnd"/>
            <w:r w:rsidRPr="0058270C">
              <w:rPr>
                <w:rFonts w:ascii="Arial" w:hAnsi="Arial" w:cs="Arial"/>
                <w:color w:val="000000"/>
                <w:sz w:val="16"/>
                <w:szCs w:val="16"/>
              </w:rPr>
              <w:t xml:space="preserve"> і </w:t>
            </w:r>
            <w:proofErr w:type="spellStart"/>
            <w:r w:rsidRPr="0058270C">
              <w:rPr>
                <w:rFonts w:ascii="Arial" w:hAnsi="Arial" w:cs="Arial"/>
                <w:color w:val="000000"/>
                <w:sz w:val="16"/>
                <w:szCs w:val="16"/>
              </w:rPr>
              <w:t>Апджон</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Компані</w:t>
            </w:r>
            <w:proofErr w:type="spellEnd"/>
            <w:r w:rsidRPr="0058270C">
              <w:rPr>
                <w:rFonts w:ascii="Arial" w:hAnsi="Arial" w:cs="Arial"/>
                <w:color w:val="000000"/>
                <w:sz w:val="16"/>
                <w:szCs w:val="16"/>
              </w:rPr>
              <w:t xml:space="preserve"> ЛЛС, США</w:t>
            </w:r>
          </w:p>
          <w:p w:rsidR="00327708" w:rsidRPr="0058270C" w:rsidRDefault="00327708" w:rsidP="00327708">
            <w:pPr>
              <w:pStyle w:val="a3"/>
              <w:tabs>
                <w:tab w:val="left" w:pos="12600"/>
              </w:tabs>
              <w:jc w:val="center"/>
              <w:rPr>
                <w:rFonts w:ascii="Arial" w:hAnsi="Arial" w:cs="Arial"/>
                <w:color w:val="000000"/>
                <w:sz w:val="16"/>
                <w:szCs w:val="16"/>
              </w:rPr>
            </w:pPr>
          </w:p>
        </w:tc>
        <w:tc>
          <w:tcPr>
            <w:tcW w:w="1134" w:type="dxa"/>
            <w:shd w:val="clear" w:color="auto" w:fill="FFFFFF"/>
          </w:tcPr>
          <w:p w:rsidR="00327708" w:rsidRPr="0058270C" w:rsidRDefault="00327708" w:rsidP="00327708">
            <w:pPr>
              <w:pStyle w:val="a3"/>
              <w:tabs>
                <w:tab w:val="left" w:pos="12600"/>
              </w:tabs>
              <w:jc w:val="center"/>
              <w:rPr>
                <w:rFonts w:ascii="Arial" w:hAnsi="Arial" w:cs="Arial"/>
                <w:color w:val="000000"/>
                <w:sz w:val="16"/>
                <w:szCs w:val="16"/>
                <w:lang w:val="uk-UA"/>
              </w:rPr>
            </w:pPr>
            <w:r w:rsidRPr="0058270C">
              <w:rPr>
                <w:rFonts w:ascii="Arial" w:hAnsi="Arial" w:cs="Arial"/>
                <w:color w:val="000000"/>
                <w:sz w:val="16"/>
                <w:szCs w:val="16"/>
                <w:lang w:val="uk-UA"/>
              </w:rPr>
              <w:t>США</w:t>
            </w:r>
          </w:p>
        </w:tc>
        <w:tc>
          <w:tcPr>
            <w:tcW w:w="3543" w:type="dxa"/>
            <w:shd w:val="clear" w:color="auto" w:fill="FFFFFF"/>
          </w:tcPr>
          <w:p w:rsidR="00327708" w:rsidRPr="0058270C" w:rsidRDefault="00327708" w:rsidP="00327708">
            <w:pPr>
              <w:pStyle w:val="a3"/>
              <w:tabs>
                <w:tab w:val="left" w:pos="12600"/>
              </w:tabs>
              <w:jc w:val="center"/>
              <w:rPr>
                <w:rFonts w:ascii="Arial" w:hAnsi="Arial" w:cs="Arial"/>
                <w:color w:val="000000"/>
                <w:sz w:val="16"/>
                <w:szCs w:val="16"/>
              </w:rPr>
            </w:pPr>
            <w:proofErr w:type="spellStart"/>
            <w:r w:rsidRPr="0058270C">
              <w:rPr>
                <w:rFonts w:ascii="Arial" w:hAnsi="Arial" w:cs="Arial"/>
                <w:color w:val="000000"/>
                <w:sz w:val="16"/>
                <w:szCs w:val="16"/>
              </w:rPr>
              <w:t>Зміни</w:t>
            </w:r>
            <w:proofErr w:type="spellEnd"/>
            <w:r w:rsidRPr="0058270C">
              <w:rPr>
                <w:rFonts w:ascii="Arial" w:hAnsi="Arial" w:cs="Arial"/>
                <w:color w:val="000000"/>
                <w:sz w:val="16"/>
                <w:szCs w:val="16"/>
              </w:rPr>
              <w:t xml:space="preserve"> II </w:t>
            </w:r>
            <w:proofErr w:type="spellStart"/>
            <w:r w:rsidRPr="0058270C">
              <w:rPr>
                <w:rFonts w:ascii="Arial" w:hAnsi="Arial" w:cs="Arial"/>
                <w:color w:val="000000"/>
                <w:sz w:val="16"/>
                <w:szCs w:val="16"/>
              </w:rPr>
              <w:t>типу</w:t>
            </w:r>
            <w:proofErr w:type="spellEnd"/>
            <w:r w:rsidRPr="0058270C">
              <w:rPr>
                <w:rFonts w:ascii="Arial" w:hAnsi="Arial" w:cs="Arial"/>
                <w:color w:val="000000"/>
                <w:sz w:val="16"/>
                <w:szCs w:val="16"/>
              </w:rPr>
              <w:t xml:space="preserve">: This Prior Approval supplemental biologics license application provides for the treatment of relapsed or refractory CD22-positive B-cell precursor acute lymphoblastic leukemia (ALL) in pediatric patients 1 year and older. In addition, this supplemental biologics license application provides for updates to Section 1 (Indications and Usage), Section 8.4 (Pediatric Use), Section 12.3 (Pharmacokinetics/Pediatric Patients), the addition of Section 12.6 (Immunogenicity) along with other relevant sections and editorial changes throughout the United States Prescribing Information (USPI). These changes are based on data from two studies: Study ITCC-059 (WI203581) “A Phase 1/2, multicenter, European, multi-cohort, open-label study in pediatric patients (&gt;1 and &lt;18 years of age) with R/R CD22-positive ALL”, as of the study PCD on 12 September 2022 and INO-Ped-ALL-1 (WI235086) “An open-label, multi-center Phase 1 study to assess safety and tolerability of </w:t>
            </w:r>
            <w:proofErr w:type="spellStart"/>
            <w:r w:rsidRPr="0058270C">
              <w:rPr>
                <w:rFonts w:ascii="Arial" w:hAnsi="Arial" w:cs="Arial"/>
                <w:color w:val="000000"/>
                <w:sz w:val="16"/>
                <w:szCs w:val="16"/>
              </w:rPr>
              <w:t>InO</w:t>
            </w:r>
            <w:proofErr w:type="spellEnd"/>
            <w:r w:rsidRPr="0058270C">
              <w:rPr>
                <w:rFonts w:ascii="Arial" w:hAnsi="Arial" w:cs="Arial"/>
                <w:color w:val="000000"/>
                <w:sz w:val="16"/>
                <w:szCs w:val="16"/>
              </w:rPr>
              <w:t xml:space="preserve"> in Japanese pediatric patients with R/R CD22-positive AL”.</w:t>
            </w:r>
            <w:r w:rsidRPr="0058270C">
              <w:rPr>
                <w:rFonts w:ascii="Arial" w:hAnsi="Arial" w:cs="Arial"/>
                <w:color w:val="000000"/>
                <w:sz w:val="16"/>
                <w:szCs w:val="16"/>
              </w:rPr>
              <w:br/>
            </w:r>
            <w:proofErr w:type="spellStart"/>
            <w:r w:rsidRPr="0058270C">
              <w:rPr>
                <w:rFonts w:ascii="Arial" w:hAnsi="Arial" w:cs="Arial"/>
                <w:color w:val="000000"/>
                <w:sz w:val="16"/>
                <w:szCs w:val="16"/>
              </w:rPr>
              <w:t>Внесення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змін</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із</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додаванням</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педіатричних</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показань</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із</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оновленням</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інформації</w:t>
            </w:r>
            <w:proofErr w:type="spellEnd"/>
            <w:r w:rsidRPr="0058270C">
              <w:rPr>
                <w:rFonts w:ascii="Arial" w:hAnsi="Arial" w:cs="Arial"/>
                <w:color w:val="000000"/>
                <w:sz w:val="16"/>
                <w:szCs w:val="16"/>
              </w:rPr>
              <w:t xml:space="preserve"> у </w:t>
            </w:r>
            <w:proofErr w:type="spellStart"/>
            <w:r w:rsidRPr="0058270C">
              <w:rPr>
                <w:rFonts w:ascii="Arial" w:hAnsi="Arial" w:cs="Arial"/>
                <w:color w:val="000000"/>
                <w:sz w:val="16"/>
                <w:szCs w:val="16"/>
              </w:rPr>
              <w:t>розділах</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інструкції</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для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медичного</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застосування</w:t>
            </w:r>
            <w:proofErr w:type="spellEnd"/>
            <w:r w:rsidRPr="0058270C">
              <w:rPr>
                <w:rFonts w:ascii="Arial" w:hAnsi="Arial" w:cs="Arial"/>
                <w:color w:val="000000"/>
                <w:sz w:val="16"/>
                <w:szCs w:val="16"/>
              </w:rPr>
              <w:t>: «</w:t>
            </w:r>
            <w:proofErr w:type="spellStart"/>
            <w:r w:rsidRPr="0058270C">
              <w:rPr>
                <w:rFonts w:ascii="Arial" w:hAnsi="Arial" w:cs="Arial"/>
                <w:color w:val="000000"/>
                <w:sz w:val="16"/>
                <w:szCs w:val="16"/>
              </w:rPr>
              <w:t>Фармакологічні</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властивості</w:t>
            </w:r>
            <w:proofErr w:type="spellEnd"/>
            <w:r w:rsidRPr="0058270C">
              <w:rPr>
                <w:rFonts w:ascii="Arial" w:hAnsi="Arial" w:cs="Arial"/>
                <w:color w:val="000000"/>
                <w:sz w:val="16"/>
                <w:szCs w:val="16"/>
              </w:rPr>
              <w:t>», «</w:t>
            </w:r>
            <w:proofErr w:type="spellStart"/>
            <w:r w:rsidRPr="0058270C">
              <w:rPr>
                <w:rFonts w:ascii="Arial" w:hAnsi="Arial" w:cs="Arial"/>
                <w:color w:val="000000"/>
                <w:sz w:val="16"/>
                <w:szCs w:val="16"/>
              </w:rPr>
              <w:t>Показання</w:t>
            </w:r>
            <w:proofErr w:type="spellEnd"/>
            <w:r w:rsidRPr="0058270C">
              <w:rPr>
                <w:rFonts w:ascii="Arial" w:hAnsi="Arial" w:cs="Arial"/>
                <w:color w:val="000000"/>
                <w:sz w:val="16"/>
                <w:szCs w:val="16"/>
              </w:rPr>
              <w:t>», «</w:t>
            </w:r>
            <w:proofErr w:type="spellStart"/>
            <w:r w:rsidRPr="0058270C">
              <w:rPr>
                <w:rFonts w:ascii="Arial" w:hAnsi="Arial" w:cs="Arial"/>
                <w:color w:val="000000"/>
                <w:sz w:val="16"/>
                <w:szCs w:val="16"/>
              </w:rPr>
              <w:t>Особливості</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застосування</w:t>
            </w:r>
            <w:proofErr w:type="spellEnd"/>
            <w:r w:rsidRPr="0058270C">
              <w:rPr>
                <w:rFonts w:ascii="Arial" w:hAnsi="Arial" w:cs="Arial"/>
                <w:color w:val="000000"/>
                <w:sz w:val="16"/>
                <w:szCs w:val="16"/>
              </w:rPr>
              <w:t>», «</w:t>
            </w:r>
            <w:proofErr w:type="spellStart"/>
            <w:r w:rsidRPr="0058270C">
              <w:rPr>
                <w:rFonts w:ascii="Arial" w:hAnsi="Arial" w:cs="Arial"/>
                <w:color w:val="000000"/>
                <w:sz w:val="16"/>
                <w:szCs w:val="16"/>
              </w:rPr>
              <w:t>Застосування</w:t>
            </w:r>
            <w:proofErr w:type="spellEnd"/>
            <w:r w:rsidRPr="0058270C">
              <w:rPr>
                <w:rFonts w:ascii="Arial" w:hAnsi="Arial" w:cs="Arial"/>
                <w:color w:val="000000"/>
                <w:sz w:val="16"/>
                <w:szCs w:val="16"/>
              </w:rPr>
              <w:t xml:space="preserve"> у </w:t>
            </w:r>
            <w:proofErr w:type="spellStart"/>
            <w:r w:rsidRPr="0058270C">
              <w:rPr>
                <w:rFonts w:ascii="Arial" w:hAnsi="Arial" w:cs="Arial"/>
                <w:color w:val="000000"/>
                <w:sz w:val="16"/>
                <w:szCs w:val="16"/>
              </w:rPr>
              <w:t>період</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вагітності</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або</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годування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груддю</w:t>
            </w:r>
            <w:proofErr w:type="spellEnd"/>
            <w:r w:rsidRPr="0058270C">
              <w:rPr>
                <w:rFonts w:ascii="Arial" w:hAnsi="Arial" w:cs="Arial"/>
                <w:color w:val="000000"/>
                <w:sz w:val="16"/>
                <w:szCs w:val="16"/>
              </w:rPr>
              <w:t>», «</w:t>
            </w:r>
            <w:proofErr w:type="spellStart"/>
            <w:r w:rsidRPr="0058270C">
              <w:rPr>
                <w:rFonts w:ascii="Arial" w:hAnsi="Arial" w:cs="Arial"/>
                <w:color w:val="000000"/>
                <w:sz w:val="16"/>
                <w:szCs w:val="16"/>
              </w:rPr>
              <w:t>Спосіб</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застосування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та</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дози</w:t>
            </w:r>
            <w:proofErr w:type="spellEnd"/>
            <w:r w:rsidRPr="0058270C">
              <w:rPr>
                <w:rFonts w:ascii="Arial" w:hAnsi="Arial" w:cs="Arial"/>
                <w:color w:val="000000"/>
                <w:sz w:val="16"/>
                <w:szCs w:val="16"/>
              </w:rPr>
              <w:t>», «</w:t>
            </w:r>
            <w:proofErr w:type="spellStart"/>
            <w:r w:rsidRPr="0058270C">
              <w:rPr>
                <w:rFonts w:ascii="Arial" w:hAnsi="Arial" w:cs="Arial"/>
                <w:color w:val="000000"/>
                <w:sz w:val="16"/>
                <w:szCs w:val="16"/>
              </w:rPr>
              <w:t>Діти</w:t>
            </w:r>
            <w:proofErr w:type="spellEnd"/>
            <w:r w:rsidRPr="0058270C">
              <w:rPr>
                <w:rFonts w:ascii="Arial" w:hAnsi="Arial" w:cs="Arial"/>
                <w:color w:val="000000"/>
                <w:sz w:val="16"/>
                <w:szCs w:val="16"/>
              </w:rPr>
              <w:t>», «</w:t>
            </w:r>
            <w:proofErr w:type="spellStart"/>
            <w:r w:rsidRPr="0058270C">
              <w:rPr>
                <w:rFonts w:ascii="Arial" w:hAnsi="Arial" w:cs="Arial"/>
                <w:color w:val="000000"/>
                <w:sz w:val="16"/>
                <w:szCs w:val="16"/>
              </w:rPr>
              <w:t>Побічні</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реакції</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Введення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змін</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протягом</w:t>
            </w:r>
            <w:proofErr w:type="spellEnd"/>
            <w:r w:rsidRPr="0058270C">
              <w:rPr>
                <w:rFonts w:ascii="Arial" w:hAnsi="Arial" w:cs="Arial"/>
                <w:color w:val="000000"/>
                <w:sz w:val="16"/>
                <w:szCs w:val="16"/>
              </w:rPr>
              <w:t xml:space="preserve"> 6-ти </w:t>
            </w:r>
            <w:proofErr w:type="spellStart"/>
            <w:r w:rsidRPr="0058270C">
              <w:rPr>
                <w:rFonts w:ascii="Arial" w:hAnsi="Arial" w:cs="Arial"/>
                <w:color w:val="000000"/>
                <w:sz w:val="16"/>
                <w:szCs w:val="16"/>
              </w:rPr>
              <w:t>місяців</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після</w:t>
            </w:r>
            <w:proofErr w:type="spellEnd"/>
            <w:r w:rsidRPr="0058270C">
              <w:rPr>
                <w:rFonts w:ascii="Arial" w:hAnsi="Arial" w:cs="Arial"/>
                <w:color w:val="000000"/>
                <w:sz w:val="16"/>
                <w:szCs w:val="16"/>
              </w:rPr>
              <w:t xml:space="preserve"> </w:t>
            </w:r>
            <w:proofErr w:type="spellStart"/>
            <w:r w:rsidRPr="0058270C">
              <w:rPr>
                <w:rFonts w:ascii="Arial" w:hAnsi="Arial" w:cs="Arial"/>
                <w:color w:val="000000"/>
                <w:sz w:val="16"/>
                <w:szCs w:val="16"/>
              </w:rPr>
              <w:t>затвердження</w:t>
            </w:r>
            <w:proofErr w:type="spellEnd"/>
            <w:r w:rsidRPr="0058270C">
              <w:rPr>
                <w:rFonts w:ascii="Arial" w:hAnsi="Arial" w:cs="Arial"/>
                <w:color w:val="000000"/>
                <w:sz w:val="16"/>
                <w:szCs w:val="16"/>
              </w:rPr>
              <w:t>.</w:t>
            </w:r>
          </w:p>
        </w:tc>
        <w:tc>
          <w:tcPr>
            <w:tcW w:w="1046" w:type="dxa"/>
            <w:shd w:val="clear" w:color="auto" w:fill="FFFFFF"/>
          </w:tcPr>
          <w:p w:rsidR="00327708" w:rsidRPr="0058270C" w:rsidRDefault="00327708" w:rsidP="00327708">
            <w:pPr>
              <w:pStyle w:val="a3"/>
              <w:tabs>
                <w:tab w:val="left" w:pos="12600"/>
              </w:tabs>
              <w:jc w:val="center"/>
              <w:rPr>
                <w:rFonts w:ascii="Arial" w:hAnsi="Arial" w:cs="Arial"/>
                <w:b/>
                <w:i/>
                <w:color w:val="000000"/>
                <w:sz w:val="16"/>
                <w:szCs w:val="16"/>
              </w:rPr>
            </w:pPr>
            <w:proofErr w:type="spellStart"/>
            <w:r w:rsidRPr="0058270C">
              <w:rPr>
                <w:rFonts w:ascii="Arial" w:hAnsi="Arial" w:cs="Arial"/>
                <w:i/>
                <w:sz w:val="16"/>
                <w:szCs w:val="16"/>
              </w:rPr>
              <w:t>за</w:t>
            </w:r>
            <w:proofErr w:type="spellEnd"/>
            <w:r w:rsidRPr="0058270C">
              <w:rPr>
                <w:rFonts w:ascii="Arial" w:hAnsi="Arial" w:cs="Arial"/>
                <w:i/>
                <w:sz w:val="16"/>
                <w:szCs w:val="16"/>
              </w:rPr>
              <w:t xml:space="preserve"> </w:t>
            </w:r>
            <w:proofErr w:type="spellStart"/>
            <w:r w:rsidRPr="0058270C">
              <w:rPr>
                <w:rFonts w:ascii="Arial" w:hAnsi="Arial" w:cs="Arial"/>
                <w:i/>
                <w:sz w:val="16"/>
                <w:szCs w:val="16"/>
              </w:rPr>
              <w:t>рецептом</w:t>
            </w:r>
            <w:proofErr w:type="spellEnd"/>
          </w:p>
        </w:tc>
        <w:tc>
          <w:tcPr>
            <w:tcW w:w="1557" w:type="dxa"/>
          </w:tcPr>
          <w:p w:rsidR="00327708" w:rsidRPr="00327708" w:rsidRDefault="00327708" w:rsidP="00327708">
            <w:pPr>
              <w:pStyle w:val="a3"/>
              <w:tabs>
                <w:tab w:val="left" w:pos="12600"/>
              </w:tabs>
              <w:jc w:val="center"/>
              <w:rPr>
                <w:rFonts w:ascii="Arial" w:hAnsi="Arial" w:cs="Arial"/>
                <w:sz w:val="16"/>
                <w:szCs w:val="16"/>
              </w:rPr>
            </w:pPr>
            <w:r w:rsidRPr="0058270C">
              <w:rPr>
                <w:rFonts w:ascii="Arial" w:hAnsi="Arial" w:cs="Arial"/>
                <w:sz w:val="16"/>
                <w:szCs w:val="16"/>
              </w:rPr>
              <w:t>UA/19782/01/01</w:t>
            </w:r>
          </w:p>
        </w:tc>
      </w:tr>
    </w:tbl>
    <w:p w:rsidR="00D642BA" w:rsidRPr="00FE0145" w:rsidRDefault="00D642BA" w:rsidP="00403480">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17F92"/>
    <w:rsid w:val="00021307"/>
    <w:rsid w:val="0002220B"/>
    <w:rsid w:val="000233D6"/>
    <w:rsid w:val="00023869"/>
    <w:rsid w:val="00023F9D"/>
    <w:rsid w:val="000260AE"/>
    <w:rsid w:val="00026FA8"/>
    <w:rsid w:val="00031B2F"/>
    <w:rsid w:val="0003385A"/>
    <w:rsid w:val="000353C9"/>
    <w:rsid w:val="00037D9E"/>
    <w:rsid w:val="0004508E"/>
    <w:rsid w:val="000458F6"/>
    <w:rsid w:val="000508FC"/>
    <w:rsid w:val="00051E9F"/>
    <w:rsid w:val="000526B1"/>
    <w:rsid w:val="0005387A"/>
    <w:rsid w:val="000539DA"/>
    <w:rsid w:val="00056B16"/>
    <w:rsid w:val="00057475"/>
    <w:rsid w:val="000647E2"/>
    <w:rsid w:val="00066261"/>
    <w:rsid w:val="00067200"/>
    <w:rsid w:val="00067616"/>
    <w:rsid w:val="00071D84"/>
    <w:rsid w:val="00072F42"/>
    <w:rsid w:val="00073818"/>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1AC"/>
    <w:rsid w:val="000B54A8"/>
    <w:rsid w:val="000B71D5"/>
    <w:rsid w:val="000B7556"/>
    <w:rsid w:val="000B778D"/>
    <w:rsid w:val="000C4A9C"/>
    <w:rsid w:val="000C4D00"/>
    <w:rsid w:val="000C5779"/>
    <w:rsid w:val="000C5AC6"/>
    <w:rsid w:val="000C6FFF"/>
    <w:rsid w:val="000C7627"/>
    <w:rsid w:val="000D1E35"/>
    <w:rsid w:val="000D33B2"/>
    <w:rsid w:val="000D562E"/>
    <w:rsid w:val="000D5EC9"/>
    <w:rsid w:val="000D6E7C"/>
    <w:rsid w:val="000D7262"/>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75D8"/>
    <w:rsid w:val="001D7D67"/>
    <w:rsid w:val="001E510B"/>
    <w:rsid w:val="001E53D0"/>
    <w:rsid w:val="001E5590"/>
    <w:rsid w:val="001F05C4"/>
    <w:rsid w:val="001F1E72"/>
    <w:rsid w:val="002063B3"/>
    <w:rsid w:val="0020741D"/>
    <w:rsid w:val="0021041D"/>
    <w:rsid w:val="002118D8"/>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3455"/>
    <w:rsid w:val="00242C22"/>
    <w:rsid w:val="00244C1D"/>
    <w:rsid w:val="00245A3E"/>
    <w:rsid w:val="0024709E"/>
    <w:rsid w:val="002478A0"/>
    <w:rsid w:val="0025040F"/>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17ED"/>
    <w:rsid w:val="00292262"/>
    <w:rsid w:val="002A0692"/>
    <w:rsid w:val="002A31FE"/>
    <w:rsid w:val="002A3FCB"/>
    <w:rsid w:val="002B0498"/>
    <w:rsid w:val="002B275A"/>
    <w:rsid w:val="002B2767"/>
    <w:rsid w:val="002B2D8D"/>
    <w:rsid w:val="002B36F8"/>
    <w:rsid w:val="002B3B24"/>
    <w:rsid w:val="002B6C71"/>
    <w:rsid w:val="002B7510"/>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6DC1"/>
    <w:rsid w:val="00311565"/>
    <w:rsid w:val="00311575"/>
    <w:rsid w:val="00314717"/>
    <w:rsid w:val="00317729"/>
    <w:rsid w:val="0032674C"/>
    <w:rsid w:val="0032724B"/>
    <w:rsid w:val="00327708"/>
    <w:rsid w:val="003301C7"/>
    <w:rsid w:val="00331176"/>
    <w:rsid w:val="0033166C"/>
    <w:rsid w:val="00331DA8"/>
    <w:rsid w:val="00334B77"/>
    <w:rsid w:val="00335D53"/>
    <w:rsid w:val="003365A0"/>
    <w:rsid w:val="00336772"/>
    <w:rsid w:val="003374E3"/>
    <w:rsid w:val="00340F81"/>
    <w:rsid w:val="00341504"/>
    <w:rsid w:val="00342D49"/>
    <w:rsid w:val="003437FC"/>
    <w:rsid w:val="003523FE"/>
    <w:rsid w:val="0035269A"/>
    <w:rsid w:val="00353F3C"/>
    <w:rsid w:val="00354FB7"/>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5DF"/>
    <w:rsid w:val="00400A04"/>
    <w:rsid w:val="00402CBB"/>
    <w:rsid w:val="00403480"/>
    <w:rsid w:val="0040784C"/>
    <w:rsid w:val="00407B22"/>
    <w:rsid w:val="00410C05"/>
    <w:rsid w:val="00416920"/>
    <w:rsid w:val="004173E2"/>
    <w:rsid w:val="004175B0"/>
    <w:rsid w:val="004230B4"/>
    <w:rsid w:val="004327BB"/>
    <w:rsid w:val="00433465"/>
    <w:rsid w:val="004372E3"/>
    <w:rsid w:val="00444987"/>
    <w:rsid w:val="0044669C"/>
    <w:rsid w:val="00454269"/>
    <w:rsid w:val="00457D69"/>
    <w:rsid w:val="00457E5F"/>
    <w:rsid w:val="00464421"/>
    <w:rsid w:val="00465392"/>
    <w:rsid w:val="0046559B"/>
    <w:rsid w:val="0047597A"/>
    <w:rsid w:val="00476B3A"/>
    <w:rsid w:val="0047734E"/>
    <w:rsid w:val="004804ED"/>
    <w:rsid w:val="00480E92"/>
    <w:rsid w:val="0049156D"/>
    <w:rsid w:val="00493A88"/>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791D"/>
    <w:rsid w:val="004F7D8A"/>
    <w:rsid w:val="004F7E71"/>
    <w:rsid w:val="005023F5"/>
    <w:rsid w:val="00503158"/>
    <w:rsid w:val="00503935"/>
    <w:rsid w:val="00504DC8"/>
    <w:rsid w:val="005069A0"/>
    <w:rsid w:val="00507B1B"/>
    <w:rsid w:val="00507F0E"/>
    <w:rsid w:val="0051091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B8"/>
    <w:rsid w:val="00567A30"/>
    <w:rsid w:val="0057287B"/>
    <w:rsid w:val="00574209"/>
    <w:rsid w:val="005766D4"/>
    <w:rsid w:val="005778E0"/>
    <w:rsid w:val="00580050"/>
    <w:rsid w:val="0058010B"/>
    <w:rsid w:val="00580982"/>
    <w:rsid w:val="0058270C"/>
    <w:rsid w:val="00582A23"/>
    <w:rsid w:val="00583DFA"/>
    <w:rsid w:val="0059001E"/>
    <w:rsid w:val="00590B68"/>
    <w:rsid w:val="0059462C"/>
    <w:rsid w:val="005964D6"/>
    <w:rsid w:val="005978A6"/>
    <w:rsid w:val="005A2B45"/>
    <w:rsid w:val="005A2D9B"/>
    <w:rsid w:val="005A3BFA"/>
    <w:rsid w:val="005A540C"/>
    <w:rsid w:val="005A6668"/>
    <w:rsid w:val="005A6FF7"/>
    <w:rsid w:val="005B1CBF"/>
    <w:rsid w:val="005B26D8"/>
    <w:rsid w:val="005B3202"/>
    <w:rsid w:val="005B4A12"/>
    <w:rsid w:val="005B5730"/>
    <w:rsid w:val="005B5E76"/>
    <w:rsid w:val="005B6826"/>
    <w:rsid w:val="005C2318"/>
    <w:rsid w:val="005C2A23"/>
    <w:rsid w:val="005C66E4"/>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5526"/>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D91"/>
    <w:rsid w:val="006E28B7"/>
    <w:rsid w:val="006E2C3F"/>
    <w:rsid w:val="006E2ED1"/>
    <w:rsid w:val="006E31E3"/>
    <w:rsid w:val="006E5C9A"/>
    <w:rsid w:val="006E5DA6"/>
    <w:rsid w:val="006E621F"/>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6AAC"/>
    <w:rsid w:val="007B211A"/>
    <w:rsid w:val="007B586C"/>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756"/>
    <w:rsid w:val="00960AD4"/>
    <w:rsid w:val="0096147E"/>
    <w:rsid w:val="00970F54"/>
    <w:rsid w:val="00975C1F"/>
    <w:rsid w:val="00976D89"/>
    <w:rsid w:val="00982CA2"/>
    <w:rsid w:val="00983C1E"/>
    <w:rsid w:val="00983E38"/>
    <w:rsid w:val="009850F6"/>
    <w:rsid w:val="00985E0C"/>
    <w:rsid w:val="00992099"/>
    <w:rsid w:val="00995CAD"/>
    <w:rsid w:val="009968A0"/>
    <w:rsid w:val="00997761"/>
    <w:rsid w:val="009A074B"/>
    <w:rsid w:val="009A1FF2"/>
    <w:rsid w:val="009A389B"/>
    <w:rsid w:val="009A51D2"/>
    <w:rsid w:val="009A6756"/>
    <w:rsid w:val="009B041E"/>
    <w:rsid w:val="009B1268"/>
    <w:rsid w:val="009B4A74"/>
    <w:rsid w:val="009B539C"/>
    <w:rsid w:val="009B78E7"/>
    <w:rsid w:val="009C5125"/>
    <w:rsid w:val="009C5603"/>
    <w:rsid w:val="009C6BAE"/>
    <w:rsid w:val="009C6D6A"/>
    <w:rsid w:val="009D15F8"/>
    <w:rsid w:val="009D3DD9"/>
    <w:rsid w:val="009D3E57"/>
    <w:rsid w:val="009D70E3"/>
    <w:rsid w:val="009E3812"/>
    <w:rsid w:val="009E64CD"/>
    <w:rsid w:val="009F2A12"/>
    <w:rsid w:val="009F4D23"/>
    <w:rsid w:val="009F5944"/>
    <w:rsid w:val="00A01DF7"/>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86D"/>
    <w:rsid w:val="00C00FB8"/>
    <w:rsid w:val="00C02991"/>
    <w:rsid w:val="00C0496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1329"/>
    <w:rsid w:val="00DC2933"/>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32CEF"/>
    <w:rsid w:val="00F35805"/>
    <w:rsid w:val="00F36BD3"/>
    <w:rsid w:val="00F4012C"/>
    <w:rsid w:val="00F425AE"/>
    <w:rsid w:val="00F43842"/>
    <w:rsid w:val="00F54991"/>
    <w:rsid w:val="00F57120"/>
    <w:rsid w:val="00F5747E"/>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E2E"/>
    <w:rsid w:val="00FB0460"/>
    <w:rsid w:val="00FB32B0"/>
    <w:rsid w:val="00FB4768"/>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0794BA-903A-460C-AD04-E4A3D5D4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DBD5-FBD0-450B-A92D-0F83BA15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917</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2024-11-04T10:23:00Z</dcterms:created>
  <dcterms:modified xsi:type="dcterms:W3CDTF">2024-11-04T10:23:00Z</dcterms:modified>
</cp:coreProperties>
</file>