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6B" w:rsidRDefault="00942BBC">
      <w:pPr>
        <w:rPr>
          <w:lang w:val="uk-UA"/>
        </w:rPr>
      </w:pPr>
      <w:r>
        <w:rPr>
          <w:lang w:val="uk-UA"/>
        </w:rPr>
        <w:t xml:space="preserve">                                                                                                                                                         Додаток </w:t>
      </w:r>
      <w:r w:rsidRPr="00E85768">
        <w:t>1</w:t>
      </w:r>
    </w:p>
    <w:p w:rsidR="0059534B" w:rsidRDefault="00942BBC">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w:t>
      </w:r>
      <w:r w:rsidR="0059534B">
        <w:rPr>
          <w:rFonts w:eastAsia="Times New Roman"/>
          <w:szCs w:val="24"/>
          <w:lang w:val="uk-UA" w:eastAsia="uk-UA"/>
        </w:rPr>
        <w:t xml:space="preserve"> «</w:t>
      </w:r>
      <w:r w:rsidR="0059534B" w:rsidRPr="0059534B">
        <w:rPr>
          <w:rFonts w:eastAsia="Times New Roman"/>
          <w:szCs w:val="24"/>
          <w:lang w:val="uk-UA" w:eastAsia="uk-UA"/>
        </w:rPr>
        <w:t>Про проведення клінічних</w:t>
      </w:r>
      <w:r w:rsidR="0059534B">
        <w:rPr>
          <w:rFonts w:eastAsia="Times New Roman"/>
          <w:szCs w:val="24"/>
          <w:lang w:val="uk-UA" w:eastAsia="uk-UA"/>
        </w:rPr>
        <w:t xml:space="preserve"> </w:t>
      </w:r>
      <w:r w:rsidR="0059534B" w:rsidRPr="0059534B">
        <w:rPr>
          <w:rFonts w:eastAsia="Times New Roman"/>
          <w:szCs w:val="24"/>
          <w:lang w:val="uk-UA" w:eastAsia="uk-UA"/>
        </w:rPr>
        <w:t>випробувань лікарських засобів</w:t>
      </w:r>
      <w:r w:rsidR="0059534B">
        <w:rPr>
          <w:rFonts w:eastAsia="Times New Roman"/>
          <w:szCs w:val="24"/>
          <w:lang w:val="uk-UA" w:eastAsia="uk-UA"/>
        </w:rPr>
        <w:t xml:space="preserve"> </w:t>
      </w:r>
      <w:r w:rsidR="0059534B" w:rsidRPr="0059534B">
        <w:rPr>
          <w:rFonts w:eastAsia="Times New Roman"/>
          <w:szCs w:val="24"/>
          <w:lang w:val="uk-UA" w:eastAsia="uk-UA"/>
        </w:rPr>
        <w:t>та затвердження суттєвих поправок</w:t>
      </w:r>
      <w:r w:rsidR="0059534B">
        <w:rPr>
          <w:rFonts w:eastAsia="Times New Roman"/>
          <w:szCs w:val="24"/>
          <w:lang w:val="uk-UA" w:eastAsia="uk-UA"/>
        </w:rPr>
        <w:t>»</w:t>
      </w:r>
    </w:p>
    <w:p w:rsidR="00A9406B" w:rsidRDefault="00EC0683">
      <w:pPr>
        <w:ind w:left="9214"/>
        <w:rPr>
          <w:lang w:val="uk-UA"/>
        </w:rPr>
      </w:pPr>
      <w:r w:rsidRPr="00EC0683">
        <w:rPr>
          <w:u w:val="single"/>
          <w:lang w:val="uk-UA"/>
        </w:rPr>
        <w:t>14.10.2024</w:t>
      </w:r>
      <w:r w:rsidR="00942BBC">
        <w:rPr>
          <w:lang w:val="uk-UA"/>
        </w:rPr>
        <w:t xml:space="preserve"> № </w:t>
      </w:r>
      <w:r w:rsidRPr="00EC0683">
        <w:rPr>
          <w:u w:val="single"/>
          <w:lang w:val="uk-UA"/>
        </w:rPr>
        <w:t>1752</w:t>
      </w:r>
    </w:p>
    <w:p w:rsidR="00A9406B" w:rsidRDefault="00A9406B"/>
    <w:tbl>
      <w:tblPr>
        <w:tblStyle w:val="af0"/>
        <w:tblW w:w="0" w:type="auto"/>
        <w:tblInd w:w="0" w:type="dxa"/>
        <w:tblLook w:val="04A0" w:firstRow="1" w:lastRow="0" w:firstColumn="1" w:lastColumn="0" w:noHBand="0" w:noVBand="1"/>
      </w:tblPr>
      <w:tblGrid>
        <w:gridCol w:w="3823"/>
        <w:gridCol w:w="9633"/>
      </w:tblGrid>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E85768">
            <w:pPr>
              <w:jc w:val="both"/>
            </w:pPr>
            <w:r w:rsidRPr="00E85768">
              <w:rPr>
                <w:color w:val="000000"/>
              </w:rPr>
              <w:t>«</w:t>
            </w:r>
            <w:r w:rsidR="00942BBC">
              <w:t>Подвійне сліпе, рандомізоване, плацебо-контрольоване дослідження для оцінки ефективності та безпечності MK-7240/PRA023 у пацієнтів із системною склеродермією, пов’язаною з інтерстиціальним захворюванням легень (ССД-ІЗЛ)</w:t>
            </w:r>
            <w:r w:rsidRPr="00E85768">
              <w:rPr>
                <w:color w:val="000000"/>
              </w:rPr>
              <w:t>»</w:t>
            </w:r>
            <w:r w:rsidR="00942BBC">
              <w:t xml:space="preserve">, код дослідження </w:t>
            </w:r>
            <w:r w:rsidR="00B81527">
              <w:rPr>
                <w:lang w:val="uk-UA"/>
              </w:rPr>
              <w:t xml:space="preserve">              </w:t>
            </w:r>
            <w:r w:rsidR="00942BBC">
              <w:t>PR200-104 (MK-7240-007), версія 4.0 від 22 листопада 2023 р.</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t>ТОВАРИСТВО З ОБМЕЖЕНОЮ ВІДПОВІДАЛЬНІСТЮ</w:t>
            </w:r>
            <w:r w:rsidR="00E85768" w:rsidRPr="00E85768">
              <w:rPr>
                <w:color w:val="000000"/>
              </w:rPr>
              <w:t xml:space="preserve"> «</w:t>
            </w:r>
            <w:r>
              <w:t>ПіПіДі ЮКРЕЙН</w:t>
            </w:r>
            <w:r w:rsidR="00E85768" w:rsidRPr="00E85768">
              <w:rPr>
                <w:color w:val="000000"/>
              </w:rPr>
              <w:t>»</w:t>
            </w:r>
            <w:r>
              <w:t>, Україна</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E85768">
            <w:pPr>
              <w:jc w:val="both"/>
            </w:pPr>
            <w:r w:rsidRPr="00E85768">
              <w:rPr>
                <w:color w:val="000000"/>
              </w:rPr>
              <w:t>«</w:t>
            </w:r>
            <w:r w:rsidR="00942BBC">
              <w:t>Прометеус Біосайнсез, Інк.</w:t>
            </w:r>
            <w:r w:rsidRPr="00E85768">
              <w:rPr>
                <w:color w:val="000000"/>
              </w:rPr>
              <w:t>»</w:t>
            </w:r>
            <w:r w:rsidR="00942BBC">
              <w:t xml:space="preserve"> (Prometheus Biosciences, Inc.), дочірнє підприємство компанії</w:t>
            </w:r>
            <w:r w:rsidRPr="00E85768">
              <w:rPr>
                <w:color w:val="000000"/>
              </w:rPr>
              <w:t xml:space="preserve"> «</w:t>
            </w:r>
            <w:r w:rsidR="00942BBC">
              <w:t>Мерк енд Ко., Інк.</w:t>
            </w:r>
            <w:r w:rsidRPr="00E85768">
              <w:rPr>
                <w:color w:val="000000"/>
              </w:rPr>
              <w:t>»</w:t>
            </w:r>
            <w:r w:rsidR="00942BBC">
              <w:t xml:space="preserve"> (Merck &amp; Co., Inc.), США (USA) </w:t>
            </w:r>
          </w:p>
        </w:tc>
      </w:tr>
      <w:tr w:rsidR="00B81527" w:rsidRPr="00EC0683">
        <w:tc>
          <w:tcPr>
            <w:tcW w:w="3823" w:type="dxa"/>
            <w:tcBorders>
              <w:top w:val="single" w:sz="4" w:space="0" w:color="auto"/>
              <w:left w:val="single" w:sz="4" w:space="0" w:color="auto"/>
              <w:bottom w:val="single" w:sz="4" w:space="0" w:color="auto"/>
              <w:right w:val="single" w:sz="4" w:space="0" w:color="auto"/>
            </w:tcBorders>
            <w:hideMark/>
          </w:tcPr>
          <w:p w:rsidR="00B81527" w:rsidRDefault="00B81527" w:rsidP="00B81527">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MK-7240/PRA023 (MK-7240/PRA023; Tulisokibart); Концентрат для розчину для інфузій, 500 мг, 60 мг/мл</w:t>
            </w:r>
            <w:r>
              <w:rPr>
                <w:rFonts w:eastAsia="Times New Roman" w:cs="Times New Roman"/>
                <w:szCs w:val="24"/>
                <w:lang w:val="uk-UA"/>
              </w:rPr>
              <w:t>, у флаконі; 60 мг/мл</w:t>
            </w:r>
            <w:r w:rsidRPr="00B13E30">
              <w:rPr>
                <w:rFonts w:eastAsia="Times New Roman" w:cs="Times New Roman"/>
                <w:szCs w:val="24"/>
                <w:lang w:val="uk-UA"/>
              </w:rPr>
              <w:t xml:space="preserve">; Fisher Clinical Services GmbH, Germany; Fisher Clinical Services UK LIMITED, United Kingdom; FUJIFILM Diosynth Biotechnologies Texas, LLC, USA; Ajinomoto Althea, lnc., USA; Bioreliance Corporation, USA; Eurofins Lancaster Laboratories, lnc., USA; Fisher Clinical Services, USA; </w:t>
            </w:r>
          </w:p>
          <w:p w:rsidR="00B81527" w:rsidRPr="00B13E30" w:rsidRDefault="00B81527" w:rsidP="00B81527">
            <w:pPr>
              <w:jc w:val="both"/>
              <w:rPr>
                <w:rFonts w:eastAsia="Times New Roman" w:cs="Times New Roman"/>
                <w:szCs w:val="24"/>
                <w:lang w:val="uk-UA"/>
              </w:rPr>
            </w:pPr>
            <w:r>
              <w:rPr>
                <w:rFonts w:eastAsia="Times New Roman" w:cs="Times New Roman"/>
                <w:szCs w:val="24"/>
                <w:lang w:val="uk-UA"/>
              </w:rPr>
              <w:t xml:space="preserve">Плацебо до </w:t>
            </w:r>
            <w:r w:rsidRPr="00FD7A97">
              <w:rPr>
                <w:rFonts w:eastAsia="Times New Roman" w:cs="Times New Roman"/>
                <w:szCs w:val="24"/>
                <w:lang w:val="uk-UA"/>
              </w:rPr>
              <w:t xml:space="preserve">MK-7240/PRA023 </w:t>
            </w:r>
            <w:r>
              <w:rPr>
                <w:rFonts w:eastAsia="Times New Roman" w:cs="Times New Roman"/>
                <w:szCs w:val="24"/>
                <w:lang w:val="uk-UA"/>
              </w:rPr>
              <w:t>(</w:t>
            </w:r>
            <w:r w:rsidRPr="00B13E30">
              <w:rPr>
                <w:rFonts w:eastAsia="Times New Roman" w:cs="Times New Roman"/>
                <w:szCs w:val="24"/>
                <w:lang w:val="uk-UA"/>
              </w:rPr>
              <w:t>Натрію хлорид, розчин для інфузій 9 мг/мл по 250мл у пакета</w:t>
            </w:r>
            <w:r>
              <w:rPr>
                <w:rFonts w:eastAsia="Times New Roman" w:cs="Times New Roman"/>
                <w:szCs w:val="24"/>
                <w:lang w:val="uk-UA"/>
              </w:rPr>
              <w:t>х); розчин для інфузій; 9 мг/мл</w:t>
            </w:r>
            <w:r w:rsidRPr="00B13E30">
              <w:rPr>
                <w:rFonts w:eastAsia="Times New Roman" w:cs="Times New Roman"/>
                <w:szCs w:val="24"/>
                <w:lang w:val="uk-UA"/>
              </w:rPr>
              <w:t>; Товариство з обмеженою відповідальністю фірм</w:t>
            </w:r>
            <w:r>
              <w:rPr>
                <w:rFonts w:eastAsia="Times New Roman" w:cs="Times New Roman"/>
                <w:szCs w:val="24"/>
                <w:lang w:val="uk-UA"/>
              </w:rPr>
              <w:t>а «Новофарм-Біосинтез», Україна</w:t>
            </w:r>
            <w:r w:rsidRPr="00B13E30">
              <w:rPr>
                <w:rFonts w:eastAsia="Times New Roman" w:cs="Times New Roman"/>
                <w:szCs w:val="24"/>
                <w:lang w:val="uk-UA"/>
              </w:rPr>
              <w:t xml:space="preserve"> </w:t>
            </w:r>
          </w:p>
        </w:tc>
      </w:tr>
      <w:tr w:rsidR="00B81527" w:rsidRPr="000B6218" w:rsidTr="00B649E7">
        <w:trPr>
          <w:trHeight w:val="2700"/>
        </w:trPr>
        <w:tc>
          <w:tcPr>
            <w:tcW w:w="3823" w:type="dxa"/>
            <w:tcBorders>
              <w:top w:val="single" w:sz="4" w:space="0" w:color="auto"/>
              <w:left w:val="single" w:sz="4" w:space="0" w:color="auto"/>
              <w:bottom w:val="single" w:sz="4" w:space="0" w:color="auto"/>
              <w:right w:val="single" w:sz="4" w:space="0" w:color="auto"/>
            </w:tcBorders>
            <w:hideMark/>
          </w:tcPr>
          <w:p w:rsidR="00B81527" w:rsidRDefault="00B81527" w:rsidP="00B81527">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B81527" w:rsidRPr="00B13E30" w:rsidRDefault="00B81527" w:rsidP="00B81527">
            <w:pPr>
              <w:jc w:val="both"/>
              <w:rPr>
                <w:rFonts w:eastAsia="Times New Roman" w:cs="Times New Roman"/>
                <w:szCs w:val="24"/>
                <w:lang w:val="uk-UA"/>
              </w:rPr>
            </w:pPr>
            <w:r>
              <w:rPr>
                <w:rFonts w:eastAsia="Times New Roman" w:cs="Times New Roman"/>
                <w:szCs w:val="24"/>
                <w:lang w:val="uk-UA"/>
              </w:rPr>
              <w:t>1)</w:t>
            </w:r>
            <w:r w:rsidRPr="00B13E30">
              <w:rPr>
                <w:rFonts w:eastAsia="Times New Roman" w:cs="Times New Roman"/>
                <w:szCs w:val="24"/>
                <w:lang w:val="uk-UA"/>
              </w:rPr>
              <w:t xml:space="preserve"> д.м.н. Гнилорибов А.М. </w:t>
            </w:r>
          </w:p>
          <w:p w:rsidR="00B81527" w:rsidRDefault="00B81527" w:rsidP="00B81527">
            <w:pPr>
              <w:jc w:val="both"/>
              <w:rPr>
                <w:rFonts w:eastAsia="Times New Roman" w:cs="Times New Roman"/>
                <w:szCs w:val="24"/>
                <w:lang w:val="uk-UA"/>
              </w:rPr>
            </w:pPr>
            <w:r w:rsidRPr="00B13E30">
              <w:rPr>
                <w:rFonts w:eastAsia="Times New Roman" w:cs="Times New Roman"/>
                <w:szCs w:val="24"/>
                <w:lang w:val="uk-UA"/>
              </w:rPr>
              <w:t xml:space="preserve">Товариство з обмеженою відповідальністю «Інститут ревматології», відділ клінічних досліджень №1, м. Київ </w:t>
            </w:r>
          </w:p>
          <w:p w:rsidR="00B81527" w:rsidRPr="00B13E30" w:rsidRDefault="00B81527" w:rsidP="00B81527">
            <w:pPr>
              <w:jc w:val="both"/>
              <w:rPr>
                <w:rFonts w:eastAsia="Times New Roman" w:cs="Times New Roman"/>
                <w:szCs w:val="24"/>
                <w:lang w:val="uk-UA"/>
              </w:rPr>
            </w:pPr>
            <w:r>
              <w:rPr>
                <w:rFonts w:eastAsia="Times New Roman" w:cs="Times New Roman"/>
                <w:szCs w:val="24"/>
                <w:lang w:val="uk-UA"/>
              </w:rPr>
              <w:t>2)</w:t>
            </w:r>
            <w:r w:rsidRPr="00B13E30">
              <w:rPr>
                <w:rFonts w:eastAsia="Times New Roman" w:cs="Times New Roman"/>
                <w:szCs w:val="24"/>
                <w:lang w:val="uk-UA"/>
              </w:rPr>
              <w:t xml:space="preserve"> лікар Карпенко О.О.</w:t>
            </w:r>
          </w:p>
          <w:p w:rsidR="00B81527" w:rsidRDefault="00B81527" w:rsidP="00B81527">
            <w:pPr>
              <w:jc w:val="both"/>
              <w:rPr>
                <w:rFonts w:eastAsia="Times New Roman" w:cs="Times New Roman"/>
                <w:szCs w:val="24"/>
                <w:lang w:val="uk-UA"/>
              </w:rPr>
            </w:pPr>
            <w:r w:rsidRPr="00B13E30">
              <w:rPr>
                <w:rFonts w:eastAsia="Times New Roman" w:cs="Times New Roman"/>
                <w:szCs w:val="24"/>
                <w:lang w:val="uk-UA"/>
              </w:rPr>
              <w:t>Медичний центр «Ок!Клінік+» товариства з обмеженою відповідальністю «Міжнародний інститут клінічних досліджень», відділ терапії, ревматології та кардіології стаціонарного відділення, м. Київ</w:t>
            </w:r>
          </w:p>
          <w:p w:rsidR="00B81527" w:rsidRPr="00B13E30" w:rsidRDefault="00B81527" w:rsidP="00B81527">
            <w:pPr>
              <w:jc w:val="both"/>
              <w:rPr>
                <w:rFonts w:eastAsia="Times New Roman" w:cs="Times New Roman"/>
                <w:szCs w:val="24"/>
                <w:lang w:val="uk-UA"/>
              </w:rPr>
            </w:pPr>
            <w:r>
              <w:rPr>
                <w:rFonts w:eastAsia="Times New Roman" w:cs="Times New Roman"/>
                <w:szCs w:val="24"/>
                <w:lang w:val="uk-UA"/>
              </w:rPr>
              <w:t>3)</w:t>
            </w:r>
            <w:r w:rsidRPr="00B13E30">
              <w:rPr>
                <w:rFonts w:eastAsia="Times New Roman" w:cs="Times New Roman"/>
                <w:szCs w:val="24"/>
                <w:lang w:val="uk-UA"/>
              </w:rPr>
              <w:t xml:space="preserve"> лікар Надашкевич О.Н.</w:t>
            </w:r>
          </w:p>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xml:space="preserve">Медичний центр товариства з обмеженою відповідальністю «Академічна медична група», м. Львів </w:t>
            </w:r>
          </w:p>
        </w:tc>
      </w:tr>
    </w:tbl>
    <w:p w:rsidR="00B649E7" w:rsidRDefault="00B649E7">
      <w:r>
        <w:br w:type="page"/>
      </w:r>
    </w:p>
    <w:p w:rsidR="00B649E7" w:rsidRPr="00B649E7" w:rsidRDefault="00B649E7">
      <w:pPr>
        <w:rPr>
          <w:lang w:val="uk-UA"/>
        </w:rPr>
      </w:pPr>
      <w:r>
        <w:rPr>
          <w:lang w:val="uk-UA"/>
        </w:rPr>
        <w:lastRenderedPageBreak/>
        <w:t xml:space="preserve">                                                                                                                      2                                                               продовження додатка 1</w:t>
      </w:r>
    </w:p>
    <w:p w:rsidR="00B649E7" w:rsidRDefault="00B649E7"/>
    <w:tbl>
      <w:tblPr>
        <w:tblStyle w:val="af0"/>
        <w:tblW w:w="0" w:type="auto"/>
        <w:tblInd w:w="0" w:type="dxa"/>
        <w:tblLook w:val="04A0" w:firstRow="1" w:lastRow="0" w:firstColumn="1" w:lastColumn="0" w:noHBand="0" w:noVBand="1"/>
      </w:tblPr>
      <w:tblGrid>
        <w:gridCol w:w="3823"/>
        <w:gridCol w:w="9633"/>
      </w:tblGrid>
      <w:tr w:rsidR="00B649E7" w:rsidRPr="00EC0683">
        <w:trPr>
          <w:trHeight w:val="870"/>
        </w:trPr>
        <w:tc>
          <w:tcPr>
            <w:tcW w:w="3823" w:type="dxa"/>
            <w:tcBorders>
              <w:top w:val="single" w:sz="4" w:space="0" w:color="auto"/>
              <w:left w:val="single" w:sz="4" w:space="0" w:color="auto"/>
              <w:bottom w:val="single" w:sz="4" w:space="0" w:color="auto"/>
              <w:right w:val="single" w:sz="4" w:space="0" w:color="auto"/>
            </w:tcBorders>
          </w:tcPr>
          <w:p w:rsidR="00B649E7" w:rsidRDefault="00B649E7" w:rsidP="00B81527">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B649E7" w:rsidRPr="00B13E30" w:rsidRDefault="00B649E7" w:rsidP="00B81527">
            <w:pPr>
              <w:jc w:val="both"/>
              <w:rPr>
                <w:rFonts w:eastAsia="Times New Roman" w:cs="Times New Roman"/>
                <w:szCs w:val="24"/>
                <w:lang w:val="uk-UA"/>
              </w:rPr>
            </w:pPr>
            <w:r>
              <w:rPr>
                <w:rFonts w:eastAsia="Times New Roman" w:cs="Times New Roman"/>
                <w:szCs w:val="24"/>
                <w:lang w:val="uk-UA"/>
              </w:rPr>
              <w:t>4)</w:t>
            </w:r>
            <w:r w:rsidRPr="00B13E30">
              <w:rPr>
                <w:rFonts w:eastAsia="Times New Roman" w:cs="Times New Roman"/>
                <w:szCs w:val="24"/>
                <w:lang w:val="uk-UA"/>
              </w:rPr>
              <w:t xml:space="preserve"> д.м.н., проф. Сміян С.І.</w:t>
            </w:r>
          </w:p>
          <w:p w:rsidR="00B649E7" w:rsidRDefault="00B649E7" w:rsidP="00B81527">
            <w:pPr>
              <w:jc w:val="both"/>
              <w:rPr>
                <w:rFonts w:eastAsia="Times New Roman" w:cs="Times New Roman"/>
                <w:szCs w:val="24"/>
                <w:lang w:val="uk-UA"/>
              </w:rPr>
            </w:pPr>
            <w:r w:rsidRPr="00B13E30">
              <w:rPr>
                <w:rFonts w:eastAsia="Times New Roman" w:cs="Times New Roman"/>
                <w:szCs w:val="24"/>
                <w:lang w:val="uk-UA"/>
              </w:rPr>
              <w:t>Комунальне некомерційне підприємство «Тернопільська обласна клінічна лікарня» Тернопільської обласної ради, ревматологічне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№2, м. Тернопіль</w:t>
            </w:r>
          </w:p>
          <w:p w:rsidR="00B649E7" w:rsidRPr="00B13E30" w:rsidRDefault="00B649E7" w:rsidP="00B81527">
            <w:pPr>
              <w:jc w:val="both"/>
              <w:rPr>
                <w:rFonts w:eastAsia="Times New Roman" w:cs="Times New Roman"/>
                <w:szCs w:val="24"/>
                <w:lang w:val="uk-UA"/>
              </w:rPr>
            </w:pPr>
            <w:r>
              <w:rPr>
                <w:rFonts w:eastAsia="Times New Roman" w:cs="Times New Roman"/>
                <w:szCs w:val="24"/>
                <w:lang w:val="uk-UA"/>
              </w:rPr>
              <w:t>5)</w:t>
            </w:r>
            <w:r w:rsidRPr="00B13E30">
              <w:rPr>
                <w:rFonts w:eastAsia="Times New Roman" w:cs="Times New Roman"/>
                <w:szCs w:val="24"/>
                <w:lang w:val="uk-UA"/>
              </w:rPr>
              <w:t xml:space="preserve"> д.м.н., проф. Станіславчук М.А.</w:t>
            </w:r>
          </w:p>
          <w:p w:rsidR="00B649E7" w:rsidRDefault="00B649E7" w:rsidP="00B81527">
            <w:pPr>
              <w:jc w:val="both"/>
              <w:rPr>
                <w:rFonts w:eastAsia="Times New Roman" w:cs="Times New Roman"/>
                <w:szCs w:val="24"/>
                <w:lang w:val="uk-UA"/>
              </w:rPr>
            </w:pPr>
            <w:r w:rsidRPr="00B13E30">
              <w:rPr>
                <w:rFonts w:eastAsia="Times New Roman" w:cs="Times New Roman"/>
                <w:szCs w:val="24"/>
                <w:lang w:val="uk-UA"/>
              </w:rPr>
              <w:t xml:space="preserve">Комунальне некомерційне підприємство «Вінницька обласна клінічна лікарня </w:t>
            </w:r>
            <w:r>
              <w:rPr>
                <w:rFonts w:eastAsia="Times New Roman" w:cs="Times New Roman"/>
                <w:szCs w:val="24"/>
                <w:lang w:val="uk-UA"/>
              </w:rPr>
              <w:t xml:space="preserve">                                    </w:t>
            </w:r>
            <w:r w:rsidRPr="00B13E30">
              <w:rPr>
                <w:rFonts w:eastAsia="Times New Roman" w:cs="Times New Roman"/>
                <w:szCs w:val="24"/>
                <w:lang w:val="uk-UA"/>
              </w:rPr>
              <w:t>ім. 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М.І. Пирогова, кафедра внутрішньої медицини №1, м. Вінниця</w:t>
            </w:r>
          </w:p>
          <w:p w:rsidR="00B649E7" w:rsidRPr="00B13E30" w:rsidRDefault="00B649E7" w:rsidP="00B81527">
            <w:pPr>
              <w:jc w:val="both"/>
              <w:rPr>
                <w:rFonts w:eastAsia="Times New Roman" w:cs="Times New Roman"/>
                <w:szCs w:val="24"/>
                <w:lang w:val="uk-UA"/>
              </w:rPr>
            </w:pPr>
            <w:r>
              <w:rPr>
                <w:rFonts w:eastAsia="Times New Roman" w:cs="Times New Roman"/>
                <w:szCs w:val="24"/>
                <w:lang w:val="uk-UA"/>
              </w:rPr>
              <w:t>6)</w:t>
            </w:r>
            <w:r w:rsidRPr="00B13E30">
              <w:rPr>
                <w:rFonts w:eastAsia="Times New Roman" w:cs="Times New Roman"/>
                <w:szCs w:val="24"/>
                <w:lang w:val="uk-UA"/>
              </w:rPr>
              <w:t xml:space="preserve"> д.м.н., проф. Яременко О.Б. </w:t>
            </w:r>
          </w:p>
          <w:p w:rsidR="00B649E7" w:rsidRDefault="00B649E7" w:rsidP="00B81527">
            <w:pPr>
              <w:jc w:val="both"/>
              <w:rPr>
                <w:rFonts w:eastAsia="Times New Roman" w:cs="Times New Roman"/>
                <w:szCs w:val="24"/>
                <w:lang w:val="uk-UA"/>
              </w:rPr>
            </w:pPr>
            <w:r w:rsidRPr="00B13E30">
              <w:rPr>
                <w:rFonts w:eastAsia="Times New Roman" w:cs="Times New Roman"/>
                <w:szCs w:val="24"/>
                <w:lang w:val="uk-UA"/>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відділення терапії, Національний медичний університет імені О.О. Богомольця, кафедра внутрішньої медицини №3, м. Київ</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rPr>
                <w:rFonts w:cstheme="minorBidi"/>
              </w:rPr>
              <w:t xml:space="preserve">― </w:t>
            </w:r>
          </w:p>
        </w:tc>
      </w:tr>
      <w:tr w:rsidR="00B81527">
        <w:tc>
          <w:tcPr>
            <w:tcW w:w="3823" w:type="dxa"/>
            <w:tcBorders>
              <w:top w:val="single" w:sz="4" w:space="0" w:color="auto"/>
              <w:left w:val="single" w:sz="4" w:space="0" w:color="auto"/>
              <w:bottom w:val="single" w:sz="4" w:space="0" w:color="auto"/>
              <w:right w:val="single" w:sz="4" w:space="0" w:color="auto"/>
            </w:tcBorders>
            <w:hideMark/>
          </w:tcPr>
          <w:p w:rsidR="00B81527" w:rsidRDefault="00B81527" w:rsidP="00B81527">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Центрифуги;</w:t>
            </w:r>
          </w:p>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Інкубатори;</w:t>
            </w:r>
          </w:p>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Min-Max термометри;</w:t>
            </w:r>
          </w:p>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Інфузійні насоси;</w:t>
            </w:r>
          </w:p>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Мішки і лінії для інфузій;</w:t>
            </w:r>
          </w:p>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Лабораторні набори та інші витратні матеріали для центральної лабораторії;</w:t>
            </w:r>
          </w:p>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Пристрої для ведення електронних щоденників (з усіма комплектуючими частинами);</w:t>
            </w:r>
          </w:p>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Ноутбуки/ планшети (ePRO);</w:t>
            </w:r>
          </w:p>
          <w:p w:rsidR="00B81527" w:rsidRPr="00B13E30" w:rsidRDefault="00B81527" w:rsidP="00B81527">
            <w:pPr>
              <w:jc w:val="both"/>
              <w:rPr>
                <w:rFonts w:eastAsia="Times New Roman" w:cs="Times New Roman"/>
                <w:szCs w:val="24"/>
                <w:lang w:val="uk-UA"/>
              </w:rPr>
            </w:pPr>
            <w:r w:rsidRPr="00B13E30">
              <w:rPr>
                <w:rFonts w:eastAsia="Times New Roman" w:cs="Times New Roman"/>
                <w:szCs w:val="24"/>
                <w:lang w:val="uk-UA"/>
              </w:rPr>
              <w:t>- Апарат для проведення DLCO-тесту;</w:t>
            </w:r>
          </w:p>
          <w:p w:rsidR="00B81527" w:rsidRPr="00B13E30" w:rsidRDefault="00A76F95" w:rsidP="00B81527">
            <w:pPr>
              <w:jc w:val="both"/>
              <w:rPr>
                <w:rFonts w:eastAsia="Times New Roman" w:cs="Times New Roman"/>
                <w:szCs w:val="24"/>
                <w:lang w:val="uk-UA"/>
              </w:rPr>
            </w:pPr>
            <w:r>
              <w:rPr>
                <w:rFonts w:eastAsia="Times New Roman" w:cs="Times New Roman"/>
                <w:szCs w:val="24"/>
                <w:lang w:val="uk-UA"/>
              </w:rPr>
              <w:t>- Інші супутні матеріали</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b/>
          <w:lang w:val="uk-UA" w:eastAsia="en-US"/>
        </w:rPr>
        <w:sectPr w:rsidR="00A9406B">
          <w:headerReference w:type="default" r:id="rId7"/>
          <w:pgSz w:w="16838" w:h="11906" w:orient="landscape"/>
          <w:pgMar w:top="851" w:right="1245" w:bottom="851" w:left="2127" w:header="709" w:footer="709" w:gutter="0"/>
          <w:cols w:space="708"/>
          <w:titlePg/>
          <w:docGrid w:linePitch="360"/>
        </w:sectPr>
      </w:pPr>
    </w:p>
    <w:p w:rsidR="00A9406B" w:rsidRDefault="00942BBC">
      <w:pPr>
        <w:rPr>
          <w:lang w:val="uk-UA"/>
        </w:rPr>
      </w:pPr>
      <w:r>
        <w:rPr>
          <w:lang w:val="uk-UA"/>
        </w:rPr>
        <w:lastRenderedPageBreak/>
        <w:t xml:space="preserve">                                                                                                                                                         Додаток 2</w:t>
      </w:r>
    </w:p>
    <w:p w:rsidR="00A9406B" w:rsidRDefault="0059534B">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214"/>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0" w:type="auto"/>
        <w:tblInd w:w="0" w:type="dxa"/>
        <w:tblLook w:val="04A0" w:firstRow="1" w:lastRow="0" w:firstColumn="1" w:lastColumn="0" w:noHBand="0" w:noVBand="1"/>
      </w:tblPr>
      <w:tblGrid>
        <w:gridCol w:w="3823"/>
        <w:gridCol w:w="9633"/>
      </w:tblGrid>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E85768">
            <w:pPr>
              <w:jc w:val="both"/>
            </w:pPr>
            <w:r w:rsidRPr="00E85768">
              <w:rPr>
                <w:color w:val="000000"/>
              </w:rPr>
              <w:t>«</w:t>
            </w:r>
            <w:r w:rsidR="00942BBC">
              <w:t>Рандомізоване, подвійне сліпе, плацебо-контрольоване дослідження фази 2а з метою оцінки ефективності і безпечності препарату атуліфлапону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w:t>
            </w:r>
            <w:r w:rsidRPr="00E85768">
              <w:rPr>
                <w:color w:val="000000"/>
              </w:rPr>
              <w:t>»</w:t>
            </w:r>
            <w:r w:rsidR="00942BBC">
              <w:t>, код дослідження D7552C00001, версія 6.0 від 14 листопада 2023 року.</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t>ТОВ</w:t>
            </w:r>
            <w:r w:rsidR="00E85768" w:rsidRPr="00E85768">
              <w:rPr>
                <w:color w:val="000000"/>
              </w:rPr>
              <w:t xml:space="preserve"> «</w:t>
            </w:r>
            <w:r>
              <w:t>ПАРЕКСЕЛ Україна</w:t>
            </w:r>
            <w:r w:rsidR="00E85768" w:rsidRPr="00E85768">
              <w:rPr>
                <w:color w:val="000000"/>
              </w:rPr>
              <w:t>»</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E85768">
            <w:pPr>
              <w:jc w:val="both"/>
            </w:pPr>
            <w:r w:rsidRPr="00E85768">
              <w:rPr>
                <w:color w:val="000000"/>
              </w:rPr>
              <w:t>«</w:t>
            </w:r>
            <w:r w:rsidR="00942BBC">
              <w:t>АстраЗенека АБ</w:t>
            </w:r>
            <w:r w:rsidRPr="00E85768">
              <w:rPr>
                <w:color w:val="000000"/>
              </w:rPr>
              <w:t>»</w:t>
            </w:r>
            <w:r w:rsidR="00942BBC">
              <w:t>, Швеція / AstraZeneca AB, Sweden</w:t>
            </w:r>
          </w:p>
        </w:tc>
      </w:tr>
      <w:tr w:rsidR="00B96AE1">
        <w:tc>
          <w:tcPr>
            <w:tcW w:w="3823" w:type="dxa"/>
            <w:tcBorders>
              <w:top w:val="single" w:sz="4" w:space="0" w:color="auto"/>
              <w:left w:val="single" w:sz="4" w:space="0" w:color="auto"/>
              <w:bottom w:val="single" w:sz="4" w:space="0" w:color="auto"/>
              <w:right w:val="single" w:sz="4" w:space="0" w:color="auto"/>
            </w:tcBorders>
            <w:hideMark/>
          </w:tcPr>
          <w:p w:rsidR="00B96AE1" w:rsidRDefault="00B96AE1" w:rsidP="00B96AE1">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B96AE1" w:rsidRPr="00F1335A" w:rsidRDefault="00B96AE1" w:rsidP="00B96AE1">
            <w:pPr>
              <w:jc w:val="both"/>
              <w:rPr>
                <w:rFonts w:eastAsia="Times New Roman" w:cs="Times New Roman"/>
                <w:szCs w:val="24"/>
              </w:rPr>
            </w:pPr>
            <w:r>
              <w:rPr>
                <w:rFonts w:eastAsia="Times New Roman" w:cs="Times New Roman"/>
                <w:szCs w:val="24"/>
              </w:rPr>
              <w:t xml:space="preserve">Атуліфлапон; AZD5718; </w:t>
            </w:r>
            <w:r w:rsidRPr="00F1335A">
              <w:rPr>
                <w:rFonts w:eastAsia="Times New Roman" w:cs="Times New Roman"/>
                <w:szCs w:val="24"/>
              </w:rPr>
              <w:t xml:space="preserve">таблетки; 125 мг; </w:t>
            </w:r>
            <w:r>
              <w:rPr>
                <w:rFonts w:eastAsia="Times New Roman" w:cs="Times New Roman"/>
                <w:szCs w:val="24"/>
              </w:rPr>
              <w:t>AstraZeneca</w:t>
            </w:r>
            <w:r w:rsidRPr="00F1335A">
              <w:rPr>
                <w:rFonts w:eastAsia="Times New Roman" w:cs="Times New Roman"/>
                <w:szCs w:val="24"/>
              </w:rPr>
              <w:t xml:space="preserve"> </w:t>
            </w:r>
            <w:r>
              <w:rPr>
                <w:rFonts w:eastAsia="Times New Roman" w:cs="Times New Roman"/>
                <w:szCs w:val="24"/>
              </w:rPr>
              <w:t>AB, Швеція</w:t>
            </w:r>
            <w:r w:rsidRPr="00F1335A">
              <w:rPr>
                <w:rFonts w:eastAsia="Times New Roman" w:cs="Times New Roman"/>
                <w:szCs w:val="24"/>
              </w:rPr>
              <w:t xml:space="preserve">; </w:t>
            </w:r>
            <w:r>
              <w:rPr>
                <w:rFonts w:eastAsia="Times New Roman" w:cs="Times New Roman"/>
                <w:szCs w:val="24"/>
              </w:rPr>
              <w:t>AstraZeneca</w:t>
            </w:r>
            <w:r w:rsidRPr="00F1335A">
              <w:rPr>
                <w:rFonts w:eastAsia="Times New Roman" w:cs="Times New Roman"/>
                <w:szCs w:val="24"/>
              </w:rPr>
              <w:t xml:space="preserve"> </w:t>
            </w:r>
            <w:r>
              <w:rPr>
                <w:rFonts w:eastAsia="Times New Roman" w:cs="Times New Roman"/>
                <w:szCs w:val="24"/>
              </w:rPr>
              <w:t>AB, Швеція</w:t>
            </w:r>
            <w:r w:rsidRPr="00F1335A">
              <w:rPr>
                <w:rFonts w:eastAsia="Times New Roman" w:cs="Times New Roman"/>
                <w:szCs w:val="24"/>
              </w:rPr>
              <w:t xml:space="preserve">; </w:t>
            </w:r>
            <w:r>
              <w:rPr>
                <w:rFonts w:eastAsia="Times New Roman" w:cs="Times New Roman"/>
                <w:szCs w:val="24"/>
              </w:rPr>
              <w:t>AstraZeneca</w:t>
            </w:r>
            <w:r w:rsidRPr="00F1335A">
              <w:rPr>
                <w:rFonts w:eastAsia="Times New Roman" w:cs="Times New Roman"/>
                <w:szCs w:val="24"/>
              </w:rPr>
              <w:t xml:space="preserve"> </w:t>
            </w:r>
            <w:r>
              <w:rPr>
                <w:rFonts w:eastAsia="Times New Roman" w:cs="Times New Roman"/>
                <w:szCs w:val="24"/>
              </w:rPr>
              <w:t>UK</w:t>
            </w:r>
            <w:r w:rsidRPr="00F1335A">
              <w:rPr>
                <w:rFonts w:eastAsia="Times New Roman" w:cs="Times New Roman"/>
                <w:szCs w:val="24"/>
              </w:rPr>
              <w:t xml:space="preserve"> </w:t>
            </w:r>
            <w:r>
              <w:rPr>
                <w:rFonts w:eastAsia="Times New Roman" w:cs="Times New Roman"/>
                <w:szCs w:val="24"/>
              </w:rPr>
              <w:t>Limited</w:t>
            </w:r>
            <w:r w:rsidRPr="00F1335A">
              <w:rPr>
                <w:rFonts w:eastAsia="Times New Roman" w:cs="Times New Roman"/>
                <w:szCs w:val="24"/>
              </w:rPr>
              <w:t xml:space="preserve"> – </w:t>
            </w:r>
            <w:r>
              <w:rPr>
                <w:rFonts w:eastAsia="Times New Roman" w:cs="Times New Roman"/>
                <w:szCs w:val="24"/>
              </w:rPr>
              <w:t>Macclesfield</w:t>
            </w:r>
            <w:r w:rsidRPr="00F1335A">
              <w:rPr>
                <w:rFonts w:eastAsia="Times New Roman" w:cs="Times New Roman"/>
                <w:szCs w:val="24"/>
              </w:rPr>
              <w:t xml:space="preserve"> </w:t>
            </w:r>
            <w:r>
              <w:rPr>
                <w:rFonts w:eastAsia="Times New Roman" w:cs="Times New Roman"/>
                <w:szCs w:val="24"/>
              </w:rPr>
              <w:t>Development</w:t>
            </w:r>
            <w:r w:rsidRPr="00F1335A">
              <w:rPr>
                <w:rFonts w:eastAsia="Times New Roman" w:cs="Times New Roman"/>
                <w:szCs w:val="24"/>
              </w:rPr>
              <w:t xml:space="preserve">, Великобританія; </w:t>
            </w:r>
            <w:r>
              <w:rPr>
                <w:rFonts w:eastAsia="Times New Roman" w:cs="Times New Roman"/>
                <w:szCs w:val="24"/>
              </w:rPr>
              <w:t>Fisher</w:t>
            </w:r>
            <w:r w:rsidRPr="00F1335A">
              <w:rPr>
                <w:rFonts w:eastAsia="Times New Roman" w:cs="Times New Roman"/>
                <w:szCs w:val="24"/>
              </w:rPr>
              <w:t xml:space="preserve"> </w:t>
            </w:r>
            <w:r>
              <w:rPr>
                <w:rFonts w:eastAsia="Times New Roman" w:cs="Times New Roman"/>
                <w:szCs w:val="24"/>
              </w:rPr>
              <w:t>Clinical</w:t>
            </w:r>
            <w:r w:rsidRPr="00F1335A">
              <w:rPr>
                <w:rFonts w:eastAsia="Times New Roman" w:cs="Times New Roman"/>
                <w:szCs w:val="24"/>
              </w:rPr>
              <w:t xml:space="preserve"> </w:t>
            </w:r>
            <w:r>
              <w:rPr>
                <w:rFonts w:eastAsia="Times New Roman" w:cs="Times New Roman"/>
                <w:szCs w:val="24"/>
              </w:rPr>
              <w:t>Services</w:t>
            </w:r>
            <w:r w:rsidRPr="00F1335A">
              <w:rPr>
                <w:rFonts w:eastAsia="Times New Roman" w:cs="Times New Roman"/>
                <w:szCs w:val="24"/>
              </w:rPr>
              <w:t xml:space="preserve"> </w:t>
            </w:r>
            <w:r>
              <w:rPr>
                <w:rFonts w:eastAsia="Times New Roman" w:cs="Times New Roman"/>
                <w:szCs w:val="24"/>
              </w:rPr>
              <w:t>GmbH</w:t>
            </w:r>
            <w:r w:rsidRPr="00F1335A">
              <w:rPr>
                <w:rFonts w:eastAsia="Times New Roman" w:cs="Times New Roman"/>
                <w:szCs w:val="24"/>
              </w:rPr>
              <w:t xml:space="preserve">, Швейцарія; </w:t>
            </w:r>
          </w:p>
          <w:p w:rsidR="00B96AE1" w:rsidRPr="00F1335A" w:rsidRDefault="00B96AE1" w:rsidP="00B96AE1">
            <w:pPr>
              <w:jc w:val="both"/>
              <w:rPr>
                <w:rFonts w:eastAsia="Times New Roman" w:cs="Times New Roman"/>
                <w:szCs w:val="24"/>
              </w:rPr>
            </w:pPr>
            <w:r>
              <w:rPr>
                <w:rFonts w:eastAsia="Times New Roman" w:cs="Times New Roman"/>
                <w:szCs w:val="24"/>
              </w:rPr>
              <w:t>Плацебо до Атуліфлапон (ц</w:t>
            </w:r>
            <w:r w:rsidRPr="00F1335A">
              <w:rPr>
                <w:rFonts w:eastAsia="Times New Roman" w:cs="Times New Roman"/>
                <w:szCs w:val="24"/>
              </w:rPr>
              <w:t>елюлоза мікрокристалічна, кальцію гідрофосфат, безводний, кроскармелоза нат</w:t>
            </w:r>
            <w:r>
              <w:rPr>
                <w:rFonts w:eastAsia="Times New Roman" w:cs="Times New Roman"/>
                <w:szCs w:val="24"/>
              </w:rPr>
              <w:t>рію, магнію стеарат); таблетки</w:t>
            </w:r>
            <w:r w:rsidRPr="00F1335A">
              <w:rPr>
                <w:rFonts w:eastAsia="Times New Roman" w:cs="Times New Roman"/>
                <w:szCs w:val="24"/>
              </w:rPr>
              <w:t xml:space="preserve">; </w:t>
            </w:r>
            <w:r>
              <w:rPr>
                <w:rFonts w:eastAsia="Times New Roman" w:cs="Times New Roman"/>
                <w:szCs w:val="24"/>
              </w:rPr>
              <w:t>AstraZeneca</w:t>
            </w:r>
            <w:r w:rsidRPr="00F1335A">
              <w:rPr>
                <w:rFonts w:eastAsia="Times New Roman" w:cs="Times New Roman"/>
                <w:szCs w:val="24"/>
              </w:rPr>
              <w:t xml:space="preserve"> </w:t>
            </w:r>
            <w:r>
              <w:rPr>
                <w:rFonts w:eastAsia="Times New Roman" w:cs="Times New Roman"/>
                <w:szCs w:val="24"/>
              </w:rPr>
              <w:t>AB, Швеція</w:t>
            </w:r>
            <w:r w:rsidRPr="00F1335A">
              <w:rPr>
                <w:rFonts w:eastAsia="Times New Roman" w:cs="Times New Roman"/>
                <w:szCs w:val="24"/>
              </w:rPr>
              <w:t xml:space="preserve">; </w:t>
            </w:r>
            <w:r>
              <w:rPr>
                <w:rFonts w:eastAsia="Times New Roman" w:cs="Times New Roman"/>
                <w:szCs w:val="24"/>
              </w:rPr>
              <w:t>AstraZeneca</w:t>
            </w:r>
            <w:r w:rsidRPr="00F1335A">
              <w:rPr>
                <w:rFonts w:eastAsia="Times New Roman" w:cs="Times New Roman"/>
                <w:szCs w:val="24"/>
              </w:rPr>
              <w:t xml:space="preserve"> </w:t>
            </w:r>
            <w:r>
              <w:rPr>
                <w:rFonts w:eastAsia="Times New Roman" w:cs="Times New Roman"/>
                <w:szCs w:val="24"/>
              </w:rPr>
              <w:t>AB, Швеція</w:t>
            </w:r>
            <w:r w:rsidRPr="00F1335A">
              <w:rPr>
                <w:rFonts w:eastAsia="Times New Roman" w:cs="Times New Roman"/>
                <w:szCs w:val="24"/>
              </w:rPr>
              <w:t xml:space="preserve">; </w:t>
            </w:r>
            <w:r>
              <w:rPr>
                <w:rFonts w:eastAsia="Times New Roman" w:cs="Times New Roman"/>
                <w:szCs w:val="24"/>
              </w:rPr>
              <w:t>AstraZeneca</w:t>
            </w:r>
            <w:r w:rsidRPr="00F1335A">
              <w:rPr>
                <w:rFonts w:eastAsia="Times New Roman" w:cs="Times New Roman"/>
                <w:szCs w:val="24"/>
              </w:rPr>
              <w:t xml:space="preserve"> </w:t>
            </w:r>
            <w:r>
              <w:rPr>
                <w:rFonts w:eastAsia="Times New Roman" w:cs="Times New Roman"/>
                <w:szCs w:val="24"/>
              </w:rPr>
              <w:t>UK</w:t>
            </w:r>
            <w:r w:rsidRPr="00F1335A">
              <w:rPr>
                <w:rFonts w:eastAsia="Times New Roman" w:cs="Times New Roman"/>
                <w:szCs w:val="24"/>
              </w:rPr>
              <w:t xml:space="preserve"> </w:t>
            </w:r>
            <w:r>
              <w:rPr>
                <w:rFonts w:eastAsia="Times New Roman" w:cs="Times New Roman"/>
                <w:szCs w:val="24"/>
              </w:rPr>
              <w:t>Limited</w:t>
            </w:r>
            <w:r w:rsidRPr="00F1335A">
              <w:rPr>
                <w:rFonts w:eastAsia="Times New Roman" w:cs="Times New Roman"/>
                <w:szCs w:val="24"/>
              </w:rPr>
              <w:t xml:space="preserve"> – </w:t>
            </w:r>
            <w:r>
              <w:rPr>
                <w:rFonts w:eastAsia="Times New Roman" w:cs="Times New Roman"/>
                <w:szCs w:val="24"/>
              </w:rPr>
              <w:t>Macclesfield</w:t>
            </w:r>
            <w:r w:rsidRPr="00F1335A">
              <w:rPr>
                <w:rFonts w:eastAsia="Times New Roman" w:cs="Times New Roman"/>
                <w:szCs w:val="24"/>
              </w:rPr>
              <w:t xml:space="preserve"> </w:t>
            </w:r>
            <w:r>
              <w:rPr>
                <w:rFonts w:eastAsia="Times New Roman" w:cs="Times New Roman"/>
                <w:szCs w:val="24"/>
              </w:rPr>
              <w:t>Development</w:t>
            </w:r>
            <w:r w:rsidRPr="00F1335A">
              <w:rPr>
                <w:rFonts w:eastAsia="Times New Roman" w:cs="Times New Roman"/>
                <w:szCs w:val="24"/>
              </w:rPr>
              <w:t xml:space="preserve">, Великобританія; </w:t>
            </w:r>
            <w:r>
              <w:rPr>
                <w:rFonts w:eastAsia="Times New Roman" w:cs="Times New Roman"/>
                <w:szCs w:val="24"/>
              </w:rPr>
              <w:t>Fisher</w:t>
            </w:r>
            <w:r w:rsidRPr="00F1335A">
              <w:rPr>
                <w:rFonts w:eastAsia="Times New Roman" w:cs="Times New Roman"/>
                <w:szCs w:val="24"/>
              </w:rPr>
              <w:t xml:space="preserve"> </w:t>
            </w:r>
            <w:r>
              <w:rPr>
                <w:rFonts w:eastAsia="Times New Roman" w:cs="Times New Roman"/>
                <w:szCs w:val="24"/>
              </w:rPr>
              <w:t>Clinical</w:t>
            </w:r>
            <w:r w:rsidRPr="00F1335A">
              <w:rPr>
                <w:rFonts w:eastAsia="Times New Roman" w:cs="Times New Roman"/>
                <w:szCs w:val="24"/>
              </w:rPr>
              <w:t xml:space="preserve"> </w:t>
            </w:r>
            <w:r>
              <w:rPr>
                <w:rFonts w:eastAsia="Times New Roman" w:cs="Times New Roman"/>
                <w:szCs w:val="24"/>
              </w:rPr>
              <w:t>Services</w:t>
            </w:r>
            <w:r w:rsidRPr="00F1335A">
              <w:rPr>
                <w:rFonts w:eastAsia="Times New Roman" w:cs="Times New Roman"/>
                <w:szCs w:val="24"/>
              </w:rPr>
              <w:t xml:space="preserve"> </w:t>
            </w:r>
            <w:r>
              <w:rPr>
                <w:rFonts w:eastAsia="Times New Roman" w:cs="Times New Roman"/>
                <w:szCs w:val="24"/>
              </w:rPr>
              <w:t>GmbH</w:t>
            </w:r>
            <w:r w:rsidRPr="00F1335A">
              <w:rPr>
                <w:rFonts w:eastAsia="Times New Roman" w:cs="Times New Roman"/>
                <w:szCs w:val="24"/>
              </w:rPr>
              <w:t xml:space="preserve">, Швейцарія; </w:t>
            </w:r>
            <w:r>
              <w:rPr>
                <w:rFonts w:eastAsia="Times New Roman" w:cs="Times New Roman"/>
                <w:szCs w:val="24"/>
              </w:rPr>
              <w:t>PATHEON</w:t>
            </w:r>
            <w:r w:rsidRPr="00F1335A">
              <w:rPr>
                <w:rFonts w:eastAsia="Times New Roman" w:cs="Times New Roman"/>
                <w:szCs w:val="24"/>
              </w:rPr>
              <w:t xml:space="preserve"> </w:t>
            </w:r>
            <w:r>
              <w:rPr>
                <w:rFonts w:eastAsia="Times New Roman" w:cs="Times New Roman"/>
                <w:szCs w:val="24"/>
              </w:rPr>
              <w:t>FRANCE, Франція</w:t>
            </w:r>
          </w:p>
        </w:tc>
      </w:tr>
      <w:tr w:rsidR="00B96AE1" w:rsidRPr="00EC0683">
        <w:tc>
          <w:tcPr>
            <w:tcW w:w="3823" w:type="dxa"/>
            <w:tcBorders>
              <w:top w:val="single" w:sz="4" w:space="0" w:color="auto"/>
              <w:left w:val="single" w:sz="4" w:space="0" w:color="auto"/>
              <w:bottom w:val="single" w:sz="4" w:space="0" w:color="auto"/>
              <w:right w:val="single" w:sz="4" w:space="0" w:color="auto"/>
            </w:tcBorders>
            <w:hideMark/>
          </w:tcPr>
          <w:p w:rsidR="00B96AE1" w:rsidRDefault="00B96AE1" w:rsidP="00B96AE1">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B96AE1" w:rsidRPr="00871057" w:rsidRDefault="00B96AE1" w:rsidP="00B96AE1">
            <w:pPr>
              <w:jc w:val="both"/>
              <w:rPr>
                <w:rFonts w:eastAsia="Times New Roman" w:cs="Times New Roman"/>
                <w:szCs w:val="24"/>
                <w:lang w:val="uk-UA"/>
              </w:rPr>
            </w:pPr>
            <w:r w:rsidRPr="00871057">
              <w:rPr>
                <w:rFonts w:eastAsia="Times New Roman" w:cs="Times New Roman"/>
                <w:szCs w:val="24"/>
                <w:lang w:val="uk-UA"/>
              </w:rPr>
              <w:t xml:space="preserve">1) д.м.н., проф. Демчук А.В. </w:t>
            </w:r>
          </w:p>
          <w:p w:rsidR="00B96AE1" w:rsidRPr="00871057" w:rsidRDefault="00B96AE1" w:rsidP="00B96AE1">
            <w:pPr>
              <w:jc w:val="both"/>
              <w:rPr>
                <w:rFonts w:eastAsia="Times New Roman" w:cs="Times New Roman"/>
                <w:szCs w:val="24"/>
                <w:lang w:val="uk-UA"/>
              </w:rPr>
            </w:pPr>
            <w:r w:rsidRPr="00871057">
              <w:rPr>
                <w:rFonts w:eastAsia="Times New Roman" w:cs="Times New Roman"/>
                <w:szCs w:val="24"/>
                <w:lang w:val="uk-UA"/>
              </w:rPr>
              <w:t xml:space="preserve">Приватне мале підприємство, медичний центр «Пульс», терапевтичне відділення, </w:t>
            </w:r>
            <w:r>
              <w:rPr>
                <w:rFonts w:eastAsia="Times New Roman" w:cs="Times New Roman"/>
                <w:szCs w:val="24"/>
                <w:lang w:val="uk-UA"/>
              </w:rPr>
              <w:t xml:space="preserve">                           </w:t>
            </w:r>
            <w:r w:rsidRPr="00871057">
              <w:rPr>
                <w:rFonts w:eastAsia="Times New Roman" w:cs="Times New Roman"/>
                <w:szCs w:val="24"/>
                <w:lang w:val="uk-UA"/>
              </w:rPr>
              <w:t xml:space="preserve">м. Вінниця </w:t>
            </w:r>
          </w:p>
          <w:p w:rsidR="00B96AE1" w:rsidRPr="00871057" w:rsidRDefault="00B96AE1" w:rsidP="00B96AE1">
            <w:pPr>
              <w:jc w:val="both"/>
              <w:rPr>
                <w:rFonts w:eastAsia="Times New Roman" w:cs="Times New Roman"/>
                <w:szCs w:val="24"/>
                <w:lang w:val="uk-UA"/>
              </w:rPr>
            </w:pPr>
            <w:r w:rsidRPr="00871057">
              <w:rPr>
                <w:rFonts w:eastAsia="Times New Roman" w:cs="Times New Roman"/>
                <w:szCs w:val="24"/>
                <w:lang w:val="uk-UA"/>
              </w:rPr>
              <w:t>2) к.м.н. Рудник В.Т.</w:t>
            </w:r>
          </w:p>
          <w:p w:rsidR="00B96AE1" w:rsidRDefault="00B96AE1" w:rsidP="00B96AE1">
            <w:pPr>
              <w:jc w:val="both"/>
              <w:rPr>
                <w:rFonts w:eastAsia="Times New Roman" w:cs="Times New Roman"/>
                <w:szCs w:val="24"/>
                <w:lang w:val="uk-UA"/>
              </w:rPr>
            </w:pPr>
            <w:r w:rsidRPr="00871057">
              <w:rPr>
                <w:rFonts w:eastAsia="Times New Roman" w:cs="Times New Roman"/>
                <w:szCs w:val="24"/>
                <w:lang w:val="uk-UA"/>
              </w:rPr>
              <w:t xml:space="preserve">Комунальне некомерційне підприємство «Міська клінічна лікарня №1 Івано-Франківської міської ради», відділення спеціалізованої консультативної допомоги, м. Івано-Франківськ </w:t>
            </w:r>
          </w:p>
          <w:p w:rsidR="00B96AE1" w:rsidRPr="00871057" w:rsidRDefault="00B96AE1" w:rsidP="00B96AE1">
            <w:pPr>
              <w:jc w:val="both"/>
              <w:rPr>
                <w:rFonts w:eastAsia="Times New Roman" w:cs="Times New Roman"/>
                <w:szCs w:val="24"/>
                <w:lang w:val="uk-UA"/>
              </w:rPr>
            </w:pPr>
            <w:r w:rsidRPr="00871057">
              <w:rPr>
                <w:rFonts w:eastAsia="Times New Roman" w:cs="Times New Roman"/>
                <w:szCs w:val="24"/>
                <w:lang w:val="uk-UA"/>
              </w:rPr>
              <w:t>3) к.м.н., доцент Слепченко Н.С.</w:t>
            </w:r>
          </w:p>
          <w:p w:rsidR="00B96AE1" w:rsidRPr="00871057" w:rsidRDefault="00B96AE1" w:rsidP="00B96AE1">
            <w:pPr>
              <w:jc w:val="both"/>
              <w:rPr>
                <w:rFonts w:eastAsia="Times New Roman" w:cs="Times New Roman"/>
                <w:szCs w:val="24"/>
                <w:lang w:val="uk-UA"/>
              </w:rPr>
            </w:pPr>
            <w:r w:rsidRPr="00871057">
              <w:rPr>
                <w:rFonts w:eastAsia="Times New Roman" w:cs="Times New Roman"/>
                <w:szCs w:val="24"/>
                <w:lang w:val="uk-UA"/>
              </w:rPr>
              <w:t xml:space="preserve">Комунальне некомерційне підприємство «Вінницька міська клінічна лікарня №1», клінічне терапевтичне відділення №1, м. Вінниця </w:t>
            </w:r>
          </w:p>
          <w:p w:rsidR="00B96AE1" w:rsidRPr="00871057" w:rsidRDefault="00B96AE1" w:rsidP="00B96AE1">
            <w:pPr>
              <w:jc w:val="both"/>
              <w:rPr>
                <w:rFonts w:eastAsia="Times New Roman" w:cs="Times New Roman"/>
                <w:szCs w:val="24"/>
                <w:lang w:val="uk-UA"/>
              </w:rPr>
            </w:pPr>
            <w:r w:rsidRPr="00871057">
              <w:rPr>
                <w:rFonts w:eastAsia="Times New Roman" w:cs="Times New Roman"/>
                <w:szCs w:val="24"/>
                <w:lang w:val="uk-UA"/>
              </w:rPr>
              <w:t xml:space="preserve">4) д.м.н., проф. Ступницька Г.Я. </w:t>
            </w:r>
          </w:p>
          <w:p w:rsidR="00B96AE1" w:rsidRPr="004E1607" w:rsidRDefault="00B96AE1" w:rsidP="00B96AE1">
            <w:pPr>
              <w:jc w:val="both"/>
              <w:rPr>
                <w:rFonts w:eastAsia="Times New Roman" w:cs="Times New Roman"/>
                <w:szCs w:val="24"/>
                <w:lang w:val="uk-UA"/>
              </w:rPr>
            </w:pPr>
            <w:r w:rsidRPr="00871057">
              <w:rPr>
                <w:rFonts w:eastAsia="Times New Roman" w:cs="Times New Roman"/>
                <w:szCs w:val="24"/>
                <w:lang w:val="uk-UA"/>
              </w:rPr>
              <w:t>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хвороб, м. Чернівці</w:t>
            </w:r>
          </w:p>
        </w:tc>
      </w:tr>
    </w:tbl>
    <w:p w:rsidR="00B649E7" w:rsidRPr="00EC0683" w:rsidRDefault="00B649E7">
      <w:pPr>
        <w:rPr>
          <w:lang w:val="uk-UA"/>
        </w:rPr>
      </w:pPr>
      <w:r w:rsidRPr="00EC0683">
        <w:rPr>
          <w:lang w:val="uk-UA"/>
        </w:rPr>
        <w:br w:type="page"/>
      </w:r>
    </w:p>
    <w:p w:rsidR="00B649E7" w:rsidRPr="00B649E7" w:rsidRDefault="00B649E7" w:rsidP="00B649E7">
      <w:pPr>
        <w:rPr>
          <w:lang w:val="uk-UA"/>
        </w:rPr>
      </w:pPr>
      <w:r>
        <w:rPr>
          <w:lang w:val="uk-UA"/>
        </w:rPr>
        <w:lastRenderedPageBreak/>
        <w:t xml:space="preserve">                                                                                                                      2                                                               продовження додатка 2</w:t>
      </w:r>
    </w:p>
    <w:p w:rsidR="00B649E7" w:rsidRDefault="00B649E7"/>
    <w:tbl>
      <w:tblPr>
        <w:tblStyle w:val="af0"/>
        <w:tblW w:w="0" w:type="auto"/>
        <w:tblInd w:w="0" w:type="dxa"/>
        <w:tblLook w:val="04A0" w:firstRow="1" w:lastRow="0" w:firstColumn="1" w:lastColumn="0" w:noHBand="0" w:noVBand="1"/>
      </w:tblPr>
      <w:tblGrid>
        <w:gridCol w:w="3823"/>
        <w:gridCol w:w="9633"/>
      </w:tblGrid>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rPr>
                <w:rFonts w:cstheme="minorBidi"/>
              </w:rPr>
              <w:t xml:space="preserve">― </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rPr>
                <w:rFonts w:cstheme="minorBidi"/>
              </w:rPr>
              <w:t xml:space="preserve">― </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b/>
          <w:lang w:val="uk-UA"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3</w:t>
      </w:r>
    </w:p>
    <w:p w:rsidR="00A9406B" w:rsidRDefault="0059534B">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214"/>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0" w:type="auto"/>
        <w:tblInd w:w="0" w:type="dxa"/>
        <w:tblLook w:val="04A0" w:firstRow="1" w:lastRow="0" w:firstColumn="1" w:lastColumn="0" w:noHBand="0" w:noVBand="1"/>
      </w:tblPr>
      <w:tblGrid>
        <w:gridCol w:w="3823"/>
        <w:gridCol w:w="9633"/>
      </w:tblGrid>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E85768">
            <w:pPr>
              <w:jc w:val="both"/>
            </w:pPr>
            <w:r w:rsidRPr="00E85768">
              <w:rPr>
                <w:color w:val="000000"/>
              </w:rPr>
              <w:t>«</w:t>
            </w:r>
            <w:r w:rsidR="00942BBC">
              <w:t>Міжнародне, багатоцентрове, рандомізоване, подвійне сліпе дослідження фази III у 2 паралельних групах тривалістю 52 тижні з метою порівняння ефективності, безпеки та переносимості фіксованих доз потрійної комбінації</w:t>
            </w:r>
            <w:r w:rsidRPr="00E85768">
              <w:rPr>
                <w:color w:val="000000"/>
              </w:rPr>
              <w:t xml:space="preserve"> «</w:t>
            </w:r>
            <w:r w:rsidR="00942BBC">
              <w:t>беклометазон дипропіонат, формотерол фумарат і глікопіроній бромід</w:t>
            </w:r>
            <w:r w:rsidRPr="00E85768">
              <w:rPr>
                <w:color w:val="000000"/>
              </w:rPr>
              <w:t>»</w:t>
            </w:r>
            <w:r w:rsidR="00942BBC">
              <w:t xml:space="preserve"> (CHF 5993) і фіксованих доз подвійної комбінації</w:t>
            </w:r>
            <w:r w:rsidRPr="00E85768">
              <w:rPr>
                <w:color w:val="000000"/>
              </w:rPr>
              <w:t xml:space="preserve"> «</w:t>
            </w:r>
            <w:r w:rsidR="00942BBC">
              <w:t>беклометазон дипропіонат і формотерол фумарат</w:t>
            </w:r>
            <w:r w:rsidRPr="00E85768">
              <w:rPr>
                <w:color w:val="000000"/>
              </w:rPr>
              <w:t>»</w:t>
            </w:r>
            <w:r w:rsidR="00942BBC">
              <w:t xml:space="preserve"> (CHF 1535), обидві з яких вводяться через інгалятор pMDI, у пацієнтів із хронічним обструктивним захворюванням легень (ХОЗЛ)</w:t>
            </w:r>
            <w:r w:rsidRPr="00E85768">
              <w:rPr>
                <w:color w:val="000000"/>
              </w:rPr>
              <w:t>»</w:t>
            </w:r>
            <w:r w:rsidR="00942BBC">
              <w:t>, код дослідження CLI-05993AA3-06, версія 2.0 від 11 листопада 2021 року</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t>ТОВ</w:t>
            </w:r>
            <w:r w:rsidR="00E85768" w:rsidRPr="00E85768">
              <w:rPr>
                <w:color w:val="000000"/>
              </w:rPr>
              <w:t xml:space="preserve"> «</w:t>
            </w:r>
            <w:r>
              <w:t>ФОРТРІА ДЕВЕЛОПМЕНТ УКРАЇНА</w:t>
            </w:r>
            <w:r w:rsidR="00E85768" w:rsidRPr="00E85768">
              <w:rPr>
                <w:color w:val="000000"/>
              </w:rPr>
              <w:t>»</w:t>
            </w:r>
          </w:p>
        </w:tc>
      </w:tr>
      <w:tr w:rsidR="00A9406B" w:rsidRPr="00EC0683">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rPr>
                <w:lang w:val="en-US"/>
              </w:rPr>
            </w:pPr>
            <w:r w:rsidRPr="00E85768">
              <w:rPr>
                <w:color w:val="000000"/>
              </w:rPr>
              <w:t>«</w:t>
            </w:r>
            <w:r w:rsidR="00942BBC">
              <w:t>К’єзі Фармацевтічі С.п.А.</w:t>
            </w:r>
            <w:r w:rsidRPr="00E85768">
              <w:rPr>
                <w:color w:val="000000"/>
              </w:rPr>
              <w:t>»</w:t>
            </w:r>
            <w:r w:rsidR="00942BBC">
              <w:t xml:space="preserve"> </w:t>
            </w:r>
            <w:r w:rsidR="00942BBC" w:rsidRPr="00E85768">
              <w:rPr>
                <w:lang w:val="en-US"/>
              </w:rPr>
              <w:t xml:space="preserve">[Chiesi Farmaceutici S.p.A.], </w:t>
            </w:r>
            <w:r w:rsidR="00942BBC">
              <w:t>Італія</w:t>
            </w:r>
          </w:p>
        </w:tc>
      </w:tr>
      <w:tr w:rsidR="001B2DD0" w:rsidRPr="00EC0683">
        <w:tc>
          <w:tcPr>
            <w:tcW w:w="3823" w:type="dxa"/>
            <w:tcBorders>
              <w:top w:val="single" w:sz="4" w:space="0" w:color="auto"/>
              <w:left w:val="single" w:sz="4" w:space="0" w:color="auto"/>
              <w:bottom w:val="single" w:sz="4" w:space="0" w:color="auto"/>
              <w:right w:val="single" w:sz="4" w:space="0" w:color="auto"/>
            </w:tcBorders>
            <w:hideMark/>
          </w:tcPr>
          <w:p w:rsidR="001B2DD0" w:rsidRPr="000B6218" w:rsidRDefault="001B2DD0" w:rsidP="001B2DD0">
            <w:pPr>
              <w:rPr>
                <w:szCs w:val="24"/>
                <w:lang w:val="en-US"/>
              </w:rPr>
            </w:pPr>
            <w:r>
              <w:rPr>
                <w:szCs w:val="24"/>
              </w:rPr>
              <w:t>Перелік</w:t>
            </w:r>
            <w:r w:rsidRPr="000B6218">
              <w:rPr>
                <w:szCs w:val="24"/>
                <w:lang w:val="en-US"/>
              </w:rPr>
              <w:t xml:space="preserve"> </w:t>
            </w:r>
            <w:r>
              <w:rPr>
                <w:szCs w:val="24"/>
              </w:rPr>
              <w:t>досліджуваних</w:t>
            </w:r>
            <w:r w:rsidRPr="000B6218">
              <w:rPr>
                <w:szCs w:val="24"/>
                <w:lang w:val="en-US"/>
              </w:rPr>
              <w:t xml:space="preserve"> </w:t>
            </w:r>
            <w:r>
              <w:rPr>
                <w:szCs w:val="24"/>
              </w:rPr>
              <w:t>лікарських</w:t>
            </w:r>
            <w:r w:rsidRPr="000B6218">
              <w:rPr>
                <w:szCs w:val="24"/>
                <w:lang w:val="en-US"/>
              </w:rPr>
              <w:t xml:space="preserve"> </w:t>
            </w:r>
            <w:r>
              <w:rPr>
                <w:szCs w:val="24"/>
              </w:rPr>
              <w:t>засобів</w:t>
            </w:r>
            <w:r w:rsidRPr="000B6218">
              <w:rPr>
                <w:szCs w:val="24"/>
                <w:lang w:val="en-US"/>
              </w:rPr>
              <w:t xml:space="preserve"> </w:t>
            </w:r>
            <w:r>
              <w:rPr>
                <w:szCs w:val="24"/>
              </w:rPr>
              <w:t>лікарська</w:t>
            </w:r>
            <w:r w:rsidRPr="000B6218">
              <w:rPr>
                <w:szCs w:val="24"/>
                <w:lang w:val="en-US"/>
              </w:rPr>
              <w:t xml:space="preserve"> </w:t>
            </w:r>
            <w:r>
              <w:rPr>
                <w:szCs w:val="24"/>
              </w:rPr>
              <w:t>форма</w:t>
            </w:r>
            <w:r w:rsidRPr="000B6218">
              <w:rPr>
                <w:szCs w:val="24"/>
                <w:lang w:val="en-US"/>
              </w:rPr>
              <w:t xml:space="preserve">, </w:t>
            </w:r>
            <w:r>
              <w:rPr>
                <w:szCs w:val="24"/>
              </w:rPr>
              <w:t>дозування</w:t>
            </w:r>
            <w:r w:rsidRPr="000B6218">
              <w:rPr>
                <w:szCs w:val="24"/>
                <w:lang w:val="en-US"/>
              </w:rPr>
              <w:t xml:space="preserve">, </w:t>
            </w:r>
            <w:r>
              <w:rPr>
                <w:szCs w:val="24"/>
              </w:rPr>
              <w:t>виробник</w:t>
            </w:r>
            <w:r w:rsidRPr="000B6218">
              <w:rPr>
                <w:szCs w:val="24"/>
                <w:lang w:val="en-US"/>
              </w:rPr>
              <w:t xml:space="preserve">, </w:t>
            </w:r>
            <w:r>
              <w:rPr>
                <w:szCs w:val="24"/>
              </w:rPr>
              <w:t>країна</w:t>
            </w:r>
          </w:p>
        </w:tc>
        <w:tc>
          <w:tcPr>
            <w:tcW w:w="9633" w:type="dxa"/>
            <w:tcBorders>
              <w:top w:val="single" w:sz="4" w:space="0" w:color="auto"/>
              <w:left w:val="single" w:sz="4" w:space="0" w:color="auto"/>
              <w:bottom w:val="single" w:sz="4" w:space="0" w:color="auto"/>
              <w:right w:val="single" w:sz="4" w:space="0" w:color="auto"/>
            </w:tcBorders>
            <w:hideMark/>
          </w:tcPr>
          <w:p w:rsidR="001B2DD0" w:rsidRPr="000B6218" w:rsidRDefault="001B2DD0" w:rsidP="001B2DD0">
            <w:pPr>
              <w:jc w:val="both"/>
              <w:rPr>
                <w:rFonts w:eastAsia="Times New Roman" w:cs="Times New Roman"/>
                <w:szCs w:val="24"/>
                <w:lang w:val="en-US"/>
              </w:rPr>
            </w:pPr>
            <w:r w:rsidRPr="001B2DD0">
              <w:rPr>
                <w:rFonts w:eastAsia="Times New Roman" w:cs="Times New Roman"/>
                <w:szCs w:val="24"/>
                <w:lang w:val="en-US"/>
              </w:rPr>
              <w:t>CHF</w:t>
            </w:r>
            <w:r w:rsidRPr="000B6218">
              <w:rPr>
                <w:rFonts w:eastAsia="Times New Roman" w:cs="Times New Roman"/>
                <w:szCs w:val="24"/>
                <w:lang w:val="en-US"/>
              </w:rPr>
              <w:t xml:space="preserve"> 5993 (</w:t>
            </w:r>
            <w:r w:rsidRPr="001B2DD0">
              <w:rPr>
                <w:rFonts w:eastAsia="Times New Roman" w:cs="Times New Roman"/>
                <w:szCs w:val="24"/>
                <w:lang w:val="en-US"/>
              </w:rPr>
              <w:t>pMDI</w:t>
            </w:r>
            <w:r w:rsidRPr="000B6218">
              <w:rPr>
                <w:rFonts w:eastAsia="Times New Roman" w:cs="Times New Roman"/>
                <w:szCs w:val="24"/>
                <w:lang w:val="en-US"/>
              </w:rPr>
              <w:t xml:space="preserve">), </w:t>
            </w:r>
            <w:r w:rsidRPr="001B2DD0">
              <w:rPr>
                <w:rFonts w:eastAsia="Times New Roman" w:cs="Times New Roman"/>
                <w:szCs w:val="24"/>
                <w:lang w:val="en-US"/>
              </w:rPr>
              <w:t>Trimbow</w:t>
            </w:r>
            <w:r w:rsidRPr="000B6218">
              <w:rPr>
                <w:rFonts w:eastAsia="Times New Roman" w:cs="Times New Roman"/>
                <w:szCs w:val="24"/>
                <w:lang w:val="en-US"/>
              </w:rPr>
              <w:t xml:space="preserve">®, </w:t>
            </w:r>
            <w:r w:rsidRPr="001B2DD0">
              <w:rPr>
                <w:rFonts w:eastAsia="Times New Roman" w:cs="Times New Roman"/>
                <w:szCs w:val="24"/>
                <w:lang w:val="en-US"/>
              </w:rPr>
              <w:t>CHF</w:t>
            </w:r>
            <w:r w:rsidRPr="000B6218">
              <w:rPr>
                <w:rFonts w:eastAsia="Times New Roman" w:cs="Times New Roman"/>
                <w:szCs w:val="24"/>
                <w:lang w:val="en-US"/>
              </w:rPr>
              <w:t xml:space="preserve"> 5993 (</w:t>
            </w:r>
            <w:r w:rsidRPr="001B2DD0">
              <w:rPr>
                <w:rFonts w:eastAsia="Times New Roman" w:cs="Times New Roman"/>
                <w:szCs w:val="24"/>
                <w:lang w:val="en-US"/>
              </w:rPr>
              <w:t>CHF</w:t>
            </w:r>
            <w:r w:rsidRPr="000B6218">
              <w:rPr>
                <w:rFonts w:eastAsia="Times New Roman" w:cs="Times New Roman"/>
                <w:szCs w:val="24"/>
                <w:lang w:val="en-US"/>
              </w:rPr>
              <w:t xml:space="preserve"> 5993; </w:t>
            </w:r>
            <w:r>
              <w:rPr>
                <w:rFonts w:eastAsia="Times New Roman" w:cs="Times New Roman"/>
                <w:szCs w:val="24"/>
              </w:rPr>
              <w:t>Беклометазон</w:t>
            </w:r>
            <w:r w:rsidRPr="000B6218">
              <w:rPr>
                <w:rFonts w:eastAsia="Times New Roman" w:cs="Times New Roman"/>
                <w:szCs w:val="24"/>
                <w:lang w:val="en-US"/>
              </w:rPr>
              <w:t xml:space="preserve"> </w:t>
            </w:r>
            <w:r>
              <w:rPr>
                <w:rFonts w:eastAsia="Times New Roman" w:cs="Times New Roman"/>
                <w:szCs w:val="24"/>
              </w:rPr>
              <w:t>дипропіонат</w:t>
            </w:r>
            <w:r w:rsidRPr="000B6218">
              <w:rPr>
                <w:rFonts w:eastAsia="Times New Roman" w:cs="Times New Roman"/>
                <w:szCs w:val="24"/>
                <w:lang w:val="en-US"/>
              </w:rPr>
              <w:t xml:space="preserve"> </w:t>
            </w:r>
            <w:r>
              <w:rPr>
                <w:rFonts w:eastAsia="Times New Roman" w:cs="Times New Roman"/>
                <w:szCs w:val="24"/>
              </w:rPr>
              <w:t>зневоднений</w:t>
            </w:r>
            <w:r w:rsidRPr="000B6218">
              <w:rPr>
                <w:rFonts w:eastAsia="Times New Roman" w:cs="Times New Roman"/>
                <w:szCs w:val="24"/>
                <w:lang w:val="en-US"/>
              </w:rPr>
              <w:t xml:space="preserve"> (</w:t>
            </w:r>
            <w:r w:rsidRPr="001B2DD0">
              <w:rPr>
                <w:rFonts w:eastAsia="Times New Roman" w:cs="Times New Roman"/>
                <w:szCs w:val="24"/>
                <w:lang w:val="en-US"/>
              </w:rPr>
              <w:t>BDP</w:t>
            </w:r>
            <w:r w:rsidRPr="000B6218">
              <w:rPr>
                <w:rFonts w:eastAsia="Times New Roman" w:cs="Times New Roman"/>
                <w:szCs w:val="24"/>
                <w:lang w:val="en-US"/>
              </w:rPr>
              <w:t xml:space="preserve">), </w:t>
            </w:r>
            <w:r w:rsidRPr="001B2DD0">
              <w:rPr>
                <w:rFonts w:eastAsia="Times New Roman" w:cs="Times New Roman"/>
                <w:szCs w:val="24"/>
                <w:lang w:val="en-US"/>
              </w:rPr>
              <w:t>CHF</w:t>
            </w:r>
            <w:r w:rsidRPr="000B6218">
              <w:rPr>
                <w:rFonts w:eastAsia="Times New Roman" w:cs="Times New Roman"/>
                <w:szCs w:val="24"/>
                <w:lang w:val="en-US"/>
              </w:rPr>
              <w:t xml:space="preserve">718 </w:t>
            </w:r>
            <w:r>
              <w:rPr>
                <w:rFonts w:eastAsia="Times New Roman" w:cs="Times New Roman"/>
                <w:szCs w:val="24"/>
              </w:rPr>
              <w:t>Формотерол</w:t>
            </w:r>
            <w:r w:rsidRPr="000B6218">
              <w:rPr>
                <w:rFonts w:eastAsia="Times New Roman" w:cs="Times New Roman"/>
                <w:szCs w:val="24"/>
                <w:lang w:val="en-US"/>
              </w:rPr>
              <w:t xml:space="preserve"> </w:t>
            </w:r>
            <w:r>
              <w:rPr>
                <w:rFonts w:eastAsia="Times New Roman" w:cs="Times New Roman"/>
                <w:szCs w:val="24"/>
              </w:rPr>
              <w:t>фумарат</w:t>
            </w:r>
            <w:r w:rsidRPr="000B6218">
              <w:rPr>
                <w:rFonts w:eastAsia="Times New Roman" w:cs="Times New Roman"/>
                <w:szCs w:val="24"/>
                <w:lang w:val="en-US"/>
              </w:rPr>
              <w:t xml:space="preserve"> (</w:t>
            </w:r>
            <w:r w:rsidRPr="001B2DD0">
              <w:rPr>
                <w:rFonts w:eastAsia="Times New Roman" w:cs="Times New Roman"/>
                <w:szCs w:val="24"/>
                <w:lang w:val="en-US"/>
              </w:rPr>
              <w:t>FF</w:t>
            </w:r>
            <w:r w:rsidRPr="000B6218">
              <w:rPr>
                <w:rFonts w:eastAsia="Times New Roman" w:cs="Times New Roman"/>
                <w:szCs w:val="24"/>
                <w:lang w:val="en-US"/>
              </w:rPr>
              <w:t xml:space="preserve">); </w:t>
            </w:r>
            <w:r w:rsidRPr="001B2DD0">
              <w:rPr>
                <w:rFonts w:eastAsia="Times New Roman" w:cs="Times New Roman"/>
                <w:szCs w:val="24"/>
                <w:lang w:val="en-US"/>
              </w:rPr>
              <w:t>CHF</w:t>
            </w:r>
            <w:r w:rsidRPr="000B6218">
              <w:rPr>
                <w:rFonts w:eastAsia="Times New Roman" w:cs="Times New Roman"/>
                <w:szCs w:val="24"/>
                <w:lang w:val="en-US"/>
              </w:rPr>
              <w:t xml:space="preserve">1531.02, </w:t>
            </w:r>
            <w:r>
              <w:rPr>
                <w:rFonts w:eastAsia="Times New Roman" w:cs="Times New Roman"/>
                <w:szCs w:val="24"/>
              </w:rPr>
              <w:t>Глікопіроній</w:t>
            </w:r>
            <w:r w:rsidRPr="000B6218">
              <w:rPr>
                <w:rFonts w:eastAsia="Times New Roman" w:cs="Times New Roman"/>
                <w:szCs w:val="24"/>
                <w:lang w:val="en-US"/>
              </w:rPr>
              <w:t xml:space="preserve"> </w:t>
            </w:r>
            <w:r>
              <w:rPr>
                <w:rFonts w:eastAsia="Times New Roman" w:cs="Times New Roman"/>
                <w:szCs w:val="24"/>
              </w:rPr>
              <w:t>бромід</w:t>
            </w:r>
            <w:r w:rsidRPr="000B6218">
              <w:rPr>
                <w:rFonts w:eastAsia="Times New Roman" w:cs="Times New Roman"/>
                <w:szCs w:val="24"/>
                <w:lang w:val="en-US"/>
              </w:rPr>
              <w:t xml:space="preserve"> (</w:t>
            </w:r>
            <w:r w:rsidRPr="001B2DD0">
              <w:rPr>
                <w:rFonts w:eastAsia="Times New Roman" w:cs="Times New Roman"/>
                <w:szCs w:val="24"/>
                <w:lang w:val="en-US"/>
              </w:rPr>
              <w:t>GB</w:t>
            </w:r>
            <w:r w:rsidRPr="000B6218">
              <w:rPr>
                <w:rFonts w:eastAsia="Times New Roman" w:cs="Times New Roman"/>
                <w:szCs w:val="24"/>
                <w:lang w:val="en-US"/>
              </w:rPr>
              <w:t xml:space="preserve">), </w:t>
            </w:r>
            <w:r w:rsidRPr="001B2DD0">
              <w:rPr>
                <w:rFonts w:eastAsia="Times New Roman" w:cs="Times New Roman"/>
                <w:szCs w:val="24"/>
                <w:lang w:val="en-US"/>
              </w:rPr>
              <w:t>CHF</w:t>
            </w:r>
            <w:r w:rsidRPr="000B6218">
              <w:rPr>
                <w:rFonts w:eastAsia="Times New Roman" w:cs="Times New Roman"/>
                <w:szCs w:val="24"/>
                <w:lang w:val="en-US"/>
              </w:rPr>
              <w:t xml:space="preserve">5259.02; </w:t>
            </w:r>
            <w:r>
              <w:rPr>
                <w:rFonts w:eastAsia="Times New Roman" w:cs="Times New Roman"/>
                <w:szCs w:val="24"/>
              </w:rPr>
              <w:t>Аерозоль</w:t>
            </w:r>
            <w:r w:rsidRPr="000B6218">
              <w:rPr>
                <w:rFonts w:eastAsia="Times New Roman" w:cs="Times New Roman"/>
                <w:szCs w:val="24"/>
                <w:lang w:val="en-US"/>
              </w:rPr>
              <w:t xml:space="preserve"> </w:t>
            </w:r>
            <w:r>
              <w:rPr>
                <w:rFonts w:eastAsia="Times New Roman" w:cs="Times New Roman"/>
                <w:szCs w:val="24"/>
              </w:rPr>
              <w:t>для</w:t>
            </w:r>
            <w:r w:rsidRPr="000B6218">
              <w:rPr>
                <w:rFonts w:eastAsia="Times New Roman" w:cs="Times New Roman"/>
                <w:szCs w:val="24"/>
                <w:lang w:val="en-US"/>
              </w:rPr>
              <w:t xml:space="preserve"> </w:t>
            </w:r>
            <w:r>
              <w:rPr>
                <w:rFonts w:eastAsia="Times New Roman" w:cs="Times New Roman"/>
                <w:szCs w:val="24"/>
              </w:rPr>
              <w:t>інгаляцій</w:t>
            </w:r>
            <w:r w:rsidRPr="000B6218">
              <w:rPr>
                <w:rFonts w:eastAsia="Times New Roman" w:cs="Times New Roman"/>
                <w:szCs w:val="24"/>
                <w:lang w:val="en-US"/>
              </w:rPr>
              <w:t xml:space="preserve"> </w:t>
            </w:r>
            <w:r>
              <w:rPr>
                <w:rFonts w:eastAsia="Times New Roman" w:cs="Times New Roman"/>
                <w:szCs w:val="24"/>
              </w:rPr>
              <w:t>під</w:t>
            </w:r>
            <w:r w:rsidRPr="000B6218">
              <w:rPr>
                <w:rFonts w:eastAsia="Times New Roman" w:cs="Times New Roman"/>
                <w:szCs w:val="24"/>
                <w:lang w:val="en-US"/>
              </w:rPr>
              <w:t xml:space="preserve"> </w:t>
            </w:r>
            <w:r>
              <w:rPr>
                <w:rFonts w:eastAsia="Times New Roman" w:cs="Times New Roman"/>
                <w:szCs w:val="24"/>
              </w:rPr>
              <w:t>тиском</w:t>
            </w:r>
            <w:r w:rsidRPr="000B6218">
              <w:rPr>
                <w:rFonts w:eastAsia="Times New Roman" w:cs="Times New Roman"/>
                <w:szCs w:val="24"/>
                <w:lang w:val="en-US"/>
              </w:rPr>
              <w:t xml:space="preserve">; </w:t>
            </w:r>
            <w:r>
              <w:rPr>
                <w:rFonts w:eastAsia="Times New Roman" w:cs="Times New Roman"/>
                <w:szCs w:val="24"/>
              </w:rPr>
              <w:t>Розчин</w:t>
            </w:r>
            <w:r w:rsidRPr="000B6218">
              <w:rPr>
                <w:rFonts w:eastAsia="Times New Roman" w:cs="Times New Roman"/>
                <w:szCs w:val="24"/>
                <w:lang w:val="en-US"/>
              </w:rPr>
              <w:t xml:space="preserve">; </w:t>
            </w:r>
            <w:r>
              <w:rPr>
                <w:rFonts w:eastAsia="Times New Roman" w:cs="Times New Roman"/>
                <w:szCs w:val="24"/>
              </w:rPr>
              <w:t>Інгалятор</w:t>
            </w:r>
            <w:r w:rsidRPr="000B6218">
              <w:rPr>
                <w:rFonts w:eastAsia="Times New Roman" w:cs="Times New Roman"/>
                <w:szCs w:val="24"/>
                <w:lang w:val="en-US"/>
              </w:rPr>
              <w:t xml:space="preserve">, </w:t>
            </w:r>
            <w:r>
              <w:rPr>
                <w:rFonts w:eastAsia="Times New Roman" w:cs="Times New Roman"/>
                <w:szCs w:val="24"/>
              </w:rPr>
              <w:t>що</w:t>
            </w:r>
            <w:r w:rsidRPr="000B6218">
              <w:rPr>
                <w:rFonts w:eastAsia="Times New Roman" w:cs="Times New Roman"/>
                <w:szCs w:val="24"/>
                <w:lang w:val="en-US"/>
              </w:rPr>
              <w:t xml:space="preserve"> </w:t>
            </w:r>
            <w:r>
              <w:rPr>
                <w:rFonts w:eastAsia="Times New Roman" w:cs="Times New Roman"/>
                <w:szCs w:val="24"/>
              </w:rPr>
              <w:t>містить</w:t>
            </w:r>
            <w:r w:rsidRPr="000B6218">
              <w:rPr>
                <w:rFonts w:eastAsia="Times New Roman" w:cs="Times New Roman"/>
                <w:szCs w:val="24"/>
                <w:lang w:val="en-US"/>
              </w:rPr>
              <w:t xml:space="preserve"> </w:t>
            </w:r>
            <w:r w:rsidR="009969B2" w:rsidRPr="000B6218">
              <w:rPr>
                <w:rFonts w:eastAsia="Times New Roman" w:cs="Times New Roman"/>
                <w:szCs w:val="24"/>
                <w:lang w:val="en-US"/>
              </w:rPr>
              <w:t xml:space="preserve">                                  </w:t>
            </w:r>
            <w:r w:rsidRPr="000B6218">
              <w:rPr>
                <w:rFonts w:eastAsia="Times New Roman" w:cs="Times New Roman"/>
                <w:szCs w:val="24"/>
                <w:lang w:val="en-US"/>
              </w:rPr>
              <w:t xml:space="preserve">120 </w:t>
            </w:r>
            <w:r>
              <w:rPr>
                <w:rFonts w:eastAsia="Times New Roman" w:cs="Times New Roman"/>
                <w:szCs w:val="24"/>
              </w:rPr>
              <w:t>інгаляційних</w:t>
            </w:r>
            <w:r w:rsidRPr="000B6218">
              <w:rPr>
                <w:rFonts w:eastAsia="Times New Roman" w:cs="Times New Roman"/>
                <w:szCs w:val="24"/>
                <w:lang w:val="en-US"/>
              </w:rPr>
              <w:t xml:space="preserve"> </w:t>
            </w:r>
            <w:r>
              <w:rPr>
                <w:rFonts w:eastAsia="Times New Roman" w:cs="Times New Roman"/>
                <w:szCs w:val="24"/>
              </w:rPr>
              <w:t>доз</w:t>
            </w:r>
            <w:r w:rsidRPr="000B6218">
              <w:rPr>
                <w:rFonts w:eastAsia="Times New Roman" w:cs="Times New Roman"/>
                <w:szCs w:val="24"/>
                <w:lang w:val="en-US"/>
              </w:rPr>
              <w:t xml:space="preserve">; </w:t>
            </w:r>
            <w:r w:rsidRPr="001B2DD0">
              <w:rPr>
                <w:rFonts w:eastAsia="Times New Roman" w:cs="Times New Roman"/>
                <w:szCs w:val="24"/>
                <w:lang w:val="en-US"/>
              </w:rPr>
              <w:t>BDP</w:t>
            </w:r>
            <w:r w:rsidRPr="000B6218">
              <w:rPr>
                <w:rFonts w:eastAsia="Times New Roman" w:cs="Times New Roman"/>
                <w:szCs w:val="24"/>
                <w:lang w:val="en-US"/>
              </w:rPr>
              <w:t>/</w:t>
            </w:r>
            <w:r w:rsidRPr="001B2DD0">
              <w:rPr>
                <w:rFonts w:eastAsia="Times New Roman" w:cs="Times New Roman"/>
                <w:szCs w:val="24"/>
                <w:lang w:val="en-US"/>
              </w:rPr>
              <w:t>FF</w:t>
            </w:r>
            <w:r w:rsidRPr="000B6218">
              <w:rPr>
                <w:rFonts w:eastAsia="Times New Roman" w:cs="Times New Roman"/>
                <w:szCs w:val="24"/>
                <w:lang w:val="en-US"/>
              </w:rPr>
              <w:t>/</w:t>
            </w:r>
            <w:r w:rsidRPr="001B2DD0">
              <w:rPr>
                <w:rFonts w:eastAsia="Times New Roman" w:cs="Times New Roman"/>
                <w:szCs w:val="24"/>
                <w:lang w:val="en-US"/>
              </w:rPr>
              <w:t>GB</w:t>
            </w:r>
            <w:r w:rsidRPr="000B6218">
              <w:rPr>
                <w:rFonts w:eastAsia="Times New Roman" w:cs="Times New Roman"/>
                <w:szCs w:val="24"/>
                <w:lang w:val="en-US"/>
              </w:rPr>
              <w:t>: 100/6/12.5 µ</w:t>
            </w:r>
            <w:r w:rsidRPr="001B2DD0">
              <w:rPr>
                <w:rFonts w:eastAsia="Times New Roman" w:cs="Times New Roman"/>
                <w:szCs w:val="24"/>
                <w:lang w:val="en-US"/>
              </w:rPr>
              <w:t>g</w:t>
            </w:r>
            <w:r w:rsidRPr="000B6218">
              <w:rPr>
                <w:rFonts w:eastAsia="Times New Roman" w:cs="Times New Roman"/>
                <w:szCs w:val="24"/>
                <w:lang w:val="en-US"/>
              </w:rPr>
              <w:t xml:space="preserve"> (</w:t>
            </w:r>
            <w:r>
              <w:rPr>
                <w:rFonts w:eastAsia="Times New Roman" w:cs="Times New Roman"/>
                <w:szCs w:val="24"/>
              </w:rPr>
              <w:t>мікрограм</w:t>
            </w:r>
            <w:r w:rsidRPr="000B6218">
              <w:rPr>
                <w:rFonts w:eastAsia="Times New Roman" w:cs="Times New Roman"/>
                <w:szCs w:val="24"/>
                <w:lang w:val="en-US"/>
              </w:rPr>
              <w:t xml:space="preserve">); </w:t>
            </w:r>
            <w:r w:rsidRPr="001B2DD0">
              <w:rPr>
                <w:rFonts w:eastAsia="Times New Roman" w:cs="Times New Roman"/>
                <w:szCs w:val="24"/>
                <w:lang w:val="en-US"/>
              </w:rPr>
              <w:t>Chiesi</w:t>
            </w:r>
            <w:r w:rsidRPr="000B6218">
              <w:rPr>
                <w:rFonts w:eastAsia="Times New Roman" w:cs="Times New Roman"/>
                <w:szCs w:val="24"/>
                <w:lang w:val="en-US"/>
              </w:rPr>
              <w:t xml:space="preserve"> </w:t>
            </w:r>
            <w:r w:rsidRPr="001B2DD0">
              <w:rPr>
                <w:rFonts w:eastAsia="Times New Roman" w:cs="Times New Roman"/>
                <w:szCs w:val="24"/>
                <w:lang w:val="en-US"/>
              </w:rPr>
              <w:t>Farmaceutici</w:t>
            </w:r>
            <w:r w:rsidRPr="000B6218">
              <w:rPr>
                <w:rFonts w:eastAsia="Times New Roman" w:cs="Times New Roman"/>
                <w:szCs w:val="24"/>
                <w:lang w:val="en-US"/>
              </w:rPr>
              <w:t xml:space="preserve"> </w:t>
            </w:r>
            <w:r w:rsidRPr="001B2DD0">
              <w:rPr>
                <w:rFonts w:eastAsia="Times New Roman" w:cs="Times New Roman"/>
                <w:szCs w:val="24"/>
                <w:lang w:val="en-US"/>
              </w:rPr>
              <w:t>S</w:t>
            </w:r>
            <w:r w:rsidRPr="000B6218">
              <w:rPr>
                <w:rFonts w:eastAsia="Times New Roman" w:cs="Times New Roman"/>
                <w:szCs w:val="24"/>
                <w:lang w:val="en-US"/>
              </w:rPr>
              <w:t>.</w:t>
            </w:r>
            <w:r w:rsidRPr="001B2DD0">
              <w:rPr>
                <w:rFonts w:eastAsia="Times New Roman" w:cs="Times New Roman"/>
                <w:szCs w:val="24"/>
                <w:lang w:val="en-US"/>
              </w:rPr>
              <w:t>p</w:t>
            </w:r>
            <w:r w:rsidRPr="000B6218">
              <w:rPr>
                <w:rFonts w:eastAsia="Times New Roman" w:cs="Times New Roman"/>
                <w:szCs w:val="24"/>
                <w:lang w:val="en-US"/>
              </w:rPr>
              <w:t>.</w:t>
            </w:r>
            <w:r w:rsidRPr="001B2DD0">
              <w:rPr>
                <w:rFonts w:eastAsia="Times New Roman" w:cs="Times New Roman"/>
                <w:szCs w:val="24"/>
                <w:lang w:val="en-US"/>
              </w:rPr>
              <w:t>A</w:t>
            </w:r>
            <w:r w:rsidRPr="000B6218">
              <w:rPr>
                <w:rFonts w:eastAsia="Times New Roman" w:cs="Times New Roman"/>
                <w:szCs w:val="24"/>
                <w:lang w:val="en-US"/>
              </w:rPr>
              <w:t xml:space="preserve">., </w:t>
            </w:r>
            <w:r>
              <w:rPr>
                <w:rFonts w:eastAsia="Times New Roman" w:cs="Times New Roman"/>
                <w:szCs w:val="24"/>
              </w:rPr>
              <w:t>Італія</w:t>
            </w:r>
            <w:r w:rsidRPr="000B6218">
              <w:rPr>
                <w:rFonts w:eastAsia="Times New Roman" w:cs="Times New Roman"/>
                <w:szCs w:val="24"/>
                <w:lang w:val="en-US"/>
              </w:rPr>
              <w:t xml:space="preserve">; </w:t>
            </w:r>
            <w:r w:rsidRPr="001B2DD0">
              <w:rPr>
                <w:rFonts w:eastAsia="Times New Roman" w:cs="Times New Roman"/>
                <w:szCs w:val="24"/>
                <w:lang w:val="en-US"/>
              </w:rPr>
              <w:t>Chiesi</w:t>
            </w:r>
            <w:r w:rsidRPr="000B6218">
              <w:rPr>
                <w:rFonts w:eastAsia="Times New Roman" w:cs="Times New Roman"/>
                <w:szCs w:val="24"/>
                <w:lang w:val="en-US"/>
              </w:rPr>
              <w:t xml:space="preserve"> </w:t>
            </w:r>
            <w:r w:rsidRPr="001B2DD0">
              <w:rPr>
                <w:rFonts w:eastAsia="Times New Roman" w:cs="Times New Roman"/>
                <w:szCs w:val="24"/>
                <w:lang w:val="en-US"/>
              </w:rPr>
              <w:t>Farmaceutici</w:t>
            </w:r>
            <w:r w:rsidRPr="000B6218">
              <w:rPr>
                <w:rFonts w:eastAsia="Times New Roman" w:cs="Times New Roman"/>
                <w:szCs w:val="24"/>
                <w:lang w:val="en-US"/>
              </w:rPr>
              <w:t xml:space="preserve"> </w:t>
            </w:r>
            <w:r w:rsidRPr="001B2DD0">
              <w:rPr>
                <w:rFonts w:eastAsia="Times New Roman" w:cs="Times New Roman"/>
                <w:szCs w:val="24"/>
                <w:lang w:val="en-US"/>
              </w:rPr>
              <w:t>S</w:t>
            </w:r>
            <w:r w:rsidRPr="000B6218">
              <w:rPr>
                <w:rFonts w:eastAsia="Times New Roman" w:cs="Times New Roman"/>
                <w:szCs w:val="24"/>
                <w:lang w:val="en-US"/>
              </w:rPr>
              <w:t>.</w:t>
            </w:r>
            <w:r w:rsidRPr="001B2DD0">
              <w:rPr>
                <w:rFonts w:eastAsia="Times New Roman" w:cs="Times New Roman"/>
                <w:szCs w:val="24"/>
                <w:lang w:val="en-US"/>
              </w:rPr>
              <w:t>P</w:t>
            </w:r>
            <w:r w:rsidRPr="000B6218">
              <w:rPr>
                <w:rFonts w:eastAsia="Times New Roman" w:cs="Times New Roman"/>
                <w:szCs w:val="24"/>
                <w:lang w:val="en-US"/>
              </w:rPr>
              <w:t>.</w:t>
            </w:r>
            <w:r w:rsidRPr="001B2DD0">
              <w:rPr>
                <w:rFonts w:eastAsia="Times New Roman" w:cs="Times New Roman"/>
                <w:szCs w:val="24"/>
                <w:lang w:val="en-US"/>
              </w:rPr>
              <w:t>A</w:t>
            </w:r>
            <w:r w:rsidRPr="000B6218">
              <w:rPr>
                <w:rFonts w:eastAsia="Times New Roman" w:cs="Times New Roman"/>
                <w:szCs w:val="24"/>
                <w:lang w:val="en-US"/>
              </w:rPr>
              <w:t xml:space="preserve">, </w:t>
            </w:r>
            <w:r>
              <w:rPr>
                <w:rFonts w:eastAsia="Times New Roman" w:cs="Times New Roman"/>
                <w:szCs w:val="24"/>
              </w:rPr>
              <w:t>Італія</w:t>
            </w:r>
            <w:r w:rsidRPr="000B6218">
              <w:rPr>
                <w:rFonts w:eastAsia="Times New Roman" w:cs="Times New Roman"/>
                <w:szCs w:val="24"/>
                <w:lang w:val="en-US"/>
              </w:rPr>
              <w:t xml:space="preserve">; </w:t>
            </w:r>
            <w:r w:rsidRPr="001B2DD0">
              <w:rPr>
                <w:rFonts w:eastAsia="Times New Roman" w:cs="Times New Roman"/>
                <w:szCs w:val="24"/>
                <w:lang w:val="en-US"/>
              </w:rPr>
              <w:t>ALMAC</w:t>
            </w:r>
            <w:r w:rsidRPr="000B6218">
              <w:rPr>
                <w:rFonts w:eastAsia="Times New Roman" w:cs="Times New Roman"/>
                <w:szCs w:val="24"/>
                <w:lang w:val="en-US"/>
              </w:rPr>
              <w:t xml:space="preserve"> </w:t>
            </w:r>
            <w:r w:rsidRPr="001B2DD0">
              <w:rPr>
                <w:rFonts w:eastAsia="Times New Roman" w:cs="Times New Roman"/>
                <w:szCs w:val="24"/>
                <w:lang w:val="en-US"/>
              </w:rPr>
              <w:t>CLINICAL</w:t>
            </w:r>
            <w:r w:rsidRPr="000B6218">
              <w:rPr>
                <w:rFonts w:eastAsia="Times New Roman" w:cs="Times New Roman"/>
                <w:szCs w:val="24"/>
                <w:lang w:val="en-US"/>
              </w:rPr>
              <w:t xml:space="preserve"> </w:t>
            </w:r>
            <w:r w:rsidRPr="001B2DD0">
              <w:rPr>
                <w:rFonts w:eastAsia="Times New Roman" w:cs="Times New Roman"/>
                <w:szCs w:val="24"/>
                <w:lang w:val="en-US"/>
              </w:rPr>
              <w:t>SERVICES</w:t>
            </w:r>
            <w:r w:rsidRPr="000B6218">
              <w:rPr>
                <w:rFonts w:eastAsia="Times New Roman" w:cs="Times New Roman"/>
                <w:szCs w:val="24"/>
                <w:lang w:val="en-US"/>
              </w:rPr>
              <w:t xml:space="preserve"> </w:t>
            </w:r>
            <w:r w:rsidRPr="001B2DD0">
              <w:rPr>
                <w:rFonts w:eastAsia="Times New Roman" w:cs="Times New Roman"/>
                <w:szCs w:val="24"/>
                <w:lang w:val="en-US"/>
              </w:rPr>
              <w:t>LIMITED</w:t>
            </w:r>
            <w:r w:rsidRPr="000B6218">
              <w:rPr>
                <w:rFonts w:eastAsia="Times New Roman" w:cs="Times New Roman"/>
                <w:szCs w:val="24"/>
                <w:lang w:val="en-US"/>
              </w:rPr>
              <w:t xml:space="preserve">, </w:t>
            </w:r>
            <w:r>
              <w:rPr>
                <w:rFonts w:eastAsia="Times New Roman" w:cs="Times New Roman"/>
                <w:szCs w:val="24"/>
              </w:rPr>
              <w:t>Велика</w:t>
            </w:r>
            <w:r w:rsidRPr="000B6218">
              <w:rPr>
                <w:rFonts w:eastAsia="Times New Roman" w:cs="Times New Roman"/>
                <w:szCs w:val="24"/>
                <w:lang w:val="en-US"/>
              </w:rPr>
              <w:t xml:space="preserve"> </w:t>
            </w:r>
            <w:r>
              <w:rPr>
                <w:rFonts w:eastAsia="Times New Roman" w:cs="Times New Roman"/>
                <w:szCs w:val="24"/>
              </w:rPr>
              <w:t>Британія</w:t>
            </w:r>
            <w:r w:rsidRPr="000B6218">
              <w:rPr>
                <w:rFonts w:eastAsia="Times New Roman" w:cs="Times New Roman"/>
                <w:szCs w:val="24"/>
                <w:lang w:val="en-US"/>
              </w:rPr>
              <w:t xml:space="preserve">; </w:t>
            </w:r>
            <w:r w:rsidRPr="001B2DD0">
              <w:rPr>
                <w:rFonts w:eastAsia="Times New Roman" w:cs="Times New Roman"/>
                <w:szCs w:val="24"/>
                <w:lang w:val="en-US"/>
              </w:rPr>
              <w:t>PPD</w:t>
            </w:r>
            <w:r w:rsidRPr="000B6218">
              <w:rPr>
                <w:rFonts w:eastAsia="Times New Roman" w:cs="Times New Roman"/>
                <w:szCs w:val="24"/>
                <w:lang w:val="en-US"/>
              </w:rPr>
              <w:t xml:space="preserve"> </w:t>
            </w:r>
            <w:r w:rsidRPr="001B2DD0">
              <w:rPr>
                <w:rFonts w:eastAsia="Times New Roman" w:cs="Times New Roman"/>
                <w:szCs w:val="24"/>
                <w:lang w:val="en-US"/>
              </w:rPr>
              <w:t>Development</w:t>
            </w:r>
            <w:r w:rsidRPr="000B6218">
              <w:rPr>
                <w:rFonts w:eastAsia="Times New Roman" w:cs="Times New Roman"/>
                <w:szCs w:val="24"/>
                <w:lang w:val="en-US"/>
              </w:rPr>
              <w:t xml:space="preserve">, </w:t>
            </w:r>
            <w:r>
              <w:rPr>
                <w:rFonts w:eastAsia="Times New Roman" w:cs="Times New Roman"/>
                <w:szCs w:val="24"/>
              </w:rPr>
              <w:t>США</w:t>
            </w:r>
            <w:r w:rsidRPr="000B6218">
              <w:rPr>
                <w:rFonts w:eastAsia="Times New Roman" w:cs="Times New Roman"/>
                <w:szCs w:val="24"/>
                <w:lang w:val="en-US"/>
              </w:rPr>
              <w:t xml:space="preserve">; </w:t>
            </w:r>
            <w:r w:rsidRPr="001B2DD0">
              <w:rPr>
                <w:rFonts w:eastAsia="Times New Roman" w:cs="Times New Roman"/>
                <w:szCs w:val="24"/>
                <w:lang w:val="en-US"/>
              </w:rPr>
              <w:t>CHIMAN</w:t>
            </w:r>
            <w:r w:rsidRPr="000B6218">
              <w:rPr>
                <w:rFonts w:eastAsia="Times New Roman" w:cs="Times New Roman"/>
                <w:szCs w:val="24"/>
                <w:lang w:val="en-US"/>
              </w:rPr>
              <w:t xml:space="preserve"> </w:t>
            </w:r>
            <w:r w:rsidRPr="001B2DD0">
              <w:rPr>
                <w:rFonts w:eastAsia="Times New Roman" w:cs="Times New Roman"/>
                <w:szCs w:val="24"/>
                <w:lang w:val="en-US"/>
              </w:rPr>
              <w:t>S</w:t>
            </w:r>
            <w:r w:rsidRPr="000B6218">
              <w:rPr>
                <w:rFonts w:eastAsia="Times New Roman" w:cs="Times New Roman"/>
                <w:szCs w:val="24"/>
                <w:lang w:val="en-US"/>
              </w:rPr>
              <w:t>.</w:t>
            </w:r>
            <w:r w:rsidRPr="001B2DD0">
              <w:rPr>
                <w:rFonts w:eastAsia="Times New Roman" w:cs="Times New Roman"/>
                <w:szCs w:val="24"/>
                <w:lang w:val="en-US"/>
              </w:rPr>
              <w:t>R</w:t>
            </w:r>
            <w:r w:rsidRPr="000B6218">
              <w:rPr>
                <w:rFonts w:eastAsia="Times New Roman" w:cs="Times New Roman"/>
                <w:szCs w:val="24"/>
                <w:lang w:val="en-US"/>
              </w:rPr>
              <w:t>.</w:t>
            </w:r>
            <w:r w:rsidRPr="001B2DD0">
              <w:rPr>
                <w:rFonts w:eastAsia="Times New Roman" w:cs="Times New Roman"/>
                <w:szCs w:val="24"/>
                <w:lang w:val="en-US"/>
              </w:rPr>
              <w:t>L</w:t>
            </w:r>
            <w:r w:rsidRPr="000B6218">
              <w:rPr>
                <w:rFonts w:eastAsia="Times New Roman" w:cs="Times New Roman"/>
                <w:szCs w:val="24"/>
                <w:lang w:val="en-US"/>
              </w:rPr>
              <w:t xml:space="preserve">., </w:t>
            </w:r>
            <w:r>
              <w:rPr>
                <w:rFonts w:eastAsia="Times New Roman" w:cs="Times New Roman"/>
                <w:szCs w:val="24"/>
              </w:rPr>
              <w:t>Італія</w:t>
            </w:r>
            <w:r w:rsidRPr="000B6218">
              <w:rPr>
                <w:rFonts w:eastAsia="Times New Roman" w:cs="Times New Roman"/>
                <w:szCs w:val="24"/>
                <w:lang w:val="en-US"/>
              </w:rPr>
              <w:t xml:space="preserve">; </w:t>
            </w:r>
          </w:p>
          <w:p w:rsidR="001B2DD0" w:rsidRPr="000B6218" w:rsidRDefault="001B2DD0" w:rsidP="001B2DD0">
            <w:pPr>
              <w:jc w:val="both"/>
              <w:rPr>
                <w:rFonts w:eastAsia="Times New Roman" w:cs="Times New Roman"/>
                <w:szCs w:val="24"/>
                <w:lang w:val="en-US"/>
              </w:rPr>
            </w:pPr>
            <w:r>
              <w:rPr>
                <w:rFonts w:eastAsia="Times New Roman" w:cs="Times New Roman"/>
                <w:szCs w:val="24"/>
                <w:lang w:val="uk-UA"/>
              </w:rPr>
              <w:t>П</w:t>
            </w:r>
            <w:r>
              <w:rPr>
                <w:rFonts w:eastAsia="Times New Roman" w:cs="Times New Roman"/>
                <w:szCs w:val="24"/>
              </w:rPr>
              <w:t>лацебо</w:t>
            </w:r>
            <w:r w:rsidRPr="000B6218">
              <w:rPr>
                <w:rFonts w:eastAsia="Times New Roman" w:cs="Times New Roman"/>
                <w:szCs w:val="24"/>
                <w:lang w:val="en-US"/>
              </w:rPr>
              <w:t xml:space="preserve"> </w:t>
            </w:r>
            <w:r>
              <w:rPr>
                <w:rFonts w:eastAsia="Times New Roman" w:cs="Times New Roman"/>
                <w:szCs w:val="24"/>
              </w:rPr>
              <w:t>до</w:t>
            </w:r>
            <w:r w:rsidRPr="000B6218">
              <w:rPr>
                <w:rFonts w:eastAsia="Times New Roman" w:cs="Times New Roman"/>
                <w:szCs w:val="24"/>
                <w:lang w:val="en-US"/>
              </w:rPr>
              <w:t xml:space="preserve"> </w:t>
            </w:r>
            <w:r w:rsidRPr="001B2DD0">
              <w:rPr>
                <w:rFonts w:eastAsia="Times New Roman" w:cs="Times New Roman"/>
                <w:szCs w:val="24"/>
                <w:lang w:val="en-US"/>
              </w:rPr>
              <w:t>CHF</w:t>
            </w:r>
            <w:r w:rsidRPr="000B6218">
              <w:rPr>
                <w:rFonts w:eastAsia="Times New Roman" w:cs="Times New Roman"/>
                <w:szCs w:val="24"/>
                <w:lang w:val="en-US"/>
              </w:rPr>
              <w:t xml:space="preserve"> 5993 (</w:t>
            </w:r>
            <w:r w:rsidRPr="001B2DD0">
              <w:rPr>
                <w:rFonts w:eastAsia="Times New Roman" w:cs="Times New Roman"/>
                <w:szCs w:val="24"/>
                <w:lang w:val="en-US"/>
              </w:rPr>
              <w:t>pMDI</w:t>
            </w:r>
            <w:r w:rsidRPr="000B6218">
              <w:rPr>
                <w:rFonts w:eastAsia="Times New Roman" w:cs="Times New Roman"/>
                <w:szCs w:val="24"/>
                <w:lang w:val="en-US"/>
              </w:rPr>
              <w:t xml:space="preserve">), </w:t>
            </w:r>
            <w:r w:rsidRPr="001B2DD0">
              <w:rPr>
                <w:rFonts w:eastAsia="Times New Roman" w:cs="Times New Roman"/>
                <w:szCs w:val="24"/>
                <w:lang w:val="en-US"/>
              </w:rPr>
              <w:t>Trimbow</w:t>
            </w:r>
            <w:r w:rsidRPr="000B6218">
              <w:rPr>
                <w:rFonts w:eastAsia="Times New Roman" w:cs="Times New Roman"/>
                <w:szCs w:val="24"/>
                <w:lang w:val="en-US"/>
              </w:rPr>
              <w:t>®,</w:t>
            </w:r>
            <w:r>
              <w:rPr>
                <w:rFonts w:eastAsia="Times New Roman" w:cs="Times New Roman"/>
                <w:szCs w:val="24"/>
                <w:lang w:val="uk-UA"/>
              </w:rPr>
              <w:t xml:space="preserve"> </w:t>
            </w:r>
            <w:r w:rsidRPr="001B2DD0">
              <w:rPr>
                <w:rFonts w:eastAsia="Times New Roman" w:cs="Times New Roman"/>
                <w:szCs w:val="24"/>
                <w:lang w:val="en-US"/>
              </w:rPr>
              <w:t>CHF</w:t>
            </w:r>
            <w:r w:rsidRPr="000B6218">
              <w:rPr>
                <w:rFonts w:eastAsia="Times New Roman" w:cs="Times New Roman"/>
                <w:szCs w:val="24"/>
                <w:lang w:val="en-US"/>
              </w:rPr>
              <w:t xml:space="preserve"> 5993 (</w:t>
            </w:r>
            <w:r w:rsidRPr="001B2DD0">
              <w:rPr>
                <w:rFonts w:eastAsia="Times New Roman" w:cs="Times New Roman"/>
                <w:szCs w:val="24"/>
                <w:lang w:val="en-US"/>
              </w:rPr>
              <w:t>Ethanol</w:t>
            </w:r>
            <w:r w:rsidRPr="000B6218">
              <w:rPr>
                <w:rFonts w:eastAsia="Times New Roman" w:cs="Times New Roman"/>
                <w:szCs w:val="24"/>
                <w:lang w:val="en-US"/>
              </w:rPr>
              <w:t xml:space="preserve">, </w:t>
            </w:r>
            <w:r w:rsidRPr="001B2DD0">
              <w:rPr>
                <w:rFonts w:eastAsia="Times New Roman" w:cs="Times New Roman"/>
                <w:szCs w:val="24"/>
                <w:lang w:val="en-US"/>
              </w:rPr>
              <w:t>anhydrous</w:t>
            </w:r>
            <w:r w:rsidRPr="000B6218">
              <w:rPr>
                <w:rFonts w:eastAsia="Times New Roman" w:cs="Times New Roman"/>
                <w:szCs w:val="24"/>
                <w:lang w:val="en-US"/>
              </w:rPr>
              <w:t xml:space="preserve">, </w:t>
            </w:r>
            <w:r w:rsidRPr="001B2DD0">
              <w:rPr>
                <w:rFonts w:eastAsia="Times New Roman" w:cs="Times New Roman"/>
                <w:szCs w:val="24"/>
                <w:lang w:val="en-US"/>
              </w:rPr>
              <w:t>Co</w:t>
            </w:r>
            <w:r w:rsidRPr="000B6218">
              <w:rPr>
                <w:rFonts w:eastAsia="Times New Roman" w:cs="Times New Roman"/>
                <w:szCs w:val="24"/>
                <w:lang w:val="en-US"/>
              </w:rPr>
              <w:t>-</w:t>
            </w:r>
            <w:r w:rsidRPr="001B2DD0">
              <w:rPr>
                <w:rFonts w:eastAsia="Times New Roman" w:cs="Times New Roman"/>
                <w:szCs w:val="24"/>
                <w:lang w:val="en-US"/>
              </w:rPr>
              <w:t>solvent</w:t>
            </w:r>
            <w:r w:rsidRPr="000B6218">
              <w:rPr>
                <w:rFonts w:eastAsia="Times New Roman" w:cs="Times New Roman"/>
                <w:szCs w:val="24"/>
                <w:lang w:val="en-US"/>
              </w:rPr>
              <w:t xml:space="preserve"> </w:t>
            </w:r>
            <w:r w:rsidRPr="001B2DD0">
              <w:rPr>
                <w:rFonts w:eastAsia="Times New Roman" w:cs="Times New Roman"/>
                <w:szCs w:val="24"/>
                <w:lang w:val="en-US"/>
              </w:rPr>
              <w:t>HFA</w:t>
            </w:r>
            <w:r w:rsidRPr="000B6218">
              <w:rPr>
                <w:rFonts w:eastAsia="Times New Roman" w:cs="Times New Roman"/>
                <w:szCs w:val="24"/>
                <w:lang w:val="en-US"/>
              </w:rPr>
              <w:t>-134</w:t>
            </w:r>
            <w:r w:rsidRPr="001B2DD0">
              <w:rPr>
                <w:rFonts w:eastAsia="Times New Roman" w:cs="Times New Roman"/>
                <w:szCs w:val="24"/>
                <w:lang w:val="en-US"/>
              </w:rPr>
              <w:t>a</w:t>
            </w:r>
            <w:r w:rsidRPr="000B6218">
              <w:rPr>
                <w:rFonts w:eastAsia="Times New Roman" w:cs="Times New Roman"/>
                <w:szCs w:val="24"/>
                <w:lang w:val="en-US"/>
              </w:rPr>
              <w:t xml:space="preserve"> (</w:t>
            </w:r>
            <w:r w:rsidRPr="001B2DD0">
              <w:rPr>
                <w:rFonts w:eastAsia="Times New Roman" w:cs="Times New Roman"/>
                <w:szCs w:val="24"/>
                <w:lang w:val="en-US"/>
              </w:rPr>
              <w:t>norflurane</w:t>
            </w:r>
            <w:r w:rsidRPr="000B6218">
              <w:rPr>
                <w:rFonts w:eastAsia="Times New Roman" w:cs="Times New Roman"/>
                <w:szCs w:val="24"/>
                <w:lang w:val="en-US"/>
              </w:rPr>
              <w:t xml:space="preserve">) </w:t>
            </w:r>
            <w:r w:rsidRPr="001B2DD0">
              <w:rPr>
                <w:rFonts w:eastAsia="Times New Roman" w:cs="Times New Roman"/>
                <w:szCs w:val="24"/>
                <w:lang w:val="en-US"/>
              </w:rPr>
              <w:t>Propellant</w:t>
            </w:r>
            <w:r w:rsidRPr="000B6218">
              <w:rPr>
                <w:rFonts w:eastAsia="Times New Roman" w:cs="Times New Roman"/>
                <w:szCs w:val="24"/>
                <w:lang w:val="en-US"/>
              </w:rPr>
              <w:t xml:space="preserve">); </w:t>
            </w:r>
            <w:r>
              <w:rPr>
                <w:rFonts w:eastAsia="Times New Roman" w:cs="Times New Roman"/>
                <w:szCs w:val="24"/>
              </w:rPr>
              <w:t>Аерозоль</w:t>
            </w:r>
            <w:r w:rsidRPr="000B6218">
              <w:rPr>
                <w:rFonts w:eastAsia="Times New Roman" w:cs="Times New Roman"/>
                <w:szCs w:val="24"/>
                <w:lang w:val="en-US"/>
              </w:rPr>
              <w:t xml:space="preserve"> </w:t>
            </w:r>
            <w:r>
              <w:rPr>
                <w:rFonts w:eastAsia="Times New Roman" w:cs="Times New Roman"/>
                <w:szCs w:val="24"/>
              </w:rPr>
              <w:t>для</w:t>
            </w:r>
            <w:r w:rsidRPr="000B6218">
              <w:rPr>
                <w:rFonts w:eastAsia="Times New Roman" w:cs="Times New Roman"/>
                <w:szCs w:val="24"/>
                <w:lang w:val="en-US"/>
              </w:rPr>
              <w:t xml:space="preserve"> </w:t>
            </w:r>
            <w:r>
              <w:rPr>
                <w:rFonts w:eastAsia="Times New Roman" w:cs="Times New Roman"/>
                <w:szCs w:val="24"/>
              </w:rPr>
              <w:t>інгаляцій</w:t>
            </w:r>
            <w:r w:rsidRPr="000B6218">
              <w:rPr>
                <w:rFonts w:eastAsia="Times New Roman" w:cs="Times New Roman"/>
                <w:szCs w:val="24"/>
                <w:lang w:val="en-US"/>
              </w:rPr>
              <w:t xml:space="preserve"> </w:t>
            </w:r>
            <w:r>
              <w:rPr>
                <w:rFonts w:eastAsia="Times New Roman" w:cs="Times New Roman"/>
                <w:szCs w:val="24"/>
              </w:rPr>
              <w:t>під</w:t>
            </w:r>
            <w:r w:rsidRPr="000B6218">
              <w:rPr>
                <w:rFonts w:eastAsia="Times New Roman" w:cs="Times New Roman"/>
                <w:szCs w:val="24"/>
                <w:lang w:val="en-US"/>
              </w:rPr>
              <w:t xml:space="preserve"> </w:t>
            </w:r>
            <w:r>
              <w:rPr>
                <w:rFonts w:eastAsia="Times New Roman" w:cs="Times New Roman"/>
                <w:szCs w:val="24"/>
              </w:rPr>
              <w:t>тиском</w:t>
            </w:r>
            <w:r w:rsidRPr="000B6218">
              <w:rPr>
                <w:rFonts w:eastAsia="Times New Roman" w:cs="Times New Roman"/>
                <w:szCs w:val="24"/>
                <w:lang w:val="en-US"/>
              </w:rPr>
              <w:t xml:space="preserve">; </w:t>
            </w:r>
            <w:r>
              <w:rPr>
                <w:rFonts w:eastAsia="Times New Roman" w:cs="Times New Roman"/>
                <w:szCs w:val="24"/>
              </w:rPr>
              <w:t>Розчин</w:t>
            </w:r>
            <w:r w:rsidRPr="000B6218">
              <w:rPr>
                <w:rFonts w:eastAsia="Times New Roman" w:cs="Times New Roman"/>
                <w:szCs w:val="24"/>
                <w:lang w:val="en-US"/>
              </w:rPr>
              <w:t xml:space="preserve">; </w:t>
            </w:r>
            <w:r>
              <w:rPr>
                <w:rFonts w:eastAsia="Times New Roman" w:cs="Times New Roman"/>
                <w:szCs w:val="24"/>
              </w:rPr>
              <w:t>Інгалятор</w:t>
            </w:r>
            <w:r w:rsidRPr="000B6218">
              <w:rPr>
                <w:rFonts w:eastAsia="Times New Roman" w:cs="Times New Roman"/>
                <w:szCs w:val="24"/>
                <w:lang w:val="en-US"/>
              </w:rPr>
              <w:t xml:space="preserve">, </w:t>
            </w:r>
            <w:r>
              <w:rPr>
                <w:rFonts w:eastAsia="Times New Roman" w:cs="Times New Roman"/>
                <w:szCs w:val="24"/>
              </w:rPr>
              <w:t>що</w:t>
            </w:r>
            <w:r w:rsidRPr="000B6218">
              <w:rPr>
                <w:rFonts w:eastAsia="Times New Roman" w:cs="Times New Roman"/>
                <w:szCs w:val="24"/>
                <w:lang w:val="en-US"/>
              </w:rPr>
              <w:t xml:space="preserve"> </w:t>
            </w:r>
            <w:r>
              <w:rPr>
                <w:rFonts w:eastAsia="Times New Roman" w:cs="Times New Roman"/>
                <w:szCs w:val="24"/>
              </w:rPr>
              <w:t>містить</w:t>
            </w:r>
            <w:r w:rsidRPr="000B6218">
              <w:rPr>
                <w:rFonts w:eastAsia="Times New Roman" w:cs="Times New Roman"/>
                <w:szCs w:val="24"/>
                <w:lang w:val="en-US"/>
              </w:rPr>
              <w:t xml:space="preserve"> 120 </w:t>
            </w:r>
            <w:r>
              <w:rPr>
                <w:rFonts w:eastAsia="Times New Roman" w:cs="Times New Roman"/>
                <w:szCs w:val="24"/>
              </w:rPr>
              <w:t>інгаляційних</w:t>
            </w:r>
            <w:r w:rsidRPr="000B6218">
              <w:rPr>
                <w:rFonts w:eastAsia="Times New Roman" w:cs="Times New Roman"/>
                <w:szCs w:val="24"/>
                <w:lang w:val="en-US"/>
              </w:rPr>
              <w:t xml:space="preserve"> </w:t>
            </w:r>
            <w:r>
              <w:rPr>
                <w:rFonts w:eastAsia="Times New Roman" w:cs="Times New Roman"/>
                <w:szCs w:val="24"/>
              </w:rPr>
              <w:t>доз</w:t>
            </w:r>
            <w:r w:rsidRPr="000B6218">
              <w:rPr>
                <w:rFonts w:eastAsia="Times New Roman" w:cs="Times New Roman"/>
                <w:szCs w:val="24"/>
                <w:lang w:val="en-US"/>
              </w:rPr>
              <w:t xml:space="preserve">; </w:t>
            </w:r>
            <w:r w:rsidRPr="001B2DD0">
              <w:rPr>
                <w:rFonts w:eastAsia="Times New Roman" w:cs="Times New Roman"/>
                <w:szCs w:val="24"/>
                <w:lang w:val="en-US"/>
              </w:rPr>
              <w:t>Chiesi</w:t>
            </w:r>
            <w:r w:rsidRPr="000B6218">
              <w:rPr>
                <w:rFonts w:eastAsia="Times New Roman" w:cs="Times New Roman"/>
                <w:szCs w:val="24"/>
                <w:lang w:val="en-US"/>
              </w:rPr>
              <w:t xml:space="preserve"> </w:t>
            </w:r>
            <w:r w:rsidRPr="001B2DD0">
              <w:rPr>
                <w:rFonts w:eastAsia="Times New Roman" w:cs="Times New Roman"/>
                <w:szCs w:val="24"/>
                <w:lang w:val="en-US"/>
              </w:rPr>
              <w:t>Farmaceutici</w:t>
            </w:r>
            <w:r w:rsidRPr="000B6218">
              <w:rPr>
                <w:rFonts w:eastAsia="Times New Roman" w:cs="Times New Roman"/>
                <w:szCs w:val="24"/>
                <w:lang w:val="en-US"/>
              </w:rPr>
              <w:t xml:space="preserve"> </w:t>
            </w:r>
            <w:r w:rsidRPr="001B2DD0">
              <w:rPr>
                <w:rFonts w:eastAsia="Times New Roman" w:cs="Times New Roman"/>
                <w:szCs w:val="24"/>
                <w:lang w:val="en-US"/>
              </w:rPr>
              <w:t>S</w:t>
            </w:r>
            <w:r w:rsidRPr="000B6218">
              <w:rPr>
                <w:rFonts w:eastAsia="Times New Roman" w:cs="Times New Roman"/>
                <w:szCs w:val="24"/>
                <w:lang w:val="en-US"/>
              </w:rPr>
              <w:t>.</w:t>
            </w:r>
            <w:r w:rsidRPr="001B2DD0">
              <w:rPr>
                <w:rFonts w:eastAsia="Times New Roman" w:cs="Times New Roman"/>
                <w:szCs w:val="24"/>
                <w:lang w:val="en-US"/>
              </w:rPr>
              <w:t>p</w:t>
            </w:r>
            <w:r w:rsidRPr="000B6218">
              <w:rPr>
                <w:rFonts w:eastAsia="Times New Roman" w:cs="Times New Roman"/>
                <w:szCs w:val="24"/>
                <w:lang w:val="en-US"/>
              </w:rPr>
              <w:t>.</w:t>
            </w:r>
            <w:r w:rsidRPr="001B2DD0">
              <w:rPr>
                <w:rFonts w:eastAsia="Times New Roman" w:cs="Times New Roman"/>
                <w:szCs w:val="24"/>
                <w:lang w:val="en-US"/>
              </w:rPr>
              <w:t>A</w:t>
            </w:r>
            <w:r w:rsidRPr="000B6218">
              <w:rPr>
                <w:rFonts w:eastAsia="Times New Roman" w:cs="Times New Roman"/>
                <w:szCs w:val="24"/>
                <w:lang w:val="en-US"/>
              </w:rPr>
              <w:t xml:space="preserve">., </w:t>
            </w:r>
            <w:r>
              <w:rPr>
                <w:rFonts w:eastAsia="Times New Roman" w:cs="Times New Roman"/>
                <w:szCs w:val="24"/>
              </w:rPr>
              <w:t>Італія</w:t>
            </w:r>
            <w:r w:rsidRPr="000B6218">
              <w:rPr>
                <w:rFonts w:eastAsia="Times New Roman" w:cs="Times New Roman"/>
                <w:szCs w:val="24"/>
                <w:lang w:val="en-US"/>
              </w:rPr>
              <w:t xml:space="preserve">; </w:t>
            </w:r>
            <w:r w:rsidRPr="001B2DD0">
              <w:rPr>
                <w:rFonts w:eastAsia="Times New Roman" w:cs="Times New Roman"/>
                <w:szCs w:val="24"/>
                <w:lang w:val="en-US"/>
              </w:rPr>
              <w:t>Chiesi</w:t>
            </w:r>
            <w:r w:rsidRPr="000B6218">
              <w:rPr>
                <w:rFonts w:eastAsia="Times New Roman" w:cs="Times New Roman"/>
                <w:szCs w:val="24"/>
                <w:lang w:val="en-US"/>
              </w:rPr>
              <w:t xml:space="preserve"> </w:t>
            </w:r>
            <w:r w:rsidRPr="001B2DD0">
              <w:rPr>
                <w:rFonts w:eastAsia="Times New Roman" w:cs="Times New Roman"/>
                <w:szCs w:val="24"/>
                <w:lang w:val="en-US"/>
              </w:rPr>
              <w:t>Farmaceutici</w:t>
            </w:r>
            <w:r w:rsidRPr="000B6218">
              <w:rPr>
                <w:rFonts w:eastAsia="Times New Roman" w:cs="Times New Roman"/>
                <w:szCs w:val="24"/>
                <w:lang w:val="en-US"/>
              </w:rPr>
              <w:t xml:space="preserve"> </w:t>
            </w:r>
            <w:r w:rsidRPr="001B2DD0">
              <w:rPr>
                <w:rFonts w:eastAsia="Times New Roman" w:cs="Times New Roman"/>
                <w:szCs w:val="24"/>
                <w:lang w:val="en-US"/>
              </w:rPr>
              <w:t>S</w:t>
            </w:r>
            <w:r w:rsidRPr="000B6218">
              <w:rPr>
                <w:rFonts w:eastAsia="Times New Roman" w:cs="Times New Roman"/>
                <w:szCs w:val="24"/>
                <w:lang w:val="en-US"/>
              </w:rPr>
              <w:t>.</w:t>
            </w:r>
            <w:r w:rsidRPr="001B2DD0">
              <w:rPr>
                <w:rFonts w:eastAsia="Times New Roman" w:cs="Times New Roman"/>
                <w:szCs w:val="24"/>
                <w:lang w:val="en-US"/>
              </w:rPr>
              <w:t>P</w:t>
            </w:r>
            <w:r w:rsidRPr="000B6218">
              <w:rPr>
                <w:rFonts w:eastAsia="Times New Roman" w:cs="Times New Roman"/>
                <w:szCs w:val="24"/>
                <w:lang w:val="en-US"/>
              </w:rPr>
              <w:t>.</w:t>
            </w:r>
            <w:r w:rsidRPr="001B2DD0">
              <w:rPr>
                <w:rFonts w:eastAsia="Times New Roman" w:cs="Times New Roman"/>
                <w:szCs w:val="24"/>
                <w:lang w:val="en-US"/>
              </w:rPr>
              <w:t>A</w:t>
            </w:r>
            <w:r w:rsidRPr="000B6218">
              <w:rPr>
                <w:rFonts w:eastAsia="Times New Roman" w:cs="Times New Roman"/>
                <w:szCs w:val="24"/>
                <w:lang w:val="en-US"/>
              </w:rPr>
              <w:t xml:space="preserve">, </w:t>
            </w:r>
            <w:r>
              <w:rPr>
                <w:rFonts w:eastAsia="Times New Roman" w:cs="Times New Roman"/>
                <w:szCs w:val="24"/>
              </w:rPr>
              <w:t>Італія</w:t>
            </w:r>
            <w:r w:rsidRPr="000B6218">
              <w:rPr>
                <w:rFonts w:eastAsia="Times New Roman" w:cs="Times New Roman"/>
                <w:szCs w:val="24"/>
                <w:lang w:val="en-US"/>
              </w:rPr>
              <w:t xml:space="preserve">; </w:t>
            </w:r>
            <w:r w:rsidRPr="001B2DD0">
              <w:rPr>
                <w:rFonts w:eastAsia="Times New Roman" w:cs="Times New Roman"/>
                <w:szCs w:val="24"/>
                <w:lang w:val="en-US"/>
              </w:rPr>
              <w:t>ALMAC</w:t>
            </w:r>
            <w:r w:rsidRPr="000B6218">
              <w:rPr>
                <w:rFonts w:eastAsia="Times New Roman" w:cs="Times New Roman"/>
                <w:szCs w:val="24"/>
                <w:lang w:val="en-US"/>
              </w:rPr>
              <w:t xml:space="preserve"> </w:t>
            </w:r>
            <w:r w:rsidRPr="001B2DD0">
              <w:rPr>
                <w:rFonts w:eastAsia="Times New Roman" w:cs="Times New Roman"/>
                <w:szCs w:val="24"/>
                <w:lang w:val="en-US"/>
              </w:rPr>
              <w:t>CLINICAL</w:t>
            </w:r>
            <w:r w:rsidRPr="000B6218">
              <w:rPr>
                <w:rFonts w:eastAsia="Times New Roman" w:cs="Times New Roman"/>
                <w:szCs w:val="24"/>
                <w:lang w:val="en-US"/>
              </w:rPr>
              <w:t xml:space="preserve"> </w:t>
            </w:r>
            <w:r w:rsidRPr="001B2DD0">
              <w:rPr>
                <w:rFonts w:eastAsia="Times New Roman" w:cs="Times New Roman"/>
                <w:szCs w:val="24"/>
                <w:lang w:val="en-US"/>
              </w:rPr>
              <w:t>SERVICES</w:t>
            </w:r>
            <w:r w:rsidRPr="000B6218">
              <w:rPr>
                <w:rFonts w:eastAsia="Times New Roman" w:cs="Times New Roman"/>
                <w:szCs w:val="24"/>
                <w:lang w:val="en-US"/>
              </w:rPr>
              <w:t xml:space="preserve"> </w:t>
            </w:r>
            <w:r w:rsidRPr="001B2DD0">
              <w:rPr>
                <w:rFonts w:eastAsia="Times New Roman" w:cs="Times New Roman"/>
                <w:szCs w:val="24"/>
                <w:lang w:val="en-US"/>
              </w:rPr>
              <w:t>LIMITED</w:t>
            </w:r>
            <w:r w:rsidRPr="000B6218">
              <w:rPr>
                <w:rFonts w:eastAsia="Times New Roman" w:cs="Times New Roman"/>
                <w:szCs w:val="24"/>
                <w:lang w:val="en-US"/>
              </w:rPr>
              <w:t xml:space="preserve">, </w:t>
            </w:r>
            <w:r>
              <w:rPr>
                <w:rFonts w:eastAsia="Times New Roman" w:cs="Times New Roman"/>
                <w:szCs w:val="24"/>
              </w:rPr>
              <w:t>Велика</w:t>
            </w:r>
            <w:r w:rsidRPr="000B6218">
              <w:rPr>
                <w:rFonts w:eastAsia="Times New Roman" w:cs="Times New Roman"/>
                <w:szCs w:val="24"/>
                <w:lang w:val="en-US"/>
              </w:rPr>
              <w:t xml:space="preserve"> </w:t>
            </w:r>
            <w:r>
              <w:rPr>
                <w:rFonts w:eastAsia="Times New Roman" w:cs="Times New Roman"/>
                <w:szCs w:val="24"/>
              </w:rPr>
              <w:t>Британія</w:t>
            </w:r>
            <w:r w:rsidRPr="000B6218">
              <w:rPr>
                <w:rFonts w:eastAsia="Times New Roman" w:cs="Times New Roman"/>
                <w:szCs w:val="24"/>
                <w:lang w:val="en-US"/>
              </w:rPr>
              <w:t xml:space="preserve">; </w:t>
            </w:r>
            <w:r w:rsidRPr="001B2DD0">
              <w:rPr>
                <w:rFonts w:eastAsia="Times New Roman" w:cs="Times New Roman"/>
                <w:szCs w:val="24"/>
                <w:lang w:val="en-US"/>
              </w:rPr>
              <w:t>PPD</w:t>
            </w:r>
            <w:r w:rsidRPr="000B6218">
              <w:rPr>
                <w:rFonts w:eastAsia="Times New Roman" w:cs="Times New Roman"/>
                <w:szCs w:val="24"/>
                <w:lang w:val="en-US"/>
              </w:rPr>
              <w:t xml:space="preserve"> </w:t>
            </w:r>
            <w:r w:rsidRPr="001B2DD0">
              <w:rPr>
                <w:rFonts w:eastAsia="Times New Roman" w:cs="Times New Roman"/>
                <w:szCs w:val="24"/>
                <w:lang w:val="en-US"/>
              </w:rPr>
              <w:t>Development</w:t>
            </w:r>
            <w:r w:rsidRPr="000B6218">
              <w:rPr>
                <w:rFonts w:eastAsia="Times New Roman" w:cs="Times New Roman"/>
                <w:szCs w:val="24"/>
                <w:lang w:val="en-US"/>
              </w:rPr>
              <w:t xml:space="preserve">, </w:t>
            </w:r>
            <w:r>
              <w:rPr>
                <w:rFonts w:eastAsia="Times New Roman" w:cs="Times New Roman"/>
                <w:szCs w:val="24"/>
              </w:rPr>
              <w:t>США</w:t>
            </w:r>
          </w:p>
        </w:tc>
      </w:tr>
      <w:tr w:rsidR="001B2DD0" w:rsidTr="00B649E7">
        <w:trPr>
          <w:trHeight w:val="2475"/>
        </w:trPr>
        <w:tc>
          <w:tcPr>
            <w:tcW w:w="3823" w:type="dxa"/>
            <w:tcBorders>
              <w:top w:val="single" w:sz="4" w:space="0" w:color="auto"/>
              <w:left w:val="single" w:sz="4" w:space="0" w:color="auto"/>
              <w:bottom w:val="single" w:sz="4" w:space="0" w:color="auto"/>
              <w:right w:val="single" w:sz="4" w:space="0" w:color="auto"/>
            </w:tcBorders>
            <w:hideMark/>
          </w:tcPr>
          <w:p w:rsidR="001B2DD0" w:rsidRDefault="001B2DD0" w:rsidP="001B2DD0">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1B2DD0" w:rsidRPr="008C5765" w:rsidRDefault="001B2DD0" w:rsidP="001B2DD0">
            <w:pPr>
              <w:jc w:val="both"/>
              <w:rPr>
                <w:rFonts w:eastAsia="Times New Roman" w:cs="Times New Roman"/>
                <w:szCs w:val="24"/>
                <w:lang w:val="uk-UA"/>
              </w:rPr>
            </w:pPr>
            <w:r>
              <w:rPr>
                <w:rFonts w:eastAsia="Times New Roman" w:cs="Times New Roman"/>
                <w:szCs w:val="24"/>
                <w:lang w:val="uk-UA"/>
              </w:rPr>
              <w:t xml:space="preserve">1) </w:t>
            </w:r>
            <w:r w:rsidRPr="008C5765">
              <w:rPr>
                <w:rFonts w:eastAsia="Times New Roman" w:cs="Times New Roman"/>
                <w:szCs w:val="24"/>
              </w:rPr>
              <w:t>к.м.н. Добрянський Д.В.</w:t>
            </w:r>
          </w:p>
          <w:p w:rsidR="001B2DD0" w:rsidRPr="008C5765" w:rsidRDefault="001B2DD0" w:rsidP="001B2DD0">
            <w:pPr>
              <w:jc w:val="both"/>
              <w:rPr>
                <w:rFonts w:eastAsia="Times New Roman" w:cs="Times New Roman"/>
                <w:szCs w:val="24"/>
              </w:rPr>
            </w:pPr>
            <w:r w:rsidRPr="008C5765">
              <w:rPr>
                <w:rFonts w:eastAsia="Times New Roman" w:cs="Times New Roman"/>
                <w:szCs w:val="24"/>
              </w:rPr>
              <w:t>Медичний центр товариства з обмеженою відповідальністю «Медичний центр «АРТЕС МЕДІКУМ», лікувально-діагностичне відділення, м. Київ</w:t>
            </w:r>
          </w:p>
          <w:p w:rsidR="001B2DD0" w:rsidRPr="008C5765" w:rsidRDefault="001B2DD0" w:rsidP="001B2DD0">
            <w:pPr>
              <w:jc w:val="both"/>
              <w:rPr>
                <w:rFonts w:eastAsia="Times New Roman" w:cs="Times New Roman"/>
                <w:szCs w:val="24"/>
              </w:rPr>
            </w:pPr>
            <w:r>
              <w:rPr>
                <w:rFonts w:eastAsia="Times New Roman" w:cs="Times New Roman"/>
                <w:szCs w:val="24"/>
                <w:lang w:val="uk-UA"/>
              </w:rPr>
              <w:t xml:space="preserve">2) </w:t>
            </w:r>
            <w:r w:rsidRPr="008C5765">
              <w:rPr>
                <w:rFonts w:eastAsia="Times New Roman" w:cs="Times New Roman"/>
                <w:szCs w:val="24"/>
              </w:rPr>
              <w:t>д.м.н., проф. Дитятковська Є.М.</w:t>
            </w:r>
          </w:p>
          <w:p w:rsidR="001B2DD0" w:rsidRPr="008C5765" w:rsidRDefault="001B2DD0" w:rsidP="001B2DD0">
            <w:pPr>
              <w:jc w:val="both"/>
              <w:rPr>
                <w:rFonts w:eastAsia="Times New Roman" w:cs="Times New Roman"/>
                <w:szCs w:val="24"/>
              </w:rPr>
            </w:pPr>
            <w:r w:rsidRPr="008C5765">
              <w:rPr>
                <w:rFonts w:eastAsia="Times New Roman" w:cs="Times New Roman"/>
                <w:szCs w:val="24"/>
              </w:rPr>
              <w:t>Комунальне некомерційне підприємство «Клінічна лікарня швидкої медичної допомоги» Дніпровської міської ради, алергологічний центр, м. Дніпро</w:t>
            </w:r>
          </w:p>
          <w:p w:rsidR="001B2DD0" w:rsidRPr="008C5765" w:rsidRDefault="001B2DD0" w:rsidP="001B2DD0">
            <w:pPr>
              <w:jc w:val="both"/>
              <w:rPr>
                <w:rFonts w:eastAsia="Times New Roman" w:cs="Times New Roman"/>
                <w:szCs w:val="24"/>
              </w:rPr>
            </w:pPr>
            <w:r>
              <w:rPr>
                <w:rFonts w:eastAsia="Times New Roman" w:cs="Times New Roman"/>
                <w:szCs w:val="24"/>
                <w:lang w:val="uk-UA"/>
              </w:rPr>
              <w:t xml:space="preserve">3) </w:t>
            </w:r>
            <w:r w:rsidRPr="008C5765">
              <w:rPr>
                <w:rFonts w:eastAsia="Times New Roman" w:cs="Times New Roman"/>
                <w:szCs w:val="24"/>
              </w:rPr>
              <w:t>д.м.н., проф. Островський М.М.</w:t>
            </w:r>
          </w:p>
          <w:p w:rsidR="001B2DD0" w:rsidRDefault="001B2DD0" w:rsidP="001B2DD0">
            <w:pPr>
              <w:jc w:val="both"/>
              <w:rPr>
                <w:rFonts w:eastAsia="Times New Roman" w:cs="Times New Roman"/>
                <w:szCs w:val="24"/>
              </w:rPr>
            </w:pPr>
            <w:r w:rsidRPr="008C5765">
              <w:rPr>
                <w:rFonts w:eastAsia="Times New Roman" w:cs="Times New Roman"/>
                <w:szCs w:val="24"/>
              </w:rPr>
              <w:t>Комунальне некомерційне підприємство «Центр інфекційних захворювань Івано-Франківської обласної ради», відділення пульмонології, м. Івано-Франківськ</w:t>
            </w:r>
          </w:p>
        </w:tc>
      </w:tr>
    </w:tbl>
    <w:p w:rsidR="00B649E7" w:rsidRDefault="00B649E7">
      <w:r>
        <w:br w:type="page"/>
      </w:r>
    </w:p>
    <w:p w:rsidR="00B649E7" w:rsidRPr="00B649E7" w:rsidRDefault="00B649E7" w:rsidP="00B649E7">
      <w:pPr>
        <w:rPr>
          <w:lang w:val="uk-UA"/>
        </w:rPr>
      </w:pPr>
      <w:r>
        <w:rPr>
          <w:lang w:val="uk-UA"/>
        </w:rPr>
        <w:lastRenderedPageBreak/>
        <w:t xml:space="preserve">                                                                                                                      2                                                               продовження додатка 3</w:t>
      </w:r>
    </w:p>
    <w:p w:rsidR="00B649E7" w:rsidRDefault="00B649E7"/>
    <w:tbl>
      <w:tblPr>
        <w:tblStyle w:val="af0"/>
        <w:tblW w:w="0" w:type="auto"/>
        <w:tblInd w:w="0" w:type="dxa"/>
        <w:tblLook w:val="04A0" w:firstRow="1" w:lastRow="0" w:firstColumn="1" w:lastColumn="0" w:noHBand="0" w:noVBand="1"/>
      </w:tblPr>
      <w:tblGrid>
        <w:gridCol w:w="3823"/>
        <w:gridCol w:w="9633"/>
      </w:tblGrid>
      <w:tr w:rsidR="00B649E7">
        <w:trPr>
          <w:trHeight w:val="285"/>
        </w:trPr>
        <w:tc>
          <w:tcPr>
            <w:tcW w:w="3823" w:type="dxa"/>
            <w:tcBorders>
              <w:top w:val="single" w:sz="4" w:space="0" w:color="auto"/>
              <w:left w:val="single" w:sz="4" w:space="0" w:color="auto"/>
              <w:bottom w:val="single" w:sz="4" w:space="0" w:color="auto"/>
              <w:right w:val="single" w:sz="4" w:space="0" w:color="auto"/>
            </w:tcBorders>
          </w:tcPr>
          <w:p w:rsidR="00B649E7" w:rsidRDefault="00B649E7" w:rsidP="001B2DD0">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B649E7" w:rsidRPr="008C5765" w:rsidRDefault="00B649E7" w:rsidP="001B2DD0">
            <w:pPr>
              <w:jc w:val="both"/>
              <w:rPr>
                <w:rFonts w:eastAsia="Times New Roman" w:cs="Times New Roman"/>
                <w:szCs w:val="24"/>
              </w:rPr>
            </w:pPr>
            <w:r>
              <w:rPr>
                <w:rFonts w:eastAsia="Times New Roman" w:cs="Times New Roman"/>
                <w:szCs w:val="24"/>
                <w:lang w:val="uk-UA"/>
              </w:rPr>
              <w:t xml:space="preserve">4) </w:t>
            </w:r>
            <w:r w:rsidRPr="008C5765">
              <w:rPr>
                <w:rFonts w:eastAsia="Times New Roman" w:cs="Times New Roman"/>
                <w:szCs w:val="24"/>
              </w:rPr>
              <w:t>к.м.н. Примушко Н.А.</w:t>
            </w:r>
          </w:p>
          <w:p w:rsidR="00B649E7" w:rsidRPr="008C5765" w:rsidRDefault="00B649E7" w:rsidP="001B2DD0">
            <w:pPr>
              <w:jc w:val="both"/>
              <w:rPr>
                <w:rFonts w:eastAsia="Times New Roman" w:cs="Times New Roman"/>
                <w:szCs w:val="24"/>
              </w:rPr>
            </w:pPr>
            <w:r w:rsidRPr="008C5765">
              <w:rPr>
                <w:rFonts w:eastAsia="Times New Roman" w:cs="Times New Roman"/>
                <w:szCs w:val="24"/>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пульмонології, м. Київ</w:t>
            </w:r>
          </w:p>
          <w:p w:rsidR="00B649E7" w:rsidRPr="008C5765" w:rsidRDefault="00B649E7" w:rsidP="001B2DD0">
            <w:pPr>
              <w:jc w:val="both"/>
              <w:rPr>
                <w:rFonts w:eastAsia="Times New Roman" w:cs="Times New Roman"/>
                <w:szCs w:val="24"/>
              </w:rPr>
            </w:pPr>
            <w:r>
              <w:rPr>
                <w:rFonts w:eastAsia="Times New Roman" w:cs="Times New Roman"/>
                <w:szCs w:val="24"/>
                <w:lang w:val="uk-UA"/>
              </w:rPr>
              <w:t xml:space="preserve">5) </w:t>
            </w:r>
            <w:r w:rsidRPr="008C5765">
              <w:rPr>
                <w:rFonts w:eastAsia="Times New Roman" w:cs="Times New Roman"/>
                <w:szCs w:val="24"/>
              </w:rPr>
              <w:t>д.м.н., проф. Шевчук С.В.</w:t>
            </w:r>
          </w:p>
          <w:p w:rsidR="00B649E7" w:rsidRPr="008C5765" w:rsidRDefault="00B649E7" w:rsidP="001B2DD0">
            <w:pPr>
              <w:jc w:val="both"/>
              <w:rPr>
                <w:rFonts w:eastAsia="Times New Roman" w:cs="Times New Roman"/>
                <w:szCs w:val="24"/>
              </w:rPr>
            </w:pPr>
            <w:r w:rsidRPr="008C5765">
              <w:rPr>
                <w:rFonts w:eastAsia="Times New Roman" w:cs="Times New Roman"/>
                <w:szCs w:val="24"/>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w:t>
            </w:r>
            <w:r>
              <w:rPr>
                <w:rFonts w:eastAsia="Times New Roman" w:cs="Times New Roman"/>
                <w:szCs w:val="24"/>
                <w:lang w:val="uk-UA"/>
              </w:rPr>
              <w:t xml:space="preserve">                                         </w:t>
            </w:r>
            <w:r w:rsidRPr="008C5765">
              <w:rPr>
                <w:rFonts w:eastAsia="Times New Roman" w:cs="Times New Roman"/>
                <w:szCs w:val="24"/>
              </w:rPr>
              <w:t>ім. М.І. Пирогова, пульмонологічне відділення, Вінницький національний медичний університет ім. М.І. Пирогова, кафедра внутрішньої медицини №2, м. Вінниця</w:t>
            </w:r>
          </w:p>
          <w:p w:rsidR="00B649E7" w:rsidRPr="008C5765" w:rsidRDefault="00B649E7" w:rsidP="001B2DD0">
            <w:pPr>
              <w:jc w:val="both"/>
              <w:rPr>
                <w:rFonts w:eastAsia="Times New Roman" w:cs="Times New Roman"/>
                <w:szCs w:val="24"/>
              </w:rPr>
            </w:pPr>
            <w:r>
              <w:rPr>
                <w:rFonts w:eastAsia="Times New Roman" w:cs="Times New Roman"/>
                <w:szCs w:val="24"/>
                <w:lang w:val="uk-UA"/>
              </w:rPr>
              <w:t xml:space="preserve">6) </w:t>
            </w:r>
            <w:r w:rsidRPr="008C5765">
              <w:rPr>
                <w:rFonts w:eastAsia="Times New Roman" w:cs="Times New Roman"/>
                <w:szCs w:val="24"/>
              </w:rPr>
              <w:t>д.м.н., проф. Коваленко С.В.</w:t>
            </w:r>
          </w:p>
          <w:p w:rsidR="00B649E7" w:rsidRPr="008C5765" w:rsidRDefault="00B649E7" w:rsidP="001B2DD0">
            <w:pPr>
              <w:jc w:val="both"/>
              <w:rPr>
                <w:rFonts w:eastAsia="Times New Roman" w:cs="Times New Roman"/>
                <w:szCs w:val="24"/>
              </w:rPr>
            </w:pPr>
            <w:r w:rsidRPr="008C5765">
              <w:rPr>
                <w:rFonts w:eastAsia="Times New Roman" w:cs="Times New Roman"/>
                <w:szCs w:val="24"/>
              </w:rPr>
              <w:t>Обласне комунальне некомерційне підприємство «Чернівецька обласна дитяча клінічна лікарня», відділення пульмонології, м. Чернівці</w:t>
            </w:r>
          </w:p>
          <w:p w:rsidR="00B649E7" w:rsidRPr="008C5765" w:rsidRDefault="00B649E7" w:rsidP="001B2DD0">
            <w:pPr>
              <w:jc w:val="both"/>
              <w:rPr>
                <w:rFonts w:eastAsia="Times New Roman" w:cs="Times New Roman"/>
                <w:szCs w:val="24"/>
              </w:rPr>
            </w:pPr>
            <w:r>
              <w:rPr>
                <w:rFonts w:eastAsia="Times New Roman" w:cs="Times New Roman"/>
                <w:szCs w:val="24"/>
                <w:lang w:val="uk-UA"/>
              </w:rPr>
              <w:t xml:space="preserve">7) </w:t>
            </w:r>
            <w:r w:rsidRPr="008C5765">
              <w:rPr>
                <w:rFonts w:eastAsia="Times New Roman" w:cs="Times New Roman"/>
                <w:szCs w:val="24"/>
              </w:rPr>
              <w:t>лікар Патюк Ю.О.</w:t>
            </w:r>
          </w:p>
          <w:p w:rsidR="00B649E7" w:rsidRDefault="00B649E7" w:rsidP="001B2DD0">
            <w:pPr>
              <w:jc w:val="both"/>
              <w:rPr>
                <w:rFonts w:eastAsia="Times New Roman" w:cs="Times New Roman"/>
                <w:szCs w:val="24"/>
                <w:lang w:val="uk-UA"/>
              </w:rPr>
            </w:pPr>
            <w:r w:rsidRPr="008C5765">
              <w:rPr>
                <w:rFonts w:eastAsia="Times New Roman" w:cs="Times New Roman"/>
                <w:szCs w:val="24"/>
              </w:rPr>
              <w:t>Медичний центр товариства з обмеженою відповідальністю «Аренсія Експлораторі Медісін», відділ клінічних досліджень, м. Київ</w:t>
            </w:r>
          </w:p>
        </w:tc>
      </w:tr>
      <w:tr w:rsidR="001B2DD0">
        <w:tc>
          <w:tcPr>
            <w:tcW w:w="3823" w:type="dxa"/>
            <w:tcBorders>
              <w:top w:val="single" w:sz="4" w:space="0" w:color="auto"/>
              <w:left w:val="single" w:sz="4" w:space="0" w:color="auto"/>
              <w:bottom w:val="single" w:sz="4" w:space="0" w:color="auto"/>
              <w:right w:val="single" w:sz="4" w:space="0" w:color="auto"/>
            </w:tcBorders>
            <w:hideMark/>
          </w:tcPr>
          <w:p w:rsidR="001B2DD0" w:rsidRDefault="001B2DD0" w:rsidP="001B2DD0">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1B2DD0" w:rsidRDefault="001B2DD0" w:rsidP="001B2DD0">
            <w:pPr>
              <w:jc w:val="both"/>
              <w:rPr>
                <w:rFonts w:eastAsia="Times New Roman" w:cs="Times New Roman"/>
                <w:szCs w:val="24"/>
              </w:rPr>
            </w:pPr>
            <w:r>
              <w:rPr>
                <w:rFonts w:eastAsia="Times New Roman" w:cs="Times New Roman"/>
                <w:szCs w:val="24"/>
              </w:rPr>
              <w:t>CHF 1535 pMDI, CHF1535, ФОСТЕР, INNOVAIR®, FOSTER (CHF1535pMDI; Беклометазон дипропіонат зневоднений (BDP), CHF</w:t>
            </w:r>
            <w:r w:rsidRPr="004246DA">
              <w:rPr>
                <w:rFonts w:eastAsia="Times New Roman" w:cs="Times New Roman"/>
                <w:szCs w:val="24"/>
              </w:rPr>
              <w:t xml:space="preserve">718; </w:t>
            </w:r>
            <w:r>
              <w:rPr>
                <w:rFonts w:eastAsia="Times New Roman" w:cs="Times New Roman"/>
                <w:szCs w:val="24"/>
              </w:rPr>
              <w:t>Формотерол фумарат дигідрат (FF), CHF 1535</w:t>
            </w:r>
            <w:r w:rsidRPr="004246DA">
              <w:rPr>
                <w:rFonts w:eastAsia="Times New Roman" w:cs="Times New Roman"/>
                <w:szCs w:val="24"/>
              </w:rPr>
              <w:t xml:space="preserve"> </w:t>
            </w:r>
            <w:r>
              <w:rPr>
                <w:rFonts w:eastAsia="Times New Roman" w:cs="Times New Roman"/>
                <w:szCs w:val="24"/>
              </w:rPr>
              <w:t>CHF</w:t>
            </w:r>
            <w:r w:rsidRPr="004246DA">
              <w:rPr>
                <w:rFonts w:eastAsia="Times New Roman" w:cs="Times New Roman"/>
                <w:szCs w:val="24"/>
              </w:rPr>
              <w:t>1534.02</w:t>
            </w:r>
            <w:r>
              <w:rPr>
                <w:rFonts w:eastAsia="Times New Roman" w:cs="Times New Roman"/>
                <w:szCs w:val="24"/>
              </w:rPr>
              <w:t xml:space="preserve">); Аерозоль для інгаляцій під тиском; Розчин; Інгалятор, що містить </w:t>
            </w:r>
            <w:r w:rsidR="007669C1">
              <w:rPr>
                <w:rFonts w:eastAsia="Times New Roman" w:cs="Times New Roman"/>
                <w:szCs w:val="24"/>
                <w:lang w:val="uk-UA"/>
              </w:rPr>
              <w:t xml:space="preserve">                             </w:t>
            </w:r>
            <w:r>
              <w:rPr>
                <w:rFonts w:eastAsia="Times New Roman" w:cs="Times New Roman"/>
                <w:szCs w:val="24"/>
              </w:rPr>
              <w:t>120 інгаляційних доз; BDP/FF: 100/6 µg (мікрограм); Chiesi Farmaceutici S.p.A., Італія; Chiesi Farmaceutici S.P.A, Італія; ALMAC CLINICAL SERVICES LIMITED, Велика Британія</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rPr>
                <w:rFonts w:cstheme="minorBidi"/>
              </w:rPr>
              <w:t xml:space="preserve">― </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b/>
          <w:lang w:val="uk-UA"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4</w:t>
      </w:r>
    </w:p>
    <w:p w:rsidR="00A9406B" w:rsidRDefault="0059534B">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214"/>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0" w:type="auto"/>
        <w:tblInd w:w="0" w:type="dxa"/>
        <w:tblLook w:val="04A0" w:firstRow="1" w:lastRow="0" w:firstColumn="1" w:lastColumn="0" w:noHBand="0" w:noVBand="1"/>
      </w:tblPr>
      <w:tblGrid>
        <w:gridCol w:w="3823"/>
        <w:gridCol w:w="9633"/>
      </w:tblGrid>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E85768">
            <w:pPr>
              <w:jc w:val="both"/>
            </w:pPr>
            <w:r w:rsidRPr="00E85768">
              <w:rPr>
                <w:color w:val="000000"/>
              </w:rPr>
              <w:t>«</w:t>
            </w:r>
            <w:r w:rsidR="00942BBC">
              <w:t>Фаза 2b, рандомізоване, подвійне сліпе, плацебо-контрольоване дослідження пошуку діапазону дозування з метою оцінки ефективності та безпеки декількох рівнів доз інгаляційного препарату AZD8630, що приймається один раз на день протягом 12 тижнів у дорослих з неконтрольованою астмою з ризиком загострення (LEVANTE)</w:t>
            </w:r>
            <w:r w:rsidRPr="00E85768">
              <w:rPr>
                <w:color w:val="000000"/>
              </w:rPr>
              <w:t>»</w:t>
            </w:r>
            <w:r w:rsidR="00942BBC">
              <w:t>, код дослідження D6830C00003, версія 1.0 від 21 червня 2024 року</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t>ТОВ</w:t>
            </w:r>
            <w:r w:rsidR="00E85768" w:rsidRPr="00E85768">
              <w:rPr>
                <w:color w:val="000000"/>
              </w:rPr>
              <w:t xml:space="preserve"> «</w:t>
            </w:r>
            <w:r>
              <w:t>АСТРАЗЕНЕКА УКРАЇНА</w:t>
            </w:r>
            <w:r w:rsidR="00E85768" w:rsidRPr="00E85768">
              <w:rPr>
                <w:color w:val="000000"/>
              </w:rPr>
              <w:t>»</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t>AstraZeneca AB, Sweden</w:t>
            </w:r>
          </w:p>
        </w:tc>
      </w:tr>
      <w:tr w:rsidR="00005185" w:rsidRPr="00EC0683" w:rsidTr="00B649E7">
        <w:trPr>
          <w:trHeight w:val="5580"/>
        </w:trPr>
        <w:tc>
          <w:tcPr>
            <w:tcW w:w="3823" w:type="dxa"/>
            <w:tcBorders>
              <w:top w:val="single" w:sz="4" w:space="0" w:color="auto"/>
              <w:left w:val="single" w:sz="4" w:space="0" w:color="auto"/>
              <w:bottom w:val="single" w:sz="4" w:space="0" w:color="auto"/>
              <w:right w:val="single" w:sz="4" w:space="0" w:color="auto"/>
            </w:tcBorders>
            <w:hideMark/>
          </w:tcPr>
          <w:p w:rsidR="00005185" w:rsidRDefault="00005185" w:rsidP="00005185">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AZD8630 (AZD8630 (MEDI8630); 2928519-36-0; людський анти-ТСЛП антиген (IgG1</w:t>
            </w:r>
            <w:r w:rsidRPr="007E5181">
              <w:rPr>
                <w:rFonts w:eastAsia="Times New Roman" w:cs="Times New Roman"/>
                <w:szCs w:val="24"/>
                <w:lang w:val="uk-UA"/>
              </w:rPr>
              <w:t>λ</w:t>
            </w:r>
            <w:r w:rsidRPr="00DB19F4">
              <w:rPr>
                <w:rFonts w:eastAsia="Times New Roman" w:cs="Times New Roman"/>
                <w:szCs w:val="24"/>
                <w:lang w:val="uk-UA"/>
              </w:rPr>
              <w:t xml:space="preserve">) зв’язуючий фрагмент (Fab)); порошок для інгаляцій в капсулах; 0,4 мг; AstraZeneca Pharmaceuticals LP, United States; AstraZeneca AB, Sweden; ASTRAZENECA UK LIMITED – MACCLESFIELD DEVELOPMENT, UNITED KINGDOM; Fisher Clinical Services Inc., United States (USA); Fisher Clinical Services Inc., United States; Fisher Clinical Services GmbH, Germany; Fisher Clinical Services GmbH, Switzerland; FISHER CLINICAL SERVICES UK LIMITED, UNITED KINGDOM; </w:t>
            </w:r>
          </w:p>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 xml:space="preserve">Плацебо до AZD8630, порошок для інгаляцій в капсулах; AstraZeneca Pharmaceuticals LP, United States; AstraZeneca AB, Sweden; ASTRAZENECA UK LIMITED – MACCLESFIELD DEVELOPMENT, UNITED KINGDOM; Fisher Clinical Services Inc., United States (USA); Fisher Clinical Services Inc., United States; Fisher Clinical Services GmbH, Germany; Fisher Clinical Services GmbH, Switzerland; FISHER CLINICAL SERVICES UK LIMITED, UNITED KINGDOM; </w:t>
            </w:r>
          </w:p>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AZD8630 (AZD8630 (MEDI8630); 2928519-36-0; людський анти-ТСЛП антиген (IgG1</w:t>
            </w:r>
            <w:r w:rsidRPr="007E5181">
              <w:rPr>
                <w:rFonts w:eastAsia="Times New Roman" w:cs="Times New Roman"/>
                <w:szCs w:val="24"/>
                <w:lang w:val="uk-UA"/>
              </w:rPr>
              <w:t>λ</w:t>
            </w:r>
            <w:r w:rsidRPr="00DB19F4">
              <w:rPr>
                <w:rFonts w:eastAsia="Times New Roman" w:cs="Times New Roman"/>
                <w:szCs w:val="24"/>
                <w:lang w:val="uk-UA"/>
              </w:rPr>
              <w:t xml:space="preserve">) зв’язуючий фрагмент (Fab)); порошок для інгаляцій в капсулах; 2 мг; AstraZeneca Pharmaceuticals LP, United States; AstraZeneca AB, Sweden; ASTRAZENECA UK LIMITED – MACCLESFIELD DEVELOPMENT, UNITED KINGDOM; Fisher Clinical Services Inc., United States (USA); Fisher Clinical Services Inc., United States; Fisher Clinical Services GmbH, Germany; Fisher Clinical Services GmbH, Switzerland; FISHER CLINICAL SERVICES UK LIMITED, UNITED KINGDOM; </w:t>
            </w:r>
          </w:p>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Плацебо до AZD8630, порошок для інгаляцій в капсулах; AstraZeneca Pharmaceuticals LP,</w:t>
            </w:r>
          </w:p>
        </w:tc>
      </w:tr>
    </w:tbl>
    <w:p w:rsidR="00B649E7" w:rsidRPr="00EC0683" w:rsidRDefault="00B649E7">
      <w:pPr>
        <w:rPr>
          <w:lang w:val="uk-UA"/>
        </w:rPr>
      </w:pPr>
      <w:r w:rsidRPr="00EC0683">
        <w:rPr>
          <w:lang w:val="uk-UA"/>
        </w:rPr>
        <w:br w:type="page"/>
      </w:r>
    </w:p>
    <w:p w:rsidR="00B649E7" w:rsidRPr="00B649E7" w:rsidRDefault="00B649E7" w:rsidP="00B649E7">
      <w:pPr>
        <w:rPr>
          <w:lang w:val="uk-UA"/>
        </w:rPr>
      </w:pPr>
      <w:r>
        <w:rPr>
          <w:lang w:val="uk-UA"/>
        </w:rPr>
        <w:lastRenderedPageBreak/>
        <w:t xml:space="preserve">                                                                                                                      2                                                               продовження додатка 4</w:t>
      </w:r>
    </w:p>
    <w:p w:rsidR="00B649E7" w:rsidRDefault="00B649E7"/>
    <w:p w:rsidR="00B649E7" w:rsidRDefault="00B649E7"/>
    <w:tbl>
      <w:tblPr>
        <w:tblStyle w:val="af0"/>
        <w:tblW w:w="0" w:type="auto"/>
        <w:tblInd w:w="0" w:type="dxa"/>
        <w:tblLook w:val="04A0" w:firstRow="1" w:lastRow="0" w:firstColumn="1" w:lastColumn="0" w:noHBand="0" w:noVBand="1"/>
      </w:tblPr>
      <w:tblGrid>
        <w:gridCol w:w="3823"/>
        <w:gridCol w:w="9633"/>
      </w:tblGrid>
      <w:tr w:rsidR="00B649E7" w:rsidRPr="00EC0683">
        <w:trPr>
          <w:trHeight w:val="480"/>
        </w:trPr>
        <w:tc>
          <w:tcPr>
            <w:tcW w:w="3823" w:type="dxa"/>
            <w:tcBorders>
              <w:top w:val="single" w:sz="4" w:space="0" w:color="auto"/>
              <w:left w:val="single" w:sz="4" w:space="0" w:color="auto"/>
              <w:bottom w:val="single" w:sz="4" w:space="0" w:color="auto"/>
              <w:right w:val="single" w:sz="4" w:space="0" w:color="auto"/>
            </w:tcBorders>
          </w:tcPr>
          <w:p w:rsidR="00B649E7" w:rsidRDefault="00B649E7" w:rsidP="00005185">
            <w:pPr>
              <w:rPr>
                <w:szCs w:val="24"/>
              </w:rPr>
            </w:pPr>
          </w:p>
        </w:tc>
        <w:tc>
          <w:tcPr>
            <w:tcW w:w="9633" w:type="dxa"/>
            <w:tcBorders>
              <w:top w:val="single" w:sz="4" w:space="0" w:color="auto"/>
              <w:left w:val="single" w:sz="4" w:space="0" w:color="auto"/>
              <w:bottom w:val="single" w:sz="4" w:space="0" w:color="auto"/>
              <w:right w:val="single" w:sz="4" w:space="0" w:color="auto"/>
            </w:tcBorders>
          </w:tcPr>
          <w:p w:rsidR="00B649E7" w:rsidRPr="00DB19F4" w:rsidRDefault="00B649E7" w:rsidP="00005185">
            <w:pPr>
              <w:jc w:val="both"/>
              <w:rPr>
                <w:rFonts w:eastAsia="Times New Roman" w:cs="Times New Roman"/>
                <w:szCs w:val="24"/>
                <w:lang w:val="uk-UA"/>
              </w:rPr>
            </w:pPr>
            <w:r w:rsidRPr="00DB19F4">
              <w:rPr>
                <w:rFonts w:eastAsia="Times New Roman" w:cs="Times New Roman"/>
                <w:szCs w:val="24"/>
                <w:lang w:val="uk-UA"/>
              </w:rPr>
              <w:t xml:space="preserve"> United States; AstraZeneca AB, Sweden; ASTRAZENECA UK LIMITED – MACCLESFIELD DEVELOPMENT, UNITED KINGDOM; Fisher Clinical Services Inc., United States (USA); Fisher Clinical Services Inc., United States; Fisher Clinical Services GmbH, Germany; Fisher Clinical Services GmbH, Switzerland; FISHER CLINICAL SERVICES UK LIMITED, UNITED KINGDOM; </w:t>
            </w:r>
          </w:p>
          <w:p w:rsidR="00B649E7" w:rsidRPr="00DB19F4" w:rsidRDefault="00B649E7" w:rsidP="00005185">
            <w:pPr>
              <w:jc w:val="both"/>
              <w:rPr>
                <w:rFonts w:eastAsia="Times New Roman" w:cs="Times New Roman"/>
                <w:szCs w:val="24"/>
                <w:lang w:val="uk-UA"/>
              </w:rPr>
            </w:pPr>
            <w:r w:rsidRPr="00DB19F4">
              <w:rPr>
                <w:rFonts w:eastAsia="Times New Roman" w:cs="Times New Roman"/>
                <w:szCs w:val="24"/>
                <w:lang w:val="uk-UA"/>
              </w:rPr>
              <w:t>AZD8630 (AZD8630 (MEDI8630); 2928519-36-0; людський анти-ТСЛП антиген (IgG1</w:t>
            </w:r>
            <w:r w:rsidRPr="007E5181">
              <w:rPr>
                <w:rFonts w:eastAsia="Times New Roman" w:cs="Times New Roman"/>
                <w:szCs w:val="24"/>
                <w:lang w:val="uk-UA"/>
              </w:rPr>
              <w:t>λ</w:t>
            </w:r>
            <w:r w:rsidRPr="00DB19F4">
              <w:rPr>
                <w:rFonts w:eastAsia="Times New Roman" w:cs="Times New Roman"/>
                <w:szCs w:val="24"/>
                <w:lang w:val="uk-UA"/>
              </w:rPr>
              <w:t xml:space="preserve">) зв’язуючий фрагмент (Fab)); порошок для інгаляцій в капсулах; 8 мг; AstraZeneca Pharmaceuticals LP, United States; AstraZeneca AB, Sweden; ASTRAZENECA UK LIMITED – MACCLESFIELD DEVELOPMENT, UNITED KINGDOM; Fisher Clinical Services Inc., United States (USA); Fisher Clinical Services Inc., United States; Fisher Clinical Services GmbH, Germany; Fisher Clinical Services GmbH, Switzerland; FISHER CLINICAL SERVICES UK LIMITED, UNITED KINGDOM; </w:t>
            </w:r>
          </w:p>
          <w:p w:rsidR="00B649E7" w:rsidRPr="00DB19F4" w:rsidRDefault="00B649E7" w:rsidP="00005185">
            <w:pPr>
              <w:jc w:val="both"/>
              <w:rPr>
                <w:rFonts w:eastAsia="Times New Roman" w:cs="Times New Roman"/>
                <w:szCs w:val="24"/>
                <w:lang w:val="uk-UA"/>
              </w:rPr>
            </w:pPr>
            <w:r w:rsidRPr="00DB19F4">
              <w:rPr>
                <w:rFonts w:eastAsia="Times New Roman" w:cs="Times New Roman"/>
                <w:szCs w:val="24"/>
                <w:lang w:val="uk-UA"/>
              </w:rPr>
              <w:t>Плацебо до AZD8630, порошок для інгаляцій в капсулах; AstraZeneca Pharmaceuticals LP, United States; AstraZeneca AB, Sweden; ASTRAZENECA UK LIMITED – MACCLESFIELD DEVELOPMENT, UNITED KINGDOM; Fisher Clinical Services Inc., United States (USA); Fisher Clinical Services Inc., United States; Fisher Clinical Services GmbH, Germany; Fisher Clinical Services GmbH, Switzerland; FISHER CLINICAL SERVICES UK LIMITED, UNITED KINGDOM</w:t>
            </w:r>
          </w:p>
        </w:tc>
      </w:tr>
      <w:tr w:rsidR="00005185" w:rsidRPr="000B6218" w:rsidTr="00B649E7">
        <w:trPr>
          <w:trHeight w:val="3390"/>
        </w:trPr>
        <w:tc>
          <w:tcPr>
            <w:tcW w:w="3823" w:type="dxa"/>
            <w:tcBorders>
              <w:top w:val="single" w:sz="4" w:space="0" w:color="auto"/>
              <w:left w:val="single" w:sz="4" w:space="0" w:color="auto"/>
              <w:bottom w:val="single" w:sz="4" w:space="0" w:color="auto"/>
              <w:right w:val="single" w:sz="4" w:space="0" w:color="auto"/>
            </w:tcBorders>
            <w:hideMark/>
          </w:tcPr>
          <w:p w:rsidR="00005185" w:rsidRDefault="00005185" w:rsidP="00005185">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1) лікар Донець О.А.</w:t>
            </w:r>
          </w:p>
          <w:p w:rsidR="00B93623" w:rsidRDefault="00005185" w:rsidP="00005185">
            <w:pPr>
              <w:jc w:val="both"/>
              <w:rPr>
                <w:rFonts w:eastAsia="Times New Roman" w:cs="Times New Roman"/>
                <w:szCs w:val="24"/>
                <w:lang w:val="uk-UA"/>
              </w:rPr>
            </w:pPr>
            <w:r w:rsidRPr="00DB19F4">
              <w:rPr>
                <w:rFonts w:eastAsia="Times New Roman" w:cs="Times New Roman"/>
                <w:szCs w:val="24"/>
                <w:lang w:val="uk-UA"/>
              </w:rPr>
              <w:t xml:space="preserve">Медичний центр товариства з обмеженою відповідальністю «Медбуд-Клінік», лікувально-профілактичний підрозділ, м. Київ </w:t>
            </w:r>
          </w:p>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2) д.м.н., проф. Гавриcюк В.К.</w:t>
            </w:r>
          </w:p>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інтерстиційних захворювань легень, м. Київ</w:t>
            </w:r>
          </w:p>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3) к.м.н. Варунків О.І.</w:t>
            </w:r>
          </w:p>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Підприємство «Лікувально-діагностичний центр «Клініка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м. Івано-Франківськ</w:t>
            </w:r>
          </w:p>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4) к.м.н. Жованик Н.В.</w:t>
            </w:r>
          </w:p>
        </w:tc>
      </w:tr>
    </w:tbl>
    <w:p w:rsidR="00B649E7" w:rsidRDefault="00B649E7">
      <w:r>
        <w:br w:type="page"/>
      </w:r>
    </w:p>
    <w:p w:rsidR="00B649E7" w:rsidRPr="00B649E7" w:rsidRDefault="00B649E7" w:rsidP="00B649E7">
      <w:pPr>
        <w:rPr>
          <w:lang w:val="uk-UA"/>
        </w:rPr>
      </w:pPr>
      <w:r>
        <w:rPr>
          <w:lang w:val="uk-UA"/>
        </w:rPr>
        <w:lastRenderedPageBreak/>
        <w:t xml:space="preserve">                                                                                                                      3                                                               продовження додатка 4</w:t>
      </w:r>
    </w:p>
    <w:p w:rsidR="00B649E7" w:rsidRDefault="00B649E7"/>
    <w:p w:rsidR="00B649E7" w:rsidRDefault="00B649E7"/>
    <w:tbl>
      <w:tblPr>
        <w:tblStyle w:val="af0"/>
        <w:tblW w:w="0" w:type="auto"/>
        <w:tblInd w:w="0" w:type="dxa"/>
        <w:tblLook w:val="04A0" w:firstRow="1" w:lastRow="0" w:firstColumn="1" w:lastColumn="0" w:noHBand="0" w:noVBand="1"/>
      </w:tblPr>
      <w:tblGrid>
        <w:gridCol w:w="3823"/>
        <w:gridCol w:w="9633"/>
      </w:tblGrid>
      <w:tr w:rsidR="00B649E7" w:rsidRPr="000B6218">
        <w:trPr>
          <w:trHeight w:val="735"/>
        </w:trPr>
        <w:tc>
          <w:tcPr>
            <w:tcW w:w="3823" w:type="dxa"/>
            <w:tcBorders>
              <w:top w:val="single" w:sz="4" w:space="0" w:color="auto"/>
              <w:left w:val="single" w:sz="4" w:space="0" w:color="auto"/>
              <w:bottom w:val="single" w:sz="4" w:space="0" w:color="auto"/>
              <w:right w:val="single" w:sz="4" w:space="0" w:color="auto"/>
            </w:tcBorders>
          </w:tcPr>
          <w:p w:rsidR="00B649E7" w:rsidRDefault="00B649E7" w:rsidP="00005185">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B649E7" w:rsidRPr="00DB19F4" w:rsidRDefault="00B649E7" w:rsidP="00005185">
            <w:pPr>
              <w:jc w:val="both"/>
              <w:rPr>
                <w:rFonts w:eastAsia="Times New Roman" w:cs="Times New Roman"/>
                <w:szCs w:val="24"/>
                <w:lang w:val="uk-UA"/>
              </w:rPr>
            </w:pPr>
            <w:r w:rsidRPr="00DB19F4">
              <w:rPr>
                <w:rFonts w:eastAsia="Times New Roman" w:cs="Times New Roman"/>
                <w:szCs w:val="24"/>
                <w:lang w:val="uk-UA"/>
              </w:rPr>
              <w:t xml:space="preserve">Комунальне некомерційне підприємство «Закарпатська обласна клінічна лікарня </w:t>
            </w:r>
            <w:r w:rsidRPr="009969B2">
              <w:rPr>
                <w:rFonts w:eastAsia="Times New Roman" w:cs="Times New Roman"/>
                <w:szCs w:val="24"/>
                <w:lang w:val="uk-UA"/>
              </w:rPr>
              <w:t xml:space="preserve">                        </w:t>
            </w:r>
            <w:r w:rsidRPr="00DB19F4">
              <w:rPr>
                <w:rFonts w:eastAsia="Times New Roman" w:cs="Times New Roman"/>
                <w:szCs w:val="24"/>
                <w:lang w:val="uk-UA"/>
              </w:rPr>
              <w:t>імені Андрія Новака» Закарпатської обласної ради, пульмонологічне відділення, м. Ужгород</w:t>
            </w:r>
          </w:p>
        </w:tc>
      </w:tr>
      <w:tr w:rsidR="00A9406B">
        <w:tc>
          <w:tcPr>
            <w:tcW w:w="3823" w:type="dxa"/>
            <w:tcBorders>
              <w:top w:val="single" w:sz="4" w:space="0" w:color="auto"/>
              <w:left w:val="single" w:sz="4" w:space="0" w:color="auto"/>
              <w:bottom w:val="single" w:sz="4" w:space="0" w:color="auto"/>
              <w:right w:val="single" w:sz="4" w:space="0" w:color="auto"/>
            </w:tcBorders>
            <w:hideMark/>
          </w:tcPr>
          <w:p w:rsidR="00A9406B" w:rsidRDefault="00942BBC">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A9406B" w:rsidRDefault="00942BBC">
            <w:pPr>
              <w:jc w:val="both"/>
            </w:pPr>
            <w:r>
              <w:rPr>
                <w:rFonts w:cstheme="minorBidi"/>
              </w:rPr>
              <w:t xml:space="preserve">― </w:t>
            </w:r>
          </w:p>
        </w:tc>
      </w:tr>
      <w:tr w:rsidR="00005185" w:rsidRPr="00EC0683">
        <w:tc>
          <w:tcPr>
            <w:tcW w:w="3823" w:type="dxa"/>
            <w:tcBorders>
              <w:top w:val="single" w:sz="4" w:space="0" w:color="auto"/>
              <w:left w:val="single" w:sz="4" w:space="0" w:color="auto"/>
              <w:bottom w:val="single" w:sz="4" w:space="0" w:color="auto"/>
              <w:right w:val="single" w:sz="4" w:space="0" w:color="auto"/>
            </w:tcBorders>
            <w:hideMark/>
          </w:tcPr>
          <w:p w:rsidR="00005185" w:rsidRDefault="00005185" w:rsidP="00005185">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9C4D99" w:rsidRPr="009C4D99" w:rsidRDefault="00005185" w:rsidP="00005185">
            <w:pPr>
              <w:jc w:val="both"/>
              <w:rPr>
                <w:rFonts w:eastAsia="Times New Roman" w:cs="Times New Roman"/>
                <w:sz w:val="6"/>
                <w:szCs w:val="6"/>
                <w:lang w:val="uk-UA"/>
              </w:rPr>
            </w:pPr>
            <w:r w:rsidRPr="00DB19F4">
              <w:rPr>
                <w:rFonts w:eastAsia="Times New Roman" w:cs="Times New Roman"/>
                <w:szCs w:val="24"/>
                <w:lang w:val="uk-UA"/>
              </w:rPr>
              <w:t xml:space="preserve">Пристрій - Інгалятор Saphira (SAPH-DPI-T2), AstraZeneca AB, </w:t>
            </w:r>
            <w:r w:rsidR="009C4D99">
              <w:rPr>
                <w:rFonts w:eastAsia="Times New Roman" w:cs="Times New Roman"/>
                <w:szCs w:val="24"/>
                <w:lang w:val="uk-UA"/>
              </w:rPr>
              <w:t>Sweden</w:t>
            </w:r>
            <w:r w:rsidR="009C4D99" w:rsidRPr="009C4D99">
              <w:rPr>
                <w:rFonts w:eastAsia="Times New Roman" w:cs="Times New Roman"/>
                <w:szCs w:val="24"/>
              </w:rPr>
              <w:t>.</w:t>
            </w:r>
            <w:r w:rsidRPr="00DB19F4">
              <w:rPr>
                <w:rFonts w:eastAsia="Times New Roman" w:cs="Times New Roman"/>
                <w:szCs w:val="24"/>
                <w:lang w:val="uk-UA"/>
              </w:rPr>
              <w:br/>
            </w:r>
          </w:p>
          <w:p w:rsidR="00005185" w:rsidRDefault="00005185" w:rsidP="00005185">
            <w:pPr>
              <w:jc w:val="both"/>
              <w:rPr>
                <w:rFonts w:eastAsia="Times New Roman" w:cs="Times New Roman"/>
                <w:szCs w:val="24"/>
                <w:lang w:val="uk-UA"/>
              </w:rPr>
            </w:pPr>
            <w:r w:rsidRPr="00DB19F4">
              <w:rPr>
                <w:rFonts w:eastAsia="Times New Roman" w:cs="Times New Roman"/>
                <w:szCs w:val="24"/>
                <w:lang w:val="uk-UA"/>
              </w:rPr>
              <w:t>САЛЬБУТАМОЛ-ІНТЕЛІ / Сальбутамол (18559-94-9; Salbutamol Sulfate); інгаляція під тиском, суспензія; 100 мкг; ЛАБОРАТОРІО АЛЬДО-ЮНІОН, С.Л. (LABORATORIO ALDO-UNION, S.L.), ІСПАНІЯ</w:t>
            </w:r>
            <w:r>
              <w:rPr>
                <w:rFonts w:eastAsia="Times New Roman" w:cs="Times New Roman"/>
                <w:szCs w:val="24"/>
                <w:lang w:val="uk-UA"/>
              </w:rPr>
              <w:t>.</w:t>
            </w:r>
          </w:p>
          <w:p w:rsidR="00005185" w:rsidRPr="00DB19F4" w:rsidRDefault="00005185" w:rsidP="00005185">
            <w:pPr>
              <w:jc w:val="both"/>
              <w:rPr>
                <w:rFonts w:eastAsia="Times New Roman" w:cs="Times New Roman"/>
                <w:szCs w:val="24"/>
                <w:lang w:val="uk-UA"/>
              </w:rPr>
            </w:pPr>
            <w:r w:rsidRPr="00DB19F4">
              <w:rPr>
                <w:rFonts w:eastAsia="Times New Roman" w:cs="Times New Roman"/>
                <w:szCs w:val="24"/>
                <w:lang w:val="uk-UA"/>
              </w:rPr>
              <w:t>Компанія, яка діє за довіреністю, яку надав спонсор чи заявник на ввезення досліджуваних лікарських засобів та супутніх матеріалів:</w:t>
            </w:r>
            <w:r>
              <w:rPr>
                <w:rFonts w:eastAsia="Times New Roman" w:cs="Times New Roman"/>
                <w:szCs w:val="24"/>
                <w:lang w:val="uk-UA"/>
              </w:rPr>
              <w:t xml:space="preserve"> ТОВ «АГЕНЦІЯ «С.М.О.-УКРАЇНА»</w:t>
            </w:r>
          </w:p>
          <w:p w:rsidR="00005185" w:rsidRPr="00DB19F4" w:rsidRDefault="00005185" w:rsidP="00005185">
            <w:pPr>
              <w:jc w:val="both"/>
              <w:rPr>
                <w:rFonts w:eastAsia="Times New Roman" w:cs="Times New Roman"/>
                <w:szCs w:val="24"/>
                <w:lang w:val="uk-UA"/>
              </w:rPr>
            </w:pP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b/>
          <w:lang w:val="uk-UA"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5</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13462" w:type="dxa"/>
        <w:tblInd w:w="0" w:type="dxa"/>
        <w:tblLayout w:type="fixed"/>
        <w:tblLook w:val="04A0" w:firstRow="1" w:lastRow="0" w:firstColumn="1" w:lastColumn="0" w:noHBand="0" w:noVBand="1"/>
      </w:tblPr>
      <w:tblGrid>
        <w:gridCol w:w="3682"/>
        <w:gridCol w:w="9780"/>
      </w:tblGrid>
      <w:tr w:rsidR="00E85768" w:rsidRPr="00EC0683" w:rsidTr="00E8576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E85768" w:rsidRPr="00E85768" w:rsidRDefault="00E85768">
            <w:pPr>
              <w:rPr>
                <w:szCs w:val="24"/>
              </w:rPr>
            </w:pPr>
            <w:r w:rsidRPr="00E8576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E85768" w:rsidRPr="00EA6260" w:rsidRDefault="00E85768" w:rsidP="00EA6260">
            <w:pPr>
              <w:jc w:val="both"/>
              <w:rPr>
                <w:rFonts w:asciiTheme="minorHAnsi" w:hAnsiTheme="minorHAnsi"/>
                <w:sz w:val="22"/>
              </w:rPr>
            </w:pPr>
            <w:r w:rsidRPr="00E85768">
              <w:t>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E85768" w:rsidRPr="00E85768" w:rsidTr="00C96026">
              <w:trPr>
                <w:trHeight w:val="213"/>
              </w:trPr>
              <w:tc>
                <w:tcPr>
                  <w:tcW w:w="4770" w:type="dxa"/>
                  <w:tcMar>
                    <w:top w:w="0" w:type="dxa"/>
                    <w:left w:w="108" w:type="dxa"/>
                    <w:bottom w:w="0" w:type="dxa"/>
                    <w:right w:w="108" w:type="dxa"/>
                  </w:tcMar>
                  <w:hideMark/>
                </w:tcPr>
                <w:p w:rsidR="00E85768" w:rsidRPr="00E85768" w:rsidRDefault="00E85768" w:rsidP="00E85768">
                  <w:pPr>
                    <w:pStyle w:val="cs2e86d3a6"/>
                  </w:pPr>
                  <w:r w:rsidRPr="00E85768">
                    <w:rPr>
                      <w:rStyle w:val="csa16174ba1"/>
                      <w:rFonts w:ascii="Times New Roman" w:hAnsi="Times New Roman" w:cs="Times New Roman"/>
                      <w:sz w:val="24"/>
                    </w:rPr>
                    <w:t>БУЛО</w:t>
                  </w:r>
                </w:p>
              </w:tc>
              <w:tc>
                <w:tcPr>
                  <w:tcW w:w="4771" w:type="dxa"/>
                  <w:tcMar>
                    <w:top w:w="0" w:type="dxa"/>
                    <w:left w:w="108" w:type="dxa"/>
                    <w:bottom w:w="0" w:type="dxa"/>
                    <w:right w:w="108" w:type="dxa"/>
                  </w:tcMar>
                  <w:hideMark/>
                </w:tcPr>
                <w:p w:rsidR="00E85768" w:rsidRPr="00E85768" w:rsidRDefault="00E85768" w:rsidP="00E85768">
                  <w:pPr>
                    <w:pStyle w:val="cs2e86d3a6"/>
                  </w:pPr>
                  <w:r w:rsidRPr="00E85768">
                    <w:rPr>
                      <w:rStyle w:val="csa16174ba1"/>
                      <w:rFonts w:ascii="Times New Roman" w:hAnsi="Times New Roman" w:cs="Times New Roman"/>
                      <w:sz w:val="24"/>
                    </w:rPr>
                    <w:t>СТАЛО</w:t>
                  </w:r>
                </w:p>
              </w:tc>
            </w:tr>
            <w:tr w:rsidR="00E85768" w:rsidRPr="00EC0683" w:rsidTr="00C96026">
              <w:trPr>
                <w:trHeight w:val="213"/>
              </w:trPr>
              <w:tc>
                <w:tcPr>
                  <w:tcW w:w="4770" w:type="dxa"/>
                  <w:tcMar>
                    <w:top w:w="0" w:type="dxa"/>
                    <w:left w:w="108" w:type="dxa"/>
                    <w:bottom w:w="0" w:type="dxa"/>
                    <w:right w:w="108" w:type="dxa"/>
                  </w:tcMar>
                  <w:hideMark/>
                </w:tcPr>
                <w:p w:rsidR="00E85768" w:rsidRPr="00E85768" w:rsidRDefault="00E85768" w:rsidP="00E85768">
                  <w:pPr>
                    <w:pStyle w:val="cs80d9435b"/>
                  </w:pPr>
                  <w:r w:rsidRPr="00E85768">
                    <w:rPr>
                      <w:rStyle w:val="csa16174ba1"/>
                      <w:rFonts w:ascii="Times New Roman" w:hAnsi="Times New Roman" w:cs="Times New Roman"/>
                      <w:sz w:val="24"/>
                    </w:rPr>
                    <w:t xml:space="preserve">лікар Іванішин О.Б. </w:t>
                  </w:r>
                </w:p>
                <w:p w:rsidR="00E85768" w:rsidRPr="00E85768" w:rsidRDefault="00E85768" w:rsidP="00E85768">
                  <w:pPr>
                    <w:pStyle w:val="cs80d9435b"/>
                  </w:pPr>
                  <w:r w:rsidRPr="00E85768">
                    <w:rPr>
                      <w:rStyle w:val="cs5e98e9301"/>
                      <w:rFonts w:ascii="Times New Roman" w:hAnsi="Times New Roman" w:cs="Times New Roman"/>
                      <w:b w:val="0"/>
                      <w:sz w:val="24"/>
                    </w:rPr>
                    <w:t>Львівська клінічна лікарня на залізничному транспорті філії «Центр охорони здоров'я» АТ «Українська залізниця»</w:t>
                  </w:r>
                  <w:r w:rsidRPr="00E85768">
                    <w:rPr>
                      <w:rStyle w:val="csa16174ba1"/>
                      <w:rFonts w:ascii="Times New Roman" w:hAnsi="Times New Roman" w:cs="Times New Roman"/>
                      <w:sz w:val="24"/>
                    </w:rPr>
                    <w:t>, терапевтичне відділення, м. Львів</w:t>
                  </w:r>
                </w:p>
              </w:tc>
              <w:tc>
                <w:tcPr>
                  <w:tcW w:w="4771" w:type="dxa"/>
                  <w:tcMar>
                    <w:top w:w="0" w:type="dxa"/>
                    <w:left w:w="108" w:type="dxa"/>
                    <w:bottom w:w="0" w:type="dxa"/>
                    <w:right w:w="108" w:type="dxa"/>
                  </w:tcMar>
                  <w:hideMark/>
                </w:tcPr>
                <w:p w:rsidR="00E85768" w:rsidRPr="00E85768" w:rsidRDefault="00E85768" w:rsidP="00E85768">
                  <w:pPr>
                    <w:pStyle w:val="csf06cd379"/>
                  </w:pPr>
                  <w:r w:rsidRPr="00E85768">
                    <w:rPr>
                      <w:rStyle w:val="csa16174ba1"/>
                      <w:rFonts w:ascii="Times New Roman" w:hAnsi="Times New Roman" w:cs="Times New Roman"/>
                      <w:sz w:val="24"/>
                    </w:rPr>
                    <w:t xml:space="preserve">лікар Іванішин О.Б. </w:t>
                  </w:r>
                </w:p>
                <w:p w:rsidR="00E85768" w:rsidRPr="00E85768" w:rsidRDefault="00E85768" w:rsidP="00E85768">
                  <w:pPr>
                    <w:pStyle w:val="cs80d9435b"/>
                  </w:pPr>
                  <w:r w:rsidRPr="00E85768">
                    <w:rPr>
                      <w:rStyle w:val="cs5e98e9301"/>
                      <w:rFonts w:ascii="Times New Roman" w:hAnsi="Times New Roman" w:cs="Times New Roman"/>
                      <w:b w:val="0"/>
                      <w:sz w:val="24"/>
                    </w:rPr>
                    <w:t>«Університетська Лікарня» філія Львівського національного медичного</w:t>
                  </w:r>
                  <w:r w:rsidR="00C96026">
                    <w:rPr>
                      <w:rStyle w:val="cs5e98e9301"/>
                      <w:rFonts w:ascii="Times New Roman" w:hAnsi="Times New Roman" w:cs="Times New Roman"/>
                      <w:b w:val="0"/>
                      <w:sz w:val="24"/>
                    </w:rPr>
                    <w:t xml:space="preserve"> університету</w:t>
                  </w:r>
                  <w:r w:rsidR="00C96026" w:rsidRPr="00C96026">
                    <w:rPr>
                      <w:rStyle w:val="cs5e98e9301"/>
                      <w:rFonts w:ascii="Times New Roman" w:hAnsi="Times New Roman" w:cs="Times New Roman"/>
                      <w:b w:val="0"/>
                      <w:sz w:val="24"/>
                    </w:rPr>
                    <w:t xml:space="preserve"> </w:t>
                  </w:r>
                  <w:r w:rsidRPr="00E85768">
                    <w:rPr>
                      <w:rStyle w:val="cs5e98e9301"/>
                      <w:rFonts w:ascii="Times New Roman" w:hAnsi="Times New Roman" w:cs="Times New Roman"/>
                      <w:b w:val="0"/>
                      <w:sz w:val="24"/>
                    </w:rPr>
                    <w:t>імені Данила Галицького</w:t>
                  </w:r>
                  <w:r w:rsidRPr="00E85768">
                    <w:rPr>
                      <w:rStyle w:val="csa16174ba1"/>
                      <w:rFonts w:ascii="Times New Roman" w:hAnsi="Times New Roman" w:cs="Times New Roman"/>
                      <w:sz w:val="24"/>
                    </w:rPr>
                    <w:t>, терапевтичне відділення, м. Львів</w:t>
                  </w:r>
                </w:p>
              </w:tc>
            </w:tr>
          </w:tbl>
          <w:p w:rsidR="00E85768" w:rsidRPr="00E85768" w:rsidRDefault="00E85768" w:rsidP="00005185">
            <w:pPr>
              <w:jc w:val="both"/>
              <w:rPr>
                <w:rFonts w:asciiTheme="minorHAnsi" w:hAnsiTheme="minorHAnsi"/>
                <w:sz w:val="22"/>
                <w:lang w:val="uk-UA"/>
              </w:rPr>
            </w:pP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2204 від 26.12.2023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14-тижневе рандомізоване подвійне сліпе дослідження оптимальної дози фази 2b для визначення фармакокінетики, ефективності, безпеки та переносимості TEV-48574 у дорослих пацієнтів із виразковим колітом або хворобою Крона від середнього до тяжкого ступеня (RELIEVE UCCD)</w:t>
            </w:r>
            <w:r w:rsidRPr="00E85768">
              <w:rPr>
                <w:color w:val="000000"/>
              </w:rPr>
              <w:t>»</w:t>
            </w:r>
            <w:r w:rsidR="00942BBC" w:rsidRPr="00E85768">
              <w:t xml:space="preserve">, TV48574-IMM-20036, з поправкою 03, редакція 01 (JP 03) (ES 01), від </w:t>
            </w:r>
            <w:r w:rsidR="00054CA9">
              <w:rPr>
                <w:lang w:val="uk-UA"/>
              </w:rPr>
              <w:t xml:space="preserve">                </w:t>
            </w:r>
            <w:r w:rsidR="00942BBC" w:rsidRPr="00E85768">
              <w:t>15 серпня 2023 року</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ТОВАРИСТВО З ОБМЕЖЕНОЮ ВІДПОВІДАЛЬНІСТЮ</w:t>
            </w:r>
            <w:r w:rsidR="00E85768" w:rsidRPr="00E85768">
              <w:rPr>
                <w:color w:val="000000"/>
              </w:rPr>
              <w:t xml:space="preserve"> «</w:t>
            </w:r>
            <w:r w:rsidRPr="00E85768">
              <w:t>ПІ ЕС АЙ-УКРАЇНА</w:t>
            </w:r>
            <w:r w:rsidR="00E85768" w:rsidRPr="00E85768">
              <w:rPr>
                <w:color w:val="000000"/>
              </w:rPr>
              <w:t>»</w:t>
            </w:r>
          </w:p>
        </w:tc>
      </w:tr>
      <w:tr w:rsidR="00A9406B" w:rsidRPr="00EC0683"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en-US"/>
              </w:rPr>
            </w:pPr>
            <w:r w:rsidRPr="00E85768">
              <w:rPr>
                <w:lang w:val="en-US"/>
              </w:rPr>
              <w:t xml:space="preserve">Teva Branded Pharmaceutical Products R&amp;D, Inc., </w:t>
            </w:r>
            <w:r w:rsidRPr="00E85768">
              <w:t>США</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6</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13462" w:type="dxa"/>
        <w:tblInd w:w="0" w:type="dxa"/>
        <w:tblLayout w:type="fixed"/>
        <w:tblLook w:val="04A0" w:firstRow="1" w:lastRow="0" w:firstColumn="1" w:lastColumn="0" w:noHBand="0" w:noVBand="1"/>
      </w:tblPr>
      <w:tblGrid>
        <w:gridCol w:w="3682"/>
        <w:gridCol w:w="9780"/>
      </w:tblGrid>
      <w:tr w:rsidR="00E85768" w:rsidRPr="00EC0683" w:rsidTr="00E8576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E85768" w:rsidRPr="00E85768" w:rsidRDefault="00E85768">
            <w:pPr>
              <w:rPr>
                <w:szCs w:val="24"/>
              </w:rPr>
            </w:pPr>
            <w:r w:rsidRPr="00E8576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E85768" w:rsidRPr="00EA6260" w:rsidRDefault="00E85768" w:rsidP="00EA6260">
            <w:pPr>
              <w:jc w:val="both"/>
              <w:rPr>
                <w:rFonts w:asciiTheme="minorHAnsi" w:hAnsiTheme="minorHAnsi"/>
                <w:sz w:val="22"/>
              </w:rPr>
            </w:pPr>
            <w:r w:rsidRPr="00E85768">
              <w:t>Зміна назви місць про</w:t>
            </w:r>
            <w:r w:rsidR="00EA6260">
              <w:t>ведення клінічного випробування</w:t>
            </w:r>
            <w:r w:rsidRPr="00E85768">
              <w:t>:</w:t>
            </w:r>
          </w:p>
          <w:tbl>
            <w:tblPr>
              <w:tblW w:w="954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E85768" w:rsidRPr="00E85768"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2e86d3a6"/>
                  </w:pPr>
                  <w:r w:rsidRPr="00E85768">
                    <w:rPr>
                      <w:rStyle w:val="csa16174ba2"/>
                      <w:rFonts w:ascii="Times New Roman" w:hAnsi="Times New Roman" w:cs="Times New Roman"/>
                      <w:sz w:val="24"/>
                    </w:rPr>
                    <w:t>БУЛО</w:t>
                  </w:r>
                </w:p>
              </w:tc>
              <w:tc>
                <w:tcPr>
                  <w:tcW w:w="4771" w:type="dxa"/>
                  <w:tcMar>
                    <w:top w:w="0" w:type="dxa"/>
                    <w:left w:w="108" w:type="dxa"/>
                    <w:bottom w:w="0" w:type="dxa"/>
                    <w:right w:w="108" w:type="dxa"/>
                  </w:tcMar>
                  <w:hideMark/>
                </w:tcPr>
                <w:p w:rsidR="00E85768" w:rsidRPr="00E85768" w:rsidRDefault="00E85768" w:rsidP="00E85768">
                  <w:pPr>
                    <w:pStyle w:val="cs2e86d3a6"/>
                  </w:pPr>
                  <w:r w:rsidRPr="00E85768">
                    <w:rPr>
                      <w:rStyle w:val="csa16174ba2"/>
                      <w:rFonts w:ascii="Times New Roman" w:hAnsi="Times New Roman" w:cs="Times New Roman"/>
                      <w:sz w:val="24"/>
                    </w:rPr>
                    <w:t>СТАЛО</w:t>
                  </w:r>
                </w:p>
              </w:tc>
            </w:tr>
            <w:tr w:rsidR="00E85768" w:rsidRPr="00EC0683" w:rsidTr="00005185">
              <w:trPr>
                <w:trHeight w:val="213"/>
              </w:trPr>
              <w:tc>
                <w:tcPr>
                  <w:tcW w:w="4770" w:type="dxa"/>
                  <w:tcMar>
                    <w:top w:w="0" w:type="dxa"/>
                    <w:left w:w="108" w:type="dxa"/>
                    <w:bottom w:w="0" w:type="dxa"/>
                    <w:right w:w="108" w:type="dxa"/>
                  </w:tcMar>
                  <w:hideMark/>
                </w:tcPr>
                <w:p w:rsidR="00E85768" w:rsidRPr="00E85768" w:rsidRDefault="00E85768" w:rsidP="00E85768">
                  <w:pPr>
                    <w:jc w:val="both"/>
                    <w:rPr>
                      <w:rFonts w:cs="Times New Roman"/>
                    </w:rPr>
                  </w:pPr>
                  <w:r w:rsidRPr="00E85768">
                    <w:rPr>
                      <w:rStyle w:val="csa16174ba2"/>
                      <w:rFonts w:ascii="Times New Roman" w:hAnsi="Times New Roman" w:cs="Times New Roman"/>
                      <w:sz w:val="24"/>
                    </w:rPr>
                    <w:t>д.м.н., проф. Кузьміна Г.П.</w:t>
                  </w:r>
                </w:p>
                <w:p w:rsidR="00E85768" w:rsidRPr="00E85768" w:rsidRDefault="00E85768" w:rsidP="00E85768">
                  <w:pPr>
                    <w:pStyle w:val="cs80d9435b"/>
                  </w:pPr>
                  <w:r w:rsidRPr="00E85768">
                    <w:rPr>
                      <w:rStyle w:val="csa16174ba2"/>
                      <w:rFonts w:ascii="Times New Roman" w:hAnsi="Times New Roman" w:cs="Times New Roman"/>
                      <w:sz w:val="24"/>
                    </w:rPr>
                    <w:t xml:space="preserve">Комунальне підприємство «Криворізька міська клінічна лікарня №2» </w:t>
                  </w:r>
                  <w:r w:rsidRPr="00E85768">
                    <w:rPr>
                      <w:rStyle w:val="cs5e98e9302"/>
                      <w:rFonts w:ascii="Times New Roman" w:hAnsi="Times New Roman" w:cs="Times New Roman"/>
                      <w:b w:val="0"/>
                      <w:sz w:val="24"/>
                    </w:rPr>
                    <w:t>Дніпропетровської обласної ради</w:t>
                  </w:r>
                  <w:r w:rsidRPr="00E85768">
                    <w:rPr>
                      <w:rStyle w:val="csa16174ba2"/>
                      <w:rFonts w:ascii="Times New Roman" w:hAnsi="Times New Roman" w:cs="Times New Roman"/>
                      <w:sz w:val="24"/>
                    </w:rPr>
                    <w:t xml:space="preserve">, </w:t>
                  </w:r>
                  <w:r w:rsidRPr="00E85768">
                    <w:rPr>
                      <w:rStyle w:val="cs5e98e9302"/>
                      <w:rFonts w:ascii="Times New Roman" w:hAnsi="Times New Roman" w:cs="Times New Roman"/>
                      <w:b w:val="0"/>
                      <w:sz w:val="24"/>
                    </w:rPr>
                    <w:t>відділення порушень ритму серця (кардіологічне відділення з ревматологічними ліжками),</w:t>
                  </w:r>
                  <w:r w:rsidRPr="00E85768">
                    <w:rPr>
                      <w:rStyle w:val="csa16174ba2"/>
                      <w:rFonts w:ascii="Times New Roman" w:hAnsi="Times New Roman" w:cs="Times New Roman"/>
                      <w:sz w:val="24"/>
                    </w:rPr>
                    <w:t xml:space="preserve"> </w:t>
                  </w:r>
                  <w:r w:rsidRPr="00E85768">
                    <w:rPr>
                      <w:rStyle w:val="cs5e98e9302"/>
                      <w:rFonts w:ascii="Times New Roman" w:hAnsi="Times New Roman" w:cs="Times New Roman"/>
                      <w:b w:val="0"/>
                      <w:sz w:val="24"/>
                    </w:rPr>
                    <w:t>Державний заклад «Дніпропетровська медична академія Міністерства охорони здоров’я України»,</w:t>
                  </w:r>
                  <w:r w:rsidRPr="00E85768">
                    <w:rPr>
                      <w:rStyle w:val="csa16174ba2"/>
                      <w:rFonts w:ascii="Times New Roman" w:hAnsi="Times New Roman" w:cs="Times New Roman"/>
                      <w:sz w:val="24"/>
                    </w:rPr>
                    <w:t xml:space="preserve"> кафедра терапії, кардіології та сімейної медицини факультету післядипломної освіти, м. Кривий Ріг</w:t>
                  </w:r>
                </w:p>
              </w:tc>
              <w:tc>
                <w:tcPr>
                  <w:tcW w:w="4771" w:type="dxa"/>
                  <w:tcMar>
                    <w:top w:w="0" w:type="dxa"/>
                    <w:left w:w="108" w:type="dxa"/>
                    <w:bottom w:w="0" w:type="dxa"/>
                    <w:right w:w="108" w:type="dxa"/>
                  </w:tcMar>
                  <w:hideMark/>
                </w:tcPr>
                <w:p w:rsidR="00E85768" w:rsidRPr="00E85768" w:rsidRDefault="00E85768" w:rsidP="00E85768">
                  <w:pPr>
                    <w:pStyle w:val="csfeeeeb43"/>
                    <w:jc w:val="both"/>
                  </w:pPr>
                  <w:r w:rsidRPr="00E85768">
                    <w:rPr>
                      <w:rStyle w:val="csa16174ba2"/>
                      <w:rFonts w:ascii="Times New Roman" w:hAnsi="Times New Roman" w:cs="Times New Roman"/>
                      <w:sz w:val="24"/>
                    </w:rPr>
                    <w:t>д.м.н., проф. Кузьміна Г.П.</w:t>
                  </w:r>
                </w:p>
                <w:p w:rsidR="00E85768" w:rsidRPr="00E85768" w:rsidRDefault="00E85768" w:rsidP="00E85768">
                  <w:pPr>
                    <w:pStyle w:val="cs80d9435b"/>
                  </w:pPr>
                  <w:r w:rsidRPr="00E85768">
                    <w:rPr>
                      <w:rStyle w:val="csa16174ba2"/>
                      <w:rFonts w:ascii="Times New Roman" w:hAnsi="Times New Roman" w:cs="Times New Roman"/>
                      <w:sz w:val="24"/>
                    </w:rPr>
                    <w:t xml:space="preserve">Комунальне підприємство «Криворізька міська клінічна лікарня №2» </w:t>
                  </w:r>
                  <w:r w:rsidRPr="00E85768">
                    <w:rPr>
                      <w:rStyle w:val="cs5e98e9302"/>
                      <w:rFonts w:ascii="Times New Roman" w:hAnsi="Times New Roman" w:cs="Times New Roman"/>
                      <w:b w:val="0"/>
                      <w:sz w:val="24"/>
                    </w:rPr>
                    <w:t>Криворізької міської ради,</w:t>
                  </w:r>
                  <w:r w:rsidRPr="00E85768">
                    <w:rPr>
                      <w:rStyle w:val="csa16174ba2"/>
                      <w:rFonts w:ascii="Times New Roman" w:hAnsi="Times New Roman" w:cs="Times New Roman"/>
                      <w:sz w:val="24"/>
                    </w:rPr>
                    <w:t xml:space="preserve"> </w:t>
                  </w:r>
                  <w:r w:rsidRPr="00E85768">
                    <w:rPr>
                      <w:rStyle w:val="cs5e98e9302"/>
                      <w:rFonts w:ascii="Times New Roman" w:hAnsi="Times New Roman" w:cs="Times New Roman"/>
                      <w:b w:val="0"/>
                      <w:sz w:val="24"/>
                    </w:rPr>
                    <w:t>кардіологічне відділення з ревматологічними ліжками (порушень ритму серця), Дніпровський державний медичний університет,</w:t>
                  </w:r>
                  <w:r w:rsidRPr="00E85768">
                    <w:rPr>
                      <w:rStyle w:val="csa16174ba2"/>
                      <w:rFonts w:ascii="Times New Roman" w:hAnsi="Times New Roman" w:cs="Times New Roman"/>
                      <w:sz w:val="24"/>
                    </w:rPr>
                    <w:t xml:space="preserve"> кафедра терапії, кардіології та сімейної медицини факультету післядипломної освіти, </w:t>
                  </w:r>
                  <w:r w:rsidR="00EA6260">
                    <w:rPr>
                      <w:rStyle w:val="csa16174ba2"/>
                      <w:rFonts w:ascii="Times New Roman" w:hAnsi="Times New Roman" w:cs="Times New Roman"/>
                      <w:sz w:val="24"/>
                    </w:rPr>
                    <w:t xml:space="preserve">                          </w:t>
                  </w:r>
                  <w:r w:rsidRPr="00E85768">
                    <w:rPr>
                      <w:rStyle w:val="csa16174ba2"/>
                      <w:rFonts w:ascii="Times New Roman" w:hAnsi="Times New Roman" w:cs="Times New Roman"/>
                      <w:sz w:val="24"/>
                    </w:rPr>
                    <w:t>м. Кривий Ріг</w:t>
                  </w:r>
                </w:p>
              </w:tc>
            </w:tr>
            <w:tr w:rsidR="00E85768" w:rsidRPr="00EC0683" w:rsidTr="00005185">
              <w:trPr>
                <w:trHeight w:val="213"/>
              </w:trPr>
              <w:tc>
                <w:tcPr>
                  <w:tcW w:w="4770" w:type="dxa"/>
                  <w:tcMar>
                    <w:top w:w="0" w:type="dxa"/>
                    <w:left w:w="108" w:type="dxa"/>
                    <w:bottom w:w="0" w:type="dxa"/>
                    <w:right w:w="108" w:type="dxa"/>
                  </w:tcMar>
                  <w:hideMark/>
                </w:tcPr>
                <w:p w:rsidR="00E85768" w:rsidRPr="00E85768" w:rsidRDefault="00E85768" w:rsidP="00E85768">
                  <w:pPr>
                    <w:jc w:val="both"/>
                    <w:rPr>
                      <w:rFonts w:cs="Times New Roman"/>
                      <w:lang w:val="uk-UA"/>
                    </w:rPr>
                  </w:pPr>
                  <w:r w:rsidRPr="00E85768">
                    <w:rPr>
                      <w:rStyle w:val="csa16174ba2"/>
                      <w:rFonts w:ascii="Times New Roman" w:hAnsi="Times New Roman" w:cs="Times New Roman"/>
                      <w:sz w:val="24"/>
                      <w:lang w:val="uk-UA"/>
                    </w:rPr>
                    <w:t>к.м.н. Качур В.В.</w:t>
                  </w:r>
                </w:p>
                <w:p w:rsidR="00E85768" w:rsidRPr="00E85768" w:rsidRDefault="00E85768" w:rsidP="00E85768">
                  <w:pPr>
                    <w:pStyle w:val="cs80d9435b"/>
                  </w:pPr>
                  <w:r w:rsidRPr="00E85768">
                    <w:rPr>
                      <w:rStyle w:val="csa16174ba2"/>
                      <w:rFonts w:ascii="Times New Roman" w:hAnsi="Times New Roman" w:cs="Times New Roman"/>
                      <w:sz w:val="24"/>
                    </w:rPr>
                    <w:t>Медичний центр «Ок!</w:t>
                  </w:r>
                  <w:r w:rsidR="00C96026">
                    <w:rPr>
                      <w:rStyle w:val="csa16174ba2"/>
                      <w:rFonts w:ascii="Times New Roman" w:hAnsi="Times New Roman" w:cs="Times New Roman"/>
                      <w:sz w:val="24"/>
                    </w:rPr>
                    <w:t>Клінік+» товариства з обмеженою</w:t>
                  </w:r>
                  <w:r w:rsidR="00C96026" w:rsidRPr="00C96026">
                    <w:rPr>
                      <w:rStyle w:val="csa16174ba2"/>
                      <w:rFonts w:ascii="Times New Roman" w:hAnsi="Times New Roman" w:cs="Times New Roman"/>
                      <w:sz w:val="24"/>
                      <w:lang w:val="ru-RU"/>
                    </w:rPr>
                    <w:t xml:space="preserve"> </w:t>
                  </w:r>
                  <w:r w:rsidRPr="00E85768">
                    <w:rPr>
                      <w:rStyle w:val="csa16174ba2"/>
                      <w:rFonts w:ascii="Times New Roman" w:hAnsi="Times New Roman" w:cs="Times New Roman"/>
                      <w:sz w:val="24"/>
                    </w:rPr>
                    <w:t xml:space="preserve">відповідальністю «Міжнародний інститут клінічних досліджень», </w:t>
                  </w:r>
                  <w:r w:rsidRPr="00E85768">
                    <w:rPr>
                      <w:rStyle w:val="cs5e98e9302"/>
                      <w:rFonts w:ascii="Times New Roman" w:hAnsi="Times New Roman" w:cs="Times New Roman"/>
                      <w:b w:val="0"/>
                      <w:sz w:val="24"/>
                    </w:rPr>
                    <w:t>терапевтичне відділення,</w:t>
                  </w:r>
                  <w:r w:rsidRPr="00E85768">
                    <w:rPr>
                      <w:rStyle w:val="csa16174ba2"/>
                      <w:rFonts w:ascii="Times New Roman" w:hAnsi="Times New Roman" w:cs="Times New Roman"/>
                      <w:sz w:val="24"/>
                    </w:rPr>
                    <w:t xml:space="preserve"> </w:t>
                  </w:r>
                  <w:r w:rsidR="00EA6260">
                    <w:rPr>
                      <w:rStyle w:val="csa16174ba2"/>
                      <w:rFonts w:ascii="Times New Roman" w:hAnsi="Times New Roman" w:cs="Times New Roman"/>
                      <w:sz w:val="24"/>
                    </w:rPr>
                    <w:t xml:space="preserve">                   </w:t>
                  </w:r>
                  <w:r w:rsidRPr="00E85768">
                    <w:rPr>
                      <w:rStyle w:val="csa16174ba2"/>
                      <w:rFonts w:ascii="Times New Roman" w:hAnsi="Times New Roman" w:cs="Times New Roman"/>
                      <w:sz w:val="24"/>
                    </w:rPr>
                    <w:t>м. Київ</w:t>
                  </w:r>
                </w:p>
              </w:tc>
              <w:tc>
                <w:tcPr>
                  <w:tcW w:w="4771" w:type="dxa"/>
                  <w:tcMar>
                    <w:top w:w="0" w:type="dxa"/>
                    <w:left w:w="108" w:type="dxa"/>
                    <w:bottom w:w="0" w:type="dxa"/>
                    <w:right w:w="108" w:type="dxa"/>
                  </w:tcMar>
                  <w:hideMark/>
                </w:tcPr>
                <w:p w:rsidR="00E85768" w:rsidRPr="00E85768" w:rsidRDefault="00E85768" w:rsidP="00E85768">
                  <w:pPr>
                    <w:pStyle w:val="csfeeeeb43"/>
                    <w:jc w:val="both"/>
                  </w:pPr>
                  <w:r w:rsidRPr="00E85768">
                    <w:rPr>
                      <w:rStyle w:val="csa16174ba2"/>
                      <w:rFonts w:ascii="Times New Roman" w:hAnsi="Times New Roman" w:cs="Times New Roman"/>
                      <w:sz w:val="24"/>
                    </w:rPr>
                    <w:t>к.м.н. Качур В.В.</w:t>
                  </w:r>
                </w:p>
                <w:p w:rsidR="00E85768" w:rsidRPr="00E85768" w:rsidRDefault="00E85768" w:rsidP="00E85768">
                  <w:pPr>
                    <w:pStyle w:val="cs80d9435b"/>
                  </w:pPr>
                  <w:r w:rsidRPr="00E85768">
                    <w:rPr>
                      <w:rStyle w:val="csa16174ba2"/>
                      <w:rFonts w:ascii="Times New Roman" w:hAnsi="Times New Roman" w:cs="Times New Roman"/>
                      <w:sz w:val="24"/>
                    </w:rPr>
                    <w:t xml:space="preserve">Медичний центр «Ок!Клінік+» товариства з обмеженою відповідальністю «Міжнародний інститут клінічних досліджень», </w:t>
                  </w:r>
                  <w:r w:rsidRPr="00E85768">
                    <w:rPr>
                      <w:rStyle w:val="cs5e98e9302"/>
                      <w:rFonts w:ascii="Times New Roman" w:hAnsi="Times New Roman" w:cs="Times New Roman"/>
                      <w:b w:val="0"/>
                      <w:sz w:val="24"/>
                    </w:rPr>
                    <w:t>відділ терапії, ревматології та кардіології стаціонарного відділення,</w:t>
                  </w:r>
                  <w:r w:rsidRPr="00E85768">
                    <w:rPr>
                      <w:rStyle w:val="csa16174ba2"/>
                      <w:rFonts w:ascii="Times New Roman" w:hAnsi="Times New Roman" w:cs="Times New Roman"/>
                      <w:sz w:val="24"/>
                    </w:rPr>
                    <w:t xml:space="preserve"> </w:t>
                  </w:r>
                  <w:r w:rsidR="00EA6260">
                    <w:rPr>
                      <w:rStyle w:val="csa16174ba2"/>
                      <w:rFonts w:ascii="Times New Roman" w:hAnsi="Times New Roman" w:cs="Times New Roman"/>
                      <w:sz w:val="24"/>
                    </w:rPr>
                    <w:t xml:space="preserve">                      </w:t>
                  </w:r>
                  <w:r w:rsidRPr="00E85768">
                    <w:rPr>
                      <w:rStyle w:val="csa16174ba2"/>
                      <w:rFonts w:ascii="Times New Roman" w:hAnsi="Times New Roman" w:cs="Times New Roman"/>
                      <w:sz w:val="24"/>
                    </w:rPr>
                    <w:t>м. Київ</w:t>
                  </w:r>
                </w:p>
              </w:tc>
            </w:tr>
          </w:tbl>
          <w:p w:rsidR="00E85768" w:rsidRPr="00E85768" w:rsidRDefault="00E85768" w:rsidP="00005185">
            <w:pPr>
              <w:rPr>
                <w:rFonts w:asciiTheme="minorHAnsi" w:hAnsiTheme="minorHAnsi"/>
                <w:sz w:val="22"/>
                <w:lang w:val="uk-UA"/>
              </w:rPr>
            </w:pPr>
          </w:p>
        </w:tc>
      </w:tr>
    </w:tbl>
    <w:p w:rsidR="00B649E7" w:rsidRPr="00EC0683" w:rsidRDefault="00B649E7">
      <w:pPr>
        <w:rPr>
          <w:lang w:val="uk-UA"/>
        </w:rPr>
      </w:pPr>
      <w:r w:rsidRPr="00EC0683">
        <w:rPr>
          <w:lang w:val="uk-UA"/>
        </w:rPr>
        <w:br w:type="page"/>
      </w:r>
    </w:p>
    <w:p w:rsidR="00B649E7" w:rsidRPr="00B649E7" w:rsidRDefault="00B649E7">
      <w:pPr>
        <w:rPr>
          <w:lang w:val="uk-UA"/>
        </w:rPr>
      </w:pPr>
      <w:r>
        <w:rPr>
          <w:lang w:val="uk-UA"/>
        </w:rPr>
        <w:lastRenderedPageBreak/>
        <w:t xml:space="preserve">                                                                                                                      2                                                               продовження додатка 6</w:t>
      </w:r>
    </w:p>
    <w:p w:rsidR="00B649E7" w:rsidRPr="00B649E7" w:rsidRDefault="00B649E7">
      <w:pPr>
        <w:rPr>
          <w:lang w:val="uk-UA"/>
        </w:rPr>
      </w:pPr>
    </w:p>
    <w:tbl>
      <w:tblPr>
        <w:tblStyle w:val="af0"/>
        <w:tblW w:w="13462" w:type="dxa"/>
        <w:tblInd w:w="0" w:type="dxa"/>
        <w:tblLayout w:type="fixed"/>
        <w:tblLook w:val="04A0" w:firstRow="1" w:lastRow="0" w:firstColumn="1" w:lastColumn="0" w:noHBand="0" w:noVBand="1"/>
      </w:tblPr>
      <w:tblGrid>
        <w:gridCol w:w="3682"/>
        <w:gridCol w:w="9780"/>
      </w:tblGrid>
      <w:tr w:rsidR="00B649E7" w:rsidRPr="00EC0683" w:rsidTr="00E85768">
        <w:trPr>
          <w:trHeight w:val="23"/>
        </w:trPr>
        <w:tc>
          <w:tcPr>
            <w:tcW w:w="3682" w:type="dxa"/>
            <w:tcBorders>
              <w:top w:val="single" w:sz="4" w:space="0" w:color="auto"/>
              <w:left w:val="single" w:sz="4" w:space="0" w:color="auto"/>
              <w:bottom w:val="single" w:sz="4" w:space="0" w:color="auto"/>
              <w:right w:val="single" w:sz="4" w:space="0" w:color="auto"/>
            </w:tcBorders>
          </w:tcPr>
          <w:p w:rsidR="00B649E7" w:rsidRPr="00B649E7" w:rsidRDefault="00B649E7">
            <w:pPr>
              <w:rPr>
                <w:szCs w:val="24"/>
                <w:lang w:val="uk-UA"/>
              </w:rPr>
            </w:pPr>
          </w:p>
        </w:tc>
        <w:tc>
          <w:tcPr>
            <w:tcW w:w="9780" w:type="dxa"/>
            <w:tcBorders>
              <w:top w:val="single" w:sz="4" w:space="0" w:color="auto"/>
              <w:left w:val="single" w:sz="4" w:space="0" w:color="auto"/>
              <w:bottom w:val="single" w:sz="4" w:space="0" w:color="auto"/>
              <w:right w:val="single" w:sz="4" w:space="0" w:color="auto"/>
            </w:tcBorders>
          </w:tcPr>
          <w:tbl>
            <w:tblPr>
              <w:tblW w:w="954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B649E7" w:rsidRPr="00EC0683" w:rsidTr="00021529">
              <w:trPr>
                <w:trHeight w:val="213"/>
              </w:trPr>
              <w:tc>
                <w:tcPr>
                  <w:tcW w:w="4770" w:type="dxa"/>
                  <w:tcMar>
                    <w:top w:w="0" w:type="dxa"/>
                    <w:left w:w="108" w:type="dxa"/>
                    <w:bottom w:w="0" w:type="dxa"/>
                    <w:right w:w="108" w:type="dxa"/>
                  </w:tcMar>
                  <w:hideMark/>
                </w:tcPr>
                <w:p w:rsidR="00B649E7" w:rsidRPr="00E85768" w:rsidRDefault="00B649E7" w:rsidP="00B649E7">
                  <w:pPr>
                    <w:jc w:val="both"/>
                    <w:rPr>
                      <w:rFonts w:cs="Times New Roman"/>
                      <w:lang w:val="uk-UA"/>
                    </w:rPr>
                  </w:pPr>
                  <w:r w:rsidRPr="00E85768">
                    <w:rPr>
                      <w:rStyle w:val="csa16174ba2"/>
                      <w:rFonts w:ascii="Times New Roman" w:hAnsi="Times New Roman" w:cs="Times New Roman"/>
                      <w:sz w:val="24"/>
                      <w:lang w:val="uk-UA"/>
                    </w:rPr>
                    <w:t>лікар Кулик А.В.</w:t>
                  </w:r>
                </w:p>
                <w:p w:rsidR="00B649E7" w:rsidRPr="00E85768" w:rsidRDefault="00B649E7" w:rsidP="00B649E7">
                  <w:pPr>
                    <w:pStyle w:val="cs80d9435b"/>
                  </w:pPr>
                  <w:r w:rsidRPr="00E85768">
                    <w:rPr>
                      <w:rStyle w:val="csa16174ba2"/>
                      <w:rFonts w:ascii="Times New Roman" w:hAnsi="Times New Roman" w:cs="Times New Roman"/>
                      <w:sz w:val="24"/>
                    </w:rPr>
                    <w:t xml:space="preserve">Комунальний заклад «Черкаська обласна лікарня Черкаської обласної ради», </w:t>
                  </w:r>
                  <w:r w:rsidRPr="00E85768">
                    <w:rPr>
                      <w:rStyle w:val="cs5e98e9302"/>
                      <w:rFonts w:ascii="Times New Roman" w:hAnsi="Times New Roman" w:cs="Times New Roman"/>
                      <w:b w:val="0"/>
                      <w:sz w:val="24"/>
                    </w:rPr>
                    <w:t>ревматологічне відділення</w:t>
                  </w:r>
                  <w:r w:rsidRPr="00E85768">
                    <w:rPr>
                      <w:rStyle w:val="csa16174ba2"/>
                      <w:rFonts w:ascii="Times New Roman" w:hAnsi="Times New Roman" w:cs="Times New Roman"/>
                      <w:sz w:val="24"/>
                    </w:rPr>
                    <w:t>, м. Черкаси</w:t>
                  </w:r>
                </w:p>
              </w:tc>
              <w:tc>
                <w:tcPr>
                  <w:tcW w:w="4771" w:type="dxa"/>
                  <w:tcMar>
                    <w:top w:w="0" w:type="dxa"/>
                    <w:left w:w="108" w:type="dxa"/>
                    <w:bottom w:w="0" w:type="dxa"/>
                    <w:right w:w="108" w:type="dxa"/>
                  </w:tcMar>
                  <w:hideMark/>
                </w:tcPr>
                <w:p w:rsidR="00B649E7" w:rsidRPr="00E85768" w:rsidRDefault="00B649E7" w:rsidP="00B649E7">
                  <w:pPr>
                    <w:pStyle w:val="csfeeeeb43"/>
                    <w:jc w:val="both"/>
                  </w:pPr>
                  <w:r w:rsidRPr="00E85768">
                    <w:rPr>
                      <w:rStyle w:val="csa16174ba2"/>
                      <w:rFonts w:ascii="Times New Roman" w:hAnsi="Times New Roman" w:cs="Times New Roman"/>
                      <w:sz w:val="24"/>
                    </w:rPr>
                    <w:t>зав. відділення Кулик А.В.</w:t>
                  </w:r>
                </w:p>
                <w:p w:rsidR="00B649E7" w:rsidRPr="00E85768" w:rsidRDefault="00B649E7" w:rsidP="00B649E7">
                  <w:pPr>
                    <w:pStyle w:val="cs80d9435b"/>
                  </w:pPr>
                  <w:r w:rsidRPr="00E85768">
                    <w:rPr>
                      <w:rStyle w:val="cs5e98e9302"/>
                      <w:rFonts w:ascii="Times New Roman" w:hAnsi="Times New Roman" w:cs="Times New Roman"/>
                      <w:b w:val="0"/>
                      <w:sz w:val="24"/>
                    </w:rPr>
                    <w:t>Комунальне некомерційне підприємство «Черкаська обласна лікарня Черкаської обласної ради»</w:t>
                  </w:r>
                  <w:r w:rsidRPr="00E85768">
                    <w:rPr>
                      <w:rStyle w:val="csa16174ba2"/>
                      <w:rFonts w:ascii="Times New Roman" w:hAnsi="Times New Roman" w:cs="Times New Roman"/>
                      <w:sz w:val="24"/>
                    </w:rPr>
                    <w:t xml:space="preserve">, </w:t>
                  </w:r>
                  <w:r w:rsidRPr="00E85768">
                    <w:rPr>
                      <w:rStyle w:val="cs5e98e9302"/>
                      <w:rFonts w:ascii="Times New Roman" w:hAnsi="Times New Roman" w:cs="Times New Roman"/>
                      <w:b w:val="0"/>
                      <w:sz w:val="24"/>
                    </w:rPr>
                    <w:t>кардіоревматологічне відділення</w:t>
                  </w:r>
                  <w:r w:rsidRPr="00E85768">
                    <w:rPr>
                      <w:rStyle w:val="csa16174ba2"/>
                      <w:rFonts w:ascii="Times New Roman" w:hAnsi="Times New Roman" w:cs="Times New Roman"/>
                      <w:sz w:val="24"/>
                    </w:rPr>
                    <w:t>, м. Черкаси</w:t>
                  </w:r>
                </w:p>
              </w:tc>
            </w:tr>
          </w:tbl>
          <w:p w:rsidR="00B649E7" w:rsidRPr="00E85768" w:rsidRDefault="00B649E7" w:rsidP="00B649E7">
            <w:r w:rsidRPr="00E85768">
              <w:t>Зміна місця проведення клінічного випробування:</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B649E7" w:rsidRPr="00E85768" w:rsidTr="00021529">
              <w:trPr>
                <w:trHeight w:val="213"/>
              </w:trPr>
              <w:tc>
                <w:tcPr>
                  <w:tcW w:w="4770" w:type="dxa"/>
                  <w:tcMar>
                    <w:top w:w="0" w:type="dxa"/>
                    <w:left w:w="108" w:type="dxa"/>
                    <w:bottom w:w="0" w:type="dxa"/>
                    <w:right w:w="108" w:type="dxa"/>
                  </w:tcMar>
                  <w:hideMark/>
                </w:tcPr>
                <w:p w:rsidR="00B649E7" w:rsidRPr="00E85768" w:rsidRDefault="00B649E7" w:rsidP="00B649E7">
                  <w:pPr>
                    <w:pStyle w:val="cs2e86d3a6"/>
                  </w:pPr>
                  <w:r w:rsidRPr="00E85768">
                    <w:rPr>
                      <w:rStyle w:val="csa16174ba2"/>
                      <w:rFonts w:ascii="Times New Roman" w:hAnsi="Times New Roman" w:cs="Times New Roman"/>
                      <w:sz w:val="24"/>
                    </w:rPr>
                    <w:t>БУЛО</w:t>
                  </w:r>
                </w:p>
              </w:tc>
              <w:tc>
                <w:tcPr>
                  <w:tcW w:w="4771" w:type="dxa"/>
                  <w:tcMar>
                    <w:top w:w="0" w:type="dxa"/>
                    <w:left w:w="108" w:type="dxa"/>
                    <w:bottom w:w="0" w:type="dxa"/>
                    <w:right w:w="108" w:type="dxa"/>
                  </w:tcMar>
                  <w:hideMark/>
                </w:tcPr>
                <w:p w:rsidR="00B649E7" w:rsidRPr="00E85768" w:rsidRDefault="00B649E7" w:rsidP="00B649E7">
                  <w:pPr>
                    <w:pStyle w:val="cs2e86d3a6"/>
                  </w:pPr>
                  <w:r w:rsidRPr="00E85768">
                    <w:rPr>
                      <w:rStyle w:val="csa16174ba2"/>
                      <w:rFonts w:ascii="Times New Roman" w:hAnsi="Times New Roman" w:cs="Times New Roman"/>
                      <w:sz w:val="24"/>
                    </w:rPr>
                    <w:t>СТАЛО</w:t>
                  </w:r>
                </w:p>
              </w:tc>
            </w:tr>
            <w:tr w:rsidR="00B649E7" w:rsidRPr="00EC0683" w:rsidTr="00021529">
              <w:trPr>
                <w:trHeight w:val="213"/>
              </w:trPr>
              <w:tc>
                <w:tcPr>
                  <w:tcW w:w="4770" w:type="dxa"/>
                  <w:tcMar>
                    <w:top w:w="0" w:type="dxa"/>
                    <w:left w:w="108" w:type="dxa"/>
                    <w:bottom w:w="0" w:type="dxa"/>
                    <w:right w:w="108" w:type="dxa"/>
                  </w:tcMar>
                  <w:hideMark/>
                </w:tcPr>
                <w:p w:rsidR="00B649E7" w:rsidRPr="00E85768" w:rsidRDefault="00B649E7" w:rsidP="00B649E7">
                  <w:pPr>
                    <w:jc w:val="both"/>
                    <w:rPr>
                      <w:rFonts w:cs="Times New Roman"/>
                    </w:rPr>
                  </w:pPr>
                  <w:r w:rsidRPr="00E85768">
                    <w:rPr>
                      <w:rStyle w:val="csa16174ba2"/>
                      <w:rFonts w:ascii="Times New Roman" w:hAnsi="Times New Roman" w:cs="Times New Roman"/>
                      <w:sz w:val="24"/>
                    </w:rPr>
                    <w:t>к.м.н. Стець Р.В.</w:t>
                  </w:r>
                </w:p>
                <w:p w:rsidR="00B649E7" w:rsidRPr="00E85768" w:rsidRDefault="00B649E7" w:rsidP="00B649E7">
                  <w:pPr>
                    <w:pStyle w:val="cs80d9435b"/>
                  </w:pPr>
                  <w:r w:rsidRPr="00E85768">
                    <w:rPr>
                      <w:rStyle w:val="cs5e98e9302"/>
                      <w:rFonts w:ascii="Times New Roman" w:hAnsi="Times New Roman" w:cs="Times New Roman"/>
                      <w:b w:val="0"/>
                      <w:sz w:val="24"/>
                    </w:rPr>
                    <w:t>Комунальна установа «6-a міська клінічна лікарня»</w:t>
                  </w:r>
                  <w:r w:rsidRPr="00E85768">
                    <w:rPr>
                      <w:rStyle w:val="csa16174ba2"/>
                      <w:rFonts w:ascii="Times New Roman" w:hAnsi="Times New Roman" w:cs="Times New Roman"/>
                      <w:sz w:val="24"/>
                    </w:rPr>
                    <w:t xml:space="preserve">, терапевтичне відділення, </w:t>
                  </w:r>
                  <w:r>
                    <w:rPr>
                      <w:rStyle w:val="csa16174ba2"/>
                      <w:rFonts w:ascii="Times New Roman" w:hAnsi="Times New Roman" w:cs="Times New Roman"/>
                      <w:sz w:val="24"/>
                    </w:rPr>
                    <w:t xml:space="preserve">                        </w:t>
                  </w:r>
                  <w:r w:rsidRPr="00E85768">
                    <w:rPr>
                      <w:rStyle w:val="csa16174ba2"/>
                      <w:rFonts w:ascii="Times New Roman" w:hAnsi="Times New Roman" w:cs="Times New Roman"/>
                      <w:sz w:val="24"/>
                    </w:rPr>
                    <w:t>м. Запоріжжя</w:t>
                  </w:r>
                </w:p>
              </w:tc>
              <w:tc>
                <w:tcPr>
                  <w:tcW w:w="4771" w:type="dxa"/>
                  <w:tcMar>
                    <w:top w:w="0" w:type="dxa"/>
                    <w:left w:w="108" w:type="dxa"/>
                    <w:bottom w:w="0" w:type="dxa"/>
                    <w:right w:w="108" w:type="dxa"/>
                  </w:tcMar>
                  <w:hideMark/>
                </w:tcPr>
                <w:p w:rsidR="00B649E7" w:rsidRPr="00E85768" w:rsidRDefault="00B649E7" w:rsidP="00B649E7">
                  <w:pPr>
                    <w:pStyle w:val="csfeeeeb43"/>
                    <w:jc w:val="both"/>
                  </w:pPr>
                  <w:r w:rsidRPr="00E85768">
                    <w:rPr>
                      <w:rStyle w:val="csa16174ba2"/>
                      <w:rFonts w:ascii="Times New Roman" w:hAnsi="Times New Roman" w:cs="Times New Roman"/>
                      <w:sz w:val="24"/>
                    </w:rPr>
                    <w:t>к.м.н. Стець Р.В.</w:t>
                  </w:r>
                </w:p>
                <w:p w:rsidR="00B649E7" w:rsidRPr="00E85768" w:rsidRDefault="00B649E7" w:rsidP="00B649E7">
                  <w:pPr>
                    <w:pStyle w:val="cs80d9435b"/>
                  </w:pPr>
                  <w:r w:rsidRPr="00E85768">
                    <w:rPr>
                      <w:rStyle w:val="cs5e98e9302"/>
                      <w:rFonts w:ascii="Times New Roman" w:hAnsi="Times New Roman" w:cs="Times New Roman"/>
                      <w:b w:val="0"/>
                      <w:sz w:val="24"/>
                    </w:rPr>
                    <w:t>Товариство з обмеженою відповідальністю «НОВ</w:t>
                  </w:r>
                  <w:r>
                    <w:rPr>
                      <w:rStyle w:val="cs5e98e9302"/>
                      <w:rFonts w:ascii="Times New Roman" w:hAnsi="Times New Roman" w:cs="Times New Roman"/>
                      <w:b w:val="0"/>
                      <w:sz w:val="24"/>
                    </w:rPr>
                    <w:t>Алікарня»,</w:t>
                  </w:r>
                  <w:r w:rsidRPr="004A19BE">
                    <w:rPr>
                      <w:rStyle w:val="cs5e98e9302"/>
                      <w:rFonts w:ascii="Times New Roman" w:hAnsi="Times New Roman" w:cs="Times New Roman"/>
                      <w:b w:val="0"/>
                      <w:sz w:val="24"/>
                    </w:rPr>
                    <w:t xml:space="preserve"> </w:t>
                  </w:r>
                  <w:r w:rsidRPr="00E85768">
                    <w:rPr>
                      <w:rStyle w:val="cs5e98e9302"/>
                      <w:rFonts w:ascii="Times New Roman" w:hAnsi="Times New Roman" w:cs="Times New Roman"/>
                      <w:b w:val="0"/>
                      <w:sz w:val="24"/>
                    </w:rPr>
                    <w:t>лікувально-профілактичний підрозділ</w:t>
                  </w:r>
                  <w:r w:rsidRPr="00E85768">
                    <w:rPr>
                      <w:rStyle w:val="csa16174ba2"/>
                      <w:rFonts w:ascii="Times New Roman" w:hAnsi="Times New Roman" w:cs="Times New Roman"/>
                      <w:sz w:val="24"/>
                    </w:rPr>
                    <w:t>, м. Запоріжжя</w:t>
                  </w:r>
                </w:p>
              </w:tc>
            </w:tr>
          </w:tbl>
          <w:p w:rsidR="00B649E7" w:rsidRPr="00E85768" w:rsidRDefault="00B649E7">
            <w:pPr>
              <w:jc w:val="both"/>
              <w:rPr>
                <w:lang w:val="uk-UA"/>
              </w:rPr>
            </w:pP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1896 від 27.08.2019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Рандомізоване подвійне сліпе дослідження III фази, для порівняння препарату Рісанкізумаб 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(KEEPsAKE 1)</w:t>
            </w:r>
            <w:r w:rsidRPr="00E85768">
              <w:rPr>
                <w:color w:val="000000"/>
              </w:rPr>
              <w:t>»</w:t>
            </w:r>
            <w:r w:rsidR="00942BBC" w:rsidRPr="00E85768">
              <w:t xml:space="preserve">, M16-011, версія 6.0 від </w:t>
            </w:r>
            <w:r w:rsidR="00EA6260">
              <w:rPr>
                <w:lang w:val="uk-UA"/>
              </w:rPr>
              <w:t xml:space="preserve">                       </w:t>
            </w:r>
            <w:r w:rsidR="00942BBC" w:rsidRPr="00E85768">
              <w:t>13 березня 2023 року</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ЕббВі Біофармасьютікалз ГмбХ</w:t>
            </w:r>
            <w:r w:rsidRPr="00E85768">
              <w:rPr>
                <w:color w:val="000000"/>
              </w:rPr>
              <w:t>»</w:t>
            </w:r>
            <w:r w:rsidR="00942BBC" w:rsidRPr="00E85768">
              <w:t>, Швейцарія</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AbbVie Inc., USA/ ЕббВі Інк., США</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rsidSect="00C96026">
          <w:pgSz w:w="16838" w:h="11906" w:orient="landscape"/>
          <w:pgMar w:top="851" w:right="1245" w:bottom="1843" w:left="2127" w:header="709" w:footer="709" w:gutter="0"/>
          <w:cols w:space="720"/>
          <w:titlePg/>
        </w:sectPr>
      </w:pPr>
    </w:p>
    <w:p w:rsidR="00A9406B" w:rsidRDefault="00942BBC">
      <w:pPr>
        <w:rPr>
          <w:lang w:val="uk-UA"/>
        </w:rPr>
      </w:pPr>
      <w:r>
        <w:rPr>
          <w:lang w:val="uk-UA"/>
        </w:rPr>
        <w:lastRenderedPageBreak/>
        <w:t xml:space="preserve">                                                                                                                                                       Додаток 7</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13462" w:type="dxa"/>
        <w:tblInd w:w="0" w:type="dxa"/>
        <w:tblLayout w:type="fixed"/>
        <w:tblLook w:val="04A0" w:firstRow="1" w:lastRow="0" w:firstColumn="1" w:lastColumn="0" w:noHBand="0" w:noVBand="1"/>
      </w:tblPr>
      <w:tblGrid>
        <w:gridCol w:w="3682"/>
        <w:gridCol w:w="9780"/>
      </w:tblGrid>
      <w:tr w:rsidR="00E85768" w:rsidRPr="00EC0683" w:rsidTr="00E8576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E85768" w:rsidRPr="00E85768" w:rsidRDefault="00E85768">
            <w:pPr>
              <w:rPr>
                <w:szCs w:val="24"/>
              </w:rPr>
            </w:pPr>
            <w:r w:rsidRPr="00E8576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E85768" w:rsidRPr="00EA6260" w:rsidRDefault="00E85768" w:rsidP="00EA6260">
            <w:pPr>
              <w:jc w:val="both"/>
              <w:rPr>
                <w:rFonts w:asciiTheme="minorHAnsi" w:hAnsiTheme="minorHAnsi"/>
                <w:sz w:val="22"/>
              </w:rPr>
            </w:pPr>
            <w:r w:rsidRPr="00E85768">
              <w:t>Лист-звернення до пацієнтів МПВ 343404, вер</w:t>
            </w:r>
            <w:r w:rsidR="00EA6260">
              <w:t>сія 1.0 від 17 липня 2024 року;</w:t>
            </w:r>
            <w:r w:rsidR="00EA6260">
              <w:rPr>
                <w:rFonts w:asciiTheme="minorHAnsi" w:hAnsiTheme="minorHAnsi"/>
                <w:sz w:val="22"/>
                <w:lang w:val="uk-UA"/>
              </w:rPr>
              <w:t xml:space="preserve"> </w:t>
            </w:r>
            <w:r w:rsidRPr="00E85768">
              <w:t>Зміна місця проведення клінічного випробування:</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E85768" w:rsidRPr="00E85768"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2e86d3a6"/>
                  </w:pPr>
                  <w:r w:rsidRPr="00E85768">
                    <w:rPr>
                      <w:rStyle w:val="csa16174ba3"/>
                      <w:rFonts w:ascii="Times New Roman" w:hAnsi="Times New Roman" w:cs="Times New Roman"/>
                      <w:sz w:val="24"/>
                    </w:rPr>
                    <w:t>БУЛО</w:t>
                  </w:r>
                </w:p>
              </w:tc>
              <w:tc>
                <w:tcPr>
                  <w:tcW w:w="4771" w:type="dxa"/>
                  <w:tcMar>
                    <w:top w:w="0" w:type="dxa"/>
                    <w:left w:w="108" w:type="dxa"/>
                    <w:bottom w:w="0" w:type="dxa"/>
                    <w:right w:w="108" w:type="dxa"/>
                  </w:tcMar>
                  <w:hideMark/>
                </w:tcPr>
                <w:p w:rsidR="00E85768" w:rsidRPr="00E85768" w:rsidRDefault="00E85768" w:rsidP="00E85768">
                  <w:pPr>
                    <w:pStyle w:val="cs2e86d3a6"/>
                  </w:pPr>
                  <w:r w:rsidRPr="00E85768">
                    <w:rPr>
                      <w:rStyle w:val="csa16174ba3"/>
                      <w:rFonts w:ascii="Times New Roman" w:hAnsi="Times New Roman" w:cs="Times New Roman"/>
                      <w:sz w:val="24"/>
                    </w:rPr>
                    <w:t>СТАЛО</w:t>
                  </w:r>
                </w:p>
              </w:tc>
            </w:tr>
            <w:tr w:rsidR="00E85768" w:rsidRPr="00EC0683" w:rsidTr="00005185">
              <w:trPr>
                <w:trHeight w:val="213"/>
              </w:trPr>
              <w:tc>
                <w:tcPr>
                  <w:tcW w:w="4770" w:type="dxa"/>
                  <w:tcMar>
                    <w:top w:w="0" w:type="dxa"/>
                    <w:left w:w="108" w:type="dxa"/>
                    <w:bottom w:w="0" w:type="dxa"/>
                    <w:right w:w="108" w:type="dxa"/>
                  </w:tcMar>
                  <w:hideMark/>
                </w:tcPr>
                <w:p w:rsidR="00E85768" w:rsidRPr="00E85768" w:rsidRDefault="00E85768" w:rsidP="00E85768">
                  <w:pPr>
                    <w:jc w:val="both"/>
                    <w:rPr>
                      <w:rFonts w:cs="Times New Roman"/>
                    </w:rPr>
                  </w:pPr>
                  <w:r w:rsidRPr="00E85768">
                    <w:rPr>
                      <w:rStyle w:val="csa16174ba3"/>
                      <w:rFonts w:ascii="Times New Roman" w:hAnsi="Times New Roman" w:cs="Times New Roman"/>
                      <w:sz w:val="24"/>
                    </w:rPr>
                    <w:t>к.м.н. Костюченко А.В.</w:t>
                  </w:r>
                </w:p>
                <w:p w:rsidR="00E85768" w:rsidRPr="00E85768" w:rsidRDefault="00E85768" w:rsidP="00E85768">
                  <w:pPr>
                    <w:pStyle w:val="cs80d9435b"/>
                  </w:pPr>
                  <w:r w:rsidRPr="00E85768">
                    <w:rPr>
                      <w:rStyle w:val="csa16174ba3"/>
                      <w:rFonts w:ascii="Times New Roman" w:hAnsi="Times New Roman" w:cs="Times New Roman"/>
                      <w:sz w:val="24"/>
                    </w:rPr>
                    <w:t xml:space="preserve">Товариство з обмеженою відповідальністю «Медичний центр Хелс Клінік», Медичний клінічний дослідницький центр, </w:t>
                  </w:r>
                  <w:r w:rsidRPr="00E85768">
                    <w:rPr>
                      <w:rStyle w:val="cs5e98e9303"/>
                      <w:rFonts w:ascii="Times New Roman" w:hAnsi="Times New Roman" w:cs="Times New Roman"/>
                      <w:b w:val="0"/>
                      <w:sz w:val="24"/>
                    </w:rPr>
                    <w:t>відділ загальної терапії</w:t>
                  </w:r>
                  <w:r w:rsidRPr="00E85768">
                    <w:rPr>
                      <w:rStyle w:val="csa16174ba3"/>
                      <w:rFonts w:ascii="Times New Roman" w:hAnsi="Times New Roman" w:cs="Times New Roman"/>
                      <w:sz w:val="24"/>
                    </w:rPr>
                    <w:t>, м. Вінниця</w:t>
                  </w:r>
                </w:p>
              </w:tc>
              <w:tc>
                <w:tcPr>
                  <w:tcW w:w="4771" w:type="dxa"/>
                  <w:tcMar>
                    <w:top w:w="0" w:type="dxa"/>
                    <w:left w:w="108" w:type="dxa"/>
                    <w:bottom w:w="0" w:type="dxa"/>
                    <w:right w:w="108" w:type="dxa"/>
                  </w:tcMar>
                  <w:hideMark/>
                </w:tcPr>
                <w:p w:rsidR="00E85768" w:rsidRPr="00E85768" w:rsidRDefault="00E85768" w:rsidP="00E85768">
                  <w:pPr>
                    <w:pStyle w:val="csfeeeeb43"/>
                    <w:jc w:val="both"/>
                  </w:pPr>
                  <w:r w:rsidRPr="00E85768">
                    <w:rPr>
                      <w:rStyle w:val="csa16174ba3"/>
                      <w:rFonts w:ascii="Times New Roman" w:hAnsi="Times New Roman" w:cs="Times New Roman"/>
                      <w:sz w:val="24"/>
                    </w:rPr>
                    <w:t>к.м.н. Костюченко А.В.</w:t>
                  </w:r>
                </w:p>
                <w:p w:rsidR="00E85768" w:rsidRPr="00E85768" w:rsidRDefault="00E85768" w:rsidP="00E85768">
                  <w:pPr>
                    <w:pStyle w:val="csf06cd379"/>
                  </w:pPr>
                  <w:r w:rsidRPr="00E85768">
                    <w:rPr>
                      <w:rStyle w:val="csa16174ba3"/>
                      <w:rFonts w:ascii="Times New Roman" w:hAnsi="Times New Roman" w:cs="Times New Roman"/>
                      <w:sz w:val="24"/>
                    </w:rPr>
                    <w:t xml:space="preserve">Товариство з обмеженою відповідальністю «Медичний центр Хелс Клінік», Медичний клінічний дослідницький центр, </w:t>
                  </w:r>
                  <w:r w:rsidRPr="00E85768">
                    <w:rPr>
                      <w:rStyle w:val="cs5e98e9303"/>
                      <w:rFonts w:ascii="Times New Roman" w:hAnsi="Times New Roman" w:cs="Times New Roman"/>
                      <w:b w:val="0"/>
                      <w:sz w:val="24"/>
                    </w:rPr>
                    <w:t>відділ неврології</w:t>
                  </w:r>
                  <w:r w:rsidRPr="00E85768">
                    <w:rPr>
                      <w:rStyle w:val="csa16174ba3"/>
                      <w:rFonts w:ascii="Times New Roman" w:hAnsi="Times New Roman" w:cs="Times New Roman"/>
                      <w:sz w:val="24"/>
                    </w:rPr>
                    <w:t>, м. Вінниця</w:t>
                  </w:r>
                </w:p>
              </w:tc>
            </w:tr>
          </w:tbl>
          <w:p w:rsidR="00E85768" w:rsidRPr="00EA6260" w:rsidRDefault="00EA6260" w:rsidP="00EA6260">
            <w:pPr>
              <w:jc w:val="both"/>
              <w:rPr>
                <w:lang w:val="uk-UA"/>
              </w:rPr>
            </w:pPr>
            <w:r w:rsidRPr="00EA6260">
              <w:rPr>
                <w:lang w:val="uk-UA"/>
              </w:rPr>
              <w:t>Зміна назви місця проведення клінічного випробування;</w:t>
            </w:r>
            <w:r>
              <w:rPr>
                <w:lang w:val="uk-UA"/>
              </w:rPr>
              <w:t xml:space="preserve"> </w:t>
            </w:r>
            <w:r w:rsidR="00E85768" w:rsidRPr="00EA6260">
              <w:rPr>
                <w:lang w:val="uk-UA"/>
              </w:rPr>
              <w:t>Зміна відповідального дослідника у місці проведення клінічного випробування:</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E85768" w:rsidRPr="00EA6260"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2e86d3a6"/>
                  </w:pPr>
                  <w:r w:rsidRPr="00E85768">
                    <w:rPr>
                      <w:rStyle w:val="csa16174ba3"/>
                      <w:rFonts w:ascii="Times New Roman" w:hAnsi="Times New Roman" w:cs="Times New Roman"/>
                      <w:sz w:val="24"/>
                    </w:rPr>
                    <w:t>БУЛО</w:t>
                  </w:r>
                </w:p>
              </w:tc>
              <w:tc>
                <w:tcPr>
                  <w:tcW w:w="4771" w:type="dxa"/>
                  <w:tcMar>
                    <w:top w:w="0" w:type="dxa"/>
                    <w:left w:w="108" w:type="dxa"/>
                    <w:bottom w:w="0" w:type="dxa"/>
                    <w:right w:w="108" w:type="dxa"/>
                  </w:tcMar>
                  <w:hideMark/>
                </w:tcPr>
                <w:p w:rsidR="00E85768" w:rsidRPr="00E85768" w:rsidRDefault="00E85768" w:rsidP="00E85768">
                  <w:pPr>
                    <w:pStyle w:val="cs202b20ac"/>
                  </w:pPr>
                  <w:r w:rsidRPr="00E85768">
                    <w:rPr>
                      <w:rStyle w:val="csa16174ba3"/>
                      <w:rFonts w:ascii="Times New Roman" w:hAnsi="Times New Roman" w:cs="Times New Roman"/>
                      <w:sz w:val="24"/>
                    </w:rPr>
                    <w:t>СТАЛО</w:t>
                  </w:r>
                </w:p>
              </w:tc>
            </w:tr>
            <w:tr w:rsidR="00E85768" w:rsidRPr="00EC0683" w:rsidTr="00005185">
              <w:trPr>
                <w:trHeight w:val="213"/>
              </w:trPr>
              <w:tc>
                <w:tcPr>
                  <w:tcW w:w="4770" w:type="dxa"/>
                  <w:tcMar>
                    <w:top w:w="0" w:type="dxa"/>
                    <w:left w:w="108" w:type="dxa"/>
                    <w:bottom w:w="0" w:type="dxa"/>
                    <w:right w:w="108" w:type="dxa"/>
                  </w:tcMar>
                  <w:hideMark/>
                </w:tcPr>
                <w:p w:rsidR="00E85768" w:rsidRPr="00E85768" w:rsidRDefault="00E85768" w:rsidP="00E85768">
                  <w:pPr>
                    <w:jc w:val="both"/>
                    <w:rPr>
                      <w:rFonts w:cs="Times New Roman"/>
                    </w:rPr>
                  </w:pPr>
                  <w:r w:rsidRPr="00E85768">
                    <w:rPr>
                      <w:rStyle w:val="cs5e98e9303"/>
                      <w:rFonts w:ascii="Times New Roman" w:hAnsi="Times New Roman" w:cs="Times New Roman"/>
                      <w:b w:val="0"/>
                      <w:sz w:val="24"/>
                    </w:rPr>
                    <w:t>к.м.н. Лекомцева Є.В.</w:t>
                  </w:r>
                </w:p>
                <w:p w:rsidR="00E85768" w:rsidRPr="00E85768" w:rsidRDefault="00E85768" w:rsidP="00E85768">
                  <w:pPr>
                    <w:pStyle w:val="cs80d9435b"/>
                  </w:pPr>
                  <w:r w:rsidRPr="00E85768">
                    <w:rPr>
                      <w:rStyle w:val="cs5e98e9303"/>
                      <w:rFonts w:ascii="Times New Roman" w:hAnsi="Times New Roman" w:cs="Times New Roman"/>
                      <w:b w:val="0"/>
                      <w:sz w:val="24"/>
                    </w:rPr>
                    <w:t>Державна установа «Інститут неврології, психіатрії та наркології Національної академії медичних наук України»</w:t>
                  </w:r>
                  <w:r w:rsidRPr="00E85768">
                    <w:rPr>
                      <w:rStyle w:val="csa16174ba3"/>
                      <w:rFonts w:ascii="Times New Roman" w:hAnsi="Times New Roman" w:cs="Times New Roman"/>
                      <w:sz w:val="24"/>
                    </w:rPr>
                    <w:t>, відділення функціональної нейрохірургії та пароксизмальних станів, м. Харків</w:t>
                  </w:r>
                </w:p>
              </w:tc>
              <w:tc>
                <w:tcPr>
                  <w:tcW w:w="4771" w:type="dxa"/>
                  <w:tcMar>
                    <w:top w:w="0" w:type="dxa"/>
                    <w:left w:w="108" w:type="dxa"/>
                    <w:bottom w:w="0" w:type="dxa"/>
                    <w:right w:w="108" w:type="dxa"/>
                  </w:tcMar>
                  <w:hideMark/>
                </w:tcPr>
                <w:p w:rsidR="00E85768" w:rsidRPr="00E85768" w:rsidRDefault="00E85768" w:rsidP="00E85768">
                  <w:pPr>
                    <w:pStyle w:val="csfeeeeb43"/>
                    <w:jc w:val="both"/>
                  </w:pPr>
                  <w:r w:rsidRPr="00E85768">
                    <w:rPr>
                      <w:rStyle w:val="cs5e98e9303"/>
                      <w:rFonts w:ascii="Times New Roman" w:hAnsi="Times New Roman" w:cs="Times New Roman"/>
                      <w:b w:val="0"/>
                      <w:sz w:val="24"/>
                    </w:rPr>
                    <w:t>к.м.н., доцент Посохов М.Ф.</w:t>
                  </w:r>
                </w:p>
                <w:p w:rsidR="00E85768" w:rsidRPr="00E85768" w:rsidRDefault="00E85768" w:rsidP="00A75173">
                  <w:pPr>
                    <w:pStyle w:val="csf06cd379"/>
                  </w:pPr>
                  <w:r w:rsidRPr="00E85768">
                    <w:rPr>
                      <w:rStyle w:val="cs5e98e9303"/>
                      <w:rFonts w:ascii="Times New Roman" w:hAnsi="Times New Roman" w:cs="Times New Roman"/>
                      <w:b w:val="0"/>
                      <w:sz w:val="24"/>
                    </w:rPr>
                    <w:t xml:space="preserve">Державна установа «Інститут неврології, психіатрії та наркології імені </w:t>
                  </w:r>
                  <w:r w:rsidR="00EA6260">
                    <w:rPr>
                      <w:rStyle w:val="cs5e98e9303"/>
                      <w:rFonts w:ascii="Times New Roman" w:hAnsi="Times New Roman" w:cs="Times New Roman"/>
                      <w:b w:val="0"/>
                      <w:sz w:val="24"/>
                    </w:rPr>
                    <w:t xml:space="preserve">                                   </w:t>
                  </w:r>
                  <w:r w:rsidRPr="00E85768">
                    <w:rPr>
                      <w:rStyle w:val="cs5e98e9303"/>
                      <w:rFonts w:ascii="Times New Roman" w:hAnsi="Times New Roman" w:cs="Times New Roman"/>
                      <w:b w:val="0"/>
                      <w:sz w:val="24"/>
                    </w:rPr>
                    <w:t>П.В. Волошина Національної академії медичних наук України»</w:t>
                  </w:r>
                  <w:r w:rsidRPr="00E85768">
                    <w:rPr>
                      <w:rStyle w:val="csa16174ba3"/>
                      <w:rFonts w:ascii="Times New Roman" w:hAnsi="Times New Roman" w:cs="Times New Roman"/>
                      <w:sz w:val="24"/>
                    </w:rPr>
                    <w:t>, відділення функціональної н</w:t>
                  </w:r>
                  <w:r w:rsidR="00A75173">
                    <w:rPr>
                      <w:rStyle w:val="csa16174ba3"/>
                      <w:rFonts w:ascii="Times New Roman" w:hAnsi="Times New Roman" w:cs="Times New Roman"/>
                      <w:sz w:val="24"/>
                    </w:rPr>
                    <w:t>ейрохірургії та пароксизмальних</w:t>
                  </w:r>
                  <w:r w:rsidR="00A75173" w:rsidRPr="00A75173">
                    <w:rPr>
                      <w:rStyle w:val="csa16174ba3"/>
                      <w:rFonts w:ascii="Times New Roman" w:hAnsi="Times New Roman" w:cs="Times New Roman"/>
                      <w:sz w:val="24"/>
                    </w:rPr>
                    <w:t xml:space="preserve"> </w:t>
                  </w:r>
                  <w:r w:rsidR="00A75173">
                    <w:rPr>
                      <w:rStyle w:val="csa16174ba3"/>
                      <w:rFonts w:ascii="Times New Roman" w:hAnsi="Times New Roman" w:cs="Times New Roman"/>
                      <w:sz w:val="24"/>
                    </w:rPr>
                    <w:t xml:space="preserve">станів, </w:t>
                  </w:r>
                  <w:r w:rsidRPr="00E85768">
                    <w:rPr>
                      <w:rStyle w:val="csa16174ba3"/>
                      <w:rFonts w:ascii="Times New Roman" w:hAnsi="Times New Roman" w:cs="Times New Roman"/>
                      <w:sz w:val="24"/>
                    </w:rPr>
                    <w:t>м. Харків</w:t>
                  </w:r>
                </w:p>
              </w:tc>
            </w:tr>
          </w:tbl>
          <w:p w:rsidR="00E85768" w:rsidRPr="00E85768" w:rsidRDefault="00E85768" w:rsidP="00005185">
            <w:pPr>
              <w:rPr>
                <w:rFonts w:asciiTheme="minorHAnsi" w:hAnsiTheme="minorHAnsi"/>
                <w:sz w:val="22"/>
                <w:lang w:val="uk-UA"/>
              </w:rPr>
            </w:pP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2554 від 09.11.2020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Багатоцентрове, рандомізоване, подвійне сліпе, контрольоване дослідження фази ІІІb для оцінки ефективності, безпечності та фармакокінетики вищих доз окрелізумабу у дорослих з первинним прогресуючим розсіяним склерозом</w:t>
            </w:r>
            <w:r w:rsidRPr="00E85768">
              <w:rPr>
                <w:color w:val="000000"/>
              </w:rPr>
              <w:t>»</w:t>
            </w:r>
            <w:r w:rsidR="00942BBC" w:rsidRPr="00E85768">
              <w:t>, BN42083, версія 4 від 21 грудня 2023р.</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Товариство з обмеженою відповідальністю</w:t>
            </w:r>
            <w:r w:rsidR="00E85768" w:rsidRPr="00E85768">
              <w:rPr>
                <w:color w:val="000000"/>
              </w:rPr>
              <w:t xml:space="preserve"> «</w:t>
            </w:r>
            <w:r w:rsidRPr="00E85768">
              <w:t>Рош Україна</w:t>
            </w:r>
            <w:r w:rsidR="00E85768" w:rsidRPr="00E85768">
              <w:rPr>
                <w:color w:val="000000"/>
              </w:rPr>
              <w:t>»</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Ф.Хоффманн-Ля Рош Лтд, Швейцарія</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rsidTr="00B649E7">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rsidTr="00B649E7">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8</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r w:rsidR="00942BBC">
        <w:rPr>
          <w:lang w:val="uk-UA"/>
        </w:rPr>
        <w:t xml:space="preserve"> </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13462" w:type="dxa"/>
        <w:tblInd w:w="0" w:type="dxa"/>
        <w:tblLayout w:type="fixed"/>
        <w:tblLook w:val="04A0" w:firstRow="1" w:lastRow="0" w:firstColumn="1" w:lastColumn="0" w:noHBand="0" w:noVBand="1"/>
      </w:tblPr>
      <w:tblGrid>
        <w:gridCol w:w="3682"/>
        <w:gridCol w:w="9780"/>
      </w:tblGrid>
      <w:tr w:rsidR="00E85768" w:rsidRPr="00EC0683" w:rsidTr="00E8576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E85768" w:rsidRPr="00E85768" w:rsidRDefault="00E85768">
            <w:pPr>
              <w:rPr>
                <w:szCs w:val="24"/>
              </w:rPr>
            </w:pPr>
            <w:r w:rsidRPr="00E8576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E85768" w:rsidRPr="00EA6260" w:rsidRDefault="00E85768" w:rsidP="00EA6260">
            <w:pPr>
              <w:jc w:val="both"/>
              <w:rPr>
                <w:rFonts w:asciiTheme="minorHAnsi" w:hAnsiTheme="minorHAnsi"/>
                <w:sz w:val="22"/>
              </w:rPr>
            </w:pPr>
            <w:r w:rsidRPr="00E85768">
              <w:t>Зміна назви місця проведення клінічного випробування:</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E85768" w:rsidRPr="00E85768" w:rsidTr="00D43B0A">
              <w:trPr>
                <w:trHeight w:val="213"/>
              </w:trPr>
              <w:tc>
                <w:tcPr>
                  <w:tcW w:w="4770" w:type="dxa"/>
                  <w:tcMar>
                    <w:top w:w="0" w:type="dxa"/>
                    <w:left w:w="108" w:type="dxa"/>
                    <w:bottom w:w="0" w:type="dxa"/>
                    <w:right w:w="108" w:type="dxa"/>
                  </w:tcMar>
                  <w:hideMark/>
                </w:tcPr>
                <w:p w:rsidR="00E85768" w:rsidRPr="00E85768" w:rsidRDefault="00E85768" w:rsidP="00E85768">
                  <w:pPr>
                    <w:pStyle w:val="cs2e86d3a6"/>
                  </w:pPr>
                  <w:r w:rsidRPr="00E85768">
                    <w:rPr>
                      <w:rStyle w:val="csa16174ba4"/>
                      <w:rFonts w:ascii="Times New Roman" w:hAnsi="Times New Roman" w:cs="Times New Roman"/>
                      <w:sz w:val="24"/>
                    </w:rPr>
                    <w:t>БУЛО</w:t>
                  </w:r>
                </w:p>
              </w:tc>
              <w:tc>
                <w:tcPr>
                  <w:tcW w:w="4771" w:type="dxa"/>
                  <w:tcMar>
                    <w:top w:w="0" w:type="dxa"/>
                    <w:left w:w="108" w:type="dxa"/>
                    <w:bottom w:w="0" w:type="dxa"/>
                    <w:right w:w="108" w:type="dxa"/>
                  </w:tcMar>
                  <w:hideMark/>
                </w:tcPr>
                <w:p w:rsidR="00E85768" w:rsidRPr="00E85768" w:rsidRDefault="00E85768" w:rsidP="00E85768">
                  <w:pPr>
                    <w:pStyle w:val="cs2e86d3a6"/>
                  </w:pPr>
                  <w:r w:rsidRPr="00E85768">
                    <w:rPr>
                      <w:rStyle w:val="csa16174ba4"/>
                      <w:rFonts w:ascii="Times New Roman" w:hAnsi="Times New Roman" w:cs="Times New Roman"/>
                      <w:sz w:val="24"/>
                    </w:rPr>
                    <w:t>СТАЛО</w:t>
                  </w:r>
                </w:p>
              </w:tc>
            </w:tr>
            <w:tr w:rsidR="00E85768" w:rsidRPr="00EC0683" w:rsidTr="00D43B0A">
              <w:trPr>
                <w:trHeight w:val="213"/>
              </w:trPr>
              <w:tc>
                <w:tcPr>
                  <w:tcW w:w="4770" w:type="dxa"/>
                  <w:tcMar>
                    <w:top w:w="0" w:type="dxa"/>
                    <w:left w:w="108" w:type="dxa"/>
                    <w:bottom w:w="0" w:type="dxa"/>
                    <w:right w:w="108" w:type="dxa"/>
                  </w:tcMar>
                  <w:hideMark/>
                </w:tcPr>
                <w:p w:rsidR="00E85768" w:rsidRPr="00E85768" w:rsidRDefault="00E85768" w:rsidP="00E85768">
                  <w:pPr>
                    <w:jc w:val="both"/>
                    <w:rPr>
                      <w:rFonts w:cs="Times New Roman"/>
                    </w:rPr>
                  </w:pPr>
                  <w:r w:rsidRPr="00E85768">
                    <w:rPr>
                      <w:rStyle w:val="csa16174ba4"/>
                      <w:rFonts w:ascii="Times New Roman" w:hAnsi="Times New Roman" w:cs="Times New Roman"/>
                      <w:sz w:val="24"/>
                    </w:rPr>
                    <w:t>лікар Готько І.Ю.</w:t>
                  </w:r>
                </w:p>
                <w:p w:rsidR="00E85768" w:rsidRPr="00E85768" w:rsidRDefault="00E85768" w:rsidP="00E85768">
                  <w:pPr>
                    <w:pStyle w:val="cs80d9435b"/>
                  </w:pPr>
                  <w:r w:rsidRPr="00E85768">
                    <w:rPr>
                      <w:rStyle w:val="cs5e98e9304"/>
                      <w:rFonts w:ascii="Times New Roman" w:hAnsi="Times New Roman" w:cs="Times New Roman"/>
                      <w:b w:val="0"/>
                      <w:sz w:val="24"/>
                    </w:rPr>
                    <w:t>Комунальне некомерційне підприємство «Центральна міська клінічна лікарня» Ужгородської міської ради,</w:t>
                  </w:r>
                  <w:r w:rsidRPr="00E85768">
                    <w:rPr>
                      <w:rStyle w:val="csa16174ba4"/>
                      <w:rFonts w:ascii="Times New Roman" w:hAnsi="Times New Roman" w:cs="Times New Roman"/>
                      <w:sz w:val="24"/>
                    </w:rPr>
                    <w:t xml:space="preserve"> </w:t>
                  </w:r>
                  <w:r w:rsidRPr="00E85768">
                    <w:rPr>
                      <w:rStyle w:val="cs5e98e9304"/>
                      <w:rFonts w:ascii="Times New Roman" w:hAnsi="Times New Roman" w:cs="Times New Roman"/>
                      <w:b w:val="0"/>
                      <w:sz w:val="24"/>
                    </w:rPr>
                    <w:t>терапевтичне відділення</w:t>
                  </w:r>
                  <w:r w:rsidRPr="00E85768">
                    <w:rPr>
                      <w:rStyle w:val="csa16174ba4"/>
                      <w:rFonts w:ascii="Times New Roman" w:hAnsi="Times New Roman" w:cs="Times New Roman"/>
                      <w:sz w:val="24"/>
                    </w:rPr>
                    <w:t>, м. Ужгород</w:t>
                  </w:r>
                </w:p>
              </w:tc>
              <w:tc>
                <w:tcPr>
                  <w:tcW w:w="4771" w:type="dxa"/>
                  <w:tcMar>
                    <w:top w:w="0" w:type="dxa"/>
                    <w:left w:w="108" w:type="dxa"/>
                    <w:bottom w:w="0" w:type="dxa"/>
                    <w:right w:w="108" w:type="dxa"/>
                  </w:tcMar>
                  <w:hideMark/>
                </w:tcPr>
                <w:p w:rsidR="00E85768" w:rsidRPr="00E85768" w:rsidRDefault="00E85768" w:rsidP="00E85768">
                  <w:pPr>
                    <w:pStyle w:val="csfeeeeb43"/>
                    <w:jc w:val="both"/>
                  </w:pPr>
                  <w:r w:rsidRPr="00E85768">
                    <w:rPr>
                      <w:rStyle w:val="csa16174ba4"/>
                      <w:rFonts w:ascii="Times New Roman" w:hAnsi="Times New Roman" w:cs="Times New Roman"/>
                      <w:sz w:val="24"/>
                    </w:rPr>
                    <w:t>лікар Готько І.Ю.</w:t>
                  </w:r>
                </w:p>
                <w:p w:rsidR="00E85768" w:rsidRPr="00E85768" w:rsidRDefault="00E85768" w:rsidP="00E85768">
                  <w:pPr>
                    <w:pStyle w:val="cs80d9435b"/>
                  </w:pPr>
                  <w:r w:rsidRPr="00E85768">
                    <w:rPr>
                      <w:rStyle w:val="cs5e98e9304"/>
                      <w:rFonts w:ascii="Times New Roman" w:hAnsi="Times New Roman" w:cs="Times New Roman"/>
                      <w:b w:val="0"/>
                      <w:sz w:val="24"/>
                    </w:rPr>
                    <w:t>Відокремлений підрозділ «Клінічна лікарня з невідкладних станів та екстреної медичної допомоги» Комунального некомерційного підприємства «Ужгородська міська багатопрофільна клінічна лікарня» Ужгородської міської ради»</w:t>
                  </w:r>
                  <w:r w:rsidRPr="00E85768">
                    <w:rPr>
                      <w:rStyle w:val="csa16174ba4"/>
                      <w:rFonts w:ascii="Times New Roman" w:hAnsi="Times New Roman" w:cs="Times New Roman"/>
                      <w:sz w:val="24"/>
                    </w:rPr>
                    <w:t xml:space="preserve">, </w:t>
                  </w:r>
                  <w:r w:rsidRPr="00E85768">
                    <w:rPr>
                      <w:rStyle w:val="cs5e98e9304"/>
                      <w:rFonts w:ascii="Times New Roman" w:hAnsi="Times New Roman" w:cs="Times New Roman"/>
                      <w:b w:val="0"/>
                      <w:sz w:val="24"/>
                    </w:rPr>
                    <w:t>онкологічне відділення</w:t>
                  </w:r>
                  <w:r w:rsidRPr="00E85768">
                    <w:rPr>
                      <w:rStyle w:val="csa16174ba4"/>
                      <w:rFonts w:ascii="Times New Roman" w:hAnsi="Times New Roman" w:cs="Times New Roman"/>
                      <w:sz w:val="24"/>
                    </w:rPr>
                    <w:t>,  м. Ужгород</w:t>
                  </w:r>
                </w:p>
              </w:tc>
            </w:tr>
          </w:tbl>
          <w:p w:rsidR="00E85768" w:rsidRPr="00E85768" w:rsidRDefault="00E85768" w:rsidP="00005185">
            <w:pPr>
              <w:jc w:val="both"/>
              <w:rPr>
                <w:rFonts w:asciiTheme="minorHAnsi" w:hAnsiTheme="minorHAnsi"/>
                <w:sz w:val="22"/>
                <w:lang w:val="uk-UA"/>
              </w:rPr>
            </w:pP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1966 від 15.09.2021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Рандомізоване подвійне сліпе дослідження фази 3 оциперлімабу, антитіла до TIGIT,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PD-L1</w:t>
            </w:r>
            <w:r w:rsidRPr="00E85768">
              <w:rPr>
                <w:color w:val="000000"/>
              </w:rPr>
              <w:t>»</w:t>
            </w:r>
            <w:r w:rsidR="00942BBC" w:rsidRPr="00E85768">
              <w:t xml:space="preserve">, BGB-A317-A1217-302, версія з поправкою 5.0 від </w:t>
            </w:r>
            <w:r w:rsidR="00EA6260">
              <w:rPr>
                <w:lang w:val="uk-UA"/>
              </w:rPr>
              <w:t xml:space="preserve">                  </w:t>
            </w:r>
            <w:r w:rsidR="00942BBC" w:rsidRPr="00E85768">
              <w:t>22 грудня 2023 року</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ТОВАРИСТВО З ОБМЕЖЕНОЮ ВІДПОВІДАЛЬНІСТЮ</w:t>
            </w:r>
            <w:r w:rsidR="00E85768" w:rsidRPr="00E85768">
              <w:rPr>
                <w:color w:val="000000"/>
              </w:rPr>
              <w:t xml:space="preserve"> «</w:t>
            </w:r>
            <w:r w:rsidRPr="00E85768">
              <w:t>ФАРМАСЬЮТІКАЛ РІСЕРЧ АССОУШИЕЙТС УКРАЇНА</w:t>
            </w:r>
            <w:r w:rsidR="00E85768" w:rsidRPr="00E85768">
              <w:rPr>
                <w:color w:val="000000"/>
              </w:rPr>
              <w:t>»</w:t>
            </w:r>
            <w:r w:rsidRPr="00E85768">
              <w:t xml:space="preserve"> (ТОВ</w:t>
            </w:r>
            <w:r w:rsidR="00E85768" w:rsidRPr="00E85768">
              <w:rPr>
                <w:color w:val="000000"/>
              </w:rPr>
              <w:t xml:space="preserve"> «</w:t>
            </w:r>
            <w:r w:rsidRPr="00E85768">
              <w:t>ФРА УКРАЇНА</w:t>
            </w:r>
            <w:r w:rsidR="00E85768" w:rsidRPr="00E85768">
              <w:rPr>
                <w:color w:val="000000"/>
              </w:rPr>
              <w:t>»</w:t>
            </w:r>
            <w:r w:rsidRPr="00E85768">
              <w:t>)</w:t>
            </w:r>
          </w:p>
        </w:tc>
      </w:tr>
      <w:tr w:rsidR="00A9406B" w:rsidRPr="00EC0683"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en-US"/>
              </w:rPr>
            </w:pPr>
            <w:r w:rsidRPr="00E85768">
              <w:rPr>
                <w:lang w:val="en-US"/>
              </w:rPr>
              <w:t xml:space="preserve">BeiGene, Ltd. c/o BeiGene USA, Inc., </w:t>
            </w:r>
            <w:r w:rsidRPr="00E85768">
              <w:t>США</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9</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r w:rsidR="00942BBC">
        <w:rPr>
          <w:lang w:val="uk-UA"/>
        </w:rPr>
        <w:t xml:space="preserve"> </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13462" w:type="dxa"/>
        <w:tblInd w:w="0" w:type="dxa"/>
        <w:tblLayout w:type="fixed"/>
        <w:tblLook w:val="04A0" w:firstRow="1" w:lastRow="0" w:firstColumn="1" w:lastColumn="0" w:noHBand="0" w:noVBand="1"/>
      </w:tblPr>
      <w:tblGrid>
        <w:gridCol w:w="3682"/>
        <w:gridCol w:w="9780"/>
      </w:tblGrid>
      <w:tr w:rsidR="00E85768" w:rsidRPr="00EC0683" w:rsidTr="00E8576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E85768" w:rsidRPr="00E85768" w:rsidRDefault="00E85768">
            <w:pPr>
              <w:rPr>
                <w:szCs w:val="24"/>
              </w:rPr>
            </w:pPr>
            <w:r w:rsidRPr="00E8576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E85768" w:rsidRPr="00EA6260" w:rsidRDefault="00E85768" w:rsidP="00EA6260">
            <w:pPr>
              <w:jc w:val="both"/>
              <w:rPr>
                <w:rFonts w:asciiTheme="minorHAnsi" w:hAnsiTheme="minorHAnsi"/>
                <w:sz w:val="22"/>
              </w:rPr>
            </w:pPr>
            <w:r w:rsidRPr="00E85768">
              <w:t>Зміна назви місця проведення клінічного випробування:</w:t>
            </w:r>
          </w:p>
          <w:tbl>
            <w:tblPr>
              <w:tblW w:w="95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E85768" w:rsidRPr="00E85768"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2e86d3a6"/>
                  </w:pPr>
                  <w:r w:rsidRPr="00E85768">
                    <w:rPr>
                      <w:rStyle w:val="csa16174ba5"/>
                      <w:rFonts w:ascii="Times New Roman" w:hAnsi="Times New Roman" w:cs="Times New Roman"/>
                      <w:sz w:val="24"/>
                    </w:rPr>
                    <w:t>БУЛО</w:t>
                  </w:r>
                </w:p>
              </w:tc>
              <w:tc>
                <w:tcPr>
                  <w:tcW w:w="4771" w:type="dxa"/>
                  <w:tcMar>
                    <w:top w:w="0" w:type="dxa"/>
                    <w:left w:w="108" w:type="dxa"/>
                    <w:bottom w:w="0" w:type="dxa"/>
                    <w:right w:w="108" w:type="dxa"/>
                  </w:tcMar>
                  <w:hideMark/>
                </w:tcPr>
                <w:p w:rsidR="00E85768" w:rsidRPr="00E85768" w:rsidRDefault="00E85768" w:rsidP="00E85768">
                  <w:pPr>
                    <w:pStyle w:val="cs2e86d3a6"/>
                  </w:pPr>
                  <w:r w:rsidRPr="00E85768">
                    <w:rPr>
                      <w:rStyle w:val="csa16174ba5"/>
                      <w:rFonts w:ascii="Times New Roman" w:hAnsi="Times New Roman" w:cs="Times New Roman"/>
                      <w:sz w:val="24"/>
                    </w:rPr>
                    <w:t>СТАЛО</w:t>
                  </w:r>
                </w:p>
              </w:tc>
            </w:tr>
            <w:tr w:rsidR="00E85768" w:rsidRPr="00EC0683" w:rsidTr="00005185">
              <w:trPr>
                <w:trHeight w:val="213"/>
              </w:trPr>
              <w:tc>
                <w:tcPr>
                  <w:tcW w:w="4770" w:type="dxa"/>
                  <w:tcMar>
                    <w:top w:w="0" w:type="dxa"/>
                    <w:left w:w="108" w:type="dxa"/>
                    <w:bottom w:w="0" w:type="dxa"/>
                    <w:right w:w="108" w:type="dxa"/>
                  </w:tcMar>
                  <w:hideMark/>
                </w:tcPr>
                <w:p w:rsidR="00E85768" w:rsidRPr="00E85768" w:rsidRDefault="00E85768" w:rsidP="00E85768">
                  <w:pPr>
                    <w:jc w:val="both"/>
                    <w:rPr>
                      <w:rFonts w:cs="Times New Roman"/>
                    </w:rPr>
                  </w:pPr>
                  <w:r w:rsidRPr="00E85768">
                    <w:rPr>
                      <w:rStyle w:val="csa16174ba5"/>
                      <w:rFonts w:ascii="Times New Roman" w:hAnsi="Times New Roman" w:cs="Times New Roman"/>
                      <w:sz w:val="24"/>
                    </w:rPr>
                    <w:t>лікар Іванішин О.Б.</w:t>
                  </w:r>
                </w:p>
                <w:p w:rsidR="00E85768" w:rsidRPr="00E85768" w:rsidRDefault="00E85768" w:rsidP="00E85768">
                  <w:pPr>
                    <w:pStyle w:val="cs80d9435b"/>
                  </w:pPr>
                  <w:r w:rsidRPr="00E85768">
                    <w:rPr>
                      <w:rStyle w:val="cs5e98e9305"/>
                      <w:rFonts w:ascii="Times New Roman" w:hAnsi="Times New Roman" w:cs="Times New Roman"/>
                      <w:b w:val="0"/>
                      <w:sz w:val="24"/>
                    </w:rPr>
                    <w:t>Львівська клінічна лікарня на залізничному транспорті філії «Центр охорони здоров'я» АТ «Українська залізниця»</w:t>
                  </w:r>
                  <w:r w:rsidRPr="00E85768">
                    <w:rPr>
                      <w:rStyle w:val="csa16174ba5"/>
                      <w:rFonts w:ascii="Times New Roman" w:hAnsi="Times New Roman" w:cs="Times New Roman"/>
                      <w:sz w:val="24"/>
                    </w:rPr>
                    <w:t>, терапевтичне відділення, м. Львів</w:t>
                  </w:r>
                </w:p>
              </w:tc>
              <w:tc>
                <w:tcPr>
                  <w:tcW w:w="4771" w:type="dxa"/>
                  <w:tcMar>
                    <w:top w:w="0" w:type="dxa"/>
                    <w:left w:w="108" w:type="dxa"/>
                    <w:bottom w:w="0" w:type="dxa"/>
                    <w:right w:w="108" w:type="dxa"/>
                  </w:tcMar>
                  <w:hideMark/>
                </w:tcPr>
                <w:p w:rsidR="00E85768" w:rsidRPr="00E85768" w:rsidRDefault="00E85768" w:rsidP="00E85768">
                  <w:pPr>
                    <w:pStyle w:val="csfeeeeb43"/>
                    <w:jc w:val="both"/>
                  </w:pPr>
                  <w:r w:rsidRPr="00E85768">
                    <w:rPr>
                      <w:rStyle w:val="csa16174ba5"/>
                      <w:rFonts w:ascii="Times New Roman" w:hAnsi="Times New Roman" w:cs="Times New Roman"/>
                      <w:sz w:val="24"/>
                    </w:rPr>
                    <w:t>лікар Іванішин О.Б.</w:t>
                  </w:r>
                </w:p>
                <w:p w:rsidR="00E85768" w:rsidRPr="00E85768" w:rsidRDefault="00E85768" w:rsidP="00E85768">
                  <w:pPr>
                    <w:pStyle w:val="cs80d9435b"/>
                  </w:pPr>
                  <w:r w:rsidRPr="00E85768">
                    <w:rPr>
                      <w:rStyle w:val="cs5e98e9305"/>
                      <w:rFonts w:ascii="Times New Roman" w:hAnsi="Times New Roman" w:cs="Times New Roman"/>
                      <w:b w:val="0"/>
                      <w:sz w:val="24"/>
                    </w:rPr>
                    <w:t>«Університетська лікарня» філія Львівського національного медичного у</w:t>
                  </w:r>
                  <w:r w:rsidR="00D43B0A">
                    <w:rPr>
                      <w:rStyle w:val="cs5e98e9305"/>
                      <w:rFonts w:ascii="Times New Roman" w:hAnsi="Times New Roman" w:cs="Times New Roman"/>
                      <w:b w:val="0"/>
                      <w:sz w:val="24"/>
                    </w:rPr>
                    <w:t>ніверситету</w:t>
                  </w:r>
                  <w:r w:rsidR="00D43B0A" w:rsidRPr="00D43B0A">
                    <w:rPr>
                      <w:rStyle w:val="cs5e98e9305"/>
                      <w:rFonts w:ascii="Times New Roman" w:hAnsi="Times New Roman" w:cs="Times New Roman"/>
                      <w:b w:val="0"/>
                      <w:sz w:val="24"/>
                    </w:rPr>
                    <w:t xml:space="preserve"> </w:t>
                  </w:r>
                  <w:r w:rsidRPr="00E85768">
                    <w:rPr>
                      <w:rStyle w:val="cs5e98e9305"/>
                      <w:rFonts w:ascii="Times New Roman" w:hAnsi="Times New Roman" w:cs="Times New Roman"/>
                      <w:b w:val="0"/>
                      <w:sz w:val="24"/>
                    </w:rPr>
                    <w:t>імені Данила Галицького</w:t>
                  </w:r>
                  <w:r w:rsidRPr="00E85768">
                    <w:rPr>
                      <w:rStyle w:val="csa16174ba5"/>
                      <w:rFonts w:ascii="Times New Roman" w:hAnsi="Times New Roman" w:cs="Times New Roman"/>
                      <w:sz w:val="24"/>
                    </w:rPr>
                    <w:t>, терапевтичне відділення, м. Львів</w:t>
                  </w:r>
                </w:p>
              </w:tc>
            </w:tr>
          </w:tbl>
          <w:p w:rsidR="00E85768" w:rsidRPr="00E85768" w:rsidRDefault="00E85768" w:rsidP="00005185">
            <w:pPr>
              <w:jc w:val="both"/>
              <w:rPr>
                <w:rFonts w:asciiTheme="minorHAnsi" w:hAnsiTheme="minorHAnsi"/>
                <w:sz w:val="22"/>
                <w:lang w:val="uk-UA"/>
              </w:rPr>
            </w:pP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2204 від 26.12.2023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Рандомізоване, подвійне сліпе, довгострокове розширене дослідження фази 2b для оцінки фармакокінетики, ефективності, безпечності та переносимості препарату TEV-48574 у дорослих пацієнтів із виразковим колітом або хворобою Крона середнього та тяжкого ступеня, які завершили фазу лікування у межах дослідження із підбором доз (RELIEVE UCCD LTE)</w:t>
            </w:r>
            <w:r w:rsidRPr="00E85768">
              <w:rPr>
                <w:color w:val="000000"/>
              </w:rPr>
              <w:t>»</w:t>
            </w:r>
            <w:r w:rsidR="00942BBC" w:rsidRPr="00E85768">
              <w:t>, TV48574-IMM-20038, з Поправкою 03 (JP 03), версія від 17 січня 2024 р.</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ТОВАРИСТВО З ОБМЕЖЕНОЮ ВІДПОВІДАЛЬНІСТЮ</w:t>
            </w:r>
            <w:r w:rsidR="00E85768" w:rsidRPr="00E85768">
              <w:rPr>
                <w:color w:val="000000"/>
              </w:rPr>
              <w:t xml:space="preserve"> «</w:t>
            </w:r>
            <w:r w:rsidRPr="00E85768">
              <w:t>ПІ ЕС АЙ-УКРАЇНА</w:t>
            </w:r>
            <w:r w:rsidR="00E85768" w:rsidRPr="00E85768">
              <w:rPr>
                <w:color w:val="000000"/>
              </w:rPr>
              <w:t>»</w:t>
            </w:r>
          </w:p>
        </w:tc>
      </w:tr>
      <w:tr w:rsidR="00A9406B" w:rsidRPr="00EC0683"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en-US"/>
              </w:rPr>
            </w:pPr>
            <w:r w:rsidRPr="00E85768">
              <w:rPr>
                <w:lang w:val="en-US"/>
              </w:rPr>
              <w:t xml:space="preserve">Teva Branded Pharmaceutical Products R&amp;D, Inc., </w:t>
            </w:r>
            <w:r w:rsidRPr="00E85768">
              <w:t>США</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10</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13462" w:type="dxa"/>
        <w:tblInd w:w="0" w:type="dxa"/>
        <w:tblLayout w:type="fixed"/>
        <w:tblLook w:val="04A0" w:firstRow="1" w:lastRow="0" w:firstColumn="1" w:lastColumn="0" w:noHBand="0" w:noVBand="1"/>
      </w:tblPr>
      <w:tblGrid>
        <w:gridCol w:w="3682"/>
        <w:gridCol w:w="9780"/>
      </w:tblGrid>
      <w:tr w:rsidR="00E85768" w:rsidRPr="00EC0683" w:rsidTr="00E8576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E85768" w:rsidRPr="00E85768" w:rsidRDefault="00E85768">
            <w:pPr>
              <w:rPr>
                <w:szCs w:val="24"/>
              </w:rPr>
            </w:pPr>
            <w:r w:rsidRPr="00E8576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E85768" w:rsidRPr="00D61946" w:rsidRDefault="00E85768" w:rsidP="00D61946">
            <w:pPr>
              <w:jc w:val="both"/>
              <w:rPr>
                <w:rFonts w:asciiTheme="minorHAnsi" w:hAnsiTheme="minorHAnsi"/>
                <w:sz w:val="22"/>
              </w:rPr>
            </w:pPr>
            <w:r w:rsidRPr="00E85768">
              <w:t>Зміна назви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E85768" w:rsidRPr="00E85768"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2e86d3a6"/>
                  </w:pPr>
                  <w:r w:rsidRPr="00E85768">
                    <w:rPr>
                      <w:rStyle w:val="csa16174ba6"/>
                      <w:rFonts w:ascii="Times New Roman" w:hAnsi="Times New Roman" w:cs="Times New Roman"/>
                      <w:sz w:val="24"/>
                    </w:rPr>
                    <w:t>БУЛО</w:t>
                  </w:r>
                </w:p>
              </w:tc>
              <w:tc>
                <w:tcPr>
                  <w:tcW w:w="4771" w:type="dxa"/>
                  <w:tcMar>
                    <w:top w:w="0" w:type="dxa"/>
                    <w:left w:w="108" w:type="dxa"/>
                    <w:bottom w:w="0" w:type="dxa"/>
                    <w:right w:w="108" w:type="dxa"/>
                  </w:tcMar>
                  <w:hideMark/>
                </w:tcPr>
                <w:p w:rsidR="00E85768" w:rsidRPr="00E85768" w:rsidRDefault="00E85768" w:rsidP="00E85768">
                  <w:pPr>
                    <w:pStyle w:val="cs2e86d3a6"/>
                  </w:pPr>
                  <w:r w:rsidRPr="00E85768">
                    <w:rPr>
                      <w:rStyle w:val="csa16174ba6"/>
                      <w:rFonts w:ascii="Times New Roman" w:hAnsi="Times New Roman" w:cs="Times New Roman"/>
                      <w:sz w:val="24"/>
                    </w:rPr>
                    <w:t>СТАЛО</w:t>
                  </w:r>
                </w:p>
              </w:tc>
            </w:tr>
            <w:tr w:rsidR="00E85768" w:rsidRPr="00EC0683"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80d9435b"/>
                  </w:pPr>
                  <w:r w:rsidRPr="00E85768">
                    <w:rPr>
                      <w:rStyle w:val="csa16174ba6"/>
                      <w:rFonts w:ascii="Times New Roman" w:hAnsi="Times New Roman" w:cs="Times New Roman"/>
                      <w:sz w:val="24"/>
                    </w:rPr>
                    <w:t>к.м.н. Перчук І.В.</w:t>
                  </w:r>
                </w:p>
                <w:p w:rsidR="00E85768" w:rsidRPr="00E85768" w:rsidRDefault="00E85768" w:rsidP="00E85768">
                  <w:pPr>
                    <w:pStyle w:val="cs80d9435b"/>
                  </w:pPr>
                  <w:r w:rsidRPr="00E85768">
                    <w:rPr>
                      <w:rStyle w:val="cs5e98e9306"/>
                      <w:rFonts w:ascii="Times New Roman" w:hAnsi="Times New Roman" w:cs="Times New Roman"/>
                      <w:b w:val="0"/>
                      <w:sz w:val="24"/>
                    </w:rPr>
                    <w:t>Державна установа «Національний науковий центр радіаційної медицини Національної академії медичних наук України»</w:t>
                  </w:r>
                  <w:r w:rsidRPr="00E85768">
                    <w:rPr>
                      <w:rStyle w:val="csa16174ba6"/>
                      <w:rFonts w:ascii="Times New Roman" w:hAnsi="Times New Roman" w:cs="Times New Roman"/>
                      <w:sz w:val="24"/>
                    </w:rPr>
                    <w:t>, відділ радіаційної психоневрології Інституту клінічної радіології на базі відділення радіаційної психоневрології клініки, м. Київ</w:t>
                  </w:r>
                </w:p>
              </w:tc>
              <w:tc>
                <w:tcPr>
                  <w:tcW w:w="4771" w:type="dxa"/>
                  <w:tcMar>
                    <w:top w:w="0" w:type="dxa"/>
                    <w:left w:w="108" w:type="dxa"/>
                    <w:bottom w:w="0" w:type="dxa"/>
                    <w:right w:w="108" w:type="dxa"/>
                  </w:tcMar>
                  <w:hideMark/>
                </w:tcPr>
                <w:p w:rsidR="00E85768" w:rsidRPr="00E85768" w:rsidRDefault="00E85768" w:rsidP="00E85768">
                  <w:pPr>
                    <w:pStyle w:val="csf06cd379"/>
                  </w:pPr>
                  <w:r w:rsidRPr="00E85768">
                    <w:rPr>
                      <w:rStyle w:val="csa16174ba6"/>
                      <w:rFonts w:ascii="Times New Roman" w:hAnsi="Times New Roman" w:cs="Times New Roman"/>
                      <w:sz w:val="24"/>
                    </w:rPr>
                    <w:t>к.м.н. Перчук І.В.</w:t>
                  </w:r>
                </w:p>
                <w:p w:rsidR="00E85768" w:rsidRPr="00E85768" w:rsidRDefault="00E85768" w:rsidP="00E85768">
                  <w:pPr>
                    <w:pStyle w:val="cs80d9435b"/>
                  </w:pPr>
                  <w:r w:rsidRPr="00E85768">
                    <w:rPr>
                      <w:rStyle w:val="cs5e98e9306"/>
                      <w:rFonts w:ascii="Times New Roman" w:hAnsi="Times New Roman" w:cs="Times New Roman"/>
                      <w:b w:val="0"/>
                      <w:sz w:val="24"/>
                    </w:rPr>
                    <w:t>Державна установа «Національний науковий центр радіаційної медицини, гематології та онкології Національної академії медичних наук України»</w:t>
                  </w:r>
                  <w:r w:rsidRPr="00E85768">
                    <w:rPr>
                      <w:rStyle w:val="csa16174ba6"/>
                      <w:rFonts w:ascii="Times New Roman" w:hAnsi="Times New Roman" w:cs="Times New Roman"/>
                      <w:sz w:val="24"/>
                    </w:rPr>
                    <w:t>, відділ радіаційної психоневрології Інституту клінічної радіології на базі відділення радіаційної психоневрології клініки, м. Київ</w:t>
                  </w:r>
                </w:p>
              </w:tc>
            </w:tr>
          </w:tbl>
          <w:p w:rsidR="00E85768" w:rsidRPr="00E85768" w:rsidRDefault="00E85768" w:rsidP="00005185">
            <w:pPr>
              <w:jc w:val="both"/>
              <w:rPr>
                <w:rFonts w:asciiTheme="minorHAnsi" w:hAnsiTheme="minorHAnsi"/>
                <w:sz w:val="22"/>
                <w:lang w:val="uk-UA"/>
              </w:rPr>
            </w:pP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397 від 07.03.2024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Інтервенційне розширене дослідження фази 3 для вивчення довгострокової безпеки та переносимості толебрутинібу в учасників із рецидивуючим розсіяним склерозом, первинним прогресуючим розсіяним склерозом або вторинним прогресуючим нерецидивуючим розсіяним склерозом</w:t>
            </w:r>
            <w:r w:rsidRPr="00E85768">
              <w:rPr>
                <w:color w:val="000000"/>
              </w:rPr>
              <w:t>»</w:t>
            </w:r>
            <w:r w:rsidR="00942BBC" w:rsidRPr="00E85768">
              <w:t xml:space="preserve">, LTS17043, з інкорпорованою поправкою 06, версія 1 від 07 травня </w:t>
            </w:r>
            <w:r w:rsidR="00D61946">
              <w:rPr>
                <w:lang w:val="uk-UA"/>
              </w:rPr>
              <w:t xml:space="preserve">    </w:t>
            </w:r>
            <w:r w:rsidR="00942BBC" w:rsidRPr="00E85768">
              <w:t>2024 року</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w:t>
            </w:r>
            <w:r w:rsidR="00E85768" w:rsidRPr="00E85768">
              <w:rPr>
                <w:color w:val="000000"/>
              </w:rPr>
              <w:t xml:space="preserve"> «</w:t>
            </w:r>
            <w:r w:rsidRPr="00E85768">
              <w:t>ПАРЕКСЕЛ Україна</w:t>
            </w:r>
            <w:r w:rsidR="00E85768" w:rsidRPr="00E85768">
              <w:rPr>
                <w:color w:val="000000"/>
              </w:rPr>
              <w:t>»</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Sanofi-Aventis Recherche &amp; Developpement, France (Санофі-Авентіс Решерш е Девелопман, Франція)</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11</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0" w:type="auto"/>
        <w:tblInd w:w="0" w:type="dxa"/>
        <w:tblLayout w:type="fixed"/>
        <w:tblLook w:val="04A0" w:firstRow="1" w:lastRow="0" w:firstColumn="1" w:lastColumn="0" w:noHBand="0" w:noVBand="1"/>
      </w:tblPr>
      <w:tblGrid>
        <w:gridCol w:w="3682"/>
        <w:gridCol w:w="9780"/>
      </w:tblGrid>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rPr>
                <w:szCs w:val="24"/>
              </w:rPr>
            </w:pPr>
            <w:r w:rsidRPr="00E8576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jc w:val="both"/>
              <w:rPr>
                <w:rFonts w:asciiTheme="minorHAnsi" w:hAnsiTheme="minorHAnsi"/>
                <w:sz w:val="22"/>
              </w:rPr>
            </w:pPr>
            <w:r w:rsidRPr="00E85768">
              <w:t>Додаток №1 від 29 липня 2024 року до Брошури дослідника досліджуваного лікарського засобу Мацітентан (JNJ-67896062), видання 21 від 01 грудня 2023 року; Інформація для учасника дослідження і форма інформованої згоди, версія-модель для України, версія 5.0 від 06 вересня 2024 року, українською та російською мовами</w:t>
            </w:r>
            <w:r w:rsidRPr="00E85768">
              <w:rPr>
                <w:lang w:val="uk-UA"/>
              </w:rPr>
              <w:t xml:space="preserve">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254 від 08.02.2022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Проспективне, відкрите, платформне дослідження з метою проведення наступного довгострокового спостереження за пацієнтами з легеневою гіпертензією, які раніше приймали участь у первісних інтервенційних випробуваннях</w:t>
            </w:r>
            <w:r w:rsidRPr="00E85768">
              <w:rPr>
                <w:color w:val="000000"/>
              </w:rPr>
              <w:t>»</w:t>
            </w:r>
            <w:r w:rsidR="00942BBC" w:rsidRPr="00E85768">
              <w:t xml:space="preserve">, NOPRODPAPUH3001, </w:t>
            </w:r>
            <w:r w:rsidR="00D61946">
              <w:rPr>
                <w:lang w:val="uk-UA"/>
              </w:rPr>
              <w:t xml:space="preserve">                        </w:t>
            </w:r>
            <w:r w:rsidR="00942BBC" w:rsidRPr="00E85768">
              <w:t>з поправкою 2 від 04 серпня 2023 року</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w:t>
            </w:r>
            <w:r w:rsidR="00E85768" w:rsidRPr="00E85768">
              <w:rPr>
                <w:color w:val="000000"/>
              </w:rPr>
              <w:t xml:space="preserve"> «</w:t>
            </w:r>
            <w:r w:rsidRPr="00E85768">
              <w:t>ПАРЕКСЕЛ Україна</w:t>
            </w:r>
            <w:r w:rsidR="00E85768" w:rsidRPr="00E85768">
              <w:rPr>
                <w:color w:val="000000"/>
              </w:rPr>
              <w:t>»</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Янссен Фармацевтика НВ</w:t>
            </w:r>
            <w:r w:rsidRPr="00E85768">
              <w:rPr>
                <w:color w:val="000000"/>
              </w:rPr>
              <w:t>»</w:t>
            </w:r>
            <w:r w:rsidR="00942BBC" w:rsidRPr="00E85768">
              <w:t>/ Janssen Pharmaceutica NV, Бельгія</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12</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13462" w:type="dxa"/>
        <w:tblInd w:w="0" w:type="dxa"/>
        <w:tblLayout w:type="fixed"/>
        <w:tblLook w:val="04A0" w:firstRow="1" w:lastRow="0" w:firstColumn="1" w:lastColumn="0" w:noHBand="0" w:noVBand="1"/>
      </w:tblPr>
      <w:tblGrid>
        <w:gridCol w:w="3682"/>
        <w:gridCol w:w="9780"/>
      </w:tblGrid>
      <w:tr w:rsidR="00E85768" w:rsidRPr="00EC0683" w:rsidTr="00E8576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E85768" w:rsidRPr="00E85768" w:rsidRDefault="00E85768">
            <w:pPr>
              <w:rPr>
                <w:szCs w:val="24"/>
              </w:rPr>
            </w:pPr>
            <w:r w:rsidRPr="00E8576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E85768" w:rsidRPr="00E85768" w:rsidRDefault="00E85768" w:rsidP="00D61946">
            <w:pPr>
              <w:jc w:val="both"/>
            </w:pPr>
            <w:r w:rsidRPr="00E85768">
              <w:t>Зміна відповідального дослідника у місці проведення випробування та зміна назви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E85768" w:rsidRPr="00E85768"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2e86d3a6"/>
                  </w:pPr>
                  <w:r w:rsidRPr="00E85768">
                    <w:rPr>
                      <w:rStyle w:val="csa16174ba8"/>
                      <w:rFonts w:ascii="Times New Roman" w:hAnsi="Times New Roman" w:cs="Times New Roman"/>
                      <w:sz w:val="24"/>
                    </w:rPr>
                    <w:t>БУЛО</w:t>
                  </w:r>
                </w:p>
              </w:tc>
              <w:tc>
                <w:tcPr>
                  <w:tcW w:w="4771" w:type="dxa"/>
                  <w:tcMar>
                    <w:top w:w="0" w:type="dxa"/>
                    <w:left w:w="108" w:type="dxa"/>
                    <w:bottom w:w="0" w:type="dxa"/>
                    <w:right w:w="108" w:type="dxa"/>
                  </w:tcMar>
                  <w:hideMark/>
                </w:tcPr>
                <w:p w:rsidR="00E85768" w:rsidRPr="00E85768" w:rsidRDefault="00E85768" w:rsidP="00E85768">
                  <w:pPr>
                    <w:pStyle w:val="cs2e86d3a6"/>
                  </w:pPr>
                  <w:r w:rsidRPr="00E85768">
                    <w:rPr>
                      <w:rStyle w:val="csa16174ba8"/>
                      <w:rFonts w:ascii="Times New Roman" w:hAnsi="Times New Roman" w:cs="Times New Roman"/>
                      <w:sz w:val="24"/>
                    </w:rPr>
                    <w:t>СТАЛО</w:t>
                  </w:r>
                </w:p>
              </w:tc>
            </w:tr>
            <w:tr w:rsidR="00E85768" w:rsidRPr="00EC0683"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80d9435b"/>
                  </w:pPr>
                  <w:r w:rsidRPr="00E85768">
                    <w:rPr>
                      <w:rStyle w:val="cs5e98e9308"/>
                      <w:rFonts w:ascii="Times New Roman" w:hAnsi="Times New Roman" w:cs="Times New Roman"/>
                      <w:b w:val="0"/>
                      <w:sz w:val="24"/>
                    </w:rPr>
                    <w:t xml:space="preserve">д.м.н. Левченко О.М. </w:t>
                  </w:r>
                </w:p>
                <w:p w:rsidR="00E85768" w:rsidRPr="00E85768" w:rsidRDefault="00E85768" w:rsidP="00E85768">
                  <w:pPr>
                    <w:pStyle w:val="cs80d9435b"/>
                  </w:pPr>
                  <w:r w:rsidRPr="00E85768">
                    <w:rPr>
                      <w:rStyle w:val="cs5e98e9308"/>
                      <w:rFonts w:ascii="Times New Roman" w:hAnsi="Times New Roman" w:cs="Times New Roman"/>
                      <w:b w:val="0"/>
                      <w:sz w:val="24"/>
                    </w:rPr>
                    <w:t>Комунальна установа «Одеська обласна клінічна лікарня»</w:t>
                  </w:r>
                  <w:r w:rsidRPr="00E85768">
                    <w:rPr>
                      <w:rStyle w:val="csa16174ba8"/>
                      <w:rFonts w:ascii="Times New Roman" w:hAnsi="Times New Roman" w:cs="Times New Roman"/>
                      <w:sz w:val="24"/>
                    </w:rPr>
                    <w:t>, поліклінічне відділення,                   м. Одеса</w:t>
                  </w:r>
                </w:p>
              </w:tc>
              <w:tc>
                <w:tcPr>
                  <w:tcW w:w="4771" w:type="dxa"/>
                  <w:tcMar>
                    <w:top w:w="0" w:type="dxa"/>
                    <w:left w:w="108" w:type="dxa"/>
                    <w:bottom w:w="0" w:type="dxa"/>
                    <w:right w:w="108" w:type="dxa"/>
                  </w:tcMar>
                  <w:hideMark/>
                </w:tcPr>
                <w:p w:rsidR="00E85768" w:rsidRPr="00E85768" w:rsidRDefault="00E85768" w:rsidP="00E85768">
                  <w:pPr>
                    <w:pStyle w:val="csf06cd379"/>
                  </w:pPr>
                  <w:r w:rsidRPr="00E85768">
                    <w:rPr>
                      <w:rStyle w:val="cs5e98e9308"/>
                      <w:rFonts w:ascii="Times New Roman" w:hAnsi="Times New Roman" w:cs="Times New Roman"/>
                      <w:b w:val="0"/>
                      <w:sz w:val="24"/>
                    </w:rPr>
                    <w:t xml:space="preserve">лікар Арапу М.І. </w:t>
                  </w:r>
                </w:p>
                <w:p w:rsidR="00E85768" w:rsidRPr="00E85768" w:rsidRDefault="00E85768" w:rsidP="00E85768">
                  <w:pPr>
                    <w:pStyle w:val="cs80d9435b"/>
                  </w:pPr>
                  <w:r w:rsidRPr="00E85768">
                    <w:rPr>
                      <w:rStyle w:val="cs5e98e9308"/>
                      <w:rFonts w:ascii="Times New Roman" w:hAnsi="Times New Roman" w:cs="Times New Roman"/>
                      <w:b w:val="0"/>
                      <w:sz w:val="24"/>
                    </w:rPr>
                    <w:t>Комунальне некомерційне підприємство «Одеська обласна клінічна лікарня» Одеської обласної ради»</w:t>
                  </w:r>
                  <w:r w:rsidRPr="00E85768">
                    <w:rPr>
                      <w:rStyle w:val="csa16174ba8"/>
                      <w:rFonts w:ascii="Times New Roman" w:hAnsi="Times New Roman" w:cs="Times New Roman"/>
                      <w:sz w:val="24"/>
                    </w:rPr>
                    <w:t>, поліклінічне в</w:t>
                  </w:r>
                  <w:r w:rsidR="00D61946">
                    <w:rPr>
                      <w:rStyle w:val="csa16174ba8"/>
                      <w:rFonts w:ascii="Times New Roman" w:hAnsi="Times New Roman" w:cs="Times New Roman"/>
                      <w:sz w:val="24"/>
                    </w:rPr>
                    <w:t xml:space="preserve">ідділення, </w:t>
                  </w:r>
                  <w:r w:rsidRPr="00E85768">
                    <w:rPr>
                      <w:rStyle w:val="csa16174ba8"/>
                      <w:rFonts w:ascii="Times New Roman" w:hAnsi="Times New Roman" w:cs="Times New Roman"/>
                      <w:sz w:val="24"/>
                    </w:rPr>
                    <w:t>м. Одеса</w:t>
                  </w:r>
                </w:p>
              </w:tc>
            </w:tr>
          </w:tbl>
          <w:p w:rsidR="00E85768" w:rsidRPr="00E85768" w:rsidRDefault="00E85768" w:rsidP="00005185">
            <w:pPr>
              <w:jc w:val="both"/>
              <w:rPr>
                <w:rFonts w:asciiTheme="minorHAnsi" w:hAnsiTheme="minorHAnsi"/>
                <w:sz w:val="22"/>
                <w:lang w:val="uk-UA"/>
              </w:rPr>
            </w:pP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915 від 08.08.2017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Багатоцентрове, відкрите, довготривале подовжене дослідження для оцінки безпечності та ефективності застосування філготінібу в пацієнтів із ревматоїдним артритом</w:t>
            </w:r>
            <w:r w:rsidRPr="00E85768">
              <w:rPr>
                <w:color w:val="000000"/>
              </w:rPr>
              <w:t>»</w:t>
            </w:r>
            <w:r w:rsidR="00942BBC" w:rsidRPr="00E85768">
              <w:t xml:space="preserve">, </w:t>
            </w:r>
            <w:r w:rsidR="00D61946">
              <w:rPr>
                <w:lang w:val="uk-UA"/>
              </w:rPr>
              <w:t xml:space="preserve">                                  </w:t>
            </w:r>
            <w:r w:rsidR="00942BBC" w:rsidRPr="00E85768">
              <w:t>GS-US-417-0304, поправка 8 від 30 червня 2023 року</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ТОВАРИСТВО З ОБМЕЖЕНОЮ ВІДПОВІДАЛЬНІСТЮ</w:t>
            </w:r>
            <w:r w:rsidR="00E85768" w:rsidRPr="00E85768">
              <w:rPr>
                <w:color w:val="000000"/>
              </w:rPr>
              <w:t xml:space="preserve"> «</w:t>
            </w:r>
            <w:r w:rsidRPr="00E85768">
              <w:t>ФАРМАСЬЮТІКАЛ РІСЕРЧ АССОУШИЕЙТС УКРАЇНА</w:t>
            </w:r>
            <w:r w:rsidR="00E85768" w:rsidRPr="00E85768">
              <w:rPr>
                <w:color w:val="000000"/>
              </w:rPr>
              <w:t>»</w:t>
            </w:r>
            <w:r w:rsidRPr="00E85768">
              <w:t xml:space="preserve"> (ТОВ</w:t>
            </w:r>
            <w:r w:rsidR="00E85768" w:rsidRPr="00E85768">
              <w:rPr>
                <w:color w:val="000000"/>
              </w:rPr>
              <w:t xml:space="preserve"> «</w:t>
            </w:r>
            <w:r w:rsidRPr="00E85768">
              <w:t>ФРА УКРАЇНА</w:t>
            </w:r>
            <w:r w:rsidR="00E85768" w:rsidRPr="00E85768">
              <w:rPr>
                <w:color w:val="000000"/>
              </w:rPr>
              <w:t>»</w:t>
            </w:r>
            <w:r w:rsidRPr="00E85768">
              <w:t>)</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Galapagos NV, Бельгія</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13</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0" w:type="auto"/>
        <w:tblInd w:w="0" w:type="dxa"/>
        <w:tblLayout w:type="fixed"/>
        <w:tblLook w:val="04A0" w:firstRow="1" w:lastRow="0" w:firstColumn="1" w:lastColumn="0" w:noHBand="0" w:noVBand="1"/>
      </w:tblPr>
      <w:tblGrid>
        <w:gridCol w:w="3682"/>
        <w:gridCol w:w="9780"/>
      </w:tblGrid>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rPr>
                <w:szCs w:val="24"/>
              </w:rPr>
            </w:pPr>
            <w:r w:rsidRPr="00E8576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jc w:val="both"/>
              <w:rPr>
                <w:rFonts w:asciiTheme="minorHAnsi" w:hAnsiTheme="minorHAnsi"/>
                <w:sz w:val="22"/>
              </w:rPr>
            </w:pPr>
            <w:r w:rsidRPr="00E85768">
              <w:t>Форма інформованої згоди на участь у фазі нагляду, версія 7.0 для України українською мовою від 22 серпня 2024 р. На основі майстер версії форми інформованої згоди на участь у фазі нагляду для дослідження BO42843, версія 8 від 15 серпня 2024 р.</w:t>
            </w:r>
            <w:r w:rsidRPr="00E85768">
              <w:rPr>
                <w:lang w:val="uk-UA"/>
              </w:rPr>
              <w:t xml:space="preserve">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1012 від 24.05.2021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Рандомізоване, подвійне сліпе, багатоцентрове фази ІІІ дослідження застосування атезолізумабу (анти-PD-L1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w:t>
            </w:r>
            <w:r w:rsidRPr="00E85768">
              <w:rPr>
                <w:color w:val="000000"/>
              </w:rPr>
              <w:t>»</w:t>
            </w:r>
            <w:r w:rsidR="00942BBC" w:rsidRPr="00E85768">
              <w:t>, BO42843, версія 8 від 22 березня 2024 р.</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Товариство з обмеженою відповідальністю</w:t>
            </w:r>
            <w:r w:rsidR="00E85768" w:rsidRPr="00E85768">
              <w:rPr>
                <w:color w:val="000000"/>
              </w:rPr>
              <w:t xml:space="preserve"> «</w:t>
            </w:r>
            <w:r w:rsidRPr="00E85768">
              <w:t>Рош Україна</w:t>
            </w:r>
            <w:r w:rsidR="00E85768" w:rsidRPr="00E85768">
              <w:rPr>
                <w:color w:val="000000"/>
              </w:rPr>
              <w:t>»</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Ф.Хоффманн-Ля Рош Лтд, Швейцарія</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14</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r w:rsidR="00942BBC">
        <w:rPr>
          <w:lang w:val="uk-UA"/>
        </w:rPr>
        <w:t xml:space="preserve"> </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tbl>
      <w:tblPr>
        <w:tblStyle w:val="af0"/>
        <w:tblW w:w="13462" w:type="dxa"/>
        <w:tblInd w:w="0" w:type="dxa"/>
        <w:tblLayout w:type="fixed"/>
        <w:tblLook w:val="04A0" w:firstRow="1" w:lastRow="0" w:firstColumn="1" w:lastColumn="0" w:noHBand="0" w:noVBand="1"/>
      </w:tblPr>
      <w:tblGrid>
        <w:gridCol w:w="3682"/>
        <w:gridCol w:w="9780"/>
      </w:tblGrid>
      <w:tr w:rsidR="00E85768" w:rsidRPr="00EC0683" w:rsidTr="00E8576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E85768" w:rsidRPr="00E85768" w:rsidRDefault="00E85768">
            <w:pPr>
              <w:rPr>
                <w:szCs w:val="24"/>
              </w:rPr>
            </w:pPr>
            <w:r w:rsidRPr="00E8576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E85768" w:rsidRPr="00D61946" w:rsidRDefault="00E85768" w:rsidP="00D61946">
            <w:pPr>
              <w:jc w:val="both"/>
              <w:rPr>
                <w:rFonts w:asciiTheme="minorHAnsi" w:hAnsiTheme="minorHAnsi"/>
                <w:sz w:val="22"/>
              </w:rPr>
            </w:pPr>
            <w:r w:rsidRPr="00E85768">
              <w:t>Залучення додаткових місць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9"/>
              <w:gridCol w:w="8942"/>
            </w:tblGrid>
            <w:tr w:rsidR="00E85768" w:rsidRPr="00E85768" w:rsidTr="00D61946">
              <w:tc>
                <w:tcPr>
                  <w:tcW w:w="599" w:type="dxa"/>
                  <w:tcMar>
                    <w:top w:w="0" w:type="dxa"/>
                    <w:left w:w="108" w:type="dxa"/>
                    <w:bottom w:w="0" w:type="dxa"/>
                    <w:right w:w="108" w:type="dxa"/>
                  </w:tcMar>
                  <w:hideMark/>
                </w:tcPr>
                <w:p w:rsidR="00E85768" w:rsidRPr="00E85768" w:rsidRDefault="00E85768" w:rsidP="00E85768">
                  <w:pPr>
                    <w:pStyle w:val="cs2e86d3a6"/>
                  </w:pPr>
                  <w:r w:rsidRPr="00E85768">
                    <w:rPr>
                      <w:rStyle w:val="cs5e98e93010"/>
                      <w:rFonts w:ascii="Times New Roman" w:hAnsi="Times New Roman" w:cs="Times New Roman"/>
                      <w:b w:val="0"/>
                      <w:sz w:val="24"/>
                    </w:rPr>
                    <w:t>№ п/п</w:t>
                  </w:r>
                </w:p>
              </w:tc>
              <w:tc>
                <w:tcPr>
                  <w:tcW w:w="8942" w:type="dxa"/>
                  <w:tcMar>
                    <w:top w:w="0" w:type="dxa"/>
                    <w:left w:w="108" w:type="dxa"/>
                    <w:bottom w:w="0" w:type="dxa"/>
                    <w:right w:w="108" w:type="dxa"/>
                  </w:tcMar>
                  <w:hideMark/>
                </w:tcPr>
                <w:p w:rsidR="00E85768" w:rsidRPr="00E85768" w:rsidRDefault="00E85768" w:rsidP="00E85768">
                  <w:pPr>
                    <w:pStyle w:val="cs202b20ac"/>
                  </w:pPr>
                  <w:r w:rsidRPr="00E85768">
                    <w:rPr>
                      <w:rStyle w:val="cs5e98e93010"/>
                      <w:rFonts w:ascii="Times New Roman" w:hAnsi="Times New Roman" w:cs="Times New Roman"/>
                      <w:b w:val="0"/>
                      <w:sz w:val="24"/>
                    </w:rPr>
                    <w:t>П.І.Б. відповідального дослідника</w:t>
                  </w:r>
                </w:p>
                <w:p w:rsidR="00E85768" w:rsidRPr="00E85768" w:rsidRDefault="00E85768" w:rsidP="00E85768">
                  <w:pPr>
                    <w:pStyle w:val="cs2e86d3a6"/>
                  </w:pPr>
                  <w:r w:rsidRPr="00E85768">
                    <w:rPr>
                      <w:rStyle w:val="cs5e98e93010"/>
                      <w:rFonts w:ascii="Times New Roman" w:hAnsi="Times New Roman" w:cs="Times New Roman"/>
                      <w:b w:val="0"/>
                      <w:sz w:val="24"/>
                    </w:rPr>
                    <w:t>Назва місця проведення клінічного випробування</w:t>
                  </w:r>
                </w:p>
              </w:tc>
            </w:tr>
            <w:tr w:rsidR="00E85768" w:rsidRPr="00E85768" w:rsidTr="00D61946">
              <w:tc>
                <w:tcPr>
                  <w:tcW w:w="599" w:type="dxa"/>
                  <w:tcMar>
                    <w:top w:w="0" w:type="dxa"/>
                    <w:left w:w="108" w:type="dxa"/>
                    <w:bottom w:w="0" w:type="dxa"/>
                    <w:right w:w="108" w:type="dxa"/>
                  </w:tcMar>
                  <w:hideMark/>
                </w:tcPr>
                <w:p w:rsidR="00E85768" w:rsidRPr="00E85768" w:rsidRDefault="00E85768" w:rsidP="009A6C5B">
                  <w:pPr>
                    <w:pStyle w:val="cs2e86d3a6"/>
                  </w:pPr>
                  <w:r w:rsidRPr="00E85768">
                    <w:rPr>
                      <w:rStyle w:val="csa16174ba10"/>
                      <w:rFonts w:ascii="Times New Roman" w:hAnsi="Times New Roman" w:cs="Times New Roman"/>
                      <w:sz w:val="24"/>
                    </w:rPr>
                    <w:t>1.</w:t>
                  </w:r>
                </w:p>
              </w:tc>
              <w:tc>
                <w:tcPr>
                  <w:tcW w:w="8942" w:type="dxa"/>
                  <w:tcMar>
                    <w:top w:w="0" w:type="dxa"/>
                    <w:left w:w="108" w:type="dxa"/>
                    <w:bottom w:w="0" w:type="dxa"/>
                    <w:right w:w="108" w:type="dxa"/>
                  </w:tcMar>
                  <w:hideMark/>
                </w:tcPr>
                <w:p w:rsidR="00E85768" w:rsidRPr="00E85768" w:rsidRDefault="00E85768" w:rsidP="00E85768">
                  <w:pPr>
                    <w:pStyle w:val="csf06cd379"/>
                  </w:pPr>
                  <w:r w:rsidRPr="00E85768">
                    <w:rPr>
                      <w:rStyle w:val="csa16174ba10"/>
                      <w:rFonts w:ascii="Times New Roman" w:hAnsi="Times New Roman" w:cs="Times New Roman"/>
                      <w:sz w:val="24"/>
                    </w:rPr>
                    <w:t>к.м.н. Бабаніна Т.В.</w:t>
                  </w:r>
                </w:p>
                <w:p w:rsidR="00E85768" w:rsidRPr="00E85768" w:rsidRDefault="00E85768" w:rsidP="00E85768">
                  <w:pPr>
                    <w:pStyle w:val="cs80d9435b"/>
                  </w:pPr>
                  <w:r w:rsidRPr="00E85768">
                    <w:rPr>
                      <w:rStyle w:val="csa16174ba10"/>
                      <w:rFonts w:ascii="Times New Roman" w:hAnsi="Times New Roman" w:cs="Times New Roman"/>
                      <w:sz w:val="24"/>
                    </w:rPr>
                    <w:t>Медичний центр «Універсальна клініка «Оберіг» товариства з обмеженою відповідальністю «Капитал», клініко-консультативне відділення, м. Київ</w:t>
                  </w:r>
                </w:p>
              </w:tc>
            </w:tr>
            <w:tr w:rsidR="00E85768" w:rsidRPr="00EC0683" w:rsidTr="00D61946">
              <w:tc>
                <w:tcPr>
                  <w:tcW w:w="599" w:type="dxa"/>
                  <w:tcMar>
                    <w:top w:w="0" w:type="dxa"/>
                    <w:left w:w="108" w:type="dxa"/>
                    <w:bottom w:w="0" w:type="dxa"/>
                    <w:right w:w="108" w:type="dxa"/>
                  </w:tcMar>
                  <w:hideMark/>
                </w:tcPr>
                <w:p w:rsidR="00E85768" w:rsidRPr="00E85768" w:rsidRDefault="00E85768" w:rsidP="009A6C5B">
                  <w:pPr>
                    <w:pStyle w:val="cs2e86d3a6"/>
                  </w:pPr>
                  <w:r w:rsidRPr="00E85768">
                    <w:rPr>
                      <w:rStyle w:val="csa16174ba10"/>
                      <w:rFonts w:ascii="Times New Roman" w:hAnsi="Times New Roman" w:cs="Times New Roman"/>
                      <w:sz w:val="24"/>
                    </w:rPr>
                    <w:t>2.</w:t>
                  </w:r>
                </w:p>
              </w:tc>
              <w:tc>
                <w:tcPr>
                  <w:tcW w:w="8942" w:type="dxa"/>
                  <w:tcMar>
                    <w:top w:w="0" w:type="dxa"/>
                    <w:left w:w="108" w:type="dxa"/>
                    <w:bottom w:w="0" w:type="dxa"/>
                    <w:right w:w="108" w:type="dxa"/>
                  </w:tcMar>
                  <w:hideMark/>
                </w:tcPr>
                <w:p w:rsidR="00E85768" w:rsidRPr="00E85768" w:rsidRDefault="00E85768" w:rsidP="00E85768">
                  <w:pPr>
                    <w:pStyle w:val="csf06cd379"/>
                  </w:pPr>
                  <w:r w:rsidRPr="00E85768">
                    <w:rPr>
                      <w:rStyle w:val="csa16174ba10"/>
                      <w:rFonts w:ascii="Times New Roman" w:hAnsi="Times New Roman" w:cs="Times New Roman"/>
                      <w:sz w:val="24"/>
                    </w:rPr>
                    <w:t>д.м.н., проф. Ілащук Т.О.</w:t>
                  </w:r>
                </w:p>
                <w:p w:rsidR="00E85768" w:rsidRPr="00E85768" w:rsidRDefault="00E85768" w:rsidP="00E85768">
                  <w:pPr>
                    <w:pStyle w:val="cs80d9435b"/>
                  </w:pPr>
                  <w:r w:rsidRPr="00E85768">
                    <w:rPr>
                      <w:rStyle w:val="csa16174ba10"/>
                      <w:rFonts w:ascii="Times New Roman" w:hAnsi="Times New Roman" w:cs="Times New Roman"/>
                      <w:sz w:val="24"/>
                    </w:rPr>
                    <w:t>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хвороб, м. Чернівці</w:t>
                  </w:r>
                </w:p>
              </w:tc>
            </w:tr>
            <w:tr w:rsidR="00E85768" w:rsidRPr="00EC0683" w:rsidTr="00D61946">
              <w:tc>
                <w:tcPr>
                  <w:tcW w:w="599" w:type="dxa"/>
                  <w:tcMar>
                    <w:top w:w="0" w:type="dxa"/>
                    <w:left w:w="108" w:type="dxa"/>
                    <w:bottom w:w="0" w:type="dxa"/>
                    <w:right w:w="108" w:type="dxa"/>
                  </w:tcMar>
                  <w:hideMark/>
                </w:tcPr>
                <w:p w:rsidR="00E85768" w:rsidRPr="00E85768" w:rsidRDefault="00E85768" w:rsidP="009A6C5B">
                  <w:pPr>
                    <w:pStyle w:val="cs2e86d3a6"/>
                  </w:pPr>
                  <w:r w:rsidRPr="00E85768">
                    <w:rPr>
                      <w:rStyle w:val="csa16174ba10"/>
                      <w:rFonts w:ascii="Times New Roman" w:hAnsi="Times New Roman" w:cs="Times New Roman"/>
                      <w:sz w:val="24"/>
                    </w:rPr>
                    <w:t>3.</w:t>
                  </w:r>
                </w:p>
              </w:tc>
              <w:tc>
                <w:tcPr>
                  <w:tcW w:w="8942" w:type="dxa"/>
                  <w:tcMar>
                    <w:top w:w="0" w:type="dxa"/>
                    <w:left w:w="108" w:type="dxa"/>
                    <w:bottom w:w="0" w:type="dxa"/>
                    <w:right w:w="108" w:type="dxa"/>
                  </w:tcMar>
                  <w:hideMark/>
                </w:tcPr>
                <w:p w:rsidR="00E85768" w:rsidRPr="00E85768" w:rsidRDefault="00E85768" w:rsidP="00E85768">
                  <w:pPr>
                    <w:pStyle w:val="csf06cd379"/>
                  </w:pPr>
                  <w:r w:rsidRPr="00E85768">
                    <w:rPr>
                      <w:rStyle w:val="csa16174ba10"/>
                      <w:rFonts w:ascii="Times New Roman" w:hAnsi="Times New Roman" w:cs="Times New Roman"/>
                      <w:sz w:val="24"/>
                    </w:rPr>
                    <w:t>к.м.н. Корчинська М.М.</w:t>
                  </w:r>
                </w:p>
                <w:p w:rsidR="00E85768" w:rsidRPr="00E85768" w:rsidRDefault="00E85768" w:rsidP="00E85768">
                  <w:pPr>
                    <w:pStyle w:val="cs80d9435b"/>
                  </w:pPr>
                  <w:r w:rsidRPr="00E85768">
                    <w:rPr>
                      <w:rStyle w:val="csa16174ba10"/>
                      <w:rFonts w:ascii="Times New Roman" w:hAnsi="Times New Roman" w:cs="Times New Roman"/>
                      <w:sz w:val="24"/>
                    </w:rPr>
                    <w:t>Товариство з обмеженою відповідальністю «МЕДФІЛД», м. Київ</w:t>
                  </w:r>
                </w:p>
              </w:tc>
            </w:tr>
            <w:tr w:rsidR="00E85768" w:rsidRPr="00EC0683" w:rsidTr="00D61946">
              <w:tc>
                <w:tcPr>
                  <w:tcW w:w="599" w:type="dxa"/>
                  <w:tcMar>
                    <w:top w:w="0" w:type="dxa"/>
                    <w:left w:w="108" w:type="dxa"/>
                    <w:bottom w:w="0" w:type="dxa"/>
                    <w:right w:w="108" w:type="dxa"/>
                  </w:tcMar>
                  <w:hideMark/>
                </w:tcPr>
                <w:p w:rsidR="00E85768" w:rsidRPr="00E85768" w:rsidRDefault="00E85768" w:rsidP="009A6C5B">
                  <w:pPr>
                    <w:pStyle w:val="cs2e86d3a6"/>
                  </w:pPr>
                  <w:r w:rsidRPr="00E85768">
                    <w:rPr>
                      <w:rStyle w:val="csa16174ba10"/>
                      <w:rFonts w:ascii="Times New Roman" w:hAnsi="Times New Roman" w:cs="Times New Roman"/>
                      <w:sz w:val="24"/>
                    </w:rPr>
                    <w:t>4.</w:t>
                  </w:r>
                </w:p>
              </w:tc>
              <w:tc>
                <w:tcPr>
                  <w:tcW w:w="8942" w:type="dxa"/>
                  <w:tcMar>
                    <w:top w:w="0" w:type="dxa"/>
                    <w:left w:w="108" w:type="dxa"/>
                    <w:bottom w:w="0" w:type="dxa"/>
                    <w:right w:w="108" w:type="dxa"/>
                  </w:tcMar>
                  <w:hideMark/>
                </w:tcPr>
                <w:p w:rsidR="00E85768" w:rsidRPr="00E85768" w:rsidRDefault="00E85768" w:rsidP="00E85768">
                  <w:pPr>
                    <w:pStyle w:val="csf06cd379"/>
                  </w:pPr>
                  <w:r w:rsidRPr="00E85768">
                    <w:rPr>
                      <w:rStyle w:val="csa16174ba10"/>
                      <w:rFonts w:ascii="Times New Roman" w:hAnsi="Times New Roman" w:cs="Times New Roman"/>
                      <w:sz w:val="24"/>
                    </w:rPr>
                    <w:t>д.м.н., проф. Мартинюк Л.П.</w:t>
                  </w:r>
                </w:p>
                <w:p w:rsidR="00E85768" w:rsidRPr="00E85768" w:rsidRDefault="00E85768" w:rsidP="00E85768">
                  <w:pPr>
                    <w:pStyle w:val="cs80d9435b"/>
                  </w:pPr>
                  <w:r w:rsidRPr="00E85768">
                    <w:rPr>
                      <w:rStyle w:val="csa16174ba10"/>
                      <w:rFonts w:ascii="Times New Roman" w:hAnsi="Times New Roman" w:cs="Times New Roman"/>
                      <w:sz w:val="24"/>
                    </w:rPr>
                    <w:t>Комунальне некомерційне підприємство «Тернопільська обласна клінічна лікарня» Тернопільської обласної ради, відділення пульмонології, Тернопiльський національний медичний університет iменi I.Я. Горбачeвського Міністерства охорони здоров'я України, кафедра внутрішньої медицини №3, м. Тернопіль</w:t>
                  </w:r>
                </w:p>
              </w:tc>
            </w:tr>
            <w:tr w:rsidR="00E85768" w:rsidRPr="00EC0683" w:rsidTr="00D61946">
              <w:tc>
                <w:tcPr>
                  <w:tcW w:w="599" w:type="dxa"/>
                  <w:tcMar>
                    <w:top w:w="0" w:type="dxa"/>
                    <w:left w:w="108" w:type="dxa"/>
                    <w:bottom w:w="0" w:type="dxa"/>
                    <w:right w:w="108" w:type="dxa"/>
                  </w:tcMar>
                  <w:hideMark/>
                </w:tcPr>
                <w:p w:rsidR="00E85768" w:rsidRPr="00E85768" w:rsidRDefault="00E85768" w:rsidP="009A6C5B">
                  <w:pPr>
                    <w:pStyle w:val="cs2e86d3a6"/>
                  </w:pPr>
                  <w:r w:rsidRPr="00E85768">
                    <w:rPr>
                      <w:rStyle w:val="csa16174ba10"/>
                      <w:rFonts w:ascii="Times New Roman" w:hAnsi="Times New Roman" w:cs="Times New Roman"/>
                      <w:sz w:val="24"/>
                    </w:rPr>
                    <w:t>5.</w:t>
                  </w:r>
                </w:p>
              </w:tc>
              <w:tc>
                <w:tcPr>
                  <w:tcW w:w="8942" w:type="dxa"/>
                  <w:tcMar>
                    <w:top w:w="0" w:type="dxa"/>
                    <w:left w:w="108" w:type="dxa"/>
                    <w:bottom w:w="0" w:type="dxa"/>
                    <w:right w:w="108" w:type="dxa"/>
                  </w:tcMar>
                  <w:hideMark/>
                </w:tcPr>
                <w:p w:rsidR="00E85768" w:rsidRPr="00E85768" w:rsidRDefault="00E85768" w:rsidP="00E85768">
                  <w:pPr>
                    <w:pStyle w:val="csf06cd379"/>
                  </w:pPr>
                  <w:r w:rsidRPr="00E85768">
                    <w:rPr>
                      <w:rStyle w:val="csa16174ba10"/>
                      <w:rFonts w:ascii="Times New Roman" w:hAnsi="Times New Roman" w:cs="Times New Roman"/>
                      <w:sz w:val="24"/>
                    </w:rPr>
                    <w:t>к.м.н. Москаленко С.М.</w:t>
                  </w:r>
                </w:p>
                <w:p w:rsidR="00E85768" w:rsidRPr="00E85768" w:rsidRDefault="00E85768" w:rsidP="00E85768">
                  <w:pPr>
                    <w:pStyle w:val="cs80d9435b"/>
                  </w:pPr>
                  <w:r w:rsidRPr="00E85768">
                    <w:rPr>
                      <w:rStyle w:val="csa16174ba10"/>
                      <w:rFonts w:ascii="Times New Roman" w:hAnsi="Times New Roman" w:cs="Times New Roman"/>
                      <w:sz w:val="24"/>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r>
            <w:tr w:rsidR="00E85768" w:rsidRPr="00E85768" w:rsidTr="00D61946">
              <w:tc>
                <w:tcPr>
                  <w:tcW w:w="599" w:type="dxa"/>
                  <w:tcMar>
                    <w:top w:w="0" w:type="dxa"/>
                    <w:left w:w="108" w:type="dxa"/>
                    <w:bottom w:w="0" w:type="dxa"/>
                    <w:right w:w="108" w:type="dxa"/>
                  </w:tcMar>
                  <w:hideMark/>
                </w:tcPr>
                <w:p w:rsidR="00E85768" w:rsidRPr="00E85768" w:rsidRDefault="00E85768" w:rsidP="009A6C5B">
                  <w:pPr>
                    <w:pStyle w:val="cs2e86d3a6"/>
                  </w:pPr>
                  <w:r w:rsidRPr="00E85768">
                    <w:rPr>
                      <w:rStyle w:val="csa16174ba10"/>
                      <w:rFonts w:ascii="Times New Roman" w:hAnsi="Times New Roman" w:cs="Times New Roman"/>
                      <w:sz w:val="24"/>
                    </w:rPr>
                    <w:t>6.</w:t>
                  </w:r>
                </w:p>
              </w:tc>
              <w:tc>
                <w:tcPr>
                  <w:tcW w:w="8942" w:type="dxa"/>
                  <w:tcMar>
                    <w:top w:w="0" w:type="dxa"/>
                    <w:left w:w="108" w:type="dxa"/>
                    <w:bottom w:w="0" w:type="dxa"/>
                    <w:right w:w="108" w:type="dxa"/>
                  </w:tcMar>
                  <w:hideMark/>
                </w:tcPr>
                <w:p w:rsidR="00E85768" w:rsidRPr="00E85768" w:rsidRDefault="00E85768" w:rsidP="00E85768">
                  <w:pPr>
                    <w:pStyle w:val="csf06cd379"/>
                  </w:pPr>
                  <w:r w:rsidRPr="00E85768">
                    <w:rPr>
                      <w:rStyle w:val="csa16174ba10"/>
                      <w:rFonts w:ascii="Times New Roman" w:hAnsi="Times New Roman" w:cs="Times New Roman"/>
                      <w:sz w:val="24"/>
                    </w:rPr>
                    <w:t>лікар Василенко К.О.</w:t>
                  </w:r>
                </w:p>
                <w:p w:rsidR="00E85768" w:rsidRPr="00E85768" w:rsidRDefault="00E85768" w:rsidP="00E85768">
                  <w:pPr>
                    <w:pStyle w:val="cs80d9435b"/>
                  </w:pPr>
                  <w:r w:rsidRPr="00E85768">
                    <w:rPr>
                      <w:rStyle w:val="csa16174ba10"/>
                      <w:rFonts w:ascii="Times New Roman" w:hAnsi="Times New Roman" w:cs="Times New Roman"/>
                      <w:sz w:val="24"/>
                    </w:rPr>
                    <w:t>Медичний центр товариства з обмеженою відповідальністю «Едельвейс Медікс», Лікувально-профілактичний підрозділ, м. Київ</w:t>
                  </w:r>
                </w:p>
              </w:tc>
            </w:tr>
            <w:tr w:rsidR="00E85768" w:rsidRPr="00EC0683" w:rsidTr="00D61946">
              <w:tc>
                <w:tcPr>
                  <w:tcW w:w="599" w:type="dxa"/>
                  <w:tcMar>
                    <w:top w:w="0" w:type="dxa"/>
                    <w:left w:w="108" w:type="dxa"/>
                    <w:bottom w:w="0" w:type="dxa"/>
                    <w:right w:w="108" w:type="dxa"/>
                  </w:tcMar>
                  <w:hideMark/>
                </w:tcPr>
                <w:p w:rsidR="00E85768" w:rsidRPr="00E85768" w:rsidRDefault="00E85768" w:rsidP="009A6C5B">
                  <w:pPr>
                    <w:pStyle w:val="cs2e86d3a6"/>
                  </w:pPr>
                  <w:r w:rsidRPr="00E85768">
                    <w:rPr>
                      <w:rStyle w:val="csa16174ba10"/>
                      <w:rFonts w:ascii="Times New Roman" w:hAnsi="Times New Roman" w:cs="Times New Roman"/>
                      <w:sz w:val="24"/>
                    </w:rPr>
                    <w:t>7.</w:t>
                  </w:r>
                </w:p>
              </w:tc>
              <w:tc>
                <w:tcPr>
                  <w:tcW w:w="8942" w:type="dxa"/>
                  <w:tcMar>
                    <w:top w:w="0" w:type="dxa"/>
                    <w:left w:w="108" w:type="dxa"/>
                    <w:bottom w:w="0" w:type="dxa"/>
                    <w:right w:w="108" w:type="dxa"/>
                  </w:tcMar>
                  <w:hideMark/>
                </w:tcPr>
                <w:p w:rsidR="00E85768" w:rsidRPr="00E85768" w:rsidRDefault="00E85768" w:rsidP="00E85768">
                  <w:pPr>
                    <w:pStyle w:val="csf06cd379"/>
                  </w:pPr>
                  <w:r w:rsidRPr="00E85768">
                    <w:rPr>
                      <w:rStyle w:val="csa16174ba10"/>
                      <w:rFonts w:ascii="Times New Roman" w:hAnsi="Times New Roman" w:cs="Times New Roman"/>
                      <w:sz w:val="24"/>
                    </w:rPr>
                    <w:t>к.м.н. Жованик Н.В.</w:t>
                  </w:r>
                </w:p>
                <w:p w:rsidR="00E85768" w:rsidRPr="00E85768" w:rsidRDefault="00E85768" w:rsidP="00E85768">
                  <w:pPr>
                    <w:pStyle w:val="cs80d9435b"/>
                  </w:pPr>
                  <w:r w:rsidRPr="00E85768">
                    <w:rPr>
                      <w:rStyle w:val="csa16174ba10"/>
                      <w:rFonts w:ascii="Times New Roman" w:hAnsi="Times New Roman" w:cs="Times New Roman"/>
                      <w:sz w:val="24"/>
                    </w:rPr>
                    <w:t xml:space="preserve">Комунальне некомерційне підприємство «Закарпатська обласна клінічна лікарня                               імені Андрія Новака» Закарпатської обласної ради, пульмонологічне відділення, </w:t>
                  </w:r>
                  <w:r w:rsidR="00D61946">
                    <w:rPr>
                      <w:rStyle w:val="csa16174ba10"/>
                      <w:rFonts w:ascii="Times New Roman" w:hAnsi="Times New Roman" w:cs="Times New Roman"/>
                      <w:sz w:val="24"/>
                    </w:rPr>
                    <w:t xml:space="preserve">                  </w:t>
                  </w:r>
                  <w:r w:rsidRPr="00E85768">
                    <w:rPr>
                      <w:rStyle w:val="csa16174ba10"/>
                      <w:rFonts w:ascii="Times New Roman" w:hAnsi="Times New Roman" w:cs="Times New Roman"/>
                      <w:sz w:val="24"/>
                    </w:rPr>
                    <w:t>м. Ужгород</w:t>
                  </w:r>
                </w:p>
              </w:tc>
            </w:tr>
          </w:tbl>
          <w:p w:rsidR="00E85768" w:rsidRPr="00E85768" w:rsidRDefault="00E85768" w:rsidP="00005185">
            <w:pPr>
              <w:jc w:val="both"/>
              <w:rPr>
                <w:rFonts w:asciiTheme="minorHAnsi" w:hAnsiTheme="minorHAnsi"/>
                <w:sz w:val="22"/>
                <w:lang w:val="uk-UA"/>
              </w:rPr>
            </w:pPr>
          </w:p>
        </w:tc>
      </w:tr>
    </w:tbl>
    <w:p w:rsidR="00B649E7" w:rsidRPr="00EC0683" w:rsidRDefault="00B649E7">
      <w:pPr>
        <w:rPr>
          <w:lang w:val="uk-UA"/>
        </w:rPr>
      </w:pPr>
      <w:r w:rsidRPr="00EC0683">
        <w:rPr>
          <w:lang w:val="uk-UA"/>
        </w:rPr>
        <w:br w:type="page"/>
      </w:r>
    </w:p>
    <w:p w:rsidR="00B649E7" w:rsidRDefault="00B649E7">
      <w:r>
        <w:rPr>
          <w:lang w:val="uk-UA"/>
        </w:rPr>
        <w:lastRenderedPageBreak/>
        <w:t xml:space="preserve">                                                                                                                      2                                                              продовження додатка 14</w:t>
      </w:r>
    </w:p>
    <w:p w:rsidR="00B649E7" w:rsidRDefault="00B649E7"/>
    <w:tbl>
      <w:tblPr>
        <w:tblStyle w:val="af0"/>
        <w:tblW w:w="13462" w:type="dxa"/>
        <w:tblInd w:w="0" w:type="dxa"/>
        <w:tblLayout w:type="fixed"/>
        <w:tblLook w:val="04A0" w:firstRow="1" w:lastRow="0" w:firstColumn="1" w:lastColumn="0" w:noHBand="0" w:noVBand="1"/>
      </w:tblPr>
      <w:tblGrid>
        <w:gridCol w:w="3682"/>
        <w:gridCol w:w="9780"/>
      </w:tblGrid>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1598 від 17.09.2024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Рандомізоване, багатоцентрове, подвійне сліпе, тривалого прийому, в паралельних групах, плацебо-контрольоване дослідження III фази оцінки ефективності та безпеки тозоракімабу для учасників із симптоматичним хронічним обструктивним захворюванням легень (ХОЗЛ) із загостреннями ХОЗЛ в анамнезі (MIRANDA)</w:t>
            </w:r>
            <w:r w:rsidRPr="00E85768">
              <w:rPr>
                <w:color w:val="000000"/>
              </w:rPr>
              <w:t>»</w:t>
            </w:r>
            <w:r w:rsidR="00942BBC" w:rsidRPr="00E85768">
              <w:t xml:space="preserve">, D9180C00012, версія 2.0 від 12 червня </w:t>
            </w:r>
            <w:r w:rsidR="00D61946">
              <w:rPr>
                <w:lang w:val="uk-UA"/>
              </w:rPr>
              <w:t xml:space="preserve">                </w:t>
            </w:r>
            <w:r w:rsidR="00942BBC" w:rsidRPr="00E85768">
              <w:t xml:space="preserve">2024 року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w:t>
            </w:r>
            <w:r w:rsidR="00E85768" w:rsidRPr="00E85768">
              <w:rPr>
                <w:color w:val="000000"/>
              </w:rPr>
              <w:t xml:space="preserve"> «</w:t>
            </w:r>
            <w:r w:rsidRPr="00E85768">
              <w:t>АСТРАЗЕНЕКА УКРАЇНА</w:t>
            </w:r>
            <w:r w:rsidR="00E85768" w:rsidRPr="00E85768">
              <w:rPr>
                <w:color w:val="000000"/>
              </w:rPr>
              <w:t>»</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AstraZeneca AB, Sweden</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15</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0" w:type="auto"/>
        <w:tblInd w:w="0" w:type="dxa"/>
        <w:tblLayout w:type="fixed"/>
        <w:tblLook w:val="04A0" w:firstRow="1" w:lastRow="0" w:firstColumn="1" w:lastColumn="0" w:noHBand="0" w:noVBand="1"/>
      </w:tblPr>
      <w:tblGrid>
        <w:gridCol w:w="3682"/>
        <w:gridCol w:w="9780"/>
      </w:tblGrid>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rPr>
                <w:szCs w:val="24"/>
              </w:rPr>
            </w:pPr>
            <w:r w:rsidRPr="00E8576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jc w:val="both"/>
              <w:rPr>
                <w:rFonts w:asciiTheme="minorHAnsi" w:hAnsiTheme="minorHAnsi"/>
                <w:sz w:val="22"/>
              </w:rPr>
            </w:pPr>
            <w:r w:rsidRPr="00E85768">
              <w:t xml:space="preserve">Брошура дослідника на досліджуваний лікарський засіб Декспраміпексол, версія 8.0 від </w:t>
            </w:r>
            <w:r w:rsidR="00D61946">
              <w:rPr>
                <w:lang w:val="uk-UA"/>
              </w:rPr>
              <w:t xml:space="preserve">                   </w:t>
            </w:r>
            <w:r w:rsidRPr="00E85768">
              <w:t>14 серпня 2024 р., англійською мовою</w:t>
            </w:r>
            <w:r w:rsidRPr="00E85768">
              <w:rPr>
                <w:lang w:val="uk-UA"/>
              </w:rPr>
              <w:t xml:space="preserve">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1973 від 17.11.2023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52 тижнів у пацієнтів з тяжкою еозинофільною астмою (EXHALE-2)</w:t>
            </w:r>
            <w:r w:rsidRPr="00E85768">
              <w:rPr>
                <w:color w:val="000000"/>
              </w:rPr>
              <w:t>»</w:t>
            </w:r>
            <w:r w:rsidR="00942BBC" w:rsidRPr="00E85768">
              <w:t>, AR-DEX-22-01, з інкорпорованою поправкою 2, від 30 червня 2023</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w:t>
            </w:r>
            <w:r w:rsidR="00E85768" w:rsidRPr="00E85768">
              <w:rPr>
                <w:color w:val="000000"/>
              </w:rPr>
              <w:t xml:space="preserve"> «</w:t>
            </w:r>
            <w:r w:rsidRPr="00E85768">
              <w:t>ВОРЛДВАЙД КЛІНІКАЛ ТРАІЛС УКР</w:t>
            </w:r>
            <w:r w:rsidR="00E85768" w:rsidRPr="00E85768">
              <w:rPr>
                <w:color w:val="000000"/>
              </w:rPr>
              <w:t>»</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Аретея Терап'ютікс Інк. (Areteia Therapeutics, Inc.), США</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16</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13462" w:type="dxa"/>
        <w:tblInd w:w="0" w:type="dxa"/>
        <w:tblLayout w:type="fixed"/>
        <w:tblLook w:val="04A0" w:firstRow="1" w:lastRow="0" w:firstColumn="1" w:lastColumn="0" w:noHBand="0" w:noVBand="1"/>
      </w:tblPr>
      <w:tblGrid>
        <w:gridCol w:w="3682"/>
        <w:gridCol w:w="9780"/>
      </w:tblGrid>
      <w:tr w:rsidR="00A9406B" w:rsidRPr="00E85768" w:rsidTr="00B649E7">
        <w:trPr>
          <w:trHeight w:val="6855"/>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rPr>
                <w:szCs w:val="24"/>
              </w:rPr>
            </w:pPr>
            <w:r w:rsidRPr="00E8576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rsidP="00B649E7">
            <w:pPr>
              <w:jc w:val="both"/>
              <w:rPr>
                <w:rFonts w:asciiTheme="minorHAnsi" w:hAnsiTheme="minorHAnsi"/>
                <w:sz w:val="22"/>
              </w:rPr>
            </w:pPr>
            <w:r w:rsidRPr="00E85768">
              <w:t>Інформація та форма згоди для дорослих учасників дослідження, локальна версія номер 1.1 від 10 вересня 2024 року для України українською мовою на основі Mастер версії номер 2.0 від 08 липня 2024 року; Опитувальник</w:t>
            </w:r>
            <w:r w:rsidR="00E85768" w:rsidRPr="00E85768">
              <w:rPr>
                <w:color w:val="000000"/>
              </w:rPr>
              <w:t xml:space="preserve"> «</w:t>
            </w:r>
            <w:r w:rsidRPr="00E85768">
              <w:t>COPD Assessment Test (CAT) eCOA Handheld Screenshots</w:t>
            </w:r>
            <w:r w:rsidR="00E85768" w:rsidRPr="00E85768">
              <w:rPr>
                <w:color w:val="000000"/>
              </w:rPr>
              <w:t>»</w:t>
            </w:r>
            <w:r w:rsidRPr="00E85768">
              <w:t>, версія 1.00 від 09.09.2024р. англійською та українською мовами; Опитувальник</w:t>
            </w:r>
            <w:r w:rsidR="00E85768" w:rsidRPr="00E85768">
              <w:rPr>
                <w:color w:val="000000"/>
              </w:rPr>
              <w:t xml:space="preserve"> «</w:t>
            </w:r>
            <w:r w:rsidRPr="00E85768">
              <w:t>EQ-5D-5L eCOA Handheld Screenshots</w:t>
            </w:r>
            <w:r w:rsidR="00E85768" w:rsidRPr="00E85768">
              <w:rPr>
                <w:color w:val="000000"/>
              </w:rPr>
              <w:t>»</w:t>
            </w:r>
            <w:r w:rsidRPr="00E85768">
              <w:t>, версія 1.00 від 29.08.2024р. англійською та українською мовами; Опитувальник</w:t>
            </w:r>
            <w:r w:rsidR="00E85768" w:rsidRPr="00E85768">
              <w:rPr>
                <w:color w:val="000000"/>
              </w:rPr>
              <w:t xml:space="preserve"> «</w:t>
            </w:r>
            <w:r w:rsidRPr="00E85768">
              <w:t>AZ_D9180C00012-MIRANDA Evening Diary eCOA Handheld Screenshots</w:t>
            </w:r>
            <w:r w:rsidR="00E85768" w:rsidRPr="00E85768">
              <w:rPr>
                <w:color w:val="000000"/>
              </w:rPr>
              <w:t>»</w:t>
            </w:r>
            <w:r w:rsidRPr="00E85768">
              <w:t>, версія 1.00 від 29.08.2024р. англійською та українською мовами; Навчальний модуль</w:t>
            </w:r>
            <w:r w:rsidR="00E85768" w:rsidRPr="00E85768">
              <w:rPr>
                <w:color w:val="000000"/>
              </w:rPr>
              <w:t xml:space="preserve"> «</w:t>
            </w:r>
            <w:r w:rsidRPr="00E85768">
              <w:t>HHTM + Optional eCOA Handheld Screenshots</w:t>
            </w:r>
            <w:r w:rsidR="00E85768" w:rsidRPr="00E85768">
              <w:rPr>
                <w:color w:val="000000"/>
              </w:rPr>
              <w:t>»</w:t>
            </w:r>
            <w:r w:rsidRPr="00E85768">
              <w:t>, версія 1.00 від 29.08.2024р. англійською та українською мовами; Навчальний модуль</w:t>
            </w:r>
            <w:r w:rsidR="00E85768" w:rsidRPr="00E85768">
              <w:rPr>
                <w:color w:val="000000"/>
              </w:rPr>
              <w:t xml:space="preserve"> «</w:t>
            </w:r>
            <w:r w:rsidRPr="00E85768">
              <w:t>LibH_Clario_TrainingModule eCOA Handheld Screenshots</w:t>
            </w:r>
            <w:r w:rsidR="00E85768" w:rsidRPr="00E85768">
              <w:rPr>
                <w:color w:val="000000"/>
              </w:rPr>
              <w:t>»</w:t>
            </w:r>
            <w:r w:rsidRPr="00E85768">
              <w:t>, версія 1.00 від 29.08.2024р. англійською та українською мовами; Скріншоти матеріалів для пацієнта</w:t>
            </w:r>
            <w:r w:rsidR="00E85768" w:rsidRPr="00E85768">
              <w:rPr>
                <w:color w:val="000000"/>
              </w:rPr>
              <w:t xml:space="preserve"> «</w:t>
            </w:r>
            <w:r w:rsidRPr="00E85768">
              <w:t>AZ_D9180C00012-MIRANDA Patient Connect eCOA Handheld Screenshots</w:t>
            </w:r>
            <w:r w:rsidR="00E85768" w:rsidRPr="00E85768">
              <w:rPr>
                <w:color w:val="000000"/>
              </w:rPr>
              <w:t>»</w:t>
            </w:r>
            <w:r w:rsidRPr="00E85768">
              <w:t>, версія 1.00 від 29.08.2024р. англійською та українською мовами; Інструкції та опитувальники</w:t>
            </w:r>
            <w:r w:rsidR="00E85768" w:rsidRPr="00E85768">
              <w:rPr>
                <w:color w:val="000000"/>
              </w:rPr>
              <w:t xml:space="preserve"> «</w:t>
            </w:r>
            <w:r w:rsidRPr="00E85768">
              <w:t>Patient Instructions eCOA Handheld Screenshots</w:t>
            </w:r>
            <w:r w:rsidR="00E85768" w:rsidRPr="00E85768">
              <w:rPr>
                <w:color w:val="000000"/>
              </w:rPr>
              <w:t>»</w:t>
            </w:r>
            <w:r w:rsidRPr="00E85768">
              <w:t>, версія 1.00 від 29.08.2024р. англійською та українською мовами; Опитувальник</w:t>
            </w:r>
            <w:r w:rsidR="00E85768" w:rsidRPr="00E85768">
              <w:rPr>
                <w:color w:val="000000"/>
              </w:rPr>
              <w:t xml:space="preserve"> «</w:t>
            </w:r>
            <w:r w:rsidRPr="00E85768">
              <w:t>AZ_D9180C00012-MIRANDA PGIC eCOA Handheld Screenshots</w:t>
            </w:r>
            <w:r w:rsidR="00E85768" w:rsidRPr="00E85768">
              <w:rPr>
                <w:color w:val="000000"/>
              </w:rPr>
              <w:t>»</w:t>
            </w:r>
            <w:r w:rsidRPr="00E85768">
              <w:t>, версія 1.00 від 29.08.2024р. англійською та українською мовами; Опитувальник</w:t>
            </w:r>
            <w:r w:rsidR="00E85768" w:rsidRPr="00E85768">
              <w:rPr>
                <w:color w:val="000000"/>
              </w:rPr>
              <w:t xml:space="preserve"> «</w:t>
            </w:r>
            <w:r w:rsidRPr="00E85768">
              <w:t>AZ_D9180C00012-MIRANDA PGIS eCOA Handheld Screenshots</w:t>
            </w:r>
            <w:r w:rsidR="00E85768" w:rsidRPr="00E85768">
              <w:rPr>
                <w:color w:val="000000"/>
              </w:rPr>
              <w:t>»</w:t>
            </w:r>
            <w:r w:rsidRPr="00E85768">
              <w:t>, версія 1.00 від 29.08.2024р. англійською та українською мовами; Скріншоти нагадування для пацієнтів</w:t>
            </w:r>
            <w:r w:rsidR="00E85768" w:rsidRPr="00E85768">
              <w:rPr>
                <w:color w:val="000000"/>
              </w:rPr>
              <w:t xml:space="preserve"> «</w:t>
            </w:r>
            <w:r w:rsidRPr="00E85768">
              <w:t>AZ_D9180C00012-MIRANDA Reminder Icons eCOA Handheld Screenshots</w:t>
            </w:r>
            <w:r w:rsidR="00E85768" w:rsidRPr="00E85768">
              <w:rPr>
                <w:color w:val="000000"/>
              </w:rPr>
              <w:t>»</w:t>
            </w:r>
            <w:r w:rsidRPr="00E85768">
              <w:t>, версія 1.00 від 29.08.2024р. англійською та українською мовами; Опитувальник</w:t>
            </w:r>
            <w:r w:rsidR="00E85768" w:rsidRPr="00E85768">
              <w:rPr>
                <w:color w:val="000000"/>
              </w:rPr>
              <w:t xml:space="preserve"> «</w:t>
            </w:r>
            <w:r w:rsidRPr="00E85768">
              <w:t>SGRQ eCOA Handheld Screenshots</w:t>
            </w:r>
            <w:r w:rsidR="00E85768" w:rsidRPr="00E85768">
              <w:rPr>
                <w:color w:val="000000"/>
              </w:rPr>
              <w:t>»</w:t>
            </w:r>
            <w:r w:rsidRPr="00E85768">
              <w:t>, версія 1.00 від 29.08.2024р. англійською та українською мовами; Опитувальник</w:t>
            </w:r>
            <w:r w:rsidR="00E85768" w:rsidRPr="00E85768">
              <w:rPr>
                <w:color w:val="000000"/>
              </w:rPr>
              <w:t xml:space="preserve"> «</w:t>
            </w:r>
            <w:r w:rsidRPr="00E85768">
              <w:t>WPAI-GH eCOA Handheld Screenshots</w:t>
            </w:r>
            <w:r w:rsidR="00E85768" w:rsidRPr="00E85768">
              <w:rPr>
                <w:color w:val="000000"/>
              </w:rPr>
              <w:t>»</w:t>
            </w:r>
            <w:r w:rsidRPr="00E85768">
              <w:t>, версія 1.00 від 29.08.2024р. англійською та українською мовами; Інструкція із застосування Тозоракімаб або плацебо 300 мг/2 мл (150 мг/мл), локальна версія 1.0 від 13.09.2024, мастер версія 2.0 від 06.09.2022 українською мовою; Інструкція щодо самостійного введення тозоракімабу вдома чи в віддаленому місці учасником та/або його</w:t>
            </w:r>
          </w:p>
        </w:tc>
      </w:tr>
    </w:tbl>
    <w:p w:rsidR="00B649E7" w:rsidRDefault="00B649E7">
      <w:r>
        <w:br w:type="page"/>
      </w:r>
    </w:p>
    <w:p w:rsidR="00B649E7" w:rsidRDefault="00B649E7">
      <w:r>
        <w:rPr>
          <w:lang w:val="uk-UA"/>
        </w:rPr>
        <w:lastRenderedPageBreak/>
        <w:t xml:space="preserve">                                                                                                                     2                                                               продовження додатка 16</w:t>
      </w:r>
    </w:p>
    <w:p w:rsidR="00B649E7" w:rsidRDefault="00B649E7"/>
    <w:tbl>
      <w:tblPr>
        <w:tblStyle w:val="af0"/>
        <w:tblW w:w="13462" w:type="dxa"/>
        <w:tblInd w:w="0" w:type="dxa"/>
        <w:tblLayout w:type="fixed"/>
        <w:tblLook w:val="04A0" w:firstRow="1" w:lastRow="0" w:firstColumn="1" w:lastColumn="0" w:noHBand="0" w:noVBand="1"/>
      </w:tblPr>
      <w:tblGrid>
        <w:gridCol w:w="3682"/>
        <w:gridCol w:w="9780"/>
      </w:tblGrid>
      <w:tr w:rsidR="00B649E7" w:rsidRPr="00E85768" w:rsidTr="00B649E7">
        <w:trPr>
          <w:trHeight w:val="1619"/>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B649E7" w:rsidRPr="00E85768" w:rsidRDefault="00B649E7" w:rsidP="00B649E7">
            <w:pPr>
              <w:rPr>
                <w:szCs w:val="24"/>
              </w:rPr>
            </w:pP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B649E7" w:rsidRPr="00E85768" w:rsidRDefault="00B649E7" w:rsidP="00B649E7">
            <w:pPr>
              <w:jc w:val="both"/>
            </w:pPr>
            <w:r w:rsidRPr="00E85768">
              <w:t xml:space="preserve"> законним представником під час дослідження, локальна версія 1.0 від 12 вересня 2024р. на основі мастер версії 1.0 від 7 липня 2023 р. українською мовою; Голосовий та екранний сценарій до відео</w:t>
            </w:r>
            <w:r w:rsidRPr="00E85768">
              <w:rPr>
                <w:color w:val="000000"/>
              </w:rPr>
              <w:t xml:space="preserve"> «</w:t>
            </w:r>
            <w:r w:rsidRPr="00E85768">
              <w:t>Як користуватись попередньо наповненим шприцом</w:t>
            </w:r>
            <w:r w:rsidRPr="00E85768">
              <w:rPr>
                <w:color w:val="000000"/>
              </w:rPr>
              <w:t>»</w:t>
            </w:r>
            <w:r w:rsidRPr="00E85768">
              <w:t>, версія 1.0 від 15.08.2024 англійською та українською мовами; Відео для пацієнтів</w:t>
            </w:r>
            <w:r w:rsidRPr="00E85768">
              <w:rPr>
                <w:color w:val="000000"/>
              </w:rPr>
              <w:t xml:space="preserve"> «</w:t>
            </w:r>
            <w:r w:rsidRPr="00E85768">
              <w:t>Як користуватись попередньо наповненим шприцом</w:t>
            </w:r>
            <w:r w:rsidRPr="00E85768">
              <w:rPr>
                <w:color w:val="000000"/>
              </w:rPr>
              <w:t>»</w:t>
            </w:r>
            <w:r w:rsidRPr="00E85768">
              <w:t>, версія 1.0 від жовтня 2023р. українською мовою</w:t>
            </w:r>
            <w:r w:rsidRPr="00E85768">
              <w:rPr>
                <w:lang w:val="uk-UA"/>
              </w:rPr>
              <w:t xml:space="preserve"> </w:t>
            </w:r>
          </w:p>
        </w:tc>
      </w:tr>
      <w:tr w:rsidR="00A9406B" w:rsidRPr="00E85768" w:rsidTr="00B649E7">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1598 від 17.09.2024 </w:t>
            </w:r>
          </w:p>
        </w:tc>
      </w:tr>
      <w:tr w:rsidR="00A9406B" w:rsidRPr="00E85768" w:rsidTr="00B649E7">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Рандомізоване, багатоцентрове, подвійне сліпе, тривалого прийому, в паралельних групах, плацебо-контрольоване дослідження III фази оцінки ефективності та безпеки тозоракімабу для учасників із симптоматичним хронічним обструктивним захворюванням легень (ХОЗЛ) із загостреннями ХОЗЛ в анамнезі (MIRANDA)</w:t>
            </w:r>
            <w:r w:rsidRPr="00E85768">
              <w:rPr>
                <w:color w:val="000000"/>
              </w:rPr>
              <w:t>»</w:t>
            </w:r>
            <w:r w:rsidR="00942BBC" w:rsidRPr="00E85768">
              <w:t xml:space="preserve">, D9180C00012, версія 2.0 від 12 червня </w:t>
            </w:r>
            <w:r w:rsidR="00D61946">
              <w:rPr>
                <w:lang w:val="uk-UA"/>
              </w:rPr>
              <w:t xml:space="preserve">             </w:t>
            </w:r>
            <w:r w:rsidR="00942BBC" w:rsidRPr="00E85768">
              <w:t xml:space="preserve">2024 року </w:t>
            </w:r>
          </w:p>
        </w:tc>
      </w:tr>
      <w:tr w:rsidR="00A9406B" w:rsidRPr="00E85768" w:rsidTr="00B649E7">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w:t>
            </w:r>
            <w:r w:rsidR="00E85768" w:rsidRPr="00E85768">
              <w:rPr>
                <w:color w:val="000000"/>
              </w:rPr>
              <w:t xml:space="preserve"> «</w:t>
            </w:r>
            <w:r w:rsidRPr="00E85768">
              <w:t>АСТРАЗЕНЕКА УКРАЇНА</w:t>
            </w:r>
            <w:r w:rsidR="00E85768" w:rsidRPr="00E85768">
              <w:rPr>
                <w:color w:val="000000"/>
              </w:rPr>
              <w:t>»</w:t>
            </w:r>
          </w:p>
        </w:tc>
      </w:tr>
      <w:tr w:rsidR="00A9406B" w:rsidRPr="00E85768" w:rsidTr="00B649E7">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AstraZeneca AB, Sweden</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17</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0" w:type="auto"/>
        <w:tblInd w:w="0" w:type="dxa"/>
        <w:tblLayout w:type="fixed"/>
        <w:tblLook w:val="04A0" w:firstRow="1" w:lastRow="0" w:firstColumn="1" w:lastColumn="0" w:noHBand="0" w:noVBand="1"/>
      </w:tblPr>
      <w:tblGrid>
        <w:gridCol w:w="3682"/>
        <w:gridCol w:w="9780"/>
      </w:tblGrid>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rPr>
                <w:szCs w:val="24"/>
              </w:rPr>
            </w:pPr>
            <w:r w:rsidRPr="00E8576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jc w:val="both"/>
              <w:rPr>
                <w:rFonts w:asciiTheme="minorHAnsi" w:hAnsiTheme="minorHAnsi"/>
                <w:sz w:val="22"/>
              </w:rPr>
            </w:pPr>
            <w:r w:rsidRPr="00E85768">
              <w:t>Резюме результатів клінічного випробування, липень 2024 р., українською мовою</w:t>
            </w:r>
            <w:r w:rsidRPr="00E85768">
              <w:rPr>
                <w:lang w:val="uk-UA"/>
              </w:rPr>
              <w:t xml:space="preserve">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rFonts w:cstheme="minorBidi"/>
              </w:rPr>
              <w:t>―</w:t>
            </w:r>
            <w:r w:rsidRPr="00E85768">
              <w:t xml:space="preserve">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Рандомізоване, багатоцентрове, подвійне-сліпе, плацебо-контрольоване дослідження, у якому порівнюються хіміотерапія плюс трастузумаб плюс плацебо та хіміотерапія плюс трастузумаб плюс пертузумаб, що призначаються у якості ад’ювантної терапії у пацієнтів з операбельним HER2-позитивним первинним раком молочної залози</w:t>
            </w:r>
            <w:r w:rsidRPr="00E85768">
              <w:rPr>
                <w:color w:val="000000"/>
              </w:rPr>
              <w:t>»</w:t>
            </w:r>
            <w:r w:rsidR="00942BBC" w:rsidRPr="00E85768">
              <w:t xml:space="preserve">, </w:t>
            </w:r>
            <w:r w:rsidR="00D61946">
              <w:rPr>
                <w:lang w:val="uk-UA"/>
              </w:rPr>
              <w:t xml:space="preserve">                                                      </w:t>
            </w:r>
            <w:r w:rsidR="00942BBC" w:rsidRPr="00E85768">
              <w:t>BIG 4-11/BO25126/TOC4939g, версія E від 30 вересня 2021 р.</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Товариство з обмеженою відповідальністю</w:t>
            </w:r>
            <w:r w:rsidR="00E85768" w:rsidRPr="00E85768">
              <w:rPr>
                <w:color w:val="000000"/>
              </w:rPr>
              <w:t xml:space="preserve"> «</w:t>
            </w:r>
            <w:r w:rsidRPr="00E85768">
              <w:t>Рош Україна</w:t>
            </w:r>
            <w:r w:rsidR="00E85768" w:rsidRPr="00E85768">
              <w:rPr>
                <w:color w:val="000000"/>
              </w:rPr>
              <w:t>»</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Ф. Хоффманн-Ля Рош Лтд (Hoffman La Roche Ltd), Швейцарія</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18</w:t>
      </w:r>
    </w:p>
    <w:p w:rsidR="00A9406B" w:rsidRDefault="005953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13462" w:type="dxa"/>
        <w:tblInd w:w="0" w:type="dxa"/>
        <w:tblLayout w:type="fixed"/>
        <w:tblLook w:val="04A0" w:firstRow="1" w:lastRow="0" w:firstColumn="1" w:lastColumn="0" w:noHBand="0" w:noVBand="1"/>
      </w:tblPr>
      <w:tblGrid>
        <w:gridCol w:w="3682"/>
        <w:gridCol w:w="9780"/>
      </w:tblGrid>
      <w:tr w:rsidR="00E85768" w:rsidRPr="00EC0683" w:rsidTr="00E85768">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E85768" w:rsidRPr="00E85768" w:rsidRDefault="00E85768">
            <w:pPr>
              <w:rPr>
                <w:szCs w:val="24"/>
              </w:rPr>
            </w:pPr>
            <w:r w:rsidRPr="00E85768">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E85768" w:rsidRPr="00D61946" w:rsidRDefault="00E85768" w:rsidP="00D61946">
            <w:pPr>
              <w:jc w:val="both"/>
              <w:rPr>
                <w:rFonts w:asciiTheme="minorHAnsi" w:hAnsiTheme="minorHAnsi"/>
                <w:sz w:val="22"/>
              </w:rPr>
            </w:pPr>
            <w:r w:rsidRPr="00E85768">
              <w:t>Зміна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E85768" w:rsidRPr="00E85768"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2e86d3a6"/>
                  </w:pPr>
                  <w:r w:rsidRPr="00E85768">
                    <w:rPr>
                      <w:rStyle w:val="csa16174ba14"/>
                      <w:rFonts w:ascii="Times New Roman" w:hAnsi="Times New Roman" w:cs="Times New Roman"/>
                      <w:sz w:val="24"/>
                    </w:rPr>
                    <w:t>БУЛО</w:t>
                  </w:r>
                </w:p>
              </w:tc>
              <w:tc>
                <w:tcPr>
                  <w:tcW w:w="4771" w:type="dxa"/>
                  <w:tcMar>
                    <w:top w:w="0" w:type="dxa"/>
                    <w:left w:w="108" w:type="dxa"/>
                    <w:bottom w:w="0" w:type="dxa"/>
                    <w:right w:w="108" w:type="dxa"/>
                  </w:tcMar>
                  <w:hideMark/>
                </w:tcPr>
                <w:p w:rsidR="00E85768" w:rsidRPr="00E85768" w:rsidRDefault="00E85768" w:rsidP="00E85768">
                  <w:pPr>
                    <w:pStyle w:val="cs2e86d3a6"/>
                  </w:pPr>
                  <w:r w:rsidRPr="00E85768">
                    <w:rPr>
                      <w:rStyle w:val="csa16174ba14"/>
                      <w:rFonts w:ascii="Times New Roman" w:hAnsi="Times New Roman" w:cs="Times New Roman"/>
                      <w:sz w:val="24"/>
                    </w:rPr>
                    <w:t>СТАЛО</w:t>
                  </w:r>
                </w:p>
              </w:tc>
            </w:tr>
            <w:tr w:rsidR="00E85768" w:rsidRPr="00EC0683" w:rsidTr="00005185">
              <w:trPr>
                <w:trHeight w:val="213"/>
              </w:trPr>
              <w:tc>
                <w:tcPr>
                  <w:tcW w:w="4770" w:type="dxa"/>
                  <w:tcMar>
                    <w:top w:w="0" w:type="dxa"/>
                    <w:left w:w="108" w:type="dxa"/>
                    <w:bottom w:w="0" w:type="dxa"/>
                    <w:right w:w="108" w:type="dxa"/>
                  </w:tcMar>
                  <w:hideMark/>
                </w:tcPr>
                <w:p w:rsidR="00E85768" w:rsidRPr="00E85768" w:rsidRDefault="00E85768" w:rsidP="00E85768">
                  <w:pPr>
                    <w:pStyle w:val="cs80d9435b"/>
                  </w:pPr>
                  <w:r w:rsidRPr="00E85768">
                    <w:rPr>
                      <w:rStyle w:val="csa16174ba14"/>
                      <w:rFonts w:ascii="Times New Roman" w:hAnsi="Times New Roman" w:cs="Times New Roman"/>
                      <w:sz w:val="24"/>
                    </w:rPr>
                    <w:t xml:space="preserve">к.м.н. Стець Р.В. </w:t>
                  </w:r>
                </w:p>
                <w:p w:rsidR="00E85768" w:rsidRPr="00E85768" w:rsidRDefault="00E85768" w:rsidP="00E85768">
                  <w:pPr>
                    <w:pStyle w:val="cs80d9435b"/>
                  </w:pPr>
                  <w:r w:rsidRPr="00E85768">
                    <w:rPr>
                      <w:rStyle w:val="cs5e98e93014"/>
                      <w:rFonts w:ascii="Times New Roman" w:hAnsi="Times New Roman" w:cs="Times New Roman"/>
                      <w:b w:val="0"/>
                      <w:sz w:val="24"/>
                    </w:rPr>
                    <w:t>Комунальне некомерційне підприємство «Міська лікарня №6» Запорізької міської ради, терапевтичне відділення</w:t>
                  </w:r>
                  <w:r w:rsidRPr="00E85768">
                    <w:rPr>
                      <w:rStyle w:val="csa16174ba14"/>
                      <w:rFonts w:ascii="Times New Roman" w:hAnsi="Times New Roman" w:cs="Times New Roman"/>
                      <w:sz w:val="24"/>
                    </w:rPr>
                    <w:t>, м. Запоріжжя</w:t>
                  </w:r>
                </w:p>
              </w:tc>
              <w:tc>
                <w:tcPr>
                  <w:tcW w:w="4771" w:type="dxa"/>
                  <w:tcMar>
                    <w:top w:w="0" w:type="dxa"/>
                    <w:left w:w="108" w:type="dxa"/>
                    <w:bottom w:w="0" w:type="dxa"/>
                    <w:right w:w="108" w:type="dxa"/>
                  </w:tcMar>
                  <w:hideMark/>
                </w:tcPr>
                <w:p w:rsidR="00E85768" w:rsidRPr="00E85768" w:rsidRDefault="00E85768" w:rsidP="00E85768">
                  <w:pPr>
                    <w:pStyle w:val="csf06cd379"/>
                  </w:pPr>
                  <w:r w:rsidRPr="00E85768">
                    <w:rPr>
                      <w:rStyle w:val="csa16174ba14"/>
                      <w:rFonts w:ascii="Times New Roman" w:hAnsi="Times New Roman" w:cs="Times New Roman"/>
                      <w:sz w:val="24"/>
                    </w:rPr>
                    <w:t xml:space="preserve">к.м.н. Стець Р.В. </w:t>
                  </w:r>
                </w:p>
                <w:p w:rsidR="00E85768" w:rsidRPr="00E85768" w:rsidRDefault="00E85768" w:rsidP="00E85768">
                  <w:pPr>
                    <w:pStyle w:val="cs80d9435b"/>
                  </w:pPr>
                  <w:r w:rsidRPr="00E85768">
                    <w:rPr>
                      <w:rStyle w:val="cs5e98e93014"/>
                      <w:rFonts w:ascii="Times New Roman" w:hAnsi="Times New Roman" w:cs="Times New Roman"/>
                      <w:b w:val="0"/>
                      <w:sz w:val="24"/>
                    </w:rPr>
                    <w:t xml:space="preserve">Товариство з обмеженою </w:t>
                  </w:r>
                  <w:r w:rsidR="00AE568B">
                    <w:rPr>
                      <w:rStyle w:val="cs5e98e93014"/>
                      <w:rFonts w:ascii="Times New Roman" w:hAnsi="Times New Roman" w:cs="Times New Roman"/>
                      <w:b w:val="0"/>
                      <w:sz w:val="24"/>
                    </w:rPr>
                    <w:t>відповідальністю «НОВАлікарня»,</w:t>
                  </w:r>
                  <w:r w:rsidR="00AE568B" w:rsidRPr="00AE568B">
                    <w:rPr>
                      <w:rStyle w:val="cs5e98e93014"/>
                      <w:rFonts w:ascii="Times New Roman" w:hAnsi="Times New Roman" w:cs="Times New Roman"/>
                      <w:b w:val="0"/>
                      <w:sz w:val="24"/>
                    </w:rPr>
                    <w:t xml:space="preserve"> </w:t>
                  </w:r>
                  <w:r w:rsidRPr="00E85768">
                    <w:rPr>
                      <w:rStyle w:val="cs5e98e93014"/>
                      <w:rFonts w:ascii="Times New Roman" w:hAnsi="Times New Roman" w:cs="Times New Roman"/>
                      <w:b w:val="0"/>
                      <w:sz w:val="24"/>
                    </w:rPr>
                    <w:t>лікувально-профілактичний підрозділ</w:t>
                  </w:r>
                  <w:r w:rsidRPr="00E85768">
                    <w:rPr>
                      <w:rStyle w:val="csa16174ba14"/>
                      <w:rFonts w:ascii="Times New Roman" w:hAnsi="Times New Roman" w:cs="Times New Roman"/>
                      <w:sz w:val="24"/>
                    </w:rPr>
                    <w:t>, м. Запоріжжя</w:t>
                  </w:r>
                </w:p>
              </w:tc>
            </w:tr>
          </w:tbl>
          <w:p w:rsidR="00E85768" w:rsidRPr="00E85768" w:rsidRDefault="00E85768" w:rsidP="00005185">
            <w:pPr>
              <w:jc w:val="both"/>
              <w:rPr>
                <w:rFonts w:asciiTheme="minorHAnsi" w:hAnsiTheme="minorHAnsi"/>
                <w:sz w:val="22"/>
                <w:lang w:val="uk-UA"/>
              </w:rPr>
            </w:pP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767 від 02.04.2020 </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Подвійне сліпе, рандомізоване, плацебо-контрольоване, багатоцентрове дослідження для оцінки впливу еволокумабу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w:t>
            </w:r>
            <w:r w:rsidRPr="00E85768">
              <w:rPr>
                <w:color w:val="000000"/>
              </w:rPr>
              <w:t>»</w:t>
            </w:r>
            <w:r w:rsidR="00942BBC" w:rsidRPr="00E85768">
              <w:t>, 20170625, інкорпорований оновленою поправкою 6, від 12 червня 2023 року</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Підприємство з 100% іноземною інвестицією</w:t>
            </w:r>
            <w:r w:rsidR="00E85768" w:rsidRPr="00E85768">
              <w:rPr>
                <w:color w:val="000000"/>
              </w:rPr>
              <w:t xml:space="preserve"> «</w:t>
            </w:r>
            <w:r w:rsidRPr="00E85768">
              <w:t>АЙК’ЮВІА РДС Україна</w:t>
            </w:r>
            <w:r w:rsidR="00E85768" w:rsidRPr="00E85768">
              <w:rPr>
                <w:color w:val="000000"/>
              </w:rPr>
              <w:t>»</w:t>
            </w:r>
          </w:p>
        </w:tc>
      </w:tr>
      <w:tr w:rsidR="00A9406B" w:rsidRPr="00E85768" w:rsidTr="00E85768">
        <w:trPr>
          <w:trHeight w:val="23"/>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Амжен Інк.</w:t>
            </w:r>
            <w:r w:rsidRPr="00E85768">
              <w:rPr>
                <w:color w:val="000000"/>
              </w:rPr>
              <w:t>»</w:t>
            </w:r>
            <w:r w:rsidR="00942BBC" w:rsidRPr="00E85768">
              <w:t xml:space="preserve"> (Amgen Inc.), США</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19</w:t>
      </w:r>
    </w:p>
    <w:p w:rsidR="00A9406B" w:rsidRDefault="00866FA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p>
    <w:p w:rsidR="00A9406B" w:rsidRDefault="00A9406B"/>
    <w:tbl>
      <w:tblPr>
        <w:tblStyle w:val="af0"/>
        <w:tblW w:w="0" w:type="auto"/>
        <w:tblInd w:w="0" w:type="dxa"/>
        <w:tblLayout w:type="fixed"/>
        <w:tblLook w:val="04A0" w:firstRow="1" w:lastRow="0" w:firstColumn="1" w:lastColumn="0" w:noHBand="0" w:noVBand="1"/>
      </w:tblPr>
      <w:tblGrid>
        <w:gridCol w:w="3682"/>
        <w:gridCol w:w="9780"/>
      </w:tblGrid>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rPr>
                <w:szCs w:val="24"/>
              </w:rPr>
            </w:pPr>
            <w:r w:rsidRPr="00E8576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jc w:val="both"/>
              <w:rPr>
                <w:rFonts w:asciiTheme="minorHAnsi" w:hAnsiTheme="minorHAnsi"/>
                <w:sz w:val="22"/>
              </w:rPr>
            </w:pPr>
            <w:r w:rsidRPr="00E85768">
              <w:t xml:space="preserve">Оновлений Протокол клінічного дослідження TV48574-IMM-20036 з Поправкою 04 (JP 05) (ES 01) (FR 01), версія від 08 липня 2024 р.; Синопсис оновленого протоколу дослідження з Поправкою 04 (JP 05) (ES 01) (FR 01), переклад з англійської мови на українську мову від </w:t>
            </w:r>
            <w:r w:rsidR="00D61946">
              <w:rPr>
                <w:lang w:val="uk-UA"/>
              </w:rPr>
              <w:t xml:space="preserve">             </w:t>
            </w:r>
            <w:r w:rsidRPr="00E85768">
              <w:t>13 серпня 2024 р.; Інформаційний листок і форма інформованої згоди, остаточна редакція 2.0 для України від 19 серпня 2024 р., остаточний переклад з англійської мови на українську мову від 02 вересня 2024 р.; Інформаційний листок і форма інформованої згоди на спостереження за вагітністю, редакція 2.0 для України від 30 серпня 2024 р., остаточний переклад з англійської мови на українську мову від 02 вересня 2024 р.; Інформаційний листок і форма інформованої згоди на участь у необов'язковому додатковому фармакогенетичному дослідженні (дослідженні ДНК), редакція 3.0 для України від 19 серпня 2024 р., остаточний переклад з англійської мови на українську мову від 02 вересня 2024 р.; Інформаційний листок і форма інформованої згоди на участь у необов'язковому майбутньому науковому дослідженні, редакція 3.0 для України від 19 серпня 2024 р., остаточний переклад з англійської мови на українську мову від 02 вересня 2024 р.; Подовження запланованої тривалості клінічного випробування в світі до 2 років 3 місяців</w:t>
            </w:r>
            <w:r w:rsidRPr="00E85768">
              <w:rPr>
                <w:lang w:val="uk-UA"/>
              </w:rPr>
              <w:t xml:space="preserve">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2204 від 26.12.2023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14-тижневе рандомізоване подвійне сліпе дослідження оптимальної дози фази 2b для визначення фармакокінетики, ефективності, безпеки та переносимості TEV-48574 у дорослих пацієнтів із виразковим колітом або хворобою Крона від середнього до тяжкого ступеня (RELIEVE UCCD)</w:t>
            </w:r>
            <w:r w:rsidRPr="00E85768">
              <w:rPr>
                <w:color w:val="000000"/>
              </w:rPr>
              <w:t>»</w:t>
            </w:r>
            <w:r w:rsidR="00942BBC" w:rsidRPr="00E85768">
              <w:t xml:space="preserve">, TV48574-IMM-20036, з поправкою 03, редакція 01 (JP 03) (ES 01), від </w:t>
            </w:r>
            <w:r w:rsidR="00D61946">
              <w:rPr>
                <w:lang w:val="uk-UA"/>
              </w:rPr>
              <w:t xml:space="preserve">               </w:t>
            </w:r>
            <w:r w:rsidR="00942BBC" w:rsidRPr="00E85768">
              <w:t>15 серпня 2023 року</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ТОВАРИСТВО З ОБМЕЖЕНОЮ ВІДПОВІДАЛЬНІСТЮ</w:t>
            </w:r>
            <w:r w:rsidR="00E85768" w:rsidRPr="00E85768">
              <w:rPr>
                <w:color w:val="000000"/>
              </w:rPr>
              <w:t xml:space="preserve"> «</w:t>
            </w:r>
            <w:r w:rsidRPr="00E85768">
              <w:t>ПІ ЕС АЙ-УКРАЇНА</w:t>
            </w:r>
            <w:r w:rsidR="00E85768" w:rsidRPr="00E85768">
              <w:rPr>
                <w:color w:val="000000"/>
              </w:rPr>
              <w:t>»</w:t>
            </w:r>
          </w:p>
        </w:tc>
      </w:tr>
      <w:tr w:rsidR="00A9406B" w:rsidRPr="00EC0683">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en-US"/>
              </w:rPr>
            </w:pPr>
            <w:r w:rsidRPr="00E85768">
              <w:rPr>
                <w:lang w:val="en-US"/>
              </w:rPr>
              <w:t xml:space="preserve">Teva Branded Pharmaceutical Products R&amp;D, Inc., </w:t>
            </w:r>
            <w:r w:rsidRPr="00E85768">
              <w:t>США</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pPr>
        <w:tabs>
          <w:tab w:val="clear" w:pos="708"/>
        </w:tabs>
        <w:rPr>
          <w:lang w:eastAsia="en-US"/>
        </w:rPr>
        <w:sectPr w:rsidR="00A9406B">
          <w:pgSz w:w="16838" w:h="11906" w:orient="landscape"/>
          <w:pgMar w:top="851" w:right="1245" w:bottom="851" w:left="2127" w:header="709" w:footer="709" w:gutter="0"/>
          <w:cols w:space="720"/>
          <w:titlePg/>
        </w:sectPr>
      </w:pPr>
    </w:p>
    <w:p w:rsidR="00A9406B" w:rsidRDefault="00942BBC">
      <w:pPr>
        <w:rPr>
          <w:lang w:val="uk-UA"/>
        </w:rPr>
      </w:pPr>
      <w:r>
        <w:rPr>
          <w:lang w:val="uk-UA"/>
        </w:rPr>
        <w:lastRenderedPageBreak/>
        <w:t xml:space="preserve">                                                                                                                                                       Додаток 20</w:t>
      </w:r>
    </w:p>
    <w:p w:rsidR="00A9406B" w:rsidRDefault="00866FA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9534B">
        <w:rPr>
          <w:rFonts w:eastAsia="Times New Roman"/>
          <w:szCs w:val="24"/>
          <w:lang w:val="uk-UA" w:eastAsia="uk-UA"/>
        </w:rPr>
        <w:t>Про проведення клінічних</w:t>
      </w:r>
      <w:r>
        <w:rPr>
          <w:rFonts w:eastAsia="Times New Roman"/>
          <w:szCs w:val="24"/>
          <w:lang w:val="uk-UA" w:eastAsia="uk-UA"/>
        </w:rPr>
        <w:t xml:space="preserve"> </w:t>
      </w:r>
      <w:r w:rsidRPr="0059534B">
        <w:rPr>
          <w:rFonts w:eastAsia="Times New Roman"/>
          <w:szCs w:val="24"/>
          <w:lang w:val="uk-UA" w:eastAsia="uk-UA"/>
        </w:rPr>
        <w:t>випробувань лікарських засобів</w:t>
      </w:r>
      <w:r>
        <w:rPr>
          <w:rFonts w:eastAsia="Times New Roman"/>
          <w:szCs w:val="24"/>
          <w:lang w:val="uk-UA" w:eastAsia="uk-UA"/>
        </w:rPr>
        <w:t xml:space="preserve"> </w:t>
      </w:r>
      <w:r w:rsidRPr="0059534B">
        <w:rPr>
          <w:rFonts w:eastAsia="Times New Roman"/>
          <w:szCs w:val="24"/>
          <w:lang w:val="uk-UA" w:eastAsia="uk-UA"/>
        </w:rPr>
        <w:t>та затвердження суттєвих поправок</w:t>
      </w:r>
      <w:r>
        <w:rPr>
          <w:rFonts w:eastAsia="Times New Roman"/>
          <w:szCs w:val="24"/>
          <w:lang w:val="uk-UA" w:eastAsia="uk-UA"/>
        </w:rPr>
        <w:t>»</w:t>
      </w:r>
    </w:p>
    <w:p w:rsidR="00A9406B" w:rsidRDefault="00EC0683">
      <w:pPr>
        <w:ind w:left="9072"/>
        <w:rPr>
          <w:lang w:val="uk-UA"/>
        </w:rPr>
      </w:pPr>
      <w:r w:rsidRPr="00EC0683">
        <w:rPr>
          <w:u w:val="single"/>
          <w:lang w:val="uk-UA"/>
        </w:rPr>
        <w:t>14.10.2024</w:t>
      </w:r>
      <w:r>
        <w:rPr>
          <w:lang w:val="uk-UA"/>
        </w:rPr>
        <w:t xml:space="preserve"> № </w:t>
      </w:r>
      <w:r w:rsidRPr="00EC0683">
        <w:rPr>
          <w:u w:val="single"/>
          <w:lang w:val="uk-UA"/>
        </w:rPr>
        <w:t>1752</w:t>
      </w:r>
      <w:bookmarkStart w:id="0" w:name="_GoBack"/>
      <w:bookmarkEnd w:id="0"/>
    </w:p>
    <w:p w:rsidR="00A9406B" w:rsidRDefault="00A9406B"/>
    <w:tbl>
      <w:tblPr>
        <w:tblStyle w:val="af0"/>
        <w:tblW w:w="0" w:type="auto"/>
        <w:tblInd w:w="0" w:type="dxa"/>
        <w:tblLayout w:type="fixed"/>
        <w:tblLook w:val="04A0" w:firstRow="1" w:lastRow="0" w:firstColumn="1" w:lastColumn="0" w:noHBand="0" w:noVBand="1"/>
      </w:tblPr>
      <w:tblGrid>
        <w:gridCol w:w="3682"/>
        <w:gridCol w:w="9780"/>
      </w:tblGrid>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E85768" w:rsidRDefault="00942BBC">
            <w:pPr>
              <w:rPr>
                <w:szCs w:val="24"/>
              </w:rPr>
            </w:pPr>
            <w:r w:rsidRPr="00E85768">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9406B" w:rsidRPr="00D61946" w:rsidRDefault="00942BBC">
            <w:pPr>
              <w:jc w:val="both"/>
            </w:pPr>
            <w:r w:rsidRPr="00E85768">
              <w:t xml:space="preserve">Брошура дослідника досліджуваного лікарського засобу S-217622/Ensitrelvir, версія 07 від </w:t>
            </w:r>
            <w:r w:rsidR="00D61946">
              <w:rPr>
                <w:lang w:val="uk-UA"/>
              </w:rPr>
              <w:t xml:space="preserve">               </w:t>
            </w:r>
            <w:r w:rsidRPr="00E85768">
              <w:t xml:space="preserve">28 червня 2024 року, англійською мовою; Досьє на досліджуваний лікарський засіб S-217622 таблетки, версія 3.0 від червня 2024 року, англійською мовою; Подовження тривалості проведення клінічного випробування в Україні на 2 роки, а саме - до травня 2025 року включно; Залучення додаткових виробничих ділянок досліджуваного лікарського засобу </w:t>
            </w:r>
            <w:r w:rsidR="00D61946">
              <w:rPr>
                <w:lang w:val="uk-UA"/>
              </w:rPr>
              <w:t xml:space="preserve">                  </w:t>
            </w:r>
            <w:r w:rsidRPr="00E85768">
              <w:t>S-217622 / Ensitrelvir:</w:t>
            </w:r>
            <w:r w:rsidR="00D61946">
              <w:rPr>
                <w:lang w:val="uk-UA"/>
              </w:rPr>
              <w:t xml:space="preserve"> </w:t>
            </w:r>
            <w:r w:rsidRPr="00E85768">
              <w:t xml:space="preserve">найменування організації: Shionogi &amp; Co., Ltd. місцезнаходження: 1-3, Kuise Terajima 2-chome, Amagasaki, Hyogo 660-0813, Japan та найменування організації: </w:t>
            </w:r>
            <w:r w:rsidR="00054CA9">
              <w:rPr>
                <w:lang w:val="uk-UA"/>
              </w:rPr>
              <w:t xml:space="preserve"> </w:t>
            </w:r>
            <w:r w:rsidRPr="00E85768">
              <w:t xml:space="preserve">Fisher Clinical Services UK Limited, місцезнаходження: Langhurstwood Road, Horsham, RH12 4OD, United Kinodom; Подовження терміну придатності досліджуваного лікарського засобу </w:t>
            </w:r>
            <w:r w:rsidR="00D61946">
              <w:rPr>
                <w:lang w:val="uk-UA"/>
              </w:rPr>
              <w:t xml:space="preserve">                      </w:t>
            </w:r>
            <w:r w:rsidRPr="00E85768">
              <w:t>S-217622/ Ensitrelvir до 42 місяців</w:t>
            </w:r>
            <w:r w:rsidRPr="00E85768">
              <w:rPr>
                <w:lang w:val="uk-UA"/>
              </w:rPr>
              <w:t xml:space="preserve">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 xml:space="preserve">Номер та дата наказу МОЗ </w:t>
            </w:r>
            <w:r w:rsidRPr="00E85768">
              <w:rPr>
                <w:szCs w:val="24"/>
                <w:lang w:val="uk-UA"/>
              </w:rPr>
              <w:t>про</w:t>
            </w:r>
            <w:r w:rsidRPr="00E85768">
              <w:rPr>
                <w:szCs w:val="24"/>
              </w:rPr>
              <w:t xml:space="preserve"> </w:t>
            </w:r>
            <w:r w:rsidRPr="00E85768">
              <w:rPr>
                <w:szCs w:val="24"/>
                <w:lang w:val="uk-UA"/>
              </w:rPr>
              <w:t>проведення</w:t>
            </w:r>
            <w:r w:rsidRPr="00E85768">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uk-UA"/>
              </w:rPr>
            </w:pPr>
            <w:r w:rsidRPr="00E85768">
              <w:rPr>
                <w:lang w:val="uk-UA"/>
              </w:rPr>
              <w:t xml:space="preserve">№ 537 від 23.03.2023 </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E85768">
            <w:pPr>
              <w:jc w:val="both"/>
            </w:pPr>
            <w:r w:rsidRPr="00E85768">
              <w:rPr>
                <w:color w:val="000000"/>
              </w:rPr>
              <w:t>«</w:t>
            </w:r>
            <w:r w:rsidR="00942BBC" w:rsidRPr="00E85768">
              <w:t>Платформа проведення багатоцентрового, адаптивного, рандомізованого,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w:t>
            </w:r>
            <w:r w:rsidRPr="00E85768">
              <w:rPr>
                <w:color w:val="000000"/>
              </w:rPr>
              <w:t>»</w:t>
            </w:r>
            <w:r w:rsidR="00942BBC" w:rsidRPr="00E85768">
              <w:t xml:space="preserve">, 018 / ACTIV, версія 1.0 від </w:t>
            </w:r>
            <w:r w:rsidR="00D61946">
              <w:rPr>
                <w:lang w:val="uk-UA"/>
              </w:rPr>
              <w:t xml:space="preserve">    </w:t>
            </w:r>
            <w:r w:rsidR="00942BBC" w:rsidRPr="00E85768">
              <w:t>11 листопада 2022 року</w:t>
            </w:r>
          </w:p>
        </w:tc>
      </w:tr>
      <w:tr w:rsidR="00A9406B" w:rsidRPr="00E85768">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pPr>
            <w:r w:rsidRPr="00E85768">
              <w:t>ТОВ</w:t>
            </w:r>
            <w:r w:rsidR="00E85768" w:rsidRPr="00E85768">
              <w:rPr>
                <w:color w:val="000000"/>
              </w:rPr>
              <w:t xml:space="preserve"> «</w:t>
            </w:r>
            <w:r w:rsidRPr="00E85768">
              <w:t>Фармаксі</w:t>
            </w:r>
            <w:r w:rsidR="00E85768" w:rsidRPr="00E85768">
              <w:rPr>
                <w:color w:val="000000"/>
              </w:rPr>
              <w:t>»</w:t>
            </w:r>
            <w:r w:rsidRPr="00E85768">
              <w:t>, Україна</w:t>
            </w:r>
          </w:p>
        </w:tc>
      </w:tr>
      <w:tr w:rsidR="00A9406B" w:rsidRPr="00EC0683">
        <w:trPr>
          <w:trHeight w:val="20"/>
        </w:trPr>
        <w:tc>
          <w:tcPr>
            <w:tcW w:w="3682" w:type="dxa"/>
            <w:tcBorders>
              <w:top w:val="single" w:sz="4" w:space="0" w:color="auto"/>
              <w:left w:val="single" w:sz="4" w:space="0" w:color="auto"/>
              <w:bottom w:val="single" w:sz="4" w:space="0" w:color="auto"/>
              <w:right w:val="single" w:sz="4" w:space="0" w:color="auto"/>
            </w:tcBorders>
            <w:hideMark/>
          </w:tcPr>
          <w:p w:rsidR="00A9406B" w:rsidRPr="00E85768" w:rsidRDefault="00942BBC">
            <w:pPr>
              <w:rPr>
                <w:szCs w:val="24"/>
              </w:rPr>
            </w:pPr>
            <w:r w:rsidRPr="00E85768">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A9406B" w:rsidRPr="00E85768" w:rsidRDefault="00942BBC">
            <w:pPr>
              <w:jc w:val="both"/>
              <w:rPr>
                <w:lang w:val="en-US"/>
              </w:rPr>
            </w:pPr>
            <w:r w:rsidRPr="00E85768">
              <w:t>Університет</w:t>
            </w:r>
            <w:r w:rsidRPr="00E85768">
              <w:rPr>
                <w:lang w:val="en-US"/>
              </w:rPr>
              <w:t xml:space="preserve"> </w:t>
            </w:r>
            <w:r w:rsidRPr="00E85768">
              <w:t>Міннесоти</w:t>
            </w:r>
            <w:r w:rsidRPr="00E85768">
              <w:rPr>
                <w:lang w:val="en-US"/>
              </w:rPr>
              <w:t xml:space="preserve">, </w:t>
            </w:r>
            <w:r w:rsidRPr="00E85768">
              <w:t>США</w:t>
            </w:r>
            <w:r w:rsidRPr="00E85768">
              <w:rPr>
                <w:lang w:val="en-US"/>
              </w:rPr>
              <w:t xml:space="preserve"> / The University of Minnesota, UMN, USA</w:t>
            </w:r>
          </w:p>
        </w:tc>
      </w:tr>
    </w:tbl>
    <w:p w:rsidR="00A9406B" w:rsidRDefault="00A9406B">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A9406B">
        <w:tc>
          <w:tcPr>
            <w:tcW w:w="5670" w:type="dxa"/>
            <w:tcMar>
              <w:top w:w="0" w:type="dxa"/>
              <w:left w:w="108" w:type="dxa"/>
              <w:bottom w:w="0" w:type="dxa"/>
              <w:right w:w="108" w:type="dxa"/>
            </w:tcMar>
            <w:hideMark/>
          </w:tcPr>
          <w:p w:rsidR="00A9406B" w:rsidRDefault="00942BBC">
            <w:pPr>
              <w:rPr>
                <w:rFonts w:cs="Times New Roman"/>
                <w:b/>
                <w:i/>
              </w:rPr>
            </w:pPr>
            <w:r>
              <w:rPr>
                <w:b/>
                <w:color w:val="000000"/>
                <w:szCs w:val="24"/>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A9406B" w:rsidRDefault="00A9406B">
            <w:pPr>
              <w:jc w:val="center"/>
            </w:pPr>
          </w:p>
        </w:tc>
        <w:tc>
          <w:tcPr>
            <w:tcW w:w="284" w:type="dxa"/>
            <w:tcMar>
              <w:top w:w="0" w:type="dxa"/>
              <w:left w:w="108" w:type="dxa"/>
              <w:bottom w:w="0" w:type="dxa"/>
              <w:right w:w="108" w:type="dxa"/>
            </w:tcMar>
          </w:tcPr>
          <w:p w:rsidR="00A9406B" w:rsidRDefault="00A9406B">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A9406B" w:rsidRDefault="00942BBC">
            <w:pPr>
              <w:jc w:val="center"/>
              <w:rPr>
                <w:b/>
                <w:bCs/>
                <w:iCs/>
              </w:rPr>
            </w:pPr>
            <w:r>
              <w:rPr>
                <w:rStyle w:val="cs72f7c9c5"/>
              </w:rPr>
              <w:t>Олександр ГРІЦЕНКО</w:t>
            </w:r>
          </w:p>
        </w:tc>
      </w:tr>
      <w:tr w:rsidR="00A9406B">
        <w:tc>
          <w:tcPr>
            <w:tcW w:w="5670" w:type="dxa"/>
            <w:tcMar>
              <w:top w:w="0" w:type="dxa"/>
              <w:left w:w="108" w:type="dxa"/>
              <w:bottom w:w="0" w:type="dxa"/>
              <w:right w:w="108" w:type="dxa"/>
            </w:tcMar>
          </w:tcPr>
          <w:p w:rsidR="00A9406B" w:rsidRDefault="00A9406B"/>
        </w:tc>
        <w:tc>
          <w:tcPr>
            <w:tcW w:w="2835" w:type="dxa"/>
            <w:tcMar>
              <w:top w:w="0" w:type="dxa"/>
              <w:left w:w="108" w:type="dxa"/>
              <w:bottom w:w="0" w:type="dxa"/>
              <w:right w:w="108" w:type="dxa"/>
            </w:tcMar>
            <w:hideMark/>
          </w:tcPr>
          <w:p w:rsidR="00A9406B" w:rsidRDefault="00942BBC">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A9406B" w:rsidRDefault="00A9406B">
            <w:pPr>
              <w:jc w:val="center"/>
              <w:rPr>
                <w:vertAlign w:val="superscript"/>
              </w:rPr>
            </w:pPr>
          </w:p>
        </w:tc>
        <w:tc>
          <w:tcPr>
            <w:tcW w:w="4678" w:type="dxa"/>
            <w:tcMar>
              <w:top w:w="0" w:type="dxa"/>
              <w:left w:w="108" w:type="dxa"/>
              <w:bottom w:w="0" w:type="dxa"/>
              <w:right w:w="108" w:type="dxa"/>
            </w:tcMar>
            <w:hideMark/>
          </w:tcPr>
          <w:p w:rsidR="00A9406B" w:rsidRDefault="00942BBC">
            <w:pPr>
              <w:jc w:val="center"/>
              <w:rPr>
                <w:vertAlign w:val="superscript"/>
              </w:rPr>
            </w:pPr>
            <w:r>
              <w:rPr>
                <w:vertAlign w:val="superscript"/>
                <w:lang w:val="uk-UA"/>
              </w:rPr>
              <w:t>(Власне ім’я ПРІЗВИЩЕ)</w:t>
            </w:r>
          </w:p>
        </w:tc>
      </w:tr>
    </w:tbl>
    <w:p w:rsidR="00A9406B" w:rsidRDefault="00A9406B" w:rsidP="00D61946">
      <w:pPr>
        <w:ind w:left="142"/>
        <w:rPr>
          <w:lang w:val="uk-UA"/>
        </w:rPr>
      </w:pPr>
    </w:p>
    <w:sectPr w:rsidR="00A9406B">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34B" w:rsidRDefault="0059534B">
      <w:pPr>
        <w:rPr>
          <w:lang w:val="en-US"/>
        </w:rPr>
      </w:pPr>
      <w:r>
        <w:rPr>
          <w:lang w:val="en-US"/>
        </w:rPr>
        <w:separator/>
      </w:r>
    </w:p>
  </w:endnote>
  <w:endnote w:type="continuationSeparator" w:id="0">
    <w:p w:rsidR="0059534B" w:rsidRDefault="0059534B">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34B" w:rsidRDefault="0059534B">
      <w:pPr>
        <w:rPr>
          <w:lang w:val="en-US"/>
        </w:rPr>
      </w:pPr>
      <w:r>
        <w:rPr>
          <w:lang w:val="en-US"/>
        </w:rPr>
        <w:separator/>
      </w:r>
    </w:p>
  </w:footnote>
  <w:footnote w:type="continuationSeparator" w:id="0">
    <w:p w:rsidR="0059534B" w:rsidRDefault="0059534B">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34B" w:rsidRDefault="0059534B">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2A"/>
    <w:rsid w:val="00005185"/>
    <w:rsid w:val="00054CA9"/>
    <w:rsid w:val="000B6218"/>
    <w:rsid w:val="001B2DD0"/>
    <w:rsid w:val="001C35CA"/>
    <w:rsid w:val="004A19BE"/>
    <w:rsid w:val="00566994"/>
    <w:rsid w:val="0059534B"/>
    <w:rsid w:val="007669C1"/>
    <w:rsid w:val="007E785F"/>
    <w:rsid w:val="00866FA8"/>
    <w:rsid w:val="0093622A"/>
    <w:rsid w:val="00942BBC"/>
    <w:rsid w:val="00980D20"/>
    <w:rsid w:val="009969B2"/>
    <w:rsid w:val="009A6C5B"/>
    <w:rsid w:val="009C4D99"/>
    <w:rsid w:val="00A006F1"/>
    <w:rsid w:val="00A75173"/>
    <w:rsid w:val="00A76F95"/>
    <w:rsid w:val="00A9406B"/>
    <w:rsid w:val="00AE568B"/>
    <w:rsid w:val="00B649E7"/>
    <w:rsid w:val="00B81527"/>
    <w:rsid w:val="00B93623"/>
    <w:rsid w:val="00B96AE1"/>
    <w:rsid w:val="00C96026"/>
    <w:rsid w:val="00D43B0A"/>
    <w:rsid w:val="00D61946"/>
    <w:rsid w:val="00E85768"/>
    <w:rsid w:val="00EA6260"/>
    <w:rsid w:val="00EC0683"/>
    <w:rsid w:val="00F406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E9CB57"/>
  <w15:chartTrackingRefBased/>
  <w15:docId w15:val="{B93B84A9-73FD-4179-904F-8001C8EA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E85768"/>
    <w:pPr>
      <w:tabs>
        <w:tab w:val="clear" w:pos="708"/>
      </w:tabs>
      <w:jc w:val="both"/>
    </w:pPr>
    <w:rPr>
      <w:rFonts w:eastAsiaTheme="minorEastAsia" w:cs="Times New Roman"/>
      <w:szCs w:val="24"/>
      <w:lang w:val="uk-UA" w:eastAsia="uk-UA"/>
    </w:rPr>
  </w:style>
  <w:style w:type="paragraph" w:customStyle="1" w:styleId="cs2e86d3a6">
    <w:name w:val="cs2e86d3a6"/>
    <w:basedOn w:val="a"/>
    <w:rsid w:val="00E85768"/>
    <w:pPr>
      <w:tabs>
        <w:tab w:val="clear" w:pos="708"/>
      </w:tabs>
      <w:jc w:val="center"/>
    </w:pPr>
    <w:rPr>
      <w:rFonts w:eastAsiaTheme="minorEastAsia" w:cs="Times New Roman"/>
      <w:szCs w:val="24"/>
      <w:lang w:val="uk-UA" w:eastAsia="uk-UA"/>
    </w:rPr>
  </w:style>
  <w:style w:type="paragraph" w:customStyle="1" w:styleId="csf06cd379">
    <w:name w:val="csf06cd379"/>
    <w:basedOn w:val="a"/>
    <w:rsid w:val="00E85768"/>
    <w:pPr>
      <w:tabs>
        <w:tab w:val="clear" w:pos="708"/>
      </w:tabs>
      <w:jc w:val="both"/>
    </w:pPr>
    <w:rPr>
      <w:rFonts w:eastAsiaTheme="minorEastAsia" w:cs="Times New Roman"/>
      <w:szCs w:val="24"/>
      <w:lang w:val="uk-UA" w:eastAsia="uk-UA"/>
    </w:rPr>
  </w:style>
  <w:style w:type="character" w:customStyle="1" w:styleId="cs5e98e9301">
    <w:name w:val="cs5e98e9301"/>
    <w:basedOn w:val="a0"/>
    <w:rsid w:val="00E85768"/>
    <w:rPr>
      <w:rFonts w:ascii="Arial" w:hAnsi="Arial" w:cs="Arial" w:hint="default"/>
      <w:b/>
      <w:bCs/>
      <w:i w:val="0"/>
      <w:iCs w:val="0"/>
      <w:color w:val="000000"/>
      <w:sz w:val="20"/>
      <w:szCs w:val="20"/>
      <w:shd w:val="clear" w:color="auto" w:fill="auto"/>
    </w:rPr>
  </w:style>
  <w:style w:type="character" w:customStyle="1" w:styleId="csa16174ba1">
    <w:name w:val="csa16174ba1"/>
    <w:basedOn w:val="a0"/>
    <w:rsid w:val="00E85768"/>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E85768"/>
    <w:pPr>
      <w:tabs>
        <w:tab w:val="clear" w:pos="708"/>
      </w:tabs>
    </w:pPr>
    <w:rPr>
      <w:rFonts w:eastAsiaTheme="minorEastAsia" w:cs="Times New Roman"/>
      <w:szCs w:val="24"/>
      <w:lang w:val="uk-UA" w:eastAsia="uk-UA"/>
    </w:rPr>
  </w:style>
  <w:style w:type="character" w:customStyle="1" w:styleId="cs5e98e9302">
    <w:name w:val="cs5e98e9302"/>
    <w:basedOn w:val="a0"/>
    <w:rsid w:val="00E85768"/>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E85768"/>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sid w:val="00E85768"/>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E85768"/>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E85768"/>
    <w:pPr>
      <w:tabs>
        <w:tab w:val="clear" w:pos="708"/>
      </w:tabs>
      <w:jc w:val="center"/>
    </w:pPr>
    <w:rPr>
      <w:rFonts w:eastAsiaTheme="minorEastAsia" w:cs="Times New Roman"/>
      <w:szCs w:val="24"/>
      <w:lang w:val="uk-UA" w:eastAsia="uk-UA"/>
    </w:rPr>
  </w:style>
  <w:style w:type="character" w:customStyle="1" w:styleId="cs5e98e9304">
    <w:name w:val="cs5e98e9304"/>
    <w:basedOn w:val="a0"/>
    <w:rsid w:val="00E85768"/>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E85768"/>
    <w:rPr>
      <w:rFonts w:ascii="Arial" w:hAnsi="Arial" w:cs="Arial" w:hint="default"/>
      <w:b w:val="0"/>
      <w:bCs w:val="0"/>
      <w:i w:val="0"/>
      <w:iCs w:val="0"/>
      <w:color w:val="000000"/>
      <w:sz w:val="20"/>
      <w:szCs w:val="20"/>
      <w:shd w:val="clear" w:color="auto" w:fill="auto"/>
    </w:rPr>
  </w:style>
  <w:style w:type="character" w:customStyle="1" w:styleId="cs5e98e9305">
    <w:name w:val="cs5e98e9305"/>
    <w:basedOn w:val="a0"/>
    <w:rsid w:val="00E85768"/>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E85768"/>
    <w:rPr>
      <w:rFonts w:ascii="Arial" w:hAnsi="Arial" w:cs="Arial" w:hint="default"/>
      <w:b w:val="0"/>
      <w:bCs w:val="0"/>
      <w:i w:val="0"/>
      <w:iCs w:val="0"/>
      <w:color w:val="000000"/>
      <w:sz w:val="20"/>
      <w:szCs w:val="20"/>
      <w:shd w:val="clear" w:color="auto" w:fill="auto"/>
    </w:rPr>
  </w:style>
  <w:style w:type="character" w:customStyle="1" w:styleId="cs5e98e9306">
    <w:name w:val="cs5e98e9306"/>
    <w:basedOn w:val="a0"/>
    <w:rsid w:val="00E85768"/>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E85768"/>
    <w:rPr>
      <w:rFonts w:ascii="Arial" w:hAnsi="Arial" w:cs="Arial" w:hint="default"/>
      <w:b w:val="0"/>
      <w:bCs w:val="0"/>
      <w:i w:val="0"/>
      <w:iCs w:val="0"/>
      <w:color w:val="000000"/>
      <w:sz w:val="20"/>
      <w:szCs w:val="20"/>
      <w:shd w:val="clear" w:color="auto" w:fill="auto"/>
    </w:rPr>
  </w:style>
  <w:style w:type="character" w:customStyle="1" w:styleId="cs5e98e9308">
    <w:name w:val="cs5e98e9308"/>
    <w:basedOn w:val="a0"/>
    <w:rsid w:val="00E85768"/>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E85768"/>
    <w:rPr>
      <w:rFonts w:ascii="Arial" w:hAnsi="Arial" w:cs="Arial" w:hint="default"/>
      <w:b w:val="0"/>
      <w:bCs w:val="0"/>
      <w:i w:val="0"/>
      <w:iCs w:val="0"/>
      <w:color w:val="000000"/>
      <w:sz w:val="20"/>
      <w:szCs w:val="20"/>
      <w:shd w:val="clear" w:color="auto" w:fill="auto"/>
    </w:rPr>
  </w:style>
  <w:style w:type="character" w:customStyle="1" w:styleId="cs5e98e93010">
    <w:name w:val="cs5e98e93010"/>
    <w:basedOn w:val="a0"/>
    <w:rsid w:val="00E85768"/>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E85768"/>
    <w:rPr>
      <w:rFonts w:ascii="Arial" w:hAnsi="Arial" w:cs="Arial" w:hint="default"/>
      <w:b w:val="0"/>
      <w:bCs w:val="0"/>
      <w:i w:val="0"/>
      <w:iCs w:val="0"/>
      <w:color w:val="000000"/>
      <w:sz w:val="20"/>
      <w:szCs w:val="20"/>
      <w:shd w:val="clear" w:color="auto" w:fill="auto"/>
    </w:rPr>
  </w:style>
  <w:style w:type="character" w:customStyle="1" w:styleId="cs5e98e93014">
    <w:name w:val="cs5e98e93014"/>
    <w:basedOn w:val="a0"/>
    <w:rsid w:val="00E85768"/>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E85768"/>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9B046-E704-47FD-A7EE-706602BE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5116</Words>
  <Characters>42631</Characters>
  <Application>Microsoft Office Word</Application>
  <DocSecurity>0</DocSecurity>
  <Lines>355</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2024-10-15T05:37:00Z</dcterms:created>
  <dcterms:modified xsi:type="dcterms:W3CDTF">2024-10-15T05:39:00Z</dcterms:modified>
</cp:coreProperties>
</file>