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D5C" w:rsidRPr="00090151" w:rsidRDefault="00046D5C" w:rsidP="006C7C36">
      <w:pPr>
        <w:rPr>
          <w:rFonts w:ascii="Arial" w:hAnsi="Arial" w:cs="Arial"/>
        </w:rPr>
      </w:pPr>
      <w:bookmarkStart w:id="0" w:name="_GoBack"/>
      <w:bookmarkEnd w:id="0"/>
    </w:p>
    <w:tbl>
      <w:tblPr>
        <w:tblW w:w="3825" w:type="dxa"/>
        <w:tblInd w:w="11448" w:type="dxa"/>
        <w:tblLayout w:type="fixed"/>
        <w:tblLook w:val="04A0" w:firstRow="1" w:lastRow="0" w:firstColumn="1" w:lastColumn="0" w:noHBand="0" w:noVBand="1"/>
      </w:tblPr>
      <w:tblGrid>
        <w:gridCol w:w="3825"/>
      </w:tblGrid>
      <w:tr w:rsidR="009965B6" w:rsidRPr="00090151" w:rsidTr="000F3DEA">
        <w:tc>
          <w:tcPr>
            <w:tcW w:w="3825" w:type="dxa"/>
            <w:hideMark/>
          </w:tcPr>
          <w:p w:rsidR="009965B6" w:rsidRPr="00090151" w:rsidRDefault="009965B6" w:rsidP="006C7C36">
            <w:pPr>
              <w:pStyle w:val="4"/>
              <w:tabs>
                <w:tab w:val="left" w:pos="12600"/>
              </w:tabs>
              <w:jc w:val="left"/>
              <w:rPr>
                <w:rFonts w:cs="Arial"/>
                <w:sz w:val="18"/>
                <w:szCs w:val="18"/>
              </w:rPr>
            </w:pPr>
          </w:p>
        </w:tc>
      </w:tr>
    </w:tbl>
    <w:p w:rsidR="00E158AB" w:rsidRPr="00090151" w:rsidRDefault="00E158AB" w:rsidP="006C7C36">
      <w:pPr>
        <w:tabs>
          <w:tab w:val="left" w:pos="12600"/>
        </w:tabs>
        <w:jc w:val="center"/>
        <w:rPr>
          <w:rFonts w:ascii="Arial" w:hAnsi="Arial" w:cs="Arial"/>
          <w:b/>
          <w:sz w:val="18"/>
          <w:szCs w:val="18"/>
          <w:lang w:val="en-US"/>
        </w:rPr>
      </w:pPr>
    </w:p>
    <w:tbl>
      <w:tblPr>
        <w:tblW w:w="3825" w:type="dxa"/>
        <w:tblInd w:w="11448" w:type="dxa"/>
        <w:tblLayout w:type="fixed"/>
        <w:tblLook w:val="04A0" w:firstRow="1" w:lastRow="0" w:firstColumn="1" w:lastColumn="0" w:noHBand="0" w:noVBand="1"/>
      </w:tblPr>
      <w:tblGrid>
        <w:gridCol w:w="3825"/>
      </w:tblGrid>
      <w:tr w:rsidR="003B4A39" w:rsidRPr="00D7513A" w:rsidTr="00117F33">
        <w:tc>
          <w:tcPr>
            <w:tcW w:w="3825" w:type="dxa"/>
            <w:hideMark/>
          </w:tcPr>
          <w:p w:rsidR="003B4A39" w:rsidRPr="00D7513A" w:rsidRDefault="003B4A39" w:rsidP="00117F33">
            <w:pPr>
              <w:pStyle w:val="4"/>
              <w:tabs>
                <w:tab w:val="left" w:pos="12600"/>
              </w:tabs>
              <w:jc w:val="left"/>
              <w:rPr>
                <w:rFonts w:cs="Arial"/>
                <w:sz w:val="18"/>
                <w:szCs w:val="18"/>
              </w:rPr>
            </w:pPr>
            <w:r w:rsidRPr="00D7513A">
              <w:rPr>
                <w:rFonts w:cs="Arial"/>
                <w:sz w:val="18"/>
                <w:szCs w:val="18"/>
              </w:rPr>
              <w:t>Додаток</w:t>
            </w:r>
            <w:r w:rsidRPr="00D7513A">
              <w:rPr>
                <w:rFonts w:cs="Arial"/>
                <w:sz w:val="18"/>
                <w:szCs w:val="18"/>
                <w:lang w:val="ru-RU"/>
              </w:rPr>
              <w:t xml:space="preserve"> 1</w:t>
            </w:r>
          </w:p>
          <w:p w:rsidR="003B4A39" w:rsidRPr="00D7513A" w:rsidRDefault="003B4A39" w:rsidP="00117F33">
            <w:pPr>
              <w:pStyle w:val="4"/>
              <w:tabs>
                <w:tab w:val="left" w:pos="12600"/>
              </w:tabs>
              <w:jc w:val="left"/>
              <w:rPr>
                <w:rFonts w:cs="Arial"/>
                <w:sz w:val="18"/>
                <w:szCs w:val="18"/>
              </w:rPr>
            </w:pPr>
            <w:r w:rsidRPr="00D7513A">
              <w:rPr>
                <w:rFonts w:cs="Arial"/>
                <w:sz w:val="18"/>
                <w:szCs w:val="18"/>
              </w:rPr>
              <w:t>до Наказу Міністерства охорони</w:t>
            </w:r>
          </w:p>
          <w:p w:rsidR="003B4A39" w:rsidRPr="00D7513A" w:rsidRDefault="003B4A39" w:rsidP="00117F33">
            <w:pPr>
              <w:pStyle w:val="4"/>
              <w:tabs>
                <w:tab w:val="left" w:pos="12600"/>
              </w:tabs>
              <w:jc w:val="left"/>
              <w:rPr>
                <w:rFonts w:cs="Arial"/>
                <w:sz w:val="18"/>
                <w:szCs w:val="18"/>
              </w:rPr>
            </w:pPr>
            <w:r w:rsidRPr="00D7513A">
              <w:rPr>
                <w:rFonts w:cs="Arial"/>
                <w:sz w:val="18"/>
                <w:szCs w:val="18"/>
              </w:rPr>
              <w:t>здоров’я України</w:t>
            </w:r>
          </w:p>
          <w:p w:rsidR="003B4A39" w:rsidRPr="00D7513A" w:rsidRDefault="003B4A39" w:rsidP="00117F33">
            <w:pPr>
              <w:pStyle w:val="4"/>
              <w:tabs>
                <w:tab w:val="left" w:pos="12600"/>
              </w:tabs>
              <w:jc w:val="left"/>
              <w:rPr>
                <w:rFonts w:cs="Arial"/>
                <w:sz w:val="18"/>
                <w:szCs w:val="18"/>
              </w:rPr>
            </w:pPr>
            <w:r w:rsidRPr="00D7513A">
              <w:rPr>
                <w:rFonts w:cs="Arial"/>
                <w:sz w:val="18"/>
                <w:szCs w:val="18"/>
              </w:rPr>
              <w:t>____________________ № _______</w:t>
            </w:r>
          </w:p>
        </w:tc>
      </w:tr>
    </w:tbl>
    <w:p w:rsidR="003B4A39" w:rsidRPr="00D7513A" w:rsidRDefault="003B4A39" w:rsidP="003B4A39">
      <w:pPr>
        <w:tabs>
          <w:tab w:val="left" w:pos="12600"/>
        </w:tabs>
        <w:jc w:val="center"/>
        <w:rPr>
          <w:rFonts w:ascii="Arial" w:hAnsi="Arial" w:cs="Arial"/>
          <w:b/>
          <w:sz w:val="18"/>
          <w:szCs w:val="18"/>
          <w:lang w:val="en-US"/>
        </w:rPr>
      </w:pPr>
    </w:p>
    <w:p w:rsidR="003B4A39" w:rsidRPr="00D7513A" w:rsidRDefault="003B4A39" w:rsidP="003B4A39">
      <w:pPr>
        <w:pStyle w:val="2"/>
        <w:tabs>
          <w:tab w:val="left" w:pos="12600"/>
        </w:tabs>
        <w:jc w:val="center"/>
        <w:rPr>
          <w:sz w:val="24"/>
          <w:szCs w:val="24"/>
        </w:rPr>
      </w:pPr>
    </w:p>
    <w:p w:rsidR="003B4A39" w:rsidRPr="00D7513A" w:rsidRDefault="003B4A39" w:rsidP="003B4A39">
      <w:pPr>
        <w:keepNext/>
        <w:tabs>
          <w:tab w:val="left" w:pos="12600"/>
        </w:tabs>
        <w:jc w:val="center"/>
        <w:outlineLvl w:val="1"/>
        <w:rPr>
          <w:rFonts w:ascii="Arial" w:hAnsi="Arial" w:cs="Arial"/>
          <w:b/>
          <w:sz w:val="26"/>
          <w:szCs w:val="26"/>
        </w:rPr>
      </w:pPr>
      <w:r w:rsidRPr="00D7513A">
        <w:rPr>
          <w:rFonts w:ascii="Arial" w:hAnsi="Arial" w:cs="Arial"/>
          <w:b/>
          <w:caps/>
          <w:sz w:val="26"/>
          <w:szCs w:val="26"/>
        </w:rPr>
        <w:t>ПЕРЕЛІК</w:t>
      </w:r>
    </w:p>
    <w:p w:rsidR="003B4A39" w:rsidRPr="00D7513A" w:rsidRDefault="003B4A39" w:rsidP="003B4A39">
      <w:pPr>
        <w:keepNext/>
        <w:jc w:val="center"/>
        <w:outlineLvl w:val="3"/>
        <w:rPr>
          <w:rFonts w:ascii="Arial" w:hAnsi="Arial" w:cs="Arial"/>
          <w:b/>
          <w:caps/>
          <w:sz w:val="26"/>
          <w:szCs w:val="26"/>
        </w:rPr>
      </w:pPr>
      <w:r w:rsidRPr="00D7513A">
        <w:rPr>
          <w:rFonts w:ascii="Arial" w:hAnsi="Arial" w:cs="Arial"/>
          <w:b/>
          <w:caps/>
          <w:sz w:val="26"/>
          <w:szCs w:val="26"/>
        </w:rPr>
        <w:t xml:space="preserve">ЛІКАРСЬКИХ ЗАСОБІВ, що пропонуються до державної реєстрації </w:t>
      </w:r>
    </w:p>
    <w:p w:rsidR="003B4A39" w:rsidRPr="00D7513A" w:rsidRDefault="003B4A39" w:rsidP="003B4A39">
      <w:pPr>
        <w:keepNext/>
        <w:jc w:val="center"/>
        <w:outlineLvl w:val="3"/>
        <w:rPr>
          <w:rFonts w:ascii="Arial" w:hAnsi="Arial" w:cs="Arial"/>
          <w:b/>
          <w:caps/>
          <w:sz w:val="26"/>
          <w:szCs w:val="26"/>
        </w:rPr>
      </w:pPr>
    </w:p>
    <w:tbl>
      <w:tblPr>
        <w:tblW w:w="15735" w:type="dxa"/>
        <w:tblInd w:w="-176"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984"/>
        <w:gridCol w:w="2127"/>
        <w:gridCol w:w="1275"/>
        <w:gridCol w:w="1276"/>
        <w:gridCol w:w="1559"/>
        <w:gridCol w:w="1276"/>
        <w:gridCol w:w="1985"/>
        <w:gridCol w:w="1134"/>
        <w:gridCol w:w="992"/>
        <w:gridCol w:w="1559"/>
      </w:tblGrid>
      <w:tr w:rsidR="004D3647" w:rsidRPr="00D7513A" w:rsidTr="00A54C36">
        <w:trPr>
          <w:tblHeader/>
        </w:trPr>
        <w:tc>
          <w:tcPr>
            <w:tcW w:w="568" w:type="dxa"/>
            <w:tcBorders>
              <w:top w:val="single" w:sz="4" w:space="0" w:color="000000"/>
            </w:tcBorders>
            <w:shd w:val="clear" w:color="auto" w:fill="D9D9D9"/>
            <w:hideMark/>
          </w:tcPr>
          <w:p w:rsidR="004D3647" w:rsidRPr="004D3647" w:rsidRDefault="004D3647" w:rsidP="00117F33">
            <w:pPr>
              <w:tabs>
                <w:tab w:val="left" w:pos="12600"/>
              </w:tabs>
              <w:jc w:val="center"/>
              <w:rPr>
                <w:rFonts w:ascii="Arial" w:hAnsi="Arial" w:cs="Arial"/>
                <w:b/>
                <w:i/>
                <w:sz w:val="16"/>
                <w:szCs w:val="16"/>
              </w:rPr>
            </w:pPr>
          </w:p>
          <w:p w:rsidR="004D3647" w:rsidRPr="004D3647" w:rsidRDefault="004D3647" w:rsidP="00117F33">
            <w:pPr>
              <w:tabs>
                <w:tab w:val="left" w:pos="12600"/>
              </w:tabs>
              <w:jc w:val="center"/>
              <w:rPr>
                <w:rFonts w:ascii="Arial" w:hAnsi="Arial" w:cs="Arial"/>
                <w:b/>
                <w:i/>
                <w:sz w:val="16"/>
                <w:szCs w:val="16"/>
              </w:rPr>
            </w:pPr>
            <w:r w:rsidRPr="004D3647">
              <w:rPr>
                <w:rFonts w:ascii="Arial" w:hAnsi="Arial" w:cs="Arial"/>
                <w:b/>
                <w:i/>
                <w:sz w:val="16"/>
                <w:szCs w:val="16"/>
              </w:rPr>
              <w:t>№ п/п</w:t>
            </w:r>
          </w:p>
        </w:tc>
        <w:tc>
          <w:tcPr>
            <w:tcW w:w="1984" w:type="dxa"/>
            <w:tcBorders>
              <w:top w:val="single" w:sz="4" w:space="0" w:color="000000"/>
            </w:tcBorders>
            <w:shd w:val="clear" w:color="auto" w:fill="D9D9D9"/>
          </w:tcPr>
          <w:p w:rsidR="004D3647" w:rsidRPr="004D3647" w:rsidRDefault="004D3647" w:rsidP="00117F33">
            <w:pPr>
              <w:tabs>
                <w:tab w:val="left" w:pos="12600"/>
              </w:tabs>
              <w:jc w:val="center"/>
              <w:rPr>
                <w:rFonts w:ascii="Arial" w:hAnsi="Arial" w:cs="Arial"/>
                <w:b/>
                <w:i/>
                <w:sz w:val="16"/>
                <w:szCs w:val="16"/>
              </w:rPr>
            </w:pPr>
            <w:r w:rsidRPr="004D3647">
              <w:rPr>
                <w:rFonts w:ascii="Arial" w:hAnsi="Arial" w:cs="Arial"/>
                <w:b/>
                <w:i/>
                <w:sz w:val="16"/>
                <w:szCs w:val="16"/>
              </w:rPr>
              <w:t>Назва лікарського засобу</w:t>
            </w:r>
          </w:p>
        </w:tc>
        <w:tc>
          <w:tcPr>
            <w:tcW w:w="2127" w:type="dxa"/>
            <w:tcBorders>
              <w:top w:val="single" w:sz="4" w:space="0" w:color="000000"/>
            </w:tcBorders>
            <w:shd w:val="clear" w:color="auto" w:fill="D9D9D9"/>
          </w:tcPr>
          <w:p w:rsidR="004D3647" w:rsidRPr="004D3647" w:rsidRDefault="004D3647" w:rsidP="00117F33">
            <w:pPr>
              <w:tabs>
                <w:tab w:val="left" w:pos="12600"/>
              </w:tabs>
              <w:jc w:val="center"/>
              <w:rPr>
                <w:rFonts w:ascii="Arial" w:hAnsi="Arial" w:cs="Arial"/>
                <w:b/>
                <w:i/>
                <w:sz w:val="16"/>
                <w:szCs w:val="16"/>
              </w:rPr>
            </w:pPr>
            <w:r w:rsidRPr="004D3647">
              <w:rPr>
                <w:rFonts w:ascii="Arial" w:hAnsi="Arial" w:cs="Arial"/>
                <w:b/>
                <w:i/>
                <w:sz w:val="16"/>
                <w:szCs w:val="16"/>
              </w:rPr>
              <w:t>Форма випуску (лікарська форма, упаковка)</w:t>
            </w:r>
          </w:p>
        </w:tc>
        <w:tc>
          <w:tcPr>
            <w:tcW w:w="1275" w:type="dxa"/>
            <w:tcBorders>
              <w:top w:val="single" w:sz="4" w:space="0" w:color="000000"/>
            </w:tcBorders>
            <w:shd w:val="clear" w:color="auto" w:fill="D9D9D9"/>
          </w:tcPr>
          <w:p w:rsidR="004D3647" w:rsidRPr="004D3647" w:rsidRDefault="004D3647" w:rsidP="00117F33">
            <w:pPr>
              <w:tabs>
                <w:tab w:val="left" w:pos="12600"/>
              </w:tabs>
              <w:jc w:val="center"/>
              <w:rPr>
                <w:rFonts w:ascii="Arial" w:hAnsi="Arial" w:cs="Arial"/>
                <w:b/>
                <w:i/>
                <w:sz w:val="16"/>
                <w:szCs w:val="16"/>
              </w:rPr>
            </w:pPr>
            <w:r w:rsidRPr="004D3647">
              <w:rPr>
                <w:rFonts w:ascii="Arial" w:hAnsi="Arial" w:cs="Arial"/>
                <w:b/>
                <w:i/>
                <w:sz w:val="16"/>
                <w:szCs w:val="16"/>
              </w:rPr>
              <w:t>Заявник</w:t>
            </w:r>
          </w:p>
        </w:tc>
        <w:tc>
          <w:tcPr>
            <w:tcW w:w="1276" w:type="dxa"/>
            <w:tcBorders>
              <w:top w:val="single" w:sz="4" w:space="0" w:color="000000"/>
            </w:tcBorders>
            <w:shd w:val="clear" w:color="auto" w:fill="D9D9D9"/>
          </w:tcPr>
          <w:p w:rsidR="004D3647" w:rsidRPr="004D3647" w:rsidRDefault="004D3647" w:rsidP="00117F33">
            <w:pPr>
              <w:tabs>
                <w:tab w:val="left" w:pos="12600"/>
              </w:tabs>
              <w:jc w:val="center"/>
              <w:rPr>
                <w:rFonts w:ascii="Arial" w:hAnsi="Arial" w:cs="Arial"/>
                <w:b/>
                <w:i/>
                <w:sz w:val="16"/>
                <w:szCs w:val="16"/>
              </w:rPr>
            </w:pPr>
            <w:r w:rsidRPr="004D3647">
              <w:rPr>
                <w:rFonts w:ascii="Arial" w:hAnsi="Arial" w:cs="Arial"/>
                <w:b/>
                <w:i/>
                <w:sz w:val="16"/>
                <w:szCs w:val="16"/>
              </w:rPr>
              <w:t>Країна заявника</w:t>
            </w:r>
          </w:p>
        </w:tc>
        <w:tc>
          <w:tcPr>
            <w:tcW w:w="1559" w:type="dxa"/>
            <w:tcBorders>
              <w:top w:val="single" w:sz="4" w:space="0" w:color="000000"/>
            </w:tcBorders>
            <w:shd w:val="clear" w:color="auto" w:fill="D9D9D9"/>
          </w:tcPr>
          <w:p w:rsidR="004D3647" w:rsidRPr="004D3647" w:rsidRDefault="004D3647" w:rsidP="00117F33">
            <w:pPr>
              <w:tabs>
                <w:tab w:val="left" w:pos="12600"/>
              </w:tabs>
              <w:jc w:val="center"/>
              <w:rPr>
                <w:rFonts w:ascii="Arial" w:hAnsi="Arial" w:cs="Arial"/>
                <w:b/>
                <w:i/>
                <w:sz w:val="16"/>
                <w:szCs w:val="16"/>
              </w:rPr>
            </w:pPr>
            <w:r w:rsidRPr="004D3647">
              <w:rPr>
                <w:rFonts w:ascii="Arial" w:hAnsi="Arial" w:cs="Arial"/>
                <w:b/>
                <w:i/>
                <w:sz w:val="16"/>
                <w:szCs w:val="16"/>
              </w:rPr>
              <w:t>Виробник</w:t>
            </w:r>
          </w:p>
        </w:tc>
        <w:tc>
          <w:tcPr>
            <w:tcW w:w="1276" w:type="dxa"/>
            <w:tcBorders>
              <w:top w:val="single" w:sz="4" w:space="0" w:color="000000"/>
            </w:tcBorders>
            <w:shd w:val="clear" w:color="auto" w:fill="D9D9D9"/>
          </w:tcPr>
          <w:p w:rsidR="004D3647" w:rsidRPr="004D3647" w:rsidRDefault="004D3647" w:rsidP="00117F33">
            <w:pPr>
              <w:tabs>
                <w:tab w:val="left" w:pos="12600"/>
              </w:tabs>
              <w:jc w:val="center"/>
              <w:rPr>
                <w:rFonts w:ascii="Arial" w:hAnsi="Arial" w:cs="Arial"/>
                <w:b/>
                <w:i/>
                <w:sz w:val="16"/>
                <w:szCs w:val="16"/>
              </w:rPr>
            </w:pPr>
            <w:r w:rsidRPr="004D3647">
              <w:rPr>
                <w:rFonts w:ascii="Arial" w:hAnsi="Arial" w:cs="Arial"/>
                <w:b/>
                <w:i/>
                <w:sz w:val="16"/>
                <w:szCs w:val="16"/>
              </w:rPr>
              <w:t>Країна виробника</w:t>
            </w:r>
          </w:p>
        </w:tc>
        <w:tc>
          <w:tcPr>
            <w:tcW w:w="1985" w:type="dxa"/>
            <w:tcBorders>
              <w:top w:val="single" w:sz="4" w:space="0" w:color="000000"/>
            </w:tcBorders>
            <w:shd w:val="clear" w:color="auto" w:fill="D9D9D9"/>
          </w:tcPr>
          <w:p w:rsidR="004D3647" w:rsidRPr="004D3647" w:rsidRDefault="004D3647" w:rsidP="00117F33">
            <w:pPr>
              <w:tabs>
                <w:tab w:val="left" w:pos="12600"/>
              </w:tabs>
              <w:jc w:val="center"/>
              <w:rPr>
                <w:rFonts w:ascii="Arial" w:hAnsi="Arial" w:cs="Arial"/>
                <w:b/>
                <w:i/>
                <w:sz w:val="16"/>
                <w:szCs w:val="16"/>
              </w:rPr>
            </w:pPr>
            <w:r w:rsidRPr="004D3647">
              <w:rPr>
                <w:rFonts w:ascii="Arial" w:hAnsi="Arial" w:cs="Arial"/>
                <w:b/>
                <w:i/>
                <w:sz w:val="16"/>
                <w:szCs w:val="16"/>
              </w:rPr>
              <w:t>Реєстраційна процедура</w:t>
            </w:r>
          </w:p>
        </w:tc>
        <w:tc>
          <w:tcPr>
            <w:tcW w:w="1134" w:type="dxa"/>
            <w:tcBorders>
              <w:top w:val="single" w:sz="4" w:space="0" w:color="000000"/>
            </w:tcBorders>
            <w:shd w:val="clear" w:color="auto" w:fill="D9D9D9"/>
          </w:tcPr>
          <w:p w:rsidR="004D3647" w:rsidRPr="004D3647" w:rsidRDefault="004D3647" w:rsidP="00117F33">
            <w:pPr>
              <w:tabs>
                <w:tab w:val="left" w:pos="12600"/>
              </w:tabs>
              <w:jc w:val="center"/>
              <w:rPr>
                <w:rFonts w:ascii="Arial" w:hAnsi="Arial" w:cs="Arial"/>
                <w:b/>
                <w:i/>
                <w:sz w:val="16"/>
                <w:szCs w:val="16"/>
              </w:rPr>
            </w:pPr>
            <w:r w:rsidRPr="004D3647">
              <w:rPr>
                <w:rFonts w:ascii="Arial" w:hAnsi="Arial" w:cs="Arial"/>
                <w:b/>
                <w:i/>
                <w:sz w:val="16"/>
                <w:szCs w:val="16"/>
              </w:rPr>
              <w:t>Умови відпуску</w:t>
            </w:r>
          </w:p>
        </w:tc>
        <w:tc>
          <w:tcPr>
            <w:tcW w:w="992" w:type="dxa"/>
            <w:tcBorders>
              <w:top w:val="single" w:sz="4" w:space="0" w:color="000000"/>
            </w:tcBorders>
            <w:shd w:val="clear" w:color="auto" w:fill="D9D9D9"/>
          </w:tcPr>
          <w:p w:rsidR="004D3647" w:rsidRPr="004D3647" w:rsidRDefault="004D3647" w:rsidP="00117F33">
            <w:pPr>
              <w:tabs>
                <w:tab w:val="left" w:pos="12600"/>
              </w:tabs>
              <w:jc w:val="center"/>
              <w:rPr>
                <w:rFonts w:ascii="Arial" w:hAnsi="Arial" w:cs="Arial"/>
                <w:b/>
                <w:i/>
                <w:sz w:val="16"/>
                <w:szCs w:val="16"/>
              </w:rPr>
            </w:pPr>
            <w:r w:rsidRPr="004D3647">
              <w:rPr>
                <w:rFonts w:ascii="Arial" w:hAnsi="Arial" w:cs="Arial"/>
                <w:b/>
                <w:i/>
                <w:sz w:val="16"/>
                <w:szCs w:val="16"/>
              </w:rPr>
              <w:t>Рекламування</w:t>
            </w:r>
          </w:p>
        </w:tc>
        <w:tc>
          <w:tcPr>
            <w:tcW w:w="1559" w:type="dxa"/>
            <w:tcBorders>
              <w:top w:val="single" w:sz="4" w:space="0" w:color="000000"/>
            </w:tcBorders>
            <w:shd w:val="clear" w:color="auto" w:fill="D9D9D9"/>
          </w:tcPr>
          <w:p w:rsidR="004D3647" w:rsidRPr="004D3647" w:rsidRDefault="004D3647" w:rsidP="00117F33">
            <w:pPr>
              <w:tabs>
                <w:tab w:val="left" w:pos="12600"/>
              </w:tabs>
              <w:jc w:val="center"/>
              <w:rPr>
                <w:rFonts w:ascii="Arial" w:hAnsi="Arial" w:cs="Arial"/>
                <w:b/>
                <w:i/>
                <w:sz w:val="16"/>
                <w:szCs w:val="16"/>
              </w:rPr>
            </w:pPr>
            <w:r w:rsidRPr="004D3647">
              <w:rPr>
                <w:rFonts w:ascii="Arial" w:hAnsi="Arial" w:cs="Arial"/>
                <w:b/>
                <w:i/>
                <w:sz w:val="16"/>
                <w:szCs w:val="16"/>
              </w:rPr>
              <w:t>Номер реєстраційного посвідчення</w:t>
            </w:r>
          </w:p>
        </w:tc>
      </w:tr>
      <w:tr w:rsidR="004D3647" w:rsidRPr="003B4A39" w:rsidTr="00A54C36">
        <w:tc>
          <w:tcPr>
            <w:tcW w:w="568" w:type="dxa"/>
            <w:tcBorders>
              <w:top w:val="single" w:sz="4" w:space="0" w:color="auto"/>
              <w:left w:val="single" w:sz="4" w:space="0" w:color="000000"/>
              <w:bottom w:val="single" w:sz="4" w:space="0" w:color="auto"/>
              <w:right w:val="single" w:sz="4" w:space="0" w:color="auto"/>
            </w:tcBorders>
            <w:shd w:val="clear" w:color="auto" w:fill="FFFFFF"/>
          </w:tcPr>
          <w:p w:rsidR="004D3647" w:rsidRPr="004D3647" w:rsidRDefault="004D3647" w:rsidP="003B4A39">
            <w:pPr>
              <w:pStyle w:val="111"/>
              <w:numPr>
                <w:ilvl w:val="0"/>
                <w:numId w:val="22"/>
              </w:numPr>
              <w:tabs>
                <w:tab w:val="left" w:pos="12600"/>
              </w:tabs>
              <w:spacing w:line="276" w:lineRule="auto"/>
              <w:jc w:val="center"/>
              <w:rPr>
                <w:rFonts w:ascii="Arial" w:hAnsi="Arial" w:cs="Arial"/>
                <w:b/>
                <w:sz w:val="16"/>
                <w:szCs w:val="16"/>
              </w:rPr>
            </w:pPr>
          </w:p>
        </w:tc>
        <w:tc>
          <w:tcPr>
            <w:tcW w:w="1984" w:type="dxa"/>
            <w:tcBorders>
              <w:top w:val="single" w:sz="4" w:space="0" w:color="auto"/>
              <w:left w:val="single" w:sz="4" w:space="0" w:color="000000"/>
              <w:bottom w:val="single" w:sz="4" w:space="0" w:color="auto"/>
              <w:right w:val="single" w:sz="4" w:space="0" w:color="auto"/>
            </w:tcBorders>
            <w:shd w:val="clear" w:color="auto" w:fill="FFFFFF"/>
          </w:tcPr>
          <w:p w:rsidR="004D3647" w:rsidRPr="004D3647" w:rsidRDefault="004D3647" w:rsidP="003B4A39">
            <w:pPr>
              <w:pStyle w:val="111"/>
              <w:tabs>
                <w:tab w:val="left" w:pos="12600"/>
              </w:tabs>
              <w:rPr>
                <w:rFonts w:ascii="Arial" w:hAnsi="Arial" w:cs="Arial"/>
                <w:b/>
                <w:i/>
                <w:color w:val="000000"/>
                <w:sz w:val="16"/>
                <w:szCs w:val="16"/>
              </w:rPr>
            </w:pPr>
            <w:r w:rsidRPr="004D3647">
              <w:rPr>
                <w:rFonts w:ascii="Arial" w:hAnsi="Arial" w:cs="Arial"/>
                <w:b/>
                <w:sz w:val="16"/>
                <w:szCs w:val="16"/>
              </w:rPr>
              <w:t>L-АРГІНІН L-АСПАРТАТ</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4D3647" w:rsidRPr="004D3647" w:rsidRDefault="004D3647" w:rsidP="003B4A39">
            <w:pPr>
              <w:pStyle w:val="111"/>
              <w:tabs>
                <w:tab w:val="left" w:pos="12600"/>
              </w:tabs>
              <w:rPr>
                <w:rFonts w:ascii="Arial" w:hAnsi="Arial" w:cs="Arial"/>
                <w:color w:val="000000"/>
                <w:sz w:val="16"/>
                <w:szCs w:val="16"/>
              </w:rPr>
            </w:pPr>
            <w:r w:rsidRPr="004D3647">
              <w:rPr>
                <w:rFonts w:ascii="Arial" w:hAnsi="Arial" w:cs="Arial"/>
                <w:color w:val="000000"/>
                <w:sz w:val="16"/>
                <w:szCs w:val="16"/>
              </w:rPr>
              <w:t>кристалічний порошок (субстанція) у подвійних поліетиленових пакетах для фармацевтичного застосування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D3647" w:rsidRPr="004D3647" w:rsidRDefault="004D3647" w:rsidP="003B4A39">
            <w:pPr>
              <w:pStyle w:val="111"/>
              <w:tabs>
                <w:tab w:val="left" w:pos="12600"/>
              </w:tabs>
              <w:jc w:val="center"/>
              <w:rPr>
                <w:rFonts w:ascii="Arial" w:hAnsi="Arial" w:cs="Arial"/>
                <w:color w:val="000000"/>
                <w:sz w:val="16"/>
                <w:szCs w:val="16"/>
              </w:rPr>
            </w:pPr>
            <w:r w:rsidRPr="004D3647">
              <w:rPr>
                <w:rFonts w:ascii="Arial" w:hAnsi="Arial" w:cs="Arial"/>
                <w:color w:val="000000"/>
                <w:sz w:val="16"/>
                <w:szCs w:val="16"/>
              </w:rPr>
              <w:t>ТОВ "Юрія-Фарм"</w:t>
            </w:r>
            <w:r w:rsidRPr="004D3647">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D3647" w:rsidRPr="004D3647" w:rsidRDefault="004D3647" w:rsidP="003B4A39">
            <w:pPr>
              <w:pStyle w:val="111"/>
              <w:tabs>
                <w:tab w:val="left" w:pos="12600"/>
              </w:tabs>
              <w:jc w:val="center"/>
              <w:rPr>
                <w:rFonts w:ascii="Arial" w:hAnsi="Arial" w:cs="Arial"/>
                <w:color w:val="000000"/>
                <w:sz w:val="16"/>
                <w:szCs w:val="16"/>
              </w:rPr>
            </w:pPr>
            <w:r w:rsidRPr="004D3647">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D3647" w:rsidRPr="004D3647" w:rsidRDefault="004D3647" w:rsidP="003B4A39">
            <w:pPr>
              <w:pStyle w:val="111"/>
              <w:tabs>
                <w:tab w:val="left" w:pos="12600"/>
              </w:tabs>
              <w:jc w:val="center"/>
              <w:rPr>
                <w:rFonts w:ascii="Arial" w:hAnsi="Arial" w:cs="Arial"/>
                <w:color w:val="000000"/>
                <w:sz w:val="16"/>
                <w:szCs w:val="16"/>
              </w:rPr>
            </w:pPr>
            <w:r w:rsidRPr="004D3647">
              <w:rPr>
                <w:rFonts w:ascii="Arial" w:hAnsi="Arial" w:cs="Arial"/>
                <w:color w:val="000000"/>
                <w:sz w:val="16"/>
                <w:szCs w:val="16"/>
              </w:rPr>
              <w:t>Фламма С.п.А.</w:t>
            </w:r>
            <w:r w:rsidRPr="004D3647">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D3647" w:rsidRPr="004D3647" w:rsidRDefault="004D3647" w:rsidP="003B4A39">
            <w:pPr>
              <w:pStyle w:val="111"/>
              <w:tabs>
                <w:tab w:val="left" w:pos="12600"/>
              </w:tabs>
              <w:jc w:val="center"/>
              <w:rPr>
                <w:rFonts w:ascii="Arial" w:hAnsi="Arial" w:cs="Arial"/>
                <w:color w:val="000000"/>
                <w:sz w:val="16"/>
                <w:szCs w:val="16"/>
              </w:rPr>
            </w:pPr>
            <w:r w:rsidRPr="004D3647">
              <w:rPr>
                <w:rFonts w:ascii="Arial" w:hAnsi="Arial" w:cs="Arial"/>
                <w:color w:val="000000"/>
                <w:sz w:val="16"/>
                <w:szCs w:val="16"/>
              </w:rPr>
              <w:t>Італiя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D3647" w:rsidRPr="004D3647" w:rsidRDefault="004D3647" w:rsidP="003B4A39">
            <w:pPr>
              <w:pStyle w:val="111"/>
              <w:tabs>
                <w:tab w:val="left" w:pos="12600"/>
              </w:tabs>
              <w:jc w:val="center"/>
              <w:rPr>
                <w:rFonts w:ascii="Arial" w:hAnsi="Arial" w:cs="Arial"/>
                <w:color w:val="000000"/>
                <w:sz w:val="16"/>
                <w:szCs w:val="16"/>
              </w:rPr>
            </w:pPr>
            <w:r w:rsidRPr="004D3647">
              <w:rPr>
                <w:rFonts w:ascii="Arial" w:hAnsi="Arial" w:cs="Arial"/>
                <w:color w:val="000000"/>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D3647" w:rsidRPr="004D3647" w:rsidRDefault="004D3647" w:rsidP="003B4A39">
            <w:pPr>
              <w:pStyle w:val="111"/>
              <w:tabs>
                <w:tab w:val="left" w:pos="12600"/>
              </w:tabs>
              <w:ind w:left="-185"/>
              <w:jc w:val="center"/>
              <w:rPr>
                <w:rFonts w:ascii="Arial" w:hAnsi="Arial" w:cs="Arial"/>
                <w:b/>
                <w:i/>
                <w:color w:val="000000"/>
                <w:sz w:val="16"/>
                <w:szCs w:val="16"/>
              </w:rPr>
            </w:pPr>
            <w:r w:rsidRPr="004D3647">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D3647" w:rsidRPr="004D3647" w:rsidRDefault="004D3647" w:rsidP="003B4A39">
            <w:pPr>
              <w:pStyle w:val="111"/>
              <w:tabs>
                <w:tab w:val="left" w:pos="12600"/>
              </w:tabs>
              <w:jc w:val="center"/>
              <w:rPr>
                <w:sz w:val="16"/>
                <w:szCs w:val="16"/>
              </w:rPr>
            </w:pPr>
            <w:r w:rsidRPr="004D3647">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D3647" w:rsidRPr="004D3647" w:rsidRDefault="004D3647" w:rsidP="003B4A39">
            <w:pPr>
              <w:pStyle w:val="111"/>
              <w:tabs>
                <w:tab w:val="left" w:pos="12600"/>
              </w:tabs>
              <w:jc w:val="center"/>
              <w:rPr>
                <w:rFonts w:ascii="Arial" w:hAnsi="Arial" w:cs="Arial"/>
                <w:color w:val="000000"/>
                <w:sz w:val="16"/>
                <w:szCs w:val="16"/>
              </w:rPr>
            </w:pPr>
            <w:r w:rsidRPr="004D3647">
              <w:rPr>
                <w:rFonts w:ascii="Arial" w:hAnsi="Arial" w:cs="Arial"/>
                <w:color w:val="000000"/>
                <w:sz w:val="16"/>
                <w:szCs w:val="16"/>
              </w:rPr>
              <w:t>UA/20073/01/01</w:t>
            </w:r>
          </w:p>
        </w:tc>
      </w:tr>
      <w:tr w:rsidR="004D3647" w:rsidRPr="003B4A39" w:rsidTr="00A54C36">
        <w:tc>
          <w:tcPr>
            <w:tcW w:w="568" w:type="dxa"/>
            <w:tcBorders>
              <w:top w:val="single" w:sz="4" w:space="0" w:color="auto"/>
              <w:left w:val="single" w:sz="4" w:space="0" w:color="000000"/>
              <w:bottom w:val="single" w:sz="4" w:space="0" w:color="auto"/>
              <w:right w:val="single" w:sz="4" w:space="0" w:color="auto"/>
            </w:tcBorders>
            <w:shd w:val="clear" w:color="auto" w:fill="FFFFFF"/>
          </w:tcPr>
          <w:p w:rsidR="004D3647" w:rsidRPr="004D3647" w:rsidRDefault="004D3647" w:rsidP="003B4A39">
            <w:pPr>
              <w:pStyle w:val="111"/>
              <w:numPr>
                <w:ilvl w:val="0"/>
                <w:numId w:val="22"/>
              </w:numPr>
              <w:tabs>
                <w:tab w:val="left" w:pos="12600"/>
              </w:tabs>
              <w:spacing w:line="276" w:lineRule="auto"/>
              <w:jc w:val="center"/>
              <w:rPr>
                <w:rFonts w:ascii="Arial" w:hAnsi="Arial" w:cs="Arial"/>
                <w:b/>
                <w:sz w:val="16"/>
                <w:szCs w:val="16"/>
              </w:rPr>
            </w:pPr>
          </w:p>
        </w:tc>
        <w:tc>
          <w:tcPr>
            <w:tcW w:w="1984" w:type="dxa"/>
            <w:tcBorders>
              <w:top w:val="single" w:sz="4" w:space="0" w:color="auto"/>
              <w:left w:val="single" w:sz="4" w:space="0" w:color="000000"/>
              <w:bottom w:val="single" w:sz="4" w:space="0" w:color="auto"/>
              <w:right w:val="single" w:sz="4" w:space="0" w:color="auto"/>
            </w:tcBorders>
            <w:shd w:val="clear" w:color="auto" w:fill="FFFFFF"/>
          </w:tcPr>
          <w:p w:rsidR="004D3647" w:rsidRPr="004D3647" w:rsidRDefault="004D3647" w:rsidP="003B4A39">
            <w:pPr>
              <w:pStyle w:val="111"/>
              <w:tabs>
                <w:tab w:val="left" w:pos="12600"/>
              </w:tabs>
              <w:rPr>
                <w:rFonts w:ascii="Arial" w:hAnsi="Arial" w:cs="Arial"/>
                <w:b/>
                <w:i/>
                <w:color w:val="000000"/>
                <w:sz w:val="16"/>
                <w:szCs w:val="16"/>
              </w:rPr>
            </w:pPr>
            <w:r w:rsidRPr="004D3647">
              <w:rPr>
                <w:rFonts w:ascii="Arial" w:hAnsi="Arial" w:cs="Arial"/>
                <w:b/>
                <w:sz w:val="16"/>
                <w:szCs w:val="16"/>
              </w:rPr>
              <w:t>РОКУРОНІЮ БРОМІД</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4D3647" w:rsidRPr="004D3647" w:rsidRDefault="004D3647" w:rsidP="003B4A39">
            <w:pPr>
              <w:pStyle w:val="111"/>
              <w:tabs>
                <w:tab w:val="left" w:pos="12600"/>
              </w:tabs>
              <w:rPr>
                <w:rFonts w:ascii="Arial" w:hAnsi="Arial" w:cs="Arial"/>
                <w:color w:val="000000"/>
                <w:sz w:val="16"/>
                <w:szCs w:val="16"/>
              </w:rPr>
            </w:pPr>
            <w:r w:rsidRPr="004D3647">
              <w:rPr>
                <w:rFonts w:ascii="Arial" w:hAnsi="Arial" w:cs="Arial"/>
                <w:color w:val="000000"/>
                <w:sz w:val="16"/>
                <w:szCs w:val="16"/>
              </w:rPr>
              <w:t>порошок (субстанція) у скляних пляшках для фармацевтичного застосування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D3647" w:rsidRPr="004D3647" w:rsidRDefault="004D3647" w:rsidP="003B4A39">
            <w:pPr>
              <w:pStyle w:val="111"/>
              <w:tabs>
                <w:tab w:val="left" w:pos="12600"/>
              </w:tabs>
              <w:jc w:val="center"/>
              <w:rPr>
                <w:rFonts w:ascii="Arial" w:hAnsi="Arial" w:cs="Arial"/>
                <w:color w:val="000000"/>
                <w:sz w:val="16"/>
                <w:szCs w:val="16"/>
              </w:rPr>
            </w:pPr>
            <w:r w:rsidRPr="004D3647">
              <w:rPr>
                <w:rFonts w:ascii="Arial" w:hAnsi="Arial" w:cs="Arial"/>
                <w:color w:val="000000"/>
                <w:sz w:val="16"/>
                <w:szCs w:val="16"/>
              </w:rPr>
              <w:t>Фізична особа-підприємець Губенко Сергій Анатолійович</w:t>
            </w:r>
            <w:r w:rsidRPr="004D3647">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D3647" w:rsidRPr="004D3647" w:rsidRDefault="004D3647" w:rsidP="003B4A39">
            <w:pPr>
              <w:pStyle w:val="111"/>
              <w:tabs>
                <w:tab w:val="left" w:pos="12600"/>
              </w:tabs>
              <w:jc w:val="center"/>
              <w:rPr>
                <w:rFonts w:ascii="Arial" w:hAnsi="Arial" w:cs="Arial"/>
                <w:color w:val="000000"/>
                <w:sz w:val="16"/>
                <w:szCs w:val="16"/>
              </w:rPr>
            </w:pPr>
            <w:r w:rsidRPr="004D3647">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D3647" w:rsidRPr="004D3647" w:rsidRDefault="004D3647" w:rsidP="003B4A39">
            <w:pPr>
              <w:pStyle w:val="111"/>
              <w:tabs>
                <w:tab w:val="left" w:pos="12600"/>
              </w:tabs>
              <w:jc w:val="center"/>
              <w:rPr>
                <w:rFonts w:ascii="Arial" w:hAnsi="Arial" w:cs="Arial"/>
                <w:color w:val="000000"/>
                <w:sz w:val="16"/>
                <w:szCs w:val="16"/>
              </w:rPr>
            </w:pPr>
            <w:r w:rsidRPr="004D3647">
              <w:rPr>
                <w:rFonts w:ascii="Arial" w:hAnsi="Arial" w:cs="Arial"/>
                <w:color w:val="000000"/>
                <w:sz w:val="16"/>
                <w:szCs w:val="16"/>
              </w:rPr>
              <w:t>Курія Італія С.р.л. (Курія Італія Срл)</w:t>
            </w:r>
            <w:r w:rsidRPr="004D3647">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D3647" w:rsidRPr="004D3647" w:rsidRDefault="004D3647" w:rsidP="003B4A39">
            <w:pPr>
              <w:pStyle w:val="111"/>
              <w:tabs>
                <w:tab w:val="left" w:pos="12600"/>
              </w:tabs>
              <w:jc w:val="center"/>
              <w:rPr>
                <w:rFonts w:ascii="Arial" w:hAnsi="Arial" w:cs="Arial"/>
                <w:color w:val="000000"/>
                <w:sz w:val="16"/>
                <w:szCs w:val="16"/>
              </w:rPr>
            </w:pPr>
            <w:r w:rsidRPr="004D3647">
              <w:rPr>
                <w:rFonts w:ascii="Arial" w:hAnsi="Arial" w:cs="Arial"/>
                <w:color w:val="000000"/>
                <w:sz w:val="16"/>
                <w:szCs w:val="16"/>
              </w:rPr>
              <w:t>Італія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D3647" w:rsidRPr="004D3647" w:rsidRDefault="004D3647" w:rsidP="003B4A39">
            <w:pPr>
              <w:pStyle w:val="111"/>
              <w:tabs>
                <w:tab w:val="left" w:pos="12600"/>
              </w:tabs>
              <w:jc w:val="center"/>
              <w:rPr>
                <w:rFonts w:ascii="Arial" w:hAnsi="Arial" w:cs="Arial"/>
                <w:color w:val="000000"/>
                <w:sz w:val="16"/>
                <w:szCs w:val="16"/>
              </w:rPr>
            </w:pPr>
            <w:r w:rsidRPr="004D3647">
              <w:rPr>
                <w:rFonts w:ascii="Arial" w:hAnsi="Arial" w:cs="Arial"/>
                <w:color w:val="000000"/>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D3647" w:rsidRPr="004D3647" w:rsidRDefault="004D3647" w:rsidP="003B4A39">
            <w:pPr>
              <w:pStyle w:val="111"/>
              <w:tabs>
                <w:tab w:val="left" w:pos="12600"/>
              </w:tabs>
              <w:ind w:left="-185"/>
              <w:jc w:val="center"/>
              <w:rPr>
                <w:rFonts w:ascii="Arial" w:hAnsi="Arial" w:cs="Arial"/>
                <w:b/>
                <w:i/>
                <w:color w:val="000000"/>
                <w:sz w:val="16"/>
                <w:szCs w:val="16"/>
              </w:rPr>
            </w:pPr>
            <w:r w:rsidRPr="004D3647">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D3647" w:rsidRPr="004D3647" w:rsidRDefault="004D3647" w:rsidP="003B4A39">
            <w:pPr>
              <w:pStyle w:val="111"/>
              <w:tabs>
                <w:tab w:val="left" w:pos="12600"/>
              </w:tabs>
              <w:jc w:val="center"/>
              <w:rPr>
                <w:sz w:val="16"/>
                <w:szCs w:val="16"/>
              </w:rPr>
            </w:pPr>
            <w:r w:rsidRPr="004D3647">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D3647" w:rsidRPr="004D3647" w:rsidRDefault="004D3647" w:rsidP="003B4A39">
            <w:pPr>
              <w:pStyle w:val="111"/>
              <w:tabs>
                <w:tab w:val="left" w:pos="12600"/>
              </w:tabs>
              <w:jc w:val="center"/>
              <w:rPr>
                <w:rFonts w:ascii="Arial" w:hAnsi="Arial" w:cs="Arial"/>
                <w:color w:val="000000"/>
                <w:sz w:val="16"/>
                <w:szCs w:val="16"/>
              </w:rPr>
            </w:pPr>
            <w:r w:rsidRPr="004D3647">
              <w:rPr>
                <w:rFonts w:ascii="Arial" w:hAnsi="Arial" w:cs="Arial"/>
                <w:color w:val="000000"/>
                <w:sz w:val="16"/>
                <w:szCs w:val="16"/>
              </w:rPr>
              <w:t>UA/20074/01/01</w:t>
            </w:r>
          </w:p>
        </w:tc>
      </w:tr>
      <w:tr w:rsidR="004D3647" w:rsidRPr="003B4A39" w:rsidTr="00A54C36">
        <w:tc>
          <w:tcPr>
            <w:tcW w:w="568" w:type="dxa"/>
            <w:tcBorders>
              <w:top w:val="single" w:sz="4" w:space="0" w:color="auto"/>
              <w:left w:val="single" w:sz="4" w:space="0" w:color="000000"/>
              <w:bottom w:val="single" w:sz="4" w:space="0" w:color="auto"/>
              <w:right w:val="single" w:sz="4" w:space="0" w:color="auto"/>
            </w:tcBorders>
            <w:shd w:val="clear" w:color="auto" w:fill="FFFFFF"/>
          </w:tcPr>
          <w:p w:rsidR="004D3647" w:rsidRPr="004D3647" w:rsidRDefault="004D3647" w:rsidP="003B4A39">
            <w:pPr>
              <w:pStyle w:val="111"/>
              <w:numPr>
                <w:ilvl w:val="0"/>
                <w:numId w:val="22"/>
              </w:numPr>
              <w:tabs>
                <w:tab w:val="left" w:pos="12600"/>
              </w:tabs>
              <w:spacing w:line="276" w:lineRule="auto"/>
              <w:jc w:val="center"/>
              <w:rPr>
                <w:rFonts w:ascii="Arial" w:hAnsi="Arial" w:cs="Arial"/>
                <w:b/>
                <w:sz w:val="16"/>
                <w:szCs w:val="16"/>
              </w:rPr>
            </w:pPr>
          </w:p>
        </w:tc>
        <w:tc>
          <w:tcPr>
            <w:tcW w:w="1984" w:type="dxa"/>
            <w:tcBorders>
              <w:top w:val="single" w:sz="4" w:space="0" w:color="auto"/>
              <w:left w:val="single" w:sz="4" w:space="0" w:color="000000"/>
              <w:bottom w:val="single" w:sz="4" w:space="0" w:color="auto"/>
              <w:right w:val="single" w:sz="4" w:space="0" w:color="auto"/>
            </w:tcBorders>
            <w:shd w:val="clear" w:color="auto" w:fill="FFFFFF"/>
          </w:tcPr>
          <w:p w:rsidR="004D3647" w:rsidRPr="004D3647" w:rsidRDefault="004D3647" w:rsidP="003B4A39">
            <w:pPr>
              <w:pStyle w:val="111"/>
              <w:tabs>
                <w:tab w:val="left" w:pos="12600"/>
              </w:tabs>
              <w:rPr>
                <w:rFonts w:ascii="Arial" w:hAnsi="Arial" w:cs="Arial"/>
                <w:b/>
                <w:i/>
                <w:color w:val="000000"/>
                <w:sz w:val="16"/>
                <w:szCs w:val="16"/>
              </w:rPr>
            </w:pPr>
            <w:r w:rsidRPr="004D3647">
              <w:rPr>
                <w:rFonts w:ascii="Arial" w:hAnsi="Arial" w:cs="Arial"/>
                <w:b/>
                <w:sz w:val="16"/>
                <w:szCs w:val="16"/>
              </w:rPr>
              <w:t>ТІОКОЛХІКОЗИД, КРИСТАЛІЗОВАНИЙ З ЕТАНОЛУ</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4D3647" w:rsidRPr="004D3647" w:rsidRDefault="004D3647" w:rsidP="003B4A39">
            <w:pPr>
              <w:pStyle w:val="111"/>
              <w:tabs>
                <w:tab w:val="left" w:pos="12600"/>
              </w:tabs>
              <w:rPr>
                <w:rFonts w:ascii="Arial" w:hAnsi="Arial" w:cs="Arial"/>
                <w:color w:val="000000"/>
                <w:sz w:val="16"/>
                <w:szCs w:val="16"/>
              </w:rPr>
            </w:pPr>
            <w:r w:rsidRPr="004D3647">
              <w:rPr>
                <w:rFonts w:ascii="Arial" w:hAnsi="Arial" w:cs="Arial"/>
                <w:color w:val="000000"/>
                <w:sz w:val="16"/>
                <w:szCs w:val="16"/>
              </w:rPr>
              <w:t>кристалічний порошок (субстанція) у подвійних поліетиленових пакетах для фармацевтичного застосування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D3647" w:rsidRPr="004D3647" w:rsidRDefault="004D3647" w:rsidP="003B4A39">
            <w:pPr>
              <w:pStyle w:val="111"/>
              <w:tabs>
                <w:tab w:val="left" w:pos="12600"/>
              </w:tabs>
              <w:jc w:val="center"/>
              <w:rPr>
                <w:rFonts w:ascii="Arial" w:hAnsi="Arial" w:cs="Arial"/>
                <w:color w:val="000000"/>
                <w:sz w:val="16"/>
                <w:szCs w:val="16"/>
              </w:rPr>
            </w:pPr>
            <w:r w:rsidRPr="004D3647">
              <w:rPr>
                <w:rFonts w:ascii="Arial" w:hAnsi="Arial" w:cs="Arial"/>
                <w:color w:val="000000"/>
                <w:sz w:val="16"/>
                <w:szCs w:val="16"/>
              </w:rPr>
              <w:t>ТОВ "ФАРМАСЕЛ"</w:t>
            </w:r>
            <w:r w:rsidRPr="004D3647">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D3647" w:rsidRPr="004D3647" w:rsidRDefault="004D3647" w:rsidP="003B4A39">
            <w:pPr>
              <w:pStyle w:val="111"/>
              <w:tabs>
                <w:tab w:val="left" w:pos="12600"/>
              </w:tabs>
              <w:jc w:val="center"/>
              <w:rPr>
                <w:rFonts w:ascii="Arial" w:hAnsi="Arial" w:cs="Arial"/>
                <w:color w:val="000000"/>
                <w:sz w:val="16"/>
                <w:szCs w:val="16"/>
              </w:rPr>
            </w:pPr>
            <w:r w:rsidRPr="004D3647">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D3647" w:rsidRPr="004D3647" w:rsidRDefault="004D3647" w:rsidP="003B4A39">
            <w:pPr>
              <w:pStyle w:val="111"/>
              <w:tabs>
                <w:tab w:val="left" w:pos="12600"/>
              </w:tabs>
              <w:jc w:val="center"/>
              <w:rPr>
                <w:rFonts w:ascii="Arial" w:hAnsi="Arial" w:cs="Arial"/>
                <w:color w:val="000000"/>
                <w:sz w:val="16"/>
                <w:szCs w:val="16"/>
              </w:rPr>
            </w:pPr>
            <w:r w:rsidRPr="004D3647">
              <w:rPr>
                <w:rFonts w:ascii="Arial" w:hAnsi="Arial" w:cs="Arial"/>
                <w:color w:val="000000"/>
                <w:sz w:val="16"/>
                <w:szCs w:val="16"/>
              </w:rPr>
              <w:t xml:space="preserve">Квад Лайфсаєнсес Прайвет Лімітед </w:t>
            </w:r>
            <w:r w:rsidRPr="004D3647">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D3647" w:rsidRPr="004D3647" w:rsidRDefault="004D3647" w:rsidP="003B4A39">
            <w:pPr>
              <w:pStyle w:val="111"/>
              <w:tabs>
                <w:tab w:val="left" w:pos="12600"/>
              </w:tabs>
              <w:jc w:val="center"/>
              <w:rPr>
                <w:rFonts w:ascii="Arial" w:hAnsi="Arial" w:cs="Arial"/>
                <w:color w:val="000000"/>
                <w:sz w:val="16"/>
                <w:szCs w:val="16"/>
              </w:rPr>
            </w:pPr>
            <w:r w:rsidRPr="004D3647">
              <w:rPr>
                <w:rFonts w:ascii="Arial" w:hAnsi="Arial" w:cs="Arial"/>
                <w:color w:val="000000"/>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D3647" w:rsidRPr="004D3647" w:rsidRDefault="004D3647" w:rsidP="003B4A39">
            <w:pPr>
              <w:pStyle w:val="111"/>
              <w:tabs>
                <w:tab w:val="left" w:pos="12600"/>
              </w:tabs>
              <w:jc w:val="center"/>
              <w:rPr>
                <w:rFonts w:ascii="Arial" w:hAnsi="Arial" w:cs="Arial"/>
                <w:color w:val="000000"/>
                <w:sz w:val="16"/>
                <w:szCs w:val="16"/>
              </w:rPr>
            </w:pPr>
            <w:r w:rsidRPr="004D3647">
              <w:rPr>
                <w:rFonts w:ascii="Arial" w:hAnsi="Arial" w:cs="Arial"/>
                <w:color w:val="000000"/>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D3647" w:rsidRPr="004D3647" w:rsidRDefault="004D3647" w:rsidP="003B4A39">
            <w:pPr>
              <w:pStyle w:val="111"/>
              <w:tabs>
                <w:tab w:val="left" w:pos="12600"/>
              </w:tabs>
              <w:ind w:left="-185"/>
              <w:jc w:val="center"/>
              <w:rPr>
                <w:rFonts w:ascii="Arial" w:hAnsi="Arial" w:cs="Arial"/>
                <w:b/>
                <w:i/>
                <w:color w:val="000000"/>
                <w:sz w:val="16"/>
                <w:szCs w:val="16"/>
              </w:rPr>
            </w:pPr>
            <w:r w:rsidRPr="004D3647">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D3647" w:rsidRPr="004D3647" w:rsidRDefault="004D3647" w:rsidP="003B4A39">
            <w:pPr>
              <w:pStyle w:val="111"/>
              <w:tabs>
                <w:tab w:val="left" w:pos="12600"/>
              </w:tabs>
              <w:jc w:val="center"/>
              <w:rPr>
                <w:sz w:val="16"/>
                <w:szCs w:val="16"/>
              </w:rPr>
            </w:pPr>
            <w:r w:rsidRPr="004D3647">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D3647" w:rsidRPr="004D3647" w:rsidRDefault="004D3647" w:rsidP="003B4A39">
            <w:pPr>
              <w:pStyle w:val="111"/>
              <w:tabs>
                <w:tab w:val="left" w:pos="12600"/>
              </w:tabs>
              <w:jc w:val="center"/>
              <w:rPr>
                <w:rFonts w:ascii="Arial" w:hAnsi="Arial" w:cs="Arial"/>
                <w:color w:val="000000"/>
                <w:sz w:val="16"/>
                <w:szCs w:val="16"/>
              </w:rPr>
            </w:pPr>
            <w:r w:rsidRPr="004D3647">
              <w:rPr>
                <w:rFonts w:ascii="Arial" w:hAnsi="Arial" w:cs="Arial"/>
                <w:color w:val="000000"/>
                <w:sz w:val="16"/>
                <w:szCs w:val="16"/>
              </w:rPr>
              <w:t>UA/20075/01/01</w:t>
            </w:r>
          </w:p>
        </w:tc>
      </w:tr>
      <w:tr w:rsidR="004D3647" w:rsidRPr="003B4A39" w:rsidTr="00A54C36">
        <w:tc>
          <w:tcPr>
            <w:tcW w:w="568" w:type="dxa"/>
            <w:tcBorders>
              <w:top w:val="single" w:sz="4" w:space="0" w:color="auto"/>
              <w:left w:val="single" w:sz="4" w:space="0" w:color="000000"/>
              <w:bottom w:val="single" w:sz="4" w:space="0" w:color="auto"/>
              <w:right w:val="single" w:sz="4" w:space="0" w:color="auto"/>
            </w:tcBorders>
            <w:shd w:val="clear" w:color="auto" w:fill="FFFFFF"/>
          </w:tcPr>
          <w:p w:rsidR="004D3647" w:rsidRPr="004D3647" w:rsidRDefault="004D3647" w:rsidP="003B4A39">
            <w:pPr>
              <w:pStyle w:val="111"/>
              <w:numPr>
                <w:ilvl w:val="0"/>
                <w:numId w:val="22"/>
              </w:numPr>
              <w:tabs>
                <w:tab w:val="left" w:pos="12600"/>
              </w:tabs>
              <w:spacing w:line="276" w:lineRule="auto"/>
              <w:jc w:val="center"/>
              <w:rPr>
                <w:rFonts w:ascii="Arial" w:hAnsi="Arial" w:cs="Arial"/>
                <w:b/>
                <w:sz w:val="16"/>
                <w:szCs w:val="16"/>
              </w:rPr>
            </w:pPr>
          </w:p>
        </w:tc>
        <w:tc>
          <w:tcPr>
            <w:tcW w:w="1984" w:type="dxa"/>
            <w:tcBorders>
              <w:top w:val="single" w:sz="4" w:space="0" w:color="auto"/>
              <w:left w:val="single" w:sz="4" w:space="0" w:color="000000"/>
              <w:bottom w:val="single" w:sz="4" w:space="0" w:color="auto"/>
              <w:right w:val="single" w:sz="4" w:space="0" w:color="auto"/>
            </w:tcBorders>
            <w:shd w:val="clear" w:color="auto" w:fill="FFFFFF"/>
          </w:tcPr>
          <w:p w:rsidR="004D3647" w:rsidRPr="004D3647" w:rsidRDefault="004D3647" w:rsidP="003B4A39">
            <w:pPr>
              <w:pStyle w:val="111"/>
              <w:tabs>
                <w:tab w:val="left" w:pos="12600"/>
              </w:tabs>
              <w:rPr>
                <w:rFonts w:ascii="Arial" w:hAnsi="Arial" w:cs="Arial"/>
                <w:b/>
                <w:i/>
                <w:color w:val="000000"/>
                <w:sz w:val="16"/>
                <w:szCs w:val="16"/>
              </w:rPr>
            </w:pPr>
            <w:r w:rsidRPr="004D3647">
              <w:rPr>
                <w:rFonts w:ascii="Arial" w:hAnsi="Arial" w:cs="Arial"/>
                <w:b/>
                <w:sz w:val="16"/>
                <w:szCs w:val="16"/>
              </w:rPr>
              <w:t>ТІОПЕНТАЛ НАТРІЮ ТА НАТРІЮ КАРБОНАТ СТЕРИЛЬНИЙ</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4D3647" w:rsidRPr="004D3647" w:rsidRDefault="004D3647" w:rsidP="003B4A39">
            <w:pPr>
              <w:pStyle w:val="111"/>
              <w:tabs>
                <w:tab w:val="left" w:pos="12600"/>
              </w:tabs>
              <w:rPr>
                <w:rFonts w:ascii="Arial" w:hAnsi="Arial" w:cs="Arial"/>
                <w:color w:val="000000"/>
                <w:sz w:val="16"/>
                <w:szCs w:val="16"/>
              </w:rPr>
            </w:pPr>
            <w:r w:rsidRPr="004D3647">
              <w:rPr>
                <w:rFonts w:ascii="Arial" w:hAnsi="Arial" w:cs="Arial"/>
                <w:color w:val="000000"/>
                <w:sz w:val="16"/>
                <w:szCs w:val="16"/>
              </w:rPr>
              <w:t>порошок (субстанція) у герметичних, світлостійких алюмінієвих бідонах для фармацевтичного застосування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D3647" w:rsidRPr="004D3647" w:rsidRDefault="004D3647" w:rsidP="003B4A39">
            <w:pPr>
              <w:pStyle w:val="111"/>
              <w:tabs>
                <w:tab w:val="left" w:pos="12600"/>
              </w:tabs>
              <w:jc w:val="center"/>
              <w:rPr>
                <w:rFonts w:ascii="Arial" w:hAnsi="Arial" w:cs="Arial"/>
                <w:color w:val="000000"/>
                <w:sz w:val="16"/>
                <w:szCs w:val="16"/>
              </w:rPr>
            </w:pPr>
            <w:r w:rsidRPr="004D3647">
              <w:rPr>
                <w:rFonts w:ascii="Arial" w:hAnsi="Arial" w:cs="Arial"/>
                <w:color w:val="000000"/>
                <w:sz w:val="16"/>
                <w:szCs w:val="16"/>
              </w:rPr>
              <w:t>ПАТ "Київмедпрепарат"</w:t>
            </w:r>
            <w:r w:rsidRPr="004D3647">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D3647" w:rsidRPr="004D3647" w:rsidRDefault="004D3647" w:rsidP="003B4A39">
            <w:pPr>
              <w:pStyle w:val="111"/>
              <w:tabs>
                <w:tab w:val="left" w:pos="12600"/>
              </w:tabs>
              <w:jc w:val="center"/>
              <w:rPr>
                <w:rFonts w:ascii="Arial" w:hAnsi="Arial" w:cs="Arial"/>
                <w:color w:val="000000"/>
                <w:sz w:val="16"/>
                <w:szCs w:val="16"/>
              </w:rPr>
            </w:pPr>
            <w:r w:rsidRPr="004D3647">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D3647" w:rsidRPr="004D3647" w:rsidRDefault="004D3647" w:rsidP="003B4A39">
            <w:pPr>
              <w:pStyle w:val="111"/>
              <w:tabs>
                <w:tab w:val="left" w:pos="12600"/>
              </w:tabs>
              <w:jc w:val="center"/>
              <w:rPr>
                <w:rFonts w:ascii="Arial" w:hAnsi="Arial" w:cs="Arial"/>
                <w:color w:val="000000"/>
                <w:sz w:val="16"/>
                <w:szCs w:val="16"/>
              </w:rPr>
            </w:pPr>
            <w:r w:rsidRPr="004D3647">
              <w:rPr>
                <w:rFonts w:ascii="Arial" w:hAnsi="Arial" w:cs="Arial"/>
                <w:color w:val="000000"/>
                <w:sz w:val="16"/>
                <w:szCs w:val="16"/>
              </w:rPr>
              <w:t>виробництво та випуск АФІ:</w:t>
            </w:r>
            <w:r w:rsidRPr="004D3647">
              <w:rPr>
                <w:rFonts w:ascii="Arial" w:hAnsi="Arial" w:cs="Arial"/>
                <w:color w:val="000000"/>
                <w:sz w:val="16"/>
                <w:szCs w:val="16"/>
              </w:rPr>
              <w:br/>
              <w:t>Біофер С.п.А., Італія</w:t>
            </w:r>
            <w:r w:rsidRPr="004D3647">
              <w:rPr>
                <w:rFonts w:ascii="Arial" w:hAnsi="Arial" w:cs="Arial"/>
                <w:color w:val="000000"/>
                <w:sz w:val="16"/>
                <w:szCs w:val="16"/>
              </w:rPr>
              <w:br/>
              <w:t xml:space="preserve">контроль стерильності АФІ: </w:t>
            </w:r>
            <w:r w:rsidRPr="004D3647">
              <w:rPr>
                <w:rFonts w:ascii="Arial" w:hAnsi="Arial" w:cs="Arial"/>
                <w:color w:val="000000"/>
                <w:sz w:val="16"/>
                <w:szCs w:val="16"/>
              </w:rPr>
              <w:br/>
              <w:t>Еурофінс Біолаб с.р.л., Італія</w:t>
            </w:r>
            <w:r w:rsidRPr="004D3647">
              <w:rPr>
                <w:rFonts w:ascii="Arial" w:hAnsi="Arial" w:cs="Arial"/>
                <w:color w:val="000000"/>
                <w:sz w:val="16"/>
                <w:szCs w:val="16"/>
              </w:rPr>
              <w:br/>
              <w:t>контроль стерильності АФІ:</w:t>
            </w:r>
            <w:r w:rsidRPr="004D3647">
              <w:rPr>
                <w:rFonts w:ascii="Arial" w:hAnsi="Arial" w:cs="Arial"/>
                <w:color w:val="000000"/>
                <w:sz w:val="16"/>
                <w:szCs w:val="16"/>
              </w:rPr>
              <w:br/>
              <w:t>Лабаналіз с.р.л., Італiя</w:t>
            </w:r>
            <w:r w:rsidRPr="004D3647">
              <w:rPr>
                <w:rFonts w:ascii="Arial" w:hAnsi="Arial" w:cs="Arial"/>
                <w:color w:val="000000"/>
                <w:sz w:val="16"/>
                <w:szCs w:val="16"/>
              </w:rPr>
              <w:br/>
              <w:t>виробництво тіопенталової кислоти:</w:t>
            </w:r>
            <w:r w:rsidRPr="004D3647">
              <w:rPr>
                <w:rFonts w:ascii="Arial" w:hAnsi="Arial" w:cs="Arial"/>
                <w:color w:val="000000"/>
                <w:sz w:val="16"/>
                <w:szCs w:val="16"/>
              </w:rPr>
              <w:br/>
              <w:t>Скі Фарматех Інк., Тайвань</w:t>
            </w:r>
          </w:p>
          <w:p w:rsidR="004D3647" w:rsidRPr="004D3647" w:rsidRDefault="004D3647" w:rsidP="003B4A39">
            <w:pPr>
              <w:pStyle w:val="111"/>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D3647" w:rsidRPr="004D3647" w:rsidRDefault="004D3647" w:rsidP="003B4A39">
            <w:pPr>
              <w:pStyle w:val="111"/>
              <w:tabs>
                <w:tab w:val="left" w:pos="12600"/>
              </w:tabs>
              <w:jc w:val="center"/>
              <w:rPr>
                <w:rFonts w:ascii="Arial" w:hAnsi="Arial" w:cs="Arial"/>
                <w:color w:val="000000"/>
                <w:sz w:val="16"/>
                <w:szCs w:val="16"/>
              </w:rPr>
            </w:pPr>
            <w:r w:rsidRPr="004D3647">
              <w:rPr>
                <w:rFonts w:ascii="Arial" w:hAnsi="Arial" w:cs="Arial"/>
                <w:color w:val="000000"/>
                <w:sz w:val="16"/>
                <w:szCs w:val="16"/>
              </w:rPr>
              <w:t>Італія/ Тайвань</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D3647" w:rsidRPr="004D3647" w:rsidRDefault="004D3647" w:rsidP="003B4A39">
            <w:pPr>
              <w:pStyle w:val="111"/>
              <w:tabs>
                <w:tab w:val="left" w:pos="12600"/>
              </w:tabs>
              <w:jc w:val="center"/>
              <w:rPr>
                <w:rFonts w:ascii="Arial" w:hAnsi="Arial" w:cs="Arial"/>
                <w:color w:val="000000"/>
                <w:sz w:val="16"/>
                <w:szCs w:val="16"/>
              </w:rPr>
            </w:pPr>
            <w:r w:rsidRPr="004D3647">
              <w:rPr>
                <w:rFonts w:ascii="Arial" w:hAnsi="Arial" w:cs="Arial"/>
                <w:color w:val="000000"/>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D3647" w:rsidRPr="004D3647" w:rsidRDefault="004D3647" w:rsidP="003B4A39">
            <w:pPr>
              <w:pStyle w:val="111"/>
              <w:tabs>
                <w:tab w:val="left" w:pos="12600"/>
              </w:tabs>
              <w:ind w:left="-185"/>
              <w:jc w:val="center"/>
              <w:rPr>
                <w:rFonts w:ascii="Arial" w:hAnsi="Arial" w:cs="Arial"/>
                <w:b/>
                <w:i/>
                <w:color w:val="000000"/>
                <w:sz w:val="16"/>
                <w:szCs w:val="16"/>
              </w:rPr>
            </w:pPr>
            <w:r w:rsidRPr="004D3647">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D3647" w:rsidRPr="004D3647" w:rsidRDefault="004D3647" w:rsidP="003B4A39">
            <w:pPr>
              <w:pStyle w:val="111"/>
              <w:tabs>
                <w:tab w:val="left" w:pos="12600"/>
              </w:tabs>
              <w:jc w:val="center"/>
              <w:rPr>
                <w:sz w:val="16"/>
                <w:szCs w:val="16"/>
              </w:rPr>
            </w:pPr>
            <w:r w:rsidRPr="004D3647">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D3647" w:rsidRPr="004D3647" w:rsidRDefault="004D3647" w:rsidP="003B4A39">
            <w:pPr>
              <w:pStyle w:val="111"/>
              <w:tabs>
                <w:tab w:val="left" w:pos="12600"/>
              </w:tabs>
              <w:jc w:val="center"/>
              <w:rPr>
                <w:rFonts w:ascii="Arial" w:hAnsi="Arial" w:cs="Arial"/>
                <w:color w:val="000000"/>
                <w:sz w:val="16"/>
                <w:szCs w:val="16"/>
              </w:rPr>
            </w:pPr>
            <w:r w:rsidRPr="004D3647">
              <w:rPr>
                <w:rFonts w:ascii="Arial" w:hAnsi="Arial" w:cs="Arial"/>
                <w:color w:val="000000"/>
                <w:sz w:val="16"/>
                <w:szCs w:val="16"/>
              </w:rPr>
              <w:t>UA/20076/01/01</w:t>
            </w:r>
          </w:p>
        </w:tc>
      </w:tr>
      <w:tr w:rsidR="004D3647" w:rsidRPr="00D43D20" w:rsidTr="00A54C36">
        <w:tc>
          <w:tcPr>
            <w:tcW w:w="568" w:type="dxa"/>
            <w:tcBorders>
              <w:top w:val="single" w:sz="4" w:space="0" w:color="auto"/>
              <w:left w:val="single" w:sz="4" w:space="0" w:color="000000"/>
              <w:bottom w:val="single" w:sz="4" w:space="0" w:color="auto"/>
              <w:right w:val="single" w:sz="4" w:space="0" w:color="auto"/>
            </w:tcBorders>
            <w:shd w:val="clear" w:color="auto" w:fill="FFFFFF"/>
          </w:tcPr>
          <w:p w:rsidR="004D3647" w:rsidRPr="004D3647" w:rsidRDefault="004D3647" w:rsidP="003B4A39">
            <w:pPr>
              <w:pStyle w:val="111"/>
              <w:numPr>
                <w:ilvl w:val="0"/>
                <w:numId w:val="22"/>
              </w:numPr>
              <w:tabs>
                <w:tab w:val="left" w:pos="12600"/>
              </w:tabs>
              <w:spacing w:line="276" w:lineRule="auto"/>
              <w:jc w:val="center"/>
              <w:rPr>
                <w:rFonts w:ascii="Arial" w:hAnsi="Arial" w:cs="Arial"/>
                <w:b/>
                <w:sz w:val="16"/>
                <w:szCs w:val="16"/>
              </w:rPr>
            </w:pPr>
          </w:p>
        </w:tc>
        <w:tc>
          <w:tcPr>
            <w:tcW w:w="1984" w:type="dxa"/>
            <w:tcBorders>
              <w:top w:val="single" w:sz="4" w:space="0" w:color="auto"/>
              <w:left w:val="single" w:sz="4" w:space="0" w:color="000000"/>
              <w:bottom w:val="single" w:sz="4" w:space="0" w:color="auto"/>
              <w:right w:val="single" w:sz="4" w:space="0" w:color="auto"/>
            </w:tcBorders>
            <w:shd w:val="clear" w:color="auto" w:fill="FFFFFF"/>
          </w:tcPr>
          <w:p w:rsidR="004D3647" w:rsidRPr="004D3647" w:rsidRDefault="004D3647" w:rsidP="003B4A39">
            <w:pPr>
              <w:pStyle w:val="111"/>
              <w:tabs>
                <w:tab w:val="left" w:pos="12600"/>
              </w:tabs>
              <w:rPr>
                <w:rFonts w:ascii="Arial" w:hAnsi="Arial" w:cs="Arial"/>
                <w:b/>
                <w:i/>
                <w:color w:val="000000"/>
                <w:sz w:val="16"/>
                <w:szCs w:val="16"/>
              </w:rPr>
            </w:pPr>
            <w:r w:rsidRPr="004D3647">
              <w:rPr>
                <w:rFonts w:ascii="Arial" w:hAnsi="Arial" w:cs="Arial"/>
                <w:b/>
                <w:sz w:val="16"/>
                <w:szCs w:val="16"/>
              </w:rPr>
              <w:t>ФЕНІБУТ</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4D3647" w:rsidRPr="004D3647" w:rsidRDefault="004D3647" w:rsidP="003B4A39">
            <w:pPr>
              <w:pStyle w:val="111"/>
              <w:tabs>
                <w:tab w:val="left" w:pos="12600"/>
              </w:tabs>
              <w:rPr>
                <w:rFonts w:ascii="Arial" w:hAnsi="Arial" w:cs="Arial"/>
                <w:color w:val="000000"/>
                <w:sz w:val="16"/>
                <w:szCs w:val="16"/>
                <w:lang w:val="ru-RU"/>
              </w:rPr>
            </w:pPr>
            <w:r w:rsidRPr="004D3647">
              <w:rPr>
                <w:rFonts w:ascii="Arial" w:hAnsi="Arial" w:cs="Arial"/>
                <w:color w:val="000000"/>
                <w:sz w:val="16"/>
                <w:szCs w:val="16"/>
                <w:lang w:val="ru-RU"/>
              </w:rPr>
              <w:t xml:space="preserve">порошок (субстанція) у контейнерах полімерних поліетилентетрафталатних для фармацевтичного застосування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D3647" w:rsidRPr="004D3647" w:rsidRDefault="004D3647" w:rsidP="003B4A39">
            <w:pPr>
              <w:pStyle w:val="111"/>
              <w:tabs>
                <w:tab w:val="left" w:pos="12600"/>
              </w:tabs>
              <w:jc w:val="center"/>
              <w:rPr>
                <w:rFonts w:ascii="Arial" w:hAnsi="Arial" w:cs="Arial"/>
                <w:color w:val="000000"/>
                <w:sz w:val="16"/>
                <w:szCs w:val="16"/>
              </w:rPr>
            </w:pPr>
            <w:r w:rsidRPr="004D3647">
              <w:rPr>
                <w:rFonts w:ascii="Arial" w:hAnsi="Arial" w:cs="Arial"/>
                <w:color w:val="000000"/>
                <w:sz w:val="16"/>
                <w:szCs w:val="16"/>
                <w:lang w:val="ru-RU"/>
              </w:rPr>
              <w:t>ТОВ "Фармацевтична компанія "ФарКоС"</w:t>
            </w:r>
            <w:r w:rsidRPr="004D3647">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D3647" w:rsidRPr="004D3647" w:rsidRDefault="004D3647" w:rsidP="003B4A39">
            <w:pPr>
              <w:pStyle w:val="111"/>
              <w:tabs>
                <w:tab w:val="left" w:pos="12600"/>
              </w:tabs>
              <w:jc w:val="center"/>
              <w:rPr>
                <w:rFonts w:ascii="Arial" w:hAnsi="Arial" w:cs="Arial"/>
                <w:color w:val="000000"/>
                <w:sz w:val="16"/>
                <w:szCs w:val="16"/>
              </w:rPr>
            </w:pPr>
            <w:r w:rsidRPr="004D3647">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D3647" w:rsidRPr="004D3647" w:rsidRDefault="004D3647" w:rsidP="003B4A39">
            <w:pPr>
              <w:pStyle w:val="111"/>
              <w:tabs>
                <w:tab w:val="left" w:pos="12600"/>
              </w:tabs>
              <w:jc w:val="center"/>
              <w:rPr>
                <w:rFonts w:ascii="Arial" w:hAnsi="Arial" w:cs="Arial"/>
                <w:color w:val="000000"/>
                <w:sz w:val="16"/>
                <w:szCs w:val="16"/>
              </w:rPr>
            </w:pPr>
            <w:r w:rsidRPr="004D3647">
              <w:rPr>
                <w:rFonts w:ascii="Arial" w:hAnsi="Arial" w:cs="Arial"/>
                <w:color w:val="000000"/>
                <w:sz w:val="16"/>
                <w:szCs w:val="16"/>
              </w:rPr>
              <w:t>очищення технічого фенібуту, сушка, фасування, випуск серії:</w:t>
            </w:r>
          </w:p>
          <w:p w:rsidR="004D3647" w:rsidRPr="004D3647" w:rsidRDefault="004D3647" w:rsidP="003B4A39">
            <w:pPr>
              <w:pStyle w:val="111"/>
              <w:tabs>
                <w:tab w:val="left" w:pos="12600"/>
              </w:tabs>
              <w:jc w:val="center"/>
              <w:rPr>
                <w:rFonts w:ascii="Arial" w:hAnsi="Arial" w:cs="Arial"/>
                <w:color w:val="000000"/>
                <w:sz w:val="16"/>
                <w:szCs w:val="16"/>
              </w:rPr>
            </w:pPr>
            <w:r w:rsidRPr="004D3647">
              <w:rPr>
                <w:rFonts w:ascii="Arial" w:hAnsi="Arial" w:cs="Arial"/>
                <w:color w:val="000000"/>
                <w:sz w:val="16"/>
                <w:szCs w:val="16"/>
              </w:rPr>
              <w:t>ТОВ "Фармацевтична компанія "ФарКоС", Україна</w:t>
            </w:r>
          </w:p>
          <w:p w:rsidR="004D3647" w:rsidRPr="004D3647" w:rsidRDefault="004D3647" w:rsidP="003B4A39">
            <w:pPr>
              <w:pStyle w:val="111"/>
              <w:tabs>
                <w:tab w:val="left" w:pos="12600"/>
              </w:tabs>
              <w:jc w:val="center"/>
              <w:rPr>
                <w:rFonts w:ascii="Arial" w:hAnsi="Arial" w:cs="Arial"/>
                <w:color w:val="000000"/>
                <w:sz w:val="16"/>
                <w:szCs w:val="16"/>
              </w:rPr>
            </w:pPr>
            <w:r w:rsidRPr="004D3647">
              <w:rPr>
                <w:rFonts w:ascii="Arial" w:hAnsi="Arial" w:cs="Arial"/>
                <w:color w:val="000000"/>
                <w:sz w:val="16"/>
                <w:szCs w:val="16"/>
              </w:rPr>
              <w:t>гідрування, циклізація, гідроліз, кристалізація, сушка, фасування, контроль серії:</w:t>
            </w:r>
          </w:p>
          <w:p w:rsidR="004D3647" w:rsidRPr="004D3647" w:rsidRDefault="004D3647" w:rsidP="003B4A39">
            <w:pPr>
              <w:pStyle w:val="111"/>
              <w:tabs>
                <w:tab w:val="left" w:pos="12600"/>
              </w:tabs>
              <w:jc w:val="center"/>
              <w:rPr>
                <w:rFonts w:ascii="Arial" w:hAnsi="Arial" w:cs="Arial"/>
                <w:color w:val="000000"/>
                <w:sz w:val="16"/>
                <w:szCs w:val="16"/>
              </w:rPr>
            </w:pPr>
            <w:r w:rsidRPr="004D3647">
              <w:rPr>
                <w:rFonts w:ascii="Arial" w:hAnsi="Arial" w:cs="Arial"/>
                <w:color w:val="000000"/>
                <w:sz w:val="16"/>
                <w:szCs w:val="16"/>
              </w:rPr>
              <w:t xml:space="preserve">КОНО ЧЕМ КО., ЛТД, </w:t>
            </w:r>
            <w:r w:rsidRPr="004D3647">
              <w:rPr>
                <w:rFonts w:ascii="Arial" w:hAnsi="Arial" w:cs="Arial"/>
                <w:sz w:val="16"/>
                <w:szCs w:val="16"/>
                <w:lang w:val="ru-RU"/>
              </w:rPr>
              <w:t>Китай</w:t>
            </w:r>
          </w:p>
          <w:p w:rsidR="004D3647" w:rsidRPr="004D3647" w:rsidRDefault="004D3647" w:rsidP="003B4A39">
            <w:pPr>
              <w:pStyle w:val="111"/>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D3647" w:rsidRPr="004D3647" w:rsidRDefault="004D3647" w:rsidP="003B4A39">
            <w:pPr>
              <w:pStyle w:val="111"/>
              <w:tabs>
                <w:tab w:val="left" w:pos="12600"/>
              </w:tabs>
              <w:jc w:val="center"/>
              <w:rPr>
                <w:rFonts w:ascii="Arial" w:hAnsi="Arial" w:cs="Arial"/>
                <w:color w:val="000000"/>
                <w:sz w:val="16"/>
                <w:szCs w:val="16"/>
              </w:rPr>
            </w:pPr>
            <w:r w:rsidRPr="004D3647">
              <w:rPr>
                <w:rFonts w:ascii="Arial" w:hAnsi="Arial" w:cs="Arial"/>
                <w:color w:val="000000"/>
                <w:sz w:val="16"/>
                <w:szCs w:val="16"/>
              </w:rPr>
              <w:t>Україна/</w:t>
            </w:r>
            <w:r w:rsidRPr="004D3647">
              <w:rPr>
                <w:rFonts w:ascii="Arial" w:hAnsi="Arial" w:cs="Arial"/>
                <w:sz w:val="16"/>
                <w:szCs w:val="16"/>
                <w:lang w:val="ru-RU"/>
              </w:rPr>
              <w:t>Китай</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D3647" w:rsidRPr="004D3647" w:rsidRDefault="004D3647" w:rsidP="003B4A39">
            <w:pPr>
              <w:pStyle w:val="111"/>
              <w:tabs>
                <w:tab w:val="left" w:pos="12600"/>
              </w:tabs>
              <w:jc w:val="center"/>
              <w:rPr>
                <w:rFonts w:ascii="Arial" w:hAnsi="Arial" w:cs="Arial"/>
                <w:color w:val="000000"/>
                <w:sz w:val="16"/>
                <w:szCs w:val="16"/>
              </w:rPr>
            </w:pPr>
            <w:r w:rsidRPr="004D3647">
              <w:rPr>
                <w:rFonts w:ascii="Arial" w:hAnsi="Arial" w:cs="Arial"/>
                <w:color w:val="000000"/>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D3647" w:rsidRPr="004D3647" w:rsidRDefault="004D3647" w:rsidP="003B4A39">
            <w:pPr>
              <w:pStyle w:val="111"/>
              <w:tabs>
                <w:tab w:val="left" w:pos="12600"/>
              </w:tabs>
              <w:ind w:left="-185"/>
              <w:jc w:val="center"/>
              <w:rPr>
                <w:rFonts w:ascii="Arial" w:hAnsi="Arial" w:cs="Arial"/>
                <w:b/>
                <w:i/>
                <w:color w:val="000000"/>
                <w:sz w:val="16"/>
                <w:szCs w:val="16"/>
              </w:rPr>
            </w:pPr>
            <w:r w:rsidRPr="004D3647">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D3647" w:rsidRPr="004D3647" w:rsidRDefault="004D3647" w:rsidP="003B4A39">
            <w:pPr>
              <w:pStyle w:val="111"/>
              <w:tabs>
                <w:tab w:val="left" w:pos="12600"/>
              </w:tabs>
              <w:jc w:val="center"/>
              <w:rPr>
                <w:sz w:val="16"/>
                <w:szCs w:val="16"/>
              </w:rPr>
            </w:pPr>
            <w:r w:rsidRPr="004D3647">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D3647" w:rsidRPr="004D3647" w:rsidRDefault="004D3647" w:rsidP="003B4A39">
            <w:pPr>
              <w:pStyle w:val="111"/>
              <w:tabs>
                <w:tab w:val="left" w:pos="12600"/>
              </w:tabs>
              <w:jc w:val="center"/>
              <w:rPr>
                <w:rFonts w:ascii="Arial" w:hAnsi="Arial" w:cs="Arial"/>
                <w:color w:val="000000"/>
                <w:sz w:val="16"/>
                <w:szCs w:val="16"/>
              </w:rPr>
            </w:pPr>
            <w:r w:rsidRPr="004D3647">
              <w:rPr>
                <w:rFonts w:ascii="Arial" w:hAnsi="Arial" w:cs="Arial"/>
                <w:color w:val="000000"/>
                <w:sz w:val="16"/>
                <w:szCs w:val="16"/>
              </w:rPr>
              <w:t>UA/20077/01/01</w:t>
            </w:r>
          </w:p>
        </w:tc>
      </w:tr>
    </w:tbl>
    <w:p w:rsidR="003B4A39" w:rsidRDefault="003B4A39" w:rsidP="003B4A39">
      <w:pPr>
        <w:pStyle w:val="11"/>
      </w:pPr>
    </w:p>
    <w:p w:rsidR="00727F7C" w:rsidRDefault="00727F7C" w:rsidP="003B4A39">
      <w:pPr>
        <w:pStyle w:val="11"/>
      </w:pPr>
    </w:p>
    <w:tbl>
      <w:tblPr>
        <w:tblW w:w="0" w:type="auto"/>
        <w:tblLook w:val="04A0" w:firstRow="1" w:lastRow="0" w:firstColumn="1" w:lastColumn="0" w:noHBand="0" w:noVBand="1"/>
      </w:tblPr>
      <w:tblGrid>
        <w:gridCol w:w="7421"/>
        <w:gridCol w:w="7422"/>
      </w:tblGrid>
      <w:tr w:rsidR="00727F7C" w:rsidRPr="00D7513A" w:rsidTr="00117F33">
        <w:tc>
          <w:tcPr>
            <w:tcW w:w="7421" w:type="dxa"/>
            <w:hideMark/>
          </w:tcPr>
          <w:p w:rsidR="00727F7C" w:rsidRPr="00D7513A" w:rsidRDefault="00727F7C" w:rsidP="00117F33">
            <w:pPr>
              <w:rPr>
                <w:rStyle w:val="cs95e872d03"/>
                <w:rFonts w:ascii="Arial" w:hAnsi="Arial" w:cs="Arial"/>
                <w:sz w:val="28"/>
                <w:szCs w:val="28"/>
              </w:rPr>
            </w:pPr>
            <w:r w:rsidRPr="00D7513A">
              <w:rPr>
                <w:rStyle w:val="cs7a65ad241"/>
                <w:rFonts w:ascii="Arial" w:hAnsi="Arial" w:cs="Arial"/>
                <w:color w:val="auto"/>
                <w:sz w:val="28"/>
                <w:szCs w:val="28"/>
                <w:lang w:val="ru-RU"/>
              </w:rPr>
              <w:t>Н</w:t>
            </w:r>
            <w:r w:rsidRPr="00D7513A">
              <w:rPr>
                <w:rStyle w:val="cs7a65ad241"/>
                <w:rFonts w:ascii="Arial" w:hAnsi="Arial" w:cs="Arial"/>
                <w:color w:val="auto"/>
                <w:sz w:val="28"/>
                <w:szCs w:val="28"/>
              </w:rPr>
              <w:t xml:space="preserve">ачальник </w:t>
            </w:r>
          </w:p>
          <w:p w:rsidR="00727F7C" w:rsidRPr="00D7513A" w:rsidRDefault="00727F7C" w:rsidP="00117F33">
            <w:pPr>
              <w:ind w:right="20"/>
              <w:rPr>
                <w:rStyle w:val="cs7864ebcf1"/>
                <w:rFonts w:ascii="Arial" w:hAnsi="Arial" w:cs="Arial"/>
                <w:b w:val="0"/>
                <w:color w:val="auto"/>
                <w:sz w:val="28"/>
                <w:szCs w:val="28"/>
              </w:rPr>
            </w:pPr>
            <w:r w:rsidRPr="00D7513A">
              <w:rPr>
                <w:rStyle w:val="cs7a65ad241"/>
                <w:rFonts w:ascii="Arial" w:hAnsi="Arial" w:cs="Arial"/>
                <w:color w:val="auto"/>
                <w:sz w:val="28"/>
                <w:szCs w:val="28"/>
              </w:rPr>
              <w:t>Фармацевтичного управління</w:t>
            </w:r>
          </w:p>
        </w:tc>
        <w:tc>
          <w:tcPr>
            <w:tcW w:w="7422" w:type="dxa"/>
          </w:tcPr>
          <w:p w:rsidR="00727F7C" w:rsidRPr="00D7513A" w:rsidRDefault="00727F7C" w:rsidP="00117F33">
            <w:pPr>
              <w:pStyle w:val="cs95e872d0"/>
              <w:rPr>
                <w:rStyle w:val="cs7864ebcf1"/>
                <w:rFonts w:ascii="Arial" w:hAnsi="Arial" w:cs="Arial"/>
                <w:color w:val="auto"/>
                <w:sz w:val="28"/>
                <w:szCs w:val="28"/>
              </w:rPr>
            </w:pPr>
          </w:p>
          <w:p w:rsidR="00727F7C" w:rsidRPr="00D7513A" w:rsidRDefault="00727F7C" w:rsidP="00117F33">
            <w:pPr>
              <w:pStyle w:val="cs95e872d0"/>
              <w:jc w:val="right"/>
              <w:rPr>
                <w:rStyle w:val="cs7864ebcf1"/>
                <w:rFonts w:ascii="Arial" w:hAnsi="Arial" w:cs="Arial"/>
                <w:color w:val="auto"/>
                <w:sz w:val="28"/>
                <w:szCs w:val="28"/>
              </w:rPr>
            </w:pPr>
            <w:r w:rsidRPr="00D7513A">
              <w:rPr>
                <w:rStyle w:val="cs7a65ad241"/>
                <w:rFonts w:ascii="Arial" w:hAnsi="Arial" w:cs="Arial"/>
                <w:color w:val="auto"/>
              </w:rPr>
              <w:t>Тарас ЛЯСКОВСЬКИЙ</w:t>
            </w:r>
          </w:p>
        </w:tc>
      </w:tr>
    </w:tbl>
    <w:p w:rsidR="00727F7C" w:rsidRPr="00D7513A" w:rsidRDefault="00727F7C" w:rsidP="00727F7C">
      <w:pPr>
        <w:tabs>
          <w:tab w:val="left" w:pos="12600"/>
        </w:tabs>
        <w:jc w:val="center"/>
        <w:rPr>
          <w:rFonts w:ascii="Arial" w:hAnsi="Arial" w:cs="Arial"/>
          <w:b/>
        </w:rPr>
        <w:sectPr w:rsidR="00727F7C" w:rsidRPr="00D7513A" w:rsidSect="00117F33">
          <w:footerReference w:type="default" r:id="rId8"/>
          <w:pgSz w:w="16838" w:h="11906" w:orient="landscape"/>
          <w:pgMar w:top="851" w:right="851" w:bottom="851" w:left="851" w:header="709" w:footer="709" w:gutter="0"/>
          <w:cols w:space="708"/>
          <w:docGrid w:linePitch="360"/>
        </w:sectPr>
      </w:pPr>
    </w:p>
    <w:tbl>
      <w:tblPr>
        <w:tblW w:w="3828" w:type="dxa"/>
        <w:tblInd w:w="11448" w:type="dxa"/>
        <w:tblLayout w:type="fixed"/>
        <w:tblLook w:val="0000" w:firstRow="0" w:lastRow="0" w:firstColumn="0" w:lastColumn="0" w:noHBand="0" w:noVBand="0"/>
      </w:tblPr>
      <w:tblGrid>
        <w:gridCol w:w="3828"/>
      </w:tblGrid>
      <w:tr w:rsidR="00727F7C" w:rsidRPr="00D7513A" w:rsidTr="00117F33">
        <w:tc>
          <w:tcPr>
            <w:tcW w:w="3828" w:type="dxa"/>
          </w:tcPr>
          <w:p w:rsidR="00727F7C" w:rsidRPr="00D7513A" w:rsidRDefault="00727F7C" w:rsidP="00117F33">
            <w:pPr>
              <w:keepNext/>
              <w:tabs>
                <w:tab w:val="left" w:pos="12600"/>
              </w:tabs>
              <w:outlineLvl w:val="3"/>
              <w:rPr>
                <w:rFonts w:ascii="Arial" w:hAnsi="Arial" w:cs="Arial"/>
                <w:b/>
                <w:sz w:val="18"/>
                <w:szCs w:val="18"/>
              </w:rPr>
            </w:pPr>
          </w:p>
          <w:p w:rsidR="00727F7C" w:rsidRPr="00D7513A" w:rsidRDefault="00727F7C" w:rsidP="00117F33">
            <w:pPr>
              <w:keepNext/>
              <w:tabs>
                <w:tab w:val="left" w:pos="12600"/>
              </w:tabs>
              <w:outlineLvl w:val="3"/>
              <w:rPr>
                <w:rFonts w:ascii="Arial" w:hAnsi="Arial" w:cs="Arial"/>
                <w:b/>
                <w:sz w:val="18"/>
                <w:szCs w:val="18"/>
              </w:rPr>
            </w:pPr>
            <w:r w:rsidRPr="00D7513A">
              <w:rPr>
                <w:rFonts w:ascii="Arial" w:hAnsi="Arial" w:cs="Arial"/>
                <w:b/>
                <w:sz w:val="18"/>
                <w:szCs w:val="18"/>
              </w:rPr>
              <w:t>Додаток 2</w:t>
            </w:r>
          </w:p>
          <w:p w:rsidR="00727F7C" w:rsidRPr="00D7513A" w:rsidRDefault="00727F7C" w:rsidP="00117F33">
            <w:pPr>
              <w:keepNext/>
              <w:tabs>
                <w:tab w:val="left" w:pos="12600"/>
              </w:tabs>
              <w:outlineLvl w:val="3"/>
              <w:rPr>
                <w:rFonts w:ascii="Arial" w:hAnsi="Arial" w:cs="Arial"/>
                <w:b/>
                <w:sz w:val="18"/>
                <w:szCs w:val="18"/>
              </w:rPr>
            </w:pPr>
            <w:r w:rsidRPr="00D7513A">
              <w:rPr>
                <w:rFonts w:ascii="Arial" w:hAnsi="Arial" w:cs="Arial"/>
                <w:b/>
                <w:sz w:val="18"/>
                <w:szCs w:val="18"/>
              </w:rPr>
              <w:t>до Наказу Міністерства охорони</w:t>
            </w:r>
          </w:p>
          <w:p w:rsidR="00727F7C" w:rsidRPr="00D7513A" w:rsidRDefault="00727F7C" w:rsidP="00117F33">
            <w:pPr>
              <w:tabs>
                <w:tab w:val="left" w:pos="12600"/>
              </w:tabs>
              <w:rPr>
                <w:rFonts w:ascii="Arial" w:hAnsi="Arial" w:cs="Arial"/>
                <w:b/>
                <w:sz w:val="18"/>
                <w:szCs w:val="18"/>
              </w:rPr>
            </w:pPr>
            <w:r w:rsidRPr="00D7513A">
              <w:rPr>
                <w:rFonts w:ascii="Arial" w:hAnsi="Arial" w:cs="Arial"/>
                <w:b/>
                <w:sz w:val="18"/>
                <w:szCs w:val="18"/>
              </w:rPr>
              <w:t>здоров’я України</w:t>
            </w:r>
          </w:p>
          <w:p w:rsidR="00727F7C" w:rsidRPr="00D7513A" w:rsidRDefault="00727F7C" w:rsidP="00117F33">
            <w:pPr>
              <w:tabs>
                <w:tab w:val="left" w:pos="12600"/>
              </w:tabs>
              <w:rPr>
                <w:rFonts w:ascii="Arial" w:hAnsi="Arial" w:cs="Arial"/>
                <w:b/>
                <w:sz w:val="18"/>
                <w:szCs w:val="18"/>
              </w:rPr>
            </w:pPr>
            <w:r w:rsidRPr="00D7513A">
              <w:rPr>
                <w:rFonts w:ascii="Arial" w:hAnsi="Arial" w:cs="Arial"/>
                <w:b/>
                <w:sz w:val="18"/>
                <w:szCs w:val="18"/>
              </w:rPr>
              <w:t>____________________ № _______</w:t>
            </w:r>
          </w:p>
        </w:tc>
      </w:tr>
    </w:tbl>
    <w:p w:rsidR="00727F7C" w:rsidRPr="00D7513A" w:rsidRDefault="00727F7C" w:rsidP="00727F7C">
      <w:pPr>
        <w:tabs>
          <w:tab w:val="left" w:pos="12600"/>
        </w:tabs>
        <w:jc w:val="center"/>
        <w:rPr>
          <w:rFonts w:ascii="Arial" w:hAnsi="Arial" w:cs="Arial"/>
          <w:sz w:val="18"/>
          <w:szCs w:val="18"/>
          <w:u w:val="single"/>
        </w:rPr>
      </w:pPr>
    </w:p>
    <w:p w:rsidR="00727F7C" w:rsidRPr="00D7513A" w:rsidRDefault="00727F7C" w:rsidP="00727F7C">
      <w:pPr>
        <w:tabs>
          <w:tab w:val="left" w:pos="12600"/>
        </w:tabs>
        <w:jc w:val="center"/>
        <w:rPr>
          <w:rFonts w:ascii="Arial" w:hAnsi="Arial" w:cs="Arial"/>
          <w:sz w:val="18"/>
          <w:szCs w:val="18"/>
        </w:rPr>
      </w:pPr>
    </w:p>
    <w:p w:rsidR="00727F7C" w:rsidRPr="00D7513A" w:rsidRDefault="00727F7C" w:rsidP="00727F7C">
      <w:pPr>
        <w:keepNext/>
        <w:tabs>
          <w:tab w:val="left" w:pos="12600"/>
        </w:tabs>
        <w:jc w:val="center"/>
        <w:outlineLvl w:val="1"/>
        <w:rPr>
          <w:rFonts w:ascii="Arial" w:hAnsi="Arial" w:cs="Arial"/>
          <w:b/>
          <w:sz w:val="28"/>
          <w:szCs w:val="28"/>
        </w:rPr>
      </w:pPr>
      <w:r w:rsidRPr="00D7513A">
        <w:rPr>
          <w:rFonts w:ascii="Arial" w:hAnsi="Arial" w:cs="Arial"/>
          <w:b/>
          <w:caps/>
          <w:sz w:val="28"/>
          <w:szCs w:val="28"/>
        </w:rPr>
        <w:t>ПЕРЕЛІК</w:t>
      </w:r>
    </w:p>
    <w:p w:rsidR="00727F7C" w:rsidRPr="00D7513A" w:rsidRDefault="00727F7C" w:rsidP="00727F7C">
      <w:pPr>
        <w:keepNext/>
        <w:tabs>
          <w:tab w:val="left" w:pos="12600"/>
        </w:tabs>
        <w:jc w:val="center"/>
        <w:outlineLvl w:val="3"/>
        <w:rPr>
          <w:rFonts w:ascii="Arial" w:hAnsi="Arial" w:cs="Arial"/>
          <w:b/>
          <w:caps/>
          <w:sz w:val="28"/>
          <w:szCs w:val="28"/>
        </w:rPr>
      </w:pPr>
      <w:r w:rsidRPr="00D7513A">
        <w:rPr>
          <w:rFonts w:ascii="Arial" w:hAnsi="Arial" w:cs="Arial"/>
          <w:b/>
          <w:caps/>
          <w:sz w:val="28"/>
          <w:szCs w:val="28"/>
        </w:rPr>
        <w:t>ЛІКАРСЬКИХ ЗАСОБІВ, що пропонуються до державної ПЕРЕреєстрації</w:t>
      </w:r>
    </w:p>
    <w:p w:rsidR="00727F7C" w:rsidRPr="00D7513A" w:rsidRDefault="00727F7C" w:rsidP="00727F7C">
      <w:pPr>
        <w:ind w:right="20"/>
        <w:rPr>
          <w:rStyle w:val="cs7864ebcf1"/>
          <w:rFonts w:ascii="Arial" w:hAnsi="Arial" w:cs="Arial"/>
          <w:color w:val="auto"/>
        </w:rPr>
      </w:pPr>
    </w:p>
    <w:tbl>
      <w:tblPr>
        <w:tblW w:w="15735" w:type="dxa"/>
        <w:tblInd w:w="-176"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701"/>
        <w:gridCol w:w="2126"/>
        <w:gridCol w:w="1559"/>
        <w:gridCol w:w="1276"/>
        <w:gridCol w:w="1559"/>
        <w:gridCol w:w="1276"/>
        <w:gridCol w:w="1985"/>
        <w:gridCol w:w="1134"/>
        <w:gridCol w:w="992"/>
        <w:gridCol w:w="1559"/>
      </w:tblGrid>
      <w:tr w:rsidR="00804A38" w:rsidRPr="00D7513A" w:rsidTr="00963F18">
        <w:trPr>
          <w:tblHeader/>
        </w:trPr>
        <w:tc>
          <w:tcPr>
            <w:tcW w:w="568" w:type="dxa"/>
            <w:tcBorders>
              <w:top w:val="single" w:sz="4" w:space="0" w:color="000000"/>
            </w:tcBorders>
            <w:shd w:val="clear" w:color="auto" w:fill="D9D9D9"/>
            <w:hideMark/>
          </w:tcPr>
          <w:p w:rsidR="00804A38" w:rsidRPr="00804A38" w:rsidRDefault="00804A38" w:rsidP="00117F33">
            <w:pPr>
              <w:tabs>
                <w:tab w:val="left" w:pos="12600"/>
              </w:tabs>
              <w:jc w:val="center"/>
              <w:rPr>
                <w:rFonts w:ascii="Arial" w:hAnsi="Arial" w:cs="Arial"/>
                <w:b/>
                <w:i/>
                <w:sz w:val="16"/>
                <w:szCs w:val="16"/>
              </w:rPr>
            </w:pPr>
            <w:r w:rsidRPr="00804A38">
              <w:rPr>
                <w:rFonts w:ascii="Arial" w:hAnsi="Arial" w:cs="Arial"/>
                <w:b/>
                <w:i/>
                <w:sz w:val="16"/>
                <w:szCs w:val="16"/>
              </w:rPr>
              <w:t>№ п/п</w:t>
            </w:r>
          </w:p>
        </w:tc>
        <w:tc>
          <w:tcPr>
            <w:tcW w:w="1701" w:type="dxa"/>
            <w:tcBorders>
              <w:top w:val="single" w:sz="4" w:space="0" w:color="000000"/>
            </w:tcBorders>
            <w:shd w:val="clear" w:color="auto" w:fill="D9D9D9"/>
          </w:tcPr>
          <w:p w:rsidR="00804A38" w:rsidRPr="00804A38" w:rsidRDefault="00804A38" w:rsidP="00117F33">
            <w:pPr>
              <w:tabs>
                <w:tab w:val="left" w:pos="12600"/>
              </w:tabs>
              <w:jc w:val="center"/>
              <w:rPr>
                <w:rFonts w:ascii="Arial" w:hAnsi="Arial" w:cs="Arial"/>
                <w:b/>
                <w:i/>
                <w:sz w:val="16"/>
                <w:szCs w:val="16"/>
              </w:rPr>
            </w:pPr>
            <w:r w:rsidRPr="00804A38">
              <w:rPr>
                <w:rFonts w:ascii="Arial" w:hAnsi="Arial" w:cs="Arial"/>
                <w:b/>
                <w:i/>
                <w:sz w:val="16"/>
                <w:szCs w:val="16"/>
              </w:rPr>
              <w:t>Назва лікарського засобу</w:t>
            </w:r>
          </w:p>
        </w:tc>
        <w:tc>
          <w:tcPr>
            <w:tcW w:w="2126" w:type="dxa"/>
            <w:tcBorders>
              <w:top w:val="single" w:sz="4" w:space="0" w:color="000000"/>
            </w:tcBorders>
            <w:shd w:val="clear" w:color="auto" w:fill="D9D9D9"/>
          </w:tcPr>
          <w:p w:rsidR="00804A38" w:rsidRPr="00804A38" w:rsidRDefault="00804A38" w:rsidP="00117F33">
            <w:pPr>
              <w:tabs>
                <w:tab w:val="left" w:pos="12600"/>
              </w:tabs>
              <w:jc w:val="center"/>
              <w:rPr>
                <w:rFonts w:ascii="Arial" w:hAnsi="Arial" w:cs="Arial"/>
                <w:b/>
                <w:i/>
                <w:sz w:val="16"/>
                <w:szCs w:val="16"/>
              </w:rPr>
            </w:pPr>
            <w:r w:rsidRPr="00804A38">
              <w:rPr>
                <w:rFonts w:ascii="Arial" w:hAnsi="Arial" w:cs="Arial"/>
                <w:b/>
                <w:i/>
                <w:sz w:val="16"/>
                <w:szCs w:val="16"/>
              </w:rPr>
              <w:t>Форма випуску (лікарська форма, упаковка)</w:t>
            </w:r>
          </w:p>
        </w:tc>
        <w:tc>
          <w:tcPr>
            <w:tcW w:w="1559" w:type="dxa"/>
            <w:tcBorders>
              <w:top w:val="single" w:sz="4" w:space="0" w:color="000000"/>
            </w:tcBorders>
            <w:shd w:val="clear" w:color="auto" w:fill="D9D9D9"/>
          </w:tcPr>
          <w:p w:rsidR="00804A38" w:rsidRPr="00804A38" w:rsidRDefault="00804A38" w:rsidP="00117F33">
            <w:pPr>
              <w:tabs>
                <w:tab w:val="left" w:pos="12600"/>
              </w:tabs>
              <w:jc w:val="center"/>
              <w:rPr>
                <w:rFonts w:ascii="Arial" w:hAnsi="Arial" w:cs="Arial"/>
                <w:b/>
                <w:i/>
                <w:sz w:val="16"/>
                <w:szCs w:val="16"/>
              </w:rPr>
            </w:pPr>
            <w:r w:rsidRPr="00804A38">
              <w:rPr>
                <w:rFonts w:ascii="Arial" w:hAnsi="Arial" w:cs="Arial"/>
                <w:b/>
                <w:i/>
                <w:sz w:val="16"/>
                <w:szCs w:val="16"/>
              </w:rPr>
              <w:t>Заявник</w:t>
            </w:r>
          </w:p>
        </w:tc>
        <w:tc>
          <w:tcPr>
            <w:tcW w:w="1276" w:type="dxa"/>
            <w:tcBorders>
              <w:top w:val="single" w:sz="4" w:space="0" w:color="000000"/>
            </w:tcBorders>
            <w:shd w:val="clear" w:color="auto" w:fill="D9D9D9"/>
          </w:tcPr>
          <w:p w:rsidR="00804A38" w:rsidRPr="00804A38" w:rsidRDefault="00804A38" w:rsidP="00117F33">
            <w:pPr>
              <w:tabs>
                <w:tab w:val="left" w:pos="12600"/>
              </w:tabs>
              <w:jc w:val="center"/>
              <w:rPr>
                <w:rFonts w:ascii="Arial" w:hAnsi="Arial" w:cs="Arial"/>
                <w:b/>
                <w:i/>
                <w:sz w:val="16"/>
                <w:szCs w:val="16"/>
              </w:rPr>
            </w:pPr>
            <w:r w:rsidRPr="00804A38">
              <w:rPr>
                <w:rFonts w:ascii="Arial" w:hAnsi="Arial" w:cs="Arial"/>
                <w:b/>
                <w:i/>
                <w:sz w:val="16"/>
                <w:szCs w:val="16"/>
              </w:rPr>
              <w:t>Країна заявника</w:t>
            </w:r>
          </w:p>
        </w:tc>
        <w:tc>
          <w:tcPr>
            <w:tcW w:w="1559" w:type="dxa"/>
            <w:tcBorders>
              <w:top w:val="single" w:sz="4" w:space="0" w:color="000000"/>
            </w:tcBorders>
            <w:shd w:val="clear" w:color="auto" w:fill="D9D9D9"/>
          </w:tcPr>
          <w:p w:rsidR="00804A38" w:rsidRPr="00804A38" w:rsidRDefault="00804A38" w:rsidP="00117F33">
            <w:pPr>
              <w:tabs>
                <w:tab w:val="left" w:pos="12600"/>
              </w:tabs>
              <w:jc w:val="center"/>
              <w:rPr>
                <w:rFonts w:ascii="Arial" w:hAnsi="Arial" w:cs="Arial"/>
                <w:b/>
                <w:i/>
                <w:sz w:val="16"/>
                <w:szCs w:val="16"/>
              </w:rPr>
            </w:pPr>
            <w:r w:rsidRPr="00804A38">
              <w:rPr>
                <w:rFonts w:ascii="Arial" w:hAnsi="Arial" w:cs="Arial"/>
                <w:b/>
                <w:i/>
                <w:sz w:val="16"/>
                <w:szCs w:val="16"/>
              </w:rPr>
              <w:t>Виробник</w:t>
            </w:r>
          </w:p>
        </w:tc>
        <w:tc>
          <w:tcPr>
            <w:tcW w:w="1276" w:type="dxa"/>
            <w:tcBorders>
              <w:top w:val="single" w:sz="4" w:space="0" w:color="000000"/>
            </w:tcBorders>
            <w:shd w:val="clear" w:color="auto" w:fill="D9D9D9"/>
          </w:tcPr>
          <w:p w:rsidR="00804A38" w:rsidRPr="00804A38" w:rsidRDefault="00804A38" w:rsidP="00117F33">
            <w:pPr>
              <w:tabs>
                <w:tab w:val="left" w:pos="12600"/>
              </w:tabs>
              <w:jc w:val="center"/>
              <w:rPr>
                <w:rFonts w:ascii="Arial" w:hAnsi="Arial" w:cs="Arial"/>
                <w:b/>
                <w:i/>
                <w:sz w:val="16"/>
                <w:szCs w:val="16"/>
              </w:rPr>
            </w:pPr>
            <w:r w:rsidRPr="00804A38">
              <w:rPr>
                <w:rFonts w:ascii="Arial" w:hAnsi="Arial" w:cs="Arial"/>
                <w:b/>
                <w:i/>
                <w:sz w:val="16"/>
                <w:szCs w:val="16"/>
              </w:rPr>
              <w:t>Країна виробника</w:t>
            </w:r>
          </w:p>
        </w:tc>
        <w:tc>
          <w:tcPr>
            <w:tcW w:w="1985" w:type="dxa"/>
            <w:tcBorders>
              <w:top w:val="single" w:sz="4" w:space="0" w:color="000000"/>
            </w:tcBorders>
            <w:shd w:val="clear" w:color="auto" w:fill="D9D9D9"/>
          </w:tcPr>
          <w:p w:rsidR="00804A38" w:rsidRPr="00804A38" w:rsidRDefault="00804A38" w:rsidP="00117F33">
            <w:pPr>
              <w:tabs>
                <w:tab w:val="left" w:pos="12600"/>
              </w:tabs>
              <w:jc w:val="center"/>
              <w:rPr>
                <w:rFonts w:ascii="Arial" w:hAnsi="Arial" w:cs="Arial"/>
                <w:b/>
                <w:i/>
                <w:sz w:val="16"/>
                <w:szCs w:val="16"/>
              </w:rPr>
            </w:pPr>
            <w:r w:rsidRPr="00804A38">
              <w:rPr>
                <w:rFonts w:ascii="Arial" w:hAnsi="Arial" w:cs="Arial"/>
                <w:b/>
                <w:i/>
                <w:sz w:val="16"/>
                <w:szCs w:val="16"/>
              </w:rPr>
              <w:t>Реєстраційна процедура</w:t>
            </w:r>
          </w:p>
        </w:tc>
        <w:tc>
          <w:tcPr>
            <w:tcW w:w="1134" w:type="dxa"/>
            <w:tcBorders>
              <w:top w:val="single" w:sz="4" w:space="0" w:color="000000"/>
            </w:tcBorders>
            <w:shd w:val="clear" w:color="auto" w:fill="D9D9D9"/>
          </w:tcPr>
          <w:p w:rsidR="00804A38" w:rsidRPr="00804A38" w:rsidRDefault="00804A38" w:rsidP="00117F33">
            <w:pPr>
              <w:tabs>
                <w:tab w:val="left" w:pos="12600"/>
              </w:tabs>
              <w:jc w:val="center"/>
              <w:rPr>
                <w:rFonts w:ascii="Arial" w:hAnsi="Arial" w:cs="Arial"/>
                <w:b/>
                <w:i/>
                <w:sz w:val="16"/>
                <w:szCs w:val="16"/>
              </w:rPr>
            </w:pPr>
            <w:r w:rsidRPr="00804A38">
              <w:rPr>
                <w:rFonts w:ascii="Arial" w:hAnsi="Arial" w:cs="Arial"/>
                <w:b/>
                <w:i/>
                <w:sz w:val="16"/>
                <w:szCs w:val="16"/>
              </w:rPr>
              <w:t>Умови відпуску</w:t>
            </w:r>
          </w:p>
        </w:tc>
        <w:tc>
          <w:tcPr>
            <w:tcW w:w="992" w:type="dxa"/>
            <w:tcBorders>
              <w:top w:val="single" w:sz="4" w:space="0" w:color="000000"/>
            </w:tcBorders>
            <w:shd w:val="clear" w:color="auto" w:fill="D9D9D9"/>
          </w:tcPr>
          <w:p w:rsidR="00804A38" w:rsidRPr="00804A38" w:rsidRDefault="00804A38" w:rsidP="00117F33">
            <w:pPr>
              <w:tabs>
                <w:tab w:val="left" w:pos="12600"/>
              </w:tabs>
              <w:jc w:val="center"/>
              <w:rPr>
                <w:rFonts w:ascii="Arial" w:hAnsi="Arial" w:cs="Arial"/>
                <w:b/>
                <w:i/>
                <w:sz w:val="16"/>
                <w:szCs w:val="16"/>
              </w:rPr>
            </w:pPr>
            <w:r w:rsidRPr="00804A38">
              <w:rPr>
                <w:rFonts w:ascii="Arial" w:hAnsi="Arial" w:cs="Arial"/>
                <w:b/>
                <w:i/>
                <w:sz w:val="16"/>
                <w:szCs w:val="16"/>
              </w:rPr>
              <w:t>Рекламування</w:t>
            </w:r>
          </w:p>
        </w:tc>
        <w:tc>
          <w:tcPr>
            <w:tcW w:w="1559" w:type="dxa"/>
            <w:tcBorders>
              <w:top w:val="single" w:sz="4" w:space="0" w:color="000000"/>
            </w:tcBorders>
            <w:shd w:val="clear" w:color="auto" w:fill="D9D9D9"/>
          </w:tcPr>
          <w:p w:rsidR="00804A38" w:rsidRPr="00804A38" w:rsidRDefault="00804A38" w:rsidP="00117F33">
            <w:pPr>
              <w:tabs>
                <w:tab w:val="left" w:pos="12600"/>
              </w:tabs>
              <w:jc w:val="center"/>
              <w:rPr>
                <w:rFonts w:ascii="Arial" w:hAnsi="Arial" w:cs="Arial"/>
                <w:b/>
                <w:i/>
                <w:sz w:val="16"/>
                <w:szCs w:val="16"/>
              </w:rPr>
            </w:pPr>
            <w:r w:rsidRPr="00804A38">
              <w:rPr>
                <w:rFonts w:ascii="Arial" w:hAnsi="Arial" w:cs="Arial"/>
                <w:b/>
                <w:i/>
                <w:sz w:val="16"/>
                <w:szCs w:val="16"/>
              </w:rPr>
              <w:t>Номер реєстраційного посвідчення</w:t>
            </w:r>
          </w:p>
        </w:tc>
      </w:tr>
      <w:tr w:rsidR="00804A38" w:rsidTr="00963F18">
        <w:tc>
          <w:tcPr>
            <w:tcW w:w="568" w:type="dxa"/>
            <w:tcBorders>
              <w:top w:val="single" w:sz="4" w:space="0" w:color="auto"/>
              <w:left w:val="single" w:sz="4" w:space="0" w:color="000000"/>
              <w:bottom w:val="single" w:sz="4" w:space="0" w:color="auto"/>
              <w:right w:val="single" w:sz="4" w:space="0" w:color="000000"/>
            </w:tcBorders>
            <w:shd w:val="clear" w:color="auto" w:fill="auto"/>
          </w:tcPr>
          <w:p w:rsidR="00804A38" w:rsidRPr="00804A38" w:rsidRDefault="00804A38" w:rsidP="00CA3917">
            <w:pPr>
              <w:numPr>
                <w:ilvl w:val="0"/>
                <w:numId w:val="1"/>
              </w:numPr>
              <w:tabs>
                <w:tab w:val="left" w:pos="12600"/>
              </w:tabs>
              <w:ind w:left="0"/>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804A38" w:rsidRPr="00804A38" w:rsidRDefault="00804A38" w:rsidP="00CA3917">
            <w:pPr>
              <w:pStyle w:val="111"/>
              <w:tabs>
                <w:tab w:val="left" w:pos="12600"/>
              </w:tabs>
              <w:rPr>
                <w:rFonts w:ascii="Arial" w:hAnsi="Arial" w:cs="Arial"/>
                <w:b/>
                <w:i/>
                <w:color w:val="000000"/>
                <w:sz w:val="16"/>
                <w:szCs w:val="16"/>
              </w:rPr>
            </w:pPr>
            <w:r w:rsidRPr="00804A38">
              <w:rPr>
                <w:rFonts w:ascii="Arial" w:hAnsi="Arial" w:cs="Arial"/>
                <w:b/>
                <w:sz w:val="16"/>
                <w:szCs w:val="16"/>
              </w:rPr>
              <w:t>КИСЕНЬ МЕДИЧНИЙ ГАЗОПОДІБНИЙ</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804A38" w:rsidRPr="00804A38" w:rsidRDefault="00804A38" w:rsidP="00CA3917">
            <w:pPr>
              <w:pStyle w:val="111"/>
              <w:tabs>
                <w:tab w:val="left" w:pos="12600"/>
              </w:tabs>
              <w:rPr>
                <w:rFonts w:ascii="Arial" w:hAnsi="Arial" w:cs="Arial"/>
                <w:color w:val="000000"/>
                <w:sz w:val="16"/>
                <w:szCs w:val="16"/>
              </w:rPr>
            </w:pPr>
            <w:r w:rsidRPr="00804A38">
              <w:rPr>
                <w:rFonts w:ascii="Arial" w:hAnsi="Arial" w:cs="Arial"/>
                <w:color w:val="000000"/>
                <w:sz w:val="16"/>
                <w:szCs w:val="16"/>
              </w:rPr>
              <w:t>газ у сталевих балонах об'ємом 1 л або 2 л, або 3 л або 4 л, або 5 л або 10 л, або 12 л, або 40 л, або 50 л та у газифікаторах кріогенних</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04A38" w:rsidRPr="00804A38" w:rsidRDefault="00804A38" w:rsidP="00CA3917">
            <w:pPr>
              <w:pStyle w:val="111"/>
              <w:tabs>
                <w:tab w:val="left" w:pos="12600"/>
              </w:tabs>
              <w:jc w:val="center"/>
              <w:rPr>
                <w:rFonts w:ascii="Arial" w:hAnsi="Arial" w:cs="Arial"/>
                <w:color w:val="000000"/>
                <w:sz w:val="16"/>
                <w:szCs w:val="16"/>
              </w:rPr>
            </w:pPr>
            <w:r w:rsidRPr="00804A38">
              <w:rPr>
                <w:rFonts w:ascii="Arial" w:hAnsi="Arial" w:cs="Arial"/>
                <w:color w:val="000000"/>
                <w:sz w:val="16"/>
                <w:szCs w:val="16"/>
              </w:rPr>
              <w:t>ТОВ "ДІПІ ЕЙР ГАЗ"</w:t>
            </w:r>
            <w:r w:rsidRPr="00804A38">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04A38" w:rsidRPr="00804A38" w:rsidRDefault="00804A38" w:rsidP="00CA3917">
            <w:pPr>
              <w:pStyle w:val="111"/>
              <w:tabs>
                <w:tab w:val="left" w:pos="12600"/>
              </w:tabs>
              <w:jc w:val="center"/>
              <w:rPr>
                <w:rFonts w:ascii="Arial" w:hAnsi="Arial" w:cs="Arial"/>
                <w:color w:val="000000"/>
                <w:sz w:val="16"/>
                <w:szCs w:val="16"/>
              </w:rPr>
            </w:pPr>
            <w:r w:rsidRPr="00804A38">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04A38" w:rsidRPr="00804A38" w:rsidRDefault="00804A38" w:rsidP="00CA3917">
            <w:pPr>
              <w:pStyle w:val="111"/>
              <w:tabs>
                <w:tab w:val="left" w:pos="12600"/>
              </w:tabs>
              <w:jc w:val="center"/>
              <w:rPr>
                <w:rFonts w:ascii="Arial" w:hAnsi="Arial" w:cs="Arial"/>
                <w:color w:val="000000"/>
                <w:sz w:val="16"/>
                <w:szCs w:val="16"/>
              </w:rPr>
            </w:pPr>
            <w:r w:rsidRPr="00804A38">
              <w:rPr>
                <w:rFonts w:ascii="Arial" w:hAnsi="Arial" w:cs="Arial"/>
                <w:color w:val="000000"/>
                <w:sz w:val="16"/>
                <w:szCs w:val="16"/>
              </w:rPr>
              <w:t>ТОВ "ДІПІ ЕЙР ГАЗ"</w:t>
            </w:r>
            <w:r w:rsidRPr="00804A38">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04A38" w:rsidRPr="00804A38" w:rsidRDefault="00804A38" w:rsidP="00CA3917">
            <w:pPr>
              <w:pStyle w:val="111"/>
              <w:tabs>
                <w:tab w:val="left" w:pos="12600"/>
              </w:tabs>
              <w:jc w:val="center"/>
              <w:rPr>
                <w:rFonts w:ascii="Arial" w:hAnsi="Arial" w:cs="Arial"/>
                <w:color w:val="000000"/>
                <w:sz w:val="16"/>
                <w:szCs w:val="16"/>
              </w:rPr>
            </w:pPr>
            <w:r w:rsidRPr="00804A38">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9905E6" w:rsidRDefault="00804A38" w:rsidP="009905E6">
            <w:pPr>
              <w:pStyle w:val="111"/>
              <w:tabs>
                <w:tab w:val="left" w:pos="12600"/>
              </w:tabs>
              <w:spacing w:after="240"/>
              <w:jc w:val="center"/>
              <w:rPr>
                <w:rFonts w:ascii="Arial" w:hAnsi="Arial" w:cs="Arial"/>
                <w:color w:val="000000"/>
                <w:sz w:val="16"/>
                <w:szCs w:val="16"/>
              </w:rPr>
            </w:pPr>
            <w:r w:rsidRPr="00804A38">
              <w:rPr>
                <w:rFonts w:ascii="Arial" w:hAnsi="Arial" w:cs="Arial"/>
                <w:color w:val="000000"/>
                <w:sz w:val="16"/>
                <w:szCs w:val="16"/>
              </w:rPr>
              <w:t xml:space="preserve">Перереєстрація на необмежений термін. </w:t>
            </w:r>
          </w:p>
          <w:p w:rsidR="00804A38" w:rsidRPr="00804A38" w:rsidRDefault="00804A38" w:rsidP="009905E6">
            <w:pPr>
              <w:pStyle w:val="111"/>
              <w:tabs>
                <w:tab w:val="left" w:pos="12600"/>
              </w:tabs>
              <w:spacing w:after="240"/>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04A38" w:rsidRPr="00804A38" w:rsidRDefault="00804A38" w:rsidP="00CA3917">
            <w:pPr>
              <w:pStyle w:val="111"/>
              <w:tabs>
                <w:tab w:val="left" w:pos="12600"/>
              </w:tabs>
              <w:jc w:val="center"/>
              <w:rPr>
                <w:rFonts w:ascii="Arial" w:hAnsi="Arial" w:cs="Arial"/>
                <w:b/>
                <w:i/>
                <w:color w:val="000000"/>
                <w:sz w:val="16"/>
                <w:szCs w:val="16"/>
              </w:rPr>
            </w:pPr>
            <w:r w:rsidRPr="00804A38">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04A38" w:rsidRPr="00804A38" w:rsidRDefault="00804A38" w:rsidP="00CA3917">
            <w:pPr>
              <w:pStyle w:val="111"/>
              <w:tabs>
                <w:tab w:val="left" w:pos="12600"/>
              </w:tabs>
              <w:jc w:val="center"/>
              <w:rPr>
                <w:sz w:val="16"/>
                <w:szCs w:val="16"/>
              </w:rPr>
            </w:pPr>
            <w:r w:rsidRPr="00804A38">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04A38" w:rsidRPr="00804A38" w:rsidRDefault="00804A38" w:rsidP="00CA3917">
            <w:pPr>
              <w:pStyle w:val="111"/>
              <w:tabs>
                <w:tab w:val="left" w:pos="12600"/>
              </w:tabs>
              <w:jc w:val="center"/>
              <w:rPr>
                <w:rFonts w:ascii="Arial" w:hAnsi="Arial" w:cs="Arial"/>
                <w:sz w:val="16"/>
                <w:szCs w:val="16"/>
              </w:rPr>
            </w:pPr>
            <w:r w:rsidRPr="00804A38">
              <w:rPr>
                <w:rFonts w:ascii="Arial" w:hAnsi="Arial" w:cs="Arial"/>
                <w:sz w:val="16"/>
                <w:szCs w:val="16"/>
              </w:rPr>
              <w:t>UA/16705/01/01</w:t>
            </w:r>
          </w:p>
        </w:tc>
      </w:tr>
      <w:tr w:rsidR="00804A38" w:rsidTr="00963F18">
        <w:tc>
          <w:tcPr>
            <w:tcW w:w="568" w:type="dxa"/>
            <w:tcBorders>
              <w:top w:val="single" w:sz="4" w:space="0" w:color="auto"/>
              <w:left w:val="single" w:sz="4" w:space="0" w:color="000000"/>
              <w:bottom w:val="single" w:sz="4" w:space="0" w:color="auto"/>
              <w:right w:val="single" w:sz="4" w:space="0" w:color="000000"/>
            </w:tcBorders>
            <w:shd w:val="clear" w:color="auto" w:fill="auto"/>
          </w:tcPr>
          <w:p w:rsidR="00804A38" w:rsidRPr="00804A38" w:rsidRDefault="00804A38" w:rsidP="00D65D30">
            <w:pPr>
              <w:numPr>
                <w:ilvl w:val="0"/>
                <w:numId w:val="1"/>
              </w:numPr>
              <w:tabs>
                <w:tab w:val="left" w:pos="12600"/>
              </w:tabs>
              <w:ind w:left="0"/>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804A38" w:rsidRPr="00804A38" w:rsidRDefault="00804A38" w:rsidP="00D65D30">
            <w:pPr>
              <w:pStyle w:val="111"/>
              <w:tabs>
                <w:tab w:val="left" w:pos="12600"/>
              </w:tabs>
              <w:rPr>
                <w:rFonts w:ascii="Arial" w:hAnsi="Arial" w:cs="Arial"/>
                <w:b/>
                <w:i/>
                <w:color w:val="000000"/>
                <w:sz w:val="16"/>
                <w:szCs w:val="16"/>
              </w:rPr>
            </w:pPr>
            <w:r w:rsidRPr="00804A38">
              <w:rPr>
                <w:rFonts w:ascii="Arial" w:hAnsi="Arial" w:cs="Arial"/>
                <w:b/>
                <w:sz w:val="16"/>
                <w:szCs w:val="16"/>
              </w:rPr>
              <w:t>ЛЕВОКС-500</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804A38" w:rsidRPr="00804A38" w:rsidRDefault="00804A38" w:rsidP="00D65D30">
            <w:pPr>
              <w:pStyle w:val="111"/>
              <w:tabs>
                <w:tab w:val="left" w:pos="12600"/>
              </w:tabs>
              <w:rPr>
                <w:rFonts w:ascii="Arial" w:hAnsi="Arial" w:cs="Arial"/>
                <w:color w:val="000000"/>
                <w:sz w:val="16"/>
                <w:szCs w:val="16"/>
              </w:rPr>
            </w:pPr>
            <w:r w:rsidRPr="00804A38">
              <w:rPr>
                <w:rFonts w:ascii="Arial" w:hAnsi="Arial" w:cs="Arial"/>
                <w:color w:val="000000"/>
                <w:sz w:val="16"/>
                <w:szCs w:val="16"/>
              </w:rPr>
              <w:t>таблетки, вкриті плівковою оболонкою, по 500 мг; по 10 таблеток у блістері; по 1 блістеру в картонній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04A38" w:rsidRPr="00804A38" w:rsidRDefault="00804A38" w:rsidP="00D65D30">
            <w:pPr>
              <w:pStyle w:val="111"/>
              <w:tabs>
                <w:tab w:val="left" w:pos="12600"/>
              </w:tabs>
              <w:jc w:val="center"/>
              <w:rPr>
                <w:rFonts w:ascii="Arial" w:hAnsi="Arial" w:cs="Arial"/>
                <w:color w:val="000000"/>
                <w:sz w:val="16"/>
                <w:szCs w:val="16"/>
              </w:rPr>
            </w:pPr>
            <w:r w:rsidRPr="00804A38">
              <w:rPr>
                <w:rFonts w:ascii="Arial" w:hAnsi="Arial" w:cs="Arial"/>
                <w:color w:val="000000"/>
                <w:sz w:val="16"/>
                <w:szCs w:val="16"/>
              </w:rPr>
              <w:t>Туліп Лаб Прайвіт Лімітед</w:t>
            </w:r>
            <w:r w:rsidRPr="00804A38">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04A38" w:rsidRPr="00804A38" w:rsidRDefault="00804A38" w:rsidP="00D65D30">
            <w:pPr>
              <w:pStyle w:val="111"/>
              <w:tabs>
                <w:tab w:val="left" w:pos="12600"/>
              </w:tabs>
              <w:jc w:val="center"/>
              <w:rPr>
                <w:rFonts w:ascii="Arial" w:hAnsi="Arial" w:cs="Arial"/>
                <w:color w:val="000000"/>
                <w:sz w:val="16"/>
                <w:szCs w:val="16"/>
              </w:rPr>
            </w:pPr>
            <w:r w:rsidRPr="00804A38">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04A38" w:rsidRPr="00804A38" w:rsidRDefault="00804A38" w:rsidP="00D65D30">
            <w:pPr>
              <w:pStyle w:val="111"/>
              <w:tabs>
                <w:tab w:val="left" w:pos="12600"/>
              </w:tabs>
              <w:jc w:val="center"/>
              <w:rPr>
                <w:rFonts w:ascii="Arial" w:hAnsi="Arial" w:cs="Arial"/>
                <w:color w:val="000000"/>
                <w:sz w:val="16"/>
                <w:szCs w:val="16"/>
              </w:rPr>
            </w:pPr>
            <w:r w:rsidRPr="00804A38">
              <w:rPr>
                <w:rFonts w:ascii="Arial" w:hAnsi="Arial" w:cs="Arial"/>
                <w:color w:val="000000"/>
                <w:sz w:val="16"/>
                <w:szCs w:val="16"/>
              </w:rPr>
              <w:t>Туліп Лаб Пвт. Лтд.</w:t>
            </w:r>
            <w:r w:rsidRPr="00804A38">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04A38" w:rsidRPr="00804A38" w:rsidRDefault="00804A38" w:rsidP="00D65D30">
            <w:pPr>
              <w:pStyle w:val="111"/>
              <w:tabs>
                <w:tab w:val="left" w:pos="12600"/>
              </w:tabs>
              <w:jc w:val="center"/>
              <w:rPr>
                <w:rFonts w:ascii="Arial" w:hAnsi="Arial" w:cs="Arial"/>
                <w:color w:val="000000"/>
                <w:sz w:val="16"/>
                <w:szCs w:val="16"/>
              </w:rPr>
            </w:pPr>
            <w:r w:rsidRPr="00804A38">
              <w:rPr>
                <w:rFonts w:ascii="Arial" w:hAnsi="Arial" w:cs="Arial"/>
                <w:color w:val="000000"/>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804A38" w:rsidRPr="00804A38" w:rsidRDefault="00804A38" w:rsidP="009905E6">
            <w:pPr>
              <w:pStyle w:val="111"/>
              <w:tabs>
                <w:tab w:val="left" w:pos="12600"/>
              </w:tabs>
              <w:jc w:val="center"/>
              <w:rPr>
                <w:rFonts w:ascii="Arial" w:hAnsi="Arial" w:cs="Arial"/>
                <w:color w:val="000000"/>
                <w:sz w:val="16"/>
                <w:szCs w:val="16"/>
              </w:rPr>
            </w:pPr>
            <w:r w:rsidRPr="00804A38">
              <w:rPr>
                <w:rFonts w:ascii="Arial" w:hAnsi="Arial" w:cs="Arial"/>
                <w:color w:val="000000"/>
                <w:sz w:val="16"/>
                <w:szCs w:val="16"/>
              </w:rPr>
              <w:t>Перереєстрація на необмежений термін</w:t>
            </w:r>
            <w:r w:rsidRPr="00804A38">
              <w:rPr>
                <w:rFonts w:ascii="Arial" w:hAnsi="Arial" w:cs="Arial"/>
                <w:color w:val="000000"/>
                <w:sz w:val="16"/>
                <w:szCs w:val="16"/>
              </w:rPr>
              <w:br/>
            </w:r>
            <w:r w:rsidRPr="00804A38">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04A38" w:rsidRPr="00804A38" w:rsidRDefault="00804A38" w:rsidP="00D65D30">
            <w:pPr>
              <w:pStyle w:val="111"/>
              <w:tabs>
                <w:tab w:val="left" w:pos="12600"/>
              </w:tabs>
              <w:jc w:val="center"/>
              <w:rPr>
                <w:rFonts w:ascii="Arial" w:hAnsi="Arial" w:cs="Arial"/>
                <w:b/>
                <w:i/>
                <w:color w:val="000000"/>
                <w:sz w:val="16"/>
                <w:szCs w:val="16"/>
              </w:rPr>
            </w:pPr>
            <w:r w:rsidRPr="00804A38">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04A38" w:rsidRPr="00804A38" w:rsidRDefault="00804A38" w:rsidP="00D65D30">
            <w:pPr>
              <w:pStyle w:val="111"/>
              <w:tabs>
                <w:tab w:val="left" w:pos="12600"/>
              </w:tabs>
              <w:jc w:val="center"/>
              <w:rPr>
                <w:sz w:val="16"/>
                <w:szCs w:val="16"/>
              </w:rPr>
            </w:pPr>
            <w:r w:rsidRPr="00804A38">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04A38" w:rsidRPr="00804A38" w:rsidRDefault="00804A38" w:rsidP="00D65D30">
            <w:pPr>
              <w:pStyle w:val="111"/>
              <w:tabs>
                <w:tab w:val="left" w:pos="12600"/>
              </w:tabs>
              <w:jc w:val="center"/>
              <w:rPr>
                <w:rFonts w:ascii="Arial" w:hAnsi="Arial" w:cs="Arial"/>
                <w:sz w:val="16"/>
                <w:szCs w:val="16"/>
              </w:rPr>
            </w:pPr>
            <w:r w:rsidRPr="00804A38">
              <w:rPr>
                <w:rFonts w:ascii="Arial" w:hAnsi="Arial" w:cs="Arial"/>
                <w:sz w:val="16"/>
                <w:szCs w:val="16"/>
              </w:rPr>
              <w:t>UA/15680/01/01</w:t>
            </w:r>
          </w:p>
        </w:tc>
      </w:tr>
      <w:tr w:rsidR="00804A38" w:rsidTr="00963F18">
        <w:tc>
          <w:tcPr>
            <w:tcW w:w="568" w:type="dxa"/>
            <w:tcBorders>
              <w:top w:val="single" w:sz="4" w:space="0" w:color="auto"/>
              <w:left w:val="single" w:sz="4" w:space="0" w:color="000000"/>
              <w:bottom w:val="single" w:sz="4" w:space="0" w:color="auto"/>
              <w:right w:val="single" w:sz="4" w:space="0" w:color="000000"/>
            </w:tcBorders>
            <w:shd w:val="clear" w:color="auto" w:fill="auto"/>
          </w:tcPr>
          <w:p w:rsidR="00804A38" w:rsidRPr="00804A38" w:rsidRDefault="00804A38" w:rsidP="00EE3FE3">
            <w:pPr>
              <w:numPr>
                <w:ilvl w:val="0"/>
                <w:numId w:val="1"/>
              </w:numPr>
              <w:tabs>
                <w:tab w:val="left" w:pos="12600"/>
              </w:tabs>
              <w:ind w:left="0"/>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804A38" w:rsidRPr="00804A38" w:rsidRDefault="00804A38" w:rsidP="00EE3FE3">
            <w:pPr>
              <w:pStyle w:val="111"/>
              <w:tabs>
                <w:tab w:val="left" w:pos="12600"/>
              </w:tabs>
              <w:rPr>
                <w:rFonts w:ascii="Arial" w:hAnsi="Arial" w:cs="Arial"/>
                <w:b/>
                <w:i/>
                <w:color w:val="000000"/>
                <w:sz w:val="16"/>
                <w:szCs w:val="16"/>
              </w:rPr>
            </w:pPr>
            <w:r w:rsidRPr="00804A38">
              <w:rPr>
                <w:rFonts w:ascii="Arial" w:hAnsi="Arial" w:cs="Arial"/>
                <w:b/>
                <w:sz w:val="16"/>
                <w:szCs w:val="16"/>
              </w:rPr>
              <w:t xml:space="preserve">ЛЕВОКС-750 </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804A38" w:rsidRPr="00804A38" w:rsidRDefault="00804A38" w:rsidP="00EE3FE3">
            <w:pPr>
              <w:pStyle w:val="111"/>
              <w:tabs>
                <w:tab w:val="left" w:pos="12600"/>
              </w:tabs>
              <w:rPr>
                <w:rFonts w:ascii="Arial" w:hAnsi="Arial" w:cs="Arial"/>
                <w:color w:val="000000"/>
                <w:sz w:val="16"/>
                <w:szCs w:val="16"/>
                <w:lang w:val="ru-RU"/>
              </w:rPr>
            </w:pPr>
            <w:r w:rsidRPr="00804A38">
              <w:rPr>
                <w:rFonts w:ascii="Arial" w:hAnsi="Arial" w:cs="Arial"/>
                <w:color w:val="000000"/>
                <w:sz w:val="16"/>
                <w:szCs w:val="16"/>
                <w:lang w:val="ru-RU"/>
              </w:rPr>
              <w:t>таблетки, вкриті плівковою оболонкою, по 750 мг; по 10 таблеток у блістері; по 1 блістеру в картонній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04A38" w:rsidRPr="00804A38" w:rsidRDefault="00804A38" w:rsidP="00EE3FE3">
            <w:pPr>
              <w:pStyle w:val="111"/>
              <w:tabs>
                <w:tab w:val="left" w:pos="12600"/>
              </w:tabs>
              <w:jc w:val="center"/>
              <w:rPr>
                <w:rFonts w:ascii="Arial" w:hAnsi="Arial" w:cs="Arial"/>
                <w:color w:val="000000"/>
                <w:sz w:val="16"/>
                <w:szCs w:val="16"/>
              </w:rPr>
            </w:pPr>
            <w:r w:rsidRPr="00804A38">
              <w:rPr>
                <w:rFonts w:ascii="Arial" w:hAnsi="Arial" w:cs="Arial"/>
                <w:color w:val="000000"/>
                <w:sz w:val="16"/>
                <w:szCs w:val="16"/>
              </w:rPr>
              <w:t>Туліп Лаб Прайвіт Лімітед</w:t>
            </w:r>
            <w:r w:rsidRPr="00804A38">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04A38" w:rsidRPr="00804A38" w:rsidRDefault="00804A38" w:rsidP="00EE3FE3">
            <w:pPr>
              <w:pStyle w:val="111"/>
              <w:tabs>
                <w:tab w:val="left" w:pos="12600"/>
              </w:tabs>
              <w:jc w:val="center"/>
              <w:rPr>
                <w:rFonts w:ascii="Arial" w:hAnsi="Arial" w:cs="Arial"/>
                <w:color w:val="000000"/>
                <w:sz w:val="16"/>
                <w:szCs w:val="16"/>
              </w:rPr>
            </w:pPr>
            <w:r w:rsidRPr="00804A38">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04A38" w:rsidRPr="00804A38" w:rsidRDefault="00804A38" w:rsidP="00EE3FE3">
            <w:pPr>
              <w:pStyle w:val="111"/>
              <w:tabs>
                <w:tab w:val="left" w:pos="12600"/>
              </w:tabs>
              <w:jc w:val="center"/>
              <w:rPr>
                <w:rFonts w:ascii="Arial" w:hAnsi="Arial" w:cs="Arial"/>
                <w:color w:val="000000"/>
                <w:sz w:val="16"/>
                <w:szCs w:val="16"/>
              </w:rPr>
            </w:pPr>
            <w:r w:rsidRPr="00804A38">
              <w:rPr>
                <w:rFonts w:ascii="Arial" w:hAnsi="Arial" w:cs="Arial"/>
                <w:color w:val="000000"/>
                <w:sz w:val="16"/>
                <w:szCs w:val="16"/>
              </w:rPr>
              <w:t>Туліп Лаб Пвт. Лтд.</w:t>
            </w:r>
            <w:r w:rsidRPr="00804A38">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04A38" w:rsidRPr="00804A38" w:rsidRDefault="00804A38" w:rsidP="00EE3FE3">
            <w:pPr>
              <w:pStyle w:val="111"/>
              <w:tabs>
                <w:tab w:val="left" w:pos="12600"/>
              </w:tabs>
              <w:jc w:val="center"/>
              <w:rPr>
                <w:rFonts w:ascii="Arial" w:hAnsi="Arial" w:cs="Arial"/>
                <w:color w:val="000000"/>
                <w:sz w:val="16"/>
                <w:szCs w:val="16"/>
              </w:rPr>
            </w:pPr>
            <w:r w:rsidRPr="00804A38">
              <w:rPr>
                <w:rFonts w:ascii="Arial" w:hAnsi="Arial" w:cs="Arial"/>
                <w:color w:val="000000"/>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804A38" w:rsidRPr="00804A38" w:rsidRDefault="00804A38" w:rsidP="009905E6">
            <w:pPr>
              <w:pStyle w:val="111"/>
              <w:tabs>
                <w:tab w:val="left" w:pos="12600"/>
              </w:tabs>
              <w:jc w:val="center"/>
              <w:rPr>
                <w:rFonts w:ascii="Arial" w:hAnsi="Arial" w:cs="Arial"/>
                <w:color w:val="000000"/>
                <w:sz w:val="16"/>
                <w:szCs w:val="16"/>
              </w:rPr>
            </w:pPr>
            <w:r w:rsidRPr="00804A38">
              <w:rPr>
                <w:rFonts w:ascii="Arial" w:hAnsi="Arial" w:cs="Arial"/>
                <w:color w:val="000000"/>
                <w:sz w:val="16"/>
                <w:szCs w:val="16"/>
              </w:rPr>
              <w:t>Перереєстрація на необмежений термін</w:t>
            </w:r>
            <w:r w:rsidRPr="00804A38">
              <w:rPr>
                <w:rFonts w:ascii="Arial" w:hAnsi="Arial" w:cs="Arial"/>
                <w:color w:val="000000"/>
                <w:sz w:val="16"/>
                <w:szCs w:val="16"/>
              </w:rPr>
              <w:br/>
            </w:r>
            <w:r w:rsidRPr="00804A38">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04A38" w:rsidRPr="00804A38" w:rsidRDefault="00804A38" w:rsidP="00EE3FE3">
            <w:pPr>
              <w:pStyle w:val="111"/>
              <w:tabs>
                <w:tab w:val="left" w:pos="12600"/>
              </w:tabs>
              <w:jc w:val="center"/>
              <w:rPr>
                <w:rFonts w:ascii="Arial" w:hAnsi="Arial" w:cs="Arial"/>
                <w:b/>
                <w:i/>
                <w:color w:val="000000"/>
                <w:sz w:val="16"/>
                <w:szCs w:val="16"/>
              </w:rPr>
            </w:pPr>
            <w:r w:rsidRPr="00804A38">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04A38" w:rsidRPr="00804A38" w:rsidRDefault="00804A38" w:rsidP="00EE3FE3">
            <w:pPr>
              <w:pStyle w:val="111"/>
              <w:tabs>
                <w:tab w:val="left" w:pos="12600"/>
              </w:tabs>
              <w:jc w:val="center"/>
              <w:rPr>
                <w:sz w:val="16"/>
                <w:szCs w:val="16"/>
              </w:rPr>
            </w:pPr>
            <w:r w:rsidRPr="00804A38">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04A38" w:rsidRPr="00804A38" w:rsidRDefault="00804A38" w:rsidP="00EE3FE3">
            <w:pPr>
              <w:pStyle w:val="111"/>
              <w:tabs>
                <w:tab w:val="left" w:pos="12600"/>
              </w:tabs>
              <w:jc w:val="center"/>
              <w:rPr>
                <w:rFonts w:ascii="Arial" w:hAnsi="Arial" w:cs="Arial"/>
                <w:sz w:val="16"/>
                <w:szCs w:val="16"/>
              </w:rPr>
            </w:pPr>
            <w:r w:rsidRPr="00804A38">
              <w:rPr>
                <w:rFonts w:ascii="Arial" w:hAnsi="Arial" w:cs="Arial"/>
                <w:sz w:val="16"/>
                <w:szCs w:val="16"/>
              </w:rPr>
              <w:t>UA/15680/01/02</w:t>
            </w:r>
          </w:p>
        </w:tc>
      </w:tr>
      <w:tr w:rsidR="00804A38" w:rsidTr="00963F18">
        <w:tc>
          <w:tcPr>
            <w:tcW w:w="568" w:type="dxa"/>
            <w:tcBorders>
              <w:top w:val="single" w:sz="4" w:space="0" w:color="auto"/>
              <w:left w:val="single" w:sz="4" w:space="0" w:color="000000"/>
              <w:bottom w:val="single" w:sz="4" w:space="0" w:color="auto"/>
              <w:right w:val="single" w:sz="4" w:space="0" w:color="000000"/>
            </w:tcBorders>
            <w:shd w:val="clear" w:color="auto" w:fill="auto"/>
          </w:tcPr>
          <w:p w:rsidR="00804A38" w:rsidRPr="00804A38" w:rsidRDefault="00804A38" w:rsidP="00EE3FE3">
            <w:pPr>
              <w:numPr>
                <w:ilvl w:val="0"/>
                <w:numId w:val="1"/>
              </w:numPr>
              <w:tabs>
                <w:tab w:val="left" w:pos="12600"/>
              </w:tabs>
              <w:ind w:left="0"/>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804A38" w:rsidRPr="00804A38" w:rsidRDefault="00804A38" w:rsidP="00EE3FE3">
            <w:pPr>
              <w:pStyle w:val="111"/>
              <w:tabs>
                <w:tab w:val="left" w:pos="12600"/>
              </w:tabs>
              <w:rPr>
                <w:rFonts w:ascii="Arial" w:hAnsi="Arial" w:cs="Arial"/>
                <w:b/>
                <w:i/>
                <w:color w:val="000000"/>
                <w:sz w:val="16"/>
                <w:szCs w:val="16"/>
              </w:rPr>
            </w:pPr>
            <w:r w:rsidRPr="00804A38">
              <w:rPr>
                <w:rFonts w:ascii="Arial" w:hAnsi="Arial" w:cs="Arial"/>
                <w:b/>
                <w:sz w:val="16"/>
                <w:szCs w:val="16"/>
              </w:rPr>
              <w:t>НОВІРИН®</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804A38" w:rsidRPr="00804A38" w:rsidRDefault="00804A38" w:rsidP="00EE3FE3">
            <w:pPr>
              <w:pStyle w:val="111"/>
              <w:tabs>
                <w:tab w:val="left" w:pos="12600"/>
              </w:tabs>
              <w:rPr>
                <w:rFonts w:ascii="Arial" w:hAnsi="Arial" w:cs="Arial"/>
                <w:color w:val="000000"/>
                <w:sz w:val="16"/>
                <w:szCs w:val="16"/>
              </w:rPr>
            </w:pPr>
            <w:r w:rsidRPr="00804A38">
              <w:rPr>
                <w:rFonts w:ascii="Arial" w:hAnsi="Arial" w:cs="Arial"/>
                <w:color w:val="000000"/>
                <w:sz w:val="16"/>
                <w:szCs w:val="16"/>
              </w:rPr>
              <w:t>сироп по 50 мг/мл по 120 мл у флаконі; по 1 флакону у комплекті з мірним стаканчиком в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04A38" w:rsidRPr="00804A38" w:rsidRDefault="00804A38" w:rsidP="00EE3FE3">
            <w:pPr>
              <w:pStyle w:val="111"/>
              <w:tabs>
                <w:tab w:val="left" w:pos="12600"/>
              </w:tabs>
              <w:jc w:val="center"/>
              <w:rPr>
                <w:rFonts w:ascii="Arial" w:hAnsi="Arial" w:cs="Arial"/>
                <w:color w:val="000000"/>
                <w:sz w:val="16"/>
                <w:szCs w:val="16"/>
              </w:rPr>
            </w:pPr>
            <w:r w:rsidRPr="00804A38">
              <w:rPr>
                <w:rFonts w:ascii="Arial" w:hAnsi="Arial" w:cs="Arial"/>
                <w:color w:val="000000"/>
                <w:sz w:val="16"/>
                <w:szCs w:val="16"/>
              </w:rPr>
              <w:t>АТ "КИЇВСЬКИЙ ВІТАМІННИЙ ЗАВОД"</w:t>
            </w:r>
            <w:r w:rsidRPr="00804A38">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04A38" w:rsidRPr="00804A38" w:rsidRDefault="00804A38" w:rsidP="00EE3FE3">
            <w:pPr>
              <w:pStyle w:val="111"/>
              <w:tabs>
                <w:tab w:val="left" w:pos="12600"/>
              </w:tabs>
              <w:jc w:val="center"/>
              <w:rPr>
                <w:rFonts w:ascii="Arial" w:hAnsi="Arial" w:cs="Arial"/>
                <w:color w:val="000000"/>
                <w:sz w:val="16"/>
                <w:szCs w:val="16"/>
              </w:rPr>
            </w:pPr>
            <w:r w:rsidRPr="00804A38">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04A38" w:rsidRPr="00804A38" w:rsidRDefault="00804A38" w:rsidP="00EE3FE3">
            <w:pPr>
              <w:pStyle w:val="111"/>
              <w:tabs>
                <w:tab w:val="left" w:pos="12600"/>
              </w:tabs>
              <w:jc w:val="center"/>
              <w:rPr>
                <w:rFonts w:ascii="Arial" w:hAnsi="Arial" w:cs="Arial"/>
                <w:color w:val="000000"/>
                <w:sz w:val="16"/>
                <w:szCs w:val="16"/>
              </w:rPr>
            </w:pPr>
            <w:r w:rsidRPr="00804A38">
              <w:rPr>
                <w:rFonts w:ascii="Arial" w:hAnsi="Arial" w:cs="Arial"/>
                <w:color w:val="000000"/>
                <w:sz w:val="16"/>
                <w:szCs w:val="16"/>
              </w:rPr>
              <w:t>контроль серії та випуск серії; вторинне пакування для упаковки in bulk:</w:t>
            </w:r>
            <w:r w:rsidRPr="00804A38">
              <w:rPr>
                <w:rFonts w:ascii="Arial" w:hAnsi="Arial" w:cs="Arial"/>
                <w:color w:val="000000"/>
                <w:sz w:val="16"/>
                <w:szCs w:val="16"/>
              </w:rPr>
              <w:br/>
              <w:t>АТ "КИЇВСЬКИЙ ВІТАМІННИЙ ЗАВОД", Україна</w:t>
            </w:r>
          </w:p>
          <w:p w:rsidR="00804A38" w:rsidRDefault="00804A38" w:rsidP="00EE3FE3">
            <w:pPr>
              <w:pStyle w:val="111"/>
              <w:tabs>
                <w:tab w:val="left" w:pos="12600"/>
              </w:tabs>
              <w:jc w:val="center"/>
              <w:rPr>
                <w:rFonts w:ascii="Arial" w:hAnsi="Arial" w:cs="Arial"/>
                <w:color w:val="000000"/>
                <w:sz w:val="16"/>
                <w:szCs w:val="16"/>
              </w:rPr>
            </w:pPr>
            <w:r w:rsidRPr="00804A38">
              <w:rPr>
                <w:rFonts w:ascii="Arial" w:hAnsi="Arial" w:cs="Arial"/>
                <w:color w:val="000000"/>
                <w:sz w:val="16"/>
                <w:szCs w:val="16"/>
              </w:rPr>
              <w:t>виробництво нерозфасованої продукції, первинна та вторинна упаковка, контроль серії та випуск серії:</w:t>
            </w:r>
            <w:r w:rsidRPr="00804A38">
              <w:rPr>
                <w:rFonts w:ascii="Arial" w:hAnsi="Arial" w:cs="Arial"/>
                <w:color w:val="000000"/>
                <w:sz w:val="16"/>
                <w:szCs w:val="16"/>
              </w:rPr>
              <w:br/>
              <w:t>Ей.Бі.Сі. Фармасьютіці С.П.А., Італія</w:t>
            </w:r>
          </w:p>
          <w:p w:rsidR="009905E6" w:rsidRPr="00804A38" w:rsidRDefault="009905E6" w:rsidP="00EE3FE3">
            <w:pPr>
              <w:pStyle w:val="111"/>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04A38" w:rsidRPr="00804A38" w:rsidRDefault="00804A38" w:rsidP="00EE3FE3">
            <w:pPr>
              <w:pStyle w:val="111"/>
              <w:tabs>
                <w:tab w:val="left" w:pos="12600"/>
              </w:tabs>
              <w:jc w:val="center"/>
              <w:rPr>
                <w:rFonts w:ascii="Arial" w:hAnsi="Arial" w:cs="Arial"/>
                <w:color w:val="000000"/>
                <w:sz w:val="16"/>
                <w:szCs w:val="16"/>
              </w:rPr>
            </w:pPr>
            <w:r w:rsidRPr="00804A38">
              <w:rPr>
                <w:rFonts w:ascii="Arial" w:hAnsi="Arial" w:cs="Arial"/>
                <w:color w:val="000000"/>
                <w:sz w:val="16"/>
                <w:szCs w:val="16"/>
              </w:rPr>
              <w:t>Україна/Італія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9905E6" w:rsidRDefault="00804A38" w:rsidP="009905E6">
            <w:pPr>
              <w:pStyle w:val="111"/>
              <w:tabs>
                <w:tab w:val="left" w:pos="12600"/>
              </w:tabs>
              <w:jc w:val="center"/>
              <w:rPr>
                <w:rFonts w:ascii="Arial" w:hAnsi="Arial" w:cs="Arial"/>
                <w:color w:val="000000"/>
                <w:sz w:val="16"/>
                <w:szCs w:val="16"/>
              </w:rPr>
            </w:pPr>
            <w:r w:rsidRPr="00804A38">
              <w:rPr>
                <w:rFonts w:ascii="Arial" w:hAnsi="Arial" w:cs="Arial"/>
                <w:color w:val="000000"/>
                <w:sz w:val="16"/>
                <w:szCs w:val="16"/>
              </w:rPr>
              <w:t>Перереєстрація на необмежений термін</w:t>
            </w:r>
            <w:r w:rsidRPr="00804A38">
              <w:rPr>
                <w:rFonts w:ascii="Arial" w:hAnsi="Arial" w:cs="Arial"/>
                <w:color w:val="000000"/>
                <w:sz w:val="16"/>
                <w:szCs w:val="16"/>
              </w:rPr>
              <w:br/>
            </w:r>
            <w:r w:rsidRPr="00804A38">
              <w:rPr>
                <w:rFonts w:ascii="Arial" w:hAnsi="Arial" w:cs="Arial"/>
                <w:color w:val="000000"/>
                <w:sz w:val="16"/>
                <w:szCs w:val="16"/>
              </w:rPr>
              <w:br/>
            </w:r>
          </w:p>
          <w:p w:rsidR="00804A38" w:rsidRDefault="00804A38" w:rsidP="009905E6">
            <w:pPr>
              <w:pStyle w:val="111"/>
              <w:tabs>
                <w:tab w:val="left" w:pos="12600"/>
              </w:tabs>
              <w:jc w:val="center"/>
              <w:rPr>
                <w:rFonts w:ascii="Arial" w:hAnsi="Arial" w:cs="Arial"/>
                <w:color w:val="000000"/>
                <w:sz w:val="16"/>
                <w:szCs w:val="16"/>
              </w:rPr>
            </w:pPr>
          </w:p>
          <w:p w:rsidR="009905E6" w:rsidRPr="00804A38" w:rsidRDefault="009905E6" w:rsidP="009905E6">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04A38" w:rsidRPr="00804A38" w:rsidRDefault="00804A38" w:rsidP="00EE3FE3">
            <w:pPr>
              <w:pStyle w:val="111"/>
              <w:tabs>
                <w:tab w:val="left" w:pos="12600"/>
              </w:tabs>
              <w:jc w:val="center"/>
              <w:rPr>
                <w:rFonts w:ascii="Arial" w:hAnsi="Arial" w:cs="Arial"/>
                <w:b/>
                <w:i/>
                <w:color w:val="000000"/>
                <w:sz w:val="16"/>
                <w:szCs w:val="16"/>
              </w:rPr>
            </w:pPr>
            <w:r w:rsidRPr="00804A38">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04A38" w:rsidRPr="00804A38" w:rsidRDefault="00804A38" w:rsidP="00EE3FE3">
            <w:pPr>
              <w:pStyle w:val="111"/>
              <w:tabs>
                <w:tab w:val="left" w:pos="12600"/>
              </w:tabs>
              <w:jc w:val="center"/>
              <w:rPr>
                <w:sz w:val="16"/>
                <w:szCs w:val="16"/>
              </w:rPr>
            </w:pPr>
            <w:r w:rsidRPr="00804A38">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04A38" w:rsidRPr="00804A38" w:rsidRDefault="00804A38" w:rsidP="00EE3FE3">
            <w:pPr>
              <w:pStyle w:val="111"/>
              <w:tabs>
                <w:tab w:val="left" w:pos="12600"/>
              </w:tabs>
              <w:jc w:val="center"/>
              <w:rPr>
                <w:rFonts w:ascii="Arial" w:hAnsi="Arial" w:cs="Arial"/>
                <w:sz w:val="16"/>
                <w:szCs w:val="16"/>
              </w:rPr>
            </w:pPr>
            <w:r w:rsidRPr="00804A38">
              <w:rPr>
                <w:rFonts w:ascii="Arial" w:hAnsi="Arial" w:cs="Arial"/>
                <w:sz w:val="16"/>
                <w:szCs w:val="16"/>
              </w:rPr>
              <w:t>UA/16831/01/01</w:t>
            </w:r>
          </w:p>
        </w:tc>
      </w:tr>
      <w:tr w:rsidR="00804A38" w:rsidTr="00963F18">
        <w:tc>
          <w:tcPr>
            <w:tcW w:w="568" w:type="dxa"/>
            <w:tcBorders>
              <w:top w:val="single" w:sz="4" w:space="0" w:color="auto"/>
              <w:left w:val="single" w:sz="4" w:space="0" w:color="000000"/>
              <w:bottom w:val="single" w:sz="4" w:space="0" w:color="auto"/>
              <w:right w:val="single" w:sz="4" w:space="0" w:color="000000"/>
            </w:tcBorders>
            <w:shd w:val="clear" w:color="auto" w:fill="auto"/>
          </w:tcPr>
          <w:p w:rsidR="00804A38" w:rsidRPr="00804A38" w:rsidRDefault="00804A38" w:rsidP="00EE3FE3">
            <w:pPr>
              <w:numPr>
                <w:ilvl w:val="0"/>
                <w:numId w:val="1"/>
              </w:numPr>
              <w:tabs>
                <w:tab w:val="left" w:pos="12600"/>
              </w:tabs>
              <w:ind w:left="0"/>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804A38" w:rsidRPr="00804A38" w:rsidRDefault="00804A38" w:rsidP="00EE3FE3">
            <w:pPr>
              <w:pStyle w:val="111"/>
              <w:tabs>
                <w:tab w:val="left" w:pos="12600"/>
              </w:tabs>
              <w:rPr>
                <w:rFonts w:ascii="Arial" w:hAnsi="Arial" w:cs="Arial"/>
                <w:b/>
                <w:i/>
                <w:color w:val="000000"/>
                <w:sz w:val="16"/>
                <w:szCs w:val="16"/>
              </w:rPr>
            </w:pPr>
            <w:r w:rsidRPr="00804A38">
              <w:rPr>
                <w:rFonts w:ascii="Arial" w:hAnsi="Arial" w:cs="Arial"/>
                <w:b/>
                <w:sz w:val="16"/>
                <w:szCs w:val="16"/>
              </w:rPr>
              <w:t>НОВІРИН®</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804A38" w:rsidRPr="00804A38" w:rsidRDefault="00804A38" w:rsidP="00EE3FE3">
            <w:pPr>
              <w:pStyle w:val="111"/>
              <w:tabs>
                <w:tab w:val="left" w:pos="12600"/>
              </w:tabs>
              <w:rPr>
                <w:rFonts w:ascii="Arial" w:hAnsi="Arial" w:cs="Arial"/>
                <w:color w:val="000000"/>
                <w:sz w:val="16"/>
                <w:szCs w:val="16"/>
              </w:rPr>
            </w:pPr>
            <w:r w:rsidRPr="00804A38">
              <w:rPr>
                <w:rFonts w:ascii="Arial" w:hAnsi="Arial" w:cs="Arial"/>
                <w:color w:val="000000"/>
                <w:sz w:val="16"/>
                <w:szCs w:val="16"/>
              </w:rPr>
              <w:t>сироп по 50 мг/мл, in bulk: по 120 мл у флаконі, по 40 флаконів у комплекті з мірним стаканчиком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04A38" w:rsidRPr="00804A38" w:rsidRDefault="00804A38" w:rsidP="00EE3FE3">
            <w:pPr>
              <w:pStyle w:val="111"/>
              <w:tabs>
                <w:tab w:val="left" w:pos="12600"/>
              </w:tabs>
              <w:jc w:val="center"/>
              <w:rPr>
                <w:rFonts w:ascii="Arial" w:hAnsi="Arial" w:cs="Arial"/>
                <w:color w:val="000000"/>
                <w:sz w:val="16"/>
                <w:szCs w:val="16"/>
              </w:rPr>
            </w:pPr>
            <w:r w:rsidRPr="00804A38">
              <w:rPr>
                <w:rFonts w:ascii="Arial" w:hAnsi="Arial" w:cs="Arial"/>
                <w:color w:val="000000"/>
                <w:sz w:val="16"/>
                <w:szCs w:val="16"/>
              </w:rPr>
              <w:t>АТ "КИЇВСЬКИЙ ВІТАМІННИЙ ЗАВОД"</w:t>
            </w:r>
            <w:r w:rsidRPr="00804A38">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04A38" w:rsidRPr="00804A38" w:rsidRDefault="00804A38" w:rsidP="00EE3FE3">
            <w:pPr>
              <w:pStyle w:val="111"/>
              <w:tabs>
                <w:tab w:val="left" w:pos="12600"/>
              </w:tabs>
              <w:jc w:val="center"/>
              <w:rPr>
                <w:rFonts w:ascii="Arial" w:hAnsi="Arial" w:cs="Arial"/>
                <w:color w:val="000000"/>
                <w:sz w:val="16"/>
                <w:szCs w:val="16"/>
              </w:rPr>
            </w:pPr>
            <w:r w:rsidRPr="00804A38">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04A38" w:rsidRPr="00804A38" w:rsidRDefault="00804A38" w:rsidP="00EE3FE3">
            <w:pPr>
              <w:pStyle w:val="111"/>
              <w:tabs>
                <w:tab w:val="left" w:pos="12600"/>
              </w:tabs>
              <w:jc w:val="center"/>
              <w:rPr>
                <w:rFonts w:ascii="Arial" w:hAnsi="Arial" w:cs="Arial"/>
                <w:color w:val="000000"/>
                <w:sz w:val="16"/>
                <w:szCs w:val="16"/>
              </w:rPr>
            </w:pPr>
            <w:r w:rsidRPr="00804A38">
              <w:rPr>
                <w:rFonts w:ascii="Arial" w:hAnsi="Arial" w:cs="Arial"/>
                <w:color w:val="000000"/>
                <w:sz w:val="16"/>
                <w:szCs w:val="16"/>
              </w:rPr>
              <w:t>контроль серії та випуск серії; вторинне пакування для упаковки in bulk:</w:t>
            </w:r>
            <w:r w:rsidRPr="00804A38">
              <w:rPr>
                <w:rFonts w:ascii="Arial" w:hAnsi="Arial" w:cs="Arial"/>
                <w:color w:val="000000"/>
                <w:sz w:val="16"/>
                <w:szCs w:val="16"/>
              </w:rPr>
              <w:br/>
              <w:t>АТ "КИЇВСЬКИЙ ВІТАМІННИЙ ЗАВОД", Україна</w:t>
            </w:r>
          </w:p>
          <w:p w:rsidR="00804A38" w:rsidRPr="00804A38" w:rsidRDefault="00804A38" w:rsidP="00EE3FE3">
            <w:pPr>
              <w:pStyle w:val="111"/>
              <w:tabs>
                <w:tab w:val="left" w:pos="12600"/>
              </w:tabs>
              <w:jc w:val="center"/>
              <w:rPr>
                <w:rFonts w:ascii="Arial" w:hAnsi="Arial" w:cs="Arial"/>
                <w:color w:val="000000"/>
                <w:sz w:val="16"/>
                <w:szCs w:val="16"/>
              </w:rPr>
            </w:pPr>
            <w:r w:rsidRPr="00804A38">
              <w:rPr>
                <w:rFonts w:ascii="Arial" w:hAnsi="Arial" w:cs="Arial"/>
                <w:color w:val="000000"/>
                <w:sz w:val="16"/>
                <w:szCs w:val="16"/>
              </w:rPr>
              <w:t>виробництво нерозфасованої продукції, первинна та вторинна упаковка, контроль серії та випуск серії:</w:t>
            </w:r>
            <w:r w:rsidRPr="00804A38">
              <w:rPr>
                <w:rFonts w:ascii="Arial" w:hAnsi="Arial" w:cs="Arial"/>
                <w:color w:val="000000"/>
                <w:sz w:val="16"/>
                <w:szCs w:val="16"/>
              </w:rPr>
              <w:br/>
              <w:t>Ей.Бі.Сі. Фармасьютіці С.П.А., Італія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04A38" w:rsidRPr="00804A38" w:rsidRDefault="00804A38" w:rsidP="00EE3FE3">
            <w:pPr>
              <w:pStyle w:val="111"/>
              <w:tabs>
                <w:tab w:val="left" w:pos="12600"/>
              </w:tabs>
              <w:jc w:val="center"/>
              <w:rPr>
                <w:rFonts w:ascii="Arial" w:hAnsi="Arial" w:cs="Arial"/>
                <w:color w:val="000000"/>
                <w:sz w:val="16"/>
                <w:szCs w:val="16"/>
              </w:rPr>
            </w:pPr>
            <w:r w:rsidRPr="00804A38">
              <w:rPr>
                <w:rFonts w:ascii="Arial" w:hAnsi="Arial" w:cs="Arial"/>
                <w:color w:val="000000"/>
                <w:sz w:val="16"/>
                <w:szCs w:val="16"/>
              </w:rPr>
              <w:t>Україна/Італія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804A38" w:rsidRPr="00804A38" w:rsidRDefault="00804A38" w:rsidP="009905E6">
            <w:pPr>
              <w:pStyle w:val="111"/>
              <w:tabs>
                <w:tab w:val="left" w:pos="12600"/>
              </w:tabs>
              <w:jc w:val="center"/>
              <w:rPr>
                <w:rFonts w:ascii="Arial" w:hAnsi="Arial" w:cs="Arial"/>
                <w:color w:val="000000"/>
                <w:sz w:val="16"/>
                <w:szCs w:val="16"/>
              </w:rPr>
            </w:pPr>
            <w:r w:rsidRPr="00804A38">
              <w:rPr>
                <w:rFonts w:ascii="Arial" w:hAnsi="Arial" w:cs="Arial"/>
                <w:color w:val="000000"/>
                <w:sz w:val="16"/>
                <w:szCs w:val="16"/>
              </w:rPr>
              <w:t>Перереєстрація на необмежений термін</w:t>
            </w:r>
            <w:r w:rsidRPr="00804A38">
              <w:rPr>
                <w:rFonts w:ascii="Arial" w:hAnsi="Arial" w:cs="Arial"/>
                <w:color w:val="000000"/>
                <w:sz w:val="16"/>
                <w:szCs w:val="16"/>
              </w:rPr>
              <w:br/>
            </w:r>
            <w:r w:rsidRPr="00804A38">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04A38" w:rsidRPr="00804A38" w:rsidRDefault="00804A38" w:rsidP="00EE3FE3">
            <w:pPr>
              <w:pStyle w:val="111"/>
              <w:tabs>
                <w:tab w:val="left" w:pos="12600"/>
              </w:tabs>
              <w:jc w:val="center"/>
              <w:rPr>
                <w:rFonts w:ascii="Arial" w:hAnsi="Arial" w:cs="Arial"/>
                <w:b/>
                <w:i/>
                <w:color w:val="000000"/>
                <w:sz w:val="16"/>
                <w:szCs w:val="16"/>
              </w:rPr>
            </w:pPr>
            <w:r w:rsidRPr="00804A38">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04A38" w:rsidRPr="00804A38" w:rsidRDefault="00804A38" w:rsidP="00EE3FE3">
            <w:pPr>
              <w:pStyle w:val="111"/>
              <w:tabs>
                <w:tab w:val="left" w:pos="12600"/>
              </w:tabs>
              <w:jc w:val="center"/>
              <w:rPr>
                <w:sz w:val="16"/>
                <w:szCs w:val="16"/>
              </w:rPr>
            </w:pPr>
            <w:r w:rsidRPr="00804A38">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04A38" w:rsidRPr="00804A38" w:rsidRDefault="00804A38" w:rsidP="00EE3FE3">
            <w:pPr>
              <w:pStyle w:val="111"/>
              <w:tabs>
                <w:tab w:val="left" w:pos="12600"/>
              </w:tabs>
              <w:jc w:val="center"/>
              <w:rPr>
                <w:rFonts w:ascii="Arial" w:hAnsi="Arial" w:cs="Arial"/>
                <w:sz w:val="16"/>
                <w:szCs w:val="16"/>
              </w:rPr>
            </w:pPr>
            <w:r w:rsidRPr="00804A38">
              <w:rPr>
                <w:rFonts w:ascii="Arial" w:hAnsi="Arial" w:cs="Arial"/>
                <w:sz w:val="16"/>
                <w:szCs w:val="16"/>
              </w:rPr>
              <w:t>UA/19674/01/01</w:t>
            </w:r>
          </w:p>
        </w:tc>
      </w:tr>
      <w:tr w:rsidR="00804A38" w:rsidTr="00963F18">
        <w:tc>
          <w:tcPr>
            <w:tcW w:w="568" w:type="dxa"/>
            <w:tcBorders>
              <w:top w:val="single" w:sz="4" w:space="0" w:color="auto"/>
              <w:left w:val="single" w:sz="4" w:space="0" w:color="000000"/>
              <w:bottom w:val="single" w:sz="4" w:space="0" w:color="auto"/>
              <w:right w:val="single" w:sz="4" w:space="0" w:color="000000"/>
            </w:tcBorders>
            <w:shd w:val="clear" w:color="auto" w:fill="auto"/>
          </w:tcPr>
          <w:p w:rsidR="00804A38" w:rsidRPr="00804A38" w:rsidRDefault="00804A38" w:rsidP="00EE3FE3">
            <w:pPr>
              <w:numPr>
                <w:ilvl w:val="0"/>
                <w:numId w:val="1"/>
              </w:numPr>
              <w:tabs>
                <w:tab w:val="left" w:pos="12600"/>
              </w:tabs>
              <w:ind w:left="0"/>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804A38" w:rsidRPr="00804A38" w:rsidRDefault="00804A38" w:rsidP="00EE3FE3">
            <w:pPr>
              <w:pStyle w:val="111"/>
              <w:tabs>
                <w:tab w:val="left" w:pos="12600"/>
              </w:tabs>
              <w:rPr>
                <w:rFonts w:ascii="Arial" w:hAnsi="Arial" w:cs="Arial"/>
                <w:b/>
                <w:i/>
                <w:color w:val="000000"/>
                <w:sz w:val="16"/>
                <w:szCs w:val="16"/>
              </w:rPr>
            </w:pPr>
            <w:r w:rsidRPr="00804A38">
              <w:rPr>
                <w:rFonts w:ascii="Arial" w:hAnsi="Arial" w:cs="Arial"/>
                <w:b/>
                <w:sz w:val="16"/>
                <w:szCs w:val="16"/>
              </w:rPr>
              <w:t>ТІВОМАКС® 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804A38" w:rsidRPr="00804A38" w:rsidRDefault="00804A38" w:rsidP="00EE3FE3">
            <w:pPr>
              <w:pStyle w:val="111"/>
              <w:tabs>
                <w:tab w:val="left" w:pos="12600"/>
              </w:tabs>
              <w:rPr>
                <w:rFonts w:ascii="Arial" w:hAnsi="Arial" w:cs="Arial"/>
                <w:color w:val="000000"/>
                <w:sz w:val="16"/>
                <w:szCs w:val="16"/>
              </w:rPr>
            </w:pPr>
            <w:r w:rsidRPr="00804A38">
              <w:rPr>
                <w:rFonts w:ascii="Arial" w:hAnsi="Arial" w:cs="Arial"/>
                <w:color w:val="000000"/>
                <w:sz w:val="16"/>
                <w:szCs w:val="16"/>
              </w:rPr>
              <w:t>розчин оральний, 200 мг/мл по 100 мл або по 200 мл у флаконі; по 1 флакону з мірною ложкою або мірним стаканчиком у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04A38" w:rsidRPr="00804A38" w:rsidRDefault="00804A38" w:rsidP="00EE3FE3">
            <w:pPr>
              <w:pStyle w:val="111"/>
              <w:tabs>
                <w:tab w:val="left" w:pos="12600"/>
              </w:tabs>
              <w:jc w:val="center"/>
              <w:rPr>
                <w:rFonts w:ascii="Arial" w:hAnsi="Arial" w:cs="Arial"/>
                <w:color w:val="000000"/>
                <w:sz w:val="16"/>
                <w:szCs w:val="16"/>
              </w:rPr>
            </w:pPr>
            <w:r w:rsidRPr="00804A38">
              <w:rPr>
                <w:rFonts w:ascii="Arial" w:hAnsi="Arial" w:cs="Arial"/>
                <w:color w:val="000000"/>
                <w:sz w:val="16"/>
                <w:szCs w:val="16"/>
              </w:rPr>
              <w:t>ПрАТ "Фармацевтична фірма "Дарниця"</w:t>
            </w:r>
            <w:r w:rsidRPr="00804A38">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04A38" w:rsidRPr="00804A38" w:rsidRDefault="00804A38" w:rsidP="00EE3FE3">
            <w:pPr>
              <w:pStyle w:val="111"/>
              <w:tabs>
                <w:tab w:val="left" w:pos="12600"/>
              </w:tabs>
              <w:jc w:val="center"/>
              <w:rPr>
                <w:rFonts w:ascii="Arial" w:hAnsi="Arial" w:cs="Arial"/>
                <w:color w:val="000000"/>
                <w:sz w:val="16"/>
                <w:szCs w:val="16"/>
              </w:rPr>
            </w:pPr>
            <w:r w:rsidRPr="00804A38">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04A38" w:rsidRPr="00804A38" w:rsidRDefault="00804A38" w:rsidP="00EE3FE3">
            <w:pPr>
              <w:pStyle w:val="111"/>
              <w:tabs>
                <w:tab w:val="left" w:pos="12600"/>
              </w:tabs>
              <w:jc w:val="center"/>
              <w:rPr>
                <w:rFonts w:ascii="Arial" w:hAnsi="Arial" w:cs="Arial"/>
                <w:color w:val="000000"/>
                <w:sz w:val="16"/>
                <w:szCs w:val="16"/>
              </w:rPr>
            </w:pPr>
            <w:r w:rsidRPr="00804A38">
              <w:rPr>
                <w:rFonts w:ascii="Arial" w:hAnsi="Arial" w:cs="Arial"/>
                <w:color w:val="000000"/>
                <w:sz w:val="16"/>
                <w:szCs w:val="16"/>
              </w:rPr>
              <w:t>ПрАТ "Фармацевтична фірма "Дарниця"</w:t>
            </w:r>
            <w:r w:rsidRPr="00804A38">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04A38" w:rsidRPr="00804A38" w:rsidRDefault="00804A38" w:rsidP="00EE3FE3">
            <w:pPr>
              <w:pStyle w:val="111"/>
              <w:tabs>
                <w:tab w:val="left" w:pos="12600"/>
              </w:tabs>
              <w:jc w:val="center"/>
              <w:rPr>
                <w:rFonts w:ascii="Arial" w:hAnsi="Arial" w:cs="Arial"/>
                <w:color w:val="000000"/>
                <w:sz w:val="16"/>
                <w:szCs w:val="16"/>
              </w:rPr>
            </w:pPr>
            <w:r w:rsidRPr="00804A38">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9905E6" w:rsidRDefault="00804A38" w:rsidP="00EE3FE3">
            <w:pPr>
              <w:pStyle w:val="111"/>
              <w:tabs>
                <w:tab w:val="left" w:pos="12600"/>
              </w:tabs>
              <w:jc w:val="center"/>
              <w:rPr>
                <w:rFonts w:ascii="Arial" w:hAnsi="Arial" w:cs="Arial"/>
                <w:color w:val="000000"/>
                <w:sz w:val="16"/>
                <w:szCs w:val="16"/>
              </w:rPr>
            </w:pPr>
            <w:r w:rsidRPr="00804A38">
              <w:rPr>
                <w:rFonts w:ascii="Arial" w:hAnsi="Arial" w:cs="Arial"/>
                <w:color w:val="000000"/>
                <w:sz w:val="16"/>
                <w:szCs w:val="16"/>
              </w:rPr>
              <w:t>Перереєстрація на необмежений термін.</w:t>
            </w:r>
          </w:p>
          <w:p w:rsidR="009905E6" w:rsidRDefault="009905E6" w:rsidP="00EE3FE3">
            <w:pPr>
              <w:pStyle w:val="111"/>
              <w:tabs>
                <w:tab w:val="left" w:pos="12600"/>
              </w:tabs>
              <w:jc w:val="center"/>
              <w:rPr>
                <w:rFonts w:ascii="Arial" w:hAnsi="Arial" w:cs="Arial"/>
                <w:color w:val="000000"/>
                <w:sz w:val="16"/>
                <w:szCs w:val="16"/>
              </w:rPr>
            </w:pPr>
          </w:p>
          <w:p w:rsidR="00804A38" w:rsidRPr="00804A38" w:rsidRDefault="00804A38" w:rsidP="009905E6">
            <w:pPr>
              <w:pStyle w:val="111"/>
              <w:tabs>
                <w:tab w:val="left" w:pos="12600"/>
              </w:tabs>
              <w:jc w:val="center"/>
              <w:rPr>
                <w:rFonts w:ascii="Arial" w:hAnsi="Arial" w:cs="Arial"/>
                <w:color w:val="000000"/>
                <w:sz w:val="16"/>
                <w:szCs w:val="16"/>
              </w:rPr>
            </w:pPr>
            <w:r w:rsidRPr="00804A38">
              <w:rPr>
                <w:rFonts w:ascii="Arial" w:hAnsi="Arial" w:cs="Arial"/>
                <w:color w:val="000000"/>
                <w:sz w:val="16"/>
                <w:szCs w:val="16"/>
              </w:rPr>
              <w:t xml:space="preserve"> </w:t>
            </w:r>
            <w:r w:rsidRPr="00804A38">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04A38" w:rsidRPr="00804A38" w:rsidRDefault="00804A38" w:rsidP="00EE3FE3">
            <w:pPr>
              <w:pStyle w:val="111"/>
              <w:tabs>
                <w:tab w:val="left" w:pos="12600"/>
              </w:tabs>
              <w:jc w:val="center"/>
              <w:rPr>
                <w:rFonts w:ascii="Arial" w:hAnsi="Arial" w:cs="Arial"/>
                <w:b/>
                <w:i/>
                <w:color w:val="000000"/>
                <w:sz w:val="16"/>
                <w:szCs w:val="16"/>
              </w:rPr>
            </w:pPr>
            <w:r w:rsidRPr="00804A38">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04A38" w:rsidRPr="00804A38" w:rsidRDefault="00804A38" w:rsidP="00EE3FE3">
            <w:pPr>
              <w:jc w:val="center"/>
              <w:rPr>
                <w:rFonts w:ascii="Arial" w:hAnsi="Arial" w:cs="Arial"/>
                <w:i/>
                <w:sz w:val="16"/>
                <w:szCs w:val="16"/>
                <w:lang w:val="ru-RU"/>
              </w:rPr>
            </w:pPr>
            <w:r w:rsidRPr="00804A38">
              <w:rPr>
                <w:rFonts w:ascii="Arial" w:hAnsi="Arial" w:cs="Arial"/>
                <w:i/>
                <w:sz w:val="16"/>
                <w:szCs w:val="16"/>
                <w:lang w:val="ru-RU"/>
              </w:rPr>
              <w:t>підлягає</w:t>
            </w:r>
          </w:p>
          <w:p w:rsidR="00804A38" w:rsidRPr="00804A38" w:rsidRDefault="00804A38" w:rsidP="00EE3FE3">
            <w:pPr>
              <w:pStyle w:val="111"/>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04A38" w:rsidRPr="00804A38" w:rsidRDefault="00804A38" w:rsidP="00EE3FE3">
            <w:pPr>
              <w:pStyle w:val="111"/>
              <w:tabs>
                <w:tab w:val="left" w:pos="12600"/>
              </w:tabs>
              <w:jc w:val="center"/>
              <w:rPr>
                <w:rFonts w:ascii="Arial" w:hAnsi="Arial" w:cs="Arial"/>
                <w:sz w:val="16"/>
                <w:szCs w:val="16"/>
              </w:rPr>
            </w:pPr>
            <w:r w:rsidRPr="00804A38">
              <w:rPr>
                <w:rFonts w:ascii="Arial" w:hAnsi="Arial" w:cs="Arial"/>
                <w:sz w:val="16"/>
                <w:szCs w:val="16"/>
              </w:rPr>
              <w:t>UA/16994/01/01</w:t>
            </w:r>
          </w:p>
        </w:tc>
      </w:tr>
      <w:tr w:rsidR="00804A38" w:rsidTr="00963F18">
        <w:tc>
          <w:tcPr>
            <w:tcW w:w="568" w:type="dxa"/>
            <w:tcBorders>
              <w:top w:val="single" w:sz="4" w:space="0" w:color="auto"/>
              <w:left w:val="single" w:sz="4" w:space="0" w:color="000000"/>
              <w:bottom w:val="single" w:sz="4" w:space="0" w:color="auto"/>
              <w:right w:val="single" w:sz="4" w:space="0" w:color="000000"/>
            </w:tcBorders>
            <w:shd w:val="clear" w:color="auto" w:fill="auto"/>
          </w:tcPr>
          <w:p w:rsidR="00804A38" w:rsidRPr="00804A38" w:rsidRDefault="00804A38" w:rsidP="00EE3FE3">
            <w:pPr>
              <w:numPr>
                <w:ilvl w:val="0"/>
                <w:numId w:val="1"/>
              </w:numPr>
              <w:tabs>
                <w:tab w:val="left" w:pos="12600"/>
              </w:tabs>
              <w:ind w:left="0"/>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804A38" w:rsidRPr="00804A38" w:rsidRDefault="00804A38" w:rsidP="00EE3FE3">
            <w:pPr>
              <w:pStyle w:val="111"/>
              <w:tabs>
                <w:tab w:val="left" w:pos="12600"/>
              </w:tabs>
              <w:rPr>
                <w:rFonts w:ascii="Arial" w:hAnsi="Arial" w:cs="Arial"/>
                <w:b/>
                <w:i/>
                <w:color w:val="000000"/>
                <w:sz w:val="16"/>
                <w:szCs w:val="16"/>
              </w:rPr>
            </w:pPr>
            <w:r w:rsidRPr="00804A38">
              <w:rPr>
                <w:rFonts w:ascii="Arial" w:hAnsi="Arial" w:cs="Arial"/>
                <w:b/>
                <w:sz w:val="16"/>
                <w:szCs w:val="16"/>
              </w:rPr>
              <w:t>ТОПРАЗ</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804A38" w:rsidRPr="00804A38" w:rsidRDefault="00804A38" w:rsidP="00EE3FE3">
            <w:pPr>
              <w:pStyle w:val="111"/>
              <w:tabs>
                <w:tab w:val="left" w:pos="12600"/>
              </w:tabs>
              <w:rPr>
                <w:rFonts w:ascii="Arial" w:hAnsi="Arial" w:cs="Arial"/>
                <w:color w:val="000000"/>
                <w:sz w:val="16"/>
                <w:szCs w:val="16"/>
              </w:rPr>
            </w:pPr>
            <w:r w:rsidRPr="00804A38">
              <w:rPr>
                <w:rFonts w:ascii="Arial" w:hAnsi="Arial" w:cs="Arial"/>
                <w:color w:val="000000"/>
                <w:sz w:val="16"/>
                <w:szCs w:val="16"/>
              </w:rPr>
              <w:t>таблетки гастрорезистентні, 40 мг; по 10 таблеток у блістері; по 3 блістери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04A38" w:rsidRPr="00804A38" w:rsidRDefault="00804A38" w:rsidP="00EE3FE3">
            <w:pPr>
              <w:pStyle w:val="111"/>
              <w:tabs>
                <w:tab w:val="left" w:pos="12600"/>
              </w:tabs>
              <w:jc w:val="center"/>
              <w:rPr>
                <w:rFonts w:ascii="Arial" w:hAnsi="Arial" w:cs="Arial"/>
                <w:color w:val="000000"/>
                <w:sz w:val="16"/>
                <w:szCs w:val="16"/>
              </w:rPr>
            </w:pPr>
            <w:r w:rsidRPr="00804A38">
              <w:rPr>
                <w:rFonts w:ascii="Arial" w:hAnsi="Arial" w:cs="Arial"/>
                <w:color w:val="000000"/>
                <w:sz w:val="16"/>
                <w:szCs w:val="16"/>
              </w:rPr>
              <w:t>Ауробіндо Фарма Лтд</w:t>
            </w:r>
            <w:r w:rsidRPr="00804A38">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04A38" w:rsidRPr="00804A38" w:rsidRDefault="00804A38" w:rsidP="00EE3FE3">
            <w:pPr>
              <w:pStyle w:val="111"/>
              <w:tabs>
                <w:tab w:val="left" w:pos="12600"/>
              </w:tabs>
              <w:jc w:val="center"/>
              <w:rPr>
                <w:rFonts w:ascii="Arial" w:hAnsi="Arial" w:cs="Arial"/>
                <w:color w:val="000000"/>
                <w:sz w:val="16"/>
                <w:szCs w:val="16"/>
              </w:rPr>
            </w:pPr>
            <w:r w:rsidRPr="00804A38">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04A38" w:rsidRPr="00804A38" w:rsidRDefault="00804A38" w:rsidP="00EE3FE3">
            <w:pPr>
              <w:pStyle w:val="111"/>
              <w:tabs>
                <w:tab w:val="left" w:pos="12600"/>
              </w:tabs>
              <w:jc w:val="center"/>
              <w:rPr>
                <w:rFonts w:ascii="Arial" w:hAnsi="Arial" w:cs="Arial"/>
                <w:color w:val="000000"/>
                <w:sz w:val="16"/>
                <w:szCs w:val="16"/>
              </w:rPr>
            </w:pPr>
            <w:r w:rsidRPr="00804A38">
              <w:rPr>
                <w:rFonts w:ascii="Arial" w:hAnsi="Arial" w:cs="Arial"/>
                <w:color w:val="000000"/>
                <w:sz w:val="16"/>
                <w:szCs w:val="16"/>
              </w:rPr>
              <w:t>Ауробіндо Фарма Лімітед - Юніт VII, Індія</w:t>
            </w:r>
            <w:r w:rsidRPr="00804A38">
              <w:rPr>
                <w:rFonts w:ascii="Arial" w:hAnsi="Arial" w:cs="Arial"/>
                <w:color w:val="000000"/>
                <w:sz w:val="16"/>
                <w:szCs w:val="16"/>
              </w:rPr>
              <w:br/>
              <w:t>Ауробіндо Фарма Лтд, Формулейшн Юніт XV, Індія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04A38" w:rsidRPr="00804A38" w:rsidRDefault="00804A38" w:rsidP="00EE3FE3">
            <w:pPr>
              <w:pStyle w:val="111"/>
              <w:tabs>
                <w:tab w:val="left" w:pos="12600"/>
              </w:tabs>
              <w:jc w:val="center"/>
              <w:rPr>
                <w:rFonts w:ascii="Arial" w:hAnsi="Arial" w:cs="Arial"/>
                <w:color w:val="000000"/>
                <w:sz w:val="16"/>
                <w:szCs w:val="16"/>
              </w:rPr>
            </w:pPr>
            <w:r w:rsidRPr="00804A38">
              <w:rPr>
                <w:rFonts w:ascii="Arial" w:hAnsi="Arial" w:cs="Arial"/>
                <w:color w:val="000000"/>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804A38" w:rsidRPr="00804A38" w:rsidRDefault="00804A38" w:rsidP="009905E6">
            <w:pPr>
              <w:pStyle w:val="111"/>
              <w:tabs>
                <w:tab w:val="left" w:pos="12600"/>
              </w:tabs>
              <w:jc w:val="center"/>
              <w:rPr>
                <w:rFonts w:ascii="Arial" w:hAnsi="Arial" w:cs="Arial"/>
                <w:color w:val="000000"/>
                <w:sz w:val="16"/>
                <w:szCs w:val="16"/>
              </w:rPr>
            </w:pPr>
            <w:r w:rsidRPr="00804A38">
              <w:rPr>
                <w:rFonts w:ascii="Arial" w:hAnsi="Arial" w:cs="Arial"/>
                <w:color w:val="000000"/>
                <w:sz w:val="16"/>
                <w:szCs w:val="16"/>
              </w:rPr>
              <w:t>Перереєстрація на необмежений термін</w:t>
            </w:r>
            <w:r w:rsidRPr="00804A38">
              <w:rPr>
                <w:rFonts w:ascii="Arial" w:hAnsi="Arial" w:cs="Arial"/>
                <w:color w:val="000000"/>
                <w:sz w:val="16"/>
                <w:szCs w:val="16"/>
              </w:rPr>
              <w:br/>
            </w:r>
            <w:r w:rsidRPr="00804A38">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04A38" w:rsidRPr="00804A38" w:rsidRDefault="00804A38" w:rsidP="00EE3FE3">
            <w:pPr>
              <w:pStyle w:val="111"/>
              <w:tabs>
                <w:tab w:val="left" w:pos="12600"/>
              </w:tabs>
              <w:jc w:val="center"/>
              <w:rPr>
                <w:rFonts w:ascii="Arial" w:hAnsi="Arial" w:cs="Arial"/>
                <w:b/>
                <w:i/>
                <w:color w:val="000000"/>
                <w:sz w:val="16"/>
                <w:szCs w:val="16"/>
              </w:rPr>
            </w:pPr>
            <w:r w:rsidRPr="00804A38">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04A38" w:rsidRPr="00804A38" w:rsidRDefault="00804A38" w:rsidP="00EE173E">
            <w:pPr>
              <w:pStyle w:val="111"/>
              <w:tabs>
                <w:tab w:val="left" w:pos="12600"/>
              </w:tabs>
              <w:jc w:val="center"/>
              <w:rPr>
                <w:rFonts w:ascii="Arial" w:hAnsi="Arial" w:cs="Arial"/>
                <w:i/>
                <w:sz w:val="16"/>
                <w:szCs w:val="16"/>
                <w:lang w:val="ru-RU"/>
              </w:rPr>
            </w:pPr>
            <w:r w:rsidRPr="00804A38">
              <w:rPr>
                <w:rFonts w:ascii="Arial" w:hAnsi="Arial" w:cs="Arial"/>
                <w:i/>
                <w:sz w:val="16"/>
                <w:szCs w:val="16"/>
                <w:lang w:val="ru-RU"/>
              </w:rPr>
              <w:t>Не</w:t>
            </w:r>
          </w:p>
          <w:p w:rsidR="00804A38" w:rsidRPr="00804A38" w:rsidRDefault="00804A38" w:rsidP="00EE173E">
            <w:pPr>
              <w:jc w:val="center"/>
              <w:rPr>
                <w:rFonts w:ascii="Arial" w:hAnsi="Arial" w:cs="Arial"/>
                <w:i/>
                <w:sz w:val="16"/>
                <w:szCs w:val="16"/>
                <w:lang w:val="ru-RU"/>
              </w:rPr>
            </w:pPr>
            <w:r w:rsidRPr="00804A38">
              <w:rPr>
                <w:rFonts w:ascii="Arial" w:hAnsi="Arial" w:cs="Arial"/>
                <w:i/>
                <w:sz w:val="16"/>
                <w:szCs w:val="16"/>
                <w:lang w:val="ru-RU"/>
              </w:rPr>
              <w:t>підлягає</w:t>
            </w:r>
          </w:p>
          <w:p w:rsidR="00804A38" w:rsidRPr="00804A38" w:rsidRDefault="00804A38" w:rsidP="00EE3FE3">
            <w:pPr>
              <w:pStyle w:val="111"/>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04A38" w:rsidRPr="00804A38" w:rsidRDefault="00804A38" w:rsidP="00EE3FE3">
            <w:pPr>
              <w:pStyle w:val="111"/>
              <w:tabs>
                <w:tab w:val="left" w:pos="12600"/>
              </w:tabs>
              <w:jc w:val="center"/>
              <w:rPr>
                <w:rFonts w:ascii="Arial" w:hAnsi="Arial" w:cs="Arial"/>
                <w:sz w:val="16"/>
                <w:szCs w:val="16"/>
              </w:rPr>
            </w:pPr>
            <w:r w:rsidRPr="00804A38">
              <w:rPr>
                <w:rFonts w:ascii="Arial" w:hAnsi="Arial" w:cs="Arial"/>
                <w:sz w:val="16"/>
                <w:szCs w:val="16"/>
              </w:rPr>
              <w:t>UA/16735/01/01</w:t>
            </w:r>
          </w:p>
        </w:tc>
      </w:tr>
    </w:tbl>
    <w:p w:rsidR="00D648A8" w:rsidRDefault="00D648A8" w:rsidP="003B4A39">
      <w:pPr>
        <w:pStyle w:val="11"/>
      </w:pPr>
    </w:p>
    <w:p w:rsidR="00D648A8" w:rsidRDefault="00D648A8" w:rsidP="003B4A39">
      <w:pPr>
        <w:pStyle w:val="11"/>
      </w:pPr>
    </w:p>
    <w:tbl>
      <w:tblPr>
        <w:tblW w:w="0" w:type="auto"/>
        <w:tblLook w:val="04A0" w:firstRow="1" w:lastRow="0" w:firstColumn="1" w:lastColumn="0" w:noHBand="0" w:noVBand="1"/>
      </w:tblPr>
      <w:tblGrid>
        <w:gridCol w:w="7421"/>
        <w:gridCol w:w="7422"/>
      </w:tblGrid>
      <w:tr w:rsidR="00D648A8" w:rsidRPr="00D7513A" w:rsidTr="00117F33">
        <w:tc>
          <w:tcPr>
            <w:tcW w:w="7421" w:type="dxa"/>
            <w:hideMark/>
          </w:tcPr>
          <w:p w:rsidR="00D648A8" w:rsidRPr="00D7513A" w:rsidRDefault="00D648A8" w:rsidP="00117F33">
            <w:pPr>
              <w:rPr>
                <w:rStyle w:val="cs95e872d03"/>
                <w:rFonts w:ascii="Arial" w:hAnsi="Arial" w:cs="Arial"/>
                <w:sz w:val="28"/>
                <w:szCs w:val="28"/>
              </w:rPr>
            </w:pPr>
            <w:r w:rsidRPr="00D7513A">
              <w:rPr>
                <w:rStyle w:val="cs7a65ad241"/>
                <w:rFonts w:ascii="Arial" w:hAnsi="Arial" w:cs="Arial"/>
                <w:color w:val="auto"/>
                <w:sz w:val="28"/>
                <w:szCs w:val="28"/>
                <w:lang w:val="ru-RU"/>
              </w:rPr>
              <w:t>Н</w:t>
            </w:r>
            <w:r w:rsidRPr="00D7513A">
              <w:rPr>
                <w:rStyle w:val="cs7a65ad241"/>
                <w:rFonts w:ascii="Arial" w:hAnsi="Arial" w:cs="Arial"/>
                <w:color w:val="auto"/>
                <w:sz w:val="28"/>
                <w:szCs w:val="28"/>
              </w:rPr>
              <w:t xml:space="preserve">ачальник </w:t>
            </w:r>
          </w:p>
          <w:p w:rsidR="00D648A8" w:rsidRPr="00D7513A" w:rsidRDefault="00D648A8" w:rsidP="00117F33">
            <w:pPr>
              <w:ind w:right="20"/>
              <w:rPr>
                <w:rStyle w:val="cs7864ebcf1"/>
                <w:rFonts w:ascii="Arial" w:hAnsi="Arial" w:cs="Arial"/>
                <w:b w:val="0"/>
                <w:color w:val="auto"/>
                <w:sz w:val="28"/>
                <w:szCs w:val="28"/>
              </w:rPr>
            </w:pPr>
            <w:r w:rsidRPr="00D7513A">
              <w:rPr>
                <w:rStyle w:val="cs7a65ad241"/>
                <w:rFonts w:ascii="Arial" w:hAnsi="Arial" w:cs="Arial"/>
                <w:color w:val="auto"/>
                <w:sz w:val="28"/>
                <w:szCs w:val="28"/>
              </w:rPr>
              <w:t>Фармацевтичного управління</w:t>
            </w:r>
          </w:p>
        </w:tc>
        <w:tc>
          <w:tcPr>
            <w:tcW w:w="7422" w:type="dxa"/>
          </w:tcPr>
          <w:p w:rsidR="00D648A8" w:rsidRPr="00D7513A" w:rsidRDefault="00D648A8" w:rsidP="00117F33">
            <w:pPr>
              <w:pStyle w:val="cs95e872d0"/>
              <w:rPr>
                <w:rStyle w:val="cs7864ebcf1"/>
                <w:rFonts w:ascii="Arial" w:hAnsi="Arial" w:cs="Arial"/>
                <w:color w:val="auto"/>
                <w:sz w:val="28"/>
                <w:szCs w:val="28"/>
              </w:rPr>
            </w:pPr>
          </w:p>
          <w:p w:rsidR="00D648A8" w:rsidRPr="00D7513A" w:rsidRDefault="00D648A8" w:rsidP="00117F33">
            <w:pPr>
              <w:pStyle w:val="cs95e872d0"/>
              <w:jc w:val="right"/>
              <w:rPr>
                <w:rStyle w:val="cs7864ebcf1"/>
                <w:rFonts w:ascii="Arial" w:hAnsi="Arial" w:cs="Arial"/>
                <w:color w:val="auto"/>
                <w:sz w:val="28"/>
                <w:szCs w:val="28"/>
              </w:rPr>
            </w:pPr>
            <w:r w:rsidRPr="00D7513A">
              <w:rPr>
                <w:rStyle w:val="cs7a65ad241"/>
                <w:rFonts w:ascii="Arial" w:hAnsi="Arial" w:cs="Arial"/>
                <w:color w:val="auto"/>
              </w:rPr>
              <w:t>Тарас ЛЯСКОВСЬКИЙ</w:t>
            </w:r>
          </w:p>
        </w:tc>
      </w:tr>
    </w:tbl>
    <w:p w:rsidR="00D648A8" w:rsidRPr="00D7513A" w:rsidRDefault="00D648A8" w:rsidP="00D648A8"/>
    <w:p w:rsidR="00D648A8" w:rsidRPr="00D7513A" w:rsidRDefault="00D648A8" w:rsidP="00D648A8">
      <w:pPr>
        <w:sectPr w:rsidR="00D648A8" w:rsidRPr="00D7513A" w:rsidSect="00E91650">
          <w:pgSz w:w="16838" w:h="11906" w:orient="landscape"/>
          <w:pgMar w:top="907" w:right="1134" w:bottom="907" w:left="1077" w:header="709" w:footer="709" w:gutter="0"/>
          <w:cols w:space="708"/>
          <w:docGrid w:linePitch="360"/>
        </w:sectPr>
      </w:pPr>
    </w:p>
    <w:tbl>
      <w:tblPr>
        <w:tblW w:w="3828" w:type="dxa"/>
        <w:tblInd w:w="11448" w:type="dxa"/>
        <w:tblLayout w:type="fixed"/>
        <w:tblLook w:val="0000" w:firstRow="0" w:lastRow="0" w:firstColumn="0" w:lastColumn="0" w:noHBand="0" w:noVBand="0"/>
      </w:tblPr>
      <w:tblGrid>
        <w:gridCol w:w="3828"/>
      </w:tblGrid>
      <w:tr w:rsidR="00D648A8" w:rsidRPr="00D7513A" w:rsidTr="00117F33">
        <w:tc>
          <w:tcPr>
            <w:tcW w:w="3828" w:type="dxa"/>
          </w:tcPr>
          <w:p w:rsidR="00D648A8" w:rsidRPr="00D7513A" w:rsidRDefault="00D648A8" w:rsidP="00117F33">
            <w:pPr>
              <w:keepNext/>
              <w:tabs>
                <w:tab w:val="left" w:pos="12600"/>
              </w:tabs>
              <w:outlineLvl w:val="3"/>
              <w:rPr>
                <w:rFonts w:ascii="Arial" w:hAnsi="Arial" w:cs="Arial"/>
                <w:b/>
                <w:sz w:val="18"/>
                <w:szCs w:val="18"/>
              </w:rPr>
            </w:pPr>
            <w:r w:rsidRPr="00D7513A">
              <w:rPr>
                <w:rFonts w:ascii="Arial" w:hAnsi="Arial" w:cs="Arial"/>
                <w:b/>
                <w:sz w:val="18"/>
                <w:szCs w:val="18"/>
              </w:rPr>
              <w:lastRenderedPageBreak/>
              <w:t>Додаток 3</w:t>
            </w:r>
          </w:p>
          <w:p w:rsidR="00D648A8" w:rsidRPr="00D7513A" w:rsidRDefault="00D648A8" w:rsidP="00117F33">
            <w:pPr>
              <w:keepNext/>
              <w:tabs>
                <w:tab w:val="left" w:pos="12600"/>
              </w:tabs>
              <w:outlineLvl w:val="3"/>
              <w:rPr>
                <w:rFonts w:ascii="Arial" w:hAnsi="Arial" w:cs="Arial"/>
                <w:b/>
                <w:sz w:val="18"/>
                <w:szCs w:val="18"/>
              </w:rPr>
            </w:pPr>
            <w:r w:rsidRPr="00D7513A">
              <w:rPr>
                <w:rFonts w:ascii="Arial" w:hAnsi="Arial" w:cs="Arial"/>
                <w:b/>
                <w:sz w:val="18"/>
                <w:szCs w:val="18"/>
              </w:rPr>
              <w:t>до Наказу Міністерства охорони</w:t>
            </w:r>
          </w:p>
          <w:p w:rsidR="00D648A8" w:rsidRPr="00D7513A" w:rsidRDefault="00D648A8" w:rsidP="00117F33">
            <w:pPr>
              <w:tabs>
                <w:tab w:val="left" w:pos="12600"/>
              </w:tabs>
              <w:rPr>
                <w:rFonts w:ascii="Arial" w:hAnsi="Arial" w:cs="Arial"/>
                <w:b/>
                <w:sz w:val="18"/>
                <w:szCs w:val="18"/>
              </w:rPr>
            </w:pPr>
            <w:r w:rsidRPr="00D7513A">
              <w:rPr>
                <w:rFonts w:ascii="Arial" w:hAnsi="Arial" w:cs="Arial"/>
                <w:b/>
                <w:sz w:val="18"/>
                <w:szCs w:val="18"/>
              </w:rPr>
              <w:t>здоров’я України</w:t>
            </w:r>
          </w:p>
          <w:p w:rsidR="00D648A8" w:rsidRPr="00D7513A" w:rsidRDefault="00D648A8" w:rsidP="00117F33">
            <w:pPr>
              <w:tabs>
                <w:tab w:val="left" w:pos="12600"/>
              </w:tabs>
              <w:rPr>
                <w:rFonts w:ascii="Arial" w:hAnsi="Arial" w:cs="Arial"/>
                <w:b/>
                <w:sz w:val="18"/>
                <w:szCs w:val="18"/>
              </w:rPr>
            </w:pPr>
            <w:r w:rsidRPr="00D7513A">
              <w:rPr>
                <w:rFonts w:ascii="Arial" w:hAnsi="Arial" w:cs="Arial"/>
                <w:b/>
                <w:sz w:val="18"/>
                <w:szCs w:val="18"/>
              </w:rPr>
              <w:t>____________________ № _______</w:t>
            </w:r>
          </w:p>
        </w:tc>
      </w:tr>
    </w:tbl>
    <w:p w:rsidR="00D648A8" w:rsidRPr="00D7513A" w:rsidRDefault="00D648A8" w:rsidP="00D648A8">
      <w:pPr>
        <w:tabs>
          <w:tab w:val="left" w:pos="12600"/>
        </w:tabs>
        <w:jc w:val="center"/>
        <w:rPr>
          <w:rFonts w:ascii="Arial" w:hAnsi="Arial" w:cs="Arial"/>
          <w:sz w:val="18"/>
          <w:szCs w:val="18"/>
          <w:u w:val="single"/>
        </w:rPr>
      </w:pPr>
    </w:p>
    <w:p w:rsidR="00D648A8" w:rsidRPr="00D7513A" w:rsidRDefault="00D648A8" w:rsidP="00D648A8">
      <w:pPr>
        <w:keepNext/>
        <w:jc w:val="center"/>
        <w:outlineLvl w:val="1"/>
        <w:rPr>
          <w:rFonts w:ascii="Arial" w:hAnsi="Arial" w:cs="Arial"/>
          <w:b/>
          <w:sz w:val="26"/>
          <w:szCs w:val="26"/>
        </w:rPr>
      </w:pPr>
      <w:r w:rsidRPr="00D7513A">
        <w:rPr>
          <w:rFonts w:ascii="Arial" w:hAnsi="Arial" w:cs="Arial"/>
          <w:b/>
          <w:caps/>
          <w:sz w:val="26"/>
          <w:szCs w:val="26"/>
        </w:rPr>
        <w:t>ПЕРЕЛІК</w:t>
      </w:r>
    </w:p>
    <w:p w:rsidR="00D648A8" w:rsidRPr="00D7513A" w:rsidRDefault="00D648A8" w:rsidP="00D648A8">
      <w:pPr>
        <w:keepNext/>
        <w:jc w:val="center"/>
        <w:outlineLvl w:val="3"/>
        <w:rPr>
          <w:rFonts w:ascii="Arial" w:hAnsi="Arial" w:cs="Arial"/>
          <w:b/>
          <w:caps/>
          <w:sz w:val="26"/>
          <w:szCs w:val="26"/>
        </w:rPr>
      </w:pPr>
      <w:r w:rsidRPr="00D7513A">
        <w:rPr>
          <w:rFonts w:ascii="Arial" w:hAnsi="Arial" w:cs="Arial"/>
          <w:b/>
          <w:caps/>
          <w:sz w:val="26"/>
          <w:szCs w:val="26"/>
        </w:rPr>
        <w:t>ЛІКАРСЬКИХ засобів, щодо яких пропонується внесеНня змін до реєстраційних матеріалів</w:t>
      </w:r>
    </w:p>
    <w:p w:rsidR="00D648A8" w:rsidRPr="00D7513A" w:rsidRDefault="00D648A8" w:rsidP="00D648A8">
      <w:pPr>
        <w:keepNext/>
        <w:jc w:val="center"/>
        <w:outlineLvl w:val="3"/>
        <w:rPr>
          <w:rFonts w:ascii="Arial" w:hAnsi="Arial" w:cs="Arial"/>
          <w:b/>
          <w:caps/>
          <w:sz w:val="26"/>
          <w:szCs w:val="26"/>
        </w:rPr>
      </w:pP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000" w:firstRow="0" w:lastRow="0" w:firstColumn="0" w:lastColumn="0" w:noHBand="0" w:noVBand="0"/>
      </w:tblPr>
      <w:tblGrid>
        <w:gridCol w:w="567"/>
        <w:gridCol w:w="1417"/>
        <w:gridCol w:w="2125"/>
        <w:gridCol w:w="1842"/>
        <w:gridCol w:w="1137"/>
        <w:gridCol w:w="1417"/>
        <w:gridCol w:w="1276"/>
        <w:gridCol w:w="1984"/>
        <w:gridCol w:w="1134"/>
        <w:gridCol w:w="1276"/>
        <w:gridCol w:w="1702"/>
      </w:tblGrid>
      <w:tr w:rsidR="00C14DC1" w:rsidRPr="00D7513A" w:rsidTr="002609FB">
        <w:trPr>
          <w:tblHeader/>
        </w:trPr>
        <w:tc>
          <w:tcPr>
            <w:tcW w:w="567" w:type="dxa"/>
            <w:tcBorders>
              <w:top w:val="single" w:sz="4" w:space="0" w:color="000000"/>
            </w:tcBorders>
            <w:shd w:val="clear" w:color="auto" w:fill="D9D9D9"/>
          </w:tcPr>
          <w:p w:rsidR="00C14DC1" w:rsidRPr="00C14DC1" w:rsidRDefault="00C14DC1" w:rsidP="00117F33">
            <w:pPr>
              <w:tabs>
                <w:tab w:val="left" w:pos="12600"/>
              </w:tabs>
              <w:jc w:val="center"/>
              <w:rPr>
                <w:rFonts w:ascii="Arial" w:hAnsi="Arial" w:cs="Arial"/>
                <w:b/>
                <w:i/>
                <w:sz w:val="16"/>
                <w:szCs w:val="16"/>
              </w:rPr>
            </w:pPr>
            <w:r w:rsidRPr="00C14DC1">
              <w:rPr>
                <w:rFonts w:ascii="Arial" w:hAnsi="Arial" w:cs="Arial"/>
                <w:b/>
                <w:i/>
                <w:sz w:val="16"/>
                <w:szCs w:val="16"/>
              </w:rPr>
              <w:t>№ п/п</w:t>
            </w:r>
          </w:p>
        </w:tc>
        <w:tc>
          <w:tcPr>
            <w:tcW w:w="1417" w:type="dxa"/>
            <w:tcBorders>
              <w:top w:val="single" w:sz="4" w:space="0" w:color="000000"/>
            </w:tcBorders>
            <w:shd w:val="clear" w:color="auto" w:fill="D9D9D9"/>
          </w:tcPr>
          <w:p w:rsidR="00C14DC1" w:rsidRPr="00C14DC1" w:rsidRDefault="00C14DC1" w:rsidP="00117F33">
            <w:pPr>
              <w:tabs>
                <w:tab w:val="left" w:pos="12600"/>
              </w:tabs>
              <w:jc w:val="center"/>
              <w:rPr>
                <w:rFonts w:ascii="Arial" w:hAnsi="Arial" w:cs="Arial"/>
                <w:b/>
                <w:i/>
                <w:sz w:val="16"/>
                <w:szCs w:val="16"/>
              </w:rPr>
            </w:pPr>
            <w:r w:rsidRPr="00C14DC1">
              <w:rPr>
                <w:rFonts w:ascii="Arial" w:hAnsi="Arial" w:cs="Arial"/>
                <w:b/>
                <w:i/>
                <w:sz w:val="16"/>
                <w:szCs w:val="16"/>
              </w:rPr>
              <w:t>Назва лікарського засобу</w:t>
            </w:r>
          </w:p>
        </w:tc>
        <w:tc>
          <w:tcPr>
            <w:tcW w:w="2125" w:type="dxa"/>
            <w:tcBorders>
              <w:top w:val="single" w:sz="4" w:space="0" w:color="000000"/>
            </w:tcBorders>
            <w:shd w:val="clear" w:color="auto" w:fill="D9D9D9"/>
          </w:tcPr>
          <w:p w:rsidR="00C14DC1" w:rsidRPr="00C14DC1" w:rsidRDefault="00C14DC1" w:rsidP="00117F33">
            <w:pPr>
              <w:tabs>
                <w:tab w:val="left" w:pos="12600"/>
              </w:tabs>
              <w:jc w:val="center"/>
              <w:rPr>
                <w:rFonts w:ascii="Arial" w:hAnsi="Arial" w:cs="Arial"/>
                <w:b/>
                <w:i/>
                <w:sz w:val="16"/>
                <w:szCs w:val="16"/>
              </w:rPr>
            </w:pPr>
            <w:r w:rsidRPr="00C14DC1">
              <w:rPr>
                <w:rFonts w:ascii="Arial" w:hAnsi="Arial" w:cs="Arial"/>
                <w:b/>
                <w:i/>
                <w:sz w:val="16"/>
                <w:szCs w:val="16"/>
              </w:rPr>
              <w:t>Форма випуску (лікарська форма, упаковка)</w:t>
            </w:r>
          </w:p>
        </w:tc>
        <w:tc>
          <w:tcPr>
            <w:tcW w:w="1842" w:type="dxa"/>
            <w:tcBorders>
              <w:top w:val="single" w:sz="4" w:space="0" w:color="000000"/>
            </w:tcBorders>
            <w:shd w:val="clear" w:color="auto" w:fill="D9D9D9"/>
          </w:tcPr>
          <w:p w:rsidR="00C14DC1" w:rsidRPr="00C14DC1" w:rsidRDefault="00C14DC1" w:rsidP="00117F33">
            <w:pPr>
              <w:tabs>
                <w:tab w:val="left" w:pos="12600"/>
              </w:tabs>
              <w:jc w:val="center"/>
              <w:rPr>
                <w:rFonts w:ascii="Arial" w:hAnsi="Arial" w:cs="Arial"/>
                <w:b/>
                <w:i/>
                <w:sz w:val="16"/>
                <w:szCs w:val="16"/>
              </w:rPr>
            </w:pPr>
            <w:r w:rsidRPr="00C14DC1">
              <w:rPr>
                <w:rFonts w:ascii="Arial" w:hAnsi="Arial" w:cs="Arial"/>
                <w:b/>
                <w:i/>
                <w:sz w:val="16"/>
                <w:szCs w:val="16"/>
              </w:rPr>
              <w:t>Заявник</w:t>
            </w:r>
          </w:p>
        </w:tc>
        <w:tc>
          <w:tcPr>
            <w:tcW w:w="1137" w:type="dxa"/>
            <w:tcBorders>
              <w:top w:val="single" w:sz="4" w:space="0" w:color="000000"/>
            </w:tcBorders>
            <w:shd w:val="clear" w:color="auto" w:fill="D9D9D9"/>
          </w:tcPr>
          <w:p w:rsidR="00C14DC1" w:rsidRPr="00C14DC1" w:rsidRDefault="00C14DC1" w:rsidP="00117F33">
            <w:pPr>
              <w:tabs>
                <w:tab w:val="left" w:pos="12600"/>
              </w:tabs>
              <w:jc w:val="center"/>
              <w:rPr>
                <w:rFonts w:ascii="Arial" w:hAnsi="Arial" w:cs="Arial"/>
                <w:b/>
                <w:i/>
                <w:sz w:val="16"/>
                <w:szCs w:val="16"/>
              </w:rPr>
            </w:pPr>
            <w:r w:rsidRPr="00C14DC1">
              <w:rPr>
                <w:rFonts w:ascii="Arial" w:hAnsi="Arial" w:cs="Arial"/>
                <w:b/>
                <w:i/>
                <w:sz w:val="16"/>
                <w:szCs w:val="16"/>
              </w:rPr>
              <w:t>Країна заявника</w:t>
            </w:r>
          </w:p>
        </w:tc>
        <w:tc>
          <w:tcPr>
            <w:tcW w:w="1417" w:type="dxa"/>
            <w:tcBorders>
              <w:top w:val="single" w:sz="4" w:space="0" w:color="000000"/>
            </w:tcBorders>
            <w:shd w:val="clear" w:color="auto" w:fill="D9D9D9"/>
          </w:tcPr>
          <w:p w:rsidR="00C14DC1" w:rsidRPr="00C14DC1" w:rsidRDefault="00C14DC1" w:rsidP="00117F33">
            <w:pPr>
              <w:tabs>
                <w:tab w:val="left" w:pos="12600"/>
              </w:tabs>
              <w:jc w:val="center"/>
              <w:rPr>
                <w:rFonts w:ascii="Arial" w:hAnsi="Arial" w:cs="Arial"/>
                <w:b/>
                <w:i/>
                <w:sz w:val="16"/>
                <w:szCs w:val="16"/>
              </w:rPr>
            </w:pPr>
            <w:r w:rsidRPr="00C14DC1">
              <w:rPr>
                <w:rFonts w:ascii="Arial" w:hAnsi="Arial" w:cs="Arial"/>
                <w:b/>
                <w:i/>
                <w:sz w:val="16"/>
                <w:szCs w:val="16"/>
              </w:rPr>
              <w:t>Виробник</w:t>
            </w:r>
          </w:p>
        </w:tc>
        <w:tc>
          <w:tcPr>
            <w:tcW w:w="1276" w:type="dxa"/>
            <w:tcBorders>
              <w:top w:val="single" w:sz="4" w:space="0" w:color="000000"/>
            </w:tcBorders>
            <w:shd w:val="clear" w:color="auto" w:fill="D9D9D9"/>
          </w:tcPr>
          <w:p w:rsidR="00C14DC1" w:rsidRPr="00C14DC1" w:rsidRDefault="00C14DC1" w:rsidP="00117F33">
            <w:pPr>
              <w:tabs>
                <w:tab w:val="left" w:pos="12600"/>
              </w:tabs>
              <w:jc w:val="center"/>
              <w:rPr>
                <w:rFonts w:ascii="Arial" w:hAnsi="Arial" w:cs="Arial"/>
                <w:b/>
                <w:i/>
                <w:sz w:val="16"/>
                <w:szCs w:val="16"/>
              </w:rPr>
            </w:pPr>
            <w:r w:rsidRPr="00C14DC1">
              <w:rPr>
                <w:rFonts w:ascii="Arial" w:hAnsi="Arial" w:cs="Arial"/>
                <w:b/>
                <w:i/>
                <w:sz w:val="16"/>
                <w:szCs w:val="16"/>
              </w:rPr>
              <w:t>Країна виробника</w:t>
            </w:r>
          </w:p>
        </w:tc>
        <w:tc>
          <w:tcPr>
            <w:tcW w:w="1984" w:type="dxa"/>
            <w:tcBorders>
              <w:top w:val="single" w:sz="4" w:space="0" w:color="000000"/>
            </w:tcBorders>
            <w:shd w:val="clear" w:color="auto" w:fill="D9D9D9"/>
          </w:tcPr>
          <w:p w:rsidR="00C14DC1" w:rsidRPr="00C14DC1" w:rsidRDefault="00C14DC1" w:rsidP="00117F33">
            <w:pPr>
              <w:tabs>
                <w:tab w:val="left" w:pos="12600"/>
              </w:tabs>
              <w:jc w:val="center"/>
              <w:rPr>
                <w:rFonts w:ascii="Arial" w:hAnsi="Arial" w:cs="Arial"/>
                <w:b/>
                <w:i/>
                <w:sz w:val="16"/>
                <w:szCs w:val="16"/>
              </w:rPr>
            </w:pPr>
            <w:r w:rsidRPr="00C14DC1">
              <w:rPr>
                <w:rFonts w:ascii="Arial" w:hAnsi="Arial" w:cs="Arial"/>
                <w:b/>
                <w:i/>
                <w:sz w:val="16"/>
                <w:szCs w:val="16"/>
              </w:rPr>
              <w:t>Реєстраційна процедура</w:t>
            </w:r>
          </w:p>
        </w:tc>
        <w:tc>
          <w:tcPr>
            <w:tcW w:w="1134" w:type="dxa"/>
            <w:tcBorders>
              <w:top w:val="single" w:sz="4" w:space="0" w:color="000000"/>
            </w:tcBorders>
            <w:shd w:val="clear" w:color="auto" w:fill="D9D9D9"/>
          </w:tcPr>
          <w:p w:rsidR="00C14DC1" w:rsidRPr="00C14DC1" w:rsidRDefault="00C14DC1" w:rsidP="00117F33">
            <w:pPr>
              <w:tabs>
                <w:tab w:val="left" w:pos="12600"/>
              </w:tabs>
              <w:jc w:val="center"/>
              <w:rPr>
                <w:rFonts w:ascii="Arial" w:hAnsi="Arial" w:cs="Arial"/>
                <w:b/>
                <w:i/>
                <w:sz w:val="16"/>
                <w:szCs w:val="16"/>
              </w:rPr>
            </w:pPr>
            <w:r w:rsidRPr="00C14DC1">
              <w:rPr>
                <w:rFonts w:ascii="Arial" w:hAnsi="Arial" w:cs="Arial"/>
                <w:b/>
                <w:i/>
                <w:sz w:val="16"/>
                <w:szCs w:val="16"/>
              </w:rPr>
              <w:t>Умови відпуску</w:t>
            </w:r>
          </w:p>
        </w:tc>
        <w:tc>
          <w:tcPr>
            <w:tcW w:w="1276" w:type="dxa"/>
            <w:tcBorders>
              <w:top w:val="single" w:sz="4" w:space="0" w:color="000000"/>
            </w:tcBorders>
            <w:shd w:val="clear" w:color="auto" w:fill="D9D9D9"/>
          </w:tcPr>
          <w:p w:rsidR="00C14DC1" w:rsidRPr="00C14DC1" w:rsidRDefault="00C14DC1" w:rsidP="00117F33">
            <w:pPr>
              <w:tabs>
                <w:tab w:val="left" w:pos="12600"/>
              </w:tabs>
              <w:jc w:val="center"/>
              <w:rPr>
                <w:rFonts w:ascii="Arial" w:hAnsi="Arial" w:cs="Arial"/>
                <w:b/>
                <w:i/>
                <w:sz w:val="16"/>
                <w:szCs w:val="16"/>
              </w:rPr>
            </w:pPr>
            <w:r w:rsidRPr="00C14DC1">
              <w:rPr>
                <w:rFonts w:ascii="Arial" w:hAnsi="Arial" w:cs="Arial"/>
                <w:b/>
                <w:i/>
                <w:sz w:val="16"/>
                <w:szCs w:val="16"/>
              </w:rPr>
              <w:t>Рекламування*</w:t>
            </w:r>
          </w:p>
        </w:tc>
        <w:tc>
          <w:tcPr>
            <w:tcW w:w="1702" w:type="dxa"/>
            <w:tcBorders>
              <w:top w:val="single" w:sz="4" w:space="0" w:color="000000"/>
            </w:tcBorders>
            <w:shd w:val="clear" w:color="auto" w:fill="D9D9D9"/>
          </w:tcPr>
          <w:p w:rsidR="00C14DC1" w:rsidRPr="00C14DC1" w:rsidRDefault="00C14DC1" w:rsidP="00117F33">
            <w:pPr>
              <w:tabs>
                <w:tab w:val="left" w:pos="12600"/>
              </w:tabs>
              <w:jc w:val="center"/>
              <w:rPr>
                <w:rFonts w:ascii="Arial" w:hAnsi="Arial" w:cs="Arial"/>
                <w:b/>
                <w:i/>
                <w:sz w:val="16"/>
                <w:szCs w:val="16"/>
              </w:rPr>
            </w:pPr>
            <w:r w:rsidRPr="00C14DC1">
              <w:rPr>
                <w:rFonts w:ascii="Arial" w:hAnsi="Arial" w:cs="Arial"/>
                <w:b/>
                <w:i/>
                <w:sz w:val="16"/>
                <w:szCs w:val="16"/>
              </w:rPr>
              <w:t>Номер реєстраційного посвідчення</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14144">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648A8">
            <w:pPr>
              <w:pStyle w:val="111"/>
              <w:tabs>
                <w:tab w:val="left" w:pos="12600"/>
              </w:tabs>
              <w:rPr>
                <w:rFonts w:ascii="Arial" w:hAnsi="Arial" w:cs="Arial"/>
                <w:b/>
                <w:i/>
                <w:color w:val="000000"/>
                <w:sz w:val="16"/>
                <w:szCs w:val="16"/>
              </w:rPr>
            </w:pPr>
            <w:r w:rsidRPr="00C14DC1">
              <w:rPr>
                <w:rFonts w:ascii="Arial" w:hAnsi="Arial" w:cs="Arial"/>
                <w:b/>
                <w:sz w:val="16"/>
                <w:szCs w:val="16"/>
              </w:rPr>
              <w:t>АБІРТРОН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rPr>
                <w:rFonts w:ascii="Arial" w:hAnsi="Arial" w:cs="Arial"/>
                <w:color w:val="000000"/>
                <w:sz w:val="16"/>
                <w:szCs w:val="16"/>
              </w:rPr>
            </w:pPr>
            <w:r w:rsidRPr="00C14DC1">
              <w:rPr>
                <w:rFonts w:ascii="Arial" w:hAnsi="Arial" w:cs="Arial"/>
                <w:color w:val="000000"/>
                <w:sz w:val="16"/>
                <w:szCs w:val="16"/>
              </w:rPr>
              <w:t xml:space="preserve">таблетки, вкриті плівковою оболонкою, по 500 мг, по 10 таблеток у блістері, по 6 блістерів в картонній коробці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Містрал Кепітал Менеджмент Лімітед</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Англія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Ремедіка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Кіпр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внесення змін до реєстраційних матеріалів:</w:t>
            </w:r>
          </w:p>
          <w:p w:rsidR="009905E6"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зміни І типу</w:t>
            </w:r>
          </w:p>
          <w:p w:rsidR="009905E6" w:rsidRDefault="009905E6" w:rsidP="00D648A8">
            <w:pPr>
              <w:pStyle w:val="111"/>
              <w:tabs>
                <w:tab w:val="left" w:pos="12600"/>
              </w:tabs>
              <w:jc w:val="center"/>
              <w:rPr>
                <w:rFonts w:ascii="Arial" w:hAnsi="Arial" w:cs="Arial"/>
                <w:color w:val="000000"/>
                <w:sz w:val="16"/>
                <w:szCs w:val="16"/>
              </w:rPr>
            </w:pPr>
          </w:p>
          <w:p w:rsidR="00C14DC1" w:rsidRPr="00C14DC1" w:rsidRDefault="00C14DC1" w:rsidP="009905E6">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14144">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UA/19467/01/02</w:t>
            </w:r>
          </w:p>
        </w:tc>
      </w:tr>
      <w:tr w:rsidR="00C14DC1" w:rsidRPr="00A84062"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14144">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648A8">
            <w:pPr>
              <w:pStyle w:val="111"/>
              <w:tabs>
                <w:tab w:val="left" w:pos="12600"/>
              </w:tabs>
              <w:rPr>
                <w:rFonts w:ascii="Arial" w:hAnsi="Arial" w:cs="Arial"/>
                <w:b/>
                <w:i/>
                <w:color w:val="000000"/>
                <w:sz w:val="16"/>
                <w:szCs w:val="16"/>
              </w:rPr>
            </w:pPr>
            <w:r w:rsidRPr="00C14DC1">
              <w:rPr>
                <w:rFonts w:ascii="Arial" w:hAnsi="Arial" w:cs="Arial"/>
                <w:b/>
                <w:sz w:val="16"/>
                <w:szCs w:val="16"/>
              </w:rPr>
              <w:t>АБІРТРОН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rPr>
                <w:rFonts w:ascii="Arial" w:hAnsi="Arial" w:cs="Arial"/>
                <w:color w:val="000000"/>
                <w:sz w:val="16"/>
                <w:szCs w:val="16"/>
              </w:rPr>
            </w:pPr>
            <w:r w:rsidRPr="00C14DC1">
              <w:rPr>
                <w:rFonts w:ascii="Arial" w:hAnsi="Arial" w:cs="Arial"/>
                <w:color w:val="000000"/>
                <w:sz w:val="16"/>
                <w:szCs w:val="16"/>
              </w:rPr>
              <w:t>таблетки, вкриті плівковою оболонкою, по 250 мг, по 10 таблеток у блістері, по 12 блістерів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Містрал Кепітал Менеджмент Лімітед</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Англія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Ремедіка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Кіпр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внесення змін до реєстраційних матеріалів:</w:t>
            </w:r>
          </w:p>
          <w:p w:rsidR="009905E6"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зміни І типу </w:t>
            </w:r>
          </w:p>
          <w:p w:rsidR="009905E6" w:rsidRDefault="009905E6" w:rsidP="00D648A8">
            <w:pPr>
              <w:pStyle w:val="111"/>
              <w:tabs>
                <w:tab w:val="left" w:pos="12600"/>
              </w:tabs>
              <w:jc w:val="center"/>
              <w:rPr>
                <w:rFonts w:ascii="Arial" w:hAnsi="Arial" w:cs="Arial"/>
                <w:color w:val="000000"/>
                <w:sz w:val="16"/>
                <w:szCs w:val="16"/>
              </w:rPr>
            </w:pPr>
          </w:p>
          <w:p w:rsidR="00C14DC1" w:rsidRPr="00C14DC1" w:rsidRDefault="00C14DC1" w:rsidP="00D648A8">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14144">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UA/19467/01/01</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14144">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648A8">
            <w:pPr>
              <w:pStyle w:val="111"/>
              <w:tabs>
                <w:tab w:val="left" w:pos="12600"/>
              </w:tabs>
              <w:rPr>
                <w:rFonts w:ascii="Arial" w:hAnsi="Arial" w:cs="Arial"/>
                <w:b/>
                <w:i/>
                <w:color w:val="000000"/>
                <w:sz w:val="16"/>
                <w:szCs w:val="16"/>
              </w:rPr>
            </w:pPr>
            <w:r w:rsidRPr="00C14DC1">
              <w:rPr>
                <w:rFonts w:ascii="Arial" w:hAnsi="Arial" w:cs="Arial"/>
                <w:b/>
                <w:sz w:val="16"/>
                <w:szCs w:val="16"/>
              </w:rPr>
              <w:t>АДАПТОЛ®</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rPr>
                <w:rFonts w:ascii="Arial" w:hAnsi="Arial" w:cs="Arial"/>
                <w:color w:val="000000"/>
                <w:sz w:val="16"/>
                <w:szCs w:val="16"/>
              </w:rPr>
            </w:pPr>
            <w:r w:rsidRPr="00C14DC1">
              <w:rPr>
                <w:rFonts w:ascii="Arial" w:hAnsi="Arial" w:cs="Arial"/>
                <w:color w:val="000000"/>
                <w:sz w:val="16"/>
                <w:szCs w:val="16"/>
              </w:rPr>
              <w:t xml:space="preserve">таблетки по 500 мг; по 10 таблеток у блістері; по 2 блістери в пачці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АТ "Олайнфарм"</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Латвiя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АТ "Олайнфарм"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Латвія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внесення змін до реєстраційних матеріалів:</w:t>
            </w:r>
          </w:p>
          <w:p w:rsidR="009905E6"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зміни І типу </w:t>
            </w:r>
          </w:p>
          <w:p w:rsidR="009905E6" w:rsidRPr="00C14DC1" w:rsidRDefault="009905E6" w:rsidP="009905E6">
            <w:pPr>
              <w:pStyle w:val="111"/>
              <w:tabs>
                <w:tab w:val="left" w:pos="12600"/>
              </w:tabs>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14144">
            <w:pPr>
              <w:pStyle w:val="111"/>
              <w:tabs>
                <w:tab w:val="left" w:pos="12600"/>
              </w:tabs>
              <w:jc w:val="center"/>
              <w:rPr>
                <w:rFonts w:ascii="Arial" w:hAnsi="Arial" w:cs="Arial"/>
                <w:b/>
                <w:i/>
                <w:color w:val="000000"/>
                <w:sz w:val="16"/>
                <w:szCs w:val="16"/>
              </w:rPr>
            </w:pPr>
            <w:r w:rsidRPr="00C14DC1">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UA/2785/01/01</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14144">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648A8">
            <w:pPr>
              <w:pStyle w:val="111"/>
              <w:tabs>
                <w:tab w:val="left" w:pos="12600"/>
              </w:tabs>
              <w:rPr>
                <w:rFonts w:ascii="Arial" w:hAnsi="Arial" w:cs="Arial"/>
                <w:b/>
                <w:i/>
                <w:color w:val="000000"/>
                <w:sz w:val="16"/>
                <w:szCs w:val="16"/>
              </w:rPr>
            </w:pPr>
            <w:r w:rsidRPr="00C14DC1">
              <w:rPr>
                <w:rFonts w:ascii="Arial" w:hAnsi="Arial" w:cs="Arial"/>
                <w:b/>
                <w:sz w:val="16"/>
                <w:szCs w:val="16"/>
              </w:rPr>
              <w:t>АДВАНТАН®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rPr>
                <w:rFonts w:ascii="Arial" w:hAnsi="Arial" w:cs="Arial"/>
                <w:color w:val="000000"/>
                <w:sz w:val="16"/>
                <w:szCs w:val="16"/>
              </w:rPr>
            </w:pPr>
            <w:r w:rsidRPr="00C14DC1">
              <w:rPr>
                <w:rFonts w:ascii="Arial" w:hAnsi="Arial" w:cs="Arial"/>
                <w:color w:val="000000"/>
                <w:sz w:val="16"/>
                <w:szCs w:val="16"/>
              </w:rPr>
              <w:t>мазь 0,1 %, по 15 г у тубі; по 1 тубі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ЛЕО Фарма А/С</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Данiя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ЛЕО Фарма Мануфактурінг Італі СРЛ</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Італiя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05E6"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внесення змін до реєстраційних матеріалів: Зміни І типу</w:t>
            </w:r>
          </w:p>
          <w:p w:rsidR="009905E6" w:rsidRDefault="009905E6" w:rsidP="00D648A8">
            <w:pPr>
              <w:pStyle w:val="111"/>
              <w:tabs>
                <w:tab w:val="left" w:pos="12600"/>
              </w:tabs>
              <w:jc w:val="center"/>
              <w:rPr>
                <w:rFonts w:ascii="Arial" w:hAnsi="Arial" w:cs="Arial"/>
                <w:color w:val="000000"/>
                <w:sz w:val="16"/>
                <w:szCs w:val="16"/>
              </w:rPr>
            </w:pPr>
          </w:p>
          <w:p w:rsidR="00C14DC1" w:rsidRPr="00C14DC1" w:rsidRDefault="00C14DC1" w:rsidP="00D648A8">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14144">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UA/0784/04/01</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14144">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648A8">
            <w:pPr>
              <w:pStyle w:val="111"/>
              <w:tabs>
                <w:tab w:val="left" w:pos="12600"/>
              </w:tabs>
              <w:rPr>
                <w:rFonts w:ascii="Arial" w:hAnsi="Arial" w:cs="Arial"/>
                <w:b/>
                <w:i/>
                <w:color w:val="000000"/>
                <w:sz w:val="16"/>
                <w:szCs w:val="16"/>
              </w:rPr>
            </w:pPr>
            <w:r w:rsidRPr="00C14DC1">
              <w:rPr>
                <w:rFonts w:ascii="Arial" w:hAnsi="Arial" w:cs="Arial"/>
                <w:b/>
                <w:sz w:val="16"/>
                <w:szCs w:val="16"/>
              </w:rPr>
              <w:t>АДВАНТАН®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rPr>
                <w:rFonts w:ascii="Arial" w:hAnsi="Arial" w:cs="Arial"/>
                <w:color w:val="000000"/>
                <w:sz w:val="16"/>
                <w:szCs w:val="16"/>
              </w:rPr>
            </w:pPr>
            <w:r w:rsidRPr="00C14DC1">
              <w:rPr>
                <w:rFonts w:ascii="Arial" w:hAnsi="Arial" w:cs="Arial"/>
                <w:color w:val="000000"/>
                <w:sz w:val="16"/>
                <w:szCs w:val="16"/>
              </w:rPr>
              <w:t>крем 0,1 %; по 5 г або по 15 г у тубі; по 1 тубі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ЛЕО Фарма А/С</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Данiя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ЛЕО Фарма Мануфактурінг Італі СРЛ</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Італiя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05E6"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внесення змін до реєстраційних матеріалів: зміни І типу </w:t>
            </w:r>
          </w:p>
          <w:p w:rsidR="009905E6" w:rsidRDefault="009905E6" w:rsidP="00D648A8">
            <w:pPr>
              <w:pStyle w:val="111"/>
              <w:tabs>
                <w:tab w:val="left" w:pos="12600"/>
              </w:tabs>
              <w:jc w:val="center"/>
              <w:rPr>
                <w:rFonts w:ascii="Arial" w:hAnsi="Arial" w:cs="Arial"/>
                <w:color w:val="000000"/>
                <w:sz w:val="16"/>
                <w:szCs w:val="16"/>
              </w:rPr>
            </w:pPr>
          </w:p>
          <w:p w:rsidR="00C14DC1" w:rsidRPr="00C14DC1" w:rsidRDefault="00C14DC1" w:rsidP="00D648A8">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14144">
            <w:pPr>
              <w:pStyle w:val="111"/>
              <w:tabs>
                <w:tab w:val="left" w:pos="12600"/>
              </w:tabs>
              <w:jc w:val="center"/>
              <w:rPr>
                <w:rFonts w:ascii="Arial" w:hAnsi="Arial" w:cs="Arial"/>
                <w:b/>
                <w:i/>
                <w:color w:val="000000"/>
                <w:sz w:val="16"/>
                <w:szCs w:val="16"/>
              </w:rPr>
            </w:pPr>
            <w:r w:rsidRPr="00C14DC1">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UA/0784/01/01</w:t>
            </w:r>
          </w:p>
        </w:tc>
      </w:tr>
      <w:tr w:rsidR="00C14DC1" w:rsidRPr="00A84062"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14144">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648A8">
            <w:pPr>
              <w:pStyle w:val="111"/>
              <w:tabs>
                <w:tab w:val="left" w:pos="12600"/>
              </w:tabs>
              <w:rPr>
                <w:rFonts w:ascii="Arial" w:hAnsi="Arial" w:cs="Arial"/>
                <w:b/>
                <w:i/>
                <w:color w:val="000000"/>
                <w:sz w:val="16"/>
                <w:szCs w:val="16"/>
              </w:rPr>
            </w:pPr>
            <w:r w:rsidRPr="00C14DC1">
              <w:rPr>
                <w:rFonts w:ascii="Arial" w:hAnsi="Arial" w:cs="Arial"/>
                <w:b/>
                <w:sz w:val="16"/>
                <w:szCs w:val="16"/>
              </w:rPr>
              <w:t>АДЕНОПРОСИН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rPr>
                <w:rFonts w:ascii="Arial" w:hAnsi="Arial" w:cs="Arial"/>
                <w:color w:val="000000"/>
                <w:sz w:val="16"/>
                <w:szCs w:val="16"/>
              </w:rPr>
            </w:pPr>
            <w:r w:rsidRPr="00C14DC1">
              <w:rPr>
                <w:rFonts w:ascii="Arial" w:hAnsi="Arial" w:cs="Arial"/>
                <w:color w:val="000000"/>
                <w:sz w:val="16"/>
                <w:szCs w:val="16"/>
              </w:rPr>
              <w:t>супозиторії ректальні по 150 мг по 5 супозиторіїв у блістері; по 2 блістери у картонній упаковці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"Біотехнос" АТ</w:t>
            </w:r>
            <w:r w:rsidRPr="00C14DC1">
              <w:rPr>
                <w:rFonts w:ascii="Arial" w:hAnsi="Arial" w:cs="Arial"/>
                <w:color w:val="000000"/>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Румунiя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ТОВ “Фармапрім”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Республіка Молдова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05E6"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внесення змін до реєстраційних матеріалів: зміни І типу</w:t>
            </w:r>
          </w:p>
          <w:p w:rsidR="00C14DC1" w:rsidRPr="00C14DC1" w:rsidRDefault="00C14DC1" w:rsidP="009905E6">
            <w:pPr>
              <w:pStyle w:val="111"/>
              <w:tabs>
                <w:tab w:val="left" w:pos="12600"/>
              </w:tabs>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14144">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117F33">
            <w:pPr>
              <w:pStyle w:val="111"/>
              <w:tabs>
                <w:tab w:val="left" w:pos="12600"/>
              </w:tabs>
              <w:jc w:val="center"/>
              <w:rPr>
                <w:rFonts w:ascii="Arial" w:hAnsi="Arial" w:cs="Arial"/>
                <w:i/>
                <w:sz w:val="16"/>
                <w:szCs w:val="16"/>
                <w:lang w:val="ru-RU"/>
              </w:rPr>
            </w:pPr>
            <w:r w:rsidRPr="00C14DC1">
              <w:rPr>
                <w:rFonts w:ascii="Arial" w:hAnsi="Arial" w:cs="Arial"/>
                <w:i/>
                <w:sz w:val="16"/>
                <w:szCs w:val="16"/>
                <w:lang w:val="ru-RU"/>
              </w:rPr>
              <w:t>Не</w:t>
            </w:r>
          </w:p>
          <w:p w:rsidR="00C14DC1" w:rsidRPr="00C14DC1" w:rsidRDefault="00C14DC1" w:rsidP="00117F33">
            <w:pPr>
              <w:jc w:val="center"/>
              <w:rPr>
                <w:rFonts w:ascii="Arial" w:hAnsi="Arial" w:cs="Arial"/>
                <w:i/>
                <w:sz w:val="16"/>
                <w:szCs w:val="16"/>
                <w:lang w:val="ru-RU"/>
              </w:rPr>
            </w:pPr>
            <w:r w:rsidRPr="00C14DC1">
              <w:rPr>
                <w:rFonts w:ascii="Arial" w:hAnsi="Arial" w:cs="Arial"/>
                <w:i/>
                <w:sz w:val="16"/>
                <w:szCs w:val="16"/>
                <w:lang w:val="ru-RU"/>
              </w:rPr>
              <w:t>підлягає</w:t>
            </w:r>
          </w:p>
          <w:p w:rsidR="00C14DC1" w:rsidRPr="00C14DC1" w:rsidRDefault="00C14DC1" w:rsidP="00D648A8">
            <w:pPr>
              <w:pStyle w:val="111"/>
              <w:tabs>
                <w:tab w:val="left" w:pos="12600"/>
              </w:tabs>
              <w:jc w:val="center"/>
              <w:rPr>
                <w:sz w:val="16"/>
                <w:szCs w:val="16"/>
              </w:rPr>
            </w:pP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UA/16035/01/01</w:t>
            </w:r>
          </w:p>
        </w:tc>
      </w:tr>
      <w:tr w:rsidR="00C14DC1" w:rsidRPr="00A84062"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14144">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648A8">
            <w:pPr>
              <w:pStyle w:val="111"/>
              <w:tabs>
                <w:tab w:val="left" w:pos="12600"/>
              </w:tabs>
              <w:rPr>
                <w:rFonts w:ascii="Arial" w:hAnsi="Arial" w:cs="Arial"/>
                <w:b/>
                <w:i/>
                <w:color w:val="000000"/>
                <w:sz w:val="16"/>
                <w:szCs w:val="16"/>
              </w:rPr>
            </w:pPr>
            <w:r w:rsidRPr="00C14DC1">
              <w:rPr>
                <w:rFonts w:ascii="Arial" w:hAnsi="Arial" w:cs="Arial"/>
                <w:b/>
                <w:sz w:val="16"/>
                <w:szCs w:val="16"/>
              </w:rPr>
              <w:t>АЗАКТ СПАЛ</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rPr>
                <w:rFonts w:ascii="Arial" w:hAnsi="Arial" w:cs="Arial"/>
                <w:color w:val="000000"/>
                <w:sz w:val="16"/>
                <w:szCs w:val="16"/>
              </w:rPr>
            </w:pPr>
            <w:r w:rsidRPr="00C14DC1">
              <w:rPr>
                <w:rFonts w:ascii="Arial" w:hAnsi="Arial" w:cs="Arial"/>
                <w:color w:val="000000"/>
                <w:sz w:val="16"/>
                <w:szCs w:val="16"/>
              </w:rPr>
              <w:t>ліофілізат для розчину для ін'єкцій по 100 мг; 1 флакон з ліофілізатом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РР Фармасьютікалз Прайвет Лімітед</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Індія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СП Акур Лабс Пвт.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внесення змін до реєстраційних матеріалів:</w:t>
            </w:r>
          </w:p>
          <w:p w:rsidR="00C14DC1" w:rsidRDefault="00C14DC1" w:rsidP="0078581F">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Зміни І типу </w:t>
            </w:r>
          </w:p>
          <w:p w:rsidR="0078581F" w:rsidRPr="00C14DC1" w:rsidRDefault="0078581F" w:rsidP="0078581F">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14144">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377D7C">
            <w:pPr>
              <w:pStyle w:val="111"/>
              <w:tabs>
                <w:tab w:val="left" w:pos="12600"/>
              </w:tabs>
              <w:jc w:val="center"/>
              <w:rPr>
                <w:rFonts w:ascii="Arial" w:hAnsi="Arial" w:cs="Arial"/>
                <w:i/>
                <w:sz w:val="16"/>
                <w:szCs w:val="16"/>
                <w:lang w:val="ru-RU"/>
              </w:rPr>
            </w:pPr>
            <w:r w:rsidRPr="00C14DC1">
              <w:rPr>
                <w:rFonts w:ascii="Arial" w:hAnsi="Arial" w:cs="Arial"/>
                <w:i/>
                <w:sz w:val="16"/>
                <w:szCs w:val="16"/>
                <w:lang w:val="ru-RU"/>
              </w:rPr>
              <w:t>Не</w:t>
            </w:r>
          </w:p>
          <w:p w:rsidR="00C14DC1" w:rsidRPr="00C14DC1" w:rsidRDefault="00C14DC1" w:rsidP="00377D7C">
            <w:pPr>
              <w:jc w:val="center"/>
              <w:rPr>
                <w:rFonts w:ascii="Arial" w:hAnsi="Arial" w:cs="Arial"/>
                <w:i/>
                <w:sz w:val="16"/>
                <w:szCs w:val="16"/>
                <w:lang w:val="ru-RU"/>
              </w:rPr>
            </w:pPr>
            <w:r w:rsidRPr="00C14DC1">
              <w:rPr>
                <w:rFonts w:ascii="Arial" w:hAnsi="Arial" w:cs="Arial"/>
                <w:i/>
                <w:sz w:val="16"/>
                <w:szCs w:val="16"/>
                <w:lang w:val="ru-RU"/>
              </w:rPr>
              <w:t>підлягає</w:t>
            </w:r>
          </w:p>
          <w:p w:rsidR="00C14DC1" w:rsidRPr="00C14DC1" w:rsidRDefault="00C14DC1" w:rsidP="00D648A8">
            <w:pPr>
              <w:pStyle w:val="111"/>
              <w:tabs>
                <w:tab w:val="left" w:pos="12600"/>
              </w:tabs>
              <w:jc w:val="center"/>
              <w:rPr>
                <w:sz w:val="16"/>
                <w:szCs w:val="16"/>
              </w:rPr>
            </w:pP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UA/18492/01/01</w:t>
            </w:r>
          </w:p>
        </w:tc>
      </w:tr>
      <w:tr w:rsidR="00C14DC1" w:rsidRPr="00A84062"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14144">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648A8">
            <w:pPr>
              <w:pStyle w:val="111"/>
              <w:tabs>
                <w:tab w:val="left" w:pos="12600"/>
              </w:tabs>
              <w:rPr>
                <w:rFonts w:ascii="Arial" w:hAnsi="Arial" w:cs="Arial"/>
                <w:b/>
                <w:i/>
                <w:color w:val="000000"/>
                <w:sz w:val="16"/>
                <w:szCs w:val="16"/>
              </w:rPr>
            </w:pPr>
            <w:r w:rsidRPr="00C14DC1">
              <w:rPr>
                <w:rFonts w:ascii="Arial" w:hAnsi="Arial" w:cs="Arial"/>
                <w:b/>
                <w:sz w:val="16"/>
                <w:szCs w:val="16"/>
              </w:rPr>
              <w:t>АЗІЛЕКТ</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rPr>
                <w:rFonts w:ascii="Arial" w:hAnsi="Arial" w:cs="Arial"/>
                <w:color w:val="000000"/>
                <w:sz w:val="16"/>
                <w:szCs w:val="16"/>
              </w:rPr>
            </w:pPr>
            <w:r w:rsidRPr="00C14DC1">
              <w:rPr>
                <w:rFonts w:ascii="Arial" w:hAnsi="Arial" w:cs="Arial"/>
                <w:color w:val="000000"/>
                <w:sz w:val="16"/>
                <w:szCs w:val="16"/>
              </w:rPr>
              <w:t>таблетки по 1 мг; по 10 таблеток у блістері; по 3 блістери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ТОВ «Тева Україна»</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виробник, який відповідає за виробництво продукту in bulk, первинне пакування, вторинне пакування, контроль серії, випуск серії:</w:t>
            </w:r>
            <w:r w:rsidRPr="00C14DC1">
              <w:rPr>
                <w:rFonts w:ascii="Arial" w:hAnsi="Arial" w:cs="Arial"/>
                <w:color w:val="000000"/>
                <w:sz w:val="16"/>
                <w:szCs w:val="16"/>
              </w:rPr>
              <w:br/>
              <w:t>Тева Фармацевтікал Індастріз Лтд., Ізраїль; виробник, який відповідає за контроль серії: Фармахемі Б.В., Нідерланди</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Ізраїль/</w:t>
            </w:r>
          </w:p>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Нідерланди</w:t>
            </w:r>
          </w:p>
          <w:p w:rsidR="00C14DC1" w:rsidRPr="00C14DC1" w:rsidRDefault="00C14DC1" w:rsidP="00D648A8">
            <w:pPr>
              <w:pStyle w:val="111"/>
              <w:tabs>
                <w:tab w:val="left" w:pos="12600"/>
              </w:tabs>
              <w:jc w:val="center"/>
              <w:rPr>
                <w:rFonts w:ascii="Arial" w:hAnsi="Arial" w:cs="Arial"/>
                <w:color w:val="000000"/>
                <w:sz w:val="16"/>
                <w:szCs w:val="16"/>
              </w:rPr>
            </w:pP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внесення змін до реєстраційних матеріалів:</w:t>
            </w:r>
          </w:p>
          <w:p w:rsidR="0078581F"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зміни І типу</w:t>
            </w:r>
          </w:p>
          <w:p w:rsidR="0078581F" w:rsidRDefault="0078581F" w:rsidP="00D648A8">
            <w:pPr>
              <w:pStyle w:val="111"/>
              <w:tabs>
                <w:tab w:val="left" w:pos="12600"/>
              </w:tabs>
              <w:jc w:val="center"/>
              <w:rPr>
                <w:rFonts w:ascii="Arial" w:hAnsi="Arial" w:cs="Arial"/>
                <w:color w:val="000000"/>
                <w:sz w:val="16"/>
                <w:szCs w:val="16"/>
              </w:rPr>
            </w:pPr>
          </w:p>
          <w:p w:rsidR="00C14DC1" w:rsidRPr="00C14DC1" w:rsidRDefault="00C14DC1" w:rsidP="00D648A8">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14144">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UA/13573/01/01</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931AED">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931AED">
            <w:pPr>
              <w:pStyle w:val="111"/>
              <w:tabs>
                <w:tab w:val="left" w:pos="12600"/>
              </w:tabs>
              <w:rPr>
                <w:rFonts w:ascii="Arial" w:hAnsi="Arial" w:cs="Arial"/>
                <w:b/>
                <w:i/>
                <w:color w:val="000000"/>
                <w:sz w:val="16"/>
                <w:szCs w:val="16"/>
              </w:rPr>
            </w:pPr>
            <w:r w:rsidRPr="00C14DC1">
              <w:rPr>
                <w:rFonts w:ascii="Arial" w:hAnsi="Arial" w:cs="Arial"/>
                <w:b/>
                <w:sz w:val="16"/>
                <w:szCs w:val="16"/>
              </w:rPr>
              <w:t>АКНЕТРЕКС 10</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931AED">
            <w:pPr>
              <w:pStyle w:val="111"/>
              <w:tabs>
                <w:tab w:val="left" w:pos="12600"/>
              </w:tabs>
              <w:rPr>
                <w:rFonts w:ascii="Arial" w:hAnsi="Arial" w:cs="Arial"/>
                <w:color w:val="000000"/>
                <w:sz w:val="16"/>
                <w:szCs w:val="16"/>
              </w:rPr>
            </w:pPr>
            <w:r w:rsidRPr="00C14DC1">
              <w:rPr>
                <w:rFonts w:ascii="Arial" w:hAnsi="Arial" w:cs="Arial"/>
                <w:color w:val="000000"/>
                <w:sz w:val="16"/>
                <w:szCs w:val="16"/>
              </w:rPr>
              <w:t>капсули м'які по 10 мг; по 10 капсул у блістері, по 3 блістери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931AED">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Мега Лайфсайенсіз Паблік Компані Лімітед</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931AED">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Таїланд</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931AED">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Мега Лайфсайенсіз Паблік Компані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931AED">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Таїланд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581F" w:rsidRDefault="00C14DC1" w:rsidP="0078581F">
            <w:pPr>
              <w:pStyle w:val="111"/>
              <w:tabs>
                <w:tab w:val="left" w:pos="12600"/>
              </w:tabs>
              <w:jc w:val="center"/>
              <w:rPr>
                <w:rFonts w:ascii="Arial" w:hAnsi="Arial" w:cs="Arial"/>
                <w:b/>
                <w:color w:val="000000"/>
                <w:sz w:val="16"/>
                <w:szCs w:val="16"/>
              </w:rPr>
            </w:pPr>
            <w:r w:rsidRPr="00C14DC1">
              <w:rPr>
                <w:rFonts w:ascii="Arial" w:hAnsi="Arial" w:cs="Arial"/>
                <w:color w:val="000000"/>
                <w:sz w:val="16"/>
                <w:szCs w:val="16"/>
              </w:rPr>
              <w:t xml:space="preserve">внесення змін до реєстраційних матеріалів: </w:t>
            </w:r>
            <w:r w:rsidRPr="00C14DC1">
              <w:rPr>
                <w:rFonts w:ascii="Arial" w:hAnsi="Arial" w:cs="Arial"/>
                <w:b/>
                <w:color w:val="000000"/>
                <w:sz w:val="16"/>
                <w:szCs w:val="16"/>
              </w:rPr>
              <w:t xml:space="preserve">уточнення реєстраційної процедури в наказі </w:t>
            </w:r>
          </w:p>
          <w:p w:rsidR="00C14DC1" w:rsidRPr="00C14DC1" w:rsidRDefault="00C14DC1" w:rsidP="0078581F">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931AED">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931AED">
            <w:pPr>
              <w:pStyle w:val="111"/>
              <w:tabs>
                <w:tab w:val="left" w:pos="12600"/>
              </w:tabs>
              <w:jc w:val="center"/>
              <w:rPr>
                <w:sz w:val="16"/>
                <w:szCs w:val="16"/>
              </w:rPr>
            </w:pP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931AED">
            <w:pPr>
              <w:pStyle w:val="111"/>
              <w:tabs>
                <w:tab w:val="left" w:pos="12600"/>
              </w:tabs>
              <w:jc w:val="center"/>
              <w:rPr>
                <w:rFonts w:ascii="Arial" w:hAnsi="Arial" w:cs="Arial"/>
                <w:sz w:val="16"/>
                <w:szCs w:val="16"/>
              </w:rPr>
            </w:pPr>
            <w:r w:rsidRPr="00C14DC1">
              <w:rPr>
                <w:rFonts w:ascii="Arial" w:hAnsi="Arial" w:cs="Arial"/>
                <w:sz w:val="16"/>
                <w:szCs w:val="16"/>
              </w:rPr>
              <w:t>UA/16557/01/01</w:t>
            </w:r>
          </w:p>
        </w:tc>
      </w:tr>
      <w:tr w:rsidR="00C14DC1" w:rsidRPr="00A84062"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14144">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648A8">
            <w:pPr>
              <w:pStyle w:val="111"/>
              <w:tabs>
                <w:tab w:val="left" w:pos="12600"/>
              </w:tabs>
              <w:rPr>
                <w:rFonts w:ascii="Arial" w:hAnsi="Arial" w:cs="Arial"/>
                <w:b/>
                <w:i/>
                <w:color w:val="000000"/>
                <w:sz w:val="16"/>
                <w:szCs w:val="16"/>
              </w:rPr>
            </w:pPr>
            <w:r w:rsidRPr="00C14DC1">
              <w:rPr>
                <w:rFonts w:ascii="Arial" w:hAnsi="Arial" w:cs="Arial"/>
                <w:b/>
                <w:sz w:val="16"/>
                <w:szCs w:val="16"/>
              </w:rPr>
              <w:t>АКТЕМРА®</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rPr>
                <w:rFonts w:ascii="Arial" w:hAnsi="Arial" w:cs="Arial"/>
                <w:color w:val="000000"/>
                <w:sz w:val="16"/>
                <w:szCs w:val="16"/>
              </w:rPr>
            </w:pPr>
            <w:r w:rsidRPr="00C14DC1">
              <w:rPr>
                <w:rFonts w:ascii="Arial" w:hAnsi="Arial" w:cs="Arial"/>
                <w:color w:val="000000"/>
                <w:sz w:val="16"/>
                <w:szCs w:val="16"/>
              </w:rPr>
              <w:t>розчин для ін’єкцій, 162 мг/0,9 мл; 4 попередньо наповнених шприца (кожен об’ємом 1 мл) у картонній коробці з маркуванням українською мовою; 4 попередньо наповнених шприца (кожен об’ємом 1 мл) у картонній коробці з маркуванням англійською, французькою та арабською мовами зі стикером українською мовою</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ТОВ "Рош Україна"</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Виробництво нерозфасованої продукції, первинне пакування, випробування на стерильність та бактеріальні ендотоксини: Веттер Фарма-Фертигунг ГмбХ і Ко КГ, Німеччина; Випробування на стерильність та бактеріальні ендотоксини: Веттер Фарма-Фертигунг ГмбХ і Ко КГ, Німеччина; Веттер Фарма-Фертигунг ГмбХ і Ко КГ, Німеччина; Випробування контролю якості (крім випробування на стерильність та бактеріальні ендотоксини): Рош Фарма АГ, Німеччина; Вторинне пакування, випробування контролю якості (крім випробування на стерильність та бактеріальні ендотоксини), випуск серії: Ф.Хоффманн-Ля Рош Лтд, Швейцарія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Німеччина/</w:t>
            </w:r>
          </w:p>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Швейцарія</w:t>
            </w:r>
          </w:p>
          <w:p w:rsidR="00C14DC1" w:rsidRPr="00C14DC1" w:rsidRDefault="00C14DC1" w:rsidP="00D648A8">
            <w:pPr>
              <w:pStyle w:val="111"/>
              <w:tabs>
                <w:tab w:val="left" w:pos="12600"/>
              </w:tabs>
              <w:jc w:val="center"/>
              <w:rPr>
                <w:rFonts w:ascii="Arial" w:hAnsi="Arial" w:cs="Arial"/>
                <w:color w:val="000000"/>
                <w:sz w:val="16"/>
                <w:szCs w:val="16"/>
              </w:rPr>
            </w:pP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581F"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внесення змін до реєстраційних матеріалів: Зміни І типу </w:t>
            </w:r>
          </w:p>
          <w:p w:rsidR="0078581F" w:rsidRDefault="0078581F" w:rsidP="00D648A8">
            <w:pPr>
              <w:pStyle w:val="111"/>
              <w:tabs>
                <w:tab w:val="left" w:pos="12600"/>
              </w:tabs>
              <w:jc w:val="center"/>
              <w:rPr>
                <w:rFonts w:ascii="Arial" w:hAnsi="Arial" w:cs="Arial"/>
                <w:color w:val="000000"/>
                <w:sz w:val="16"/>
                <w:szCs w:val="16"/>
              </w:rPr>
            </w:pPr>
          </w:p>
          <w:p w:rsidR="0078581F" w:rsidRDefault="0078581F" w:rsidP="00D648A8">
            <w:pPr>
              <w:pStyle w:val="111"/>
              <w:tabs>
                <w:tab w:val="left" w:pos="12600"/>
              </w:tabs>
              <w:jc w:val="center"/>
              <w:rPr>
                <w:rFonts w:ascii="Arial" w:hAnsi="Arial" w:cs="Arial"/>
                <w:color w:val="000000"/>
                <w:sz w:val="16"/>
                <w:szCs w:val="16"/>
              </w:rPr>
            </w:pPr>
          </w:p>
          <w:p w:rsidR="0078581F" w:rsidRDefault="0078581F" w:rsidP="00D648A8">
            <w:pPr>
              <w:pStyle w:val="111"/>
              <w:tabs>
                <w:tab w:val="left" w:pos="12600"/>
              </w:tabs>
              <w:jc w:val="center"/>
              <w:rPr>
                <w:rFonts w:ascii="Arial" w:hAnsi="Arial" w:cs="Arial"/>
                <w:color w:val="000000"/>
                <w:sz w:val="16"/>
                <w:szCs w:val="16"/>
              </w:rPr>
            </w:pPr>
          </w:p>
          <w:p w:rsidR="0078581F" w:rsidRDefault="0078581F" w:rsidP="00D648A8">
            <w:pPr>
              <w:pStyle w:val="111"/>
              <w:tabs>
                <w:tab w:val="left" w:pos="12600"/>
              </w:tabs>
              <w:jc w:val="center"/>
              <w:rPr>
                <w:rFonts w:ascii="Arial" w:hAnsi="Arial" w:cs="Arial"/>
                <w:color w:val="000000"/>
                <w:sz w:val="16"/>
                <w:szCs w:val="16"/>
              </w:rPr>
            </w:pPr>
          </w:p>
          <w:p w:rsidR="00C14DC1" w:rsidRDefault="00C14DC1" w:rsidP="00D648A8">
            <w:pPr>
              <w:pStyle w:val="111"/>
              <w:tabs>
                <w:tab w:val="left" w:pos="12600"/>
              </w:tabs>
              <w:jc w:val="center"/>
              <w:rPr>
                <w:rFonts w:ascii="Arial" w:hAnsi="Arial" w:cs="Arial"/>
                <w:color w:val="000000"/>
                <w:sz w:val="16"/>
                <w:szCs w:val="16"/>
              </w:rPr>
            </w:pPr>
          </w:p>
          <w:p w:rsidR="0078581F" w:rsidRPr="00C14DC1" w:rsidRDefault="0078581F" w:rsidP="00D648A8">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14144">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UA/13909/02/01</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14144">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648A8">
            <w:pPr>
              <w:pStyle w:val="111"/>
              <w:tabs>
                <w:tab w:val="left" w:pos="12600"/>
              </w:tabs>
              <w:rPr>
                <w:rFonts w:ascii="Arial" w:hAnsi="Arial" w:cs="Arial"/>
                <w:b/>
                <w:i/>
                <w:color w:val="000000"/>
                <w:sz w:val="16"/>
                <w:szCs w:val="16"/>
              </w:rPr>
            </w:pPr>
            <w:r w:rsidRPr="00C14DC1">
              <w:rPr>
                <w:rFonts w:ascii="Arial" w:hAnsi="Arial" w:cs="Arial"/>
                <w:b/>
                <w:sz w:val="16"/>
                <w:szCs w:val="16"/>
              </w:rPr>
              <w:t>АЛЬБУНОРМ 20 %</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rPr>
                <w:rFonts w:ascii="Arial" w:hAnsi="Arial" w:cs="Arial"/>
                <w:color w:val="000000"/>
                <w:sz w:val="16"/>
                <w:szCs w:val="16"/>
              </w:rPr>
            </w:pPr>
            <w:r w:rsidRPr="00C14DC1">
              <w:rPr>
                <w:rFonts w:ascii="Arial" w:hAnsi="Arial" w:cs="Arial"/>
                <w:color w:val="000000"/>
                <w:sz w:val="16"/>
                <w:szCs w:val="16"/>
              </w:rPr>
              <w:t>розчин для інфузій, 200 г/л, по 50 мл або 100 мл розчину у флаконі, по 1 флакону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Октафарма Фармацевтика Продуктіонсгес. м.б.Х.</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Австрія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виробник, відповідальний за виробництво in-bulk, первинну упаковку, контроль якості, вторинну упаковку, візуальна інспекція, маркування, випуск серії: Октафарма Фармацевтика Продуктіонсгес. м.б.Х., Австрія; виробник, відповідальний за виробництво in-bulk, первинну упаковку, контроль якості, випуск серії: Октафарма АБ, Швеція; виробник, відповідальний за виробництво in-bulk, первинну упаковку, контроль якості, випуск серії: Октафарма, Франція; виробник, відповідальний за виробництво in-bulk, первинну упаковку, контроль якості, випуск серії: Октафарма Продуктіонсгеселшафт Дойчланд мбХ, Німеччина; виробник, відповідальний за візуальний контроль, маркування та вторинну упаковку: Октафарма Дессау ГмбХ,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Австрія/</w:t>
            </w:r>
          </w:p>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Швеція/</w:t>
            </w:r>
          </w:p>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Франція/</w:t>
            </w:r>
          </w:p>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Німеччина</w:t>
            </w:r>
          </w:p>
          <w:p w:rsidR="00C14DC1" w:rsidRPr="00C14DC1" w:rsidRDefault="00C14DC1" w:rsidP="00D648A8">
            <w:pPr>
              <w:pStyle w:val="111"/>
              <w:tabs>
                <w:tab w:val="left" w:pos="12600"/>
              </w:tabs>
              <w:jc w:val="center"/>
              <w:rPr>
                <w:rFonts w:ascii="Arial" w:hAnsi="Arial" w:cs="Arial"/>
                <w:color w:val="000000"/>
                <w:sz w:val="16"/>
                <w:szCs w:val="16"/>
              </w:rPr>
            </w:pP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внесення змін до реєстраційних матеріалів:</w:t>
            </w:r>
          </w:p>
          <w:p w:rsidR="0078581F"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Зміни І типу </w:t>
            </w:r>
          </w:p>
          <w:p w:rsidR="0078581F" w:rsidRDefault="0078581F" w:rsidP="00D648A8">
            <w:pPr>
              <w:pStyle w:val="111"/>
              <w:tabs>
                <w:tab w:val="left" w:pos="12600"/>
              </w:tabs>
              <w:jc w:val="center"/>
              <w:rPr>
                <w:rFonts w:ascii="Arial" w:hAnsi="Arial" w:cs="Arial"/>
                <w:color w:val="000000"/>
                <w:sz w:val="16"/>
                <w:szCs w:val="16"/>
              </w:rPr>
            </w:pPr>
          </w:p>
          <w:p w:rsidR="00C14DC1" w:rsidRDefault="00C14DC1" w:rsidP="00D648A8">
            <w:pPr>
              <w:pStyle w:val="111"/>
              <w:tabs>
                <w:tab w:val="left" w:pos="12600"/>
              </w:tabs>
              <w:jc w:val="center"/>
              <w:rPr>
                <w:rFonts w:ascii="Arial" w:hAnsi="Arial" w:cs="Arial"/>
                <w:color w:val="000000"/>
                <w:sz w:val="16"/>
                <w:szCs w:val="16"/>
              </w:rPr>
            </w:pPr>
          </w:p>
          <w:p w:rsidR="0078581F" w:rsidRPr="00C14DC1" w:rsidRDefault="0078581F" w:rsidP="00D648A8">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14144">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UA/17703/01/01</w:t>
            </w:r>
          </w:p>
        </w:tc>
      </w:tr>
      <w:tr w:rsidR="00C14DC1" w:rsidRPr="00A84062"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14144">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648A8">
            <w:pPr>
              <w:pStyle w:val="111"/>
              <w:tabs>
                <w:tab w:val="left" w:pos="12600"/>
              </w:tabs>
              <w:rPr>
                <w:rFonts w:ascii="Arial" w:hAnsi="Arial" w:cs="Arial"/>
                <w:b/>
                <w:i/>
                <w:color w:val="000000"/>
                <w:sz w:val="16"/>
                <w:szCs w:val="16"/>
              </w:rPr>
            </w:pPr>
            <w:r w:rsidRPr="00C14DC1">
              <w:rPr>
                <w:rFonts w:ascii="Arial" w:hAnsi="Arial" w:cs="Arial"/>
                <w:b/>
                <w:sz w:val="16"/>
                <w:szCs w:val="16"/>
              </w:rPr>
              <w:t>АЛЬБУНОРМ 20 %</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rPr>
                <w:rFonts w:ascii="Arial" w:hAnsi="Arial" w:cs="Arial"/>
                <w:color w:val="000000"/>
                <w:sz w:val="16"/>
                <w:szCs w:val="16"/>
              </w:rPr>
            </w:pPr>
            <w:r w:rsidRPr="00C14DC1">
              <w:rPr>
                <w:rFonts w:ascii="Arial" w:hAnsi="Arial" w:cs="Arial"/>
                <w:color w:val="000000"/>
                <w:sz w:val="16"/>
                <w:szCs w:val="16"/>
              </w:rPr>
              <w:t>розчин для інфузій, 200 г/л, по 50 мл або 100 мл розчину у флаконі, по 1 флакону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Октафарма Фармацевтика Продуктіонсгес. м.б.Х.</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Австрія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виробник, відповідальний за виробництво in-bulk, первинну упаковку, контроль якості, вторинну упаковку, візуальна інспекція, маркування, випуск серії: Октафарма Фармацевтика Продуктіонсгес. м.б.Х., Австрія; виробник, відповідальний за виробництво in-bulk, первинну упаковку, контроль якості, випуск серії: Октафарма АБ, Швеція; виробник, відповідальний за виробництво in-bulk, первинну упаковку, контроль якості, випуск серії: Октафарма, Франція; виробник, відповідальний за виробництво in-bulk, первинну упаковку, контроль якості, випуск серії: Октафарма Продуктіонсгеселшафт Дойчланд мбХ, Німеччина; виробник, відповідальний за візуальний контроль, маркування та вторинну упаковку: Октафарма Дессау ГмбХ,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Австрія/</w:t>
            </w:r>
          </w:p>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Швеція/</w:t>
            </w:r>
          </w:p>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Франція/</w:t>
            </w:r>
          </w:p>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Німеччина</w:t>
            </w:r>
          </w:p>
          <w:p w:rsidR="00C14DC1" w:rsidRPr="00C14DC1" w:rsidRDefault="00C14DC1" w:rsidP="00D648A8">
            <w:pPr>
              <w:pStyle w:val="111"/>
              <w:tabs>
                <w:tab w:val="left" w:pos="12600"/>
              </w:tabs>
              <w:jc w:val="center"/>
              <w:rPr>
                <w:rFonts w:ascii="Arial" w:hAnsi="Arial" w:cs="Arial"/>
                <w:color w:val="000000"/>
                <w:sz w:val="16"/>
                <w:szCs w:val="16"/>
              </w:rPr>
            </w:pP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внесення змін до реєстраційних матеріалів:</w:t>
            </w:r>
          </w:p>
          <w:p w:rsidR="0078581F"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Зміни І типу</w:t>
            </w:r>
          </w:p>
          <w:p w:rsidR="0078581F" w:rsidRDefault="0078581F" w:rsidP="00D648A8">
            <w:pPr>
              <w:pStyle w:val="111"/>
              <w:tabs>
                <w:tab w:val="left" w:pos="12600"/>
              </w:tabs>
              <w:jc w:val="center"/>
              <w:rPr>
                <w:rFonts w:ascii="Arial" w:hAnsi="Arial" w:cs="Arial"/>
                <w:color w:val="000000"/>
                <w:sz w:val="16"/>
                <w:szCs w:val="16"/>
              </w:rPr>
            </w:pPr>
          </w:p>
          <w:p w:rsidR="0078581F" w:rsidRDefault="0078581F" w:rsidP="00D648A8">
            <w:pPr>
              <w:pStyle w:val="111"/>
              <w:tabs>
                <w:tab w:val="left" w:pos="12600"/>
              </w:tabs>
              <w:jc w:val="center"/>
              <w:rPr>
                <w:rFonts w:ascii="Arial" w:hAnsi="Arial" w:cs="Arial"/>
                <w:color w:val="000000"/>
                <w:sz w:val="16"/>
                <w:szCs w:val="16"/>
              </w:rPr>
            </w:pPr>
          </w:p>
          <w:p w:rsidR="0078581F" w:rsidRDefault="0078581F" w:rsidP="00D648A8">
            <w:pPr>
              <w:pStyle w:val="111"/>
              <w:tabs>
                <w:tab w:val="left" w:pos="12600"/>
              </w:tabs>
              <w:jc w:val="center"/>
              <w:rPr>
                <w:rFonts w:ascii="Arial" w:hAnsi="Arial" w:cs="Arial"/>
                <w:color w:val="000000"/>
                <w:sz w:val="16"/>
                <w:szCs w:val="16"/>
              </w:rPr>
            </w:pPr>
          </w:p>
          <w:p w:rsidR="0078581F" w:rsidRDefault="0078581F" w:rsidP="00D648A8">
            <w:pPr>
              <w:pStyle w:val="111"/>
              <w:tabs>
                <w:tab w:val="left" w:pos="12600"/>
              </w:tabs>
              <w:jc w:val="center"/>
              <w:rPr>
                <w:rFonts w:ascii="Arial" w:hAnsi="Arial" w:cs="Arial"/>
                <w:color w:val="000000"/>
                <w:sz w:val="16"/>
                <w:szCs w:val="16"/>
              </w:rPr>
            </w:pPr>
          </w:p>
          <w:p w:rsidR="00C14DC1" w:rsidRPr="00C14DC1" w:rsidRDefault="00C14DC1" w:rsidP="00D648A8">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14144">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UA/17703/01/01</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14144">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648A8">
            <w:pPr>
              <w:pStyle w:val="111"/>
              <w:tabs>
                <w:tab w:val="left" w:pos="12600"/>
              </w:tabs>
              <w:rPr>
                <w:rFonts w:ascii="Arial" w:hAnsi="Arial" w:cs="Arial"/>
                <w:b/>
                <w:i/>
                <w:color w:val="000000"/>
                <w:sz w:val="16"/>
                <w:szCs w:val="16"/>
              </w:rPr>
            </w:pPr>
            <w:r w:rsidRPr="00C14DC1">
              <w:rPr>
                <w:rFonts w:ascii="Arial" w:hAnsi="Arial" w:cs="Arial"/>
                <w:b/>
                <w:sz w:val="16"/>
                <w:szCs w:val="16"/>
              </w:rPr>
              <w:t>АЛЬБУНОРМ 25 %</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rPr>
                <w:rFonts w:ascii="Arial" w:hAnsi="Arial" w:cs="Arial"/>
                <w:color w:val="000000"/>
                <w:sz w:val="16"/>
                <w:szCs w:val="16"/>
              </w:rPr>
            </w:pPr>
            <w:r w:rsidRPr="00C14DC1">
              <w:rPr>
                <w:rFonts w:ascii="Arial" w:hAnsi="Arial" w:cs="Arial"/>
                <w:color w:val="000000"/>
                <w:sz w:val="16"/>
                <w:szCs w:val="16"/>
              </w:rPr>
              <w:t>розчин для інфузій, 250 г/л по 50 мл або 100 мл розчину у флаконі, по 1 флакону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Октафарма Фармацевтика Продуктіонсгес. м.б.Х.</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Австрія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виробник, відповідальний за виробництво in-bulk, первинну упаковку, контроль якості, вторинну упаковку, візуальна інспекція, маркування, випуск серії: Октафарма Фармацевтика Продуктіонсгес. м.б.Х., Австрія; виробник, відповідальний за виробництво in-bulk, первинну упаковку, контроль якості, випуск серії: Октафарма АБ, Швеція; виробник, відповідальний за виробництво in-bulk, первинну упаковку, контроль якості, випуск серії: Октафарма, Франція; виробник, відповідальний за виробництво in-bulk, первинну упаковку, контроль якості, випуск серії: Октафарма Продуктіонсгеселшафт Дойчланд мбХ, Німеччина; виробник, відповідальний за візуальний контроль, маркування та вторинну упаковку: Октафарма Дессау ГмбХ,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Австрія/</w:t>
            </w:r>
          </w:p>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Швеція/</w:t>
            </w:r>
          </w:p>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Франція/</w:t>
            </w:r>
          </w:p>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Німеччина</w:t>
            </w:r>
          </w:p>
          <w:p w:rsidR="00C14DC1" w:rsidRPr="00C14DC1" w:rsidRDefault="00C14DC1" w:rsidP="00D648A8">
            <w:pPr>
              <w:pStyle w:val="111"/>
              <w:tabs>
                <w:tab w:val="left" w:pos="12600"/>
              </w:tabs>
              <w:jc w:val="center"/>
              <w:rPr>
                <w:rFonts w:ascii="Arial" w:hAnsi="Arial" w:cs="Arial"/>
                <w:color w:val="000000"/>
                <w:sz w:val="16"/>
                <w:szCs w:val="16"/>
              </w:rPr>
            </w:pP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внесення змін до реєстраційних матеріалів:</w:t>
            </w:r>
          </w:p>
          <w:p w:rsidR="0078581F"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Зміни І типу</w:t>
            </w:r>
          </w:p>
          <w:p w:rsidR="0078581F" w:rsidRDefault="0078581F" w:rsidP="00D648A8">
            <w:pPr>
              <w:pStyle w:val="111"/>
              <w:tabs>
                <w:tab w:val="left" w:pos="12600"/>
              </w:tabs>
              <w:jc w:val="center"/>
              <w:rPr>
                <w:rFonts w:ascii="Arial" w:hAnsi="Arial" w:cs="Arial"/>
                <w:color w:val="000000"/>
                <w:sz w:val="16"/>
                <w:szCs w:val="16"/>
              </w:rPr>
            </w:pPr>
          </w:p>
          <w:p w:rsidR="00C14DC1" w:rsidRDefault="00C14DC1" w:rsidP="00D648A8">
            <w:pPr>
              <w:pStyle w:val="111"/>
              <w:tabs>
                <w:tab w:val="left" w:pos="12600"/>
              </w:tabs>
              <w:jc w:val="center"/>
              <w:rPr>
                <w:rFonts w:ascii="Arial" w:hAnsi="Arial" w:cs="Arial"/>
                <w:color w:val="000000"/>
                <w:sz w:val="16"/>
                <w:szCs w:val="16"/>
              </w:rPr>
            </w:pPr>
          </w:p>
          <w:p w:rsidR="0078581F" w:rsidRPr="00C14DC1" w:rsidRDefault="0078581F" w:rsidP="00D648A8">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14144">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UA/17703/01/02</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14144">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648A8">
            <w:pPr>
              <w:pStyle w:val="111"/>
              <w:tabs>
                <w:tab w:val="left" w:pos="12600"/>
              </w:tabs>
              <w:rPr>
                <w:rFonts w:ascii="Arial" w:hAnsi="Arial" w:cs="Arial"/>
                <w:b/>
                <w:i/>
                <w:color w:val="000000"/>
                <w:sz w:val="16"/>
                <w:szCs w:val="16"/>
              </w:rPr>
            </w:pPr>
            <w:r w:rsidRPr="00C14DC1">
              <w:rPr>
                <w:rFonts w:ascii="Arial" w:hAnsi="Arial" w:cs="Arial"/>
                <w:b/>
                <w:sz w:val="16"/>
                <w:szCs w:val="16"/>
              </w:rPr>
              <w:t>АЛЬБУНОРМ 25 %</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rPr>
                <w:rFonts w:ascii="Arial" w:hAnsi="Arial" w:cs="Arial"/>
                <w:color w:val="000000"/>
                <w:sz w:val="16"/>
                <w:szCs w:val="16"/>
              </w:rPr>
            </w:pPr>
            <w:r w:rsidRPr="00C14DC1">
              <w:rPr>
                <w:rFonts w:ascii="Arial" w:hAnsi="Arial" w:cs="Arial"/>
                <w:color w:val="000000"/>
                <w:sz w:val="16"/>
                <w:szCs w:val="16"/>
              </w:rPr>
              <w:t>розчин для інфузій, 250 г/л по 50 мл або 100 мл розчину у флаконі, по 1 флакону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Октафарма Фармацевтика Продуктіонсгес. м.б.Х.</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Австрія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виробник, відповідальний за виробництво in-bulk, первинну упаковку, контроль якості, вторинну упаковку, візуальна інспекція, маркування, випуск серії: Октафарма Фармацевтика Продуктіонсгес. м.б.Х., Австрія; виробник, відповідальний за виробництво in-bulk, первинну упаковку, контроль якості, випуск серії: Октафарма АБ, Швеція; виробник, відповідальний за виробництво in-bulk, первинну упаковку, контроль якості, випуск серії: Октафарма, Франція; виробник, відповідальний за виробництво in-bulk, первинну упаковку, контроль якості, випуск серії: Октафарма Продуктіонсгеселшафт Дойчланд мбХ, Німеччина; виробник, відповідальний за візуальний контроль, маркування та вторинну упаковку: Октафарма Дессау ГмбХ,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Австрія/</w:t>
            </w:r>
          </w:p>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Швеція/</w:t>
            </w:r>
          </w:p>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Франція/</w:t>
            </w:r>
          </w:p>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Німеччина</w:t>
            </w:r>
          </w:p>
          <w:p w:rsidR="00C14DC1" w:rsidRPr="00C14DC1" w:rsidRDefault="00C14DC1" w:rsidP="00D648A8">
            <w:pPr>
              <w:pStyle w:val="111"/>
              <w:tabs>
                <w:tab w:val="left" w:pos="12600"/>
              </w:tabs>
              <w:jc w:val="center"/>
              <w:rPr>
                <w:rFonts w:ascii="Arial" w:hAnsi="Arial" w:cs="Arial"/>
                <w:color w:val="000000"/>
                <w:sz w:val="16"/>
                <w:szCs w:val="16"/>
              </w:rPr>
            </w:pP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внесення змін до реєстраційних матеріалів:</w:t>
            </w:r>
          </w:p>
          <w:p w:rsidR="0078581F"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Зміни І типу </w:t>
            </w:r>
          </w:p>
          <w:p w:rsidR="0078581F" w:rsidRDefault="0078581F" w:rsidP="00D648A8">
            <w:pPr>
              <w:pStyle w:val="111"/>
              <w:tabs>
                <w:tab w:val="left" w:pos="12600"/>
              </w:tabs>
              <w:jc w:val="center"/>
              <w:rPr>
                <w:rFonts w:ascii="Arial" w:hAnsi="Arial" w:cs="Arial"/>
                <w:color w:val="000000"/>
                <w:sz w:val="16"/>
                <w:szCs w:val="16"/>
              </w:rPr>
            </w:pPr>
          </w:p>
          <w:p w:rsidR="00C14DC1" w:rsidRDefault="00C14DC1" w:rsidP="00D648A8">
            <w:pPr>
              <w:pStyle w:val="111"/>
              <w:tabs>
                <w:tab w:val="left" w:pos="12600"/>
              </w:tabs>
              <w:jc w:val="center"/>
              <w:rPr>
                <w:rFonts w:ascii="Arial" w:hAnsi="Arial" w:cs="Arial"/>
                <w:color w:val="000000"/>
                <w:sz w:val="16"/>
                <w:szCs w:val="16"/>
              </w:rPr>
            </w:pPr>
          </w:p>
          <w:p w:rsidR="0078581F" w:rsidRPr="00C14DC1" w:rsidRDefault="0078581F" w:rsidP="00D648A8">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14144">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UA/17703/01/02</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14144">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648A8">
            <w:pPr>
              <w:pStyle w:val="111"/>
              <w:tabs>
                <w:tab w:val="left" w:pos="12600"/>
              </w:tabs>
              <w:rPr>
                <w:rFonts w:ascii="Arial" w:hAnsi="Arial" w:cs="Arial"/>
                <w:b/>
                <w:i/>
                <w:color w:val="000000"/>
                <w:sz w:val="16"/>
                <w:szCs w:val="16"/>
              </w:rPr>
            </w:pPr>
            <w:r w:rsidRPr="00C14DC1">
              <w:rPr>
                <w:rFonts w:ascii="Arial" w:hAnsi="Arial" w:cs="Arial"/>
                <w:b/>
                <w:sz w:val="16"/>
                <w:szCs w:val="16"/>
              </w:rPr>
              <w:t>АЛЬБУНОРМ 5 %</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rPr>
                <w:rFonts w:ascii="Arial" w:hAnsi="Arial" w:cs="Arial"/>
                <w:color w:val="000000"/>
                <w:sz w:val="16"/>
                <w:szCs w:val="16"/>
              </w:rPr>
            </w:pPr>
            <w:r w:rsidRPr="00C14DC1">
              <w:rPr>
                <w:rFonts w:ascii="Arial" w:hAnsi="Arial" w:cs="Arial"/>
                <w:color w:val="000000"/>
                <w:sz w:val="16"/>
                <w:szCs w:val="16"/>
              </w:rPr>
              <w:t>розчин для інфузій, 50 г/л по 100 мл, 250 мл або 500 мл розчину у флаконі, по 1 флакону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Октафарма Фармацевтика Продуктіонсгес. м.б.Х.</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Австрія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виробник, відповідальний за виробництво in-bulk, первинну упаковку, контроль якості, вторинну упаковку, візуальна інспекція, маркування, випуск серії: Октафарма Фармацевтика Продуктіонсгес. м.б.Х., Австрія; виробник, відповідальний за виробництво in-bulk, первинну упаковку, контроль якості, випуск серії: Октафарма АБ, Швеція; виробник, відповідальний за виробництво in-bulk, первинну упаковку, контроль якості, випуск серії: Октафарма, Франція; виробник, відповідальний за виробництво in-bulk, первинну упаковку, контроль якості, випуск серії: Октафарма Продуктіонсгеселшафт Дойчланд мбХ, Німеччина; виробник, відповідальний за візуальний контроль, маркування та вторинну упаковку: Октафарма Дессау ГмбХ,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Австрія/</w:t>
            </w:r>
          </w:p>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Швеція/</w:t>
            </w:r>
          </w:p>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Франція/</w:t>
            </w:r>
          </w:p>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Німеччина</w:t>
            </w:r>
          </w:p>
          <w:p w:rsidR="00C14DC1" w:rsidRPr="00C14DC1" w:rsidRDefault="00C14DC1" w:rsidP="00D648A8">
            <w:pPr>
              <w:pStyle w:val="111"/>
              <w:tabs>
                <w:tab w:val="left" w:pos="12600"/>
              </w:tabs>
              <w:jc w:val="center"/>
              <w:rPr>
                <w:rFonts w:ascii="Arial" w:hAnsi="Arial" w:cs="Arial"/>
                <w:color w:val="000000"/>
                <w:sz w:val="16"/>
                <w:szCs w:val="16"/>
              </w:rPr>
            </w:pP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внесення змін до реєстраційних матеріалів:</w:t>
            </w:r>
          </w:p>
          <w:p w:rsidR="0078581F"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Зміни І типу </w:t>
            </w:r>
          </w:p>
          <w:p w:rsidR="0078581F" w:rsidRDefault="0078581F" w:rsidP="00D648A8">
            <w:pPr>
              <w:pStyle w:val="111"/>
              <w:tabs>
                <w:tab w:val="left" w:pos="12600"/>
              </w:tabs>
              <w:jc w:val="center"/>
              <w:rPr>
                <w:rFonts w:ascii="Arial" w:hAnsi="Arial" w:cs="Arial"/>
                <w:color w:val="000000"/>
                <w:sz w:val="16"/>
                <w:szCs w:val="16"/>
              </w:rPr>
            </w:pPr>
          </w:p>
          <w:p w:rsidR="0078581F" w:rsidRDefault="0078581F" w:rsidP="00D648A8">
            <w:pPr>
              <w:pStyle w:val="111"/>
              <w:tabs>
                <w:tab w:val="left" w:pos="12600"/>
              </w:tabs>
              <w:jc w:val="center"/>
              <w:rPr>
                <w:rFonts w:ascii="Arial" w:hAnsi="Arial" w:cs="Arial"/>
                <w:color w:val="000000"/>
                <w:sz w:val="16"/>
                <w:szCs w:val="16"/>
              </w:rPr>
            </w:pPr>
          </w:p>
          <w:p w:rsidR="00C14DC1" w:rsidRDefault="00C14DC1" w:rsidP="00D648A8">
            <w:pPr>
              <w:pStyle w:val="111"/>
              <w:tabs>
                <w:tab w:val="left" w:pos="12600"/>
              </w:tabs>
              <w:jc w:val="center"/>
              <w:rPr>
                <w:rFonts w:ascii="Arial" w:hAnsi="Arial" w:cs="Arial"/>
                <w:color w:val="000000"/>
                <w:sz w:val="16"/>
                <w:szCs w:val="16"/>
              </w:rPr>
            </w:pPr>
          </w:p>
          <w:p w:rsidR="0078581F" w:rsidRPr="00C14DC1" w:rsidRDefault="0078581F" w:rsidP="00D648A8">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14144">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UA/17703/01/03</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14144">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648A8">
            <w:pPr>
              <w:pStyle w:val="111"/>
              <w:tabs>
                <w:tab w:val="left" w:pos="12600"/>
              </w:tabs>
              <w:rPr>
                <w:rFonts w:ascii="Arial" w:hAnsi="Arial" w:cs="Arial"/>
                <w:b/>
                <w:i/>
                <w:color w:val="000000"/>
                <w:sz w:val="16"/>
                <w:szCs w:val="16"/>
              </w:rPr>
            </w:pPr>
            <w:r w:rsidRPr="00C14DC1">
              <w:rPr>
                <w:rFonts w:ascii="Arial" w:hAnsi="Arial" w:cs="Arial"/>
                <w:b/>
                <w:sz w:val="16"/>
                <w:szCs w:val="16"/>
              </w:rPr>
              <w:t>АЛЬБУНОРМ 5%</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rPr>
                <w:rFonts w:ascii="Arial" w:hAnsi="Arial" w:cs="Arial"/>
                <w:color w:val="000000"/>
                <w:sz w:val="16"/>
                <w:szCs w:val="16"/>
              </w:rPr>
            </w:pPr>
            <w:r w:rsidRPr="00C14DC1">
              <w:rPr>
                <w:rFonts w:ascii="Arial" w:hAnsi="Arial" w:cs="Arial"/>
                <w:color w:val="000000"/>
                <w:sz w:val="16"/>
                <w:szCs w:val="16"/>
              </w:rPr>
              <w:t>розчин для інфузій, 50 г/л по 100 мл, 250 мл або 500 мл розчину у флаконі, по 1 флакону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Октафарма Фармацевтика Продуктіонсгес. м.б.Х.</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Австрія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виробник, відповідальний за виробництво in-bulk, первинну упаковку, контроль якості, вторинну упаковку, візуальна інспекція, маркування, випуск серії: Октафарма Фармацевтика Продуктіонсгес. м.б.Х., Австрія; виробник, відповідальний за виробництво in-bulk, первинну упаковку, контроль якості, випуск серії: Октафарма АБ, Швеція; виробник, відповідальний за виробництво in-bulk, первинну упаковку, контроль якості, випуск серії: Октафарма, Франція; виробник, відповідальний за виробництво in-bulk, первинну упаковку, контроль якості, випуск серії: Октафарма Продуктіонсгеселшафт Дойчланд мбХ, Німеччина; виробник, відповідальний за візуальний контроль, маркування та вторинну упаковку: Октафарма Дессау ГмбХ,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Австрія/</w:t>
            </w:r>
          </w:p>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Швеція/</w:t>
            </w:r>
          </w:p>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Франція/</w:t>
            </w:r>
          </w:p>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Німеччина</w:t>
            </w:r>
          </w:p>
          <w:p w:rsidR="00C14DC1" w:rsidRPr="00C14DC1" w:rsidRDefault="00C14DC1" w:rsidP="00D648A8">
            <w:pPr>
              <w:pStyle w:val="111"/>
              <w:tabs>
                <w:tab w:val="left" w:pos="12600"/>
              </w:tabs>
              <w:jc w:val="center"/>
              <w:rPr>
                <w:rFonts w:ascii="Arial" w:hAnsi="Arial" w:cs="Arial"/>
                <w:color w:val="000000"/>
                <w:sz w:val="16"/>
                <w:szCs w:val="16"/>
              </w:rPr>
            </w:pP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внесення змін до реєстраційних матеріалів:</w:t>
            </w:r>
          </w:p>
          <w:p w:rsidR="0078581F"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Зміни І типу</w:t>
            </w:r>
          </w:p>
          <w:p w:rsidR="0078581F" w:rsidRDefault="0078581F" w:rsidP="00D648A8">
            <w:pPr>
              <w:pStyle w:val="111"/>
              <w:tabs>
                <w:tab w:val="left" w:pos="12600"/>
              </w:tabs>
              <w:jc w:val="center"/>
              <w:rPr>
                <w:rFonts w:ascii="Arial" w:hAnsi="Arial" w:cs="Arial"/>
                <w:color w:val="000000"/>
                <w:sz w:val="16"/>
                <w:szCs w:val="16"/>
              </w:rPr>
            </w:pPr>
          </w:p>
          <w:p w:rsidR="0078581F" w:rsidRDefault="0078581F" w:rsidP="00D648A8">
            <w:pPr>
              <w:pStyle w:val="111"/>
              <w:tabs>
                <w:tab w:val="left" w:pos="12600"/>
              </w:tabs>
              <w:jc w:val="center"/>
              <w:rPr>
                <w:rFonts w:ascii="Arial" w:hAnsi="Arial" w:cs="Arial"/>
                <w:color w:val="000000"/>
                <w:sz w:val="16"/>
                <w:szCs w:val="16"/>
              </w:rPr>
            </w:pPr>
          </w:p>
          <w:p w:rsidR="00C14DC1" w:rsidRPr="00C14DC1" w:rsidRDefault="00C14DC1" w:rsidP="00D648A8">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14144">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UA/17703/01/03</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14144">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648A8">
            <w:pPr>
              <w:pStyle w:val="111"/>
              <w:tabs>
                <w:tab w:val="left" w:pos="12600"/>
              </w:tabs>
              <w:rPr>
                <w:rFonts w:ascii="Arial" w:hAnsi="Arial" w:cs="Arial"/>
                <w:b/>
                <w:i/>
                <w:color w:val="000000"/>
                <w:sz w:val="16"/>
                <w:szCs w:val="16"/>
              </w:rPr>
            </w:pPr>
            <w:r w:rsidRPr="00C14DC1">
              <w:rPr>
                <w:rFonts w:ascii="Arial" w:hAnsi="Arial" w:cs="Arial"/>
                <w:b/>
                <w:sz w:val="16"/>
                <w:szCs w:val="16"/>
              </w:rPr>
              <w:t>АМАНТИН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rPr>
                <w:rFonts w:ascii="Arial" w:hAnsi="Arial" w:cs="Arial"/>
                <w:color w:val="000000"/>
                <w:sz w:val="16"/>
                <w:szCs w:val="16"/>
              </w:rPr>
            </w:pPr>
            <w:r w:rsidRPr="00C14DC1">
              <w:rPr>
                <w:rFonts w:ascii="Arial" w:hAnsi="Arial" w:cs="Arial"/>
                <w:color w:val="000000"/>
                <w:sz w:val="16"/>
                <w:szCs w:val="16"/>
              </w:rPr>
              <w:t>таблетки, вкриті плівковою оболонкою, по 100 мг по 10 таблеток у блістері; по 3 або по 6 блістерів в картонній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ТОВ "АСІНО УКРАЇНА"</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ТОВ "Фарма Старт"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581F"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внесення змін до реєстраційних матеріалів: Зміни І типу </w:t>
            </w:r>
          </w:p>
          <w:p w:rsidR="0078581F" w:rsidRDefault="0078581F" w:rsidP="00D648A8">
            <w:pPr>
              <w:pStyle w:val="111"/>
              <w:tabs>
                <w:tab w:val="left" w:pos="12600"/>
              </w:tabs>
              <w:jc w:val="center"/>
              <w:rPr>
                <w:rFonts w:ascii="Arial" w:hAnsi="Arial" w:cs="Arial"/>
                <w:color w:val="000000"/>
                <w:sz w:val="16"/>
                <w:szCs w:val="16"/>
              </w:rPr>
            </w:pPr>
          </w:p>
          <w:p w:rsidR="0078581F" w:rsidRDefault="0078581F" w:rsidP="00D648A8">
            <w:pPr>
              <w:pStyle w:val="111"/>
              <w:tabs>
                <w:tab w:val="left" w:pos="12600"/>
              </w:tabs>
              <w:jc w:val="center"/>
              <w:rPr>
                <w:rFonts w:ascii="Arial" w:hAnsi="Arial" w:cs="Arial"/>
                <w:color w:val="000000"/>
                <w:sz w:val="16"/>
                <w:szCs w:val="16"/>
              </w:rPr>
            </w:pPr>
          </w:p>
          <w:p w:rsidR="00C14DC1" w:rsidRPr="00C14DC1" w:rsidRDefault="00C14DC1" w:rsidP="00D648A8">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14144">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003ED5">
            <w:pPr>
              <w:pStyle w:val="111"/>
              <w:tabs>
                <w:tab w:val="left" w:pos="12600"/>
              </w:tabs>
              <w:jc w:val="center"/>
              <w:rPr>
                <w:rFonts w:ascii="Arial" w:hAnsi="Arial" w:cs="Arial"/>
                <w:i/>
                <w:sz w:val="16"/>
                <w:szCs w:val="16"/>
                <w:lang w:val="ru-RU"/>
              </w:rPr>
            </w:pPr>
            <w:r w:rsidRPr="00C14DC1">
              <w:rPr>
                <w:rFonts w:ascii="Arial" w:hAnsi="Arial" w:cs="Arial"/>
                <w:i/>
                <w:sz w:val="16"/>
                <w:szCs w:val="16"/>
                <w:lang w:val="ru-RU"/>
              </w:rPr>
              <w:t>Не</w:t>
            </w:r>
          </w:p>
          <w:p w:rsidR="00C14DC1" w:rsidRPr="00C14DC1" w:rsidRDefault="00C14DC1" w:rsidP="00003ED5">
            <w:pPr>
              <w:jc w:val="center"/>
              <w:rPr>
                <w:rFonts w:ascii="Arial" w:hAnsi="Arial" w:cs="Arial"/>
                <w:i/>
                <w:sz w:val="16"/>
                <w:szCs w:val="16"/>
                <w:lang w:val="ru-RU"/>
              </w:rPr>
            </w:pPr>
            <w:r w:rsidRPr="00C14DC1">
              <w:rPr>
                <w:rFonts w:ascii="Arial" w:hAnsi="Arial" w:cs="Arial"/>
                <w:i/>
                <w:sz w:val="16"/>
                <w:szCs w:val="16"/>
                <w:lang w:val="ru-RU"/>
              </w:rPr>
              <w:t>підлягає</w:t>
            </w:r>
          </w:p>
          <w:p w:rsidR="00C14DC1" w:rsidRPr="00C14DC1" w:rsidRDefault="00C14DC1" w:rsidP="00D648A8">
            <w:pPr>
              <w:pStyle w:val="111"/>
              <w:tabs>
                <w:tab w:val="left" w:pos="12600"/>
              </w:tabs>
              <w:jc w:val="center"/>
              <w:rPr>
                <w:sz w:val="16"/>
                <w:szCs w:val="16"/>
              </w:rPr>
            </w:pP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UA/6991/01/01</w:t>
            </w:r>
          </w:p>
        </w:tc>
      </w:tr>
      <w:tr w:rsidR="00C14DC1" w:rsidRPr="00A84062"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14144">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648A8">
            <w:pPr>
              <w:pStyle w:val="111"/>
              <w:tabs>
                <w:tab w:val="left" w:pos="12600"/>
              </w:tabs>
              <w:rPr>
                <w:rFonts w:ascii="Arial" w:hAnsi="Arial" w:cs="Arial"/>
                <w:b/>
                <w:i/>
                <w:color w:val="000000"/>
                <w:sz w:val="16"/>
                <w:szCs w:val="16"/>
              </w:rPr>
            </w:pPr>
            <w:r w:rsidRPr="00C14DC1">
              <w:rPr>
                <w:rFonts w:ascii="Arial" w:hAnsi="Arial" w:cs="Arial"/>
                <w:b/>
                <w:sz w:val="16"/>
                <w:szCs w:val="16"/>
              </w:rPr>
              <w:t>АМБРОКСОЛ-ТЕВА</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rPr>
                <w:rFonts w:ascii="Arial" w:hAnsi="Arial" w:cs="Arial"/>
                <w:color w:val="000000"/>
                <w:sz w:val="16"/>
                <w:szCs w:val="16"/>
              </w:rPr>
            </w:pPr>
            <w:r w:rsidRPr="00C14DC1">
              <w:rPr>
                <w:rFonts w:ascii="Arial" w:hAnsi="Arial" w:cs="Arial"/>
                <w:color w:val="000000"/>
                <w:sz w:val="16"/>
                <w:szCs w:val="16"/>
              </w:rPr>
              <w:t>розчин оральний, 7,5 мг/мл, по 40 мл або 100 мл у флаконі; по 1 флакону з пробкою-крапельницею, дозуючою скляночкою в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ТОВ «Тева Україна»</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Меркле ГмбХ, Німеччина (Виробництво нерозфасованої продукції, первинна та вторинна упаковка, контроль серії; Дозвіл на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внесення змін до реєстраційних матеріалів:</w:t>
            </w:r>
          </w:p>
          <w:p w:rsidR="0078581F"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Зміни І типу</w:t>
            </w:r>
          </w:p>
          <w:p w:rsidR="0078581F" w:rsidRDefault="0078581F" w:rsidP="00D648A8">
            <w:pPr>
              <w:pStyle w:val="111"/>
              <w:tabs>
                <w:tab w:val="left" w:pos="12600"/>
              </w:tabs>
              <w:jc w:val="center"/>
              <w:rPr>
                <w:rFonts w:ascii="Arial" w:hAnsi="Arial" w:cs="Arial"/>
                <w:color w:val="000000"/>
                <w:sz w:val="16"/>
                <w:szCs w:val="16"/>
              </w:rPr>
            </w:pPr>
          </w:p>
          <w:p w:rsidR="00C14DC1" w:rsidRPr="00C14DC1" w:rsidRDefault="00C14DC1" w:rsidP="0078581F">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14144">
            <w:pPr>
              <w:pStyle w:val="111"/>
              <w:tabs>
                <w:tab w:val="left" w:pos="12600"/>
              </w:tabs>
              <w:jc w:val="center"/>
              <w:rPr>
                <w:rFonts w:ascii="Arial" w:hAnsi="Arial" w:cs="Arial"/>
                <w:b/>
                <w:i/>
                <w:color w:val="000000"/>
                <w:sz w:val="16"/>
                <w:szCs w:val="16"/>
              </w:rPr>
            </w:pPr>
            <w:r w:rsidRPr="00C14DC1">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UA/1853/03/01</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14144">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648A8">
            <w:pPr>
              <w:pStyle w:val="111"/>
              <w:tabs>
                <w:tab w:val="left" w:pos="12600"/>
              </w:tabs>
              <w:rPr>
                <w:rFonts w:ascii="Arial" w:hAnsi="Arial" w:cs="Arial"/>
                <w:b/>
                <w:i/>
                <w:color w:val="000000"/>
                <w:sz w:val="16"/>
                <w:szCs w:val="16"/>
              </w:rPr>
            </w:pPr>
            <w:r w:rsidRPr="00C14DC1">
              <w:rPr>
                <w:rFonts w:ascii="Arial" w:hAnsi="Arial" w:cs="Arial"/>
                <w:b/>
                <w:sz w:val="16"/>
                <w:szCs w:val="16"/>
              </w:rPr>
              <w:t>АМБРОКСОЛУ ГІДРОХЛОРИД</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rPr>
                <w:rFonts w:ascii="Arial" w:hAnsi="Arial" w:cs="Arial"/>
                <w:color w:val="000000"/>
                <w:sz w:val="16"/>
                <w:szCs w:val="16"/>
              </w:rPr>
            </w:pPr>
            <w:r w:rsidRPr="00C14DC1">
              <w:rPr>
                <w:rFonts w:ascii="Arial" w:hAnsi="Arial" w:cs="Arial"/>
                <w:color w:val="000000"/>
                <w:sz w:val="16"/>
                <w:szCs w:val="16"/>
              </w:rPr>
              <w:t>порошок (субстанція) у поліетиленових пакетах для фармацевтичного застосування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ТОВ «ФАРМАСЕЛ» </w:t>
            </w:r>
            <w:r w:rsidRPr="00C14DC1">
              <w:rPr>
                <w:rFonts w:ascii="Arial" w:hAnsi="Arial" w:cs="Arial"/>
                <w:color w:val="000000"/>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ГЕМА ФАРМАСЬЮТІКАЛС ПВТ ЛТД</w:t>
            </w:r>
            <w:r w:rsidRPr="00C14DC1">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14DC1" w:rsidRDefault="00C14DC1" w:rsidP="0078581F">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внесення змін до реєстраційних матеріалів: Зміни І типу </w:t>
            </w:r>
          </w:p>
          <w:p w:rsidR="0078581F" w:rsidRPr="00C14DC1" w:rsidRDefault="0078581F" w:rsidP="0078581F">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14144">
            <w:pPr>
              <w:pStyle w:val="111"/>
              <w:tabs>
                <w:tab w:val="left" w:pos="12600"/>
              </w:tabs>
              <w:jc w:val="center"/>
              <w:rPr>
                <w:rFonts w:ascii="Arial" w:hAnsi="Arial" w:cs="Arial"/>
                <w:b/>
                <w:i/>
                <w:color w:val="000000"/>
                <w:sz w:val="16"/>
                <w:szCs w:val="16"/>
              </w:rPr>
            </w:pPr>
            <w:r w:rsidRPr="00C14DC1">
              <w:rPr>
                <w:rFonts w:ascii="Arial" w:hAnsi="Arial" w:cs="Arial"/>
                <w:i/>
                <w:sz w:val="16"/>
                <w:szCs w:val="16"/>
              </w:rPr>
              <w:t>-</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UA/18451/01/01</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14144">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648A8">
            <w:pPr>
              <w:pStyle w:val="111"/>
              <w:tabs>
                <w:tab w:val="left" w:pos="12600"/>
              </w:tabs>
              <w:rPr>
                <w:rFonts w:ascii="Arial" w:hAnsi="Arial" w:cs="Arial"/>
                <w:b/>
                <w:i/>
                <w:color w:val="000000"/>
                <w:sz w:val="16"/>
                <w:szCs w:val="16"/>
              </w:rPr>
            </w:pPr>
            <w:r w:rsidRPr="00C14DC1">
              <w:rPr>
                <w:rFonts w:ascii="Arial" w:hAnsi="Arial" w:cs="Arial"/>
                <w:b/>
                <w:sz w:val="16"/>
                <w:szCs w:val="16"/>
              </w:rPr>
              <w:t>АМБРОСАН®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rPr>
                <w:rFonts w:ascii="Arial" w:hAnsi="Arial" w:cs="Arial"/>
                <w:color w:val="000000"/>
                <w:sz w:val="16"/>
                <w:szCs w:val="16"/>
              </w:rPr>
            </w:pPr>
            <w:r w:rsidRPr="00C14DC1">
              <w:rPr>
                <w:rFonts w:ascii="Arial" w:hAnsi="Arial" w:cs="Arial"/>
                <w:color w:val="000000"/>
                <w:sz w:val="16"/>
                <w:szCs w:val="16"/>
              </w:rPr>
              <w:t>таблетки по 30 мг, по 10 таблеток у блістері; по 2 блістери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ПРО.МЕД.ЦС Прага а.с.</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Чеська Республiка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ПРО.МЕД.ЦС Прага а.с.</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Чеська Республiка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581F"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внесення змін до реєстраційних матеріалів: Зміни І типу </w:t>
            </w:r>
          </w:p>
          <w:p w:rsidR="0078581F" w:rsidRDefault="0078581F" w:rsidP="00D648A8">
            <w:pPr>
              <w:pStyle w:val="111"/>
              <w:tabs>
                <w:tab w:val="left" w:pos="12600"/>
              </w:tabs>
              <w:jc w:val="center"/>
              <w:rPr>
                <w:rFonts w:ascii="Arial" w:hAnsi="Arial" w:cs="Arial"/>
                <w:color w:val="000000"/>
                <w:sz w:val="16"/>
                <w:szCs w:val="16"/>
              </w:rPr>
            </w:pPr>
          </w:p>
          <w:p w:rsidR="00C14DC1" w:rsidRPr="00C14DC1" w:rsidRDefault="00C14DC1" w:rsidP="00D648A8">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14144">
            <w:pPr>
              <w:pStyle w:val="111"/>
              <w:tabs>
                <w:tab w:val="left" w:pos="12600"/>
              </w:tabs>
              <w:jc w:val="center"/>
              <w:rPr>
                <w:rFonts w:ascii="Arial" w:hAnsi="Arial" w:cs="Arial"/>
                <w:b/>
                <w:i/>
                <w:color w:val="000000"/>
                <w:sz w:val="16"/>
                <w:szCs w:val="16"/>
              </w:rPr>
            </w:pPr>
            <w:r w:rsidRPr="00C14DC1">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UA/8271/01/01</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14144">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648A8">
            <w:pPr>
              <w:pStyle w:val="111"/>
              <w:tabs>
                <w:tab w:val="left" w:pos="12600"/>
              </w:tabs>
              <w:rPr>
                <w:rFonts w:ascii="Arial" w:hAnsi="Arial" w:cs="Arial"/>
                <w:b/>
                <w:i/>
                <w:color w:val="000000"/>
                <w:sz w:val="16"/>
                <w:szCs w:val="16"/>
              </w:rPr>
            </w:pPr>
            <w:r w:rsidRPr="00C14DC1">
              <w:rPr>
                <w:rFonts w:ascii="Arial" w:hAnsi="Arial" w:cs="Arial"/>
                <w:b/>
                <w:sz w:val="16"/>
                <w:szCs w:val="16"/>
              </w:rPr>
              <w:t>АМІДАРОН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rPr>
                <w:rFonts w:ascii="Arial" w:hAnsi="Arial" w:cs="Arial"/>
                <w:color w:val="000000"/>
                <w:sz w:val="16"/>
                <w:szCs w:val="16"/>
              </w:rPr>
            </w:pPr>
            <w:r w:rsidRPr="00C14DC1">
              <w:rPr>
                <w:rFonts w:ascii="Arial" w:hAnsi="Arial" w:cs="Arial"/>
                <w:color w:val="000000"/>
                <w:sz w:val="16"/>
                <w:szCs w:val="16"/>
              </w:rPr>
              <w:t>таблетки по 200 мг; по 10 таблеток у блістері; по 3 блістери у пачці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АТ "КИЇВСЬКИЙ ВІТАМІННИЙ ЗАВОД"</w:t>
            </w:r>
            <w:r w:rsidRPr="00C14DC1">
              <w:rPr>
                <w:rFonts w:ascii="Arial" w:hAnsi="Arial" w:cs="Arial"/>
                <w:color w:val="000000"/>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АТ "КИЇВСЬКИЙ ВІТАМІННИЙ ЗАВОД"</w:t>
            </w:r>
            <w:r w:rsidRPr="00C14DC1">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581F"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внесення змін до реєстраційних матеріалів: зміни І типу</w:t>
            </w:r>
          </w:p>
          <w:p w:rsidR="0078581F" w:rsidRDefault="0078581F" w:rsidP="00D648A8">
            <w:pPr>
              <w:pStyle w:val="111"/>
              <w:tabs>
                <w:tab w:val="left" w:pos="12600"/>
              </w:tabs>
              <w:jc w:val="center"/>
              <w:rPr>
                <w:rFonts w:ascii="Arial" w:hAnsi="Arial" w:cs="Arial"/>
                <w:color w:val="000000"/>
                <w:sz w:val="16"/>
                <w:szCs w:val="16"/>
              </w:rPr>
            </w:pPr>
          </w:p>
          <w:p w:rsidR="0078581F" w:rsidRDefault="00C14DC1" w:rsidP="0078581F">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 </w:t>
            </w:r>
          </w:p>
          <w:p w:rsidR="00C14DC1" w:rsidRPr="00C14DC1" w:rsidRDefault="00C14DC1" w:rsidP="0078581F">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14144">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24018">
            <w:pPr>
              <w:pStyle w:val="111"/>
              <w:tabs>
                <w:tab w:val="left" w:pos="12600"/>
              </w:tabs>
              <w:jc w:val="center"/>
              <w:rPr>
                <w:rFonts w:ascii="Arial" w:hAnsi="Arial" w:cs="Arial"/>
                <w:i/>
                <w:sz w:val="16"/>
                <w:szCs w:val="16"/>
                <w:lang w:val="ru-RU"/>
              </w:rPr>
            </w:pPr>
            <w:r w:rsidRPr="00C14DC1">
              <w:rPr>
                <w:rFonts w:ascii="Arial" w:hAnsi="Arial" w:cs="Arial"/>
                <w:i/>
                <w:sz w:val="16"/>
                <w:szCs w:val="16"/>
                <w:lang w:val="ru-RU"/>
              </w:rPr>
              <w:t>Не</w:t>
            </w:r>
          </w:p>
          <w:p w:rsidR="00C14DC1" w:rsidRPr="00C14DC1" w:rsidRDefault="00C14DC1" w:rsidP="00D24018">
            <w:pPr>
              <w:jc w:val="center"/>
              <w:rPr>
                <w:rFonts w:ascii="Arial" w:hAnsi="Arial" w:cs="Arial"/>
                <w:i/>
                <w:sz w:val="16"/>
                <w:szCs w:val="16"/>
                <w:lang w:val="ru-RU"/>
              </w:rPr>
            </w:pPr>
            <w:r w:rsidRPr="00C14DC1">
              <w:rPr>
                <w:rFonts w:ascii="Arial" w:hAnsi="Arial" w:cs="Arial"/>
                <w:i/>
                <w:sz w:val="16"/>
                <w:szCs w:val="16"/>
                <w:lang w:val="ru-RU"/>
              </w:rPr>
              <w:t>підлягає</w:t>
            </w:r>
          </w:p>
          <w:p w:rsidR="00C14DC1" w:rsidRPr="00C14DC1" w:rsidRDefault="00C14DC1" w:rsidP="00D648A8">
            <w:pPr>
              <w:pStyle w:val="111"/>
              <w:tabs>
                <w:tab w:val="left" w:pos="12600"/>
              </w:tabs>
              <w:jc w:val="center"/>
              <w:rPr>
                <w:sz w:val="16"/>
                <w:szCs w:val="16"/>
              </w:rPr>
            </w:pP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UA/4514/01/01</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14144">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648A8">
            <w:pPr>
              <w:pStyle w:val="111"/>
              <w:tabs>
                <w:tab w:val="left" w:pos="12600"/>
              </w:tabs>
              <w:rPr>
                <w:rFonts w:ascii="Arial" w:hAnsi="Arial" w:cs="Arial"/>
                <w:b/>
                <w:i/>
                <w:color w:val="000000"/>
                <w:sz w:val="16"/>
                <w:szCs w:val="16"/>
              </w:rPr>
            </w:pPr>
            <w:r w:rsidRPr="00C14DC1">
              <w:rPr>
                <w:rFonts w:ascii="Arial" w:hAnsi="Arial" w:cs="Arial"/>
                <w:b/>
                <w:sz w:val="16"/>
                <w:szCs w:val="16"/>
              </w:rPr>
              <w:t>АМЛОДИПІН КРКА</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rPr>
                <w:rFonts w:ascii="Arial" w:hAnsi="Arial" w:cs="Arial"/>
                <w:color w:val="000000"/>
                <w:sz w:val="16"/>
                <w:szCs w:val="16"/>
              </w:rPr>
            </w:pPr>
            <w:r w:rsidRPr="00C14DC1">
              <w:rPr>
                <w:rFonts w:ascii="Arial" w:hAnsi="Arial" w:cs="Arial"/>
                <w:color w:val="000000"/>
                <w:sz w:val="16"/>
                <w:szCs w:val="16"/>
              </w:rPr>
              <w:t>таблетки по 5 мг, по 10 таблеток у блістері, по 3 або 9 блістерів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КРКА, д.д., Ново место</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Словенія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2133E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Відповідальний за виробництво “in bulk“, первинну та вторинну упаковку, контроль та випуск серії: КРКА, д.д., Ново место, Словенія </w:t>
            </w:r>
            <w:r w:rsidRPr="00C14DC1">
              <w:rPr>
                <w:rFonts w:ascii="Arial" w:hAnsi="Arial" w:cs="Arial"/>
                <w:color w:val="000000"/>
                <w:sz w:val="16"/>
                <w:szCs w:val="16"/>
              </w:rPr>
              <w:br/>
              <w:t xml:space="preserve">Відповідальний за контроль серії: КРКА, д.д., Ново место, Словенія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Словенія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внесення змін до реєстраційних матеріалів:</w:t>
            </w:r>
          </w:p>
          <w:p w:rsidR="0078581F"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Зміни І типу</w:t>
            </w:r>
          </w:p>
          <w:p w:rsidR="0078581F" w:rsidRDefault="0078581F" w:rsidP="00D648A8">
            <w:pPr>
              <w:pStyle w:val="111"/>
              <w:tabs>
                <w:tab w:val="left" w:pos="12600"/>
              </w:tabs>
              <w:jc w:val="center"/>
              <w:rPr>
                <w:rFonts w:ascii="Arial" w:hAnsi="Arial" w:cs="Arial"/>
                <w:color w:val="000000"/>
                <w:sz w:val="16"/>
                <w:szCs w:val="16"/>
              </w:rPr>
            </w:pPr>
          </w:p>
          <w:p w:rsidR="00C14DC1" w:rsidRPr="00C14DC1" w:rsidRDefault="00C14DC1" w:rsidP="00D648A8">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14144">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2133E8">
            <w:pPr>
              <w:pStyle w:val="111"/>
              <w:tabs>
                <w:tab w:val="left" w:pos="12600"/>
              </w:tabs>
              <w:jc w:val="center"/>
              <w:rPr>
                <w:rFonts w:ascii="Arial" w:hAnsi="Arial" w:cs="Arial"/>
                <w:i/>
                <w:sz w:val="16"/>
                <w:szCs w:val="16"/>
                <w:lang w:val="ru-RU"/>
              </w:rPr>
            </w:pPr>
            <w:r w:rsidRPr="00C14DC1">
              <w:rPr>
                <w:rFonts w:ascii="Arial" w:hAnsi="Arial" w:cs="Arial"/>
                <w:i/>
                <w:sz w:val="16"/>
                <w:szCs w:val="16"/>
                <w:lang w:val="ru-RU"/>
              </w:rPr>
              <w:t>Не</w:t>
            </w:r>
          </w:p>
          <w:p w:rsidR="00C14DC1" w:rsidRPr="00C14DC1" w:rsidRDefault="00C14DC1" w:rsidP="002133E8">
            <w:pPr>
              <w:jc w:val="center"/>
              <w:rPr>
                <w:rFonts w:ascii="Arial" w:hAnsi="Arial" w:cs="Arial"/>
                <w:i/>
                <w:sz w:val="16"/>
                <w:szCs w:val="16"/>
                <w:lang w:val="ru-RU"/>
              </w:rPr>
            </w:pPr>
            <w:r w:rsidRPr="00C14DC1">
              <w:rPr>
                <w:rFonts w:ascii="Arial" w:hAnsi="Arial" w:cs="Arial"/>
                <w:i/>
                <w:sz w:val="16"/>
                <w:szCs w:val="16"/>
                <w:lang w:val="ru-RU"/>
              </w:rPr>
              <w:t>підлягає</w:t>
            </w:r>
          </w:p>
          <w:p w:rsidR="00C14DC1" w:rsidRPr="00C14DC1" w:rsidRDefault="00C14DC1" w:rsidP="00D648A8">
            <w:pPr>
              <w:pStyle w:val="111"/>
              <w:tabs>
                <w:tab w:val="left" w:pos="12600"/>
              </w:tabs>
              <w:jc w:val="center"/>
              <w:rPr>
                <w:sz w:val="16"/>
                <w:szCs w:val="16"/>
              </w:rPr>
            </w:pP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UA/10105/01/01</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14144">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648A8">
            <w:pPr>
              <w:pStyle w:val="111"/>
              <w:tabs>
                <w:tab w:val="left" w:pos="12600"/>
              </w:tabs>
              <w:rPr>
                <w:rFonts w:ascii="Arial" w:hAnsi="Arial" w:cs="Arial"/>
                <w:b/>
                <w:i/>
                <w:color w:val="000000"/>
                <w:sz w:val="16"/>
                <w:szCs w:val="16"/>
              </w:rPr>
            </w:pPr>
            <w:r w:rsidRPr="00C14DC1">
              <w:rPr>
                <w:rFonts w:ascii="Arial" w:hAnsi="Arial" w:cs="Arial"/>
                <w:b/>
                <w:sz w:val="16"/>
                <w:szCs w:val="16"/>
              </w:rPr>
              <w:t>АМЛОДИПІН КРКА</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rPr>
                <w:rFonts w:ascii="Arial" w:hAnsi="Arial" w:cs="Arial"/>
                <w:color w:val="000000"/>
                <w:sz w:val="16"/>
                <w:szCs w:val="16"/>
              </w:rPr>
            </w:pPr>
            <w:r w:rsidRPr="00C14DC1">
              <w:rPr>
                <w:rFonts w:ascii="Arial" w:hAnsi="Arial" w:cs="Arial"/>
                <w:color w:val="000000"/>
                <w:sz w:val="16"/>
                <w:szCs w:val="16"/>
              </w:rPr>
              <w:t>таблетки по 10 мг, по 10 таблеток у блістері, по 3 або 9 блістерів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КРКА, д.д., Ново место</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Словенія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2133E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Відповідальний за виробництво “in bulk“, первинну та вторинну упаковку, контроль та випуск серії: КРКА, д.д., Ново место, Словенія </w:t>
            </w:r>
            <w:r w:rsidRPr="00C14DC1">
              <w:rPr>
                <w:rFonts w:ascii="Arial" w:hAnsi="Arial" w:cs="Arial"/>
                <w:color w:val="000000"/>
                <w:sz w:val="16"/>
                <w:szCs w:val="16"/>
              </w:rPr>
              <w:br/>
              <w:t xml:space="preserve">Відповідальний за контроль серії: КРКА, д.д., Ново место, Словенія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Словенія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внесення змін до реєстраційних матеріалів:</w:t>
            </w:r>
          </w:p>
          <w:p w:rsidR="0078581F"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Зміни І типу </w:t>
            </w:r>
          </w:p>
          <w:p w:rsidR="0078581F" w:rsidRDefault="0078581F" w:rsidP="00D648A8">
            <w:pPr>
              <w:pStyle w:val="111"/>
              <w:tabs>
                <w:tab w:val="left" w:pos="12600"/>
              </w:tabs>
              <w:jc w:val="center"/>
              <w:rPr>
                <w:rFonts w:ascii="Arial" w:hAnsi="Arial" w:cs="Arial"/>
                <w:color w:val="000000"/>
                <w:sz w:val="16"/>
                <w:szCs w:val="16"/>
              </w:rPr>
            </w:pPr>
          </w:p>
          <w:p w:rsidR="00C14DC1" w:rsidRPr="00C14DC1" w:rsidRDefault="00C14DC1" w:rsidP="00D648A8">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14144">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2133E8">
            <w:pPr>
              <w:pStyle w:val="111"/>
              <w:tabs>
                <w:tab w:val="left" w:pos="12600"/>
              </w:tabs>
              <w:jc w:val="center"/>
              <w:rPr>
                <w:rFonts w:ascii="Arial" w:hAnsi="Arial" w:cs="Arial"/>
                <w:i/>
                <w:sz w:val="16"/>
                <w:szCs w:val="16"/>
                <w:lang w:val="ru-RU"/>
              </w:rPr>
            </w:pPr>
            <w:r w:rsidRPr="00C14DC1">
              <w:rPr>
                <w:rFonts w:ascii="Arial" w:hAnsi="Arial" w:cs="Arial"/>
                <w:i/>
                <w:sz w:val="16"/>
                <w:szCs w:val="16"/>
                <w:lang w:val="ru-RU"/>
              </w:rPr>
              <w:t>Не</w:t>
            </w:r>
          </w:p>
          <w:p w:rsidR="00C14DC1" w:rsidRPr="00C14DC1" w:rsidRDefault="00C14DC1" w:rsidP="002133E8">
            <w:pPr>
              <w:jc w:val="center"/>
              <w:rPr>
                <w:rFonts w:ascii="Arial" w:hAnsi="Arial" w:cs="Arial"/>
                <w:i/>
                <w:sz w:val="16"/>
                <w:szCs w:val="16"/>
                <w:lang w:val="ru-RU"/>
              </w:rPr>
            </w:pPr>
            <w:r w:rsidRPr="00C14DC1">
              <w:rPr>
                <w:rFonts w:ascii="Arial" w:hAnsi="Arial" w:cs="Arial"/>
                <w:i/>
                <w:sz w:val="16"/>
                <w:szCs w:val="16"/>
                <w:lang w:val="ru-RU"/>
              </w:rPr>
              <w:t>підлягає</w:t>
            </w:r>
          </w:p>
          <w:p w:rsidR="00C14DC1" w:rsidRPr="00C14DC1" w:rsidRDefault="00C14DC1" w:rsidP="00D648A8">
            <w:pPr>
              <w:pStyle w:val="111"/>
              <w:tabs>
                <w:tab w:val="left" w:pos="12600"/>
              </w:tabs>
              <w:jc w:val="center"/>
              <w:rPr>
                <w:sz w:val="16"/>
                <w:szCs w:val="16"/>
              </w:rPr>
            </w:pP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UA/10105/01/02</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14144">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648A8">
            <w:pPr>
              <w:pStyle w:val="111"/>
              <w:tabs>
                <w:tab w:val="left" w:pos="12600"/>
              </w:tabs>
              <w:rPr>
                <w:rFonts w:ascii="Arial" w:hAnsi="Arial" w:cs="Arial"/>
                <w:b/>
                <w:i/>
                <w:color w:val="000000"/>
                <w:sz w:val="16"/>
                <w:szCs w:val="16"/>
              </w:rPr>
            </w:pPr>
            <w:r w:rsidRPr="00C14DC1">
              <w:rPr>
                <w:rFonts w:ascii="Arial" w:hAnsi="Arial" w:cs="Arial"/>
                <w:b/>
                <w:sz w:val="16"/>
                <w:szCs w:val="16"/>
              </w:rPr>
              <w:t>АМОКСИЛ-К</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rPr>
                <w:rFonts w:ascii="Arial" w:hAnsi="Arial" w:cs="Arial"/>
                <w:color w:val="000000"/>
                <w:sz w:val="16"/>
                <w:szCs w:val="16"/>
              </w:rPr>
            </w:pPr>
            <w:r w:rsidRPr="00C14DC1">
              <w:rPr>
                <w:rFonts w:ascii="Arial" w:hAnsi="Arial" w:cs="Arial"/>
                <w:color w:val="000000"/>
                <w:sz w:val="16"/>
                <w:szCs w:val="16"/>
              </w:rPr>
              <w:t>порошок для розчину для ін'єкцій по 1,2 г порошку у флаконі; по 1 флакону в пачці; по 1,2 г порошку у флаконі; по 10 флаконів у контурній чарунковій упаковці; по 1 контурній чарунковій упаковці в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ПАТ "Київмедпрепарат"</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ПАТ "Київмедпрепарат"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581F"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внесення змін до реєстраційних матеріалів: Зміни І типу</w:t>
            </w:r>
          </w:p>
          <w:p w:rsidR="0078581F" w:rsidRDefault="0078581F" w:rsidP="00D648A8">
            <w:pPr>
              <w:pStyle w:val="111"/>
              <w:tabs>
                <w:tab w:val="left" w:pos="12600"/>
              </w:tabs>
              <w:jc w:val="center"/>
              <w:rPr>
                <w:rFonts w:ascii="Arial" w:hAnsi="Arial" w:cs="Arial"/>
                <w:color w:val="000000"/>
                <w:sz w:val="16"/>
                <w:szCs w:val="16"/>
              </w:rPr>
            </w:pPr>
          </w:p>
          <w:p w:rsidR="00C14DC1" w:rsidRPr="00C14DC1" w:rsidRDefault="00C14DC1" w:rsidP="00D648A8">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14144">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UA/10656/01/01</w:t>
            </w:r>
          </w:p>
        </w:tc>
      </w:tr>
      <w:tr w:rsidR="00C14DC1" w:rsidRPr="00A84062"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14144">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648A8">
            <w:pPr>
              <w:pStyle w:val="111"/>
              <w:tabs>
                <w:tab w:val="left" w:pos="12600"/>
              </w:tabs>
              <w:rPr>
                <w:rFonts w:ascii="Arial" w:hAnsi="Arial" w:cs="Arial"/>
                <w:b/>
                <w:i/>
                <w:color w:val="000000"/>
                <w:sz w:val="16"/>
                <w:szCs w:val="16"/>
              </w:rPr>
            </w:pPr>
            <w:r w:rsidRPr="00C14DC1">
              <w:rPr>
                <w:rFonts w:ascii="Arial" w:hAnsi="Arial" w:cs="Arial"/>
                <w:b/>
                <w:sz w:val="16"/>
                <w:szCs w:val="16"/>
              </w:rPr>
              <w:t>АНАЛЬГІН-ДАРНИЦЯ</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rPr>
                <w:rFonts w:ascii="Arial" w:hAnsi="Arial" w:cs="Arial"/>
                <w:color w:val="000000"/>
                <w:sz w:val="16"/>
                <w:szCs w:val="16"/>
              </w:rPr>
            </w:pPr>
            <w:r w:rsidRPr="00C14DC1">
              <w:rPr>
                <w:rFonts w:ascii="Arial" w:hAnsi="Arial" w:cs="Arial"/>
                <w:color w:val="000000"/>
                <w:sz w:val="16"/>
                <w:szCs w:val="16"/>
              </w:rPr>
              <w:t>розчин для ін'єкцій, 500 мг/мл, по 2 мл в ампулі; по 5 ампул у контурній чарунковій упаковці; по 2 контурні чарункові упаковки у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ПрАТ "Фармацевтична фірма "Дарниця"</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ПрАТ "Фармацевтична фірма "Дарниця"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внесення змін до реєстраційних матеріалів:</w:t>
            </w:r>
          </w:p>
          <w:p w:rsidR="0078581F"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зміни І типу </w:t>
            </w:r>
          </w:p>
          <w:p w:rsidR="0078581F" w:rsidRDefault="0078581F" w:rsidP="00D648A8">
            <w:pPr>
              <w:pStyle w:val="111"/>
              <w:tabs>
                <w:tab w:val="left" w:pos="12600"/>
              </w:tabs>
              <w:jc w:val="center"/>
              <w:rPr>
                <w:rFonts w:ascii="Arial" w:hAnsi="Arial" w:cs="Arial"/>
                <w:color w:val="000000"/>
                <w:sz w:val="16"/>
                <w:szCs w:val="16"/>
              </w:rPr>
            </w:pPr>
          </w:p>
          <w:p w:rsidR="00C14DC1" w:rsidRPr="00C14DC1" w:rsidRDefault="00C14DC1" w:rsidP="0078581F">
            <w:pPr>
              <w:pStyle w:val="111"/>
              <w:tabs>
                <w:tab w:val="left" w:pos="12600"/>
              </w:tabs>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14144">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UA/3222/02/02</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14144">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648A8">
            <w:pPr>
              <w:pStyle w:val="111"/>
              <w:tabs>
                <w:tab w:val="left" w:pos="12600"/>
              </w:tabs>
              <w:rPr>
                <w:rFonts w:ascii="Arial" w:hAnsi="Arial" w:cs="Arial"/>
                <w:b/>
                <w:i/>
                <w:color w:val="000000"/>
                <w:sz w:val="16"/>
                <w:szCs w:val="16"/>
              </w:rPr>
            </w:pPr>
            <w:r w:rsidRPr="00C14DC1">
              <w:rPr>
                <w:rFonts w:ascii="Arial" w:hAnsi="Arial" w:cs="Arial"/>
                <w:b/>
                <w:sz w:val="16"/>
                <w:szCs w:val="16"/>
              </w:rPr>
              <w:t>АНАЛЬДИМ</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rPr>
                <w:rFonts w:ascii="Arial" w:hAnsi="Arial" w:cs="Arial"/>
                <w:color w:val="000000"/>
                <w:sz w:val="16"/>
                <w:szCs w:val="16"/>
              </w:rPr>
            </w:pPr>
            <w:r w:rsidRPr="00C14DC1">
              <w:rPr>
                <w:rFonts w:ascii="Arial" w:hAnsi="Arial" w:cs="Arial"/>
                <w:color w:val="000000"/>
                <w:sz w:val="16"/>
                <w:szCs w:val="16"/>
              </w:rPr>
              <w:t>супозиторії ректальні по 100 мг/10 мг; по 5 супозиторіїв у стрипі; по 2 стрипи в пачці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ПАТ "Монфарм"</w:t>
            </w:r>
            <w:r w:rsidRPr="00C14DC1">
              <w:rPr>
                <w:rFonts w:ascii="Arial" w:hAnsi="Arial" w:cs="Arial"/>
                <w:color w:val="000000"/>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ПАТ "Монфарм"</w:t>
            </w:r>
            <w:r w:rsidRPr="00C14DC1">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78581F">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внесення змін до реєстра</w:t>
            </w:r>
            <w:r w:rsidR="0078581F">
              <w:rPr>
                <w:rFonts w:ascii="Arial" w:hAnsi="Arial" w:cs="Arial"/>
                <w:color w:val="000000"/>
                <w:sz w:val="16"/>
                <w:szCs w:val="16"/>
              </w:rPr>
              <w:t>ційних матеріалів: зміни І типу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14144">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22A9">
            <w:pPr>
              <w:pStyle w:val="111"/>
              <w:tabs>
                <w:tab w:val="left" w:pos="12600"/>
              </w:tabs>
              <w:jc w:val="center"/>
              <w:rPr>
                <w:rFonts w:ascii="Arial" w:hAnsi="Arial" w:cs="Arial"/>
                <w:i/>
                <w:sz w:val="16"/>
                <w:szCs w:val="16"/>
                <w:lang w:val="ru-RU"/>
              </w:rPr>
            </w:pPr>
            <w:r w:rsidRPr="00C14DC1">
              <w:rPr>
                <w:rFonts w:ascii="Arial" w:hAnsi="Arial" w:cs="Arial"/>
                <w:i/>
                <w:sz w:val="16"/>
                <w:szCs w:val="16"/>
                <w:lang w:val="ru-RU"/>
              </w:rPr>
              <w:t>Не</w:t>
            </w:r>
          </w:p>
          <w:p w:rsidR="00C14DC1" w:rsidRPr="00C14DC1" w:rsidRDefault="00C14DC1" w:rsidP="00A922A9">
            <w:pPr>
              <w:jc w:val="center"/>
              <w:rPr>
                <w:rFonts w:ascii="Arial" w:hAnsi="Arial" w:cs="Arial"/>
                <w:i/>
                <w:sz w:val="16"/>
                <w:szCs w:val="16"/>
                <w:lang w:val="ru-RU"/>
              </w:rPr>
            </w:pPr>
            <w:r w:rsidRPr="00C14DC1">
              <w:rPr>
                <w:rFonts w:ascii="Arial" w:hAnsi="Arial" w:cs="Arial"/>
                <w:i/>
                <w:sz w:val="16"/>
                <w:szCs w:val="16"/>
                <w:lang w:val="ru-RU"/>
              </w:rPr>
              <w:t>підлягає</w:t>
            </w:r>
          </w:p>
          <w:p w:rsidR="00C14DC1" w:rsidRPr="00C14DC1" w:rsidRDefault="00C14DC1" w:rsidP="00D648A8">
            <w:pPr>
              <w:pStyle w:val="111"/>
              <w:tabs>
                <w:tab w:val="left" w:pos="12600"/>
              </w:tabs>
              <w:jc w:val="center"/>
              <w:rPr>
                <w:sz w:val="16"/>
                <w:szCs w:val="16"/>
              </w:rPr>
            </w:pP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UA/8459/01/01</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14144">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648A8">
            <w:pPr>
              <w:pStyle w:val="111"/>
              <w:tabs>
                <w:tab w:val="left" w:pos="12600"/>
              </w:tabs>
              <w:rPr>
                <w:rFonts w:ascii="Arial" w:hAnsi="Arial" w:cs="Arial"/>
                <w:b/>
                <w:i/>
                <w:color w:val="000000"/>
                <w:sz w:val="16"/>
                <w:szCs w:val="16"/>
              </w:rPr>
            </w:pPr>
            <w:r w:rsidRPr="00C14DC1">
              <w:rPr>
                <w:rFonts w:ascii="Arial" w:hAnsi="Arial" w:cs="Arial"/>
                <w:b/>
                <w:sz w:val="16"/>
                <w:szCs w:val="16"/>
              </w:rPr>
              <w:t>АНАЛЬДИМ</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rPr>
                <w:rFonts w:ascii="Arial" w:hAnsi="Arial" w:cs="Arial"/>
                <w:color w:val="000000"/>
                <w:sz w:val="16"/>
                <w:szCs w:val="16"/>
              </w:rPr>
            </w:pPr>
            <w:r w:rsidRPr="00C14DC1">
              <w:rPr>
                <w:rFonts w:ascii="Arial" w:hAnsi="Arial" w:cs="Arial"/>
                <w:color w:val="000000"/>
                <w:sz w:val="16"/>
                <w:szCs w:val="16"/>
              </w:rPr>
              <w:t>супозиторії ректальні по 250 мг/20 мг; по 5 супозиторіїв у стрипі; по 2 стрипи в пачці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ПАТ "Монфарм"</w:t>
            </w:r>
            <w:r w:rsidRPr="00C14DC1">
              <w:rPr>
                <w:rFonts w:ascii="Arial" w:hAnsi="Arial" w:cs="Arial"/>
                <w:color w:val="000000"/>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ПАТ "Монфарм"</w:t>
            </w:r>
            <w:r w:rsidRPr="00C14DC1">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581F"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внесення змін до реєстраційних матеріалів: зміни І типу </w:t>
            </w:r>
          </w:p>
          <w:p w:rsidR="0078581F" w:rsidRDefault="0078581F" w:rsidP="00D648A8">
            <w:pPr>
              <w:pStyle w:val="111"/>
              <w:tabs>
                <w:tab w:val="left" w:pos="12600"/>
              </w:tabs>
              <w:jc w:val="center"/>
              <w:rPr>
                <w:rFonts w:ascii="Arial" w:hAnsi="Arial" w:cs="Arial"/>
                <w:color w:val="000000"/>
                <w:sz w:val="16"/>
                <w:szCs w:val="16"/>
              </w:rPr>
            </w:pPr>
          </w:p>
          <w:p w:rsidR="00C14DC1" w:rsidRPr="00C14DC1" w:rsidRDefault="00C14DC1" w:rsidP="00D648A8">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14144">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22A9">
            <w:pPr>
              <w:pStyle w:val="111"/>
              <w:tabs>
                <w:tab w:val="left" w:pos="12600"/>
              </w:tabs>
              <w:jc w:val="center"/>
              <w:rPr>
                <w:rFonts w:ascii="Arial" w:hAnsi="Arial" w:cs="Arial"/>
                <w:i/>
                <w:sz w:val="16"/>
                <w:szCs w:val="16"/>
                <w:lang w:val="ru-RU"/>
              </w:rPr>
            </w:pPr>
            <w:r w:rsidRPr="00C14DC1">
              <w:rPr>
                <w:rFonts w:ascii="Arial" w:hAnsi="Arial" w:cs="Arial"/>
                <w:i/>
                <w:sz w:val="16"/>
                <w:szCs w:val="16"/>
                <w:lang w:val="ru-RU"/>
              </w:rPr>
              <w:t>Не</w:t>
            </w:r>
          </w:p>
          <w:p w:rsidR="00C14DC1" w:rsidRPr="00C14DC1" w:rsidRDefault="00C14DC1" w:rsidP="00A922A9">
            <w:pPr>
              <w:jc w:val="center"/>
              <w:rPr>
                <w:rFonts w:ascii="Arial" w:hAnsi="Arial" w:cs="Arial"/>
                <w:i/>
                <w:sz w:val="16"/>
                <w:szCs w:val="16"/>
                <w:lang w:val="ru-RU"/>
              </w:rPr>
            </w:pPr>
            <w:r w:rsidRPr="00C14DC1">
              <w:rPr>
                <w:rFonts w:ascii="Arial" w:hAnsi="Arial" w:cs="Arial"/>
                <w:i/>
                <w:sz w:val="16"/>
                <w:szCs w:val="16"/>
                <w:lang w:val="ru-RU"/>
              </w:rPr>
              <w:t>підлягає</w:t>
            </w:r>
          </w:p>
          <w:p w:rsidR="00C14DC1" w:rsidRPr="00C14DC1" w:rsidRDefault="00C14DC1" w:rsidP="00D648A8">
            <w:pPr>
              <w:pStyle w:val="111"/>
              <w:tabs>
                <w:tab w:val="left" w:pos="12600"/>
              </w:tabs>
              <w:jc w:val="center"/>
              <w:rPr>
                <w:sz w:val="16"/>
                <w:szCs w:val="16"/>
              </w:rPr>
            </w:pP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UA/8459/01/02</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14144">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648A8">
            <w:pPr>
              <w:pStyle w:val="111"/>
              <w:tabs>
                <w:tab w:val="left" w:pos="12600"/>
              </w:tabs>
              <w:rPr>
                <w:rFonts w:ascii="Arial" w:hAnsi="Arial" w:cs="Arial"/>
                <w:b/>
                <w:i/>
                <w:color w:val="000000"/>
                <w:sz w:val="16"/>
                <w:szCs w:val="16"/>
              </w:rPr>
            </w:pPr>
            <w:r w:rsidRPr="00C14DC1">
              <w:rPr>
                <w:rFonts w:ascii="Arial" w:hAnsi="Arial" w:cs="Arial"/>
                <w:b/>
                <w:sz w:val="16"/>
                <w:szCs w:val="16"/>
              </w:rPr>
              <w:t>АНІДУЛОМЕДА</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rPr>
                <w:rFonts w:ascii="Arial" w:hAnsi="Arial" w:cs="Arial"/>
                <w:color w:val="000000"/>
                <w:sz w:val="16"/>
                <w:szCs w:val="16"/>
              </w:rPr>
            </w:pPr>
            <w:r w:rsidRPr="00C14DC1">
              <w:rPr>
                <w:rFonts w:ascii="Arial" w:hAnsi="Arial" w:cs="Arial"/>
                <w:color w:val="000000"/>
                <w:sz w:val="16"/>
                <w:szCs w:val="16"/>
              </w:rPr>
              <w:t>порошок для приготування концентрату для розчину для інфузій, по 100 мг; по 1 флакону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Альмеда Фармасьютікалс АГ</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Швейцарія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контроль якості: Сіндан Фарма С.Р.Л., Румунiя; вирбництво, первинне, вторинне пакування, контроль якості, випуск серії:</w:t>
            </w:r>
            <w:r w:rsidRPr="00C14DC1">
              <w:rPr>
                <w:rFonts w:ascii="Arial" w:hAnsi="Arial" w:cs="Arial"/>
                <w:color w:val="000000"/>
                <w:sz w:val="16"/>
                <w:szCs w:val="16"/>
              </w:rPr>
              <w:br/>
              <w:t>Актавіс Італі С.п.А., Італія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Румунiя/ Італія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581F"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внесення змін до реєстраційних матеріалів: зміни І типу </w:t>
            </w:r>
          </w:p>
          <w:p w:rsidR="0078581F" w:rsidRDefault="0078581F" w:rsidP="00D648A8">
            <w:pPr>
              <w:pStyle w:val="111"/>
              <w:tabs>
                <w:tab w:val="left" w:pos="12600"/>
              </w:tabs>
              <w:jc w:val="center"/>
              <w:rPr>
                <w:rFonts w:ascii="Arial" w:hAnsi="Arial" w:cs="Arial"/>
                <w:color w:val="000000"/>
                <w:sz w:val="16"/>
                <w:szCs w:val="16"/>
              </w:rPr>
            </w:pPr>
          </w:p>
          <w:p w:rsidR="00C14DC1" w:rsidRPr="00C14DC1" w:rsidRDefault="00C14DC1" w:rsidP="00D648A8">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14144">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UA/18490/01/01</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14144">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648A8">
            <w:pPr>
              <w:pStyle w:val="111"/>
              <w:tabs>
                <w:tab w:val="left" w:pos="12600"/>
              </w:tabs>
              <w:rPr>
                <w:rFonts w:ascii="Arial" w:hAnsi="Arial" w:cs="Arial"/>
                <w:b/>
                <w:i/>
                <w:color w:val="000000"/>
                <w:sz w:val="16"/>
                <w:szCs w:val="16"/>
              </w:rPr>
            </w:pPr>
            <w:r w:rsidRPr="00C14DC1">
              <w:rPr>
                <w:rFonts w:ascii="Arial" w:hAnsi="Arial" w:cs="Arial"/>
                <w:b/>
                <w:sz w:val="16"/>
                <w:szCs w:val="16"/>
              </w:rPr>
              <w:t>АНУЗОЛ</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rPr>
                <w:rFonts w:ascii="Arial" w:hAnsi="Arial" w:cs="Arial"/>
                <w:color w:val="000000"/>
                <w:sz w:val="16"/>
                <w:szCs w:val="16"/>
              </w:rPr>
            </w:pPr>
            <w:r w:rsidRPr="00C14DC1">
              <w:rPr>
                <w:rFonts w:ascii="Arial" w:hAnsi="Arial" w:cs="Arial"/>
                <w:color w:val="000000"/>
                <w:sz w:val="16"/>
                <w:szCs w:val="16"/>
              </w:rPr>
              <w:t>супозиторії ректальні; по 5 супозиторіїв у стрипі; по 2 стрипи в пачці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autoSpaceDE w:val="0"/>
              <w:autoSpaceDN w:val="0"/>
              <w:adjustRightInd w:val="0"/>
              <w:jc w:val="center"/>
              <w:rPr>
                <w:rFonts w:ascii="Arial" w:hAnsi="Arial" w:cs="Arial"/>
                <w:bCs/>
                <w:sz w:val="16"/>
                <w:szCs w:val="16"/>
                <w:lang w:val="ru-RU" w:eastAsia="en-US"/>
              </w:rPr>
            </w:pPr>
            <w:r w:rsidRPr="00C14DC1">
              <w:rPr>
                <w:rFonts w:ascii="Arial" w:hAnsi="Arial" w:cs="Arial"/>
                <w:bCs/>
                <w:color w:val="000000"/>
                <w:sz w:val="16"/>
                <w:szCs w:val="16"/>
                <w:lang w:val="ru-RU" w:eastAsia="en-US"/>
              </w:rPr>
              <w:t>ПАТ «Монфарм»</w:t>
            </w:r>
          </w:p>
          <w:p w:rsidR="00C14DC1" w:rsidRPr="00C14DC1" w:rsidRDefault="00C14DC1" w:rsidP="00D648A8">
            <w:pPr>
              <w:pStyle w:val="111"/>
              <w:tabs>
                <w:tab w:val="left" w:pos="12600"/>
              </w:tabs>
              <w:jc w:val="center"/>
              <w:rPr>
                <w:rFonts w:ascii="Arial" w:hAnsi="Arial" w:cs="Arial"/>
                <w:color w:val="000000"/>
                <w:sz w:val="16"/>
                <w:szCs w:val="16"/>
              </w:rPr>
            </w:pP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autoSpaceDE w:val="0"/>
              <w:autoSpaceDN w:val="0"/>
              <w:adjustRightInd w:val="0"/>
              <w:jc w:val="center"/>
              <w:rPr>
                <w:rFonts w:ascii="Arial" w:hAnsi="Arial" w:cs="Arial"/>
                <w:bCs/>
                <w:sz w:val="16"/>
                <w:szCs w:val="16"/>
                <w:lang w:val="ru-RU" w:eastAsia="en-US"/>
              </w:rPr>
            </w:pPr>
            <w:r w:rsidRPr="00C14DC1">
              <w:rPr>
                <w:rFonts w:ascii="Arial" w:hAnsi="Arial" w:cs="Arial"/>
                <w:bCs/>
                <w:color w:val="000000"/>
                <w:sz w:val="16"/>
                <w:szCs w:val="16"/>
                <w:lang w:val="ru-RU" w:eastAsia="en-US"/>
              </w:rPr>
              <w:t>ПАТ «Монфарм»</w:t>
            </w:r>
          </w:p>
          <w:p w:rsidR="00C14DC1" w:rsidRPr="00C14DC1" w:rsidRDefault="00C14DC1" w:rsidP="00D648A8">
            <w:pPr>
              <w:pStyle w:val="111"/>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581F"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внесення змін до реєстраційних матеріалів: зміни І типу </w:t>
            </w:r>
          </w:p>
          <w:p w:rsidR="0078581F" w:rsidRDefault="0078581F" w:rsidP="00D648A8">
            <w:pPr>
              <w:pStyle w:val="111"/>
              <w:tabs>
                <w:tab w:val="left" w:pos="12600"/>
              </w:tabs>
              <w:jc w:val="center"/>
              <w:rPr>
                <w:rFonts w:ascii="Arial" w:hAnsi="Arial" w:cs="Arial"/>
                <w:color w:val="000000"/>
                <w:sz w:val="16"/>
                <w:szCs w:val="16"/>
              </w:rPr>
            </w:pPr>
          </w:p>
          <w:p w:rsidR="00C14DC1" w:rsidRPr="00C14DC1" w:rsidRDefault="00C14DC1" w:rsidP="00D648A8">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14144">
            <w:pPr>
              <w:pStyle w:val="111"/>
              <w:tabs>
                <w:tab w:val="left" w:pos="12600"/>
              </w:tabs>
              <w:jc w:val="center"/>
              <w:rPr>
                <w:rFonts w:ascii="Arial" w:hAnsi="Arial" w:cs="Arial"/>
                <w:b/>
                <w:i/>
                <w:color w:val="000000"/>
                <w:sz w:val="16"/>
                <w:szCs w:val="16"/>
              </w:rPr>
            </w:pPr>
            <w:r w:rsidRPr="00C14DC1">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6D0259">
            <w:pPr>
              <w:jc w:val="center"/>
              <w:rPr>
                <w:rFonts w:ascii="Arial" w:hAnsi="Arial" w:cs="Arial"/>
                <w:i/>
                <w:sz w:val="16"/>
                <w:szCs w:val="16"/>
                <w:lang w:val="ru-RU"/>
              </w:rPr>
            </w:pPr>
            <w:r w:rsidRPr="00C14DC1">
              <w:rPr>
                <w:rFonts w:ascii="Arial" w:hAnsi="Arial" w:cs="Arial"/>
                <w:i/>
                <w:sz w:val="16"/>
                <w:szCs w:val="16"/>
                <w:lang w:val="ru-RU"/>
              </w:rPr>
              <w:t>підлягає</w:t>
            </w:r>
          </w:p>
          <w:p w:rsidR="00C14DC1" w:rsidRPr="00C14DC1" w:rsidRDefault="00C14DC1" w:rsidP="00D648A8">
            <w:pPr>
              <w:pStyle w:val="111"/>
              <w:tabs>
                <w:tab w:val="left" w:pos="12600"/>
              </w:tabs>
              <w:jc w:val="center"/>
              <w:rPr>
                <w:sz w:val="16"/>
                <w:szCs w:val="16"/>
              </w:rPr>
            </w:pP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UA/7303/01/01</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14144">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648A8">
            <w:pPr>
              <w:pStyle w:val="111"/>
              <w:tabs>
                <w:tab w:val="left" w:pos="12600"/>
              </w:tabs>
              <w:rPr>
                <w:rFonts w:ascii="Arial" w:hAnsi="Arial" w:cs="Arial"/>
                <w:b/>
                <w:i/>
                <w:color w:val="000000"/>
                <w:sz w:val="16"/>
                <w:szCs w:val="16"/>
              </w:rPr>
            </w:pPr>
            <w:r w:rsidRPr="00C14DC1">
              <w:rPr>
                <w:rFonts w:ascii="Arial" w:hAnsi="Arial" w:cs="Arial"/>
                <w:b/>
                <w:sz w:val="16"/>
                <w:szCs w:val="16"/>
              </w:rPr>
              <w:t>АСКОРУТИН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rPr>
                <w:rFonts w:ascii="Arial" w:hAnsi="Arial" w:cs="Arial"/>
                <w:color w:val="000000"/>
                <w:sz w:val="16"/>
                <w:szCs w:val="16"/>
              </w:rPr>
            </w:pPr>
            <w:r w:rsidRPr="00C14DC1">
              <w:rPr>
                <w:rFonts w:ascii="Arial" w:hAnsi="Arial" w:cs="Arial"/>
                <w:color w:val="000000"/>
                <w:sz w:val="16"/>
                <w:szCs w:val="16"/>
              </w:rPr>
              <w:t>таблетки; по 10 таблеток у блістерах; по 10 таблеток у блістері; по 2, 5 або 10 блістерів у пачці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ПАТ «Монфарм»</w:t>
            </w:r>
            <w:r w:rsidRPr="00C14DC1">
              <w:rPr>
                <w:rFonts w:ascii="Arial" w:hAnsi="Arial" w:cs="Arial"/>
                <w:color w:val="000000"/>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ПАТ «Монфарм»</w:t>
            </w:r>
            <w:r w:rsidRPr="00C14DC1">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581F"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внесення змін до реєстраційних матеріалів: зміни І типу </w:t>
            </w:r>
          </w:p>
          <w:p w:rsidR="0078581F" w:rsidRDefault="0078581F" w:rsidP="00D648A8">
            <w:pPr>
              <w:pStyle w:val="111"/>
              <w:tabs>
                <w:tab w:val="left" w:pos="12600"/>
              </w:tabs>
              <w:jc w:val="center"/>
              <w:rPr>
                <w:rFonts w:ascii="Arial" w:hAnsi="Arial" w:cs="Arial"/>
                <w:color w:val="000000"/>
                <w:sz w:val="16"/>
                <w:szCs w:val="16"/>
              </w:rPr>
            </w:pPr>
          </w:p>
          <w:p w:rsidR="00C14DC1" w:rsidRPr="00C14DC1" w:rsidRDefault="00C14DC1" w:rsidP="00D648A8">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14144">
            <w:pPr>
              <w:pStyle w:val="111"/>
              <w:tabs>
                <w:tab w:val="left" w:pos="12600"/>
              </w:tabs>
              <w:jc w:val="center"/>
              <w:rPr>
                <w:rFonts w:ascii="Arial" w:hAnsi="Arial" w:cs="Arial"/>
                <w:b/>
                <w:i/>
                <w:color w:val="000000"/>
                <w:sz w:val="16"/>
                <w:szCs w:val="16"/>
              </w:rPr>
            </w:pPr>
            <w:r w:rsidRPr="00C14DC1">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22A9">
            <w:pPr>
              <w:jc w:val="center"/>
              <w:rPr>
                <w:rFonts w:ascii="Arial" w:hAnsi="Arial" w:cs="Arial"/>
                <w:i/>
                <w:sz w:val="16"/>
                <w:szCs w:val="16"/>
                <w:lang w:val="ru-RU"/>
              </w:rPr>
            </w:pPr>
            <w:r w:rsidRPr="00C14DC1">
              <w:rPr>
                <w:rFonts w:ascii="Arial" w:hAnsi="Arial" w:cs="Arial"/>
                <w:i/>
                <w:sz w:val="16"/>
                <w:szCs w:val="16"/>
                <w:lang w:val="ru-RU"/>
              </w:rPr>
              <w:t>підлягає</w:t>
            </w:r>
          </w:p>
          <w:p w:rsidR="00C14DC1" w:rsidRPr="00C14DC1" w:rsidRDefault="00C14DC1" w:rsidP="00D648A8">
            <w:pPr>
              <w:pStyle w:val="111"/>
              <w:tabs>
                <w:tab w:val="left" w:pos="12600"/>
              </w:tabs>
              <w:jc w:val="center"/>
              <w:rPr>
                <w:sz w:val="16"/>
                <w:szCs w:val="16"/>
              </w:rPr>
            </w:pP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UA/7706/01/01</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14144">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648A8">
            <w:pPr>
              <w:pStyle w:val="111"/>
              <w:tabs>
                <w:tab w:val="left" w:pos="12600"/>
              </w:tabs>
              <w:rPr>
                <w:rFonts w:ascii="Arial" w:hAnsi="Arial" w:cs="Arial"/>
                <w:b/>
                <w:i/>
                <w:color w:val="000000"/>
                <w:sz w:val="16"/>
                <w:szCs w:val="16"/>
              </w:rPr>
            </w:pPr>
            <w:r w:rsidRPr="00C14DC1">
              <w:rPr>
                <w:rFonts w:ascii="Arial" w:hAnsi="Arial" w:cs="Arial"/>
                <w:b/>
                <w:sz w:val="16"/>
                <w:szCs w:val="16"/>
              </w:rPr>
              <w:t>АСКОФЕН-ЕКСТРА</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rPr>
                <w:rFonts w:ascii="Arial" w:hAnsi="Arial" w:cs="Arial"/>
                <w:color w:val="000000"/>
                <w:sz w:val="16"/>
                <w:szCs w:val="16"/>
              </w:rPr>
            </w:pPr>
            <w:r w:rsidRPr="00C14DC1">
              <w:rPr>
                <w:rFonts w:ascii="Arial" w:hAnsi="Arial" w:cs="Arial"/>
                <w:color w:val="000000"/>
                <w:sz w:val="16"/>
                <w:szCs w:val="16"/>
              </w:rPr>
              <w:t>таблетки, по 10 таблеток у блістері; по 1 блістеру в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АТ "Лубнифарм"</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АТ "Лубнифарм"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внесення змін до реєстраційних матеріалів:</w:t>
            </w:r>
          </w:p>
          <w:p w:rsidR="0078581F"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Зміни І типу </w:t>
            </w:r>
          </w:p>
          <w:p w:rsidR="0078581F" w:rsidRDefault="0078581F" w:rsidP="00D648A8">
            <w:pPr>
              <w:pStyle w:val="111"/>
              <w:tabs>
                <w:tab w:val="left" w:pos="12600"/>
              </w:tabs>
              <w:jc w:val="center"/>
              <w:rPr>
                <w:rFonts w:ascii="Arial" w:hAnsi="Arial" w:cs="Arial"/>
                <w:color w:val="000000"/>
                <w:sz w:val="16"/>
                <w:szCs w:val="16"/>
              </w:rPr>
            </w:pPr>
          </w:p>
          <w:p w:rsidR="00C14DC1" w:rsidRPr="00C14DC1" w:rsidRDefault="00C14DC1" w:rsidP="00D648A8">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14144">
            <w:pPr>
              <w:pStyle w:val="111"/>
              <w:tabs>
                <w:tab w:val="left" w:pos="12600"/>
              </w:tabs>
              <w:jc w:val="center"/>
              <w:rPr>
                <w:rFonts w:ascii="Arial" w:hAnsi="Arial" w:cs="Arial"/>
                <w:b/>
                <w:i/>
                <w:color w:val="000000"/>
                <w:sz w:val="16"/>
                <w:szCs w:val="16"/>
              </w:rPr>
            </w:pPr>
            <w:r w:rsidRPr="00C14DC1">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22A9">
            <w:pPr>
              <w:jc w:val="center"/>
              <w:rPr>
                <w:rFonts w:ascii="Arial" w:hAnsi="Arial" w:cs="Arial"/>
                <w:i/>
                <w:sz w:val="16"/>
                <w:szCs w:val="16"/>
                <w:lang w:val="ru-RU"/>
              </w:rPr>
            </w:pPr>
            <w:r w:rsidRPr="00C14DC1">
              <w:rPr>
                <w:rFonts w:ascii="Arial" w:hAnsi="Arial" w:cs="Arial"/>
                <w:i/>
                <w:sz w:val="16"/>
                <w:szCs w:val="16"/>
                <w:lang w:val="ru-RU"/>
              </w:rPr>
              <w:t>підлягає</w:t>
            </w:r>
          </w:p>
          <w:p w:rsidR="00C14DC1" w:rsidRPr="00C14DC1" w:rsidRDefault="00C14DC1" w:rsidP="00D648A8">
            <w:pPr>
              <w:pStyle w:val="111"/>
              <w:tabs>
                <w:tab w:val="left" w:pos="12600"/>
              </w:tabs>
              <w:jc w:val="center"/>
              <w:rPr>
                <w:sz w:val="16"/>
                <w:szCs w:val="16"/>
              </w:rPr>
            </w:pP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UA/7541/01/01</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14144">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648A8">
            <w:pPr>
              <w:pStyle w:val="111"/>
              <w:tabs>
                <w:tab w:val="left" w:pos="12600"/>
              </w:tabs>
              <w:rPr>
                <w:rFonts w:ascii="Arial" w:hAnsi="Arial" w:cs="Arial"/>
                <w:b/>
                <w:i/>
                <w:color w:val="000000"/>
                <w:sz w:val="16"/>
                <w:szCs w:val="16"/>
              </w:rPr>
            </w:pPr>
            <w:r w:rsidRPr="00C14DC1">
              <w:rPr>
                <w:rFonts w:ascii="Arial" w:hAnsi="Arial" w:cs="Arial"/>
                <w:b/>
                <w:sz w:val="16"/>
                <w:szCs w:val="16"/>
              </w:rPr>
              <w:t>АСТРІЯ</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rPr>
                <w:rFonts w:ascii="Arial" w:hAnsi="Arial" w:cs="Arial"/>
                <w:color w:val="000000"/>
                <w:sz w:val="16"/>
                <w:szCs w:val="16"/>
              </w:rPr>
            </w:pPr>
            <w:r w:rsidRPr="00C14DC1">
              <w:rPr>
                <w:rFonts w:ascii="Arial" w:hAnsi="Arial" w:cs="Arial"/>
                <w:color w:val="000000"/>
                <w:sz w:val="16"/>
                <w:szCs w:val="16"/>
              </w:rPr>
              <w:t>таблетки, вкриті плівковою оболонкою, по 5 мг; по 10 таблеток у блістері; по 1 блістеру в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ТОВ "АСТРАФАРМ"</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ТОВ "АСТРАФАРМ"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внесення змін до реєстраційних матеріалів:</w:t>
            </w:r>
          </w:p>
          <w:p w:rsidR="0078581F"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Зміни І типу </w:t>
            </w:r>
          </w:p>
          <w:p w:rsidR="0078581F" w:rsidRDefault="0078581F" w:rsidP="00D648A8">
            <w:pPr>
              <w:pStyle w:val="111"/>
              <w:tabs>
                <w:tab w:val="left" w:pos="12600"/>
              </w:tabs>
              <w:jc w:val="center"/>
              <w:rPr>
                <w:rFonts w:ascii="Arial" w:hAnsi="Arial" w:cs="Arial"/>
                <w:color w:val="000000"/>
                <w:sz w:val="16"/>
                <w:szCs w:val="16"/>
              </w:rPr>
            </w:pPr>
          </w:p>
          <w:p w:rsidR="0078581F" w:rsidRDefault="0078581F" w:rsidP="00D648A8">
            <w:pPr>
              <w:pStyle w:val="111"/>
              <w:tabs>
                <w:tab w:val="left" w:pos="12600"/>
              </w:tabs>
              <w:jc w:val="center"/>
              <w:rPr>
                <w:rFonts w:ascii="Arial" w:hAnsi="Arial" w:cs="Arial"/>
                <w:color w:val="000000"/>
                <w:sz w:val="16"/>
                <w:szCs w:val="16"/>
              </w:rPr>
            </w:pPr>
          </w:p>
          <w:p w:rsidR="0078581F" w:rsidRDefault="0078581F" w:rsidP="00D648A8">
            <w:pPr>
              <w:pStyle w:val="111"/>
              <w:tabs>
                <w:tab w:val="left" w:pos="12600"/>
              </w:tabs>
              <w:jc w:val="center"/>
              <w:rPr>
                <w:rFonts w:ascii="Arial" w:hAnsi="Arial" w:cs="Arial"/>
                <w:color w:val="000000"/>
                <w:sz w:val="16"/>
                <w:szCs w:val="16"/>
              </w:rPr>
            </w:pPr>
          </w:p>
          <w:p w:rsidR="0078581F" w:rsidRDefault="0078581F" w:rsidP="00D648A8">
            <w:pPr>
              <w:pStyle w:val="111"/>
              <w:tabs>
                <w:tab w:val="left" w:pos="12600"/>
              </w:tabs>
              <w:jc w:val="center"/>
              <w:rPr>
                <w:rFonts w:ascii="Arial" w:hAnsi="Arial" w:cs="Arial"/>
                <w:color w:val="000000"/>
                <w:sz w:val="16"/>
                <w:szCs w:val="16"/>
              </w:rPr>
            </w:pPr>
          </w:p>
          <w:p w:rsidR="0078581F" w:rsidRDefault="0078581F" w:rsidP="00D648A8">
            <w:pPr>
              <w:pStyle w:val="111"/>
              <w:tabs>
                <w:tab w:val="left" w:pos="12600"/>
              </w:tabs>
              <w:jc w:val="center"/>
              <w:rPr>
                <w:rFonts w:ascii="Arial" w:hAnsi="Arial" w:cs="Arial"/>
                <w:color w:val="000000"/>
                <w:sz w:val="16"/>
                <w:szCs w:val="16"/>
              </w:rPr>
            </w:pPr>
          </w:p>
          <w:p w:rsidR="0078581F" w:rsidRDefault="0078581F" w:rsidP="00D648A8">
            <w:pPr>
              <w:pStyle w:val="111"/>
              <w:tabs>
                <w:tab w:val="left" w:pos="12600"/>
              </w:tabs>
              <w:jc w:val="center"/>
              <w:rPr>
                <w:rFonts w:ascii="Arial" w:hAnsi="Arial" w:cs="Arial"/>
                <w:color w:val="000000"/>
                <w:sz w:val="16"/>
                <w:szCs w:val="16"/>
              </w:rPr>
            </w:pPr>
          </w:p>
          <w:p w:rsidR="0078581F" w:rsidRDefault="0078581F" w:rsidP="00D648A8">
            <w:pPr>
              <w:pStyle w:val="111"/>
              <w:tabs>
                <w:tab w:val="left" w:pos="12600"/>
              </w:tabs>
              <w:jc w:val="center"/>
              <w:rPr>
                <w:rFonts w:ascii="Arial" w:hAnsi="Arial" w:cs="Arial"/>
                <w:color w:val="000000"/>
                <w:sz w:val="16"/>
                <w:szCs w:val="16"/>
              </w:rPr>
            </w:pPr>
          </w:p>
          <w:p w:rsidR="0078581F" w:rsidRDefault="0078581F" w:rsidP="00D648A8">
            <w:pPr>
              <w:pStyle w:val="111"/>
              <w:tabs>
                <w:tab w:val="left" w:pos="12600"/>
              </w:tabs>
              <w:jc w:val="center"/>
              <w:rPr>
                <w:rFonts w:ascii="Arial" w:hAnsi="Arial" w:cs="Arial"/>
                <w:color w:val="000000"/>
                <w:sz w:val="16"/>
                <w:szCs w:val="16"/>
              </w:rPr>
            </w:pPr>
          </w:p>
          <w:p w:rsidR="0078581F" w:rsidRDefault="0078581F" w:rsidP="00D648A8">
            <w:pPr>
              <w:pStyle w:val="111"/>
              <w:tabs>
                <w:tab w:val="left" w:pos="12600"/>
              </w:tabs>
              <w:jc w:val="center"/>
              <w:rPr>
                <w:rFonts w:ascii="Arial" w:hAnsi="Arial" w:cs="Arial"/>
                <w:color w:val="000000"/>
                <w:sz w:val="16"/>
                <w:szCs w:val="16"/>
              </w:rPr>
            </w:pPr>
          </w:p>
          <w:p w:rsidR="00C14DC1" w:rsidRPr="00C14DC1" w:rsidRDefault="00C14DC1" w:rsidP="00D648A8">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14144">
            <w:pPr>
              <w:pStyle w:val="111"/>
              <w:tabs>
                <w:tab w:val="left" w:pos="12600"/>
              </w:tabs>
              <w:jc w:val="center"/>
              <w:rPr>
                <w:rFonts w:ascii="Arial" w:hAnsi="Arial" w:cs="Arial"/>
                <w:b/>
                <w:i/>
                <w:color w:val="000000"/>
                <w:sz w:val="16"/>
                <w:szCs w:val="16"/>
              </w:rPr>
            </w:pPr>
            <w:r w:rsidRPr="00C14DC1">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22A9">
            <w:pPr>
              <w:jc w:val="center"/>
              <w:rPr>
                <w:rFonts w:ascii="Arial" w:hAnsi="Arial" w:cs="Arial"/>
                <w:i/>
                <w:sz w:val="16"/>
                <w:szCs w:val="16"/>
                <w:lang w:val="ru-RU"/>
              </w:rPr>
            </w:pPr>
            <w:r w:rsidRPr="00C14DC1">
              <w:rPr>
                <w:rFonts w:ascii="Arial" w:hAnsi="Arial" w:cs="Arial"/>
                <w:i/>
                <w:sz w:val="16"/>
                <w:szCs w:val="16"/>
                <w:lang w:val="ru-RU"/>
              </w:rPr>
              <w:t>підлягає</w:t>
            </w:r>
          </w:p>
          <w:p w:rsidR="00C14DC1" w:rsidRPr="00C14DC1" w:rsidRDefault="00C14DC1" w:rsidP="00D648A8">
            <w:pPr>
              <w:pStyle w:val="111"/>
              <w:tabs>
                <w:tab w:val="left" w:pos="12600"/>
              </w:tabs>
              <w:jc w:val="center"/>
              <w:rPr>
                <w:sz w:val="16"/>
                <w:szCs w:val="16"/>
              </w:rPr>
            </w:pP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UA/15979/01/01</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14144">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648A8">
            <w:pPr>
              <w:pStyle w:val="111"/>
              <w:tabs>
                <w:tab w:val="left" w:pos="12600"/>
              </w:tabs>
              <w:rPr>
                <w:rFonts w:ascii="Arial" w:hAnsi="Arial" w:cs="Arial"/>
                <w:b/>
                <w:i/>
                <w:color w:val="000000"/>
                <w:sz w:val="16"/>
                <w:szCs w:val="16"/>
              </w:rPr>
            </w:pPr>
            <w:r w:rsidRPr="00C14DC1">
              <w:rPr>
                <w:rFonts w:ascii="Arial" w:hAnsi="Arial" w:cs="Arial"/>
                <w:b/>
                <w:sz w:val="16"/>
                <w:szCs w:val="16"/>
              </w:rPr>
              <w:t>АТЕНАТИВ 1000 МО</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rPr>
                <w:rFonts w:ascii="Arial" w:hAnsi="Arial" w:cs="Arial"/>
                <w:color w:val="000000"/>
                <w:sz w:val="16"/>
                <w:szCs w:val="16"/>
              </w:rPr>
            </w:pPr>
            <w:r w:rsidRPr="00C14DC1">
              <w:rPr>
                <w:rFonts w:ascii="Arial" w:hAnsi="Arial" w:cs="Arial"/>
                <w:color w:val="000000"/>
                <w:sz w:val="16"/>
                <w:szCs w:val="16"/>
              </w:rPr>
              <w:t>порошок та розчинник для розчину для інфузій, 50 МО/мл; 1 флакон з порошком (1000 МО) та 1 флакон з розчинником (20 мл)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Октафарма Фармацевтика Продуктіонсгес. м.б.Х.</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Австрія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виробництво від плазми до in bulk продукту, первинна упаковка та маркування порошку для розчину для інфузій, випуск серії кінцевого продукту (порошок для розчину для інфузій та розчинник):</w:t>
            </w:r>
            <w:r w:rsidRPr="00C14DC1">
              <w:rPr>
                <w:rFonts w:ascii="Arial" w:hAnsi="Arial" w:cs="Arial"/>
                <w:color w:val="000000"/>
                <w:sz w:val="16"/>
                <w:szCs w:val="16"/>
              </w:rPr>
              <w:br/>
              <w:t>Октафарма АБ, Швеція</w:t>
            </w:r>
            <w:r w:rsidRPr="00C14DC1">
              <w:rPr>
                <w:rFonts w:ascii="Arial" w:hAnsi="Arial" w:cs="Arial"/>
                <w:color w:val="000000"/>
                <w:sz w:val="16"/>
                <w:szCs w:val="16"/>
              </w:rPr>
              <w:br/>
              <w:t>випробування щодо візуального контролю, перевірки цілісності для порошку для розчину для інфузій, маркування, вторинне пакування кінцевого продукту (порошок для розчину для інфузій та розчинник):</w:t>
            </w:r>
            <w:r w:rsidRPr="00C14DC1">
              <w:rPr>
                <w:rFonts w:ascii="Arial" w:hAnsi="Arial" w:cs="Arial"/>
                <w:color w:val="000000"/>
                <w:sz w:val="16"/>
                <w:szCs w:val="16"/>
              </w:rPr>
              <w:br/>
              <w:t xml:space="preserve">Октафарма Дессау ГмбХ, Німеччина </w:t>
            </w:r>
            <w:r w:rsidRPr="00C14DC1">
              <w:rPr>
                <w:rFonts w:ascii="Arial" w:hAnsi="Arial" w:cs="Arial"/>
                <w:color w:val="000000"/>
                <w:sz w:val="16"/>
                <w:szCs w:val="16"/>
              </w:rPr>
              <w:br/>
              <w:t>випробування щодо візуального контролю, перевірки цілісності для порошку для розчину для інфузій :</w:t>
            </w:r>
            <w:r w:rsidRPr="00C14DC1">
              <w:rPr>
                <w:rFonts w:ascii="Arial" w:hAnsi="Arial" w:cs="Arial"/>
                <w:color w:val="000000"/>
                <w:sz w:val="16"/>
                <w:szCs w:val="16"/>
              </w:rPr>
              <w:br/>
              <w:t>Октафарма Фармацевтика Продуктіонсгес. м.б.Х., Австрія</w:t>
            </w:r>
            <w:r w:rsidRPr="00C14DC1">
              <w:rPr>
                <w:rFonts w:ascii="Arial" w:hAnsi="Arial" w:cs="Arial"/>
                <w:color w:val="000000"/>
                <w:sz w:val="16"/>
                <w:szCs w:val="16"/>
              </w:rPr>
              <w:br/>
              <w:t>виробництво розчинника:</w:t>
            </w:r>
            <w:r w:rsidRPr="00C14DC1">
              <w:rPr>
                <w:rFonts w:ascii="Arial" w:hAnsi="Arial" w:cs="Arial"/>
                <w:color w:val="000000"/>
                <w:sz w:val="16"/>
                <w:szCs w:val="16"/>
              </w:rPr>
              <w:br/>
              <w:t>Солюфарм Фармацойтіше Ерцойгніссе ГмбХ, Німеччина</w:t>
            </w:r>
            <w:r w:rsidRPr="00C14DC1">
              <w:rPr>
                <w:rFonts w:ascii="Arial" w:hAnsi="Arial" w:cs="Arial"/>
                <w:color w:val="000000"/>
                <w:sz w:val="16"/>
                <w:szCs w:val="16"/>
              </w:rPr>
              <w:br/>
              <w:t>виробництво розчинника:</w:t>
            </w:r>
            <w:r w:rsidRPr="00C14DC1">
              <w:rPr>
                <w:rFonts w:ascii="Arial" w:hAnsi="Arial" w:cs="Arial"/>
                <w:color w:val="000000"/>
                <w:sz w:val="16"/>
                <w:szCs w:val="16"/>
              </w:rPr>
              <w:br/>
              <w:t>Б. Браун Медікал, С.А., Іспанія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Швеція/</w:t>
            </w:r>
          </w:p>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Німеччина/</w:t>
            </w:r>
          </w:p>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Австрія/</w:t>
            </w:r>
          </w:p>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Іспанія</w:t>
            </w:r>
          </w:p>
          <w:p w:rsidR="00C14DC1" w:rsidRPr="00C14DC1" w:rsidRDefault="00C14DC1" w:rsidP="00D648A8">
            <w:pPr>
              <w:pStyle w:val="111"/>
              <w:tabs>
                <w:tab w:val="left" w:pos="12600"/>
              </w:tabs>
              <w:jc w:val="center"/>
              <w:rPr>
                <w:rFonts w:ascii="Arial" w:hAnsi="Arial" w:cs="Arial"/>
                <w:color w:val="000000"/>
                <w:sz w:val="16"/>
                <w:szCs w:val="16"/>
              </w:rPr>
            </w:pP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внесення змін до реєстраційних матеріалів:</w:t>
            </w:r>
          </w:p>
          <w:p w:rsidR="0078581F"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Зміни II типу </w:t>
            </w:r>
          </w:p>
          <w:p w:rsidR="0078581F" w:rsidRDefault="0078581F" w:rsidP="00D648A8">
            <w:pPr>
              <w:pStyle w:val="111"/>
              <w:tabs>
                <w:tab w:val="left" w:pos="12600"/>
              </w:tabs>
              <w:jc w:val="center"/>
              <w:rPr>
                <w:rFonts w:ascii="Arial" w:hAnsi="Arial" w:cs="Arial"/>
                <w:color w:val="000000"/>
                <w:sz w:val="16"/>
                <w:szCs w:val="16"/>
              </w:rPr>
            </w:pPr>
          </w:p>
          <w:p w:rsidR="00C14DC1" w:rsidRPr="00C14DC1" w:rsidRDefault="00C14DC1" w:rsidP="00D648A8">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14144">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UA/17557/01/02</w:t>
            </w:r>
          </w:p>
        </w:tc>
      </w:tr>
      <w:tr w:rsidR="00C14DC1" w:rsidRPr="00A84062"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14144">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648A8">
            <w:pPr>
              <w:pStyle w:val="111"/>
              <w:tabs>
                <w:tab w:val="left" w:pos="12600"/>
              </w:tabs>
              <w:rPr>
                <w:rFonts w:ascii="Arial" w:hAnsi="Arial" w:cs="Arial"/>
                <w:b/>
                <w:i/>
                <w:color w:val="000000"/>
                <w:sz w:val="16"/>
                <w:szCs w:val="16"/>
              </w:rPr>
            </w:pPr>
            <w:r w:rsidRPr="00C14DC1">
              <w:rPr>
                <w:rFonts w:ascii="Arial" w:hAnsi="Arial" w:cs="Arial"/>
                <w:b/>
                <w:sz w:val="16"/>
                <w:szCs w:val="16"/>
              </w:rPr>
              <w:t>АТЕНАТИВ 500 МО</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rPr>
                <w:rFonts w:ascii="Arial" w:hAnsi="Arial" w:cs="Arial"/>
                <w:color w:val="000000"/>
                <w:sz w:val="16"/>
                <w:szCs w:val="16"/>
              </w:rPr>
            </w:pPr>
            <w:r w:rsidRPr="00C14DC1">
              <w:rPr>
                <w:rFonts w:ascii="Arial" w:hAnsi="Arial" w:cs="Arial"/>
                <w:color w:val="000000"/>
                <w:sz w:val="16"/>
                <w:szCs w:val="16"/>
              </w:rPr>
              <w:t xml:space="preserve">порошок та розчинник для розчину для інфузій, 50 МО/мл; 1 флакон з порошком (500 МО) та 1 флакон з розчинником (10 мл) в картонній коробці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Октафарма Фармацевтика Продуктіонсгес. м.б.Х.</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Австрія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виробництво від плазми до in bulk продукту, первинна упаковка та маркування порошку для розчину для інфузій, випуск серії кінцевого продукту (порошок для розчину для інфузій та розчинник):</w:t>
            </w:r>
            <w:r w:rsidRPr="00C14DC1">
              <w:rPr>
                <w:rFonts w:ascii="Arial" w:hAnsi="Arial" w:cs="Arial"/>
                <w:color w:val="000000"/>
                <w:sz w:val="16"/>
                <w:szCs w:val="16"/>
              </w:rPr>
              <w:br/>
              <w:t>Октафарма АБ, Швеція</w:t>
            </w:r>
            <w:r w:rsidRPr="00C14DC1">
              <w:rPr>
                <w:rFonts w:ascii="Arial" w:hAnsi="Arial" w:cs="Arial"/>
                <w:color w:val="000000"/>
                <w:sz w:val="16"/>
                <w:szCs w:val="16"/>
              </w:rPr>
              <w:br/>
              <w:t>випробування щодо візуального контролю, перевірки цілісності для порошку для розчину для інфузій, маркування, вторинне пакування кінцевого продукту (порошок для розчину для інфузій та розчинник):</w:t>
            </w:r>
            <w:r w:rsidRPr="00C14DC1">
              <w:rPr>
                <w:rFonts w:ascii="Arial" w:hAnsi="Arial" w:cs="Arial"/>
                <w:color w:val="000000"/>
                <w:sz w:val="16"/>
                <w:szCs w:val="16"/>
              </w:rPr>
              <w:br/>
              <w:t xml:space="preserve">Октафарма Дессау ГмбХ, Німеччина </w:t>
            </w:r>
            <w:r w:rsidRPr="00C14DC1">
              <w:rPr>
                <w:rFonts w:ascii="Arial" w:hAnsi="Arial" w:cs="Arial"/>
                <w:color w:val="000000"/>
                <w:sz w:val="16"/>
                <w:szCs w:val="16"/>
              </w:rPr>
              <w:br/>
              <w:t>випробування щодо візуального контролю, перевірки цілісності для порошку для розчину для інфузій :</w:t>
            </w:r>
            <w:r w:rsidRPr="00C14DC1">
              <w:rPr>
                <w:rFonts w:ascii="Arial" w:hAnsi="Arial" w:cs="Arial"/>
                <w:color w:val="000000"/>
                <w:sz w:val="16"/>
                <w:szCs w:val="16"/>
              </w:rPr>
              <w:br/>
              <w:t>Октафарма Фармацевтика Продуктіонсгес. м.б.Х., Австрія</w:t>
            </w:r>
            <w:r w:rsidRPr="00C14DC1">
              <w:rPr>
                <w:rFonts w:ascii="Arial" w:hAnsi="Arial" w:cs="Arial"/>
                <w:color w:val="000000"/>
                <w:sz w:val="16"/>
                <w:szCs w:val="16"/>
              </w:rPr>
              <w:br/>
              <w:t>виробництво розчинника:</w:t>
            </w:r>
            <w:r w:rsidRPr="00C14DC1">
              <w:rPr>
                <w:rFonts w:ascii="Arial" w:hAnsi="Arial" w:cs="Arial"/>
                <w:color w:val="000000"/>
                <w:sz w:val="16"/>
                <w:szCs w:val="16"/>
              </w:rPr>
              <w:br/>
              <w:t>Солюфарм Фармацойтіше Ерцойгніссе ГмбХ, Німеччина</w:t>
            </w:r>
            <w:r w:rsidRPr="00C14DC1">
              <w:rPr>
                <w:rFonts w:ascii="Arial" w:hAnsi="Arial" w:cs="Arial"/>
                <w:color w:val="000000"/>
                <w:sz w:val="16"/>
                <w:szCs w:val="16"/>
              </w:rPr>
              <w:br/>
              <w:t>виробництво розчинника:</w:t>
            </w:r>
            <w:r w:rsidRPr="00C14DC1">
              <w:rPr>
                <w:rFonts w:ascii="Arial" w:hAnsi="Arial" w:cs="Arial"/>
                <w:color w:val="000000"/>
                <w:sz w:val="16"/>
                <w:szCs w:val="16"/>
              </w:rPr>
              <w:br/>
              <w:t>Б. Браун Медікал, С.А., Іспанія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Швеція/</w:t>
            </w:r>
          </w:p>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Німеччина/</w:t>
            </w:r>
          </w:p>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Австрія/</w:t>
            </w:r>
          </w:p>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Іспанія</w:t>
            </w:r>
          </w:p>
          <w:p w:rsidR="00C14DC1" w:rsidRPr="00C14DC1" w:rsidRDefault="00C14DC1" w:rsidP="00D648A8">
            <w:pPr>
              <w:pStyle w:val="111"/>
              <w:tabs>
                <w:tab w:val="left" w:pos="12600"/>
              </w:tabs>
              <w:jc w:val="center"/>
              <w:rPr>
                <w:rFonts w:ascii="Arial" w:hAnsi="Arial" w:cs="Arial"/>
                <w:color w:val="000000"/>
                <w:sz w:val="16"/>
                <w:szCs w:val="16"/>
              </w:rPr>
            </w:pP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внесення змін до реєстраційних матеріалів:</w:t>
            </w:r>
          </w:p>
          <w:p w:rsidR="0078581F"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Зміни II типу </w:t>
            </w:r>
          </w:p>
          <w:p w:rsidR="0078581F" w:rsidRDefault="0078581F" w:rsidP="00D648A8">
            <w:pPr>
              <w:pStyle w:val="111"/>
              <w:tabs>
                <w:tab w:val="left" w:pos="12600"/>
              </w:tabs>
              <w:jc w:val="center"/>
              <w:rPr>
                <w:rFonts w:ascii="Arial" w:hAnsi="Arial" w:cs="Arial"/>
                <w:color w:val="000000"/>
                <w:sz w:val="16"/>
                <w:szCs w:val="16"/>
              </w:rPr>
            </w:pPr>
          </w:p>
          <w:p w:rsidR="0078581F" w:rsidRDefault="0078581F" w:rsidP="00D648A8">
            <w:pPr>
              <w:pStyle w:val="111"/>
              <w:tabs>
                <w:tab w:val="left" w:pos="12600"/>
              </w:tabs>
              <w:jc w:val="center"/>
              <w:rPr>
                <w:rFonts w:ascii="Arial" w:hAnsi="Arial" w:cs="Arial"/>
                <w:color w:val="000000"/>
                <w:sz w:val="16"/>
                <w:szCs w:val="16"/>
              </w:rPr>
            </w:pPr>
          </w:p>
          <w:p w:rsidR="00C14DC1" w:rsidRPr="00C14DC1" w:rsidRDefault="00C14DC1" w:rsidP="00D648A8">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14144">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UA/17557/01/01</w:t>
            </w:r>
          </w:p>
        </w:tc>
      </w:tr>
      <w:tr w:rsidR="00C14DC1" w:rsidRPr="00A84062"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14144">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648A8">
            <w:pPr>
              <w:pStyle w:val="111"/>
              <w:tabs>
                <w:tab w:val="left" w:pos="12600"/>
              </w:tabs>
              <w:rPr>
                <w:rFonts w:ascii="Arial" w:hAnsi="Arial" w:cs="Arial"/>
                <w:b/>
                <w:i/>
                <w:color w:val="000000"/>
                <w:sz w:val="16"/>
                <w:szCs w:val="16"/>
              </w:rPr>
            </w:pPr>
            <w:r w:rsidRPr="00C14DC1">
              <w:rPr>
                <w:rFonts w:ascii="Arial" w:hAnsi="Arial" w:cs="Arial"/>
                <w:b/>
                <w:sz w:val="16"/>
                <w:szCs w:val="16"/>
              </w:rPr>
              <w:t>АТОРВАСТАТИН-ТЕВА</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rPr>
                <w:rFonts w:ascii="Arial" w:hAnsi="Arial" w:cs="Arial"/>
                <w:color w:val="000000"/>
                <w:sz w:val="16"/>
                <w:szCs w:val="16"/>
              </w:rPr>
            </w:pPr>
            <w:r w:rsidRPr="00C14DC1">
              <w:rPr>
                <w:rFonts w:ascii="Arial" w:hAnsi="Arial" w:cs="Arial"/>
                <w:color w:val="000000"/>
                <w:sz w:val="16"/>
                <w:szCs w:val="16"/>
              </w:rPr>
              <w:t>таблетки, вкриті плівковою оболонкою по 10 мг: по 10 таблеток у блістері; по 3 або 6, або 9 блістерів у коробці; по 15 таблеток у блістері; по 2 або 4, або 6 блістерів у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ТОВ «Тева Україна»</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Тева Фарма С.Л.У.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Іспанiя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внесення змін до реєстраційних матеріалів:</w:t>
            </w:r>
          </w:p>
          <w:p w:rsidR="0078581F"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зміни І типу </w:t>
            </w:r>
          </w:p>
          <w:p w:rsidR="0078581F" w:rsidRDefault="0078581F" w:rsidP="00D648A8">
            <w:pPr>
              <w:pStyle w:val="111"/>
              <w:tabs>
                <w:tab w:val="left" w:pos="12600"/>
              </w:tabs>
              <w:jc w:val="center"/>
              <w:rPr>
                <w:rFonts w:ascii="Arial" w:hAnsi="Arial" w:cs="Arial"/>
                <w:color w:val="000000"/>
                <w:sz w:val="16"/>
                <w:szCs w:val="16"/>
              </w:rPr>
            </w:pPr>
          </w:p>
          <w:p w:rsidR="00C14DC1" w:rsidRPr="00C14DC1" w:rsidRDefault="00C14DC1" w:rsidP="0078581F">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14144">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UA/16377/01/01</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14144">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648A8">
            <w:pPr>
              <w:pStyle w:val="111"/>
              <w:tabs>
                <w:tab w:val="left" w:pos="12600"/>
              </w:tabs>
              <w:rPr>
                <w:rFonts w:ascii="Arial" w:hAnsi="Arial" w:cs="Arial"/>
                <w:b/>
                <w:i/>
                <w:color w:val="000000"/>
                <w:sz w:val="16"/>
                <w:szCs w:val="16"/>
              </w:rPr>
            </w:pPr>
            <w:r w:rsidRPr="00C14DC1">
              <w:rPr>
                <w:rFonts w:ascii="Arial" w:hAnsi="Arial" w:cs="Arial"/>
                <w:b/>
                <w:sz w:val="16"/>
                <w:szCs w:val="16"/>
              </w:rPr>
              <w:t>АТОРВАСТАТИН-ТЕВА</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Default="00C14DC1" w:rsidP="00D648A8">
            <w:pPr>
              <w:pStyle w:val="111"/>
              <w:tabs>
                <w:tab w:val="left" w:pos="12600"/>
              </w:tabs>
              <w:rPr>
                <w:rFonts w:ascii="Arial" w:hAnsi="Arial" w:cs="Arial"/>
                <w:color w:val="000000"/>
                <w:sz w:val="16"/>
                <w:szCs w:val="16"/>
              </w:rPr>
            </w:pPr>
            <w:r w:rsidRPr="00C14DC1">
              <w:rPr>
                <w:rFonts w:ascii="Arial" w:hAnsi="Arial" w:cs="Arial"/>
                <w:color w:val="000000"/>
                <w:sz w:val="16"/>
                <w:szCs w:val="16"/>
              </w:rPr>
              <w:t>таблетки, вкриті плівковою оболонкою по 80 мг: по 10 таблеток у блістері; по 3, або 9 блістерів у коробці</w:t>
            </w:r>
          </w:p>
          <w:p w:rsidR="0078581F" w:rsidRPr="00C14DC1" w:rsidRDefault="0078581F" w:rsidP="00D648A8">
            <w:pPr>
              <w:pStyle w:val="111"/>
              <w:tabs>
                <w:tab w:val="left" w:pos="12600"/>
              </w:tabs>
              <w:rPr>
                <w:rFonts w:ascii="Arial" w:hAnsi="Arial" w:cs="Arial"/>
                <w:color w:val="000000"/>
                <w:sz w:val="16"/>
                <w:szCs w:val="16"/>
              </w:rPr>
            </w:pP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ТОВ «Тева Україна»</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Тева Фарма С.Л.У.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Іспанiя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внесення змін до реєстраційних матеріалів:</w:t>
            </w:r>
          </w:p>
          <w:p w:rsidR="0078581F"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зміни І типу</w:t>
            </w:r>
          </w:p>
          <w:p w:rsidR="00C14DC1" w:rsidRPr="00C14DC1" w:rsidRDefault="00C14DC1" w:rsidP="0078581F">
            <w:pPr>
              <w:pStyle w:val="111"/>
              <w:tabs>
                <w:tab w:val="left" w:pos="12600"/>
              </w:tabs>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14144">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UA/16377/01/04</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14144">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648A8">
            <w:pPr>
              <w:pStyle w:val="111"/>
              <w:tabs>
                <w:tab w:val="left" w:pos="12600"/>
              </w:tabs>
              <w:rPr>
                <w:rFonts w:ascii="Arial" w:hAnsi="Arial" w:cs="Arial"/>
                <w:b/>
                <w:i/>
                <w:color w:val="000000"/>
                <w:sz w:val="16"/>
                <w:szCs w:val="16"/>
              </w:rPr>
            </w:pPr>
            <w:r w:rsidRPr="00C14DC1">
              <w:rPr>
                <w:rFonts w:ascii="Arial" w:hAnsi="Arial" w:cs="Arial"/>
                <w:b/>
                <w:sz w:val="16"/>
                <w:szCs w:val="16"/>
              </w:rPr>
              <w:t>АТОРВАСТАТИН-ТЕВА</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rPr>
                <w:rFonts w:ascii="Arial" w:hAnsi="Arial" w:cs="Arial"/>
                <w:color w:val="000000"/>
                <w:sz w:val="16"/>
                <w:szCs w:val="16"/>
              </w:rPr>
            </w:pPr>
            <w:r w:rsidRPr="00C14DC1">
              <w:rPr>
                <w:rFonts w:ascii="Arial" w:hAnsi="Arial" w:cs="Arial"/>
                <w:color w:val="000000"/>
                <w:sz w:val="16"/>
                <w:szCs w:val="16"/>
              </w:rPr>
              <w:t>таблетки, вкриті плівковою оболонкою по 20 мг: по 10 таблеток у блістері; по 3 або 6, або 9 блістерів у коробці; по 15 таблеток у блістері; по 2 або 4, або 6 блістерів у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ТОВ «Тева Україна»</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Тева Фарма С.Л.У.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Іспанiя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внесення змін до реєстраційних матеріалів:</w:t>
            </w:r>
          </w:p>
          <w:p w:rsidR="0078581F"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зміни І типу</w:t>
            </w:r>
          </w:p>
          <w:p w:rsidR="0078581F" w:rsidRDefault="0078581F" w:rsidP="00D648A8">
            <w:pPr>
              <w:pStyle w:val="111"/>
              <w:tabs>
                <w:tab w:val="left" w:pos="12600"/>
              </w:tabs>
              <w:jc w:val="center"/>
              <w:rPr>
                <w:rFonts w:ascii="Arial" w:hAnsi="Arial" w:cs="Arial"/>
                <w:color w:val="000000"/>
                <w:sz w:val="16"/>
                <w:szCs w:val="16"/>
              </w:rPr>
            </w:pPr>
          </w:p>
          <w:p w:rsidR="00C14DC1" w:rsidRPr="00C14DC1" w:rsidRDefault="00C14DC1" w:rsidP="00D648A8">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14144">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UA/16377/01/02</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14144">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648A8">
            <w:pPr>
              <w:pStyle w:val="111"/>
              <w:tabs>
                <w:tab w:val="left" w:pos="12600"/>
              </w:tabs>
              <w:rPr>
                <w:rFonts w:ascii="Arial" w:hAnsi="Arial" w:cs="Arial"/>
                <w:b/>
                <w:i/>
                <w:color w:val="000000"/>
                <w:sz w:val="16"/>
                <w:szCs w:val="16"/>
              </w:rPr>
            </w:pPr>
            <w:r w:rsidRPr="00C14DC1">
              <w:rPr>
                <w:rFonts w:ascii="Arial" w:hAnsi="Arial" w:cs="Arial"/>
                <w:b/>
                <w:sz w:val="16"/>
                <w:szCs w:val="16"/>
              </w:rPr>
              <w:t>АТОРВАСТАТИН-ТЕВА</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rPr>
                <w:rFonts w:ascii="Arial" w:hAnsi="Arial" w:cs="Arial"/>
                <w:color w:val="000000"/>
                <w:sz w:val="16"/>
                <w:szCs w:val="16"/>
              </w:rPr>
            </w:pPr>
            <w:r w:rsidRPr="00C14DC1">
              <w:rPr>
                <w:rFonts w:ascii="Arial" w:hAnsi="Arial" w:cs="Arial"/>
                <w:color w:val="000000"/>
                <w:sz w:val="16"/>
                <w:szCs w:val="16"/>
              </w:rPr>
              <w:t>таблетки, вкриті плівковою оболонкою по 40 мг: по 10 таблеток у блістері; по 3, або 9 блістерів у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ТОВ «Тева Україна»</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Тева Фарма С.Л.У.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Іспанiя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внесення змін до реєстраційних матеріалів:</w:t>
            </w:r>
          </w:p>
          <w:p w:rsidR="0078581F"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зміни І типу</w:t>
            </w:r>
          </w:p>
          <w:p w:rsidR="0078581F" w:rsidRDefault="0078581F" w:rsidP="00D648A8">
            <w:pPr>
              <w:pStyle w:val="111"/>
              <w:tabs>
                <w:tab w:val="left" w:pos="12600"/>
              </w:tabs>
              <w:jc w:val="center"/>
              <w:rPr>
                <w:rFonts w:ascii="Arial" w:hAnsi="Arial" w:cs="Arial"/>
                <w:color w:val="000000"/>
                <w:sz w:val="16"/>
                <w:szCs w:val="16"/>
              </w:rPr>
            </w:pPr>
          </w:p>
          <w:p w:rsidR="00C14DC1" w:rsidRPr="00C14DC1" w:rsidRDefault="00C14DC1" w:rsidP="00D648A8">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14144">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UA/16377/01/03</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14144">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648A8">
            <w:pPr>
              <w:pStyle w:val="111"/>
              <w:tabs>
                <w:tab w:val="left" w:pos="12600"/>
              </w:tabs>
              <w:rPr>
                <w:rFonts w:ascii="Arial" w:hAnsi="Arial" w:cs="Arial"/>
                <w:b/>
                <w:i/>
                <w:color w:val="000000"/>
                <w:sz w:val="16"/>
                <w:szCs w:val="16"/>
              </w:rPr>
            </w:pPr>
            <w:r w:rsidRPr="00C14DC1">
              <w:rPr>
                <w:rFonts w:ascii="Arial" w:hAnsi="Arial" w:cs="Arial"/>
                <w:b/>
                <w:sz w:val="16"/>
                <w:szCs w:val="16"/>
              </w:rPr>
              <w:t>АФЛАЗИН®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rPr>
                <w:rFonts w:ascii="Arial" w:hAnsi="Arial" w:cs="Arial"/>
                <w:color w:val="000000"/>
                <w:sz w:val="16"/>
                <w:szCs w:val="16"/>
              </w:rPr>
            </w:pPr>
            <w:r w:rsidRPr="00C14DC1">
              <w:rPr>
                <w:rFonts w:ascii="Arial" w:hAnsi="Arial" w:cs="Arial"/>
                <w:color w:val="000000"/>
                <w:sz w:val="16"/>
                <w:szCs w:val="16"/>
              </w:rPr>
              <w:t>капсули по 200 мг по 10 капсул у блістері, 3 блістери в упаковці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ТОВ "ВАЛАРТІН ФАРМА"</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ТОВ "ВАЛАРТІН ФАРМА"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581F"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внесення змін до реєстраційних матеріалів: Зміни І типу </w:t>
            </w:r>
          </w:p>
          <w:p w:rsidR="00C14DC1" w:rsidRPr="00C14DC1" w:rsidRDefault="00C14DC1" w:rsidP="00D648A8">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14144">
            <w:pPr>
              <w:pStyle w:val="111"/>
              <w:tabs>
                <w:tab w:val="left" w:pos="12600"/>
              </w:tabs>
              <w:jc w:val="center"/>
              <w:rPr>
                <w:rFonts w:ascii="Arial" w:hAnsi="Arial" w:cs="Arial"/>
                <w:b/>
                <w:i/>
                <w:color w:val="000000"/>
                <w:sz w:val="16"/>
                <w:szCs w:val="16"/>
              </w:rPr>
            </w:pPr>
            <w:r w:rsidRPr="00C14DC1">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UA/11171/01/01</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14144">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648A8">
            <w:pPr>
              <w:pStyle w:val="111"/>
              <w:tabs>
                <w:tab w:val="left" w:pos="12600"/>
              </w:tabs>
              <w:rPr>
                <w:rFonts w:ascii="Arial" w:hAnsi="Arial" w:cs="Arial"/>
                <w:b/>
                <w:i/>
                <w:color w:val="000000"/>
                <w:sz w:val="16"/>
                <w:szCs w:val="16"/>
              </w:rPr>
            </w:pPr>
            <w:r w:rsidRPr="00C14DC1">
              <w:rPr>
                <w:rFonts w:ascii="Arial" w:hAnsi="Arial" w:cs="Arial"/>
                <w:b/>
                <w:sz w:val="16"/>
                <w:szCs w:val="16"/>
              </w:rPr>
              <w:t>АФФИДА ЕКСПРЕС</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rPr>
                <w:rFonts w:ascii="Arial" w:hAnsi="Arial" w:cs="Arial"/>
                <w:color w:val="000000"/>
                <w:sz w:val="16"/>
                <w:szCs w:val="16"/>
              </w:rPr>
            </w:pPr>
            <w:r w:rsidRPr="00C14DC1">
              <w:rPr>
                <w:rFonts w:ascii="Arial" w:hAnsi="Arial" w:cs="Arial"/>
                <w:color w:val="000000"/>
                <w:sz w:val="16"/>
                <w:szCs w:val="16"/>
              </w:rPr>
              <w:t>капсули м'які по 200 мг; по 10 капсул м'яких у блістері; по 1 або 2 блістери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Дельта Медікел Промоушнз АГ</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Швейцарія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Джелтек Прайвет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581F"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внесення змін до реєстраційних матеріалів: зміни І типу </w:t>
            </w:r>
          </w:p>
          <w:p w:rsidR="0078581F" w:rsidRDefault="0078581F" w:rsidP="00D648A8">
            <w:pPr>
              <w:pStyle w:val="111"/>
              <w:tabs>
                <w:tab w:val="left" w:pos="12600"/>
              </w:tabs>
              <w:jc w:val="center"/>
              <w:rPr>
                <w:rFonts w:ascii="Arial" w:hAnsi="Arial" w:cs="Arial"/>
                <w:color w:val="000000"/>
                <w:sz w:val="16"/>
                <w:szCs w:val="16"/>
              </w:rPr>
            </w:pPr>
          </w:p>
          <w:p w:rsidR="00C14DC1" w:rsidRPr="00C14DC1" w:rsidRDefault="00C14DC1" w:rsidP="0078581F">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14144">
            <w:pPr>
              <w:pStyle w:val="111"/>
              <w:tabs>
                <w:tab w:val="left" w:pos="12600"/>
              </w:tabs>
              <w:jc w:val="center"/>
              <w:rPr>
                <w:rFonts w:ascii="Arial" w:hAnsi="Arial" w:cs="Arial"/>
                <w:b/>
                <w:i/>
                <w:color w:val="000000"/>
                <w:sz w:val="16"/>
                <w:szCs w:val="16"/>
              </w:rPr>
            </w:pPr>
            <w:r w:rsidRPr="00C14DC1">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UA/18381/01/01</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14144">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648A8">
            <w:pPr>
              <w:pStyle w:val="111"/>
              <w:tabs>
                <w:tab w:val="left" w:pos="12600"/>
              </w:tabs>
              <w:rPr>
                <w:rFonts w:ascii="Arial" w:hAnsi="Arial" w:cs="Arial"/>
                <w:b/>
                <w:i/>
                <w:color w:val="000000"/>
                <w:sz w:val="16"/>
                <w:szCs w:val="16"/>
              </w:rPr>
            </w:pPr>
            <w:r w:rsidRPr="00C14DC1">
              <w:rPr>
                <w:rFonts w:ascii="Arial" w:hAnsi="Arial" w:cs="Arial"/>
                <w:b/>
                <w:sz w:val="16"/>
                <w:szCs w:val="16"/>
              </w:rPr>
              <w:t>БАПРЕ</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rPr>
                <w:rFonts w:ascii="Arial" w:hAnsi="Arial" w:cs="Arial"/>
                <w:color w:val="000000"/>
                <w:sz w:val="16"/>
                <w:szCs w:val="16"/>
              </w:rPr>
            </w:pPr>
            <w:r w:rsidRPr="00C14DC1">
              <w:rPr>
                <w:rFonts w:ascii="Arial" w:hAnsi="Arial" w:cs="Arial"/>
                <w:color w:val="000000"/>
                <w:sz w:val="16"/>
                <w:szCs w:val="16"/>
              </w:rPr>
              <w:t>капсули по 75 мг, по 10 капсул у блістері; по 3 блістери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Гетеро Лабз Лімітед</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Індія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Гетеро Лабз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внесення змін до реєстраційних матеріалів:</w:t>
            </w:r>
          </w:p>
          <w:p w:rsidR="0050601E"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зміни І типу </w:t>
            </w:r>
          </w:p>
          <w:p w:rsidR="0050601E" w:rsidRDefault="0050601E" w:rsidP="00D648A8">
            <w:pPr>
              <w:pStyle w:val="111"/>
              <w:tabs>
                <w:tab w:val="left" w:pos="12600"/>
              </w:tabs>
              <w:jc w:val="center"/>
              <w:rPr>
                <w:rFonts w:ascii="Arial" w:hAnsi="Arial" w:cs="Arial"/>
                <w:color w:val="000000"/>
                <w:sz w:val="16"/>
                <w:szCs w:val="16"/>
              </w:rPr>
            </w:pPr>
          </w:p>
          <w:p w:rsidR="0050601E" w:rsidRDefault="0050601E" w:rsidP="00D648A8">
            <w:pPr>
              <w:pStyle w:val="111"/>
              <w:tabs>
                <w:tab w:val="left" w:pos="12600"/>
              </w:tabs>
              <w:jc w:val="center"/>
              <w:rPr>
                <w:rFonts w:ascii="Arial" w:hAnsi="Arial" w:cs="Arial"/>
                <w:color w:val="000000"/>
                <w:sz w:val="16"/>
                <w:szCs w:val="16"/>
              </w:rPr>
            </w:pPr>
          </w:p>
          <w:p w:rsidR="0050601E" w:rsidRDefault="0050601E" w:rsidP="00D648A8">
            <w:pPr>
              <w:pStyle w:val="111"/>
              <w:tabs>
                <w:tab w:val="left" w:pos="12600"/>
              </w:tabs>
              <w:jc w:val="center"/>
              <w:rPr>
                <w:rFonts w:ascii="Arial" w:hAnsi="Arial" w:cs="Arial"/>
                <w:color w:val="000000"/>
                <w:sz w:val="16"/>
                <w:szCs w:val="16"/>
              </w:rPr>
            </w:pPr>
          </w:p>
          <w:p w:rsidR="00C14DC1" w:rsidRPr="00C14DC1" w:rsidRDefault="00C14DC1" w:rsidP="00D648A8">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14144">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91968">
            <w:pPr>
              <w:pStyle w:val="111"/>
              <w:tabs>
                <w:tab w:val="left" w:pos="12600"/>
              </w:tabs>
              <w:jc w:val="center"/>
              <w:rPr>
                <w:rFonts w:ascii="Arial" w:hAnsi="Arial" w:cs="Arial"/>
                <w:i/>
                <w:sz w:val="16"/>
                <w:szCs w:val="16"/>
                <w:lang w:val="ru-RU"/>
              </w:rPr>
            </w:pPr>
            <w:r w:rsidRPr="00C14DC1">
              <w:rPr>
                <w:rFonts w:ascii="Arial" w:hAnsi="Arial" w:cs="Arial"/>
                <w:i/>
                <w:sz w:val="16"/>
                <w:szCs w:val="16"/>
                <w:lang w:val="ru-RU"/>
              </w:rPr>
              <w:t>Не</w:t>
            </w:r>
          </w:p>
          <w:p w:rsidR="00C14DC1" w:rsidRPr="00C14DC1" w:rsidRDefault="00C14DC1" w:rsidP="00D91968">
            <w:pPr>
              <w:jc w:val="center"/>
              <w:rPr>
                <w:rFonts w:ascii="Arial" w:hAnsi="Arial" w:cs="Arial"/>
                <w:i/>
                <w:sz w:val="16"/>
                <w:szCs w:val="16"/>
                <w:lang w:val="ru-RU"/>
              </w:rPr>
            </w:pPr>
            <w:r w:rsidRPr="00C14DC1">
              <w:rPr>
                <w:rFonts w:ascii="Arial" w:hAnsi="Arial" w:cs="Arial"/>
                <w:i/>
                <w:sz w:val="16"/>
                <w:szCs w:val="16"/>
                <w:lang w:val="ru-RU"/>
              </w:rPr>
              <w:t>підлягає</w:t>
            </w:r>
          </w:p>
          <w:p w:rsidR="00C14DC1" w:rsidRPr="00C14DC1" w:rsidRDefault="00C14DC1" w:rsidP="00D648A8">
            <w:pPr>
              <w:pStyle w:val="111"/>
              <w:tabs>
                <w:tab w:val="left" w:pos="12600"/>
              </w:tabs>
              <w:jc w:val="center"/>
              <w:rPr>
                <w:sz w:val="16"/>
                <w:szCs w:val="16"/>
              </w:rPr>
            </w:pP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UA/19101/01/01</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14144">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648A8">
            <w:pPr>
              <w:pStyle w:val="111"/>
              <w:tabs>
                <w:tab w:val="left" w:pos="12600"/>
              </w:tabs>
              <w:rPr>
                <w:rFonts w:ascii="Arial" w:hAnsi="Arial" w:cs="Arial"/>
                <w:b/>
                <w:i/>
                <w:color w:val="000000"/>
                <w:sz w:val="16"/>
                <w:szCs w:val="16"/>
              </w:rPr>
            </w:pPr>
            <w:r w:rsidRPr="00C14DC1">
              <w:rPr>
                <w:rFonts w:ascii="Arial" w:hAnsi="Arial" w:cs="Arial"/>
                <w:b/>
                <w:sz w:val="16"/>
                <w:szCs w:val="16"/>
              </w:rPr>
              <w:t>БАПРЕ</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rPr>
                <w:rFonts w:ascii="Arial" w:hAnsi="Arial" w:cs="Arial"/>
                <w:color w:val="000000"/>
                <w:sz w:val="16"/>
                <w:szCs w:val="16"/>
              </w:rPr>
            </w:pPr>
            <w:r w:rsidRPr="00C14DC1">
              <w:rPr>
                <w:rFonts w:ascii="Arial" w:hAnsi="Arial" w:cs="Arial"/>
                <w:color w:val="000000"/>
                <w:sz w:val="16"/>
                <w:szCs w:val="16"/>
              </w:rPr>
              <w:t>капсули по 150 мг, по 10 капсул у блістері; по 3 блістери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Гетеро Лабз Лімітед</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Індія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Гетеро Лабз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внесення змін до реєстраційних матеріалів:</w:t>
            </w:r>
          </w:p>
          <w:p w:rsidR="0050601E"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зміни І типу </w:t>
            </w:r>
          </w:p>
          <w:p w:rsidR="0050601E" w:rsidRDefault="0050601E" w:rsidP="00D648A8">
            <w:pPr>
              <w:pStyle w:val="111"/>
              <w:tabs>
                <w:tab w:val="left" w:pos="12600"/>
              </w:tabs>
              <w:jc w:val="center"/>
              <w:rPr>
                <w:rFonts w:ascii="Arial" w:hAnsi="Arial" w:cs="Arial"/>
                <w:color w:val="000000"/>
                <w:sz w:val="16"/>
                <w:szCs w:val="16"/>
              </w:rPr>
            </w:pPr>
          </w:p>
          <w:p w:rsidR="00C14DC1" w:rsidRPr="00C14DC1" w:rsidRDefault="00C14DC1" w:rsidP="00D648A8">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14144">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91968">
            <w:pPr>
              <w:pStyle w:val="111"/>
              <w:tabs>
                <w:tab w:val="left" w:pos="12600"/>
              </w:tabs>
              <w:jc w:val="center"/>
              <w:rPr>
                <w:rFonts w:ascii="Arial" w:hAnsi="Arial" w:cs="Arial"/>
                <w:i/>
                <w:sz w:val="16"/>
                <w:szCs w:val="16"/>
                <w:lang w:val="ru-RU"/>
              </w:rPr>
            </w:pPr>
            <w:r w:rsidRPr="00C14DC1">
              <w:rPr>
                <w:rFonts w:ascii="Arial" w:hAnsi="Arial" w:cs="Arial"/>
                <w:i/>
                <w:sz w:val="16"/>
                <w:szCs w:val="16"/>
                <w:lang w:val="ru-RU"/>
              </w:rPr>
              <w:t>Не</w:t>
            </w:r>
          </w:p>
          <w:p w:rsidR="00C14DC1" w:rsidRPr="00C14DC1" w:rsidRDefault="00C14DC1" w:rsidP="00D91968">
            <w:pPr>
              <w:jc w:val="center"/>
              <w:rPr>
                <w:rFonts w:ascii="Arial" w:hAnsi="Arial" w:cs="Arial"/>
                <w:i/>
                <w:sz w:val="16"/>
                <w:szCs w:val="16"/>
                <w:lang w:val="ru-RU"/>
              </w:rPr>
            </w:pPr>
            <w:r w:rsidRPr="00C14DC1">
              <w:rPr>
                <w:rFonts w:ascii="Arial" w:hAnsi="Arial" w:cs="Arial"/>
                <w:i/>
                <w:sz w:val="16"/>
                <w:szCs w:val="16"/>
                <w:lang w:val="ru-RU"/>
              </w:rPr>
              <w:t>підлягає</w:t>
            </w:r>
          </w:p>
          <w:p w:rsidR="00C14DC1" w:rsidRPr="00C14DC1" w:rsidRDefault="00C14DC1" w:rsidP="00D648A8">
            <w:pPr>
              <w:pStyle w:val="111"/>
              <w:tabs>
                <w:tab w:val="left" w:pos="12600"/>
              </w:tabs>
              <w:jc w:val="center"/>
              <w:rPr>
                <w:sz w:val="16"/>
                <w:szCs w:val="16"/>
              </w:rPr>
            </w:pP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UA/19101/01/02</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14144">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648A8">
            <w:pPr>
              <w:pStyle w:val="111"/>
              <w:tabs>
                <w:tab w:val="left" w:pos="12600"/>
              </w:tabs>
              <w:rPr>
                <w:rFonts w:ascii="Arial" w:hAnsi="Arial" w:cs="Arial"/>
                <w:b/>
                <w:i/>
                <w:color w:val="000000"/>
                <w:sz w:val="16"/>
                <w:szCs w:val="16"/>
              </w:rPr>
            </w:pPr>
            <w:r w:rsidRPr="00C14DC1">
              <w:rPr>
                <w:rFonts w:ascii="Arial" w:hAnsi="Arial" w:cs="Arial"/>
                <w:b/>
                <w:sz w:val="16"/>
                <w:szCs w:val="16"/>
              </w:rPr>
              <w:t>БАПРЕ</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rPr>
                <w:rFonts w:ascii="Arial" w:hAnsi="Arial" w:cs="Arial"/>
                <w:color w:val="000000"/>
                <w:sz w:val="16"/>
                <w:szCs w:val="16"/>
              </w:rPr>
            </w:pPr>
            <w:r w:rsidRPr="00C14DC1">
              <w:rPr>
                <w:rFonts w:ascii="Arial" w:hAnsi="Arial" w:cs="Arial"/>
                <w:color w:val="000000"/>
                <w:sz w:val="16"/>
                <w:szCs w:val="16"/>
              </w:rPr>
              <w:t>капсули по 300 мг, по 10 капсул у блістері; по 3 блістери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Гетеро Лабз Лімітед</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Індія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Гетеро Лабз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внесення змін до реєстраційних матеріалів:</w:t>
            </w:r>
          </w:p>
          <w:p w:rsidR="00C14DC1" w:rsidRPr="00C14DC1" w:rsidRDefault="00C14DC1" w:rsidP="0050601E">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зміни І типу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14144">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91968">
            <w:pPr>
              <w:pStyle w:val="111"/>
              <w:tabs>
                <w:tab w:val="left" w:pos="12600"/>
              </w:tabs>
              <w:jc w:val="center"/>
              <w:rPr>
                <w:rFonts w:ascii="Arial" w:hAnsi="Arial" w:cs="Arial"/>
                <w:i/>
                <w:sz w:val="16"/>
                <w:szCs w:val="16"/>
                <w:lang w:val="ru-RU"/>
              </w:rPr>
            </w:pPr>
            <w:r w:rsidRPr="00C14DC1">
              <w:rPr>
                <w:rFonts w:ascii="Arial" w:hAnsi="Arial" w:cs="Arial"/>
                <w:i/>
                <w:sz w:val="16"/>
                <w:szCs w:val="16"/>
                <w:lang w:val="ru-RU"/>
              </w:rPr>
              <w:t>Не</w:t>
            </w:r>
          </w:p>
          <w:p w:rsidR="00C14DC1" w:rsidRPr="00C14DC1" w:rsidRDefault="00C14DC1" w:rsidP="00D91968">
            <w:pPr>
              <w:jc w:val="center"/>
              <w:rPr>
                <w:rFonts w:ascii="Arial" w:hAnsi="Arial" w:cs="Arial"/>
                <w:i/>
                <w:sz w:val="16"/>
                <w:szCs w:val="16"/>
                <w:lang w:val="ru-RU"/>
              </w:rPr>
            </w:pPr>
            <w:r w:rsidRPr="00C14DC1">
              <w:rPr>
                <w:rFonts w:ascii="Arial" w:hAnsi="Arial" w:cs="Arial"/>
                <w:i/>
                <w:sz w:val="16"/>
                <w:szCs w:val="16"/>
                <w:lang w:val="ru-RU"/>
              </w:rPr>
              <w:t>підлягає</w:t>
            </w:r>
          </w:p>
          <w:p w:rsidR="00C14DC1" w:rsidRPr="00C14DC1" w:rsidRDefault="00C14DC1" w:rsidP="00D648A8">
            <w:pPr>
              <w:pStyle w:val="111"/>
              <w:tabs>
                <w:tab w:val="left" w:pos="12600"/>
              </w:tabs>
              <w:jc w:val="center"/>
              <w:rPr>
                <w:sz w:val="16"/>
                <w:szCs w:val="16"/>
              </w:rPr>
            </w:pP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UA/19101/01/03</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14144">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648A8">
            <w:pPr>
              <w:pStyle w:val="111"/>
              <w:tabs>
                <w:tab w:val="left" w:pos="12600"/>
              </w:tabs>
              <w:rPr>
                <w:rFonts w:ascii="Arial" w:hAnsi="Arial" w:cs="Arial"/>
                <w:b/>
                <w:i/>
                <w:color w:val="000000"/>
                <w:sz w:val="16"/>
                <w:szCs w:val="16"/>
              </w:rPr>
            </w:pPr>
            <w:r w:rsidRPr="00C14DC1">
              <w:rPr>
                <w:rFonts w:ascii="Arial" w:hAnsi="Arial" w:cs="Arial"/>
                <w:b/>
                <w:sz w:val="16"/>
                <w:szCs w:val="16"/>
              </w:rPr>
              <w:t>БАФАЗОЛ</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rPr>
                <w:rFonts w:ascii="Arial" w:hAnsi="Arial" w:cs="Arial"/>
                <w:color w:val="000000"/>
                <w:sz w:val="16"/>
                <w:szCs w:val="16"/>
              </w:rPr>
            </w:pPr>
            <w:r w:rsidRPr="00C14DC1">
              <w:rPr>
                <w:rFonts w:ascii="Arial" w:hAnsi="Arial" w:cs="Arial"/>
                <w:color w:val="000000"/>
                <w:sz w:val="16"/>
                <w:szCs w:val="16"/>
              </w:rPr>
              <w:t>порошок (субстанція) у пакетах подвійних із плівки поліетиленової для фармацевтичного застосування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Товариство з додатковою відповідальністю "ІНТЕРХІМ"</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Товариство з додатковою відповідальністю "ІНТЕРХІМ"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внесення змін до реєстраційних матеріалів:</w:t>
            </w:r>
          </w:p>
          <w:p w:rsidR="0050601E" w:rsidRDefault="00C14DC1" w:rsidP="0050601E">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Зміни І типу </w:t>
            </w:r>
          </w:p>
          <w:p w:rsidR="00C14DC1" w:rsidRDefault="00C14DC1" w:rsidP="0050601E">
            <w:pPr>
              <w:pStyle w:val="111"/>
              <w:tabs>
                <w:tab w:val="left" w:pos="12600"/>
              </w:tabs>
              <w:rPr>
                <w:rFonts w:ascii="Arial" w:hAnsi="Arial" w:cs="Arial"/>
                <w:color w:val="000000"/>
                <w:sz w:val="16"/>
                <w:szCs w:val="16"/>
              </w:rPr>
            </w:pPr>
          </w:p>
          <w:p w:rsidR="0050601E" w:rsidRPr="00C14DC1" w:rsidRDefault="0050601E" w:rsidP="0050601E">
            <w:pPr>
              <w:pStyle w:val="111"/>
              <w:tabs>
                <w:tab w:val="left" w:pos="12600"/>
              </w:tabs>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14144">
            <w:pPr>
              <w:pStyle w:val="111"/>
              <w:tabs>
                <w:tab w:val="left" w:pos="12600"/>
              </w:tabs>
              <w:jc w:val="center"/>
              <w:rPr>
                <w:rFonts w:ascii="Arial" w:hAnsi="Arial" w:cs="Arial"/>
                <w:b/>
                <w:i/>
                <w:color w:val="000000"/>
                <w:sz w:val="16"/>
                <w:szCs w:val="16"/>
              </w:rPr>
            </w:pPr>
            <w:r w:rsidRPr="00C14DC1">
              <w:rPr>
                <w:rFonts w:ascii="Arial" w:hAnsi="Arial" w:cs="Arial"/>
                <w:i/>
                <w:sz w:val="16"/>
                <w:szCs w:val="16"/>
              </w:rPr>
              <w:t>-</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UA/18760/01/01</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14144">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648A8">
            <w:pPr>
              <w:pStyle w:val="111"/>
              <w:tabs>
                <w:tab w:val="left" w:pos="12600"/>
              </w:tabs>
              <w:rPr>
                <w:rFonts w:ascii="Arial" w:hAnsi="Arial" w:cs="Arial"/>
                <w:b/>
                <w:i/>
                <w:color w:val="000000"/>
                <w:sz w:val="16"/>
                <w:szCs w:val="16"/>
              </w:rPr>
            </w:pPr>
            <w:r w:rsidRPr="00C14DC1">
              <w:rPr>
                <w:rFonts w:ascii="Arial" w:hAnsi="Arial" w:cs="Arial"/>
                <w:b/>
                <w:sz w:val="16"/>
                <w:szCs w:val="16"/>
              </w:rPr>
              <w:t>БЕЛАРА®</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rPr>
                <w:rFonts w:ascii="Arial" w:hAnsi="Arial" w:cs="Arial"/>
                <w:color w:val="000000"/>
                <w:sz w:val="16"/>
                <w:szCs w:val="16"/>
              </w:rPr>
            </w:pPr>
            <w:r w:rsidRPr="00C14DC1">
              <w:rPr>
                <w:rFonts w:ascii="Arial" w:hAnsi="Arial" w:cs="Arial"/>
                <w:color w:val="000000"/>
                <w:sz w:val="16"/>
                <w:szCs w:val="16"/>
              </w:rPr>
              <w:t>таблетки, вкриті плівковою оболонкою, 2 мг/0,03 мг; по 21 таблетці у блістері; по 1 або 3 блістери у картонній упаковці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ВАТ "Гедеон Ріхтер"</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Угорщина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ВАТ "Гедеон Ріхтер"</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Угорщина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внесення змін до реєстраційних матеріалів:</w:t>
            </w:r>
          </w:p>
          <w:p w:rsidR="0050601E"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Зміни І типу</w:t>
            </w:r>
          </w:p>
          <w:p w:rsidR="0050601E" w:rsidRDefault="0050601E" w:rsidP="00D648A8">
            <w:pPr>
              <w:pStyle w:val="111"/>
              <w:tabs>
                <w:tab w:val="left" w:pos="12600"/>
              </w:tabs>
              <w:jc w:val="center"/>
              <w:rPr>
                <w:rFonts w:ascii="Arial" w:hAnsi="Arial" w:cs="Arial"/>
                <w:color w:val="000000"/>
                <w:sz w:val="16"/>
                <w:szCs w:val="16"/>
              </w:rPr>
            </w:pPr>
          </w:p>
          <w:p w:rsidR="00C14DC1" w:rsidRPr="00C14DC1" w:rsidRDefault="00C14DC1" w:rsidP="0050601E">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14144">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6D0259">
            <w:pPr>
              <w:pStyle w:val="111"/>
              <w:tabs>
                <w:tab w:val="left" w:pos="12600"/>
              </w:tabs>
              <w:jc w:val="center"/>
              <w:rPr>
                <w:rFonts w:ascii="Arial" w:hAnsi="Arial" w:cs="Arial"/>
                <w:i/>
                <w:sz w:val="16"/>
                <w:szCs w:val="16"/>
                <w:lang w:val="ru-RU"/>
              </w:rPr>
            </w:pPr>
            <w:r w:rsidRPr="00C14DC1">
              <w:rPr>
                <w:rFonts w:ascii="Arial" w:hAnsi="Arial" w:cs="Arial"/>
                <w:i/>
                <w:sz w:val="16"/>
                <w:szCs w:val="16"/>
                <w:lang w:val="ru-RU"/>
              </w:rPr>
              <w:t>Не</w:t>
            </w:r>
          </w:p>
          <w:p w:rsidR="00C14DC1" w:rsidRPr="00C14DC1" w:rsidRDefault="00C14DC1" w:rsidP="006D0259">
            <w:pPr>
              <w:jc w:val="center"/>
              <w:rPr>
                <w:rFonts w:ascii="Arial" w:hAnsi="Arial" w:cs="Arial"/>
                <w:i/>
                <w:sz w:val="16"/>
                <w:szCs w:val="16"/>
                <w:lang w:val="ru-RU"/>
              </w:rPr>
            </w:pPr>
            <w:r w:rsidRPr="00C14DC1">
              <w:rPr>
                <w:rFonts w:ascii="Arial" w:hAnsi="Arial" w:cs="Arial"/>
                <w:i/>
                <w:sz w:val="16"/>
                <w:szCs w:val="16"/>
                <w:lang w:val="ru-RU"/>
              </w:rPr>
              <w:t>підлягає</w:t>
            </w:r>
          </w:p>
          <w:p w:rsidR="00C14DC1" w:rsidRPr="00C14DC1" w:rsidRDefault="00C14DC1" w:rsidP="00D648A8">
            <w:pPr>
              <w:pStyle w:val="111"/>
              <w:tabs>
                <w:tab w:val="left" w:pos="12600"/>
              </w:tabs>
              <w:jc w:val="center"/>
              <w:rPr>
                <w:sz w:val="16"/>
                <w:szCs w:val="16"/>
              </w:rPr>
            </w:pP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UA/2059/01/01</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14144">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648A8">
            <w:pPr>
              <w:pStyle w:val="111"/>
              <w:tabs>
                <w:tab w:val="left" w:pos="12600"/>
              </w:tabs>
              <w:rPr>
                <w:rFonts w:ascii="Arial" w:hAnsi="Arial" w:cs="Arial"/>
                <w:b/>
                <w:i/>
                <w:color w:val="000000"/>
                <w:sz w:val="16"/>
                <w:szCs w:val="16"/>
              </w:rPr>
            </w:pPr>
            <w:r w:rsidRPr="00C14DC1">
              <w:rPr>
                <w:rFonts w:ascii="Arial" w:hAnsi="Arial" w:cs="Arial"/>
                <w:b/>
                <w:sz w:val="16"/>
                <w:szCs w:val="16"/>
              </w:rPr>
              <w:t>БЕНЕФІКС</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rPr>
                <w:rFonts w:ascii="Arial" w:hAnsi="Arial" w:cs="Arial"/>
                <w:color w:val="000000"/>
                <w:sz w:val="16"/>
                <w:szCs w:val="16"/>
              </w:rPr>
            </w:pPr>
            <w:r w:rsidRPr="00C14DC1">
              <w:rPr>
                <w:rFonts w:ascii="Arial" w:hAnsi="Arial" w:cs="Arial"/>
                <w:color w:val="000000"/>
                <w:sz w:val="16"/>
                <w:szCs w:val="16"/>
              </w:rPr>
              <w:t>ліофілізат для розчину для ін’єкцій по 1000 МО; 1 флакон з ліофілізатом, 1 попередньо наповнений шприц з розчинником (0,234 % розчин натрію хлориду у воді для ін’єкцій) по 5 мл, 1 адаптер для флакону, 1 систему для інфузії, 2 тампони зі спиртом, 1 пластир, 1 марлеву подушечку вкладають у картонну коробку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Пфайзер Ейч.Сі.Пі. Корпорейшн</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США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виробництво ліофілізату за повним циклом; контроль якості розчинника (крім тесту "Сила тертя поршня"); пакування розчинника у набір; контроль якості, зберігання, пакування та випуск набору; відповідальний за випуск серії: Ваєт Фарма С.А., Іспанiя; альтернативна лабораторія для тестування препарату за показником «Стерильність»: БіоЛаб, С.Л., Іспанія; виробництво та контроль якості розчинника (крім тестів "Сила для початкового зсуву поршня", "Сила тертя поршня", "Дослідження герметичності"): Ветер Фарма-Фертигунг ГмбХ &amp; Ко. КГ, Німеччина; виробництво та контроль якості розчинника (крім тестів "Сила для початкового зсуву поршня", "Сила тертя поршня", "Дослідження герметичності"): Ветер Фарма-Фертигунг ГмбХ &amp; Ко. КГ, Німеччина; візуальний контроль, контроль якості розчинника (крім тестів "Сила для початкового зсуву поршня", "Сила тертя поршня", "Дослідження герметичності"):</w:t>
            </w:r>
            <w:r w:rsidRPr="00C14DC1">
              <w:rPr>
                <w:rFonts w:ascii="Arial" w:hAnsi="Arial" w:cs="Arial"/>
                <w:color w:val="000000"/>
                <w:sz w:val="16"/>
                <w:szCs w:val="16"/>
              </w:rPr>
              <w:br/>
              <w:t>Ветер Фарма-Фертигунг ГмбХ &amp; Ко.КГ, Німеччина; візуальний контроль, контроль якості розчинника (лише тести "Сила для початкового зсуву поршня", "Сила тертя поршня", "Дослідження герметичності"): Ветер Фарма-Фертигунг ГмбХ &amp; Ко.КГ, Німеччина; контроль якості розчинника (крім тестів "Сила для початкового зсуву поршня", "Сила тертя поршня", "Дослідження герметичності"): Ваєт БіоФарма дівіжн оф Ваєт Фармасеутикалс ЛЛС, США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Іспанiя/</w:t>
            </w:r>
          </w:p>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Німеччина/</w:t>
            </w:r>
          </w:p>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США</w:t>
            </w:r>
          </w:p>
          <w:p w:rsidR="00C14DC1" w:rsidRPr="00C14DC1" w:rsidRDefault="00C14DC1" w:rsidP="00D648A8">
            <w:pPr>
              <w:pStyle w:val="111"/>
              <w:tabs>
                <w:tab w:val="left" w:pos="12600"/>
              </w:tabs>
              <w:jc w:val="center"/>
              <w:rPr>
                <w:rFonts w:ascii="Arial" w:hAnsi="Arial" w:cs="Arial"/>
                <w:color w:val="000000"/>
                <w:sz w:val="16"/>
                <w:szCs w:val="16"/>
              </w:rPr>
            </w:pP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0601E"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внесення змін до реєстраційних матеріалів: зміни І типу </w:t>
            </w:r>
          </w:p>
          <w:p w:rsidR="0050601E" w:rsidRDefault="0050601E" w:rsidP="00D648A8">
            <w:pPr>
              <w:pStyle w:val="111"/>
              <w:tabs>
                <w:tab w:val="left" w:pos="12600"/>
              </w:tabs>
              <w:jc w:val="center"/>
              <w:rPr>
                <w:rFonts w:ascii="Arial" w:hAnsi="Arial" w:cs="Arial"/>
                <w:color w:val="000000"/>
                <w:sz w:val="16"/>
                <w:szCs w:val="16"/>
              </w:rPr>
            </w:pPr>
          </w:p>
          <w:p w:rsidR="00C14DC1" w:rsidRPr="00C14DC1" w:rsidRDefault="00C14DC1" w:rsidP="00D648A8">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14144">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UA/16134/01/03</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14144">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648A8">
            <w:pPr>
              <w:pStyle w:val="111"/>
              <w:tabs>
                <w:tab w:val="left" w:pos="12600"/>
              </w:tabs>
              <w:rPr>
                <w:rFonts w:ascii="Arial" w:hAnsi="Arial" w:cs="Arial"/>
                <w:b/>
                <w:i/>
                <w:color w:val="000000"/>
                <w:sz w:val="16"/>
                <w:szCs w:val="16"/>
              </w:rPr>
            </w:pPr>
            <w:r w:rsidRPr="00C14DC1">
              <w:rPr>
                <w:rFonts w:ascii="Arial" w:hAnsi="Arial" w:cs="Arial"/>
                <w:b/>
                <w:sz w:val="16"/>
                <w:szCs w:val="16"/>
              </w:rPr>
              <w:t>БЕНЕФІКС</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rPr>
                <w:rFonts w:ascii="Arial" w:hAnsi="Arial" w:cs="Arial"/>
                <w:color w:val="000000"/>
                <w:sz w:val="16"/>
                <w:szCs w:val="16"/>
              </w:rPr>
            </w:pPr>
            <w:r w:rsidRPr="00C14DC1">
              <w:rPr>
                <w:rFonts w:ascii="Arial" w:hAnsi="Arial" w:cs="Arial"/>
                <w:color w:val="000000"/>
                <w:sz w:val="16"/>
                <w:szCs w:val="16"/>
              </w:rPr>
              <w:t xml:space="preserve">ліофілізат для розчину для ін’єкцій по 2000 МО; 1 флакон з ліофілізатом, 1 попередньо наповнений шприц з розчинником (0,234 % розчин натрію хлориду у воді для ін’єкцій) по 5 мл, 1 адаптер для флакону, 1 систему для інфузії, 2 тампони зі спиртом, 1 пластир, 1 марлеву подушечку вкладають у картонну коробку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Пфайзер Ейч.Сі.Пі. Корпорейшн</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США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виробництво ліофілізату за повним циклом; контроль якості розчинника (крім тесту "Сила тертя поршня"); пакування розчинника у набір; контроль якості, зберігання, пакування та випуск набору; відповідальний за випуск серії: Ваєт Фарма С.А., Іспанiя; альтернативна лабораторія для тестування препарату за показником «Стерильність»: БіоЛаб, С.Л., Іспанія; виробництво та контроль якості розчинника (крім тестів "Сила для початкового зсуву поршня", "Сила тертя поршня", "Дослідження герметичності"): Ветер Фарма-Фертигунг ГмбХ &amp; Ко. КГ, Німеччина; виробництво та контроль якості розчинника (крім тестів "Сила для початкового зсуву поршня", "Сила тертя поршня", "Дослідження герметичності"): Ветер Фарма-Фертигунг ГмбХ &amp; Ко. КГ, Німеччина; візуальний контроль, контроль якості розчинника (крім тестів "Сила для початкового зсуву поршня", "Сила тертя поршня", "Дослідження герметичності"):</w:t>
            </w:r>
            <w:r w:rsidRPr="00C14DC1">
              <w:rPr>
                <w:rFonts w:ascii="Arial" w:hAnsi="Arial" w:cs="Arial"/>
                <w:color w:val="000000"/>
                <w:sz w:val="16"/>
                <w:szCs w:val="16"/>
              </w:rPr>
              <w:br/>
              <w:t>Ветер Фарма-Фертигунг ГмбХ &amp; Ко.КГ, Німеччина; візуальний контроль, контроль якості розчинника (лише тести "Сила для початкового зсуву поршня", "Сила тертя поршня", "Дослідження герметичності"): Ветер Фарма-Фертигунг ГмбХ &amp; Ко.КГ, Німеччина; контроль якості розчинника (крім тестів "Сила для початкового зсуву поршня", "Сила тертя поршня", "Дослідження герметичності"): Ваєт БіоФарма дівіжн оф Ваєт Фармасеутикалс ЛЛС, США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Іспанiя/</w:t>
            </w:r>
          </w:p>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Німеччина/</w:t>
            </w:r>
          </w:p>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США</w:t>
            </w:r>
          </w:p>
          <w:p w:rsidR="00C14DC1" w:rsidRPr="00C14DC1" w:rsidRDefault="00C14DC1" w:rsidP="00D648A8">
            <w:pPr>
              <w:pStyle w:val="111"/>
              <w:tabs>
                <w:tab w:val="left" w:pos="12600"/>
              </w:tabs>
              <w:jc w:val="center"/>
              <w:rPr>
                <w:rFonts w:ascii="Arial" w:hAnsi="Arial" w:cs="Arial"/>
                <w:color w:val="000000"/>
                <w:sz w:val="16"/>
                <w:szCs w:val="16"/>
              </w:rPr>
            </w:pP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0601E"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внесення змін до реєстраційних матеріалів: зміни І типу </w:t>
            </w:r>
          </w:p>
          <w:p w:rsidR="0050601E" w:rsidRDefault="0050601E" w:rsidP="00D648A8">
            <w:pPr>
              <w:pStyle w:val="111"/>
              <w:tabs>
                <w:tab w:val="left" w:pos="12600"/>
              </w:tabs>
              <w:jc w:val="center"/>
              <w:rPr>
                <w:rFonts w:ascii="Arial" w:hAnsi="Arial" w:cs="Arial"/>
                <w:color w:val="000000"/>
                <w:sz w:val="16"/>
                <w:szCs w:val="16"/>
              </w:rPr>
            </w:pPr>
          </w:p>
          <w:p w:rsidR="00C14DC1" w:rsidRPr="00C14DC1" w:rsidRDefault="00C14DC1" w:rsidP="00D648A8">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14144">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UA/16134/01/04</w:t>
            </w:r>
          </w:p>
        </w:tc>
      </w:tr>
      <w:tr w:rsidR="00C14DC1" w:rsidRPr="00A84062"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14144">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648A8">
            <w:pPr>
              <w:pStyle w:val="111"/>
              <w:tabs>
                <w:tab w:val="left" w:pos="12600"/>
              </w:tabs>
              <w:rPr>
                <w:rFonts w:ascii="Arial" w:hAnsi="Arial" w:cs="Arial"/>
                <w:b/>
                <w:i/>
                <w:color w:val="000000"/>
                <w:sz w:val="16"/>
                <w:szCs w:val="16"/>
              </w:rPr>
            </w:pPr>
            <w:r w:rsidRPr="00C14DC1">
              <w:rPr>
                <w:rFonts w:ascii="Arial" w:hAnsi="Arial" w:cs="Arial"/>
                <w:b/>
                <w:sz w:val="16"/>
                <w:szCs w:val="16"/>
              </w:rPr>
              <w:t>БЕНЕФІКС</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rPr>
                <w:rFonts w:ascii="Arial" w:hAnsi="Arial" w:cs="Arial"/>
                <w:color w:val="000000"/>
                <w:sz w:val="16"/>
                <w:szCs w:val="16"/>
              </w:rPr>
            </w:pPr>
            <w:r w:rsidRPr="00C14DC1">
              <w:rPr>
                <w:rFonts w:ascii="Arial" w:hAnsi="Arial" w:cs="Arial"/>
                <w:color w:val="000000"/>
                <w:sz w:val="16"/>
                <w:szCs w:val="16"/>
              </w:rPr>
              <w:t xml:space="preserve">ліофілізат для розчину для ін’єкцій по 3000 МО; 1 флакон з ліофілізатом, 1 попередньо наповнений шприц з розчинником (0,234 % розчин натрію хлориду у воді для ін’єкцій) по 5 мл, 1 адаптер для флакону, 1 систему для інфузії, 2 тампони зі спиртом, 1 пластир, 1 марлеву подушечку вкладають у картонну коробку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Пфайзер Ейч.Сі.Пі. Корпорейшн</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США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виробництво ліофілізату за повним циклом; контроль якості розчинника (крім тесту "Сила тертя поршня"); пакування розчинника у набір; контроль якості, зберігання, пакування та випуск набору; відповідальний за випуск серії: Ваєт Фарма С.А., Іспанiя; альтернативна лабораторія для тестування препарату за показником «Стерильність»: БіоЛаб, С.Л., Іспанія; виробництво та контроль якості розчинника (крім тестів "Сила для початкового зсуву поршня", "Сила тертя поршня", "Дослідження герметичності"): Ветер Фарма-Фертигунг ГмбХ &amp; Ко. КГ, Німеччина; виробництво та контроль якості розчинника (крім тестів "Сила для початкового зсуву поршня", "Сила тертя поршня", "Дослідження герметичності"): Ветер Фарма-Фертигунг ГмбХ &amp; Ко. КГ, Німеччина; візуальний контроль, контроль якості розчинника (крім тестів "Сила для початкового зсуву поршня", "Сила тертя поршня", "Дослідження герметичності"):</w:t>
            </w:r>
            <w:r w:rsidRPr="00C14DC1">
              <w:rPr>
                <w:rFonts w:ascii="Arial" w:hAnsi="Arial" w:cs="Arial"/>
                <w:color w:val="000000"/>
                <w:sz w:val="16"/>
                <w:szCs w:val="16"/>
              </w:rPr>
              <w:br/>
              <w:t>Ветер Фарма-Фертигунг ГмбХ &amp; Ко.КГ, Німеччина; візуальний контроль, контроль якості розчинника (лише тести "Сила для початкового зсуву поршня", "Сила тертя поршня", "Дослідження герметичності"): Ветер Фарма-Фертигунг ГмбХ &amp; Ко.КГ, Німеччина; контроль якості розчинника (крім тестів "Сила для початкового зсуву поршня", "Сила тертя поршня", "Дослідження герметичності"): Ваєт БіоФарма дівіжн оф Ваєт Фармасеутикалс ЛЛС, США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Іспанiя/</w:t>
            </w:r>
          </w:p>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Німеччина/</w:t>
            </w:r>
          </w:p>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США</w:t>
            </w:r>
          </w:p>
          <w:p w:rsidR="00C14DC1" w:rsidRPr="00C14DC1" w:rsidRDefault="00C14DC1" w:rsidP="00D648A8">
            <w:pPr>
              <w:pStyle w:val="111"/>
              <w:tabs>
                <w:tab w:val="left" w:pos="12600"/>
              </w:tabs>
              <w:jc w:val="center"/>
              <w:rPr>
                <w:rFonts w:ascii="Arial" w:hAnsi="Arial" w:cs="Arial"/>
                <w:color w:val="000000"/>
                <w:sz w:val="16"/>
                <w:szCs w:val="16"/>
              </w:rPr>
            </w:pP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0601E"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внесення змін до реєстраційних матеріалів: зміни І типу </w:t>
            </w:r>
          </w:p>
          <w:p w:rsidR="0050601E" w:rsidRDefault="0050601E" w:rsidP="00D648A8">
            <w:pPr>
              <w:pStyle w:val="111"/>
              <w:tabs>
                <w:tab w:val="left" w:pos="12600"/>
              </w:tabs>
              <w:jc w:val="center"/>
              <w:rPr>
                <w:rFonts w:ascii="Arial" w:hAnsi="Arial" w:cs="Arial"/>
                <w:color w:val="000000"/>
                <w:sz w:val="16"/>
                <w:szCs w:val="16"/>
              </w:rPr>
            </w:pPr>
          </w:p>
          <w:p w:rsidR="00C14DC1" w:rsidRPr="00C14DC1" w:rsidRDefault="00C14DC1" w:rsidP="0050601E">
            <w:pPr>
              <w:pStyle w:val="111"/>
              <w:tabs>
                <w:tab w:val="left" w:pos="12600"/>
              </w:tabs>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14144">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UA/16134/01/05</w:t>
            </w:r>
          </w:p>
        </w:tc>
      </w:tr>
      <w:tr w:rsidR="00C14DC1" w:rsidRPr="00A84062"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14144">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648A8">
            <w:pPr>
              <w:pStyle w:val="111"/>
              <w:tabs>
                <w:tab w:val="left" w:pos="12600"/>
              </w:tabs>
              <w:rPr>
                <w:rFonts w:ascii="Arial" w:hAnsi="Arial" w:cs="Arial"/>
                <w:b/>
                <w:i/>
                <w:color w:val="000000"/>
                <w:sz w:val="16"/>
                <w:szCs w:val="16"/>
              </w:rPr>
            </w:pPr>
            <w:r w:rsidRPr="00C14DC1">
              <w:rPr>
                <w:rFonts w:ascii="Arial" w:hAnsi="Arial" w:cs="Arial"/>
                <w:b/>
                <w:sz w:val="16"/>
                <w:szCs w:val="16"/>
              </w:rPr>
              <w:t>БЕНЕФІКС</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rPr>
                <w:rFonts w:ascii="Arial" w:hAnsi="Arial" w:cs="Arial"/>
                <w:color w:val="000000"/>
                <w:sz w:val="16"/>
                <w:szCs w:val="16"/>
              </w:rPr>
            </w:pPr>
            <w:r w:rsidRPr="00C14DC1">
              <w:rPr>
                <w:rFonts w:ascii="Arial" w:hAnsi="Arial" w:cs="Arial"/>
                <w:color w:val="000000"/>
                <w:sz w:val="16"/>
                <w:szCs w:val="16"/>
              </w:rPr>
              <w:t>ліофілізат для розчину для ін’єкцій по 500 МО; 1 флакон з ліофілізатом, 1 попередньо наповнений шприц з розчинником (0,234 % розчин натрію хлориду у воді для ін’єкцій) по 5 мл, 1 адаптер для флакону, 1 систему для інфузії, 2 тампони зі спиртом, 1 пластир, 1 марлеву подушечку вкладають у картонну коробку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Пфайзер Ейч.Сі.Пі. Корпорейшн</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США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виробництво ліофілізату за повним циклом; контроль якості розчинника (крім тесту "Сила тертя поршня"); пакування розчинника у набір; контроль якості, зберігання, пакування та випуск набору; відповідальний за випуск серії: Ваєт Фарма С.А., Іспанiя; альтернативна лабораторія для тестування препарату за показником «Стерильність»: БіоЛаб, С.Л., Іспанія; виробництво та контроль якості розчинника (крім тестів "Сила для початкового зсуву поршня", "Сила тертя поршня", "Дослідження герметичності"): Ветер Фарма-Фертигунг ГмбХ &amp; Ко. КГ, Німеччина; виробництво та контроль якості розчинника (крім тестів "Сила для початкового зсуву поршня", "Сила тертя поршня", "Дослідження герметичності"): Ветер Фарма-Фертигунг ГмбХ &amp; Ко. КГ, Німеччина; візуальний контроль, контроль якості розчинника (крім тестів "Сила для початкового зсуву поршня", "Сила тертя поршня", "Дослідження герметичності"):</w:t>
            </w:r>
            <w:r w:rsidRPr="00C14DC1">
              <w:rPr>
                <w:rFonts w:ascii="Arial" w:hAnsi="Arial" w:cs="Arial"/>
                <w:color w:val="000000"/>
                <w:sz w:val="16"/>
                <w:szCs w:val="16"/>
              </w:rPr>
              <w:br/>
              <w:t>Ветер Фарма-Фертигунг ГмбХ &amp; Ко.КГ, Німеччина; візуальний контроль, контроль якості розчинника (лише тести "Сила для початкового зсуву поршня", "Сила тертя поршня", "Дослідження герметичності"): Ветер Фарма-Фертигунг ГмбХ &amp; Ко.КГ, Німеччина; контроль якості розчинника (крім тестів "Сила для початкового зсуву поршня", "Сила тертя поршня", "Дослідження герметичності"): Ваєт БіоФарма дівіжн оф Ваєт Фармасеутикалс ЛЛС, США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Іспанiя/</w:t>
            </w:r>
          </w:p>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Німеччина/</w:t>
            </w:r>
          </w:p>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США</w:t>
            </w:r>
          </w:p>
          <w:p w:rsidR="00C14DC1" w:rsidRPr="00C14DC1" w:rsidRDefault="00C14DC1" w:rsidP="00D648A8">
            <w:pPr>
              <w:pStyle w:val="111"/>
              <w:tabs>
                <w:tab w:val="left" w:pos="12600"/>
              </w:tabs>
              <w:jc w:val="center"/>
              <w:rPr>
                <w:rFonts w:ascii="Arial" w:hAnsi="Arial" w:cs="Arial"/>
                <w:color w:val="000000"/>
                <w:sz w:val="16"/>
                <w:szCs w:val="16"/>
              </w:rPr>
            </w:pP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0601E"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внесення змін до реєстраційних матеріалів: зміни І типу </w:t>
            </w:r>
          </w:p>
          <w:p w:rsidR="0050601E" w:rsidRDefault="0050601E" w:rsidP="00D648A8">
            <w:pPr>
              <w:pStyle w:val="111"/>
              <w:tabs>
                <w:tab w:val="left" w:pos="12600"/>
              </w:tabs>
              <w:jc w:val="center"/>
              <w:rPr>
                <w:rFonts w:ascii="Arial" w:hAnsi="Arial" w:cs="Arial"/>
                <w:color w:val="000000"/>
                <w:sz w:val="16"/>
                <w:szCs w:val="16"/>
              </w:rPr>
            </w:pPr>
          </w:p>
          <w:p w:rsidR="0050601E" w:rsidRDefault="0050601E" w:rsidP="00D648A8">
            <w:pPr>
              <w:pStyle w:val="111"/>
              <w:tabs>
                <w:tab w:val="left" w:pos="12600"/>
              </w:tabs>
              <w:jc w:val="center"/>
              <w:rPr>
                <w:rFonts w:ascii="Arial" w:hAnsi="Arial" w:cs="Arial"/>
                <w:color w:val="000000"/>
                <w:sz w:val="16"/>
                <w:szCs w:val="16"/>
              </w:rPr>
            </w:pPr>
          </w:p>
          <w:p w:rsidR="0050601E" w:rsidRDefault="0050601E" w:rsidP="00D648A8">
            <w:pPr>
              <w:pStyle w:val="111"/>
              <w:tabs>
                <w:tab w:val="left" w:pos="12600"/>
              </w:tabs>
              <w:jc w:val="center"/>
              <w:rPr>
                <w:rFonts w:ascii="Arial" w:hAnsi="Arial" w:cs="Arial"/>
                <w:color w:val="000000"/>
                <w:sz w:val="16"/>
                <w:szCs w:val="16"/>
              </w:rPr>
            </w:pPr>
          </w:p>
          <w:p w:rsidR="00C14DC1" w:rsidRPr="00C14DC1" w:rsidRDefault="00C14DC1" w:rsidP="0050601E">
            <w:pPr>
              <w:pStyle w:val="111"/>
              <w:tabs>
                <w:tab w:val="left" w:pos="12600"/>
              </w:tabs>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14144">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UA/16134/01/02</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14144">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648A8">
            <w:pPr>
              <w:pStyle w:val="111"/>
              <w:tabs>
                <w:tab w:val="left" w:pos="12600"/>
              </w:tabs>
              <w:rPr>
                <w:rFonts w:ascii="Arial" w:hAnsi="Arial" w:cs="Arial"/>
                <w:b/>
                <w:i/>
                <w:color w:val="000000"/>
                <w:sz w:val="16"/>
                <w:szCs w:val="16"/>
              </w:rPr>
            </w:pPr>
            <w:r w:rsidRPr="00C14DC1">
              <w:rPr>
                <w:rFonts w:ascii="Arial" w:hAnsi="Arial" w:cs="Arial"/>
                <w:b/>
                <w:sz w:val="16"/>
                <w:szCs w:val="16"/>
              </w:rPr>
              <w:t>БЕНЕФІКС</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rPr>
                <w:rFonts w:ascii="Arial" w:hAnsi="Arial" w:cs="Arial"/>
                <w:color w:val="000000"/>
                <w:sz w:val="16"/>
                <w:szCs w:val="16"/>
              </w:rPr>
            </w:pPr>
            <w:r w:rsidRPr="00C14DC1">
              <w:rPr>
                <w:rFonts w:ascii="Arial" w:hAnsi="Arial" w:cs="Arial"/>
                <w:color w:val="000000"/>
                <w:sz w:val="16"/>
                <w:szCs w:val="16"/>
              </w:rPr>
              <w:t xml:space="preserve">ліофілізат для розчину для ін’єкцій по 250 МО; 1 флакон з ліофілізатом, 1 попередньо наповнений шприц з розчинником (0,234 % розчин натрію хлориду у воді для ін’єкцій) по 5 мл, 1 адаптер для флакону, 1 систему для інфузії, 2 тампони зі спиртом, 1 пластир, 1 марлеву подушечку вкладають у картонну коробку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Пфайзер Ейч.Сі.Пі. Корпорейшн</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США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виробництво ліофілізату за повним циклом; контроль якості розчинника (крім тесту "Сила тертя поршня"); пакування розчинника у набір; контроль якості, зберігання, пакування та випуск набору; відповідальний за випуск серії: Ваєт Фарма С.А., Іспанiя; альтернативна лабораторія для тестування препарату за показником «Стерильність»: БіоЛаб, С.Л., Іспанія; виробництво та контроль якості розчинника (крім тестів "Сила для початкового зсуву поршня", "Сила тертя поршня", "Дослідження герметичності"): Ветер Фарма-Фертигунг ГмбХ &amp; Ко. КГ, Німеччина; виробництво та контроль якості розчинника (крім тестів "Сила для початкового зсуву поршня", "Сила тертя поршня", "Дослідження герметичності"): Ветер Фарма-Фертигунг ГмбХ &amp; Ко. КГ, Німеччина; візуальний контроль, контроль якості розчинника (крім тестів "Сила для початкового зсуву поршня", "Сила тертя поршня", "Дослідження герметичності"):</w:t>
            </w:r>
            <w:r w:rsidRPr="00C14DC1">
              <w:rPr>
                <w:rFonts w:ascii="Arial" w:hAnsi="Arial" w:cs="Arial"/>
                <w:color w:val="000000"/>
                <w:sz w:val="16"/>
                <w:szCs w:val="16"/>
              </w:rPr>
              <w:br/>
              <w:t>Ветер Фарма-Фертигунг ГмбХ &amp; Ко.КГ, Німеччина; візуальний контроль, контроль якості розчинника (лише тести "Сила для початкового зсуву поршня", "Сила тертя поршня", "Дослідження герметичності"): Ветер Фарма-Фертигунг ГмбХ &amp; Ко.КГ, Німеччина; контроль якості розчинника (крім тестів "Сила для початкового зсуву поршня", "Сила тертя поршня", "Дослідження герметичності"): Ваєт БіоФарма дівіжн оф Ваєт Фармасеутикалс ЛЛС, США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Іспанiя/</w:t>
            </w:r>
          </w:p>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Німеччина/</w:t>
            </w:r>
          </w:p>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США</w:t>
            </w:r>
          </w:p>
          <w:p w:rsidR="00C14DC1" w:rsidRPr="00C14DC1" w:rsidRDefault="00C14DC1" w:rsidP="00D648A8">
            <w:pPr>
              <w:pStyle w:val="111"/>
              <w:tabs>
                <w:tab w:val="left" w:pos="12600"/>
              </w:tabs>
              <w:jc w:val="center"/>
              <w:rPr>
                <w:rFonts w:ascii="Arial" w:hAnsi="Arial" w:cs="Arial"/>
                <w:color w:val="000000"/>
                <w:sz w:val="16"/>
                <w:szCs w:val="16"/>
              </w:rPr>
            </w:pP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0601E"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внесення змін до реєстраційних матеріалів: зміни І типу </w:t>
            </w:r>
          </w:p>
          <w:p w:rsidR="0050601E" w:rsidRDefault="0050601E" w:rsidP="00D648A8">
            <w:pPr>
              <w:pStyle w:val="111"/>
              <w:tabs>
                <w:tab w:val="left" w:pos="12600"/>
              </w:tabs>
              <w:jc w:val="center"/>
              <w:rPr>
                <w:rFonts w:ascii="Arial" w:hAnsi="Arial" w:cs="Arial"/>
                <w:color w:val="000000"/>
                <w:sz w:val="16"/>
                <w:szCs w:val="16"/>
              </w:rPr>
            </w:pPr>
          </w:p>
          <w:p w:rsidR="0050601E" w:rsidRDefault="0050601E" w:rsidP="00D648A8">
            <w:pPr>
              <w:pStyle w:val="111"/>
              <w:tabs>
                <w:tab w:val="left" w:pos="12600"/>
              </w:tabs>
              <w:jc w:val="center"/>
              <w:rPr>
                <w:rFonts w:ascii="Arial" w:hAnsi="Arial" w:cs="Arial"/>
                <w:color w:val="000000"/>
                <w:sz w:val="16"/>
                <w:szCs w:val="16"/>
              </w:rPr>
            </w:pPr>
          </w:p>
          <w:p w:rsidR="00C14DC1" w:rsidRPr="00C14DC1" w:rsidRDefault="00C14DC1" w:rsidP="00D648A8">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14144">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UA/16134/01/01</w:t>
            </w:r>
          </w:p>
        </w:tc>
      </w:tr>
      <w:tr w:rsidR="00C14DC1" w:rsidRPr="00A84062"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14144">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648A8">
            <w:pPr>
              <w:pStyle w:val="111"/>
              <w:tabs>
                <w:tab w:val="left" w:pos="12600"/>
              </w:tabs>
              <w:rPr>
                <w:rFonts w:ascii="Arial" w:hAnsi="Arial" w:cs="Arial"/>
                <w:b/>
                <w:i/>
                <w:color w:val="000000"/>
                <w:sz w:val="16"/>
                <w:szCs w:val="16"/>
              </w:rPr>
            </w:pPr>
            <w:r w:rsidRPr="00C14DC1">
              <w:rPr>
                <w:rFonts w:ascii="Arial" w:hAnsi="Arial" w:cs="Arial"/>
                <w:b/>
                <w:sz w:val="16"/>
                <w:szCs w:val="16"/>
              </w:rPr>
              <w:t>БЕРЛІТІОН® 600 КАПСУЛИ</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rPr>
                <w:rFonts w:ascii="Arial" w:hAnsi="Arial" w:cs="Arial"/>
                <w:color w:val="000000"/>
                <w:sz w:val="16"/>
                <w:szCs w:val="16"/>
              </w:rPr>
            </w:pPr>
            <w:r w:rsidRPr="00C14DC1">
              <w:rPr>
                <w:rFonts w:ascii="Arial" w:hAnsi="Arial" w:cs="Arial"/>
                <w:color w:val="000000"/>
                <w:sz w:val="16"/>
                <w:szCs w:val="16"/>
              </w:rPr>
              <w:t>капсули м'які по 600 мг, 15 капсул у блістері; по 1 або по 2 блістери у картонній коробці; по 10 капсул у блістері, по 3 блістери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БЕРЛІН-ХЕМІ АГ</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Німеччина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Виробник, відповідальний за виробництво «in bulk», контроль серій: Каталент Німеччина Ебербах ГмбХ, Німеччина; Виробник, відповідальний за первинне та вторинне пакування: Каталент Німеччина Шорндорф ГмбХ, Німеччина; Виробник, відповідальний за первинне та вторинне пакування та випуск серій: БЕРЛІН-ХЕМІ АГ,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Німеччина</w:t>
            </w:r>
          </w:p>
          <w:p w:rsidR="00C14DC1" w:rsidRPr="00C14DC1" w:rsidRDefault="00C14DC1" w:rsidP="00D648A8">
            <w:pPr>
              <w:pStyle w:val="111"/>
              <w:tabs>
                <w:tab w:val="left" w:pos="12600"/>
              </w:tabs>
              <w:jc w:val="center"/>
              <w:rPr>
                <w:rFonts w:ascii="Arial" w:hAnsi="Arial" w:cs="Arial"/>
                <w:color w:val="000000"/>
                <w:sz w:val="16"/>
                <w:szCs w:val="16"/>
              </w:rPr>
            </w:pP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внесення змін до реєстраційних матеріалів:</w:t>
            </w:r>
          </w:p>
          <w:p w:rsidR="0050601E"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зміни І типу </w:t>
            </w:r>
          </w:p>
          <w:p w:rsidR="0050601E" w:rsidRDefault="0050601E" w:rsidP="00D648A8">
            <w:pPr>
              <w:pStyle w:val="111"/>
              <w:tabs>
                <w:tab w:val="left" w:pos="12600"/>
              </w:tabs>
              <w:jc w:val="center"/>
              <w:rPr>
                <w:rFonts w:ascii="Arial" w:hAnsi="Arial" w:cs="Arial"/>
                <w:color w:val="000000"/>
                <w:sz w:val="16"/>
                <w:szCs w:val="16"/>
              </w:rPr>
            </w:pPr>
          </w:p>
          <w:p w:rsidR="0050601E" w:rsidRDefault="0050601E" w:rsidP="00D648A8">
            <w:pPr>
              <w:pStyle w:val="111"/>
              <w:tabs>
                <w:tab w:val="left" w:pos="12600"/>
              </w:tabs>
              <w:jc w:val="center"/>
              <w:rPr>
                <w:rFonts w:ascii="Arial" w:hAnsi="Arial" w:cs="Arial"/>
                <w:color w:val="000000"/>
                <w:sz w:val="16"/>
                <w:szCs w:val="16"/>
              </w:rPr>
            </w:pPr>
          </w:p>
          <w:p w:rsidR="00C14DC1" w:rsidRPr="00C14DC1" w:rsidRDefault="00C14DC1" w:rsidP="0050601E">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14144">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UA/6426/02/02</w:t>
            </w:r>
          </w:p>
        </w:tc>
      </w:tr>
      <w:tr w:rsidR="00C14DC1" w:rsidRPr="00A84062"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14144">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648A8">
            <w:pPr>
              <w:pStyle w:val="111"/>
              <w:tabs>
                <w:tab w:val="left" w:pos="12600"/>
              </w:tabs>
              <w:rPr>
                <w:rFonts w:ascii="Arial" w:hAnsi="Arial" w:cs="Arial"/>
                <w:b/>
                <w:i/>
                <w:color w:val="000000"/>
                <w:sz w:val="16"/>
                <w:szCs w:val="16"/>
              </w:rPr>
            </w:pPr>
            <w:r w:rsidRPr="00C14DC1">
              <w:rPr>
                <w:rFonts w:ascii="Arial" w:hAnsi="Arial" w:cs="Arial"/>
                <w:b/>
                <w:sz w:val="16"/>
                <w:szCs w:val="16"/>
              </w:rPr>
              <w:t>БЕТОФТАН®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rPr>
                <w:rFonts w:ascii="Arial" w:hAnsi="Arial" w:cs="Arial"/>
                <w:color w:val="000000"/>
                <w:sz w:val="16"/>
                <w:szCs w:val="16"/>
              </w:rPr>
            </w:pPr>
            <w:r w:rsidRPr="00C14DC1">
              <w:rPr>
                <w:rFonts w:ascii="Arial" w:hAnsi="Arial" w:cs="Arial"/>
                <w:color w:val="000000"/>
                <w:sz w:val="16"/>
                <w:szCs w:val="16"/>
              </w:rPr>
              <w:t>краплі очні, суспензія по 2,5 мг/мл, по 5 мл у флаконі, по 1 флакону у пачці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АТ "Фармак"</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АТ "Фармак"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внесення змін до реєстраційних матеріалів:</w:t>
            </w:r>
          </w:p>
          <w:p w:rsidR="00C14DC1" w:rsidRDefault="00C14DC1" w:rsidP="0050601E">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зміни І типу</w:t>
            </w:r>
          </w:p>
          <w:p w:rsidR="0050601E" w:rsidRPr="00C14DC1" w:rsidRDefault="0050601E" w:rsidP="0050601E">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14144">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UA/15505/01/01</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14144">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648A8">
            <w:pPr>
              <w:pStyle w:val="111"/>
              <w:tabs>
                <w:tab w:val="left" w:pos="12600"/>
              </w:tabs>
              <w:rPr>
                <w:rFonts w:ascii="Arial" w:hAnsi="Arial" w:cs="Arial"/>
                <w:b/>
                <w:i/>
                <w:color w:val="000000"/>
                <w:sz w:val="16"/>
                <w:szCs w:val="16"/>
              </w:rPr>
            </w:pPr>
            <w:r w:rsidRPr="00C14DC1">
              <w:rPr>
                <w:rFonts w:ascii="Arial" w:hAnsi="Arial" w:cs="Arial"/>
                <w:b/>
                <w:sz w:val="16"/>
                <w:szCs w:val="16"/>
              </w:rPr>
              <w:t>БІСЕПТОЛ</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rPr>
                <w:rFonts w:ascii="Arial" w:hAnsi="Arial" w:cs="Arial"/>
                <w:color w:val="000000"/>
                <w:sz w:val="16"/>
                <w:szCs w:val="16"/>
              </w:rPr>
            </w:pPr>
            <w:r w:rsidRPr="00C14DC1">
              <w:rPr>
                <w:rFonts w:ascii="Arial" w:hAnsi="Arial" w:cs="Arial"/>
                <w:color w:val="000000"/>
                <w:sz w:val="16"/>
                <w:szCs w:val="16"/>
              </w:rPr>
              <w:t>суспензія оральна, 200 мг/40 мг/5 мл по 80 мл у флаконі; по 1 флакону і міркою з поділками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Фармацевтичний завод "ПОЛЬФАРМА" С.А.</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Польща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Фармацевтичний завод "ПОЛЬФАРМА" С.А. Відділ Медана в Сєрадзі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Польща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внесення змін до реєстраційних матеріалів:</w:t>
            </w:r>
          </w:p>
          <w:p w:rsidR="0050601E"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зміни І типу </w:t>
            </w:r>
          </w:p>
          <w:p w:rsidR="0050601E" w:rsidRDefault="0050601E" w:rsidP="00D648A8">
            <w:pPr>
              <w:pStyle w:val="111"/>
              <w:tabs>
                <w:tab w:val="left" w:pos="12600"/>
              </w:tabs>
              <w:jc w:val="center"/>
              <w:rPr>
                <w:rFonts w:ascii="Arial" w:hAnsi="Arial" w:cs="Arial"/>
                <w:color w:val="000000"/>
                <w:sz w:val="16"/>
                <w:szCs w:val="16"/>
              </w:rPr>
            </w:pPr>
          </w:p>
          <w:p w:rsidR="00C14DC1" w:rsidRPr="00C14DC1" w:rsidRDefault="00C14DC1" w:rsidP="00D648A8">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14144">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UA/9311/01/01</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14144">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648A8">
            <w:pPr>
              <w:pStyle w:val="111"/>
              <w:tabs>
                <w:tab w:val="left" w:pos="12600"/>
              </w:tabs>
              <w:rPr>
                <w:rFonts w:ascii="Arial" w:hAnsi="Arial" w:cs="Arial"/>
                <w:b/>
                <w:i/>
                <w:color w:val="000000"/>
                <w:sz w:val="16"/>
                <w:szCs w:val="16"/>
              </w:rPr>
            </w:pPr>
            <w:r w:rsidRPr="00C14DC1">
              <w:rPr>
                <w:rFonts w:ascii="Arial" w:hAnsi="Arial" w:cs="Arial"/>
                <w:b/>
                <w:sz w:val="16"/>
                <w:szCs w:val="16"/>
              </w:rPr>
              <w:t>БЛОКМАКС ДЛЯ ДІТЕЙ</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rPr>
                <w:rFonts w:ascii="Arial" w:hAnsi="Arial" w:cs="Arial"/>
                <w:color w:val="000000"/>
                <w:sz w:val="16"/>
                <w:szCs w:val="16"/>
              </w:rPr>
            </w:pPr>
            <w:r w:rsidRPr="00C14DC1">
              <w:rPr>
                <w:rFonts w:ascii="Arial" w:hAnsi="Arial" w:cs="Arial"/>
                <w:color w:val="000000"/>
                <w:sz w:val="16"/>
                <w:szCs w:val="16"/>
              </w:rPr>
              <w:t>суспензія оральна, 100 мг/5 мл; по 100 мл у флаконі, по 1 флакону з мірним шприцом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АЛКАЛОЇД АД Скоп'є</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Республіка Північна Македонія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АЛКАЛОЇД АД Скоп'є</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Республіка Північна Македонія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0601E"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внесення змін до реєстраційних матеріалів: зміни І типу </w:t>
            </w:r>
          </w:p>
          <w:p w:rsidR="0050601E" w:rsidRDefault="0050601E" w:rsidP="00D648A8">
            <w:pPr>
              <w:pStyle w:val="111"/>
              <w:tabs>
                <w:tab w:val="left" w:pos="12600"/>
              </w:tabs>
              <w:jc w:val="center"/>
              <w:rPr>
                <w:rFonts w:ascii="Arial" w:hAnsi="Arial" w:cs="Arial"/>
                <w:color w:val="000000"/>
                <w:sz w:val="16"/>
                <w:szCs w:val="16"/>
              </w:rPr>
            </w:pPr>
          </w:p>
          <w:p w:rsidR="0050601E" w:rsidRDefault="0050601E" w:rsidP="00D648A8">
            <w:pPr>
              <w:pStyle w:val="111"/>
              <w:tabs>
                <w:tab w:val="left" w:pos="12600"/>
              </w:tabs>
              <w:jc w:val="center"/>
              <w:rPr>
                <w:rFonts w:ascii="Arial" w:hAnsi="Arial" w:cs="Arial"/>
                <w:color w:val="000000"/>
                <w:sz w:val="16"/>
                <w:szCs w:val="16"/>
              </w:rPr>
            </w:pPr>
          </w:p>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досліджуваного розчину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14144">
            <w:pPr>
              <w:pStyle w:val="111"/>
              <w:tabs>
                <w:tab w:val="left" w:pos="12600"/>
              </w:tabs>
              <w:jc w:val="center"/>
              <w:rPr>
                <w:rFonts w:ascii="Arial" w:hAnsi="Arial" w:cs="Arial"/>
                <w:b/>
                <w:i/>
                <w:color w:val="000000"/>
                <w:sz w:val="16"/>
                <w:szCs w:val="16"/>
              </w:rPr>
            </w:pPr>
            <w:r w:rsidRPr="00C14DC1">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UA/17749/01/01</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14144">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648A8">
            <w:pPr>
              <w:pStyle w:val="111"/>
              <w:tabs>
                <w:tab w:val="left" w:pos="12600"/>
              </w:tabs>
              <w:rPr>
                <w:rFonts w:ascii="Arial" w:hAnsi="Arial" w:cs="Arial"/>
                <w:b/>
                <w:i/>
                <w:color w:val="000000"/>
                <w:sz w:val="16"/>
                <w:szCs w:val="16"/>
              </w:rPr>
            </w:pPr>
            <w:r w:rsidRPr="00C14DC1">
              <w:rPr>
                <w:rFonts w:ascii="Arial" w:hAnsi="Arial" w:cs="Arial"/>
                <w:b/>
                <w:sz w:val="16"/>
                <w:szCs w:val="16"/>
              </w:rPr>
              <w:t>БРОНХО-МУНАЛ® П</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rPr>
                <w:rFonts w:ascii="Arial" w:hAnsi="Arial" w:cs="Arial"/>
                <w:color w:val="000000"/>
                <w:sz w:val="16"/>
                <w:szCs w:val="16"/>
              </w:rPr>
            </w:pPr>
            <w:r w:rsidRPr="00C14DC1">
              <w:rPr>
                <w:rFonts w:ascii="Arial" w:hAnsi="Arial" w:cs="Arial"/>
                <w:color w:val="000000"/>
                <w:sz w:val="16"/>
                <w:szCs w:val="16"/>
              </w:rPr>
              <w:t>капсули тверді по 3,5 мг, по 10 капсул у блістері; по 1 або 3 блістери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Сандоз Фармасьютікалз д.д.</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Словенія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Лек Фармацевтична компанія д.д., Словенія (первинне та вторинне пакування, контроль серії, випуск серії); ОМ Фарма СА, Швейцарія (виробництво in bulk, контроль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Словенія/ Швейцарія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0601E"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внесення змін до реєстраційних матеріалів: Зміни І типу </w:t>
            </w:r>
          </w:p>
          <w:p w:rsidR="0050601E" w:rsidRDefault="0050601E" w:rsidP="00D648A8">
            <w:pPr>
              <w:pStyle w:val="111"/>
              <w:tabs>
                <w:tab w:val="left" w:pos="12600"/>
              </w:tabs>
              <w:jc w:val="center"/>
              <w:rPr>
                <w:rFonts w:ascii="Arial" w:hAnsi="Arial" w:cs="Arial"/>
                <w:color w:val="000000"/>
                <w:sz w:val="16"/>
                <w:szCs w:val="16"/>
              </w:rPr>
            </w:pPr>
          </w:p>
          <w:p w:rsidR="00C14DC1" w:rsidRPr="00C14DC1" w:rsidRDefault="00C14DC1" w:rsidP="00D648A8">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14144">
            <w:pPr>
              <w:pStyle w:val="111"/>
              <w:tabs>
                <w:tab w:val="left" w:pos="12600"/>
              </w:tabs>
              <w:jc w:val="center"/>
              <w:rPr>
                <w:rFonts w:ascii="Arial" w:hAnsi="Arial" w:cs="Arial"/>
                <w:b/>
                <w:i/>
                <w:color w:val="000000"/>
                <w:sz w:val="16"/>
                <w:szCs w:val="16"/>
              </w:rPr>
            </w:pPr>
            <w:r w:rsidRPr="00C14DC1">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UA/14268/01/01</w:t>
            </w:r>
          </w:p>
        </w:tc>
      </w:tr>
      <w:tr w:rsidR="00C14DC1" w:rsidRPr="00A84062"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14144">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648A8">
            <w:pPr>
              <w:pStyle w:val="111"/>
              <w:tabs>
                <w:tab w:val="left" w:pos="12600"/>
              </w:tabs>
              <w:rPr>
                <w:rFonts w:ascii="Arial" w:hAnsi="Arial" w:cs="Arial"/>
                <w:b/>
                <w:i/>
                <w:color w:val="000000"/>
                <w:sz w:val="16"/>
                <w:szCs w:val="16"/>
              </w:rPr>
            </w:pPr>
            <w:r w:rsidRPr="00C14DC1">
              <w:rPr>
                <w:rFonts w:ascii="Arial" w:hAnsi="Arial" w:cs="Arial"/>
                <w:b/>
                <w:sz w:val="16"/>
                <w:szCs w:val="16"/>
              </w:rPr>
              <w:t>БУСТРИКС™ КОМБІНОВАНА ВАКЦИНА ДЛЯ ПРОФІЛАКТИКИ ДИФТЕРІЇ, ПРАВЦЯ, КАШЛЮКУ (АЦЕЛЮЛЯРНИЙ КОМПОНЕНТ) (АДСОРБОВАНА, ЗІ ЗМЕНШЕНИМ ВМІСТОМ АНТИГЕНІВ)</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rPr>
                <w:rFonts w:ascii="Arial" w:hAnsi="Arial" w:cs="Arial"/>
                <w:color w:val="000000"/>
                <w:sz w:val="16"/>
                <w:szCs w:val="16"/>
              </w:rPr>
            </w:pPr>
            <w:r w:rsidRPr="00C14DC1">
              <w:rPr>
                <w:rFonts w:ascii="Arial" w:hAnsi="Arial" w:cs="Arial"/>
                <w:color w:val="000000"/>
                <w:sz w:val="16"/>
                <w:szCs w:val="16"/>
              </w:rPr>
              <w:t>суспензія для ін'єкцій, 0,5 мл/дозу; по 1 дозі у попередньо наповненому шприці; по 1 попередньо наповненому шприцу у комплекті з двома голками в пластиковому контейнері; по 1 контейнеру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ГлаксоСмітКляйн Експорт Лімітед</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Велика Британiя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ГлаксоСмітКляйн Біолоджікалз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Бельгiя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внесення змін до реєстраційних матеріалів:</w:t>
            </w:r>
          </w:p>
          <w:p w:rsidR="0050601E"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зміни І типу</w:t>
            </w:r>
          </w:p>
          <w:p w:rsidR="0050601E" w:rsidRDefault="0050601E" w:rsidP="00D648A8">
            <w:pPr>
              <w:pStyle w:val="111"/>
              <w:tabs>
                <w:tab w:val="left" w:pos="12600"/>
              </w:tabs>
              <w:jc w:val="center"/>
              <w:rPr>
                <w:rFonts w:ascii="Arial" w:hAnsi="Arial" w:cs="Arial"/>
                <w:color w:val="000000"/>
                <w:sz w:val="16"/>
                <w:szCs w:val="16"/>
              </w:rPr>
            </w:pPr>
          </w:p>
          <w:p w:rsidR="0050601E"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Зміни II типу</w:t>
            </w:r>
          </w:p>
          <w:p w:rsidR="0050601E" w:rsidRDefault="0050601E" w:rsidP="00D648A8">
            <w:pPr>
              <w:pStyle w:val="111"/>
              <w:tabs>
                <w:tab w:val="left" w:pos="12600"/>
              </w:tabs>
              <w:jc w:val="center"/>
              <w:rPr>
                <w:rFonts w:ascii="Arial" w:hAnsi="Arial" w:cs="Arial"/>
                <w:color w:val="000000"/>
                <w:sz w:val="16"/>
                <w:szCs w:val="16"/>
              </w:rPr>
            </w:pPr>
          </w:p>
          <w:p w:rsidR="00C14DC1" w:rsidRPr="00C14DC1" w:rsidRDefault="00C14DC1" w:rsidP="0050601E">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14144">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UA/14955/01/01</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14144">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648A8">
            <w:pPr>
              <w:pStyle w:val="111"/>
              <w:tabs>
                <w:tab w:val="left" w:pos="12600"/>
              </w:tabs>
              <w:rPr>
                <w:rFonts w:ascii="Arial" w:hAnsi="Arial" w:cs="Arial"/>
                <w:b/>
                <w:i/>
                <w:color w:val="000000"/>
                <w:sz w:val="16"/>
                <w:szCs w:val="16"/>
              </w:rPr>
            </w:pPr>
            <w:r w:rsidRPr="00C14DC1">
              <w:rPr>
                <w:rFonts w:ascii="Arial" w:hAnsi="Arial" w:cs="Arial"/>
                <w:b/>
                <w:sz w:val="16"/>
                <w:szCs w:val="16"/>
              </w:rPr>
              <w:t>БУСТРИКС™ ПОЛІО КОМБІНОВАНА ВАКЦИНА ДЛЯ ПРОФІЛАКТИКИ ДИФТЕРІЇ, ПРАВЦЯ, КАШЛЮКУ (АЦЕЛЮЛЯРНИЙ КОМПОНЕНТ) ТА ПОЛІОМІЄЛІТУ (ІНАКТИВОВАНА) (АДСОРБОВАНА, ЗІ ЗМЕНШЕНИМ ВМІСТОМ АНТИГЕНІВ)</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rPr>
                <w:rFonts w:ascii="Arial" w:hAnsi="Arial" w:cs="Arial"/>
                <w:color w:val="000000"/>
                <w:sz w:val="16"/>
                <w:szCs w:val="16"/>
              </w:rPr>
            </w:pPr>
            <w:r w:rsidRPr="00C14DC1">
              <w:rPr>
                <w:rFonts w:ascii="Arial" w:hAnsi="Arial" w:cs="Arial"/>
                <w:color w:val="000000"/>
                <w:sz w:val="16"/>
                <w:szCs w:val="16"/>
              </w:rPr>
              <w:t>суспензія для ін'єкцій по 1 дозі (0,5 мл/дозу); по 1 дозі у попередньо наповненому шприці; по 1 попередньо наповненому шприцу у комплекті з двома голками в пластиковому контейнері; по 1 контейнеру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ГлаксоСмітКляйн Експорт Лімітед </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Велика Британiя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ГлаксоСмітКляйн Біолоджікалз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Бельгія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внесення змін до реєстраційних матеріалів:</w:t>
            </w:r>
          </w:p>
          <w:p w:rsidR="0050601E" w:rsidRDefault="00C14DC1" w:rsidP="0050601E">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зміни І типу </w:t>
            </w:r>
          </w:p>
          <w:p w:rsidR="0050601E" w:rsidRDefault="00C14DC1" w:rsidP="0050601E">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Зміни II типу </w:t>
            </w:r>
          </w:p>
          <w:p w:rsidR="0050601E" w:rsidRDefault="0050601E" w:rsidP="00D648A8">
            <w:pPr>
              <w:pStyle w:val="111"/>
              <w:tabs>
                <w:tab w:val="left" w:pos="12600"/>
              </w:tabs>
              <w:jc w:val="center"/>
              <w:rPr>
                <w:rFonts w:ascii="Arial" w:hAnsi="Arial" w:cs="Arial"/>
                <w:color w:val="000000"/>
                <w:sz w:val="16"/>
                <w:szCs w:val="16"/>
              </w:rPr>
            </w:pPr>
          </w:p>
          <w:p w:rsidR="00C14DC1" w:rsidRPr="00C14DC1" w:rsidRDefault="00C14DC1" w:rsidP="00D648A8">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14144">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UA/15071/01/01</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14144">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648A8">
            <w:pPr>
              <w:pStyle w:val="111"/>
              <w:tabs>
                <w:tab w:val="left" w:pos="12600"/>
              </w:tabs>
              <w:rPr>
                <w:rFonts w:ascii="Arial" w:hAnsi="Arial" w:cs="Arial"/>
                <w:b/>
                <w:i/>
                <w:color w:val="000000"/>
                <w:sz w:val="16"/>
                <w:szCs w:val="16"/>
              </w:rPr>
            </w:pPr>
            <w:r w:rsidRPr="00C14DC1">
              <w:rPr>
                <w:rFonts w:ascii="Arial" w:hAnsi="Arial" w:cs="Arial"/>
                <w:b/>
                <w:sz w:val="16"/>
                <w:szCs w:val="16"/>
              </w:rPr>
              <w:t>ВАЛАРОКС</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rPr>
                <w:rFonts w:ascii="Arial" w:hAnsi="Arial" w:cs="Arial"/>
                <w:color w:val="000000"/>
                <w:sz w:val="16"/>
                <w:szCs w:val="16"/>
              </w:rPr>
            </w:pPr>
            <w:r w:rsidRPr="00C14DC1">
              <w:rPr>
                <w:rFonts w:ascii="Arial" w:hAnsi="Arial" w:cs="Arial"/>
                <w:color w:val="000000"/>
                <w:sz w:val="16"/>
                <w:szCs w:val="16"/>
              </w:rPr>
              <w:t>таблетки, вкриті плівковою оболонкою, 10 мг/80 мг; по 10 таблеток у блістері; по 3 або по 9 блістерів у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КРКА, д.д., Ново место</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Словенія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виробництво "in bulk", первинне та вторинне пакування, контроль та випуск серії: КРКА, д.д., Ново место, Словенія; контроль серії:</w:t>
            </w:r>
            <w:r w:rsidRPr="00C14DC1">
              <w:rPr>
                <w:rFonts w:ascii="Arial" w:hAnsi="Arial" w:cs="Arial"/>
                <w:color w:val="000000"/>
                <w:sz w:val="16"/>
                <w:szCs w:val="16"/>
              </w:rPr>
              <w:br/>
              <w:t>КРКА, д.д., Ново место, Словенія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Словенія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0601E"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внесення змін до реєстраційних матеріалів: зміни І типу </w:t>
            </w:r>
          </w:p>
          <w:p w:rsidR="0050601E" w:rsidRDefault="0050601E" w:rsidP="00D648A8">
            <w:pPr>
              <w:pStyle w:val="111"/>
              <w:tabs>
                <w:tab w:val="left" w:pos="12600"/>
              </w:tabs>
              <w:jc w:val="center"/>
              <w:rPr>
                <w:rFonts w:ascii="Arial" w:hAnsi="Arial" w:cs="Arial"/>
                <w:color w:val="000000"/>
                <w:sz w:val="16"/>
                <w:szCs w:val="16"/>
              </w:rPr>
            </w:pPr>
          </w:p>
          <w:p w:rsidR="00C14DC1" w:rsidRPr="00C14DC1" w:rsidRDefault="00C14DC1" w:rsidP="00D648A8">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14144">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0B3C11">
            <w:pPr>
              <w:pStyle w:val="111"/>
              <w:tabs>
                <w:tab w:val="left" w:pos="12600"/>
              </w:tabs>
              <w:jc w:val="center"/>
              <w:rPr>
                <w:rFonts w:ascii="Arial" w:hAnsi="Arial" w:cs="Arial"/>
                <w:i/>
                <w:sz w:val="16"/>
                <w:szCs w:val="16"/>
                <w:lang w:val="ru-RU"/>
              </w:rPr>
            </w:pPr>
            <w:r w:rsidRPr="00C14DC1">
              <w:rPr>
                <w:rFonts w:ascii="Arial" w:hAnsi="Arial" w:cs="Arial"/>
                <w:i/>
                <w:sz w:val="16"/>
                <w:szCs w:val="16"/>
                <w:lang w:val="ru-RU"/>
              </w:rPr>
              <w:t>Не</w:t>
            </w:r>
          </w:p>
          <w:p w:rsidR="00C14DC1" w:rsidRPr="00C14DC1" w:rsidRDefault="00C14DC1" w:rsidP="000B3C11">
            <w:pPr>
              <w:jc w:val="center"/>
              <w:rPr>
                <w:rFonts w:ascii="Arial" w:hAnsi="Arial" w:cs="Arial"/>
                <w:i/>
                <w:sz w:val="16"/>
                <w:szCs w:val="16"/>
                <w:lang w:val="ru-RU"/>
              </w:rPr>
            </w:pPr>
            <w:r w:rsidRPr="00C14DC1">
              <w:rPr>
                <w:rFonts w:ascii="Arial" w:hAnsi="Arial" w:cs="Arial"/>
                <w:i/>
                <w:sz w:val="16"/>
                <w:szCs w:val="16"/>
                <w:lang w:val="ru-RU"/>
              </w:rPr>
              <w:t>підлягає</w:t>
            </w:r>
          </w:p>
          <w:p w:rsidR="00C14DC1" w:rsidRPr="00C14DC1" w:rsidRDefault="00C14DC1" w:rsidP="00D648A8">
            <w:pPr>
              <w:pStyle w:val="111"/>
              <w:tabs>
                <w:tab w:val="left" w:pos="12600"/>
              </w:tabs>
              <w:jc w:val="center"/>
              <w:rPr>
                <w:sz w:val="16"/>
                <w:szCs w:val="16"/>
              </w:rPr>
            </w:pP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UA/16269/01/01</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14144">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648A8">
            <w:pPr>
              <w:pStyle w:val="111"/>
              <w:tabs>
                <w:tab w:val="left" w:pos="12600"/>
              </w:tabs>
              <w:rPr>
                <w:rFonts w:ascii="Arial" w:hAnsi="Arial" w:cs="Arial"/>
                <w:b/>
                <w:i/>
                <w:color w:val="000000"/>
                <w:sz w:val="16"/>
                <w:szCs w:val="16"/>
              </w:rPr>
            </w:pPr>
            <w:r w:rsidRPr="00C14DC1">
              <w:rPr>
                <w:rFonts w:ascii="Arial" w:hAnsi="Arial" w:cs="Arial"/>
                <w:b/>
                <w:sz w:val="16"/>
                <w:szCs w:val="16"/>
              </w:rPr>
              <w:t>ВАЛАРОКС</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rPr>
                <w:rFonts w:ascii="Arial" w:hAnsi="Arial" w:cs="Arial"/>
                <w:color w:val="000000"/>
                <w:sz w:val="16"/>
                <w:szCs w:val="16"/>
              </w:rPr>
            </w:pPr>
            <w:r w:rsidRPr="00C14DC1">
              <w:rPr>
                <w:rFonts w:ascii="Arial" w:hAnsi="Arial" w:cs="Arial"/>
                <w:color w:val="000000"/>
                <w:sz w:val="16"/>
                <w:szCs w:val="16"/>
              </w:rPr>
              <w:t>таблетки, вкриті плівковою оболонкою, 20 мг/80 мг; по 10 таблеток у блістері; по 3 або по 9 блістерів у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КРКА, д.д., Ново место</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Словенія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виробництво "in bulk", первинне та вторинне пакування, контроль та випуск серії: КРКА, д.д., Ново место, Словенія; контроль серії:</w:t>
            </w:r>
            <w:r w:rsidRPr="00C14DC1">
              <w:rPr>
                <w:rFonts w:ascii="Arial" w:hAnsi="Arial" w:cs="Arial"/>
                <w:color w:val="000000"/>
                <w:sz w:val="16"/>
                <w:szCs w:val="16"/>
              </w:rPr>
              <w:br/>
              <w:t>КРКА, д.д., Ново место, Словенія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Словенія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0601E"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внесення змін до реєстраційних матеріалів: зміни І типу </w:t>
            </w:r>
          </w:p>
          <w:p w:rsidR="0050601E" w:rsidRDefault="0050601E" w:rsidP="00D648A8">
            <w:pPr>
              <w:pStyle w:val="111"/>
              <w:tabs>
                <w:tab w:val="left" w:pos="12600"/>
              </w:tabs>
              <w:jc w:val="center"/>
              <w:rPr>
                <w:rFonts w:ascii="Arial" w:hAnsi="Arial" w:cs="Arial"/>
                <w:color w:val="000000"/>
                <w:sz w:val="16"/>
                <w:szCs w:val="16"/>
              </w:rPr>
            </w:pPr>
          </w:p>
          <w:p w:rsidR="0050601E" w:rsidRDefault="0050601E" w:rsidP="00D648A8">
            <w:pPr>
              <w:pStyle w:val="111"/>
              <w:tabs>
                <w:tab w:val="left" w:pos="12600"/>
              </w:tabs>
              <w:jc w:val="center"/>
              <w:rPr>
                <w:rFonts w:ascii="Arial" w:hAnsi="Arial" w:cs="Arial"/>
                <w:color w:val="000000"/>
                <w:sz w:val="16"/>
                <w:szCs w:val="16"/>
              </w:rPr>
            </w:pPr>
          </w:p>
          <w:p w:rsidR="00C14DC1" w:rsidRPr="00C14DC1" w:rsidRDefault="00C14DC1" w:rsidP="00D648A8">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14144">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0B3C11">
            <w:pPr>
              <w:pStyle w:val="111"/>
              <w:tabs>
                <w:tab w:val="left" w:pos="12600"/>
              </w:tabs>
              <w:jc w:val="center"/>
              <w:rPr>
                <w:rFonts w:ascii="Arial" w:hAnsi="Arial" w:cs="Arial"/>
                <w:i/>
                <w:sz w:val="16"/>
                <w:szCs w:val="16"/>
                <w:lang w:val="ru-RU"/>
              </w:rPr>
            </w:pPr>
            <w:r w:rsidRPr="00C14DC1">
              <w:rPr>
                <w:rFonts w:ascii="Arial" w:hAnsi="Arial" w:cs="Arial"/>
                <w:i/>
                <w:sz w:val="16"/>
                <w:szCs w:val="16"/>
                <w:lang w:val="ru-RU"/>
              </w:rPr>
              <w:t>Не</w:t>
            </w:r>
          </w:p>
          <w:p w:rsidR="00C14DC1" w:rsidRPr="00C14DC1" w:rsidRDefault="00C14DC1" w:rsidP="000B3C11">
            <w:pPr>
              <w:jc w:val="center"/>
              <w:rPr>
                <w:rFonts w:ascii="Arial" w:hAnsi="Arial" w:cs="Arial"/>
                <w:i/>
                <w:sz w:val="16"/>
                <w:szCs w:val="16"/>
                <w:lang w:val="ru-RU"/>
              </w:rPr>
            </w:pPr>
            <w:r w:rsidRPr="00C14DC1">
              <w:rPr>
                <w:rFonts w:ascii="Arial" w:hAnsi="Arial" w:cs="Arial"/>
                <w:i/>
                <w:sz w:val="16"/>
                <w:szCs w:val="16"/>
                <w:lang w:val="ru-RU"/>
              </w:rPr>
              <w:t>підлягає</w:t>
            </w:r>
          </w:p>
          <w:p w:rsidR="00C14DC1" w:rsidRPr="00C14DC1" w:rsidRDefault="00C14DC1" w:rsidP="00D648A8">
            <w:pPr>
              <w:pStyle w:val="111"/>
              <w:tabs>
                <w:tab w:val="left" w:pos="12600"/>
              </w:tabs>
              <w:jc w:val="center"/>
              <w:rPr>
                <w:sz w:val="16"/>
                <w:szCs w:val="16"/>
              </w:rPr>
            </w:pP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UA/16269/01/02</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14144">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648A8">
            <w:pPr>
              <w:pStyle w:val="111"/>
              <w:tabs>
                <w:tab w:val="left" w:pos="12600"/>
              </w:tabs>
              <w:rPr>
                <w:rFonts w:ascii="Arial" w:hAnsi="Arial" w:cs="Arial"/>
                <w:b/>
                <w:i/>
                <w:color w:val="000000"/>
                <w:sz w:val="16"/>
                <w:szCs w:val="16"/>
              </w:rPr>
            </w:pPr>
            <w:r w:rsidRPr="00C14DC1">
              <w:rPr>
                <w:rFonts w:ascii="Arial" w:hAnsi="Arial" w:cs="Arial"/>
                <w:b/>
                <w:sz w:val="16"/>
                <w:szCs w:val="16"/>
              </w:rPr>
              <w:t>ВАЛАРОКС</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rPr>
                <w:rFonts w:ascii="Arial" w:hAnsi="Arial" w:cs="Arial"/>
                <w:color w:val="000000"/>
                <w:sz w:val="16"/>
                <w:szCs w:val="16"/>
              </w:rPr>
            </w:pPr>
            <w:r w:rsidRPr="00C14DC1">
              <w:rPr>
                <w:rFonts w:ascii="Arial" w:hAnsi="Arial" w:cs="Arial"/>
                <w:color w:val="000000"/>
                <w:sz w:val="16"/>
                <w:szCs w:val="16"/>
              </w:rPr>
              <w:t>таблетки, вкриті плівковою оболонкою, 10 мг/160 мг; по 10 таблеток у блістері; по 3 або по 9 блістерів у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КРКА, д.д., Ново место</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Словенія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виробництво "in bulk", первинне та вторинне пакування, контроль та випуск серії: КРКА, д.д., Ново место, Словенія; контроль серії:</w:t>
            </w:r>
            <w:r w:rsidRPr="00C14DC1">
              <w:rPr>
                <w:rFonts w:ascii="Arial" w:hAnsi="Arial" w:cs="Arial"/>
                <w:color w:val="000000"/>
                <w:sz w:val="16"/>
                <w:szCs w:val="16"/>
              </w:rPr>
              <w:br/>
              <w:t>КРКА, д.д., Ново место, Словенія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Словенія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0601E"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внесення змін до реєстраційних матеріалів: зміни І типу </w:t>
            </w:r>
          </w:p>
          <w:p w:rsidR="0050601E" w:rsidRDefault="0050601E" w:rsidP="00D648A8">
            <w:pPr>
              <w:pStyle w:val="111"/>
              <w:tabs>
                <w:tab w:val="left" w:pos="12600"/>
              </w:tabs>
              <w:jc w:val="center"/>
              <w:rPr>
                <w:rFonts w:ascii="Arial" w:hAnsi="Arial" w:cs="Arial"/>
                <w:color w:val="000000"/>
                <w:sz w:val="16"/>
                <w:szCs w:val="16"/>
              </w:rPr>
            </w:pPr>
          </w:p>
          <w:p w:rsidR="00C14DC1" w:rsidRPr="00C14DC1" w:rsidRDefault="00C14DC1" w:rsidP="00D648A8">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14144">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0B3C11">
            <w:pPr>
              <w:pStyle w:val="111"/>
              <w:tabs>
                <w:tab w:val="left" w:pos="12600"/>
              </w:tabs>
              <w:jc w:val="center"/>
              <w:rPr>
                <w:rFonts w:ascii="Arial" w:hAnsi="Arial" w:cs="Arial"/>
                <w:i/>
                <w:sz w:val="16"/>
                <w:szCs w:val="16"/>
                <w:lang w:val="ru-RU"/>
              </w:rPr>
            </w:pPr>
            <w:r w:rsidRPr="00C14DC1">
              <w:rPr>
                <w:rFonts w:ascii="Arial" w:hAnsi="Arial" w:cs="Arial"/>
                <w:i/>
                <w:sz w:val="16"/>
                <w:szCs w:val="16"/>
                <w:lang w:val="ru-RU"/>
              </w:rPr>
              <w:t>Не</w:t>
            </w:r>
          </w:p>
          <w:p w:rsidR="00C14DC1" w:rsidRPr="00C14DC1" w:rsidRDefault="00C14DC1" w:rsidP="000B3C11">
            <w:pPr>
              <w:jc w:val="center"/>
              <w:rPr>
                <w:rFonts w:ascii="Arial" w:hAnsi="Arial" w:cs="Arial"/>
                <w:i/>
                <w:sz w:val="16"/>
                <w:szCs w:val="16"/>
                <w:lang w:val="ru-RU"/>
              </w:rPr>
            </w:pPr>
            <w:r w:rsidRPr="00C14DC1">
              <w:rPr>
                <w:rFonts w:ascii="Arial" w:hAnsi="Arial" w:cs="Arial"/>
                <w:i/>
                <w:sz w:val="16"/>
                <w:szCs w:val="16"/>
                <w:lang w:val="ru-RU"/>
              </w:rPr>
              <w:t>підлягає</w:t>
            </w:r>
          </w:p>
          <w:p w:rsidR="00C14DC1" w:rsidRPr="00C14DC1" w:rsidRDefault="00C14DC1" w:rsidP="00D648A8">
            <w:pPr>
              <w:pStyle w:val="111"/>
              <w:tabs>
                <w:tab w:val="left" w:pos="12600"/>
              </w:tabs>
              <w:jc w:val="center"/>
              <w:rPr>
                <w:sz w:val="16"/>
                <w:szCs w:val="16"/>
              </w:rPr>
            </w:pP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UA/16269/01/03</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14144">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648A8">
            <w:pPr>
              <w:pStyle w:val="111"/>
              <w:tabs>
                <w:tab w:val="left" w:pos="12600"/>
              </w:tabs>
              <w:rPr>
                <w:rFonts w:ascii="Arial" w:hAnsi="Arial" w:cs="Arial"/>
                <w:b/>
                <w:i/>
                <w:color w:val="000000"/>
                <w:sz w:val="16"/>
                <w:szCs w:val="16"/>
              </w:rPr>
            </w:pPr>
            <w:r w:rsidRPr="00C14DC1">
              <w:rPr>
                <w:rFonts w:ascii="Arial" w:hAnsi="Arial" w:cs="Arial"/>
                <w:b/>
                <w:sz w:val="16"/>
                <w:szCs w:val="16"/>
              </w:rPr>
              <w:t>ВАЛАРОКС</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rPr>
                <w:rFonts w:ascii="Arial" w:hAnsi="Arial" w:cs="Arial"/>
                <w:color w:val="000000"/>
                <w:sz w:val="16"/>
                <w:szCs w:val="16"/>
              </w:rPr>
            </w:pPr>
            <w:r w:rsidRPr="00C14DC1">
              <w:rPr>
                <w:rFonts w:ascii="Arial" w:hAnsi="Arial" w:cs="Arial"/>
                <w:color w:val="000000"/>
                <w:sz w:val="16"/>
                <w:szCs w:val="16"/>
              </w:rPr>
              <w:t>таблетки, вкриті плівковою оболонкою, 20 мг/160 мг; по 10 таблеток у блістері; по 3 або по 9 блістерів у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КРКА, д.д., Ново место</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Словенія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виробництво "in bulk", первинне та вторинне пакування, контроль та випуск серії: КРКА, д.д., Ново место, Словенія; контроль серії:</w:t>
            </w:r>
            <w:r w:rsidRPr="00C14DC1">
              <w:rPr>
                <w:rFonts w:ascii="Arial" w:hAnsi="Arial" w:cs="Arial"/>
                <w:color w:val="000000"/>
                <w:sz w:val="16"/>
                <w:szCs w:val="16"/>
              </w:rPr>
              <w:br/>
              <w:t>КРКА, д.д., Ново место, Словенія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Словенія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0601E"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внесення змін до реєстраційних матеріалів: зміни І типу </w:t>
            </w:r>
          </w:p>
          <w:p w:rsidR="0050601E" w:rsidRDefault="0050601E" w:rsidP="00D648A8">
            <w:pPr>
              <w:pStyle w:val="111"/>
              <w:tabs>
                <w:tab w:val="left" w:pos="12600"/>
              </w:tabs>
              <w:jc w:val="center"/>
              <w:rPr>
                <w:rFonts w:ascii="Arial" w:hAnsi="Arial" w:cs="Arial"/>
                <w:color w:val="000000"/>
                <w:sz w:val="16"/>
                <w:szCs w:val="16"/>
              </w:rPr>
            </w:pPr>
          </w:p>
          <w:p w:rsidR="00C14DC1" w:rsidRPr="00C14DC1" w:rsidRDefault="00C14DC1" w:rsidP="00D648A8">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14144">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0B3C11">
            <w:pPr>
              <w:pStyle w:val="111"/>
              <w:tabs>
                <w:tab w:val="left" w:pos="12600"/>
              </w:tabs>
              <w:jc w:val="center"/>
              <w:rPr>
                <w:rFonts w:ascii="Arial" w:hAnsi="Arial" w:cs="Arial"/>
                <w:i/>
                <w:sz w:val="16"/>
                <w:szCs w:val="16"/>
                <w:lang w:val="ru-RU"/>
              </w:rPr>
            </w:pPr>
            <w:r w:rsidRPr="00C14DC1">
              <w:rPr>
                <w:rFonts w:ascii="Arial" w:hAnsi="Arial" w:cs="Arial"/>
                <w:i/>
                <w:sz w:val="16"/>
                <w:szCs w:val="16"/>
                <w:lang w:val="ru-RU"/>
              </w:rPr>
              <w:t>Не</w:t>
            </w:r>
          </w:p>
          <w:p w:rsidR="00C14DC1" w:rsidRPr="00C14DC1" w:rsidRDefault="00C14DC1" w:rsidP="000B3C11">
            <w:pPr>
              <w:jc w:val="center"/>
              <w:rPr>
                <w:rFonts w:ascii="Arial" w:hAnsi="Arial" w:cs="Arial"/>
                <w:i/>
                <w:sz w:val="16"/>
                <w:szCs w:val="16"/>
                <w:lang w:val="ru-RU"/>
              </w:rPr>
            </w:pPr>
            <w:r w:rsidRPr="00C14DC1">
              <w:rPr>
                <w:rFonts w:ascii="Arial" w:hAnsi="Arial" w:cs="Arial"/>
                <w:i/>
                <w:sz w:val="16"/>
                <w:szCs w:val="16"/>
                <w:lang w:val="ru-RU"/>
              </w:rPr>
              <w:t>підлягає</w:t>
            </w:r>
          </w:p>
          <w:p w:rsidR="00C14DC1" w:rsidRPr="00C14DC1" w:rsidRDefault="00C14DC1" w:rsidP="00D648A8">
            <w:pPr>
              <w:pStyle w:val="111"/>
              <w:tabs>
                <w:tab w:val="left" w:pos="12600"/>
              </w:tabs>
              <w:jc w:val="center"/>
              <w:rPr>
                <w:sz w:val="16"/>
                <w:szCs w:val="16"/>
              </w:rPr>
            </w:pP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UA/16269/01/04</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14144">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648A8">
            <w:pPr>
              <w:pStyle w:val="111"/>
              <w:tabs>
                <w:tab w:val="left" w:pos="12600"/>
              </w:tabs>
              <w:rPr>
                <w:rFonts w:ascii="Arial" w:hAnsi="Arial" w:cs="Arial"/>
                <w:b/>
                <w:i/>
                <w:color w:val="000000"/>
                <w:sz w:val="16"/>
                <w:szCs w:val="16"/>
              </w:rPr>
            </w:pPr>
            <w:r w:rsidRPr="00C14DC1">
              <w:rPr>
                <w:rFonts w:ascii="Arial" w:hAnsi="Arial" w:cs="Arial"/>
                <w:b/>
                <w:sz w:val="16"/>
                <w:szCs w:val="16"/>
              </w:rPr>
              <w:t>ВАЛЕРІАНА ФОРТЕ</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rPr>
                <w:rFonts w:ascii="Arial" w:hAnsi="Arial" w:cs="Arial"/>
                <w:color w:val="000000"/>
                <w:sz w:val="16"/>
                <w:szCs w:val="16"/>
              </w:rPr>
            </w:pPr>
            <w:r w:rsidRPr="00C14DC1">
              <w:rPr>
                <w:rFonts w:ascii="Arial" w:hAnsi="Arial" w:cs="Arial"/>
                <w:color w:val="000000"/>
                <w:sz w:val="16"/>
                <w:szCs w:val="16"/>
              </w:rPr>
              <w:t xml:space="preserve">таблетки, вкриті плівковою оболонкою, по 40 мг; по 10 таблеток у блістері; по 5 або по 10 блістерів у пачці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ТОВ "Тернофарм"</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ТОВ "Тернофарм"</w:t>
            </w:r>
            <w:r w:rsidRPr="00C14DC1">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0601E"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внесення змін до реєстраційних матеріалів: Зміни І типу</w:t>
            </w:r>
          </w:p>
          <w:p w:rsidR="0050601E" w:rsidRDefault="0050601E" w:rsidP="00D648A8">
            <w:pPr>
              <w:pStyle w:val="111"/>
              <w:tabs>
                <w:tab w:val="left" w:pos="12600"/>
              </w:tabs>
              <w:jc w:val="center"/>
              <w:rPr>
                <w:rFonts w:ascii="Arial" w:hAnsi="Arial" w:cs="Arial"/>
                <w:color w:val="000000"/>
                <w:sz w:val="16"/>
                <w:szCs w:val="16"/>
              </w:rPr>
            </w:pPr>
          </w:p>
          <w:p w:rsidR="00C14DC1" w:rsidRPr="00C14DC1" w:rsidRDefault="00C14DC1" w:rsidP="0050601E">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14144">
            <w:pPr>
              <w:pStyle w:val="111"/>
              <w:tabs>
                <w:tab w:val="left" w:pos="12600"/>
              </w:tabs>
              <w:jc w:val="center"/>
              <w:rPr>
                <w:rFonts w:ascii="Arial" w:hAnsi="Arial" w:cs="Arial"/>
                <w:b/>
                <w:i/>
                <w:color w:val="000000"/>
                <w:sz w:val="16"/>
                <w:szCs w:val="16"/>
              </w:rPr>
            </w:pPr>
            <w:r w:rsidRPr="00C14DC1">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0B3C11">
            <w:pPr>
              <w:jc w:val="center"/>
              <w:rPr>
                <w:rFonts w:ascii="Arial" w:hAnsi="Arial" w:cs="Arial"/>
                <w:i/>
                <w:sz w:val="16"/>
                <w:szCs w:val="16"/>
                <w:lang w:val="ru-RU"/>
              </w:rPr>
            </w:pPr>
            <w:r w:rsidRPr="00C14DC1">
              <w:rPr>
                <w:rFonts w:ascii="Arial" w:hAnsi="Arial" w:cs="Arial"/>
                <w:i/>
                <w:sz w:val="16"/>
                <w:szCs w:val="16"/>
                <w:lang w:val="ru-RU"/>
              </w:rPr>
              <w:t>підлягає</w:t>
            </w:r>
          </w:p>
          <w:p w:rsidR="00C14DC1" w:rsidRPr="00C14DC1" w:rsidRDefault="00C14DC1" w:rsidP="00D648A8">
            <w:pPr>
              <w:pStyle w:val="111"/>
              <w:tabs>
                <w:tab w:val="left" w:pos="12600"/>
              </w:tabs>
              <w:jc w:val="center"/>
              <w:rPr>
                <w:sz w:val="16"/>
                <w:szCs w:val="16"/>
              </w:rPr>
            </w:pP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UA/17505/01/01</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14144">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648A8">
            <w:pPr>
              <w:pStyle w:val="111"/>
              <w:tabs>
                <w:tab w:val="left" w:pos="12600"/>
              </w:tabs>
              <w:rPr>
                <w:rFonts w:ascii="Arial" w:hAnsi="Arial" w:cs="Arial"/>
                <w:b/>
                <w:i/>
                <w:color w:val="000000"/>
                <w:sz w:val="16"/>
                <w:szCs w:val="16"/>
              </w:rPr>
            </w:pPr>
            <w:r w:rsidRPr="00C14DC1">
              <w:rPr>
                <w:rFonts w:ascii="Arial" w:hAnsi="Arial" w:cs="Arial"/>
                <w:b/>
                <w:sz w:val="16"/>
                <w:szCs w:val="16"/>
              </w:rPr>
              <w:t>ВАЛЬСАКОР®</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rPr>
                <w:rFonts w:ascii="Arial" w:hAnsi="Arial" w:cs="Arial"/>
                <w:color w:val="000000"/>
                <w:sz w:val="16"/>
                <w:szCs w:val="16"/>
              </w:rPr>
            </w:pPr>
            <w:r w:rsidRPr="00C14DC1">
              <w:rPr>
                <w:rFonts w:ascii="Arial" w:hAnsi="Arial" w:cs="Arial"/>
                <w:color w:val="000000"/>
                <w:sz w:val="16"/>
                <w:szCs w:val="16"/>
              </w:rPr>
              <w:t>таблетки, вкриті плівковою оболонкою, по 40 мг, по 7 таблеток у блістері, по 4 блістери у картонній коробці, по 10 таблеток у блістері, по 3 блістери у картонній коробці, по 14 таблеток у блістері, по 2 блістери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КРКА, д.д., Ново место </w:t>
            </w:r>
            <w:r w:rsidRPr="00C14DC1">
              <w:rPr>
                <w:rFonts w:ascii="Arial" w:hAnsi="Arial" w:cs="Arial"/>
                <w:color w:val="000000"/>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Словенія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Виробник, відповідальний за виробництво "in bulk", первинне та вторинне пакування, контроль та випуск серії:</w:t>
            </w:r>
            <w:r w:rsidRPr="00C14DC1">
              <w:rPr>
                <w:rFonts w:ascii="Arial" w:hAnsi="Arial" w:cs="Arial"/>
                <w:color w:val="000000"/>
                <w:sz w:val="16"/>
                <w:szCs w:val="16"/>
              </w:rPr>
              <w:br/>
              <w:t>КРКА, д.д., Ново место, Словенія</w:t>
            </w:r>
            <w:r w:rsidRPr="00C14DC1">
              <w:rPr>
                <w:rFonts w:ascii="Arial" w:hAnsi="Arial" w:cs="Arial"/>
                <w:color w:val="000000"/>
                <w:sz w:val="16"/>
                <w:szCs w:val="16"/>
              </w:rPr>
              <w:br/>
              <w:t>Виробник, відповідальний за контроль серії (фізичні та хімічні методи контролю):</w:t>
            </w:r>
            <w:r w:rsidRPr="00C14DC1">
              <w:rPr>
                <w:rFonts w:ascii="Arial" w:hAnsi="Arial" w:cs="Arial"/>
                <w:color w:val="000000"/>
                <w:sz w:val="16"/>
                <w:szCs w:val="16"/>
              </w:rPr>
              <w:br/>
              <w:t>КРКА, д.д., Ново место, Словенія</w:t>
            </w:r>
            <w:r w:rsidRPr="00C14DC1">
              <w:rPr>
                <w:rFonts w:ascii="Arial" w:hAnsi="Arial" w:cs="Arial"/>
                <w:color w:val="000000"/>
                <w:sz w:val="16"/>
                <w:szCs w:val="16"/>
              </w:rPr>
              <w:br/>
              <w:t>Виробник, відповідальний за контроль серії (фізичні та хімічні методи контролю):</w:t>
            </w:r>
            <w:r w:rsidRPr="00C14DC1">
              <w:rPr>
                <w:rFonts w:ascii="Arial" w:hAnsi="Arial" w:cs="Arial"/>
                <w:color w:val="000000"/>
                <w:sz w:val="16"/>
                <w:szCs w:val="16"/>
              </w:rPr>
              <w:br/>
              <w:t>Кемілаб д.о.о., Словенія</w:t>
            </w:r>
            <w:r w:rsidRPr="00C14DC1">
              <w:rPr>
                <w:rFonts w:ascii="Arial" w:hAnsi="Arial" w:cs="Arial"/>
                <w:color w:val="000000"/>
                <w:sz w:val="16"/>
                <w:szCs w:val="16"/>
              </w:rPr>
              <w:br/>
              <w:t>Виробник, відповідальний за виробництво "in bulk":</w:t>
            </w:r>
            <w:r w:rsidRPr="00C14DC1">
              <w:rPr>
                <w:rFonts w:ascii="Arial" w:hAnsi="Arial" w:cs="Arial"/>
                <w:color w:val="000000"/>
                <w:sz w:val="16"/>
                <w:szCs w:val="16"/>
              </w:rPr>
              <w:br/>
              <w:t>Нінгбо Меново Тіанканг Фармасьютикалс Ко., Лтд, Китай </w:t>
            </w:r>
            <w:r w:rsidRPr="00C14DC1">
              <w:rPr>
                <w:rFonts w:ascii="Arial" w:hAnsi="Arial" w:cs="Arial"/>
                <w:color w:val="000000"/>
                <w:sz w:val="16"/>
                <w:szCs w:val="16"/>
              </w:rPr>
              <w:br/>
            </w:r>
          </w:p>
          <w:p w:rsidR="00C14DC1" w:rsidRPr="00C14DC1" w:rsidRDefault="00C14DC1" w:rsidP="00D648A8">
            <w:pPr>
              <w:pStyle w:val="111"/>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Словенія/</w:t>
            </w:r>
          </w:p>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Китай </w:t>
            </w:r>
            <w:r w:rsidRPr="00C14DC1">
              <w:rPr>
                <w:rFonts w:ascii="Arial" w:hAnsi="Arial" w:cs="Arial"/>
                <w:color w:val="000000"/>
                <w:sz w:val="16"/>
                <w:szCs w:val="16"/>
              </w:rPr>
              <w:br/>
            </w:r>
          </w:p>
          <w:p w:rsidR="00C14DC1" w:rsidRPr="00C14DC1" w:rsidRDefault="00C14DC1" w:rsidP="00D648A8">
            <w:pPr>
              <w:pStyle w:val="111"/>
              <w:tabs>
                <w:tab w:val="left" w:pos="12600"/>
              </w:tabs>
              <w:jc w:val="center"/>
              <w:rPr>
                <w:rFonts w:ascii="Arial" w:hAnsi="Arial" w:cs="Arial"/>
                <w:color w:val="000000"/>
                <w:sz w:val="16"/>
                <w:szCs w:val="16"/>
              </w:rPr>
            </w:pP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0601E"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внесення змін до реєстраційних матеріалів: зміни І типу </w:t>
            </w:r>
          </w:p>
          <w:p w:rsidR="0050601E" w:rsidRDefault="0050601E" w:rsidP="00D648A8">
            <w:pPr>
              <w:pStyle w:val="111"/>
              <w:tabs>
                <w:tab w:val="left" w:pos="12600"/>
              </w:tabs>
              <w:jc w:val="center"/>
              <w:rPr>
                <w:rFonts w:ascii="Arial" w:hAnsi="Arial" w:cs="Arial"/>
                <w:color w:val="000000"/>
                <w:sz w:val="16"/>
                <w:szCs w:val="16"/>
              </w:rPr>
            </w:pPr>
          </w:p>
          <w:p w:rsidR="0050601E" w:rsidRDefault="0050601E" w:rsidP="00D648A8">
            <w:pPr>
              <w:pStyle w:val="111"/>
              <w:tabs>
                <w:tab w:val="left" w:pos="12600"/>
              </w:tabs>
              <w:jc w:val="center"/>
              <w:rPr>
                <w:rFonts w:ascii="Arial" w:hAnsi="Arial" w:cs="Arial"/>
                <w:color w:val="000000"/>
                <w:sz w:val="16"/>
                <w:szCs w:val="16"/>
              </w:rPr>
            </w:pPr>
          </w:p>
          <w:p w:rsidR="00C14DC1" w:rsidRPr="00C14DC1" w:rsidRDefault="00C14DC1" w:rsidP="00D648A8">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14144">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0B3C11">
            <w:pPr>
              <w:pStyle w:val="111"/>
              <w:tabs>
                <w:tab w:val="left" w:pos="12600"/>
              </w:tabs>
              <w:jc w:val="center"/>
              <w:rPr>
                <w:rFonts w:ascii="Arial" w:hAnsi="Arial" w:cs="Arial"/>
                <w:i/>
                <w:sz w:val="16"/>
                <w:szCs w:val="16"/>
                <w:lang w:val="ru-RU"/>
              </w:rPr>
            </w:pPr>
            <w:r w:rsidRPr="00C14DC1">
              <w:rPr>
                <w:rFonts w:ascii="Arial" w:hAnsi="Arial" w:cs="Arial"/>
                <w:i/>
                <w:sz w:val="16"/>
                <w:szCs w:val="16"/>
                <w:lang w:val="ru-RU"/>
              </w:rPr>
              <w:t>Не</w:t>
            </w:r>
          </w:p>
          <w:p w:rsidR="00C14DC1" w:rsidRPr="00C14DC1" w:rsidRDefault="00C14DC1" w:rsidP="000B3C11">
            <w:pPr>
              <w:jc w:val="center"/>
              <w:rPr>
                <w:rFonts w:ascii="Arial" w:hAnsi="Arial" w:cs="Arial"/>
                <w:i/>
                <w:sz w:val="16"/>
                <w:szCs w:val="16"/>
                <w:lang w:val="ru-RU"/>
              </w:rPr>
            </w:pPr>
            <w:r w:rsidRPr="00C14DC1">
              <w:rPr>
                <w:rFonts w:ascii="Arial" w:hAnsi="Arial" w:cs="Arial"/>
                <w:i/>
                <w:sz w:val="16"/>
                <w:szCs w:val="16"/>
                <w:lang w:val="ru-RU"/>
              </w:rPr>
              <w:t>підлягає</w:t>
            </w:r>
          </w:p>
          <w:p w:rsidR="00C14DC1" w:rsidRPr="00C14DC1" w:rsidRDefault="00C14DC1" w:rsidP="00D648A8">
            <w:pPr>
              <w:pStyle w:val="111"/>
              <w:tabs>
                <w:tab w:val="left" w:pos="12600"/>
              </w:tabs>
              <w:jc w:val="center"/>
              <w:rPr>
                <w:sz w:val="16"/>
                <w:szCs w:val="16"/>
              </w:rPr>
            </w:pP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UA/6227/01/01</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14144">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648A8">
            <w:pPr>
              <w:pStyle w:val="111"/>
              <w:tabs>
                <w:tab w:val="left" w:pos="12600"/>
              </w:tabs>
              <w:rPr>
                <w:rFonts w:ascii="Arial" w:hAnsi="Arial" w:cs="Arial"/>
                <w:b/>
                <w:i/>
                <w:color w:val="000000"/>
                <w:sz w:val="16"/>
                <w:szCs w:val="16"/>
              </w:rPr>
            </w:pPr>
            <w:r w:rsidRPr="00C14DC1">
              <w:rPr>
                <w:rFonts w:ascii="Arial" w:hAnsi="Arial" w:cs="Arial"/>
                <w:b/>
                <w:sz w:val="16"/>
                <w:szCs w:val="16"/>
              </w:rPr>
              <w:t>ВАЛЬСАКОР®</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rPr>
                <w:rFonts w:ascii="Arial" w:hAnsi="Arial" w:cs="Arial"/>
                <w:color w:val="000000"/>
                <w:sz w:val="16"/>
                <w:szCs w:val="16"/>
              </w:rPr>
            </w:pPr>
            <w:r w:rsidRPr="00C14DC1">
              <w:rPr>
                <w:rFonts w:ascii="Arial" w:hAnsi="Arial" w:cs="Arial"/>
                <w:color w:val="000000"/>
                <w:sz w:val="16"/>
                <w:szCs w:val="16"/>
              </w:rPr>
              <w:t>таблетки, вкриті плівковою оболонкою, по 80 мг, по 7 таблеток у блістері, по 4 або по 12 блістерів у картонній коробці, по 10 таблеток у блістері, по 3 блістери у картонній коробці, по 14 таблеток у блістері, по 2 або по 6 блістерів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КРКА, д.д., Ново место </w:t>
            </w:r>
            <w:r w:rsidRPr="00C14DC1">
              <w:rPr>
                <w:rFonts w:ascii="Arial" w:hAnsi="Arial" w:cs="Arial"/>
                <w:color w:val="000000"/>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Словенія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Виробник, відповідальний за виробництво "in bulk", первинне та вторинне пакування, контроль та випуск серії:</w:t>
            </w:r>
            <w:r w:rsidRPr="00C14DC1">
              <w:rPr>
                <w:rFonts w:ascii="Arial" w:hAnsi="Arial" w:cs="Arial"/>
                <w:color w:val="000000"/>
                <w:sz w:val="16"/>
                <w:szCs w:val="16"/>
              </w:rPr>
              <w:br/>
              <w:t>КРКА, д.д., Ново место, Словенія</w:t>
            </w:r>
            <w:r w:rsidRPr="00C14DC1">
              <w:rPr>
                <w:rFonts w:ascii="Arial" w:hAnsi="Arial" w:cs="Arial"/>
                <w:color w:val="000000"/>
                <w:sz w:val="16"/>
                <w:szCs w:val="16"/>
              </w:rPr>
              <w:br/>
              <w:t>Виробник, відповідальний за контроль серії (фізичні та хімічні методи контролю):</w:t>
            </w:r>
            <w:r w:rsidRPr="00C14DC1">
              <w:rPr>
                <w:rFonts w:ascii="Arial" w:hAnsi="Arial" w:cs="Arial"/>
                <w:color w:val="000000"/>
                <w:sz w:val="16"/>
                <w:szCs w:val="16"/>
              </w:rPr>
              <w:br/>
              <w:t>КРКА, д.д., Ново место, Словенія</w:t>
            </w:r>
            <w:r w:rsidRPr="00C14DC1">
              <w:rPr>
                <w:rFonts w:ascii="Arial" w:hAnsi="Arial" w:cs="Arial"/>
                <w:color w:val="000000"/>
                <w:sz w:val="16"/>
                <w:szCs w:val="16"/>
              </w:rPr>
              <w:br/>
              <w:t>Виробник, відповідальний за контроль серії (фізичні та хімічні методи контролю):</w:t>
            </w:r>
            <w:r w:rsidRPr="00C14DC1">
              <w:rPr>
                <w:rFonts w:ascii="Arial" w:hAnsi="Arial" w:cs="Arial"/>
                <w:color w:val="000000"/>
                <w:sz w:val="16"/>
                <w:szCs w:val="16"/>
              </w:rPr>
              <w:br/>
              <w:t>Кемілаб д.о.о., Словенія</w:t>
            </w:r>
            <w:r w:rsidRPr="00C14DC1">
              <w:rPr>
                <w:rFonts w:ascii="Arial" w:hAnsi="Arial" w:cs="Arial"/>
                <w:color w:val="000000"/>
                <w:sz w:val="16"/>
                <w:szCs w:val="16"/>
              </w:rPr>
              <w:br/>
              <w:t>Виробник, відповідальний за виробництво "in bulk":</w:t>
            </w:r>
            <w:r w:rsidRPr="00C14DC1">
              <w:rPr>
                <w:rFonts w:ascii="Arial" w:hAnsi="Arial" w:cs="Arial"/>
                <w:color w:val="000000"/>
                <w:sz w:val="16"/>
                <w:szCs w:val="16"/>
              </w:rPr>
              <w:br/>
              <w:t>Нінгбо Меново Тіанканг Фармасьютикалс Ко., Лтд, Китай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Словенія/</w:t>
            </w:r>
          </w:p>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Китай </w:t>
            </w:r>
            <w:r w:rsidRPr="00C14DC1">
              <w:rPr>
                <w:rFonts w:ascii="Arial" w:hAnsi="Arial" w:cs="Arial"/>
                <w:color w:val="000000"/>
                <w:sz w:val="16"/>
                <w:szCs w:val="16"/>
              </w:rPr>
              <w:br/>
            </w:r>
          </w:p>
          <w:p w:rsidR="00C14DC1" w:rsidRPr="00C14DC1" w:rsidRDefault="00C14DC1" w:rsidP="00D648A8">
            <w:pPr>
              <w:pStyle w:val="111"/>
              <w:tabs>
                <w:tab w:val="left" w:pos="12600"/>
              </w:tabs>
              <w:jc w:val="center"/>
              <w:rPr>
                <w:rFonts w:ascii="Arial" w:hAnsi="Arial" w:cs="Arial"/>
                <w:color w:val="000000"/>
                <w:sz w:val="16"/>
                <w:szCs w:val="16"/>
              </w:rPr>
            </w:pP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0601E"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внесення змін до реєстраційних матеріалів: зміни І типу </w:t>
            </w:r>
          </w:p>
          <w:p w:rsidR="0050601E" w:rsidRDefault="0050601E" w:rsidP="00D648A8">
            <w:pPr>
              <w:pStyle w:val="111"/>
              <w:tabs>
                <w:tab w:val="left" w:pos="12600"/>
              </w:tabs>
              <w:jc w:val="center"/>
              <w:rPr>
                <w:rFonts w:ascii="Arial" w:hAnsi="Arial" w:cs="Arial"/>
                <w:color w:val="000000"/>
                <w:sz w:val="16"/>
                <w:szCs w:val="16"/>
              </w:rPr>
            </w:pPr>
          </w:p>
          <w:p w:rsidR="00C14DC1" w:rsidRPr="00C14DC1" w:rsidRDefault="00C14DC1" w:rsidP="0050601E">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14144">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E1705">
            <w:pPr>
              <w:pStyle w:val="111"/>
              <w:tabs>
                <w:tab w:val="left" w:pos="12600"/>
              </w:tabs>
              <w:jc w:val="center"/>
              <w:rPr>
                <w:rFonts w:ascii="Arial" w:hAnsi="Arial" w:cs="Arial"/>
                <w:i/>
                <w:sz w:val="16"/>
                <w:szCs w:val="16"/>
                <w:lang w:val="ru-RU"/>
              </w:rPr>
            </w:pPr>
            <w:r w:rsidRPr="00C14DC1">
              <w:rPr>
                <w:rFonts w:ascii="Arial" w:hAnsi="Arial" w:cs="Arial"/>
                <w:i/>
                <w:sz w:val="16"/>
                <w:szCs w:val="16"/>
                <w:lang w:val="ru-RU"/>
              </w:rPr>
              <w:t>Не</w:t>
            </w:r>
          </w:p>
          <w:p w:rsidR="00C14DC1" w:rsidRPr="00C14DC1" w:rsidRDefault="00C14DC1" w:rsidP="00DE1705">
            <w:pPr>
              <w:jc w:val="center"/>
              <w:rPr>
                <w:rFonts w:ascii="Arial" w:hAnsi="Arial" w:cs="Arial"/>
                <w:i/>
                <w:sz w:val="16"/>
                <w:szCs w:val="16"/>
                <w:lang w:val="ru-RU"/>
              </w:rPr>
            </w:pPr>
            <w:r w:rsidRPr="00C14DC1">
              <w:rPr>
                <w:rFonts w:ascii="Arial" w:hAnsi="Arial" w:cs="Arial"/>
                <w:i/>
                <w:sz w:val="16"/>
                <w:szCs w:val="16"/>
                <w:lang w:val="ru-RU"/>
              </w:rPr>
              <w:t>підлягає</w:t>
            </w:r>
          </w:p>
          <w:p w:rsidR="00C14DC1" w:rsidRPr="00C14DC1" w:rsidRDefault="00C14DC1" w:rsidP="00D648A8">
            <w:pPr>
              <w:pStyle w:val="111"/>
              <w:tabs>
                <w:tab w:val="left" w:pos="12600"/>
              </w:tabs>
              <w:jc w:val="center"/>
              <w:rPr>
                <w:sz w:val="16"/>
                <w:szCs w:val="16"/>
              </w:rPr>
            </w:pP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UA/6227/01/02</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14144">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648A8">
            <w:pPr>
              <w:pStyle w:val="111"/>
              <w:tabs>
                <w:tab w:val="left" w:pos="12600"/>
              </w:tabs>
              <w:rPr>
                <w:rFonts w:ascii="Arial" w:hAnsi="Arial" w:cs="Arial"/>
                <w:b/>
                <w:i/>
                <w:color w:val="000000"/>
                <w:sz w:val="16"/>
                <w:szCs w:val="16"/>
              </w:rPr>
            </w:pPr>
            <w:r w:rsidRPr="00C14DC1">
              <w:rPr>
                <w:rFonts w:ascii="Arial" w:hAnsi="Arial" w:cs="Arial"/>
                <w:b/>
                <w:sz w:val="16"/>
                <w:szCs w:val="16"/>
              </w:rPr>
              <w:t>ВАЛЬСАКОР®</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rPr>
                <w:rFonts w:ascii="Arial" w:hAnsi="Arial" w:cs="Arial"/>
                <w:color w:val="000000"/>
                <w:sz w:val="16"/>
                <w:szCs w:val="16"/>
              </w:rPr>
            </w:pPr>
            <w:r w:rsidRPr="00C14DC1">
              <w:rPr>
                <w:rFonts w:ascii="Arial" w:hAnsi="Arial" w:cs="Arial"/>
                <w:color w:val="000000"/>
                <w:sz w:val="16"/>
                <w:szCs w:val="16"/>
              </w:rPr>
              <w:t>таблетки, вкриті плівковою оболонкою, по 160 мг; по 7 таблеток у блістері, по 4 або по 12 блістерів у картонній коробці, по 10 таблеток у блістері, по 3 блістери у картонній коробці, по 14 таблеток у блістері, по 2 або по 6 блістерів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КРКА, д.д., Ново место </w:t>
            </w:r>
            <w:r w:rsidRPr="00C14DC1">
              <w:rPr>
                <w:rFonts w:ascii="Arial" w:hAnsi="Arial" w:cs="Arial"/>
                <w:color w:val="000000"/>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Словенія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Виробник, відповідальний за виробництво "in bulk", первинне та вторинне пакування, контроль та випуск серії:</w:t>
            </w:r>
            <w:r w:rsidRPr="00C14DC1">
              <w:rPr>
                <w:rFonts w:ascii="Arial" w:hAnsi="Arial" w:cs="Arial"/>
                <w:color w:val="000000"/>
                <w:sz w:val="16"/>
                <w:szCs w:val="16"/>
              </w:rPr>
              <w:br/>
              <w:t>КРКА, д.д., Ново место, Словенія</w:t>
            </w:r>
            <w:r w:rsidRPr="00C14DC1">
              <w:rPr>
                <w:rFonts w:ascii="Arial" w:hAnsi="Arial" w:cs="Arial"/>
                <w:color w:val="000000"/>
                <w:sz w:val="16"/>
                <w:szCs w:val="16"/>
              </w:rPr>
              <w:br/>
              <w:t>Виробник, відповідальний за контроль серії (фізичні та хімічні методи контролю):</w:t>
            </w:r>
            <w:r w:rsidRPr="00C14DC1">
              <w:rPr>
                <w:rFonts w:ascii="Arial" w:hAnsi="Arial" w:cs="Arial"/>
                <w:color w:val="000000"/>
                <w:sz w:val="16"/>
                <w:szCs w:val="16"/>
              </w:rPr>
              <w:br/>
              <w:t>КРКА, д.д., Ново место, Словенія</w:t>
            </w:r>
            <w:r w:rsidRPr="00C14DC1">
              <w:rPr>
                <w:rFonts w:ascii="Arial" w:hAnsi="Arial" w:cs="Arial"/>
                <w:color w:val="000000"/>
                <w:sz w:val="16"/>
                <w:szCs w:val="16"/>
              </w:rPr>
              <w:br/>
              <w:t>Виробник, відповідальний за контроль серії (фізичні та хімічні методи контролю):</w:t>
            </w:r>
            <w:r w:rsidRPr="00C14DC1">
              <w:rPr>
                <w:rFonts w:ascii="Arial" w:hAnsi="Arial" w:cs="Arial"/>
                <w:color w:val="000000"/>
                <w:sz w:val="16"/>
                <w:szCs w:val="16"/>
              </w:rPr>
              <w:br/>
              <w:t>Кемілаб д.о.о., Словенія</w:t>
            </w:r>
            <w:r w:rsidRPr="00C14DC1">
              <w:rPr>
                <w:rFonts w:ascii="Arial" w:hAnsi="Arial" w:cs="Arial"/>
                <w:color w:val="000000"/>
                <w:sz w:val="16"/>
                <w:szCs w:val="16"/>
              </w:rPr>
              <w:br/>
              <w:t>Виробник, відповідальний за виробництво "in bulk":</w:t>
            </w:r>
            <w:r w:rsidRPr="00C14DC1">
              <w:rPr>
                <w:rFonts w:ascii="Arial" w:hAnsi="Arial" w:cs="Arial"/>
                <w:color w:val="000000"/>
                <w:sz w:val="16"/>
                <w:szCs w:val="16"/>
              </w:rPr>
              <w:br/>
              <w:t>Нінгбо Меново Тіанканг Фармасьютикалс Ко., Лтд, Китай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Словенія/</w:t>
            </w:r>
          </w:p>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Китай </w:t>
            </w:r>
            <w:r w:rsidRPr="00C14DC1">
              <w:rPr>
                <w:rFonts w:ascii="Arial" w:hAnsi="Arial" w:cs="Arial"/>
                <w:color w:val="000000"/>
                <w:sz w:val="16"/>
                <w:szCs w:val="16"/>
              </w:rPr>
              <w:br/>
            </w:r>
          </w:p>
          <w:p w:rsidR="00C14DC1" w:rsidRPr="00C14DC1" w:rsidRDefault="00C14DC1" w:rsidP="00D648A8">
            <w:pPr>
              <w:pStyle w:val="111"/>
              <w:tabs>
                <w:tab w:val="left" w:pos="12600"/>
              </w:tabs>
              <w:jc w:val="center"/>
              <w:rPr>
                <w:rFonts w:ascii="Arial" w:hAnsi="Arial" w:cs="Arial"/>
                <w:color w:val="000000"/>
                <w:sz w:val="16"/>
                <w:szCs w:val="16"/>
              </w:rPr>
            </w:pP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0601E"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внесення змін до реєстраційних матеріалів: зміни І типу </w:t>
            </w:r>
          </w:p>
          <w:p w:rsidR="0050601E" w:rsidRDefault="0050601E" w:rsidP="00D648A8">
            <w:pPr>
              <w:pStyle w:val="111"/>
              <w:tabs>
                <w:tab w:val="left" w:pos="12600"/>
              </w:tabs>
              <w:jc w:val="center"/>
              <w:rPr>
                <w:rFonts w:ascii="Arial" w:hAnsi="Arial" w:cs="Arial"/>
                <w:color w:val="000000"/>
                <w:sz w:val="16"/>
                <w:szCs w:val="16"/>
              </w:rPr>
            </w:pPr>
          </w:p>
          <w:p w:rsidR="00C14DC1" w:rsidRPr="00C14DC1" w:rsidRDefault="00C14DC1" w:rsidP="00D648A8">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14144">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E1705">
            <w:pPr>
              <w:pStyle w:val="111"/>
              <w:tabs>
                <w:tab w:val="left" w:pos="12600"/>
              </w:tabs>
              <w:jc w:val="center"/>
              <w:rPr>
                <w:rFonts w:ascii="Arial" w:hAnsi="Arial" w:cs="Arial"/>
                <w:i/>
                <w:sz w:val="16"/>
                <w:szCs w:val="16"/>
                <w:lang w:val="ru-RU"/>
              </w:rPr>
            </w:pPr>
            <w:r w:rsidRPr="00C14DC1">
              <w:rPr>
                <w:rFonts w:ascii="Arial" w:hAnsi="Arial" w:cs="Arial"/>
                <w:i/>
                <w:sz w:val="16"/>
                <w:szCs w:val="16"/>
                <w:lang w:val="ru-RU"/>
              </w:rPr>
              <w:t>Не</w:t>
            </w:r>
          </w:p>
          <w:p w:rsidR="00C14DC1" w:rsidRPr="00C14DC1" w:rsidRDefault="00C14DC1" w:rsidP="00DE1705">
            <w:pPr>
              <w:jc w:val="center"/>
              <w:rPr>
                <w:rFonts w:ascii="Arial" w:hAnsi="Arial" w:cs="Arial"/>
                <w:i/>
                <w:sz w:val="16"/>
                <w:szCs w:val="16"/>
                <w:lang w:val="ru-RU"/>
              </w:rPr>
            </w:pPr>
            <w:r w:rsidRPr="00C14DC1">
              <w:rPr>
                <w:rFonts w:ascii="Arial" w:hAnsi="Arial" w:cs="Arial"/>
                <w:i/>
                <w:sz w:val="16"/>
                <w:szCs w:val="16"/>
                <w:lang w:val="ru-RU"/>
              </w:rPr>
              <w:t>підлягає</w:t>
            </w:r>
          </w:p>
          <w:p w:rsidR="00C14DC1" w:rsidRPr="00C14DC1" w:rsidRDefault="00C14DC1" w:rsidP="00D648A8">
            <w:pPr>
              <w:pStyle w:val="111"/>
              <w:tabs>
                <w:tab w:val="left" w:pos="12600"/>
              </w:tabs>
              <w:jc w:val="center"/>
              <w:rPr>
                <w:sz w:val="16"/>
                <w:szCs w:val="16"/>
              </w:rPr>
            </w:pP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UA/6227/01/03</w:t>
            </w:r>
          </w:p>
        </w:tc>
      </w:tr>
      <w:tr w:rsidR="00C14DC1" w:rsidRPr="00A84062"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14144">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648A8">
            <w:pPr>
              <w:pStyle w:val="111"/>
              <w:tabs>
                <w:tab w:val="left" w:pos="12600"/>
              </w:tabs>
              <w:rPr>
                <w:rFonts w:ascii="Arial" w:hAnsi="Arial" w:cs="Arial"/>
                <w:b/>
                <w:i/>
                <w:color w:val="000000"/>
                <w:sz w:val="16"/>
                <w:szCs w:val="16"/>
              </w:rPr>
            </w:pPr>
            <w:r w:rsidRPr="00C14DC1">
              <w:rPr>
                <w:rFonts w:ascii="Arial" w:hAnsi="Arial" w:cs="Arial"/>
                <w:b/>
                <w:sz w:val="16"/>
                <w:szCs w:val="16"/>
              </w:rPr>
              <w:t>ВАЛЬСАКОР®</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rPr>
                <w:rFonts w:ascii="Arial" w:hAnsi="Arial" w:cs="Arial"/>
                <w:color w:val="000000"/>
                <w:sz w:val="16"/>
                <w:szCs w:val="16"/>
              </w:rPr>
            </w:pPr>
            <w:r w:rsidRPr="00C14DC1">
              <w:rPr>
                <w:rFonts w:ascii="Arial" w:hAnsi="Arial" w:cs="Arial"/>
                <w:color w:val="000000"/>
                <w:sz w:val="16"/>
                <w:szCs w:val="16"/>
              </w:rPr>
              <w:t>таблетки, вкриті плівковою оболонкою, по 320 мг, по 10 таблеток у блістері, по 3 або по 6 блістерів у картонній коробці, по 14 таблеток у блістері, по 2 або по 4 блістери у картонній коробці, по 15 таблеток у блістері, по 2 або по 4 блістери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КРКА, д.д., Ново место </w:t>
            </w:r>
            <w:r w:rsidRPr="00C14DC1">
              <w:rPr>
                <w:rFonts w:ascii="Arial" w:hAnsi="Arial" w:cs="Arial"/>
                <w:color w:val="000000"/>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Словенія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29738D">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Виробник, відповідальний за виробництво "in bulk", первинне та вторинне пакування, контроль та випуск серії:</w:t>
            </w:r>
          </w:p>
          <w:p w:rsidR="00C14DC1" w:rsidRPr="00C14DC1" w:rsidRDefault="00C14DC1" w:rsidP="0029738D">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КРКА, д.д., Ново место, Словенія</w:t>
            </w:r>
          </w:p>
          <w:p w:rsidR="00C14DC1" w:rsidRPr="00C14DC1" w:rsidRDefault="00C14DC1" w:rsidP="0029738D">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Виробник, відповідальний за контроль серії (фізичні та хімічні методи контролю):</w:t>
            </w:r>
          </w:p>
          <w:p w:rsidR="00C14DC1" w:rsidRPr="00C14DC1" w:rsidRDefault="00C14DC1" w:rsidP="0029738D">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КРКА, д.д., Ново место, Словенія</w:t>
            </w:r>
          </w:p>
          <w:p w:rsidR="00C14DC1" w:rsidRPr="00C14DC1" w:rsidRDefault="00C14DC1" w:rsidP="0029738D">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Виробник, відповідальний за контроль серії (фізичні та хімічні методи контролю):</w:t>
            </w:r>
          </w:p>
          <w:p w:rsidR="00C14DC1" w:rsidRPr="00C14DC1" w:rsidRDefault="00C14DC1" w:rsidP="0029738D">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Кемілаб д.о.о., Словенія</w:t>
            </w:r>
          </w:p>
          <w:p w:rsidR="00C14DC1" w:rsidRPr="00C14DC1" w:rsidRDefault="00C14DC1" w:rsidP="0029738D">
            <w:pPr>
              <w:pStyle w:val="111"/>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29738D">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Словенія</w:t>
            </w:r>
            <w:r w:rsidRPr="00C14DC1">
              <w:rPr>
                <w:rFonts w:ascii="Arial" w:hAnsi="Arial" w:cs="Arial"/>
                <w:color w:val="000000"/>
                <w:sz w:val="16"/>
                <w:szCs w:val="16"/>
              </w:rPr>
              <w:br/>
            </w:r>
          </w:p>
          <w:p w:rsidR="00C14DC1" w:rsidRPr="00C14DC1" w:rsidRDefault="00C14DC1" w:rsidP="00D648A8">
            <w:pPr>
              <w:pStyle w:val="111"/>
              <w:tabs>
                <w:tab w:val="left" w:pos="12600"/>
              </w:tabs>
              <w:jc w:val="center"/>
              <w:rPr>
                <w:rFonts w:ascii="Arial" w:hAnsi="Arial" w:cs="Arial"/>
                <w:color w:val="000000"/>
                <w:sz w:val="16"/>
                <w:szCs w:val="16"/>
              </w:rPr>
            </w:pP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0601E"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внесення змін до реєстраційних матеріалів: зміни І типу </w:t>
            </w:r>
          </w:p>
          <w:p w:rsidR="007437D0" w:rsidRDefault="007437D0" w:rsidP="00D648A8">
            <w:pPr>
              <w:pStyle w:val="111"/>
              <w:tabs>
                <w:tab w:val="left" w:pos="12600"/>
              </w:tabs>
              <w:jc w:val="center"/>
              <w:rPr>
                <w:rFonts w:ascii="Arial" w:hAnsi="Arial" w:cs="Arial"/>
                <w:color w:val="000000"/>
                <w:sz w:val="16"/>
                <w:szCs w:val="16"/>
              </w:rPr>
            </w:pPr>
          </w:p>
          <w:p w:rsidR="007437D0" w:rsidRDefault="007437D0" w:rsidP="00D648A8">
            <w:pPr>
              <w:pStyle w:val="111"/>
              <w:tabs>
                <w:tab w:val="left" w:pos="12600"/>
              </w:tabs>
              <w:jc w:val="center"/>
              <w:rPr>
                <w:rFonts w:ascii="Arial" w:hAnsi="Arial" w:cs="Arial"/>
                <w:color w:val="000000"/>
                <w:sz w:val="16"/>
                <w:szCs w:val="16"/>
              </w:rPr>
            </w:pPr>
          </w:p>
          <w:p w:rsidR="00C14DC1" w:rsidRPr="00C14DC1" w:rsidRDefault="00C14DC1" w:rsidP="00D648A8">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14144">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609E">
            <w:pPr>
              <w:pStyle w:val="111"/>
              <w:tabs>
                <w:tab w:val="left" w:pos="12600"/>
              </w:tabs>
              <w:jc w:val="center"/>
              <w:rPr>
                <w:rFonts w:ascii="Arial" w:hAnsi="Arial" w:cs="Arial"/>
                <w:i/>
                <w:sz w:val="16"/>
                <w:szCs w:val="16"/>
                <w:lang w:val="ru-RU"/>
              </w:rPr>
            </w:pPr>
            <w:r w:rsidRPr="00C14DC1">
              <w:rPr>
                <w:rFonts w:ascii="Arial" w:hAnsi="Arial" w:cs="Arial"/>
                <w:i/>
                <w:sz w:val="16"/>
                <w:szCs w:val="16"/>
                <w:lang w:val="ru-RU"/>
              </w:rPr>
              <w:t>Не</w:t>
            </w:r>
          </w:p>
          <w:p w:rsidR="00C14DC1" w:rsidRPr="00C14DC1" w:rsidRDefault="00C14DC1" w:rsidP="00D6609E">
            <w:pPr>
              <w:jc w:val="center"/>
              <w:rPr>
                <w:rFonts w:ascii="Arial" w:hAnsi="Arial" w:cs="Arial"/>
                <w:i/>
                <w:sz w:val="16"/>
                <w:szCs w:val="16"/>
                <w:lang w:val="ru-RU"/>
              </w:rPr>
            </w:pPr>
            <w:r w:rsidRPr="00C14DC1">
              <w:rPr>
                <w:rFonts w:ascii="Arial" w:hAnsi="Arial" w:cs="Arial"/>
                <w:i/>
                <w:sz w:val="16"/>
                <w:szCs w:val="16"/>
                <w:lang w:val="ru-RU"/>
              </w:rPr>
              <w:t>підлягає</w:t>
            </w:r>
          </w:p>
          <w:p w:rsidR="00C14DC1" w:rsidRPr="00C14DC1" w:rsidRDefault="00C14DC1" w:rsidP="00D648A8">
            <w:pPr>
              <w:pStyle w:val="111"/>
              <w:tabs>
                <w:tab w:val="left" w:pos="12600"/>
              </w:tabs>
              <w:jc w:val="center"/>
              <w:rPr>
                <w:sz w:val="16"/>
                <w:szCs w:val="16"/>
              </w:rPr>
            </w:pP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UA/6227/01/04</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14144">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648A8">
            <w:pPr>
              <w:pStyle w:val="111"/>
              <w:tabs>
                <w:tab w:val="left" w:pos="12600"/>
              </w:tabs>
              <w:rPr>
                <w:rFonts w:ascii="Arial" w:hAnsi="Arial" w:cs="Arial"/>
                <w:b/>
                <w:i/>
                <w:color w:val="000000"/>
                <w:sz w:val="16"/>
                <w:szCs w:val="16"/>
              </w:rPr>
            </w:pPr>
            <w:r w:rsidRPr="00C14DC1">
              <w:rPr>
                <w:rFonts w:ascii="Arial" w:hAnsi="Arial" w:cs="Arial"/>
                <w:b/>
                <w:sz w:val="16"/>
                <w:szCs w:val="16"/>
              </w:rPr>
              <w:t xml:space="preserve">ВАЛЬСАРІЯ Н </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rPr>
                <w:rFonts w:ascii="Arial" w:hAnsi="Arial" w:cs="Arial"/>
                <w:color w:val="000000"/>
                <w:sz w:val="16"/>
                <w:szCs w:val="16"/>
              </w:rPr>
            </w:pPr>
            <w:r w:rsidRPr="00C14DC1">
              <w:rPr>
                <w:rFonts w:ascii="Arial" w:hAnsi="Arial" w:cs="Arial"/>
                <w:color w:val="000000"/>
                <w:sz w:val="16"/>
                <w:szCs w:val="16"/>
              </w:rPr>
              <w:t>таблетки, вкриті плівковою оболонкою, по 160 мг /12,5 мг по 14 таблеток у блістері; по 1 або 2 блістери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Сандоз Фармасьютікалз д.д.</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Словенія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Лек Фармацевтична компанія д.д., Словенія (випуск серій, тестування); Новартіс Фарма С.п.А., Італiя (виробництво "in bulk", пакування); С.К. Сандоз С.Р.Л., Румунiя (випуск серії, тестування)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Словенія/ Італiя/ Румунiя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внесення змін до реєстраційних матеріалів:</w:t>
            </w:r>
          </w:p>
          <w:p w:rsidR="007437D0"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Зміни І типу</w:t>
            </w:r>
          </w:p>
          <w:p w:rsidR="007437D0" w:rsidRDefault="007437D0" w:rsidP="00D648A8">
            <w:pPr>
              <w:pStyle w:val="111"/>
              <w:tabs>
                <w:tab w:val="left" w:pos="12600"/>
              </w:tabs>
              <w:jc w:val="center"/>
              <w:rPr>
                <w:rFonts w:ascii="Arial" w:hAnsi="Arial" w:cs="Arial"/>
                <w:color w:val="000000"/>
                <w:sz w:val="16"/>
                <w:szCs w:val="16"/>
              </w:rPr>
            </w:pPr>
          </w:p>
          <w:p w:rsidR="00C14DC1" w:rsidRPr="00C14DC1" w:rsidRDefault="00C14DC1" w:rsidP="007437D0">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14144">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UA/15619/01/01</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14144">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648A8">
            <w:pPr>
              <w:pStyle w:val="111"/>
              <w:tabs>
                <w:tab w:val="left" w:pos="12600"/>
              </w:tabs>
              <w:rPr>
                <w:rFonts w:ascii="Arial" w:hAnsi="Arial" w:cs="Arial"/>
                <w:b/>
                <w:i/>
                <w:color w:val="000000"/>
                <w:sz w:val="16"/>
                <w:szCs w:val="16"/>
              </w:rPr>
            </w:pPr>
            <w:r w:rsidRPr="00C14DC1">
              <w:rPr>
                <w:rFonts w:ascii="Arial" w:hAnsi="Arial" w:cs="Arial"/>
                <w:b/>
                <w:sz w:val="16"/>
                <w:szCs w:val="16"/>
              </w:rPr>
              <w:t>ВАЛЬСАРІЯ 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rPr>
                <w:rFonts w:ascii="Arial" w:hAnsi="Arial" w:cs="Arial"/>
                <w:color w:val="000000"/>
                <w:sz w:val="16"/>
                <w:szCs w:val="16"/>
              </w:rPr>
            </w:pPr>
            <w:r w:rsidRPr="00C14DC1">
              <w:rPr>
                <w:rFonts w:ascii="Arial" w:hAnsi="Arial" w:cs="Arial"/>
                <w:color w:val="000000"/>
                <w:sz w:val="16"/>
                <w:szCs w:val="16"/>
              </w:rPr>
              <w:t>таблетки, вкриті плівковою оболонкою, по 160 мг/25 мг по 14 таблеток у блістері; по 1 або 2 блістери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Сандоз Фармасьютікалз д.д.</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Словенія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Лек Фармацевтична компанія д.д., Словенія (випуск серії, тестування); Новартіс Фарма С.п.А., Італiя (виробництво "in bulk", пакування); С.К. Сандоз С.Р.Л., Румунiя (випуск серії, тестування)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Словенія/ Італiя/ Румунiя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внесення змін до реєстраційних матеріалів:</w:t>
            </w:r>
          </w:p>
          <w:p w:rsidR="007437D0"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Зміни І типу</w:t>
            </w:r>
          </w:p>
          <w:p w:rsidR="007437D0" w:rsidRDefault="007437D0" w:rsidP="00D648A8">
            <w:pPr>
              <w:pStyle w:val="111"/>
              <w:tabs>
                <w:tab w:val="left" w:pos="12600"/>
              </w:tabs>
              <w:jc w:val="center"/>
              <w:rPr>
                <w:rFonts w:ascii="Arial" w:hAnsi="Arial" w:cs="Arial"/>
                <w:color w:val="000000"/>
                <w:sz w:val="16"/>
                <w:szCs w:val="16"/>
              </w:rPr>
            </w:pPr>
          </w:p>
          <w:p w:rsidR="00C14DC1" w:rsidRPr="00C14DC1" w:rsidRDefault="00C14DC1" w:rsidP="00D648A8">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14144">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UA/15620/01/02</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14144">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648A8">
            <w:pPr>
              <w:pStyle w:val="111"/>
              <w:tabs>
                <w:tab w:val="left" w:pos="12600"/>
              </w:tabs>
              <w:rPr>
                <w:rFonts w:ascii="Arial" w:hAnsi="Arial" w:cs="Arial"/>
                <w:b/>
                <w:i/>
                <w:color w:val="000000"/>
                <w:sz w:val="16"/>
                <w:szCs w:val="16"/>
              </w:rPr>
            </w:pPr>
            <w:r w:rsidRPr="00C14DC1">
              <w:rPr>
                <w:rFonts w:ascii="Arial" w:hAnsi="Arial" w:cs="Arial"/>
                <w:b/>
                <w:sz w:val="16"/>
                <w:szCs w:val="16"/>
              </w:rPr>
              <w:t>ВАЛЬСАРІЯ 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rPr>
                <w:rFonts w:ascii="Arial" w:hAnsi="Arial" w:cs="Arial"/>
                <w:color w:val="000000"/>
                <w:sz w:val="16"/>
                <w:szCs w:val="16"/>
              </w:rPr>
            </w:pPr>
            <w:r w:rsidRPr="00C14DC1">
              <w:rPr>
                <w:rFonts w:ascii="Arial" w:hAnsi="Arial" w:cs="Arial"/>
                <w:color w:val="000000"/>
                <w:sz w:val="16"/>
                <w:szCs w:val="16"/>
              </w:rPr>
              <w:t>таблетки, вкриті плівковою оболонкою, по 80 мг/12,5 мг; по 14 таблеток у блістері; по 1 або 2 блістери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Сандоз Фармасьютікалз д.д.</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Словенія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Лек Фармацевтична компанія д.д., Словенія (випуск серії, тестування); Новартіс Фарма С.п.А., Італiя (виробництво "in bulk", пакування); С.К. Сандоз С.Р.Л., Румунiя (випуск серії, тестування)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Словенія/ Італiя/ Румунiя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внесення змін до реєстраційних матеріалів:</w:t>
            </w:r>
          </w:p>
          <w:p w:rsidR="007437D0"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Зміни І типу </w:t>
            </w:r>
          </w:p>
          <w:p w:rsidR="007437D0" w:rsidRDefault="007437D0" w:rsidP="00D648A8">
            <w:pPr>
              <w:pStyle w:val="111"/>
              <w:tabs>
                <w:tab w:val="left" w:pos="12600"/>
              </w:tabs>
              <w:jc w:val="center"/>
              <w:rPr>
                <w:rFonts w:ascii="Arial" w:hAnsi="Arial" w:cs="Arial"/>
                <w:color w:val="000000"/>
                <w:sz w:val="16"/>
                <w:szCs w:val="16"/>
              </w:rPr>
            </w:pPr>
          </w:p>
          <w:p w:rsidR="00C14DC1" w:rsidRPr="00C14DC1" w:rsidRDefault="00C14DC1" w:rsidP="00D648A8">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14144">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UA/15620/01/01</w:t>
            </w:r>
          </w:p>
        </w:tc>
      </w:tr>
      <w:tr w:rsidR="00C14DC1" w:rsidRPr="00A84062"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14144">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648A8">
            <w:pPr>
              <w:pStyle w:val="111"/>
              <w:tabs>
                <w:tab w:val="left" w:pos="12600"/>
              </w:tabs>
              <w:rPr>
                <w:rFonts w:ascii="Arial" w:hAnsi="Arial" w:cs="Arial"/>
                <w:b/>
                <w:i/>
                <w:color w:val="000000"/>
                <w:sz w:val="16"/>
                <w:szCs w:val="16"/>
              </w:rPr>
            </w:pPr>
            <w:r w:rsidRPr="00C14DC1">
              <w:rPr>
                <w:rFonts w:ascii="Arial" w:hAnsi="Arial" w:cs="Arial"/>
                <w:b/>
                <w:sz w:val="16"/>
                <w:szCs w:val="16"/>
              </w:rPr>
              <w:t xml:space="preserve">ВАНАТЕКС КОМБІ </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rPr>
                <w:rFonts w:ascii="Arial" w:hAnsi="Arial" w:cs="Arial"/>
                <w:color w:val="000000"/>
                <w:sz w:val="16"/>
                <w:szCs w:val="16"/>
              </w:rPr>
            </w:pPr>
            <w:r w:rsidRPr="00C14DC1">
              <w:rPr>
                <w:rFonts w:ascii="Arial" w:hAnsi="Arial" w:cs="Arial"/>
                <w:color w:val="000000"/>
                <w:sz w:val="16"/>
                <w:szCs w:val="16"/>
              </w:rPr>
              <w:t>таблетки, вкриті плівковою оболонкою, 160 мг/12,5 мг; по 14 таблеток у блістері; по 2 блістери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Фармацевтичний завод "ПОЛЬФАРМА" С.А.</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Польща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Фармацевтичний завод "ПОЛЬФАРМА" С.А.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Польща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437D0"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внесення змін до реєстраційних матеріалів: Зміни І типу </w:t>
            </w:r>
          </w:p>
          <w:p w:rsidR="007437D0" w:rsidRDefault="007437D0" w:rsidP="00D648A8">
            <w:pPr>
              <w:pStyle w:val="111"/>
              <w:tabs>
                <w:tab w:val="left" w:pos="12600"/>
              </w:tabs>
              <w:jc w:val="center"/>
              <w:rPr>
                <w:rFonts w:ascii="Arial" w:hAnsi="Arial" w:cs="Arial"/>
                <w:color w:val="000000"/>
                <w:sz w:val="16"/>
                <w:szCs w:val="16"/>
              </w:rPr>
            </w:pPr>
          </w:p>
          <w:p w:rsidR="00C14DC1" w:rsidRPr="00C14DC1" w:rsidRDefault="00C14DC1" w:rsidP="00D648A8">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14144">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UA/12839/01/01</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14144">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648A8">
            <w:pPr>
              <w:pStyle w:val="111"/>
              <w:tabs>
                <w:tab w:val="left" w:pos="12600"/>
              </w:tabs>
              <w:rPr>
                <w:rFonts w:ascii="Arial" w:hAnsi="Arial" w:cs="Arial"/>
                <w:b/>
                <w:i/>
                <w:color w:val="000000"/>
                <w:sz w:val="16"/>
                <w:szCs w:val="16"/>
              </w:rPr>
            </w:pPr>
            <w:r w:rsidRPr="00C14DC1">
              <w:rPr>
                <w:rFonts w:ascii="Arial" w:hAnsi="Arial" w:cs="Arial"/>
                <w:b/>
                <w:sz w:val="16"/>
                <w:szCs w:val="16"/>
              </w:rPr>
              <w:t>ВІКАЛІН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rPr>
                <w:rFonts w:ascii="Arial" w:hAnsi="Arial" w:cs="Arial"/>
                <w:color w:val="000000"/>
                <w:sz w:val="16"/>
                <w:szCs w:val="16"/>
              </w:rPr>
            </w:pPr>
            <w:r w:rsidRPr="00C14DC1">
              <w:rPr>
                <w:rFonts w:ascii="Arial" w:hAnsi="Arial" w:cs="Arial"/>
                <w:color w:val="000000"/>
                <w:sz w:val="16"/>
                <w:szCs w:val="16"/>
              </w:rPr>
              <w:t>таблетки; по 10 таблеток у блістерах або стрипах; по 10 таблеток у блістері; по 2 або 10 блістерів у пачці з картону; по 10 таблеток у стрипі; по 2 або 10 стрипів у пачці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ПАТ "Монфарм"</w:t>
            </w:r>
            <w:r w:rsidRPr="00C14DC1">
              <w:rPr>
                <w:rFonts w:ascii="Arial" w:hAnsi="Arial" w:cs="Arial"/>
                <w:color w:val="000000"/>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ПАТ "Монфарм"</w:t>
            </w:r>
            <w:r w:rsidRPr="00C14DC1">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437D0"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внесення змін до реєстраційних матеріалів: зміни І типу</w:t>
            </w:r>
          </w:p>
          <w:p w:rsidR="007437D0" w:rsidRDefault="007437D0" w:rsidP="00D648A8">
            <w:pPr>
              <w:pStyle w:val="111"/>
              <w:tabs>
                <w:tab w:val="left" w:pos="12600"/>
              </w:tabs>
              <w:jc w:val="center"/>
              <w:rPr>
                <w:rFonts w:ascii="Arial" w:hAnsi="Arial" w:cs="Arial"/>
                <w:color w:val="000000"/>
                <w:sz w:val="16"/>
                <w:szCs w:val="16"/>
              </w:rPr>
            </w:pPr>
          </w:p>
          <w:p w:rsidR="007437D0" w:rsidRDefault="007437D0" w:rsidP="00D648A8">
            <w:pPr>
              <w:pStyle w:val="111"/>
              <w:tabs>
                <w:tab w:val="left" w:pos="12600"/>
              </w:tabs>
              <w:jc w:val="center"/>
              <w:rPr>
                <w:rFonts w:ascii="Arial" w:hAnsi="Arial" w:cs="Arial"/>
                <w:color w:val="000000"/>
                <w:sz w:val="16"/>
                <w:szCs w:val="16"/>
              </w:rPr>
            </w:pPr>
          </w:p>
          <w:p w:rsidR="007437D0" w:rsidRDefault="007437D0" w:rsidP="00D648A8">
            <w:pPr>
              <w:pStyle w:val="111"/>
              <w:tabs>
                <w:tab w:val="left" w:pos="12600"/>
              </w:tabs>
              <w:jc w:val="center"/>
              <w:rPr>
                <w:rFonts w:ascii="Arial" w:hAnsi="Arial" w:cs="Arial"/>
                <w:color w:val="000000"/>
                <w:sz w:val="16"/>
                <w:szCs w:val="16"/>
              </w:rPr>
            </w:pPr>
          </w:p>
          <w:p w:rsidR="007437D0" w:rsidRDefault="007437D0" w:rsidP="00D648A8">
            <w:pPr>
              <w:pStyle w:val="111"/>
              <w:tabs>
                <w:tab w:val="left" w:pos="12600"/>
              </w:tabs>
              <w:jc w:val="center"/>
              <w:rPr>
                <w:rFonts w:ascii="Arial" w:hAnsi="Arial" w:cs="Arial"/>
                <w:color w:val="000000"/>
                <w:sz w:val="16"/>
                <w:szCs w:val="16"/>
              </w:rPr>
            </w:pPr>
          </w:p>
          <w:p w:rsidR="00C14DC1" w:rsidRPr="00C14DC1" w:rsidRDefault="00C14DC1" w:rsidP="007437D0">
            <w:pPr>
              <w:pStyle w:val="111"/>
              <w:tabs>
                <w:tab w:val="left" w:pos="12600"/>
              </w:tabs>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14144">
            <w:pPr>
              <w:pStyle w:val="111"/>
              <w:tabs>
                <w:tab w:val="left" w:pos="12600"/>
              </w:tabs>
              <w:jc w:val="center"/>
              <w:rPr>
                <w:rFonts w:ascii="Arial" w:hAnsi="Arial" w:cs="Arial"/>
                <w:b/>
                <w:i/>
                <w:color w:val="000000"/>
                <w:sz w:val="16"/>
                <w:szCs w:val="16"/>
              </w:rPr>
            </w:pPr>
            <w:r w:rsidRPr="00C14DC1">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3F6017">
            <w:pPr>
              <w:jc w:val="center"/>
              <w:rPr>
                <w:rFonts w:ascii="Arial" w:hAnsi="Arial" w:cs="Arial"/>
                <w:i/>
                <w:sz w:val="16"/>
                <w:szCs w:val="16"/>
                <w:lang w:val="ru-RU"/>
              </w:rPr>
            </w:pPr>
            <w:r w:rsidRPr="00C14DC1">
              <w:rPr>
                <w:rFonts w:ascii="Arial" w:hAnsi="Arial" w:cs="Arial"/>
                <w:i/>
                <w:sz w:val="16"/>
                <w:szCs w:val="16"/>
                <w:lang w:val="ru-RU"/>
              </w:rPr>
              <w:t>підлягає</w:t>
            </w:r>
          </w:p>
          <w:p w:rsidR="00C14DC1" w:rsidRPr="00C14DC1" w:rsidRDefault="00C14DC1" w:rsidP="00D648A8">
            <w:pPr>
              <w:pStyle w:val="111"/>
              <w:tabs>
                <w:tab w:val="left" w:pos="12600"/>
              </w:tabs>
              <w:jc w:val="center"/>
              <w:rPr>
                <w:sz w:val="16"/>
                <w:szCs w:val="16"/>
              </w:rPr>
            </w:pP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UA/7212/01/01</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14144">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648A8">
            <w:pPr>
              <w:pStyle w:val="111"/>
              <w:tabs>
                <w:tab w:val="left" w:pos="12600"/>
              </w:tabs>
              <w:rPr>
                <w:rFonts w:ascii="Arial" w:hAnsi="Arial" w:cs="Arial"/>
                <w:b/>
                <w:i/>
                <w:color w:val="000000"/>
                <w:sz w:val="16"/>
                <w:szCs w:val="16"/>
              </w:rPr>
            </w:pPr>
            <w:r w:rsidRPr="00C14DC1">
              <w:rPr>
                <w:rFonts w:ascii="Arial" w:hAnsi="Arial" w:cs="Arial"/>
                <w:b/>
                <w:sz w:val="16"/>
                <w:szCs w:val="16"/>
              </w:rPr>
              <w:t>ВІНОРЕЛЬБІН "ЕБЕВЕ"</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rPr>
                <w:rFonts w:ascii="Arial" w:hAnsi="Arial" w:cs="Arial"/>
                <w:color w:val="000000"/>
                <w:sz w:val="16"/>
                <w:szCs w:val="16"/>
              </w:rPr>
            </w:pPr>
            <w:r w:rsidRPr="00C14DC1">
              <w:rPr>
                <w:rFonts w:ascii="Arial" w:hAnsi="Arial" w:cs="Arial"/>
                <w:color w:val="000000"/>
                <w:sz w:val="16"/>
                <w:szCs w:val="16"/>
              </w:rPr>
              <w:t>концентрат для розчину для інфузій, 10 мг/мл, по 1 мл (10 мг) або 5 мл (50 мг) у флаконі; по 1 флакону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ЕБЕВЕ Фарма Гес.м.б.Х. Нфг. КГ</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Австрія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повний цикл виробництва:</w:t>
            </w:r>
            <w:r w:rsidRPr="00C14DC1">
              <w:rPr>
                <w:rFonts w:ascii="Arial" w:hAnsi="Arial" w:cs="Arial"/>
                <w:color w:val="000000"/>
                <w:sz w:val="16"/>
                <w:szCs w:val="16"/>
              </w:rPr>
              <w:br/>
              <w:t>ФАРЕВА Унтерах ГмбХ, Австрія</w:t>
            </w:r>
            <w:r w:rsidRPr="00C14DC1">
              <w:rPr>
                <w:rFonts w:ascii="Arial" w:hAnsi="Arial" w:cs="Arial"/>
                <w:color w:val="000000"/>
                <w:sz w:val="16"/>
                <w:szCs w:val="16"/>
              </w:rPr>
              <w:br/>
              <w:t>випуск серії:</w:t>
            </w:r>
            <w:r w:rsidRPr="00C14DC1">
              <w:rPr>
                <w:rFonts w:ascii="Arial" w:hAnsi="Arial" w:cs="Arial"/>
                <w:color w:val="000000"/>
                <w:sz w:val="16"/>
                <w:szCs w:val="16"/>
              </w:rPr>
              <w:br/>
              <w:t>ЕБЕВЕ Фарма Гес.м.б.Х. Нфг. КГ, Австрія</w:t>
            </w:r>
            <w:r w:rsidRPr="00C14DC1">
              <w:rPr>
                <w:rFonts w:ascii="Arial" w:hAnsi="Arial" w:cs="Arial"/>
                <w:color w:val="000000"/>
                <w:sz w:val="16"/>
                <w:szCs w:val="16"/>
              </w:rPr>
              <w:br/>
              <w:t>тестування:</w:t>
            </w:r>
            <w:r w:rsidRPr="00C14DC1">
              <w:rPr>
                <w:rFonts w:ascii="Arial" w:hAnsi="Arial" w:cs="Arial"/>
                <w:color w:val="000000"/>
                <w:sz w:val="16"/>
                <w:szCs w:val="16"/>
              </w:rPr>
              <w:br/>
              <w:t>МПЛ Мікробіологішес Прюфлабор ГмбХ, Австрія</w:t>
            </w:r>
            <w:r w:rsidRPr="00C14DC1">
              <w:rPr>
                <w:rFonts w:ascii="Arial" w:hAnsi="Arial" w:cs="Arial"/>
                <w:color w:val="000000"/>
                <w:sz w:val="16"/>
                <w:szCs w:val="16"/>
              </w:rPr>
              <w:br/>
              <w:t>тестування:</w:t>
            </w:r>
            <w:r w:rsidRPr="00C14DC1">
              <w:rPr>
                <w:rFonts w:ascii="Arial" w:hAnsi="Arial" w:cs="Arial"/>
                <w:color w:val="000000"/>
                <w:sz w:val="16"/>
                <w:szCs w:val="16"/>
              </w:rPr>
              <w:br/>
              <w:t>Лабор ЛС СЕ &amp; Ко.КГ,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lang w:val="ru-RU"/>
              </w:rPr>
            </w:pPr>
            <w:r w:rsidRPr="00C14DC1">
              <w:rPr>
                <w:rFonts w:ascii="Arial" w:hAnsi="Arial" w:cs="Arial"/>
                <w:color w:val="000000"/>
                <w:sz w:val="16"/>
                <w:szCs w:val="16"/>
              </w:rPr>
              <w:t>Австрія</w:t>
            </w:r>
            <w:r w:rsidRPr="00C14DC1">
              <w:rPr>
                <w:rFonts w:ascii="Arial" w:hAnsi="Arial" w:cs="Arial"/>
                <w:color w:val="000000"/>
                <w:sz w:val="16"/>
                <w:szCs w:val="16"/>
                <w:lang w:val="ru-RU"/>
              </w:rPr>
              <w:t>/</w:t>
            </w:r>
            <w:r w:rsidRPr="00C14DC1">
              <w:rPr>
                <w:rFonts w:ascii="Arial" w:hAnsi="Arial" w:cs="Arial"/>
                <w:color w:val="000000"/>
                <w:sz w:val="16"/>
                <w:szCs w:val="16"/>
              </w:rPr>
              <w:t xml:space="preserve"> 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7437D0">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внесення змін до реєстраційних матеріалів: Зміни І типу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14144">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5A5CC2">
            <w:pPr>
              <w:pStyle w:val="111"/>
              <w:tabs>
                <w:tab w:val="left" w:pos="12600"/>
              </w:tabs>
              <w:jc w:val="center"/>
              <w:rPr>
                <w:rFonts w:ascii="Arial" w:hAnsi="Arial" w:cs="Arial"/>
                <w:i/>
                <w:sz w:val="16"/>
                <w:szCs w:val="16"/>
                <w:lang w:val="ru-RU"/>
              </w:rPr>
            </w:pPr>
            <w:r w:rsidRPr="00C14DC1">
              <w:rPr>
                <w:rFonts w:ascii="Arial" w:hAnsi="Arial" w:cs="Arial"/>
                <w:i/>
                <w:sz w:val="16"/>
                <w:szCs w:val="16"/>
                <w:lang w:val="ru-RU"/>
              </w:rPr>
              <w:t>Не</w:t>
            </w:r>
          </w:p>
          <w:p w:rsidR="00C14DC1" w:rsidRPr="00C14DC1" w:rsidRDefault="00C14DC1" w:rsidP="005A5CC2">
            <w:pPr>
              <w:jc w:val="center"/>
              <w:rPr>
                <w:rFonts w:ascii="Arial" w:hAnsi="Arial" w:cs="Arial"/>
                <w:i/>
                <w:sz w:val="16"/>
                <w:szCs w:val="16"/>
                <w:lang w:val="ru-RU"/>
              </w:rPr>
            </w:pPr>
            <w:r w:rsidRPr="00C14DC1">
              <w:rPr>
                <w:rFonts w:ascii="Arial" w:hAnsi="Arial" w:cs="Arial"/>
                <w:i/>
                <w:sz w:val="16"/>
                <w:szCs w:val="16"/>
                <w:lang w:val="ru-RU"/>
              </w:rPr>
              <w:t>підлягає</w:t>
            </w:r>
          </w:p>
          <w:p w:rsidR="00C14DC1" w:rsidRPr="00C14DC1" w:rsidRDefault="00C14DC1" w:rsidP="00D648A8">
            <w:pPr>
              <w:pStyle w:val="111"/>
              <w:tabs>
                <w:tab w:val="left" w:pos="12600"/>
              </w:tabs>
              <w:jc w:val="center"/>
              <w:rPr>
                <w:sz w:val="16"/>
                <w:szCs w:val="16"/>
              </w:rPr>
            </w:pP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UA/4020/01/01</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14144">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648A8">
            <w:pPr>
              <w:pStyle w:val="111"/>
              <w:tabs>
                <w:tab w:val="left" w:pos="12600"/>
              </w:tabs>
              <w:rPr>
                <w:rFonts w:ascii="Arial" w:hAnsi="Arial" w:cs="Arial"/>
                <w:b/>
                <w:i/>
                <w:color w:val="000000"/>
                <w:sz w:val="16"/>
                <w:szCs w:val="16"/>
              </w:rPr>
            </w:pPr>
            <w:r w:rsidRPr="00C14DC1">
              <w:rPr>
                <w:rFonts w:ascii="Arial" w:hAnsi="Arial" w:cs="Arial"/>
                <w:b/>
                <w:sz w:val="16"/>
                <w:szCs w:val="16"/>
              </w:rPr>
              <w:t>ВІТАПРОСТ</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rPr>
                <w:rFonts w:ascii="Arial" w:hAnsi="Arial" w:cs="Arial"/>
                <w:color w:val="000000"/>
                <w:sz w:val="16"/>
                <w:szCs w:val="16"/>
              </w:rPr>
            </w:pPr>
            <w:r w:rsidRPr="00C14DC1">
              <w:rPr>
                <w:rFonts w:ascii="Arial" w:hAnsi="Arial" w:cs="Arial"/>
                <w:color w:val="000000"/>
                <w:sz w:val="16"/>
                <w:szCs w:val="16"/>
              </w:rPr>
              <w:t>ліофілізат для розчину для ін'єкцій; 5 флаконів з ліофілізатом у блістері; по 2 блістери у пачці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ТОВ "ФЗ "БІОФАРМА"</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ТОВ "ФЗ "БІОФАРМА"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437D0"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внесення змін до реєстраційних матеріалів: Зміни І типу </w:t>
            </w:r>
          </w:p>
          <w:p w:rsidR="007437D0" w:rsidRDefault="007437D0" w:rsidP="00D648A8">
            <w:pPr>
              <w:pStyle w:val="111"/>
              <w:tabs>
                <w:tab w:val="left" w:pos="12600"/>
              </w:tabs>
              <w:jc w:val="center"/>
              <w:rPr>
                <w:rFonts w:ascii="Arial" w:hAnsi="Arial" w:cs="Arial"/>
                <w:color w:val="000000"/>
                <w:sz w:val="16"/>
                <w:szCs w:val="16"/>
              </w:rPr>
            </w:pPr>
          </w:p>
          <w:p w:rsidR="00C14DC1" w:rsidRPr="00C14DC1" w:rsidRDefault="00C14DC1" w:rsidP="00D648A8">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14144">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UA/2988/01/01</w:t>
            </w:r>
          </w:p>
        </w:tc>
      </w:tr>
      <w:tr w:rsidR="00C14DC1" w:rsidRPr="00A84062"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14144">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648A8">
            <w:pPr>
              <w:pStyle w:val="111"/>
              <w:tabs>
                <w:tab w:val="left" w:pos="12600"/>
              </w:tabs>
              <w:rPr>
                <w:rFonts w:ascii="Arial" w:hAnsi="Arial" w:cs="Arial"/>
                <w:b/>
                <w:i/>
                <w:color w:val="000000"/>
                <w:sz w:val="16"/>
                <w:szCs w:val="16"/>
              </w:rPr>
            </w:pPr>
            <w:r w:rsidRPr="00C14DC1">
              <w:rPr>
                <w:rFonts w:ascii="Arial" w:hAnsi="Arial" w:cs="Arial"/>
                <w:b/>
                <w:sz w:val="16"/>
                <w:szCs w:val="16"/>
              </w:rPr>
              <w:t>ВОРИКАЗ</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rPr>
                <w:rFonts w:ascii="Arial" w:hAnsi="Arial" w:cs="Arial"/>
                <w:color w:val="000000"/>
                <w:sz w:val="16"/>
                <w:szCs w:val="16"/>
              </w:rPr>
            </w:pPr>
            <w:r w:rsidRPr="00C14DC1">
              <w:rPr>
                <w:rFonts w:ascii="Arial" w:hAnsi="Arial" w:cs="Arial"/>
                <w:color w:val="000000"/>
                <w:sz w:val="16"/>
                <w:szCs w:val="16"/>
              </w:rPr>
              <w:t>таблетки, вкриті плівковою оболонкою по 200 мг; по 10 таблеток у блістері; по 1 блістеру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Гленмарк Фармасьютикалз Лтд.</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Індія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Гленмарк Фармасьютикалз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437D0"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внесення змін до реєстраційних матеріалів: Зміни І типу </w:t>
            </w:r>
          </w:p>
          <w:p w:rsidR="007437D0" w:rsidRDefault="007437D0" w:rsidP="00D648A8">
            <w:pPr>
              <w:pStyle w:val="111"/>
              <w:tabs>
                <w:tab w:val="left" w:pos="12600"/>
              </w:tabs>
              <w:jc w:val="center"/>
              <w:rPr>
                <w:rFonts w:ascii="Arial" w:hAnsi="Arial" w:cs="Arial"/>
                <w:color w:val="000000"/>
                <w:sz w:val="16"/>
                <w:szCs w:val="16"/>
              </w:rPr>
            </w:pPr>
          </w:p>
          <w:p w:rsidR="00C14DC1" w:rsidRPr="00C14DC1" w:rsidRDefault="00C14DC1" w:rsidP="00D648A8">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14144">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4637F5">
            <w:pPr>
              <w:pStyle w:val="111"/>
              <w:tabs>
                <w:tab w:val="left" w:pos="12600"/>
              </w:tabs>
              <w:jc w:val="center"/>
              <w:rPr>
                <w:rFonts w:ascii="Arial" w:hAnsi="Arial" w:cs="Arial"/>
                <w:i/>
                <w:sz w:val="16"/>
                <w:szCs w:val="16"/>
                <w:lang w:val="ru-RU"/>
              </w:rPr>
            </w:pPr>
            <w:r w:rsidRPr="00C14DC1">
              <w:rPr>
                <w:rFonts w:ascii="Arial" w:hAnsi="Arial" w:cs="Arial"/>
                <w:i/>
                <w:sz w:val="16"/>
                <w:szCs w:val="16"/>
                <w:lang w:val="ru-RU"/>
              </w:rPr>
              <w:t>Не</w:t>
            </w:r>
          </w:p>
          <w:p w:rsidR="00C14DC1" w:rsidRPr="00C14DC1" w:rsidRDefault="00C14DC1" w:rsidP="004637F5">
            <w:pPr>
              <w:jc w:val="center"/>
              <w:rPr>
                <w:rFonts w:ascii="Arial" w:hAnsi="Arial" w:cs="Arial"/>
                <w:i/>
                <w:sz w:val="16"/>
                <w:szCs w:val="16"/>
                <w:lang w:val="ru-RU"/>
              </w:rPr>
            </w:pPr>
            <w:r w:rsidRPr="00C14DC1">
              <w:rPr>
                <w:rFonts w:ascii="Arial" w:hAnsi="Arial" w:cs="Arial"/>
                <w:i/>
                <w:sz w:val="16"/>
                <w:szCs w:val="16"/>
                <w:lang w:val="ru-RU"/>
              </w:rPr>
              <w:t>підлягає</w:t>
            </w:r>
          </w:p>
          <w:p w:rsidR="00C14DC1" w:rsidRPr="00C14DC1" w:rsidRDefault="00C14DC1" w:rsidP="00D648A8">
            <w:pPr>
              <w:pStyle w:val="111"/>
              <w:tabs>
                <w:tab w:val="left" w:pos="12600"/>
              </w:tabs>
              <w:jc w:val="center"/>
              <w:rPr>
                <w:sz w:val="16"/>
                <w:szCs w:val="16"/>
              </w:rPr>
            </w:pP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UA/15815/01/02</w:t>
            </w:r>
          </w:p>
        </w:tc>
      </w:tr>
      <w:tr w:rsidR="00C14DC1" w:rsidRPr="00A84062"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14144">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648A8">
            <w:pPr>
              <w:pStyle w:val="111"/>
              <w:tabs>
                <w:tab w:val="left" w:pos="12600"/>
              </w:tabs>
              <w:rPr>
                <w:rFonts w:ascii="Arial" w:hAnsi="Arial" w:cs="Arial"/>
                <w:b/>
                <w:i/>
                <w:color w:val="000000"/>
                <w:sz w:val="16"/>
                <w:szCs w:val="16"/>
              </w:rPr>
            </w:pPr>
            <w:r w:rsidRPr="00C14DC1">
              <w:rPr>
                <w:rFonts w:ascii="Arial" w:hAnsi="Arial" w:cs="Arial"/>
                <w:b/>
                <w:sz w:val="16"/>
                <w:szCs w:val="16"/>
              </w:rPr>
              <w:t>ВОРИКАЗ</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rPr>
                <w:rFonts w:ascii="Arial" w:hAnsi="Arial" w:cs="Arial"/>
                <w:color w:val="000000"/>
                <w:sz w:val="16"/>
                <w:szCs w:val="16"/>
              </w:rPr>
            </w:pPr>
            <w:r w:rsidRPr="00C14DC1">
              <w:rPr>
                <w:rFonts w:ascii="Arial" w:hAnsi="Arial" w:cs="Arial"/>
                <w:color w:val="000000"/>
                <w:sz w:val="16"/>
                <w:szCs w:val="16"/>
              </w:rPr>
              <w:t>таблетки, вкриті плівковою оболонкою по 50 мг; по 10 таблеток у блістері; по 1 блістеру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Гленмарк Фармасьютикалз Лтд.</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Індія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Гленмарк Фармасьютикалз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437D0"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внесення змін до реєстраційних матеріалів: Зміни І типу </w:t>
            </w:r>
          </w:p>
          <w:p w:rsidR="007437D0" w:rsidRDefault="007437D0" w:rsidP="00D648A8">
            <w:pPr>
              <w:pStyle w:val="111"/>
              <w:tabs>
                <w:tab w:val="left" w:pos="12600"/>
              </w:tabs>
              <w:jc w:val="center"/>
              <w:rPr>
                <w:rFonts w:ascii="Arial" w:hAnsi="Arial" w:cs="Arial"/>
                <w:color w:val="000000"/>
                <w:sz w:val="16"/>
                <w:szCs w:val="16"/>
              </w:rPr>
            </w:pPr>
          </w:p>
          <w:p w:rsidR="00C14DC1" w:rsidRPr="00C14DC1" w:rsidRDefault="00C14DC1" w:rsidP="00D648A8">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14144">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4637F5">
            <w:pPr>
              <w:pStyle w:val="111"/>
              <w:tabs>
                <w:tab w:val="left" w:pos="12600"/>
              </w:tabs>
              <w:jc w:val="center"/>
              <w:rPr>
                <w:rFonts w:ascii="Arial" w:hAnsi="Arial" w:cs="Arial"/>
                <w:i/>
                <w:sz w:val="16"/>
                <w:szCs w:val="16"/>
                <w:lang w:val="ru-RU"/>
              </w:rPr>
            </w:pPr>
            <w:r w:rsidRPr="00C14DC1">
              <w:rPr>
                <w:rFonts w:ascii="Arial" w:hAnsi="Arial" w:cs="Arial"/>
                <w:i/>
                <w:sz w:val="16"/>
                <w:szCs w:val="16"/>
                <w:lang w:val="ru-RU"/>
              </w:rPr>
              <w:t>Не</w:t>
            </w:r>
          </w:p>
          <w:p w:rsidR="00C14DC1" w:rsidRPr="00C14DC1" w:rsidRDefault="00C14DC1" w:rsidP="004637F5">
            <w:pPr>
              <w:jc w:val="center"/>
              <w:rPr>
                <w:rFonts w:ascii="Arial" w:hAnsi="Arial" w:cs="Arial"/>
                <w:i/>
                <w:sz w:val="16"/>
                <w:szCs w:val="16"/>
                <w:lang w:val="ru-RU"/>
              </w:rPr>
            </w:pPr>
            <w:r w:rsidRPr="00C14DC1">
              <w:rPr>
                <w:rFonts w:ascii="Arial" w:hAnsi="Arial" w:cs="Arial"/>
                <w:i/>
                <w:sz w:val="16"/>
                <w:szCs w:val="16"/>
                <w:lang w:val="ru-RU"/>
              </w:rPr>
              <w:t>підлягає</w:t>
            </w:r>
          </w:p>
          <w:p w:rsidR="00C14DC1" w:rsidRPr="00C14DC1" w:rsidRDefault="00C14DC1" w:rsidP="00D648A8">
            <w:pPr>
              <w:pStyle w:val="111"/>
              <w:tabs>
                <w:tab w:val="left" w:pos="12600"/>
              </w:tabs>
              <w:jc w:val="center"/>
              <w:rPr>
                <w:sz w:val="16"/>
                <w:szCs w:val="16"/>
              </w:rPr>
            </w:pP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UA/15815/01/01</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14144">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648A8">
            <w:pPr>
              <w:pStyle w:val="111"/>
              <w:tabs>
                <w:tab w:val="left" w:pos="12600"/>
              </w:tabs>
              <w:rPr>
                <w:rFonts w:ascii="Arial" w:hAnsi="Arial" w:cs="Arial"/>
                <w:b/>
                <w:i/>
                <w:color w:val="000000"/>
                <w:sz w:val="16"/>
                <w:szCs w:val="16"/>
              </w:rPr>
            </w:pPr>
            <w:r w:rsidRPr="00C14DC1">
              <w:rPr>
                <w:rFonts w:ascii="Arial" w:hAnsi="Arial" w:cs="Arial"/>
                <w:b/>
                <w:sz w:val="16"/>
                <w:szCs w:val="16"/>
              </w:rPr>
              <w:t>ВУГІЛЛЯ АКТИВОВАНЕ</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rPr>
                <w:rFonts w:ascii="Arial" w:hAnsi="Arial" w:cs="Arial"/>
                <w:color w:val="000000"/>
                <w:sz w:val="16"/>
                <w:szCs w:val="16"/>
              </w:rPr>
            </w:pPr>
            <w:r w:rsidRPr="00C14DC1">
              <w:rPr>
                <w:rFonts w:ascii="Arial" w:hAnsi="Arial" w:cs="Arial"/>
                <w:color w:val="000000"/>
                <w:sz w:val="16"/>
                <w:szCs w:val="16"/>
              </w:rPr>
              <w:t>таблетки по 0,25 г, по 10 таблеток у блістерах; по 10 таблеток у блістері; по 3 блістери у пачці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ТОВ "ВАЛАРТІН ФАРМА"</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ТОВ "ВАЛАРТІН ФАРМА"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437D0"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внесення змін до реєстраційних матеріалів: Зміни І типу </w:t>
            </w:r>
          </w:p>
          <w:p w:rsidR="007437D0" w:rsidRDefault="007437D0" w:rsidP="00D648A8">
            <w:pPr>
              <w:pStyle w:val="111"/>
              <w:tabs>
                <w:tab w:val="left" w:pos="12600"/>
              </w:tabs>
              <w:jc w:val="center"/>
              <w:rPr>
                <w:rFonts w:ascii="Arial" w:hAnsi="Arial" w:cs="Arial"/>
                <w:color w:val="000000"/>
                <w:sz w:val="16"/>
                <w:szCs w:val="16"/>
              </w:rPr>
            </w:pPr>
          </w:p>
          <w:p w:rsidR="00C14DC1" w:rsidRPr="00C14DC1" w:rsidRDefault="00C14DC1" w:rsidP="00D648A8">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14144">
            <w:pPr>
              <w:pStyle w:val="111"/>
              <w:tabs>
                <w:tab w:val="left" w:pos="12600"/>
              </w:tabs>
              <w:jc w:val="center"/>
              <w:rPr>
                <w:rFonts w:ascii="Arial" w:hAnsi="Arial" w:cs="Arial"/>
                <w:b/>
                <w:i/>
                <w:color w:val="000000"/>
                <w:sz w:val="16"/>
                <w:szCs w:val="16"/>
              </w:rPr>
            </w:pPr>
            <w:r w:rsidRPr="00C14DC1">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UA/12759/01/01</w:t>
            </w:r>
          </w:p>
        </w:tc>
      </w:tr>
      <w:tr w:rsidR="00C14DC1" w:rsidRPr="00A84062"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14144">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648A8">
            <w:pPr>
              <w:pStyle w:val="111"/>
              <w:tabs>
                <w:tab w:val="left" w:pos="12600"/>
              </w:tabs>
              <w:rPr>
                <w:rFonts w:ascii="Arial" w:hAnsi="Arial" w:cs="Arial"/>
                <w:b/>
                <w:i/>
                <w:color w:val="000000"/>
                <w:sz w:val="16"/>
                <w:szCs w:val="16"/>
              </w:rPr>
            </w:pPr>
            <w:r w:rsidRPr="00C14DC1">
              <w:rPr>
                <w:rFonts w:ascii="Arial" w:hAnsi="Arial" w:cs="Arial"/>
                <w:b/>
                <w:sz w:val="16"/>
                <w:szCs w:val="16"/>
              </w:rPr>
              <w:t>ГАВІСКОН® ПОДВІЙНОЇ ДІЇ</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rPr>
                <w:rFonts w:ascii="Arial" w:hAnsi="Arial" w:cs="Arial"/>
                <w:color w:val="000000"/>
                <w:sz w:val="16"/>
                <w:szCs w:val="16"/>
              </w:rPr>
            </w:pPr>
            <w:r w:rsidRPr="00C14DC1">
              <w:rPr>
                <w:rFonts w:ascii="Arial" w:hAnsi="Arial" w:cs="Arial"/>
                <w:color w:val="000000"/>
                <w:sz w:val="16"/>
                <w:szCs w:val="16"/>
              </w:rPr>
              <w:t>суспензія оральна; по 150 мл у флаконі з нанесеною рожевою плівкою (безпосередньо на флакон) або у флаконі з рожевим покриттям; по 10 мл у саше, по 10, 12, 20 або 24 саше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Реккітт Бенкізер Хелскер (ЮКей) Лімітед</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Велика Британiя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Реккітт Бенкізер Хелскер (ЮКей)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Велика Британія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внесення змін до реєстраційних матеріалів:</w:t>
            </w:r>
          </w:p>
          <w:p w:rsidR="007437D0"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зміни І типу</w:t>
            </w:r>
          </w:p>
          <w:p w:rsidR="007437D0" w:rsidRDefault="007437D0" w:rsidP="00D648A8">
            <w:pPr>
              <w:pStyle w:val="111"/>
              <w:tabs>
                <w:tab w:val="left" w:pos="12600"/>
              </w:tabs>
              <w:jc w:val="center"/>
              <w:rPr>
                <w:rFonts w:ascii="Arial" w:hAnsi="Arial" w:cs="Arial"/>
                <w:color w:val="000000"/>
                <w:sz w:val="16"/>
                <w:szCs w:val="16"/>
              </w:rPr>
            </w:pPr>
          </w:p>
          <w:p w:rsidR="007437D0" w:rsidRDefault="007437D0" w:rsidP="00D648A8">
            <w:pPr>
              <w:pStyle w:val="111"/>
              <w:tabs>
                <w:tab w:val="left" w:pos="12600"/>
              </w:tabs>
              <w:jc w:val="center"/>
              <w:rPr>
                <w:rFonts w:ascii="Arial" w:hAnsi="Arial" w:cs="Arial"/>
                <w:color w:val="000000"/>
                <w:sz w:val="16"/>
                <w:szCs w:val="16"/>
              </w:rPr>
            </w:pPr>
          </w:p>
          <w:p w:rsidR="007437D0" w:rsidRDefault="007437D0" w:rsidP="00D648A8">
            <w:pPr>
              <w:pStyle w:val="111"/>
              <w:tabs>
                <w:tab w:val="left" w:pos="12600"/>
              </w:tabs>
              <w:jc w:val="center"/>
              <w:rPr>
                <w:rFonts w:ascii="Arial" w:hAnsi="Arial" w:cs="Arial"/>
                <w:color w:val="000000"/>
                <w:sz w:val="16"/>
                <w:szCs w:val="16"/>
              </w:rPr>
            </w:pPr>
          </w:p>
          <w:p w:rsidR="007437D0" w:rsidRDefault="007437D0" w:rsidP="00D648A8">
            <w:pPr>
              <w:pStyle w:val="111"/>
              <w:tabs>
                <w:tab w:val="left" w:pos="12600"/>
              </w:tabs>
              <w:jc w:val="center"/>
              <w:rPr>
                <w:rFonts w:ascii="Arial" w:hAnsi="Arial" w:cs="Arial"/>
                <w:color w:val="000000"/>
                <w:sz w:val="16"/>
                <w:szCs w:val="16"/>
              </w:rPr>
            </w:pPr>
          </w:p>
          <w:p w:rsidR="007437D0" w:rsidRDefault="007437D0" w:rsidP="00D648A8">
            <w:pPr>
              <w:pStyle w:val="111"/>
              <w:tabs>
                <w:tab w:val="left" w:pos="12600"/>
              </w:tabs>
              <w:jc w:val="center"/>
              <w:rPr>
                <w:rFonts w:ascii="Arial" w:hAnsi="Arial" w:cs="Arial"/>
                <w:color w:val="000000"/>
                <w:sz w:val="16"/>
                <w:szCs w:val="16"/>
              </w:rPr>
            </w:pPr>
          </w:p>
          <w:p w:rsidR="00C14DC1" w:rsidRPr="00C14DC1" w:rsidRDefault="00C14DC1" w:rsidP="007437D0">
            <w:pPr>
              <w:pStyle w:val="111"/>
              <w:tabs>
                <w:tab w:val="left" w:pos="12600"/>
              </w:tabs>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14144">
            <w:pPr>
              <w:pStyle w:val="111"/>
              <w:tabs>
                <w:tab w:val="left" w:pos="12600"/>
              </w:tabs>
              <w:jc w:val="center"/>
              <w:rPr>
                <w:rFonts w:ascii="Arial" w:hAnsi="Arial" w:cs="Arial"/>
                <w:b/>
                <w:i/>
                <w:color w:val="000000"/>
                <w:sz w:val="16"/>
                <w:szCs w:val="16"/>
              </w:rPr>
            </w:pPr>
            <w:r w:rsidRPr="00C14DC1">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UA/13393/01/01</w:t>
            </w:r>
          </w:p>
        </w:tc>
      </w:tr>
      <w:tr w:rsidR="00C14DC1" w:rsidRPr="00A84062"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14144">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648A8">
            <w:pPr>
              <w:pStyle w:val="111"/>
              <w:tabs>
                <w:tab w:val="left" w:pos="12600"/>
              </w:tabs>
              <w:rPr>
                <w:rFonts w:ascii="Arial" w:hAnsi="Arial" w:cs="Arial"/>
                <w:b/>
                <w:i/>
                <w:color w:val="000000"/>
                <w:sz w:val="16"/>
                <w:szCs w:val="16"/>
              </w:rPr>
            </w:pPr>
            <w:r w:rsidRPr="00C14DC1">
              <w:rPr>
                <w:rFonts w:ascii="Arial" w:hAnsi="Arial" w:cs="Arial"/>
                <w:b/>
                <w:sz w:val="16"/>
                <w:szCs w:val="16"/>
              </w:rPr>
              <w:t>ГАЛАЗОЛІН®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rPr>
                <w:rFonts w:ascii="Arial" w:hAnsi="Arial" w:cs="Arial"/>
                <w:color w:val="000000"/>
                <w:sz w:val="16"/>
                <w:szCs w:val="16"/>
              </w:rPr>
            </w:pPr>
            <w:r w:rsidRPr="00C14DC1">
              <w:rPr>
                <w:rFonts w:ascii="Arial" w:hAnsi="Arial" w:cs="Arial"/>
                <w:color w:val="000000"/>
                <w:sz w:val="16"/>
                <w:szCs w:val="16"/>
              </w:rPr>
              <w:t>краплі назальні, розчин 0,1 % по 10 мл у поліетиленових флаконах-крапельницях з контролем першого відкриття; по 1 флакону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Варшавський фармацевтичний завод Польфа АТ</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Польща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Варшавський Фармацевтичний завод Польфа АТ, Польща; Фармацевтичний завод "ПОЛЬФАРМА" С.А. Відділ Медана в Сєрадзі, Польща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Польща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437D0"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внесення змін до реєстраційних матеріалів: Зміни І типу </w:t>
            </w:r>
          </w:p>
          <w:p w:rsidR="007437D0" w:rsidRDefault="007437D0" w:rsidP="00D648A8">
            <w:pPr>
              <w:pStyle w:val="111"/>
              <w:tabs>
                <w:tab w:val="left" w:pos="12600"/>
              </w:tabs>
              <w:jc w:val="center"/>
              <w:rPr>
                <w:rFonts w:ascii="Arial" w:hAnsi="Arial" w:cs="Arial"/>
                <w:color w:val="000000"/>
                <w:sz w:val="16"/>
                <w:szCs w:val="16"/>
              </w:rPr>
            </w:pPr>
          </w:p>
          <w:p w:rsidR="00C14DC1" w:rsidRPr="00C14DC1" w:rsidRDefault="00C14DC1" w:rsidP="00D648A8">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14144">
            <w:pPr>
              <w:pStyle w:val="111"/>
              <w:tabs>
                <w:tab w:val="left" w:pos="12600"/>
              </w:tabs>
              <w:jc w:val="center"/>
              <w:rPr>
                <w:rFonts w:ascii="Arial" w:hAnsi="Arial" w:cs="Arial"/>
                <w:b/>
                <w:i/>
                <w:color w:val="000000"/>
                <w:sz w:val="16"/>
                <w:szCs w:val="16"/>
              </w:rPr>
            </w:pPr>
            <w:r w:rsidRPr="00C14DC1">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UA/0401/02/02</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14144">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648A8">
            <w:pPr>
              <w:pStyle w:val="111"/>
              <w:tabs>
                <w:tab w:val="left" w:pos="12600"/>
              </w:tabs>
              <w:rPr>
                <w:rFonts w:ascii="Arial" w:hAnsi="Arial" w:cs="Arial"/>
                <w:b/>
                <w:i/>
                <w:color w:val="000000"/>
                <w:sz w:val="16"/>
                <w:szCs w:val="16"/>
              </w:rPr>
            </w:pPr>
            <w:r w:rsidRPr="00C14DC1">
              <w:rPr>
                <w:rFonts w:ascii="Arial" w:hAnsi="Arial" w:cs="Arial"/>
                <w:b/>
                <w:sz w:val="16"/>
                <w:szCs w:val="16"/>
              </w:rPr>
              <w:t>ГЕПАМЕТІОН®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rPr>
                <w:rFonts w:ascii="Arial" w:hAnsi="Arial" w:cs="Arial"/>
                <w:color w:val="000000"/>
                <w:sz w:val="16"/>
                <w:szCs w:val="16"/>
              </w:rPr>
            </w:pPr>
            <w:r w:rsidRPr="00C14DC1">
              <w:rPr>
                <w:rFonts w:ascii="Arial" w:hAnsi="Arial" w:cs="Arial"/>
                <w:color w:val="000000"/>
                <w:sz w:val="16"/>
                <w:szCs w:val="16"/>
              </w:rPr>
              <w:t>ліофілізат для розчину для ін`єкцій по 400 мг, 5 флаконів з ліофілізатом у комплекті з 5 ампулами з розчинником (L-лізин, натрію гідроксид, вода для ін’єкцій) по 5 мл в контурній чарунковій упаковці; по 1 контурній чарунковій упаковці в картонній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ПАТ "Київмедпрепарат"</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виробник ліофілізату, відповідальний за випуск серії готового лікарського засобу:</w:t>
            </w:r>
            <w:r w:rsidRPr="00C14DC1">
              <w:rPr>
                <w:rFonts w:ascii="Arial" w:hAnsi="Arial" w:cs="Arial"/>
                <w:color w:val="000000"/>
                <w:sz w:val="16"/>
                <w:szCs w:val="16"/>
              </w:rPr>
              <w:br/>
              <w:t>ПАТ "Київмедпрепарат", Україна</w:t>
            </w:r>
            <w:r w:rsidRPr="00C14DC1">
              <w:rPr>
                <w:rFonts w:ascii="Arial" w:hAnsi="Arial" w:cs="Arial"/>
                <w:color w:val="000000"/>
                <w:sz w:val="16"/>
                <w:szCs w:val="16"/>
              </w:rPr>
              <w:br/>
              <w:t xml:space="preserve">виробник розчинника: </w:t>
            </w:r>
            <w:r w:rsidRPr="00C14DC1">
              <w:rPr>
                <w:rFonts w:ascii="Arial" w:hAnsi="Arial" w:cs="Arial"/>
                <w:color w:val="000000"/>
                <w:sz w:val="16"/>
                <w:szCs w:val="16"/>
              </w:rPr>
              <w:br/>
              <w:t>ПАТ "Галичфарм", 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437D0"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внесення змін до реєстраційних матеріалів: Зміни І типу</w:t>
            </w:r>
          </w:p>
          <w:p w:rsidR="007437D0" w:rsidRDefault="007437D0" w:rsidP="00D648A8">
            <w:pPr>
              <w:pStyle w:val="111"/>
              <w:tabs>
                <w:tab w:val="left" w:pos="12600"/>
              </w:tabs>
              <w:jc w:val="center"/>
              <w:rPr>
                <w:rFonts w:ascii="Arial" w:hAnsi="Arial" w:cs="Arial"/>
                <w:color w:val="000000"/>
                <w:sz w:val="16"/>
                <w:szCs w:val="16"/>
              </w:rPr>
            </w:pPr>
          </w:p>
          <w:p w:rsidR="00C14DC1" w:rsidRPr="00C14DC1" w:rsidRDefault="00C14DC1" w:rsidP="007437D0">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14144">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UA/15978/01/01</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14144">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648A8">
            <w:pPr>
              <w:pStyle w:val="111"/>
              <w:tabs>
                <w:tab w:val="left" w:pos="12600"/>
              </w:tabs>
              <w:rPr>
                <w:rFonts w:ascii="Arial" w:hAnsi="Arial" w:cs="Arial"/>
                <w:b/>
                <w:i/>
                <w:color w:val="000000"/>
                <w:sz w:val="16"/>
                <w:szCs w:val="16"/>
              </w:rPr>
            </w:pPr>
            <w:r w:rsidRPr="00C14DC1">
              <w:rPr>
                <w:rFonts w:ascii="Arial" w:hAnsi="Arial" w:cs="Arial"/>
                <w:b/>
                <w:sz w:val="16"/>
                <w:szCs w:val="16"/>
              </w:rPr>
              <w:t xml:space="preserve">ГЕПАМЕТІОН® </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rPr>
                <w:rFonts w:ascii="Arial" w:hAnsi="Arial" w:cs="Arial"/>
                <w:color w:val="000000"/>
                <w:sz w:val="16"/>
                <w:szCs w:val="16"/>
              </w:rPr>
            </w:pPr>
            <w:r w:rsidRPr="00C14DC1">
              <w:rPr>
                <w:rFonts w:ascii="Arial" w:hAnsi="Arial" w:cs="Arial"/>
                <w:color w:val="000000"/>
                <w:sz w:val="16"/>
                <w:szCs w:val="16"/>
              </w:rPr>
              <w:t xml:space="preserve">ліофілізат для розчину для ін'єкцій по 500 мг; по 5 флаконів з ліофілізатом у комплекті з 5 ампулами розчинника по 5 мл у контурній чарунковій упаковці; по 1 контурній чарунковій упаковці в пачці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ТОВ "АРТЕРІУМ ЛТД"</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виробництво розчинника: ПАТ "Галичфарм", Україна; виробництво ліофілізату, випуск серії готового лікарського засобу: ПАТ "Київмедпрепарат", 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437D0"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внесення змін до реєстраційних матеріалів: Зміни І типу</w:t>
            </w:r>
          </w:p>
          <w:p w:rsidR="007437D0" w:rsidRDefault="007437D0" w:rsidP="00D648A8">
            <w:pPr>
              <w:pStyle w:val="111"/>
              <w:tabs>
                <w:tab w:val="left" w:pos="12600"/>
              </w:tabs>
              <w:jc w:val="center"/>
              <w:rPr>
                <w:rFonts w:ascii="Arial" w:hAnsi="Arial" w:cs="Arial"/>
                <w:color w:val="000000"/>
                <w:sz w:val="16"/>
                <w:szCs w:val="16"/>
              </w:rPr>
            </w:pPr>
          </w:p>
          <w:p w:rsidR="00C14DC1" w:rsidRPr="00C14DC1" w:rsidRDefault="00C14DC1" w:rsidP="007437D0">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14144">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UA/18995/01/01</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14144">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648A8">
            <w:pPr>
              <w:pStyle w:val="111"/>
              <w:tabs>
                <w:tab w:val="left" w:pos="12600"/>
              </w:tabs>
              <w:rPr>
                <w:rFonts w:ascii="Arial" w:hAnsi="Arial" w:cs="Arial"/>
                <w:b/>
                <w:i/>
                <w:color w:val="000000"/>
                <w:sz w:val="16"/>
                <w:szCs w:val="16"/>
              </w:rPr>
            </w:pPr>
            <w:r w:rsidRPr="00C14DC1">
              <w:rPr>
                <w:rFonts w:ascii="Arial" w:hAnsi="Arial" w:cs="Arial"/>
                <w:b/>
                <w:sz w:val="16"/>
                <w:szCs w:val="16"/>
              </w:rPr>
              <w:t>ГЕПАМЕТІОН®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rPr>
                <w:rFonts w:ascii="Arial" w:hAnsi="Arial" w:cs="Arial"/>
                <w:color w:val="000000"/>
                <w:sz w:val="16"/>
                <w:szCs w:val="16"/>
              </w:rPr>
            </w:pPr>
            <w:r w:rsidRPr="00C14DC1">
              <w:rPr>
                <w:rFonts w:ascii="Arial" w:hAnsi="Arial" w:cs="Arial"/>
                <w:color w:val="000000"/>
                <w:sz w:val="16"/>
                <w:szCs w:val="16"/>
              </w:rPr>
              <w:t>таблетки кишковорозчинні, по 500 мг по 10 таблеток у блістері, по 2 блістери у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ТОВ "АРТЕРІУМ ЛТД"</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ПАТ "Київмедпрепарат"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437D0"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внесення змін до реєстраційних матеріалів: Зміни І типу </w:t>
            </w:r>
          </w:p>
          <w:p w:rsidR="007437D0" w:rsidRDefault="007437D0" w:rsidP="00D648A8">
            <w:pPr>
              <w:pStyle w:val="111"/>
              <w:tabs>
                <w:tab w:val="left" w:pos="12600"/>
              </w:tabs>
              <w:jc w:val="center"/>
              <w:rPr>
                <w:rFonts w:ascii="Arial" w:hAnsi="Arial" w:cs="Arial"/>
                <w:color w:val="000000"/>
                <w:sz w:val="16"/>
                <w:szCs w:val="16"/>
              </w:rPr>
            </w:pPr>
          </w:p>
          <w:p w:rsidR="00C14DC1" w:rsidRPr="00C14DC1" w:rsidRDefault="00C14DC1" w:rsidP="007437D0">
            <w:pPr>
              <w:pStyle w:val="111"/>
              <w:tabs>
                <w:tab w:val="left" w:pos="12600"/>
              </w:tabs>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14144">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UA/19198/01/01</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14144">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648A8">
            <w:pPr>
              <w:pStyle w:val="111"/>
              <w:tabs>
                <w:tab w:val="left" w:pos="12600"/>
              </w:tabs>
              <w:rPr>
                <w:rFonts w:ascii="Arial" w:hAnsi="Arial" w:cs="Arial"/>
                <w:b/>
                <w:i/>
                <w:color w:val="000000"/>
                <w:sz w:val="16"/>
                <w:szCs w:val="16"/>
              </w:rPr>
            </w:pPr>
            <w:r w:rsidRPr="00C14DC1">
              <w:rPr>
                <w:rFonts w:ascii="Arial" w:hAnsi="Arial" w:cs="Arial"/>
                <w:b/>
                <w:sz w:val="16"/>
                <w:szCs w:val="16"/>
              </w:rPr>
              <w:t>ГЕПАТОКС</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rPr>
                <w:rFonts w:ascii="Arial" w:hAnsi="Arial" w:cs="Arial"/>
                <w:color w:val="000000"/>
                <w:sz w:val="16"/>
                <w:szCs w:val="16"/>
              </w:rPr>
            </w:pPr>
            <w:r w:rsidRPr="00C14DC1">
              <w:rPr>
                <w:rFonts w:ascii="Arial" w:hAnsi="Arial" w:cs="Arial"/>
                <w:color w:val="000000"/>
                <w:sz w:val="16"/>
                <w:szCs w:val="16"/>
              </w:rPr>
              <w:t>концентрат для розчину для інфузій, 500 мг/мл; по 10 мл в ампулі; по 10 ампул у пачці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ТОВ "ФАРМАСЕЛ"</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Вторинна упаковка, контроль: ХОЛОПАК Ферпакунгстехнік ГмбХ, Німеччина; Виробництво нерозфасованої продукції, первинна та вторинна упаковка, контроль: ХОЛОПАК Ферпакунгстехнік ГмбХ, Німеччина; Контроль, випуск серії: ТОВ «ФАРМАСЕЛ», 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Німеччина/ 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437D0"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внесення змін до реєстраційних матеріалів: Зміни І типу </w:t>
            </w:r>
          </w:p>
          <w:p w:rsidR="00C14DC1" w:rsidRPr="00C14DC1" w:rsidRDefault="00C14DC1" w:rsidP="007437D0">
            <w:pPr>
              <w:pStyle w:val="111"/>
              <w:tabs>
                <w:tab w:val="left" w:pos="12600"/>
              </w:tabs>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14144">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UA/12890/01/01</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14144">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648A8">
            <w:pPr>
              <w:pStyle w:val="111"/>
              <w:tabs>
                <w:tab w:val="left" w:pos="12600"/>
              </w:tabs>
              <w:rPr>
                <w:rFonts w:ascii="Arial" w:hAnsi="Arial" w:cs="Arial"/>
                <w:b/>
                <w:i/>
                <w:color w:val="000000"/>
                <w:sz w:val="16"/>
                <w:szCs w:val="16"/>
              </w:rPr>
            </w:pPr>
            <w:r w:rsidRPr="00C14DC1">
              <w:rPr>
                <w:rFonts w:ascii="Arial" w:hAnsi="Arial" w:cs="Arial"/>
                <w:b/>
                <w:sz w:val="16"/>
                <w:szCs w:val="16"/>
              </w:rPr>
              <w:t>ГІНКОР ФОРТ</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rPr>
                <w:rFonts w:ascii="Arial" w:hAnsi="Arial" w:cs="Arial"/>
                <w:color w:val="000000"/>
                <w:sz w:val="16"/>
                <w:szCs w:val="16"/>
              </w:rPr>
            </w:pPr>
            <w:r w:rsidRPr="00C14DC1">
              <w:rPr>
                <w:rFonts w:ascii="Arial" w:hAnsi="Arial" w:cs="Arial"/>
                <w:color w:val="000000"/>
                <w:sz w:val="16"/>
                <w:szCs w:val="16"/>
              </w:rPr>
              <w:t xml:space="preserve">капсули по 10 капсул у блістері, по 3 блістери в картонній коробці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ТОНІФАРМ</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Францiя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БОФУР ІПСЕН ІНДУСТРІ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Францiя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внесення змін до реєстраційних матеріалів:</w:t>
            </w:r>
          </w:p>
          <w:p w:rsidR="007437D0"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Зміни І типу </w:t>
            </w:r>
          </w:p>
          <w:p w:rsidR="00C14DC1" w:rsidRDefault="00C14DC1" w:rsidP="00D648A8">
            <w:pPr>
              <w:pStyle w:val="111"/>
              <w:tabs>
                <w:tab w:val="left" w:pos="12600"/>
              </w:tabs>
              <w:jc w:val="center"/>
              <w:rPr>
                <w:rFonts w:ascii="Arial" w:hAnsi="Arial" w:cs="Arial"/>
                <w:color w:val="000000"/>
                <w:sz w:val="16"/>
                <w:szCs w:val="16"/>
              </w:rPr>
            </w:pPr>
          </w:p>
          <w:p w:rsidR="007437D0" w:rsidRPr="00C14DC1" w:rsidRDefault="007437D0" w:rsidP="00D648A8">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14144">
            <w:pPr>
              <w:pStyle w:val="111"/>
              <w:tabs>
                <w:tab w:val="left" w:pos="12600"/>
              </w:tabs>
              <w:jc w:val="center"/>
              <w:rPr>
                <w:rFonts w:ascii="Arial" w:hAnsi="Arial" w:cs="Arial"/>
                <w:b/>
                <w:i/>
                <w:color w:val="000000"/>
                <w:sz w:val="16"/>
                <w:szCs w:val="16"/>
              </w:rPr>
            </w:pPr>
            <w:r w:rsidRPr="00C14DC1">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UA/10317/01/01</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14144">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648A8">
            <w:pPr>
              <w:pStyle w:val="111"/>
              <w:tabs>
                <w:tab w:val="left" w:pos="12600"/>
              </w:tabs>
              <w:rPr>
                <w:rFonts w:ascii="Arial" w:hAnsi="Arial" w:cs="Arial"/>
                <w:b/>
                <w:i/>
                <w:color w:val="000000"/>
                <w:sz w:val="16"/>
                <w:szCs w:val="16"/>
              </w:rPr>
            </w:pPr>
            <w:r w:rsidRPr="00C14DC1">
              <w:rPr>
                <w:rFonts w:ascii="Arial" w:hAnsi="Arial" w:cs="Arial"/>
                <w:b/>
                <w:sz w:val="16"/>
                <w:szCs w:val="16"/>
              </w:rPr>
              <w:t>ГЛІПРЕСИН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rPr>
                <w:rFonts w:ascii="Arial" w:hAnsi="Arial" w:cs="Arial"/>
                <w:color w:val="000000"/>
                <w:sz w:val="16"/>
                <w:szCs w:val="16"/>
              </w:rPr>
            </w:pPr>
            <w:r w:rsidRPr="00C14DC1">
              <w:rPr>
                <w:rFonts w:ascii="Arial" w:hAnsi="Arial" w:cs="Arial"/>
                <w:color w:val="000000"/>
                <w:sz w:val="16"/>
                <w:szCs w:val="16"/>
              </w:rPr>
              <w:t>порошок для розчину для ін'єкцій по 1 мг; 1 флакон з порошком у комплекті з 1 ампулою розчинника (натрію хлорид, кислота хлористоводнева 1 М, вода для ін'єкцій) по 5 мл у картонній упаковці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Феррінг ГмбХ</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Німеччина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Феррінг ГмбХ, Німеччина (виробник готового продукту, відповідальний за первинне пакування, контроль якості та випуск серії); Феррінг Інтернешнл Сентер СА, Швейцарія (відповідальний за вторинне пакування)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Німеччина/ Швейцарія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437D0"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внесення змін до реєстраційних матеріалів: Зміни І типу </w:t>
            </w:r>
          </w:p>
          <w:p w:rsidR="007437D0" w:rsidRDefault="007437D0" w:rsidP="00D648A8">
            <w:pPr>
              <w:pStyle w:val="111"/>
              <w:tabs>
                <w:tab w:val="left" w:pos="12600"/>
              </w:tabs>
              <w:jc w:val="center"/>
              <w:rPr>
                <w:rFonts w:ascii="Arial" w:hAnsi="Arial" w:cs="Arial"/>
                <w:color w:val="000000"/>
                <w:sz w:val="16"/>
                <w:szCs w:val="16"/>
              </w:rPr>
            </w:pPr>
          </w:p>
          <w:p w:rsidR="00C14DC1" w:rsidRPr="00C14DC1" w:rsidRDefault="00C14DC1" w:rsidP="00D648A8">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14144">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UA/9315/01/01</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14144">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648A8">
            <w:pPr>
              <w:pStyle w:val="111"/>
              <w:tabs>
                <w:tab w:val="left" w:pos="12600"/>
              </w:tabs>
              <w:rPr>
                <w:rFonts w:ascii="Arial" w:hAnsi="Arial" w:cs="Arial"/>
                <w:b/>
                <w:i/>
                <w:color w:val="000000"/>
                <w:sz w:val="16"/>
                <w:szCs w:val="16"/>
              </w:rPr>
            </w:pPr>
            <w:r w:rsidRPr="00C14DC1">
              <w:rPr>
                <w:rFonts w:ascii="Arial" w:hAnsi="Arial" w:cs="Arial"/>
                <w:b/>
                <w:sz w:val="16"/>
                <w:szCs w:val="16"/>
              </w:rPr>
              <w:t>ГЛЮКОСАТ</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rPr>
                <w:rFonts w:ascii="Arial" w:hAnsi="Arial" w:cs="Arial"/>
                <w:color w:val="000000"/>
                <w:sz w:val="16"/>
                <w:szCs w:val="16"/>
              </w:rPr>
            </w:pPr>
            <w:r w:rsidRPr="00C14DC1">
              <w:rPr>
                <w:rFonts w:ascii="Arial" w:hAnsi="Arial" w:cs="Arial"/>
                <w:color w:val="000000"/>
                <w:sz w:val="16"/>
                <w:szCs w:val="16"/>
              </w:rPr>
              <w:t>розчин для ін'єкцій; по 2 мл в ампулі А у комплекті з розчинником (діетаноламін, вода для ін'єкцій) по 1 мл в ампулі В; по 5 ампул А у блістері; по 5 ампул В у блістері; по 1 блістеру з ампулами А та по 1 блістеру з ампулами В у пачці з картону; по 2 мл в ампулі А у комплекті з розчинником (діетаноламін, вода для ін'єкцій) по 1 мл в ампулі В; по 1 ампулі А та 1 ампулі В у блістері; по 1 блістеру у пачці з картону; по 2 мл в ампулі А у комплекті з розчинником (діетаноламін, вода для ін'єкцій) по 1 мл в ампулі В; по 6 ампул А у блістері; по 6 ампул В у блістері; по 1 блістеру з ампулами А та по 1 блістеру з ампулами В у пачці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ТОВ "ФЗ "БІОФАРМА"</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ТОВ "ФЗ" БІОФАРМА"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внесення змін до реєстраційних матеріалів:</w:t>
            </w:r>
          </w:p>
          <w:p w:rsidR="007437D0"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Зміни І типу</w:t>
            </w:r>
          </w:p>
          <w:p w:rsidR="00C14DC1" w:rsidRPr="00C14DC1" w:rsidRDefault="00C14DC1" w:rsidP="007437D0">
            <w:pPr>
              <w:pStyle w:val="111"/>
              <w:tabs>
                <w:tab w:val="left" w:pos="12600"/>
              </w:tabs>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14144">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UA/15851/01/01</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14144">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648A8">
            <w:pPr>
              <w:pStyle w:val="111"/>
              <w:tabs>
                <w:tab w:val="left" w:pos="12600"/>
              </w:tabs>
              <w:rPr>
                <w:rFonts w:ascii="Arial" w:hAnsi="Arial" w:cs="Arial"/>
                <w:b/>
                <w:i/>
                <w:color w:val="000000"/>
                <w:sz w:val="16"/>
                <w:szCs w:val="16"/>
              </w:rPr>
            </w:pPr>
            <w:r w:rsidRPr="00C14DC1">
              <w:rPr>
                <w:rFonts w:ascii="Arial" w:hAnsi="Arial" w:cs="Arial"/>
                <w:b/>
                <w:sz w:val="16"/>
                <w:szCs w:val="16"/>
              </w:rPr>
              <w:t>ГЛЮКОФАЖ XR</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rPr>
                <w:rFonts w:ascii="Arial" w:hAnsi="Arial" w:cs="Arial"/>
                <w:color w:val="000000"/>
                <w:sz w:val="16"/>
                <w:szCs w:val="16"/>
              </w:rPr>
            </w:pPr>
            <w:r w:rsidRPr="00C14DC1">
              <w:rPr>
                <w:rFonts w:ascii="Arial" w:hAnsi="Arial" w:cs="Arial"/>
                <w:color w:val="000000"/>
                <w:sz w:val="16"/>
                <w:szCs w:val="16"/>
              </w:rPr>
              <w:t>таблетки пролонгованої дії по 1000 мг; по 10 таблеток у блістері; по 3 або по 6 блістерів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Мерк Санте с.а.с.</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Францiя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Мерк Санте, Францiя; Мерк Хелскеа КГаА, Німеччина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Францiя/ 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внесення змін до реєстраційних матеріалів:</w:t>
            </w:r>
          </w:p>
          <w:p w:rsidR="007437D0"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зміни II типу </w:t>
            </w:r>
          </w:p>
          <w:p w:rsidR="007437D0" w:rsidRDefault="007437D0" w:rsidP="00D648A8">
            <w:pPr>
              <w:pStyle w:val="111"/>
              <w:tabs>
                <w:tab w:val="left" w:pos="12600"/>
              </w:tabs>
              <w:jc w:val="center"/>
              <w:rPr>
                <w:rFonts w:ascii="Arial" w:hAnsi="Arial" w:cs="Arial"/>
                <w:color w:val="000000"/>
                <w:sz w:val="16"/>
                <w:szCs w:val="16"/>
              </w:rPr>
            </w:pPr>
          </w:p>
          <w:p w:rsidR="00C14DC1" w:rsidRPr="00C14DC1" w:rsidRDefault="00C14DC1" w:rsidP="00D648A8">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14144">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UA/3994/02/02</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14144">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648A8">
            <w:pPr>
              <w:pStyle w:val="111"/>
              <w:tabs>
                <w:tab w:val="left" w:pos="12600"/>
              </w:tabs>
              <w:rPr>
                <w:rFonts w:ascii="Arial" w:hAnsi="Arial" w:cs="Arial"/>
                <w:b/>
                <w:i/>
                <w:color w:val="000000"/>
                <w:sz w:val="16"/>
                <w:szCs w:val="16"/>
              </w:rPr>
            </w:pPr>
            <w:r w:rsidRPr="00C14DC1">
              <w:rPr>
                <w:rFonts w:ascii="Arial" w:hAnsi="Arial" w:cs="Arial"/>
                <w:b/>
                <w:sz w:val="16"/>
                <w:szCs w:val="16"/>
              </w:rPr>
              <w:t>ГРИППОСТАД® РИНО 0,05% НАЗАЛЬНІ КРАПЛ</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rPr>
                <w:rFonts w:ascii="Arial" w:hAnsi="Arial" w:cs="Arial"/>
                <w:color w:val="000000"/>
                <w:sz w:val="16"/>
                <w:szCs w:val="16"/>
              </w:rPr>
            </w:pPr>
            <w:r w:rsidRPr="00C14DC1">
              <w:rPr>
                <w:rFonts w:ascii="Arial" w:hAnsi="Arial" w:cs="Arial"/>
                <w:color w:val="000000"/>
                <w:sz w:val="16"/>
                <w:szCs w:val="16"/>
              </w:rPr>
              <w:t>краплі назальні, розчин 0,05 %; по 10 мл у флаконі; по 1 флакону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СТАДА Арцнайміттель АГ</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Німеччина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СТАДА Арцнайміттель АГ</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внесення змін до реєстраційних матеріалів:</w:t>
            </w:r>
          </w:p>
          <w:p w:rsidR="007437D0"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Зміни І типу</w:t>
            </w:r>
          </w:p>
          <w:p w:rsidR="007437D0" w:rsidRDefault="007437D0" w:rsidP="00D648A8">
            <w:pPr>
              <w:pStyle w:val="111"/>
              <w:tabs>
                <w:tab w:val="left" w:pos="12600"/>
              </w:tabs>
              <w:jc w:val="center"/>
              <w:rPr>
                <w:rFonts w:ascii="Arial" w:hAnsi="Arial" w:cs="Arial"/>
                <w:color w:val="000000"/>
                <w:sz w:val="16"/>
                <w:szCs w:val="16"/>
              </w:rPr>
            </w:pPr>
          </w:p>
          <w:p w:rsidR="00C14DC1" w:rsidRPr="00C14DC1" w:rsidRDefault="00C14DC1" w:rsidP="007437D0">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14144">
            <w:pPr>
              <w:pStyle w:val="111"/>
              <w:tabs>
                <w:tab w:val="left" w:pos="12600"/>
              </w:tabs>
              <w:jc w:val="center"/>
              <w:rPr>
                <w:rFonts w:ascii="Arial" w:hAnsi="Arial" w:cs="Arial"/>
                <w:b/>
                <w:i/>
                <w:color w:val="000000"/>
                <w:sz w:val="16"/>
                <w:szCs w:val="16"/>
              </w:rPr>
            </w:pPr>
            <w:r w:rsidRPr="00C14DC1">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UA/3090/02/02</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14144">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648A8">
            <w:pPr>
              <w:pStyle w:val="111"/>
              <w:tabs>
                <w:tab w:val="left" w:pos="12600"/>
              </w:tabs>
              <w:rPr>
                <w:rFonts w:ascii="Arial" w:hAnsi="Arial" w:cs="Arial"/>
                <w:b/>
                <w:i/>
                <w:color w:val="000000"/>
                <w:sz w:val="16"/>
                <w:szCs w:val="16"/>
              </w:rPr>
            </w:pPr>
            <w:r w:rsidRPr="00C14DC1">
              <w:rPr>
                <w:rFonts w:ascii="Arial" w:hAnsi="Arial" w:cs="Arial"/>
                <w:b/>
                <w:sz w:val="16"/>
                <w:szCs w:val="16"/>
              </w:rPr>
              <w:t>ГРИППОСТАД® РИНО 0,1% НАЗАЛЬНІ КРАПЛІ</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rPr>
                <w:rFonts w:ascii="Arial" w:hAnsi="Arial" w:cs="Arial"/>
                <w:color w:val="000000"/>
                <w:sz w:val="16"/>
                <w:szCs w:val="16"/>
              </w:rPr>
            </w:pPr>
            <w:r w:rsidRPr="00C14DC1">
              <w:rPr>
                <w:rFonts w:ascii="Arial" w:hAnsi="Arial" w:cs="Arial"/>
                <w:color w:val="000000"/>
                <w:sz w:val="16"/>
                <w:szCs w:val="16"/>
              </w:rPr>
              <w:t>краплі назальні, розчин 0,1 %, по 10 мл у флаконі; по 1 флакону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СТАДА Арцнайміттель АГ</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Німеччина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СТАДА Арцнайміттель АГ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внесення змін до реєстраційних матеріалів:</w:t>
            </w:r>
          </w:p>
          <w:p w:rsidR="00C14DC1" w:rsidRPr="00C14DC1" w:rsidRDefault="00C14DC1" w:rsidP="007437D0">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Зміни І типу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14144">
            <w:pPr>
              <w:pStyle w:val="111"/>
              <w:tabs>
                <w:tab w:val="left" w:pos="12600"/>
              </w:tabs>
              <w:jc w:val="center"/>
              <w:rPr>
                <w:rFonts w:ascii="Arial" w:hAnsi="Arial" w:cs="Arial"/>
                <w:b/>
                <w:i/>
                <w:color w:val="000000"/>
                <w:sz w:val="16"/>
                <w:szCs w:val="16"/>
              </w:rPr>
            </w:pPr>
            <w:r w:rsidRPr="00C14DC1">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UA/3090/02/01</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14144">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648A8">
            <w:pPr>
              <w:pStyle w:val="111"/>
              <w:tabs>
                <w:tab w:val="left" w:pos="12600"/>
              </w:tabs>
              <w:rPr>
                <w:rFonts w:ascii="Arial" w:hAnsi="Arial" w:cs="Arial"/>
                <w:b/>
                <w:i/>
                <w:color w:val="000000"/>
                <w:sz w:val="16"/>
                <w:szCs w:val="16"/>
              </w:rPr>
            </w:pPr>
            <w:r w:rsidRPr="00C14DC1">
              <w:rPr>
                <w:rFonts w:ascii="Arial" w:hAnsi="Arial" w:cs="Arial"/>
                <w:b/>
                <w:sz w:val="16"/>
                <w:szCs w:val="16"/>
              </w:rPr>
              <w:t>ДАЙВОБЕТ</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rPr>
                <w:rFonts w:ascii="Arial" w:hAnsi="Arial" w:cs="Arial"/>
                <w:color w:val="000000"/>
                <w:sz w:val="16"/>
                <w:szCs w:val="16"/>
              </w:rPr>
            </w:pPr>
            <w:r w:rsidRPr="00C14DC1">
              <w:rPr>
                <w:rFonts w:ascii="Arial" w:hAnsi="Arial" w:cs="Arial"/>
                <w:color w:val="000000"/>
                <w:sz w:val="16"/>
                <w:szCs w:val="16"/>
              </w:rPr>
              <w:t>мазь, по 15 г або 30 г мазі у тубі; по 1 тубі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ЛЕО Фарма А/С</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Данiя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ЛЕО Лабораторіс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Ірландiя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7437D0">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внесення змін до реєстраційних матеріалів: Зміни І типу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14144">
            <w:pPr>
              <w:pStyle w:val="111"/>
              <w:tabs>
                <w:tab w:val="left" w:pos="12600"/>
              </w:tabs>
              <w:jc w:val="center"/>
              <w:rPr>
                <w:rFonts w:ascii="Arial" w:hAnsi="Arial" w:cs="Arial"/>
                <w:b/>
                <w:i/>
                <w:color w:val="000000"/>
                <w:sz w:val="16"/>
                <w:szCs w:val="16"/>
              </w:rPr>
            </w:pPr>
            <w:r w:rsidRPr="00C14DC1">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UA/7276/01/01</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14144">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648A8">
            <w:pPr>
              <w:pStyle w:val="111"/>
              <w:tabs>
                <w:tab w:val="left" w:pos="12600"/>
              </w:tabs>
              <w:rPr>
                <w:rFonts w:ascii="Arial" w:hAnsi="Arial" w:cs="Arial"/>
                <w:b/>
                <w:i/>
                <w:color w:val="000000"/>
                <w:sz w:val="16"/>
                <w:szCs w:val="16"/>
              </w:rPr>
            </w:pPr>
            <w:r w:rsidRPr="00C14DC1">
              <w:rPr>
                <w:rFonts w:ascii="Arial" w:hAnsi="Arial" w:cs="Arial"/>
                <w:b/>
                <w:sz w:val="16"/>
                <w:szCs w:val="16"/>
              </w:rPr>
              <w:t>ДЕКАПЕПТИЛ</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rPr>
                <w:rFonts w:ascii="Arial" w:hAnsi="Arial" w:cs="Arial"/>
                <w:color w:val="000000"/>
                <w:sz w:val="16"/>
                <w:szCs w:val="16"/>
              </w:rPr>
            </w:pPr>
            <w:r w:rsidRPr="00C14DC1">
              <w:rPr>
                <w:rFonts w:ascii="Arial" w:hAnsi="Arial" w:cs="Arial"/>
                <w:color w:val="000000"/>
                <w:sz w:val="16"/>
                <w:szCs w:val="16"/>
              </w:rPr>
              <w:t xml:space="preserve">розчин для ін'єкцій 0,1 мг/1мл; по 1 мл у шприці; по 7 шприців у контурній чарунковій упаковці; по 1 контурній чарунковій упаковці у картонній коробці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Феррінг Інтернешнл Сентер СА</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Швейцарія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Відповідальний за виробництво готового продукту, первинну упаковку, контроль якості та випуск серії: Феррінг ГмбХ, Німеччина; Відповідальний за вторинну упаковку: Феррінг-Лечива, а.с., Чеська Республiка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Чеська Республiка/ 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437D0"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внесення змін до реєстраційних матеріалів: Зміни І типу</w:t>
            </w:r>
          </w:p>
          <w:p w:rsidR="00C14DC1" w:rsidRPr="00C14DC1" w:rsidRDefault="00C14DC1" w:rsidP="007437D0">
            <w:pPr>
              <w:pStyle w:val="111"/>
              <w:tabs>
                <w:tab w:val="left" w:pos="12600"/>
              </w:tabs>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14144">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UA/7106/02/01</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14144">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648A8">
            <w:pPr>
              <w:pStyle w:val="111"/>
              <w:tabs>
                <w:tab w:val="left" w:pos="12600"/>
              </w:tabs>
              <w:rPr>
                <w:rFonts w:ascii="Arial" w:hAnsi="Arial" w:cs="Arial"/>
                <w:b/>
                <w:i/>
                <w:color w:val="000000"/>
                <w:sz w:val="16"/>
                <w:szCs w:val="16"/>
              </w:rPr>
            </w:pPr>
            <w:r w:rsidRPr="00C14DC1">
              <w:rPr>
                <w:rFonts w:ascii="Arial" w:hAnsi="Arial" w:cs="Arial"/>
                <w:b/>
                <w:sz w:val="16"/>
                <w:szCs w:val="16"/>
              </w:rPr>
              <w:t>ДЕКАПЕПТИЛ ДЕПО</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rPr>
                <w:rFonts w:ascii="Arial" w:hAnsi="Arial" w:cs="Arial"/>
                <w:color w:val="000000"/>
                <w:sz w:val="16"/>
                <w:szCs w:val="16"/>
              </w:rPr>
            </w:pPr>
            <w:r w:rsidRPr="00C14DC1">
              <w:rPr>
                <w:rFonts w:ascii="Arial" w:hAnsi="Arial" w:cs="Arial"/>
                <w:color w:val="000000"/>
                <w:sz w:val="16"/>
                <w:szCs w:val="16"/>
              </w:rPr>
              <w:t xml:space="preserve">порошок для суспензії для ін'єкцій по 3,75 мг; 1 попередньо заповнений шприц з порошком та 1 попередньо заповнений шприц по 1 мл з розчинником (декстран 70; полісорбат 80; натрію хлорид; натрію дигідрофосфат, дигідрат; 1 N розчин натрію гідроксиду, вода для ін’єкцій), маркування первинних упаковок українською мовою; з’єднувальний елемент, голки для ін’єкцій у картонній упаковці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Феррінг ГмбХ</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Німеччина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Феррінг ГмбХ, Німеччина (відповідальний за виробництво готового продукту, первинну упаковку, контроль якості та випуск серії); Феррінг-Лечива, а.с., Чеська Республiка (відповідальний за вторинну упаковку)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Німеччина/ Чеська Республiка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437D0"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внесення змін до реєстраційних матеріалів: зміни І типу </w:t>
            </w:r>
          </w:p>
          <w:p w:rsidR="007437D0" w:rsidRDefault="007437D0" w:rsidP="00D648A8">
            <w:pPr>
              <w:pStyle w:val="111"/>
              <w:tabs>
                <w:tab w:val="left" w:pos="12600"/>
              </w:tabs>
              <w:jc w:val="center"/>
              <w:rPr>
                <w:rFonts w:ascii="Arial" w:hAnsi="Arial" w:cs="Arial"/>
                <w:color w:val="000000"/>
                <w:sz w:val="16"/>
                <w:szCs w:val="16"/>
              </w:rPr>
            </w:pPr>
          </w:p>
          <w:p w:rsidR="00C14DC1" w:rsidRPr="00C14DC1" w:rsidRDefault="00C14DC1" w:rsidP="00D648A8">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14144">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UA/7106/01/01</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14144">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648A8">
            <w:pPr>
              <w:pStyle w:val="111"/>
              <w:tabs>
                <w:tab w:val="left" w:pos="12600"/>
              </w:tabs>
              <w:rPr>
                <w:rFonts w:ascii="Arial" w:hAnsi="Arial" w:cs="Arial"/>
                <w:b/>
                <w:i/>
                <w:color w:val="000000"/>
                <w:sz w:val="16"/>
                <w:szCs w:val="16"/>
              </w:rPr>
            </w:pPr>
            <w:r w:rsidRPr="00C14DC1">
              <w:rPr>
                <w:rFonts w:ascii="Arial" w:hAnsi="Arial" w:cs="Arial"/>
                <w:b/>
                <w:sz w:val="16"/>
                <w:szCs w:val="16"/>
              </w:rPr>
              <w:t>ДЕКСАМЕТАЗОН КРКА</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rPr>
                <w:rFonts w:ascii="Arial" w:hAnsi="Arial" w:cs="Arial"/>
                <w:color w:val="000000"/>
                <w:sz w:val="16"/>
                <w:szCs w:val="16"/>
              </w:rPr>
            </w:pPr>
            <w:r w:rsidRPr="00C14DC1">
              <w:rPr>
                <w:rFonts w:ascii="Arial" w:hAnsi="Arial" w:cs="Arial"/>
                <w:color w:val="000000"/>
                <w:sz w:val="16"/>
                <w:szCs w:val="16"/>
              </w:rPr>
              <w:t xml:space="preserve">таблетки по 20 мг, по 10 таблеток у блістері; по 1, 2 або 3 блістери у картонній коробці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КРКА, д.д., Ново место</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Словенія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виробництво "in bulk", первинне та вторинне пакування, контроль та випуск серій: КРКА, д.д., Ново место, Словенія; первинне та вторинне пакування: КРКА, д.д., Ново место, Словенія; контроль серій: КРКА, д.д., Ново место, Словенія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Словенія</w:t>
            </w:r>
          </w:p>
          <w:p w:rsidR="00C14DC1" w:rsidRPr="00C14DC1" w:rsidRDefault="00C14DC1" w:rsidP="00D648A8">
            <w:pPr>
              <w:pStyle w:val="111"/>
              <w:tabs>
                <w:tab w:val="left" w:pos="12600"/>
              </w:tabs>
              <w:jc w:val="center"/>
              <w:rPr>
                <w:rFonts w:ascii="Arial" w:hAnsi="Arial" w:cs="Arial"/>
                <w:color w:val="000000"/>
                <w:sz w:val="16"/>
                <w:szCs w:val="16"/>
              </w:rPr>
            </w:pP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внесення змін до реєстраційних матеріалів:</w:t>
            </w:r>
          </w:p>
          <w:p w:rsidR="007437D0"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зміни І типу</w:t>
            </w:r>
          </w:p>
          <w:p w:rsidR="007437D0" w:rsidRDefault="007437D0" w:rsidP="00D648A8">
            <w:pPr>
              <w:pStyle w:val="111"/>
              <w:tabs>
                <w:tab w:val="left" w:pos="12600"/>
              </w:tabs>
              <w:jc w:val="center"/>
              <w:rPr>
                <w:rFonts w:ascii="Arial" w:hAnsi="Arial" w:cs="Arial"/>
                <w:color w:val="000000"/>
                <w:sz w:val="16"/>
                <w:szCs w:val="16"/>
              </w:rPr>
            </w:pPr>
          </w:p>
          <w:p w:rsidR="007437D0" w:rsidRDefault="007437D0" w:rsidP="00D648A8">
            <w:pPr>
              <w:pStyle w:val="111"/>
              <w:tabs>
                <w:tab w:val="left" w:pos="12600"/>
              </w:tabs>
              <w:jc w:val="center"/>
              <w:rPr>
                <w:rFonts w:ascii="Arial" w:hAnsi="Arial" w:cs="Arial"/>
                <w:color w:val="000000"/>
                <w:sz w:val="16"/>
                <w:szCs w:val="16"/>
              </w:rPr>
            </w:pPr>
          </w:p>
          <w:p w:rsidR="007437D0" w:rsidRDefault="007437D0" w:rsidP="00D648A8">
            <w:pPr>
              <w:pStyle w:val="111"/>
              <w:tabs>
                <w:tab w:val="left" w:pos="12600"/>
              </w:tabs>
              <w:jc w:val="center"/>
              <w:rPr>
                <w:rFonts w:ascii="Arial" w:hAnsi="Arial" w:cs="Arial"/>
                <w:color w:val="000000"/>
                <w:sz w:val="16"/>
                <w:szCs w:val="16"/>
              </w:rPr>
            </w:pPr>
          </w:p>
          <w:p w:rsidR="007437D0" w:rsidRDefault="007437D0" w:rsidP="00D648A8">
            <w:pPr>
              <w:pStyle w:val="111"/>
              <w:tabs>
                <w:tab w:val="left" w:pos="12600"/>
              </w:tabs>
              <w:jc w:val="center"/>
              <w:rPr>
                <w:rFonts w:ascii="Arial" w:hAnsi="Arial" w:cs="Arial"/>
                <w:color w:val="000000"/>
                <w:sz w:val="16"/>
                <w:szCs w:val="16"/>
              </w:rPr>
            </w:pPr>
          </w:p>
          <w:p w:rsidR="007437D0" w:rsidRDefault="007437D0" w:rsidP="00D648A8">
            <w:pPr>
              <w:pStyle w:val="111"/>
              <w:tabs>
                <w:tab w:val="left" w:pos="12600"/>
              </w:tabs>
              <w:jc w:val="center"/>
              <w:rPr>
                <w:rFonts w:ascii="Arial" w:hAnsi="Arial" w:cs="Arial"/>
                <w:color w:val="000000"/>
                <w:sz w:val="16"/>
                <w:szCs w:val="16"/>
              </w:rPr>
            </w:pPr>
          </w:p>
          <w:p w:rsidR="007437D0" w:rsidRDefault="007437D0" w:rsidP="00D648A8">
            <w:pPr>
              <w:pStyle w:val="111"/>
              <w:tabs>
                <w:tab w:val="left" w:pos="12600"/>
              </w:tabs>
              <w:jc w:val="center"/>
              <w:rPr>
                <w:rFonts w:ascii="Arial" w:hAnsi="Arial" w:cs="Arial"/>
                <w:color w:val="000000"/>
                <w:sz w:val="16"/>
                <w:szCs w:val="16"/>
              </w:rPr>
            </w:pPr>
          </w:p>
          <w:p w:rsidR="007437D0" w:rsidRDefault="007437D0" w:rsidP="00D648A8">
            <w:pPr>
              <w:pStyle w:val="111"/>
              <w:tabs>
                <w:tab w:val="left" w:pos="12600"/>
              </w:tabs>
              <w:jc w:val="center"/>
              <w:rPr>
                <w:rFonts w:ascii="Arial" w:hAnsi="Arial" w:cs="Arial"/>
                <w:color w:val="000000"/>
                <w:sz w:val="16"/>
                <w:szCs w:val="16"/>
              </w:rPr>
            </w:pPr>
          </w:p>
          <w:p w:rsidR="007437D0" w:rsidRDefault="007437D0" w:rsidP="00D648A8">
            <w:pPr>
              <w:pStyle w:val="111"/>
              <w:tabs>
                <w:tab w:val="left" w:pos="12600"/>
              </w:tabs>
              <w:jc w:val="center"/>
              <w:rPr>
                <w:rFonts w:ascii="Arial" w:hAnsi="Arial" w:cs="Arial"/>
                <w:color w:val="000000"/>
                <w:sz w:val="16"/>
                <w:szCs w:val="16"/>
              </w:rPr>
            </w:pPr>
          </w:p>
          <w:p w:rsidR="007437D0" w:rsidRDefault="007437D0" w:rsidP="00D648A8">
            <w:pPr>
              <w:pStyle w:val="111"/>
              <w:tabs>
                <w:tab w:val="left" w:pos="12600"/>
              </w:tabs>
              <w:jc w:val="center"/>
              <w:rPr>
                <w:rFonts w:ascii="Arial" w:hAnsi="Arial" w:cs="Arial"/>
                <w:color w:val="000000"/>
                <w:sz w:val="16"/>
                <w:szCs w:val="16"/>
              </w:rPr>
            </w:pPr>
          </w:p>
          <w:p w:rsidR="007437D0" w:rsidRDefault="007437D0" w:rsidP="00D648A8">
            <w:pPr>
              <w:pStyle w:val="111"/>
              <w:tabs>
                <w:tab w:val="left" w:pos="12600"/>
              </w:tabs>
              <w:jc w:val="center"/>
              <w:rPr>
                <w:rFonts w:ascii="Arial" w:hAnsi="Arial" w:cs="Arial"/>
                <w:color w:val="000000"/>
                <w:sz w:val="16"/>
                <w:szCs w:val="16"/>
              </w:rPr>
            </w:pPr>
          </w:p>
          <w:p w:rsidR="007437D0" w:rsidRDefault="007437D0" w:rsidP="00D648A8">
            <w:pPr>
              <w:pStyle w:val="111"/>
              <w:tabs>
                <w:tab w:val="left" w:pos="12600"/>
              </w:tabs>
              <w:jc w:val="center"/>
              <w:rPr>
                <w:rFonts w:ascii="Arial" w:hAnsi="Arial" w:cs="Arial"/>
                <w:color w:val="000000"/>
                <w:sz w:val="16"/>
                <w:szCs w:val="16"/>
              </w:rPr>
            </w:pPr>
          </w:p>
          <w:p w:rsidR="00C14DC1" w:rsidRPr="00C14DC1" w:rsidRDefault="00C14DC1" w:rsidP="007437D0">
            <w:pPr>
              <w:pStyle w:val="111"/>
              <w:tabs>
                <w:tab w:val="left" w:pos="12600"/>
              </w:tabs>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14144">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802D32">
            <w:pPr>
              <w:pStyle w:val="111"/>
              <w:tabs>
                <w:tab w:val="left" w:pos="12600"/>
              </w:tabs>
              <w:jc w:val="center"/>
              <w:rPr>
                <w:rFonts w:ascii="Arial" w:hAnsi="Arial" w:cs="Arial"/>
                <w:i/>
                <w:sz w:val="16"/>
                <w:szCs w:val="16"/>
                <w:lang w:val="ru-RU"/>
              </w:rPr>
            </w:pPr>
            <w:r w:rsidRPr="00C14DC1">
              <w:rPr>
                <w:rFonts w:ascii="Arial" w:hAnsi="Arial" w:cs="Arial"/>
                <w:i/>
                <w:sz w:val="16"/>
                <w:szCs w:val="16"/>
                <w:lang w:val="ru-RU"/>
              </w:rPr>
              <w:t>Не</w:t>
            </w:r>
          </w:p>
          <w:p w:rsidR="00C14DC1" w:rsidRPr="00C14DC1" w:rsidRDefault="00C14DC1" w:rsidP="00802D32">
            <w:pPr>
              <w:jc w:val="center"/>
              <w:rPr>
                <w:rFonts w:ascii="Arial" w:hAnsi="Arial" w:cs="Arial"/>
                <w:i/>
                <w:sz w:val="16"/>
                <w:szCs w:val="16"/>
                <w:lang w:val="ru-RU"/>
              </w:rPr>
            </w:pPr>
            <w:r w:rsidRPr="00C14DC1">
              <w:rPr>
                <w:rFonts w:ascii="Arial" w:hAnsi="Arial" w:cs="Arial"/>
                <w:i/>
                <w:sz w:val="16"/>
                <w:szCs w:val="16"/>
                <w:lang w:val="ru-RU"/>
              </w:rPr>
              <w:t>підлягає</w:t>
            </w:r>
          </w:p>
          <w:p w:rsidR="00C14DC1" w:rsidRPr="00C14DC1" w:rsidRDefault="00C14DC1" w:rsidP="00D648A8">
            <w:pPr>
              <w:pStyle w:val="111"/>
              <w:tabs>
                <w:tab w:val="left" w:pos="12600"/>
              </w:tabs>
              <w:jc w:val="center"/>
              <w:rPr>
                <w:sz w:val="16"/>
                <w:szCs w:val="16"/>
              </w:rPr>
            </w:pP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UA/16902/01/01</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14144">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648A8">
            <w:pPr>
              <w:pStyle w:val="111"/>
              <w:tabs>
                <w:tab w:val="left" w:pos="12600"/>
              </w:tabs>
              <w:rPr>
                <w:rFonts w:ascii="Arial" w:hAnsi="Arial" w:cs="Arial"/>
                <w:b/>
                <w:i/>
                <w:color w:val="000000"/>
                <w:sz w:val="16"/>
                <w:szCs w:val="16"/>
              </w:rPr>
            </w:pPr>
            <w:r w:rsidRPr="00C14DC1">
              <w:rPr>
                <w:rFonts w:ascii="Arial" w:hAnsi="Arial" w:cs="Arial"/>
                <w:b/>
                <w:sz w:val="16"/>
                <w:szCs w:val="16"/>
              </w:rPr>
              <w:t>ДЕКСАМЕТАЗОН КРКА</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rPr>
                <w:rFonts w:ascii="Arial" w:hAnsi="Arial" w:cs="Arial"/>
                <w:color w:val="000000"/>
                <w:sz w:val="16"/>
                <w:szCs w:val="16"/>
              </w:rPr>
            </w:pPr>
            <w:r w:rsidRPr="00C14DC1">
              <w:rPr>
                <w:rFonts w:ascii="Arial" w:hAnsi="Arial" w:cs="Arial"/>
                <w:color w:val="000000"/>
                <w:sz w:val="16"/>
                <w:szCs w:val="16"/>
              </w:rPr>
              <w:t xml:space="preserve">таблетки по 40 мг, по 5 таблеток у блістері; по 2, 4 або 6 блістерів у картонній коробці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КРКА, д.д., Ново место</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Словенія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виробництво "in bulk", первинне та вторинне пакування, контроль та випуск серій: КРКА, д.д., Ново место, Словенія; первинне та вторинне пакування: КРКА, д.д., Ново место, Словенія; контроль серій: КРКА, д.д., Ново место, Словенія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Словенія</w:t>
            </w:r>
          </w:p>
          <w:p w:rsidR="00C14DC1" w:rsidRPr="00C14DC1" w:rsidRDefault="00C14DC1" w:rsidP="00D648A8">
            <w:pPr>
              <w:pStyle w:val="111"/>
              <w:tabs>
                <w:tab w:val="left" w:pos="12600"/>
              </w:tabs>
              <w:jc w:val="center"/>
              <w:rPr>
                <w:rFonts w:ascii="Arial" w:hAnsi="Arial" w:cs="Arial"/>
                <w:color w:val="000000"/>
                <w:sz w:val="16"/>
                <w:szCs w:val="16"/>
              </w:rPr>
            </w:pP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внесення змін до реєстраційних матеріалів:</w:t>
            </w:r>
          </w:p>
          <w:p w:rsidR="007437D0"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зміни І типу </w:t>
            </w:r>
          </w:p>
          <w:p w:rsidR="007437D0" w:rsidRDefault="007437D0" w:rsidP="00D648A8">
            <w:pPr>
              <w:pStyle w:val="111"/>
              <w:tabs>
                <w:tab w:val="left" w:pos="12600"/>
              </w:tabs>
              <w:jc w:val="center"/>
              <w:rPr>
                <w:rFonts w:ascii="Arial" w:hAnsi="Arial" w:cs="Arial"/>
                <w:color w:val="000000"/>
                <w:sz w:val="16"/>
                <w:szCs w:val="16"/>
              </w:rPr>
            </w:pPr>
          </w:p>
          <w:p w:rsidR="00C14DC1" w:rsidRPr="00C14DC1" w:rsidRDefault="00C14DC1" w:rsidP="00D648A8">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14144">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802D32">
            <w:pPr>
              <w:pStyle w:val="111"/>
              <w:tabs>
                <w:tab w:val="left" w:pos="12600"/>
              </w:tabs>
              <w:jc w:val="center"/>
              <w:rPr>
                <w:rFonts w:ascii="Arial" w:hAnsi="Arial" w:cs="Arial"/>
                <w:i/>
                <w:sz w:val="16"/>
                <w:szCs w:val="16"/>
                <w:lang w:val="ru-RU"/>
              </w:rPr>
            </w:pPr>
            <w:r w:rsidRPr="00C14DC1">
              <w:rPr>
                <w:rFonts w:ascii="Arial" w:hAnsi="Arial" w:cs="Arial"/>
                <w:i/>
                <w:sz w:val="16"/>
                <w:szCs w:val="16"/>
                <w:lang w:val="ru-RU"/>
              </w:rPr>
              <w:t>Не</w:t>
            </w:r>
          </w:p>
          <w:p w:rsidR="00C14DC1" w:rsidRPr="00C14DC1" w:rsidRDefault="00C14DC1" w:rsidP="00802D32">
            <w:pPr>
              <w:jc w:val="center"/>
              <w:rPr>
                <w:rFonts w:ascii="Arial" w:hAnsi="Arial" w:cs="Arial"/>
                <w:i/>
                <w:sz w:val="16"/>
                <w:szCs w:val="16"/>
                <w:lang w:val="ru-RU"/>
              </w:rPr>
            </w:pPr>
            <w:r w:rsidRPr="00C14DC1">
              <w:rPr>
                <w:rFonts w:ascii="Arial" w:hAnsi="Arial" w:cs="Arial"/>
                <w:i/>
                <w:sz w:val="16"/>
                <w:szCs w:val="16"/>
                <w:lang w:val="ru-RU"/>
              </w:rPr>
              <w:t>підлягає</w:t>
            </w:r>
          </w:p>
          <w:p w:rsidR="00C14DC1" w:rsidRPr="00C14DC1" w:rsidRDefault="00C14DC1" w:rsidP="00D648A8">
            <w:pPr>
              <w:pStyle w:val="111"/>
              <w:tabs>
                <w:tab w:val="left" w:pos="12600"/>
              </w:tabs>
              <w:jc w:val="center"/>
              <w:rPr>
                <w:sz w:val="16"/>
                <w:szCs w:val="16"/>
              </w:rPr>
            </w:pP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UA/16902/01/02</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14144">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648A8">
            <w:pPr>
              <w:pStyle w:val="111"/>
              <w:tabs>
                <w:tab w:val="left" w:pos="12600"/>
              </w:tabs>
              <w:rPr>
                <w:rFonts w:ascii="Arial" w:hAnsi="Arial" w:cs="Arial"/>
                <w:b/>
                <w:i/>
                <w:color w:val="000000"/>
                <w:sz w:val="16"/>
                <w:szCs w:val="16"/>
              </w:rPr>
            </w:pPr>
            <w:r w:rsidRPr="00C14DC1">
              <w:rPr>
                <w:rFonts w:ascii="Arial" w:hAnsi="Arial" w:cs="Arial"/>
                <w:b/>
                <w:sz w:val="16"/>
                <w:szCs w:val="16"/>
              </w:rPr>
              <w:t>ДЕКСАМЕТАЗОН КРКА</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rPr>
                <w:rFonts w:ascii="Arial" w:hAnsi="Arial" w:cs="Arial"/>
                <w:color w:val="000000"/>
                <w:sz w:val="16"/>
                <w:szCs w:val="16"/>
              </w:rPr>
            </w:pPr>
            <w:r w:rsidRPr="00C14DC1">
              <w:rPr>
                <w:rFonts w:ascii="Arial" w:hAnsi="Arial" w:cs="Arial"/>
                <w:color w:val="000000"/>
                <w:sz w:val="16"/>
                <w:szCs w:val="16"/>
              </w:rPr>
              <w:t xml:space="preserve">таблетки по 8 мг, по 10 таблеток у блістері; по 1, 2 або 3 блістери у картонній коробці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КРКА, д.д., Ново место</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Словенія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виробництво "in bulk", первинне та вторинне пакування, контроль та випуск серії: КРКА, д.д., Ново место, Словенія; первинне та вторинне пакування: КРКА, д.д., Ново место, Словенія; контроль серії: КРКА, д.д., Ново место, Словенія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Словенія</w:t>
            </w:r>
          </w:p>
          <w:p w:rsidR="00C14DC1" w:rsidRPr="00C14DC1" w:rsidRDefault="00C14DC1" w:rsidP="00D648A8">
            <w:pPr>
              <w:pStyle w:val="111"/>
              <w:tabs>
                <w:tab w:val="left" w:pos="12600"/>
              </w:tabs>
              <w:jc w:val="center"/>
              <w:rPr>
                <w:rFonts w:ascii="Arial" w:hAnsi="Arial" w:cs="Arial"/>
                <w:color w:val="000000"/>
                <w:sz w:val="16"/>
                <w:szCs w:val="16"/>
              </w:rPr>
            </w:pP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внесення змін до реєстраційних матеріалів:</w:t>
            </w:r>
          </w:p>
          <w:p w:rsidR="007437D0"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Зміни І типу </w:t>
            </w:r>
          </w:p>
          <w:p w:rsidR="007437D0" w:rsidRDefault="007437D0" w:rsidP="00D648A8">
            <w:pPr>
              <w:pStyle w:val="111"/>
              <w:tabs>
                <w:tab w:val="left" w:pos="12600"/>
              </w:tabs>
              <w:jc w:val="center"/>
              <w:rPr>
                <w:rFonts w:ascii="Arial" w:hAnsi="Arial" w:cs="Arial"/>
                <w:color w:val="000000"/>
                <w:sz w:val="16"/>
                <w:szCs w:val="16"/>
              </w:rPr>
            </w:pPr>
          </w:p>
          <w:p w:rsidR="00C14DC1" w:rsidRPr="00C14DC1" w:rsidRDefault="00C14DC1" w:rsidP="00D648A8">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14144">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UA/16902/01/04</w:t>
            </w:r>
          </w:p>
        </w:tc>
      </w:tr>
      <w:tr w:rsidR="00C14DC1" w:rsidRPr="00A84062"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14144">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648A8">
            <w:pPr>
              <w:pStyle w:val="111"/>
              <w:tabs>
                <w:tab w:val="left" w:pos="12600"/>
              </w:tabs>
              <w:rPr>
                <w:rFonts w:ascii="Arial" w:hAnsi="Arial" w:cs="Arial"/>
                <w:b/>
                <w:i/>
                <w:color w:val="000000"/>
                <w:sz w:val="16"/>
                <w:szCs w:val="16"/>
              </w:rPr>
            </w:pPr>
            <w:r w:rsidRPr="00C14DC1">
              <w:rPr>
                <w:rFonts w:ascii="Arial" w:hAnsi="Arial" w:cs="Arial"/>
                <w:b/>
                <w:sz w:val="16"/>
                <w:szCs w:val="16"/>
              </w:rPr>
              <w:t>ДЕКСАМЕТАЗОН КРКА</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rPr>
                <w:rFonts w:ascii="Arial" w:hAnsi="Arial" w:cs="Arial"/>
                <w:color w:val="000000"/>
                <w:sz w:val="16"/>
                <w:szCs w:val="16"/>
              </w:rPr>
            </w:pPr>
            <w:r w:rsidRPr="00C14DC1">
              <w:rPr>
                <w:rFonts w:ascii="Arial" w:hAnsi="Arial" w:cs="Arial"/>
                <w:color w:val="000000"/>
                <w:sz w:val="16"/>
                <w:szCs w:val="16"/>
              </w:rPr>
              <w:t xml:space="preserve">таблетки по 4 мг, по 10 таблеток у блістері; по 1, 2 або 3 блістери у картонній коробці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КРКА, д.д., Ново место</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Словенія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виробництво "in bulk", первинне та вторинне пакування, контроль та випуск серії: КРКА, д.д., Ново место, Словенія; первинне та вторинне пакування: КРКА, д.д., Ново место, Словенія; контроль серії: КРКА, д.д., Ново место, Словенія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Словенія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внесення змін до реєстраційних матеріалів:</w:t>
            </w:r>
          </w:p>
          <w:p w:rsidR="007437D0"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Зміни І типу</w:t>
            </w:r>
          </w:p>
          <w:p w:rsidR="007437D0" w:rsidRDefault="007437D0" w:rsidP="00D648A8">
            <w:pPr>
              <w:pStyle w:val="111"/>
              <w:tabs>
                <w:tab w:val="left" w:pos="12600"/>
              </w:tabs>
              <w:jc w:val="center"/>
              <w:rPr>
                <w:rFonts w:ascii="Arial" w:hAnsi="Arial" w:cs="Arial"/>
                <w:color w:val="000000"/>
                <w:sz w:val="16"/>
                <w:szCs w:val="16"/>
              </w:rPr>
            </w:pPr>
          </w:p>
          <w:p w:rsidR="00C14DC1" w:rsidRPr="00C14DC1" w:rsidRDefault="00C14DC1" w:rsidP="007437D0">
            <w:pPr>
              <w:pStyle w:val="111"/>
              <w:tabs>
                <w:tab w:val="left" w:pos="12600"/>
              </w:tabs>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14144">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UA/16902/01/03</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14144">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648A8">
            <w:pPr>
              <w:pStyle w:val="111"/>
              <w:tabs>
                <w:tab w:val="left" w:pos="12600"/>
              </w:tabs>
              <w:rPr>
                <w:rFonts w:ascii="Arial" w:hAnsi="Arial" w:cs="Arial"/>
                <w:b/>
                <w:i/>
                <w:color w:val="000000"/>
                <w:sz w:val="16"/>
                <w:szCs w:val="16"/>
              </w:rPr>
            </w:pPr>
            <w:r w:rsidRPr="00C14DC1">
              <w:rPr>
                <w:rFonts w:ascii="Arial" w:hAnsi="Arial" w:cs="Arial"/>
                <w:b/>
                <w:sz w:val="16"/>
                <w:szCs w:val="16"/>
              </w:rPr>
              <w:t>ДЕКСДОР</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rPr>
                <w:rFonts w:ascii="Arial" w:hAnsi="Arial" w:cs="Arial"/>
                <w:color w:val="000000"/>
                <w:sz w:val="16"/>
                <w:szCs w:val="16"/>
              </w:rPr>
            </w:pPr>
            <w:r w:rsidRPr="00C14DC1">
              <w:rPr>
                <w:rFonts w:ascii="Arial" w:hAnsi="Arial" w:cs="Arial"/>
                <w:color w:val="000000"/>
                <w:sz w:val="16"/>
                <w:szCs w:val="16"/>
              </w:rPr>
              <w:t>концентрат для розчину для інфузій, 100 мкг/мл; по 2 мл в ампулі; по 5 або 25 ампул у картонній коробці; по 4 мл або по 10 мл у флаконі; по 4 флакони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Оріон Корпорейшн</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Фiнляндiя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Виробник, що здійснює виробництво, первинне та вторинне пакування, контроль якості, випуск серій: Оріон Корпорейшн, Фінляндія; Виробник, що здійснює контроль якості та вторинне пакування: Оріон Корпорейшн, Оріон Фарма, Завод в Турку, Фінляндія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Фінляндія</w:t>
            </w:r>
          </w:p>
          <w:p w:rsidR="00C14DC1" w:rsidRPr="00C14DC1" w:rsidRDefault="00C14DC1" w:rsidP="00D648A8">
            <w:pPr>
              <w:pStyle w:val="111"/>
              <w:tabs>
                <w:tab w:val="left" w:pos="12600"/>
              </w:tabs>
              <w:jc w:val="center"/>
              <w:rPr>
                <w:rFonts w:ascii="Arial" w:hAnsi="Arial" w:cs="Arial"/>
                <w:color w:val="000000"/>
                <w:sz w:val="16"/>
                <w:szCs w:val="16"/>
              </w:rPr>
            </w:pP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внесення змін до реєстраційних матеріалів:</w:t>
            </w:r>
          </w:p>
          <w:p w:rsidR="007437D0"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Зміни І типу </w:t>
            </w:r>
          </w:p>
          <w:p w:rsidR="007437D0" w:rsidRDefault="007437D0" w:rsidP="00D648A8">
            <w:pPr>
              <w:pStyle w:val="111"/>
              <w:tabs>
                <w:tab w:val="left" w:pos="12600"/>
              </w:tabs>
              <w:jc w:val="center"/>
              <w:rPr>
                <w:rFonts w:ascii="Arial" w:hAnsi="Arial" w:cs="Arial"/>
                <w:color w:val="000000"/>
                <w:sz w:val="16"/>
                <w:szCs w:val="16"/>
              </w:rPr>
            </w:pPr>
          </w:p>
          <w:p w:rsidR="00C14DC1" w:rsidRPr="00C14DC1" w:rsidRDefault="00C14DC1" w:rsidP="00D648A8">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14144">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523C34">
            <w:pPr>
              <w:pStyle w:val="111"/>
              <w:tabs>
                <w:tab w:val="left" w:pos="12600"/>
              </w:tabs>
              <w:jc w:val="center"/>
              <w:rPr>
                <w:rFonts w:ascii="Arial" w:hAnsi="Arial" w:cs="Arial"/>
                <w:i/>
                <w:sz w:val="16"/>
                <w:szCs w:val="16"/>
                <w:lang w:val="ru-RU"/>
              </w:rPr>
            </w:pPr>
            <w:r w:rsidRPr="00C14DC1">
              <w:rPr>
                <w:rFonts w:ascii="Arial" w:hAnsi="Arial" w:cs="Arial"/>
                <w:i/>
                <w:sz w:val="16"/>
                <w:szCs w:val="16"/>
                <w:lang w:val="ru-RU"/>
              </w:rPr>
              <w:t>Не</w:t>
            </w:r>
          </w:p>
          <w:p w:rsidR="00C14DC1" w:rsidRPr="00C14DC1" w:rsidRDefault="00C14DC1" w:rsidP="00523C34">
            <w:pPr>
              <w:jc w:val="center"/>
              <w:rPr>
                <w:rFonts w:ascii="Arial" w:hAnsi="Arial" w:cs="Arial"/>
                <w:i/>
                <w:sz w:val="16"/>
                <w:szCs w:val="16"/>
                <w:lang w:val="ru-RU"/>
              </w:rPr>
            </w:pPr>
            <w:r w:rsidRPr="00C14DC1">
              <w:rPr>
                <w:rFonts w:ascii="Arial" w:hAnsi="Arial" w:cs="Arial"/>
                <w:i/>
                <w:sz w:val="16"/>
                <w:szCs w:val="16"/>
                <w:lang w:val="ru-RU"/>
              </w:rPr>
              <w:t>підлягає</w:t>
            </w:r>
          </w:p>
          <w:p w:rsidR="00C14DC1" w:rsidRPr="00C14DC1" w:rsidRDefault="00C14DC1" w:rsidP="00D648A8">
            <w:pPr>
              <w:pStyle w:val="111"/>
              <w:tabs>
                <w:tab w:val="left" w:pos="12600"/>
              </w:tabs>
              <w:jc w:val="center"/>
              <w:rPr>
                <w:sz w:val="16"/>
                <w:szCs w:val="16"/>
              </w:rPr>
            </w:pP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UA/11627/01/01</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14144">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648A8">
            <w:pPr>
              <w:pStyle w:val="111"/>
              <w:tabs>
                <w:tab w:val="left" w:pos="12600"/>
              </w:tabs>
              <w:rPr>
                <w:rFonts w:ascii="Arial" w:hAnsi="Arial" w:cs="Arial"/>
                <w:b/>
                <w:i/>
                <w:color w:val="000000"/>
                <w:sz w:val="16"/>
                <w:szCs w:val="16"/>
              </w:rPr>
            </w:pPr>
            <w:r w:rsidRPr="00C14DC1">
              <w:rPr>
                <w:rFonts w:ascii="Arial" w:hAnsi="Arial" w:cs="Arial"/>
                <w:b/>
                <w:sz w:val="16"/>
                <w:szCs w:val="16"/>
              </w:rPr>
              <w:t>ДЕКСПРО®</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rPr>
                <w:rFonts w:ascii="Arial" w:hAnsi="Arial" w:cs="Arial"/>
                <w:color w:val="000000"/>
                <w:sz w:val="16"/>
                <w:szCs w:val="16"/>
              </w:rPr>
            </w:pPr>
            <w:r w:rsidRPr="00C14DC1">
              <w:rPr>
                <w:rFonts w:ascii="Arial" w:hAnsi="Arial" w:cs="Arial"/>
                <w:color w:val="000000"/>
                <w:sz w:val="16"/>
                <w:szCs w:val="16"/>
              </w:rPr>
              <w:t>гранули для орального розчину по 25 мг, по 10 однодозових пакетів у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ПрАТ "Фармацевтична фірма "Дарниця"</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ПрАТ "Фармацевтична фірма "Дарниця"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внесення змін до реєстраційних матеріалів:</w:t>
            </w:r>
          </w:p>
          <w:p w:rsidR="007437D0"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Зміни І типу </w:t>
            </w:r>
          </w:p>
          <w:p w:rsidR="007437D0" w:rsidRDefault="007437D0" w:rsidP="00D648A8">
            <w:pPr>
              <w:pStyle w:val="111"/>
              <w:tabs>
                <w:tab w:val="left" w:pos="12600"/>
              </w:tabs>
              <w:jc w:val="center"/>
              <w:rPr>
                <w:rFonts w:ascii="Arial" w:hAnsi="Arial" w:cs="Arial"/>
                <w:color w:val="000000"/>
                <w:sz w:val="16"/>
                <w:szCs w:val="16"/>
              </w:rPr>
            </w:pPr>
          </w:p>
          <w:p w:rsidR="00C14DC1" w:rsidRPr="00C14DC1" w:rsidRDefault="00C14DC1" w:rsidP="007437D0">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14144">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2F135F">
            <w:pPr>
              <w:pStyle w:val="111"/>
              <w:tabs>
                <w:tab w:val="left" w:pos="12600"/>
              </w:tabs>
              <w:jc w:val="center"/>
              <w:rPr>
                <w:rFonts w:ascii="Arial" w:hAnsi="Arial" w:cs="Arial"/>
                <w:i/>
                <w:sz w:val="16"/>
                <w:szCs w:val="16"/>
                <w:lang w:val="ru-RU"/>
              </w:rPr>
            </w:pPr>
            <w:r w:rsidRPr="00C14DC1">
              <w:rPr>
                <w:rFonts w:ascii="Arial" w:hAnsi="Arial" w:cs="Arial"/>
                <w:i/>
                <w:sz w:val="16"/>
                <w:szCs w:val="16"/>
                <w:lang w:val="ru-RU"/>
              </w:rPr>
              <w:t>Не</w:t>
            </w:r>
          </w:p>
          <w:p w:rsidR="00C14DC1" w:rsidRPr="00C14DC1" w:rsidRDefault="00C14DC1" w:rsidP="002F135F">
            <w:pPr>
              <w:jc w:val="center"/>
              <w:rPr>
                <w:rFonts w:ascii="Arial" w:hAnsi="Arial" w:cs="Arial"/>
                <w:i/>
                <w:sz w:val="16"/>
                <w:szCs w:val="16"/>
                <w:lang w:val="ru-RU"/>
              </w:rPr>
            </w:pPr>
            <w:r w:rsidRPr="00C14DC1">
              <w:rPr>
                <w:rFonts w:ascii="Arial" w:hAnsi="Arial" w:cs="Arial"/>
                <w:i/>
                <w:sz w:val="16"/>
                <w:szCs w:val="16"/>
                <w:lang w:val="ru-RU"/>
              </w:rPr>
              <w:t>підлягає</w:t>
            </w:r>
          </w:p>
          <w:p w:rsidR="00C14DC1" w:rsidRPr="00C14DC1" w:rsidRDefault="00C14DC1" w:rsidP="00D648A8">
            <w:pPr>
              <w:pStyle w:val="111"/>
              <w:tabs>
                <w:tab w:val="left" w:pos="12600"/>
              </w:tabs>
              <w:jc w:val="center"/>
              <w:rPr>
                <w:sz w:val="16"/>
                <w:szCs w:val="16"/>
              </w:rPr>
            </w:pP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UA/17373/02/01</w:t>
            </w:r>
          </w:p>
        </w:tc>
      </w:tr>
      <w:tr w:rsidR="00C14DC1" w:rsidRPr="00A84062"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14144">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648A8">
            <w:pPr>
              <w:pStyle w:val="111"/>
              <w:tabs>
                <w:tab w:val="left" w:pos="12600"/>
              </w:tabs>
              <w:rPr>
                <w:rFonts w:ascii="Arial" w:hAnsi="Arial" w:cs="Arial"/>
                <w:b/>
                <w:i/>
                <w:color w:val="000000"/>
                <w:sz w:val="16"/>
                <w:szCs w:val="16"/>
              </w:rPr>
            </w:pPr>
            <w:r w:rsidRPr="00C14DC1">
              <w:rPr>
                <w:rFonts w:ascii="Arial" w:hAnsi="Arial" w:cs="Arial"/>
                <w:b/>
                <w:sz w:val="16"/>
                <w:szCs w:val="16"/>
              </w:rPr>
              <w:t>ДЕПАКІН® ЕНТЕРІК 300</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rPr>
                <w:rFonts w:ascii="Arial" w:hAnsi="Arial" w:cs="Arial"/>
                <w:color w:val="000000"/>
                <w:sz w:val="16"/>
                <w:szCs w:val="16"/>
              </w:rPr>
            </w:pPr>
            <w:r w:rsidRPr="00C14DC1">
              <w:rPr>
                <w:rFonts w:ascii="Arial" w:hAnsi="Arial" w:cs="Arial"/>
                <w:color w:val="000000"/>
                <w:sz w:val="16"/>
                <w:szCs w:val="16"/>
              </w:rPr>
              <w:t>таблетки, вкриті оболонкою, кишковорозчинні по 300 мг; № 100 (10х10): по 10 таблеток у блістері, по 10 блістерів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ТОВ "Санофі-Авентіс Україна"</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Санофі Вінтроп Індастріа, Францiя; САНОФІ-АВЕНТІС С.А., Іспанiя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Францiя/ Іспанiя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внесення змін до реєстраційних матеріалів:</w:t>
            </w:r>
          </w:p>
          <w:p w:rsidR="007437D0"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зміни І типу </w:t>
            </w:r>
          </w:p>
          <w:p w:rsidR="007437D0" w:rsidRDefault="007437D0" w:rsidP="00D648A8">
            <w:pPr>
              <w:pStyle w:val="111"/>
              <w:tabs>
                <w:tab w:val="left" w:pos="12600"/>
              </w:tabs>
              <w:jc w:val="center"/>
              <w:rPr>
                <w:rFonts w:ascii="Arial" w:hAnsi="Arial" w:cs="Arial"/>
                <w:color w:val="000000"/>
                <w:sz w:val="16"/>
                <w:szCs w:val="16"/>
              </w:rPr>
            </w:pPr>
          </w:p>
          <w:p w:rsidR="007437D0" w:rsidRDefault="007437D0" w:rsidP="00D648A8">
            <w:pPr>
              <w:pStyle w:val="111"/>
              <w:tabs>
                <w:tab w:val="left" w:pos="12600"/>
              </w:tabs>
              <w:jc w:val="center"/>
              <w:rPr>
                <w:rFonts w:ascii="Arial" w:hAnsi="Arial" w:cs="Arial"/>
                <w:color w:val="000000"/>
                <w:sz w:val="16"/>
                <w:szCs w:val="16"/>
              </w:rPr>
            </w:pPr>
          </w:p>
          <w:p w:rsidR="007437D0" w:rsidRDefault="007437D0" w:rsidP="00D648A8">
            <w:pPr>
              <w:pStyle w:val="111"/>
              <w:tabs>
                <w:tab w:val="left" w:pos="12600"/>
              </w:tabs>
              <w:jc w:val="center"/>
              <w:rPr>
                <w:rFonts w:ascii="Arial" w:hAnsi="Arial" w:cs="Arial"/>
                <w:color w:val="000000"/>
                <w:sz w:val="16"/>
                <w:szCs w:val="16"/>
              </w:rPr>
            </w:pPr>
          </w:p>
          <w:p w:rsidR="007437D0"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Зміни II типу</w:t>
            </w:r>
          </w:p>
          <w:p w:rsidR="007437D0" w:rsidRDefault="007437D0" w:rsidP="00D648A8">
            <w:pPr>
              <w:pStyle w:val="111"/>
              <w:tabs>
                <w:tab w:val="left" w:pos="12600"/>
              </w:tabs>
              <w:jc w:val="center"/>
              <w:rPr>
                <w:rFonts w:ascii="Arial" w:hAnsi="Arial" w:cs="Arial"/>
                <w:color w:val="000000"/>
                <w:sz w:val="16"/>
                <w:szCs w:val="16"/>
              </w:rPr>
            </w:pPr>
          </w:p>
          <w:p w:rsidR="00C14DC1" w:rsidRPr="00C14DC1" w:rsidRDefault="00C14DC1" w:rsidP="00D648A8">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14144">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2F135F">
            <w:pPr>
              <w:pStyle w:val="111"/>
              <w:tabs>
                <w:tab w:val="left" w:pos="12600"/>
              </w:tabs>
              <w:jc w:val="center"/>
              <w:rPr>
                <w:rFonts w:ascii="Arial" w:hAnsi="Arial" w:cs="Arial"/>
                <w:i/>
                <w:sz w:val="16"/>
                <w:szCs w:val="16"/>
                <w:lang w:val="ru-RU"/>
              </w:rPr>
            </w:pPr>
            <w:r w:rsidRPr="00C14DC1">
              <w:rPr>
                <w:rFonts w:ascii="Arial" w:hAnsi="Arial" w:cs="Arial"/>
                <w:i/>
                <w:sz w:val="16"/>
                <w:szCs w:val="16"/>
                <w:lang w:val="ru-RU"/>
              </w:rPr>
              <w:t>Не</w:t>
            </w:r>
          </w:p>
          <w:p w:rsidR="00C14DC1" w:rsidRPr="00C14DC1" w:rsidRDefault="00C14DC1" w:rsidP="002F135F">
            <w:pPr>
              <w:jc w:val="center"/>
              <w:rPr>
                <w:rFonts w:ascii="Arial" w:hAnsi="Arial" w:cs="Arial"/>
                <w:i/>
                <w:sz w:val="16"/>
                <w:szCs w:val="16"/>
                <w:lang w:val="ru-RU"/>
              </w:rPr>
            </w:pPr>
            <w:r w:rsidRPr="00C14DC1">
              <w:rPr>
                <w:rFonts w:ascii="Arial" w:hAnsi="Arial" w:cs="Arial"/>
                <w:i/>
                <w:sz w:val="16"/>
                <w:szCs w:val="16"/>
                <w:lang w:val="ru-RU"/>
              </w:rPr>
              <w:t>підлягає</w:t>
            </w:r>
          </w:p>
          <w:p w:rsidR="00C14DC1" w:rsidRPr="00C14DC1" w:rsidRDefault="00C14DC1" w:rsidP="00D648A8">
            <w:pPr>
              <w:pStyle w:val="111"/>
              <w:tabs>
                <w:tab w:val="left" w:pos="12600"/>
              </w:tabs>
              <w:jc w:val="center"/>
              <w:rPr>
                <w:sz w:val="16"/>
                <w:szCs w:val="16"/>
              </w:rPr>
            </w:pP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UA/2598/02/01</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14144">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648A8">
            <w:pPr>
              <w:pStyle w:val="111"/>
              <w:tabs>
                <w:tab w:val="left" w:pos="12600"/>
              </w:tabs>
              <w:rPr>
                <w:rFonts w:ascii="Arial" w:hAnsi="Arial" w:cs="Arial"/>
                <w:b/>
                <w:i/>
                <w:color w:val="000000"/>
                <w:sz w:val="16"/>
                <w:szCs w:val="16"/>
              </w:rPr>
            </w:pPr>
            <w:r w:rsidRPr="00C14DC1">
              <w:rPr>
                <w:rFonts w:ascii="Arial" w:hAnsi="Arial" w:cs="Arial"/>
                <w:b/>
                <w:sz w:val="16"/>
                <w:szCs w:val="16"/>
              </w:rPr>
              <w:t>ДЕРИВА С ГЕЛЬ</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rPr>
                <w:rFonts w:ascii="Arial" w:hAnsi="Arial" w:cs="Arial"/>
                <w:color w:val="000000"/>
                <w:sz w:val="16"/>
                <w:szCs w:val="16"/>
              </w:rPr>
            </w:pPr>
            <w:r w:rsidRPr="00C14DC1">
              <w:rPr>
                <w:rFonts w:ascii="Arial" w:hAnsi="Arial" w:cs="Arial"/>
                <w:color w:val="000000"/>
                <w:sz w:val="16"/>
                <w:szCs w:val="16"/>
              </w:rPr>
              <w:t>гель по 5 г або по 15 г у тубі; по 1 тубі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Гленмарк Фармасьютикалз Лтд.</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Індія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Гленмарк Фармасьютикалз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437D0"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внесення змін до реєстраційних матеріалів: Зміни І типу </w:t>
            </w:r>
          </w:p>
          <w:p w:rsidR="007437D0" w:rsidRDefault="007437D0" w:rsidP="00D648A8">
            <w:pPr>
              <w:pStyle w:val="111"/>
              <w:tabs>
                <w:tab w:val="left" w:pos="12600"/>
              </w:tabs>
              <w:jc w:val="center"/>
              <w:rPr>
                <w:rFonts w:ascii="Arial" w:hAnsi="Arial" w:cs="Arial"/>
                <w:color w:val="000000"/>
                <w:sz w:val="16"/>
                <w:szCs w:val="16"/>
              </w:rPr>
            </w:pPr>
          </w:p>
          <w:p w:rsidR="00C14DC1" w:rsidRPr="00C14DC1" w:rsidRDefault="00C14DC1" w:rsidP="007437D0">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14144">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UA/9245/01/01</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14144">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648A8">
            <w:pPr>
              <w:pStyle w:val="111"/>
              <w:tabs>
                <w:tab w:val="left" w:pos="12600"/>
              </w:tabs>
              <w:rPr>
                <w:rFonts w:ascii="Arial" w:hAnsi="Arial" w:cs="Arial"/>
                <w:b/>
                <w:i/>
                <w:color w:val="000000"/>
                <w:sz w:val="16"/>
                <w:szCs w:val="16"/>
              </w:rPr>
            </w:pPr>
            <w:r w:rsidRPr="00C14DC1">
              <w:rPr>
                <w:rFonts w:ascii="Arial" w:hAnsi="Arial" w:cs="Arial"/>
                <w:b/>
                <w:sz w:val="16"/>
                <w:szCs w:val="16"/>
              </w:rPr>
              <w:t>ДЕРИВА С МС</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rPr>
                <w:rFonts w:ascii="Arial" w:hAnsi="Arial" w:cs="Arial"/>
                <w:color w:val="000000"/>
                <w:sz w:val="16"/>
                <w:szCs w:val="16"/>
              </w:rPr>
            </w:pPr>
            <w:r w:rsidRPr="00C14DC1">
              <w:rPr>
                <w:rFonts w:ascii="Arial" w:hAnsi="Arial" w:cs="Arial"/>
                <w:color w:val="000000"/>
                <w:sz w:val="16"/>
                <w:szCs w:val="16"/>
              </w:rPr>
              <w:t>гель, по 15 г у тубі; по 1 тубі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Гленмарк Фармасьютикалз Лтд.</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Індія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Гленмарк Фармасьютикалз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437D0"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внесення змін до реєстраційних матеріалів: Зміни І типу </w:t>
            </w:r>
          </w:p>
          <w:p w:rsidR="007437D0" w:rsidRDefault="007437D0" w:rsidP="00D648A8">
            <w:pPr>
              <w:pStyle w:val="111"/>
              <w:tabs>
                <w:tab w:val="left" w:pos="12600"/>
              </w:tabs>
              <w:jc w:val="center"/>
              <w:rPr>
                <w:rFonts w:ascii="Arial" w:hAnsi="Arial" w:cs="Arial"/>
                <w:color w:val="000000"/>
                <w:sz w:val="16"/>
                <w:szCs w:val="16"/>
              </w:rPr>
            </w:pPr>
          </w:p>
          <w:p w:rsidR="00C14DC1" w:rsidRPr="00C14DC1" w:rsidRDefault="00C14DC1" w:rsidP="007437D0">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14144">
            <w:pPr>
              <w:pStyle w:val="111"/>
              <w:tabs>
                <w:tab w:val="left" w:pos="12600"/>
              </w:tabs>
              <w:jc w:val="center"/>
              <w:rPr>
                <w:rFonts w:ascii="Arial" w:hAnsi="Arial" w:cs="Arial"/>
                <w:b/>
                <w:i/>
                <w:color w:val="000000"/>
                <w:sz w:val="16"/>
                <w:szCs w:val="16"/>
              </w:rPr>
            </w:pPr>
            <w:r w:rsidRPr="00C14DC1">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UA/14954/01/01</w:t>
            </w:r>
          </w:p>
        </w:tc>
      </w:tr>
      <w:tr w:rsidR="00C14DC1" w:rsidRPr="00A84062"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14144">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648A8">
            <w:pPr>
              <w:pStyle w:val="111"/>
              <w:tabs>
                <w:tab w:val="left" w:pos="12600"/>
              </w:tabs>
              <w:rPr>
                <w:rFonts w:ascii="Arial" w:hAnsi="Arial" w:cs="Arial"/>
                <w:b/>
                <w:i/>
                <w:color w:val="000000"/>
                <w:sz w:val="16"/>
                <w:szCs w:val="16"/>
              </w:rPr>
            </w:pPr>
            <w:r w:rsidRPr="00C14DC1">
              <w:rPr>
                <w:rFonts w:ascii="Arial" w:hAnsi="Arial" w:cs="Arial"/>
                <w:b/>
                <w:sz w:val="16"/>
                <w:szCs w:val="16"/>
              </w:rPr>
              <w:t>ДИКЛОФЕНАК-ЗДОРОВ'Я УЛЬТРА</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rPr>
                <w:rFonts w:ascii="Arial" w:hAnsi="Arial" w:cs="Arial"/>
                <w:color w:val="000000"/>
                <w:sz w:val="16"/>
                <w:szCs w:val="16"/>
              </w:rPr>
            </w:pPr>
            <w:r w:rsidRPr="00C14DC1">
              <w:rPr>
                <w:rFonts w:ascii="Arial" w:hAnsi="Arial" w:cs="Arial"/>
                <w:color w:val="000000"/>
                <w:sz w:val="16"/>
                <w:szCs w:val="16"/>
              </w:rPr>
              <w:t>гель, 50 мг/г, по 50 г або по 100 г у тубі; по 1 тубі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Товариство з обмеженою відповідальністю "Фармацевтична компанія "Здоров'я"</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autoSpaceDE w:val="0"/>
              <w:autoSpaceDN w:val="0"/>
              <w:adjustRightInd w:val="0"/>
              <w:jc w:val="center"/>
              <w:rPr>
                <w:rFonts w:ascii="Arial" w:hAnsi="Arial" w:cs="Arial"/>
                <w:bCs/>
                <w:color w:val="000000"/>
                <w:sz w:val="16"/>
                <w:szCs w:val="16"/>
              </w:rPr>
            </w:pPr>
            <w:r w:rsidRPr="00C14DC1">
              <w:rPr>
                <w:rFonts w:ascii="Arial" w:hAnsi="Arial" w:cs="Arial"/>
                <w:bCs/>
                <w:color w:val="000000"/>
                <w:sz w:val="16"/>
                <w:szCs w:val="16"/>
              </w:rPr>
              <w:t>Товариство з обмеженою відповідальністю "Фармацевтична компанія "Здоров'я", Україна</w:t>
            </w:r>
          </w:p>
          <w:p w:rsidR="00C14DC1" w:rsidRPr="00C14DC1" w:rsidRDefault="00C14DC1" w:rsidP="00D648A8">
            <w:pPr>
              <w:autoSpaceDE w:val="0"/>
              <w:autoSpaceDN w:val="0"/>
              <w:adjustRightInd w:val="0"/>
              <w:jc w:val="center"/>
              <w:rPr>
                <w:rFonts w:ascii="Arial" w:hAnsi="Arial" w:cs="Arial"/>
                <w:bCs/>
                <w:color w:val="000000"/>
                <w:sz w:val="16"/>
                <w:szCs w:val="16"/>
                <w:lang w:val="ru-RU"/>
              </w:rPr>
            </w:pPr>
            <w:r w:rsidRPr="00C14DC1">
              <w:rPr>
                <w:rFonts w:ascii="Arial" w:hAnsi="Arial" w:cs="Arial"/>
                <w:bCs/>
                <w:color w:val="000000"/>
                <w:sz w:val="16"/>
                <w:szCs w:val="16"/>
                <w:lang w:val="ru-RU"/>
              </w:rPr>
              <w:t>(всі  стадії  виробництва, контроль якості, випуск серії)</w:t>
            </w:r>
          </w:p>
          <w:p w:rsidR="00C14DC1" w:rsidRPr="00C14DC1" w:rsidRDefault="00C14DC1" w:rsidP="00D648A8">
            <w:pPr>
              <w:autoSpaceDE w:val="0"/>
              <w:autoSpaceDN w:val="0"/>
              <w:adjustRightInd w:val="0"/>
              <w:jc w:val="center"/>
              <w:rPr>
                <w:rFonts w:ascii="Arial" w:hAnsi="Arial" w:cs="Arial"/>
                <w:bCs/>
                <w:color w:val="000000"/>
                <w:sz w:val="16"/>
                <w:szCs w:val="16"/>
                <w:lang w:val="ru-RU"/>
              </w:rPr>
            </w:pPr>
            <w:r w:rsidRPr="00C14DC1">
              <w:rPr>
                <w:rFonts w:ascii="Arial" w:hAnsi="Arial" w:cs="Arial"/>
                <w:bCs/>
                <w:color w:val="000000"/>
                <w:sz w:val="16"/>
                <w:szCs w:val="16"/>
                <w:lang w:val="ru-RU"/>
              </w:rPr>
              <w:t>Товариство з обмеженою відповідальністю "Фармацевтична компанія "Здоров'я", Україна</w:t>
            </w:r>
          </w:p>
          <w:p w:rsidR="00C14DC1" w:rsidRPr="00C14DC1" w:rsidRDefault="00C14DC1" w:rsidP="00D648A8">
            <w:pPr>
              <w:autoSpaceDE w:val="0"/>
              <w:autoSpaceDN w:val="0"/>
              <w:adjustRightInd w:val="0"/>
              <w:jc w:val="center"/>
              <w:rPr>
                <w:rFonts w:ascii="Segoe UI" w:hAnsi="Segoe UI" w:cs="Calibri"/>
                <w:b/>
                <w:bCs/>
                <w:sz w:val="16"/>
                <w:szCs w:val="16"/>
                <w:lang w:val="ru-RU"/>
              </w:rPr>
            </w:pPr>
            <w:r w:rsidRPr="00C14DC1">
              <w:rPr>
                <w:rFonts w:ascii="Arial" w:hAnsi="Arial" w:cs="Arial"/>
                <w:bCs/>
                <w:color w:val="000000"/>
                <w:sz w:val="16"/>
                <w:szCs w:val="16"/>
                <w:lang w:val="ru-RU"/>
              </w:rPr>
              <w:t>(всі стадії виробництва, окрім контролю якості  та  випуску серії)</w:t>
            </w:r>
          </w:p>
          <w:p w:rsidR="00C14DC1" w:rsidRPr="00C14DC1" w:rsidRDefault="00C14DC1" w:rsidP="00D648A8">
            <w:pPr>
              <w:pStyle w:val="111"/>
              <w:tabs>
                <w:tab w:val="left" w:pos="12600"/>
              </w:tabs>
              <w:jc w:val="center"/>
              <w:rPr>
                <w:rFonts w:ascii="Arial" w:hAnsi="Arial" w:cs="Arial"/>
                <w:color w:val="000000"/>
                <w:sz w:val="16"/>
                <w:szCs w:val="16"/>
                <w:lang w:val="ru-RU"/>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437D0"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внесення змін до реєстраційних матеріалів: Зміни І типу </w:t>
            </w:r>
          </w:p>
          <w:p w:rsidR="007437D0" w:rsidRDefault="007437D0" w:rsidP="00D648A8">
            <w:pPr>
              <w:pStyle w:val="111"/>
              <w:tabs>
                <w:tab w:val="left" w:pos="12600"/>
              </w:tabs>
              <w:jc w:val="center"/>
              <w:rPr>
                <w:rFonts w:ascii="Arial" w:hAnsi="Arial" w:cs="Arial"/>
                <w:color w:val="000000"/>
                <w:sz w:val="16"/>
                <w:szCs w:val="16"/>
              </w:rPr>
            </w:pPr>
          </w:p>
          <w:p w:rsidR="00C14DC1" w:rsidRPr="00C14DC1" w:rsidRDefault="00C14DC1" w:rsidP="00D648A8">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14144">
            <w:pPr>
              <w:pStyle w:val="111"/>
              <w:tabs>
                <w:tab w:val="left" w:pos="12600"/>
              </w:tabs>
              <w:jc w:val="center"/>
              <w:rPr>
                <w:rFonts w:ascii="Arial" w:hAnsi="Arial" w:cs="Arial"/>
                <w:b/>
                <w:i/>
                <w:color w:val="000000"/>
                <w:sz w:val="16"/>
                <w:szCs w:val="16"/>
              </w:rPr>
            </w:pPr>
            <w:r w:rsidRPr="00C14DC1">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2F135F">
            <w:pPr>
              <w:jc w:val="center"/>
              <w:rPr>
                <w:rFonts w:ascii="Arial" w:hAnsi="Arial" w:cs="Arial"/>
                <w:i/>
                <w:sz w:val="16"/>
                <w:szCs w:val="16"/>
                <w:lang w:val="ru-RU"/>
              </w:rPr>
            </w:pPr>
            <w:r w:rsidRPr="00C14DC1">
              <w:rPr>
                <w:rFonts w:ascii="Arial" w:hAnsi="Arial" w:cs="Arial"/>
                <w:i/>
                <w:sz w:val="16"/>
                <w:szCs w:val="16"/>
                <w:lang w:val="ru-RU"/>
              </w:rPr>
              <w:t>підлягає</w:t>
            </w:r>
          </w:p>
          <w:p w:rsidR="00C14DC1" w:rsidRPr="00C14DC1" w:rsidRDefault="00C14DC1" w:rsidP="00D648A8">
            <w:pPr>
              <w:pStyle w:val="111"/>
              <w:tabs>
                <w:tab w:val="left" w:pos="12600"/>
              </w:tabs>
              <w:jc w:val="center"/>
              <w:rPr>
                <w:sz w:val="16"/>
                <w:szCs w:val="16"/>
              </w:rPr>
            </w:pP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UA/1539/01/03</w:t>
            </w:r>
          </w:p>
        </w:tc>
      </w:tr>
      <w:tr w:rsidR="00C14DC1" w:rsidRPr="00A84062"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14144">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648A8">
            <w:pPr>
              <w:pStyle w:val="111"/>
              <w:tabs>
                <w:tab w:val="left" w:pos="12600"/>
              </w:tabs>
              <w:rPr>
                <w:rFonts w:ascii="Arial" w:hAnsi="Arial" w:cs="Arial"/>
                <w:b/>
                <w:i/>
                <w:color w:val="000000"/>
                <w:sz w:val="16"/>
                <w:szCs w:val="16"/>
              </w:rPr>
            </w:pPr>
            <w:r w:rsidRPr="00C14DC1">
              <w:rPr>
                <w:rFonts w:ascii="Arial" w:hAnsi="Arial" w:cs="Arial"/>
                <w:b/>
                <w:sz w:val="16"/>
                <w:szCs w:val="16"/>
              </w:rPr>
              <w:t>ДИНАСТАТ</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rPr>
                <w:rFonts w:ascii="Arial" w:hAnsi="Arial" w:cs="Arial"/>
                <w:color w:val="000000"/>
                <w:sz w:val="16"/>
                <w:szCs w:val="16"/>
              </w:rPr>
            </w:pPr>
            <w:r w:rsidRPr="00C14DC1">
              <w:rPr>
                <w:rFonts w:ascii="Arial" w:hAnsi="Arial" w:cs="Arial"/>
                <w:color w:val="000000"/>
                <w:sz w:val="16"/>
                <w:szCs w:val="16"/>
              </w:rPr>
              <w:t>ліофілізат для розчину для ін'єкцій по 40 мг; 10 флаконів з ліофілізатом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Пфайзер Інк.</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США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вторинне пакування, випуск серії:</w:t>
            </w:r>
            <w:r w:rsidRPr="00C14DC1">
              <w:rPr>
                <w:rFonts w:ascii="Arial" w:hAnsi="Arial" w:cs="Arial"/>
                <w:color w:val="000000"/>
                <w:sz w:val="16"/>
                <w:szCs w:val="16"/>
              </w:rPr>
              <w:br/>
              <w:t>Пфайзер Менюфекчуринг Бельгія НВ, Бельгія</w:t>
            </w:r>
            <w:r w:rsidRPr="00C14DC1">
              <w:rPr>
                <w:rFonts w:ascii="Arial" w:hAnsi="Arial" w:cs="Arial"/>
                <w:color w:val="000000"/>
                <w:sz w:val="16"/>
                <w:szCs w:val="16"/>
              </w:rPr>
              <w:br/>
              <w:t>виробництво in bulk, первинне пакування:</w:t>
            </w:r>
            <w:r w:rsidRPr="00C14DC1">
              <w:rPr>
                <w:rFonts w:ascii="Arial" w:hAnsi="Arial" w:cs="Arial"/>
                <w:color w:val="000000"/>
                <w:sz w:val="16"/>
                <w:szCs w:val="16"/>
              </w:rPr>
              <w:br/>
              <w:t>Фармація і Апджон Компані ЛЛС, США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Бельгія/США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внесення змін до реєстраційних матеріалів:</w:t>
            </w:r>
          </w:p>
          <w:p w:rsidR="007437D0"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Зміни II типу</w:t>
            </w:r>
          </w:p>
          <w:p w:rsidR="007437D0" w:rsidRDefault="007437D0" w:rsidP="00D648A8">
            <w:pPr>
              <w:pStyle w:val="111"/>
              <w:tabs>
                <w:tab w:val="left" w:pos="12600"/>
              </w:tabs>
              <w:jc w:val="center"/>
              <w:rPr>
                <w:rFonts w:ascii="Arial" w:hAnsi="Arial" w:cs="Arial"/>
                <w:color w:val="000000"/>
                <w:sz w:val="16"/>
                <w:szCs w:val="16"/>
              </w:rPr>
            </w:pPr>
          </w:p>
          <w:p w:rsidR="007437D0" w:rsidRDefault="007437D0" w:rsidP="00D648A8">
            <w:pPr>
              <w:pStyle w:val="111"/>
              <w:tabs>
                <w:tab w:val="left" w:pos="12600"/>
              </w:tabs>
              <w:jc w:val="center"/>
              <w:rPr>
                <w:rFonts w:ascii="Arial" w:hAnsi="Arial" w:cs="Arial"/>
                <w:color w:val="000000"/>
                <w:sz w:val="16"/>
                <w:szCs w:val="16"/>
              </w:rPr>
            </w:pPr>
          </w:p>
          <w:p w:rsidR="007437D0" w:rsidRDefault="007437D0" w:rsidP="00D648A8">
            <w:pPr>
              <w:pStyle w:val="111"/>
              <w:tabs>
                <w:tab w:val="left" w:pos="12600"/>
              </w:tabs>
              <w:jc w:val="center"/>
              <w:rPr>
                <w:rFonts w:ascii="Arial" w:hAnsi="Arial" w:cs="Arial"/>
                <w:color w:val="000000"/>
                <w:sz w:val="16"/>
                <w:szCs w:val="16"/>
              </w:rPr>
            </w:pPr>
          </w:p>
          <w:p w:rsidR="007437D0" w:rsidRDefault="007437D0" w:rsidP="00D648A8">
            <w:pPr>
              <w:pStyle w:val="111"/>
              <w:tabs>
                <w:tab w:val="left" w:pos="12600"/>
              </w:tabs>
              <w:jc w:val="center"/>
              <w:rPr>
                <w:rFonts w:ascii="Arial" w:hAnsi="Arial" w:cs="Arial"/>
                <w:color w:val="000000"/>
                <w:sz w:val="16"/>
                <w:szCs w:val="16"/>
              </w:rPr>
            </w:pPr>
          </w:p>
          <w:p w:rsidR="00C14DC1" w:rsidRPr="00C14DC1" w:rsidRDefault="00C14DC1" w:rsidP="00D648A8">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14144">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B6CD3">
            <w:pPr>
              <w:pStyle w:val="111"/>
              <w:tabs>
                <w:tab w:val="left" w:pos="12600"/>
              </w:tabs>
              <w:jc w:val="center"/>
              <w:rPr>
                <w:rFonts w:ascii="Arial" w:hAnsi="Arial" w:cs="Arial"/>
                <w:i/>
                <w:sz w:val="16"/>
                <w:szCs w:val="16"/>
                <w:lang w:val="ru-RU"/>
              </w:rPr>
            </w:pPr>
            <w:r w:rsidRPr="00C14DC1">
              <w:rPr>
                <w:rFonts w:ascii="Arial" w:hAnsi="Arial" w:cs="Arial"/>
                <w:i/>
                <w:sz w:val="16"/>
                <w:szCs w:val="16"/>
                <w:lang w:val="ru-RU"/>
              </w:rPr>
              <w:t>Не</w:t>
            </w:r>
          </w:p>
          <w:p w:rsidR="00C14DC1" w:rsidRPr="00C14DC1" w:rsidRDefault="00C14DC1" w:rsidP="00AB6CD3">
            <w:pPr>
              <w:jc w:val="center"/>
              <w:rPr>
                <w:rFonts w:ascii="Arial" w:hAnsi="Arial" w:cs="Arial"/>
                <w:i/>
                <w:sz w:val="16"/>
                <w:szCs w:val="16"/>
                <w:lang w:val="ru-RU"/>
              </w:rPr>
            </w:pPr>
            <w:r w:rsidRPr="00C14DC1">
              <w:rPr>
                <w:rFonts w:ascii="Arial" w:hAnsi="Arial" w:cs="Arial"/>
                <w:i/>
                <w:sz w:val="16"/>
                <w:szCs w:val="16"/>
                <w:lang w:val="ru-RU"/>
              </w:rPr>
              <w:t>підлягає</w:t>
            </w:r>
          </w:p>
          <w:p w:rsidR="00C14DC1" w:rsidRPr="00C14DC1" w:rsidRDefault="00C14DC1" w:rsidP="00D648A8">
            <w:pPr>
              <w:pStyle w:val="111"/>
              <w:tabs>
                <w:tab w:val="left" w:pos="12600"/>
              </w:tabs>
              <w:jc w:val="center"/>
              <w:rPr>
                <w:sz w:val="16"/>
                <w:szCs w:val="16"/>
              </w:rPr>
            </w:pP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UA/2286/01/02</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14144">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648A8">
            <w:pPr>
              <w:pStyle w:val="111"/>
              <w:tabs>
                <w:tab w:val="left" w:pos="12600"/>
              </w:tabs>
              <w:rPr>
                <w:rFonts w:ascii="Arial" w:hAnsi="Arial" w:cs="Arial"/>
                <w:b/>
                <w:i/>
                <w:color w:val="000000"/>
                <w:sz w:val="16"/>
                <w:szCs w:val="16"/>
              </w:rPr>
            </w:pPr>
            <w:r w:rsidRPr="00C14DC1">
              <w:rPr>
                <w:rFonts w:ascii="Arial" w:hAnsi="Arial" w:cs="Arial"/>
                <w:b/>
                <w:sz w:val="16"/>
                <w:szCs w:val="16"/>
              </w:rPr>
              <w:t>ДИНАСТАТ</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rPr>
                <w:rFonts w:ascii="Arial" w:hAnsi="Arial" w:cs="Arial"/>
                <w:color w:val="000000"/>
                <w:sz w:val="16"/>
                <w:szCs w:val="16"/>
              </w:rPr>
            </w:pPr>
            <w:r w:rsidRPr="00C14DC1">
              <w:rPr>
                <w:rFonts w:ascii="Arial" w:hAnsi="Arial" w:cs="Arial"/>
                <w:color w:val="000000"/>
                <w:sz w:val="16"/>
                <w:szCs w:val="16"/>
              </w:rPr>
              <w:t>ліофілізат для розчину для ін'єкцій по 40 мг; 5 флаконів з ліофілізатом у комплекті з 5 ампулами розчинника по 2 мл (натрію хлорид, вода для ін’єкцій)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Пфайзер Інк.</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США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вторинне пакування, випуск серії:</w:t>
            </w:r>
            <w:r w:rsidRPr="00C14DC1">
              <w:rPr>
                <w:rFonts w:ascii="Arial" w:hAnsi="Arial" w:cs="Arial"/>
                <w:color w:val="000000"/>
                <w:sz w:val="16"/>
                <w:szCs w:val="16"/>
              </w:rPr>
              <w:br/>
              <w:t>Пфайзер Менюфекчуринг Бельгія НВ, Бельгія</w:t>
            </w:r>
            <w:r w:rsidRPr="00C14DC1">
              <w:rPr>
                <w:rFonts w:ascii="Arial" w:hAnsi="Arial" w:cs="Arial"/>
                <w:color w:val="000000"/>
                <w:sz w:val="16"/>
                <w:szCs w:val="16"/>
              </w:rPr>
              <w:br/>
              <w:t>виробництво in bulk, первинне пакування:</w:t>
            </w:r>
            <w:r w:rsidRPr="00C14DC1">
              <w:rPr>
                <w:rFonts w:ascii="Arial" w:hAnsi="Arial" w:cs="Arial"/>
                <w:color w:val="000000"/>
                <w:sz w:val="16"/>
                <w:szCs w:val="16"/>
              </w:rPr>
              <w:br/>
              <w:t>Фармація і Апджон Компані ЛЛС, США</w:t>
            </w:r>
            <w:r w:rsidRPr="00C14DC1">
              <w:rPr>
                <w:rFonts w:ascii="Arial" w:hAnsi="Arial" w:cs="Arial"/>
                <w:color w:val="000000"/>
                <w:sz w:val="16"/>
                <w:szCs w:val="16"/>
              </w:rPr>
              <w:br/>
              <w:t>виробники для розчинника:</w:t>
            </w:r>
            <w:r w:rsidRPr="00C14DC1">
              <w:rPr>
                <w:rFonts w:ascii="Arial" w:hAnsi="Arial" w:cs="Arial"/>
                <w:color w:val="000000"/>
                <w:sz w:val="16"/>
                <w:szCs w:val="16"/>
              </w:rPr>
              <w:br/>
              <w:t>повний цикл виробництва та випуск:</w:t>
            </w:r>
            <w:r w:rsidRPr="00C14DC1">
              <w:rPr>
                <w:rFonts w:ascii="Arial" w:hAnsi="Arial" w:cs="Arial"/>
                <w:color w:val="000000"/>
                <w:sz w:val="16"/>
                <w:szCs w:val="16"/>
              </w:rPr>
              <w:br/>
              <w:t>Пфайзер Менюфекчуринг Бельгія НВ, Бельгія</w:t>
            </w:r>
            <w:r w:rsidRPr="00C14DC1">
              <w:rPr>
                <w:rFonts w:ascii="Arial" w:hAnsi="Arial" w:cs="Arial"/>
                <w:color w:val="000000"/>
                <w:sz w:val="16"/>
                <w:szCs w:val="16"/>
              </w:rPr>
              <w:br/>
              <w:t>повний цикл виробництва та випуск:</w:t>
            </w:r>
            <w:r w:rsidRPr="00C14DC1">
              <w:rPr>
                <w:rFonts w:ascii="Arial" w:hAnsi="Arial" w:cs="Arial"/>
                <w:color w:val="000000"/>
                <w:sz w:val="16"/>
                <w:szCs w:val="16"/>
              </w:rPr>
              <w:br/>
              <w:t>Актавіс Італія С.п.А., Італія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Бельгія/</w:t>
            </w:r>
          </w:p>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США/</w:t>
            </w:r>
          </w:p>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Італія</w:t>
            </w:r>
          </w:p>
          <w:p w:rsidR="00C14DC1" w:rsidRPr="00C14DC1" w:rsidRDefault="00C14DC1" w:rsidP="00D648A8">
            <w:pPr>
              <w:pStyle w:val="111"/>
              <w:tabs>
                <w:tab w:val="left" w:pos="12600"/>
              </w:tabs>
              <w:jc w:val="center"/>
              <w:rPr>
                <w:rFonts w:ascii="Arial" w:hAnsi="Arial" w:cs="Arial"/>
                <w:color w:val="000000"/>
                <w:sz w:val="16"/>
                <w:szCs w:val="16"/>
              </w:rPr>
            </w:pP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внесення змін до реєстраційних матеріалів:</w:t>
            </w:r>
          </w:p>
          <w:p w:rsidR="007437D0"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Зміни II типу </w:t>
            </w:r>
          </w:p>
          <w:p w:rsidR="00C14DC1" w:rsidRDefault="00C14DC1" w:rsidP="00D648A8">
            <w:pPr>
              <w:pStyle w:val="111"/>
              <w:tabs>
                <w:tab w:val="left" w:pos="12600"/>
              </w:tabs>
              <w:jc w:val="center"/>
              <w:rPr>
                <w:rFonts w:ascii="Arial" w:hAnsi="Arial" w:cs="Arial"/>
                <w:color w:val="000000"/>
                <w:sz w:val="16"/>
                <w:szCs w:val="16"/>
              </w:rPr>
            </w:pPr>
          </w:p>
          <w:p w:rsidR="007437D0" w:rsidRPr="00C14DC1" w:rsidRDefault="007437D0" w:rsidP="00D648A8">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14144">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B6CD3">
            <w:pPr>
              <w:pStyle w:val="111"/>
              <w:tabs>
                <w:tab w:val="left" w:pos="12600"/>
              </w:tabs>
              <w:jc w:val="center"/>
              <w:rPr>
                <w:rFonts w:ascii="Arial" w:hAnsi="Arial" w:cs="Arial"/>
                <w:i/>
                <w:sz w:val="16"/>
                <w:szCs w:val="16"/>
                <w:lang w:val="ru-RU"/>
              </w:rPr>
            </w:pPr>
            <w:r w:rsidRPr="00C14DC1">
              <w:rPr>
                <w:rFonts w:ascii="Arial" w:hAnsi="Arial" w:cs="Arial"/>
                <w:i/>
                <w:sz w:val="16"/>
                <w:szCs w:val="16"/>
                <w:lang w:val="ru-RU"/>
              </w:rPr>
              <w:t>Не</w:t>
            </w:r>
          </w:p>
          <w:p w:rsidR="00C14DC1" w:rsidRPr="00C14DC1" w:rsidRDefault="00C14DC1" w:rsidP="00AB6CD3">
            <w:pPr>
              <w:jc w:val="center"/>
              <w:rPr>
                <w:rFonts w:ascii="Arial" w:hAnsi="Arial" w:cs="Arial"/>
                <w:i/>
                <w:sz w:val="16"/>
                <w:szCs w:val="16"/>
                <w:lang w:val="ru-RU"/>
              </w:rPr>
            </w:pPr>
            <w:r w:rsidRPr="00C14DC1">
              <w:rPr>
                <w:rFonts w:ascii="Arial" w:hAnsi="Arial" w:cs="Arial"/>
                <w:i/>
                <w:sz w:val="16"/>
                <w:szCs w:val="16"/>
                <w:lang w:val="ru-RU"/>
              </w:rPr>
              <w:t>підлягає</w:t>
            </w:r>
          </w:p>
          <w:p w:rsidR="00C14DC1" w:rsidRPr="00C14DC1" w:rsidRDefault="00C14DC1" w:rsidP="00D648A8">
            <w:pPr>
              <w:pStyle w:val="111"/>
              <w:tabs>
                <w:tab w:val="left" w:pos="12600"/>
              </w:tabs>
              <w:jc w:val="center"/>
              <w:rPr>
                <w:sz w:val="16"/>
                <w:szCs w:val="16"/>
              </w:rPr>
            </w:pP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UA/2525/01/01</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14144">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648A8">
            <w:pPr>
              <w:pStyle w:val="111"/>
              <w:tabs>
                <w:tab w:val="left" w:pos="12600"/>
              </w:tabs>
              <w:rPr>
                <w:rFonts w:ascii="Arial" w:hAnsi="Arial" w:cs="Arial"/>
                <w:b/>
                <w:i/>
                <w:color w:val="000000"/>
                <w:sz w:val="16"/>
                <w:szCs w:val="16"/>
              </w:rPr>
            </w:pPr>
            <w:r w:rsidRPr="00C14DC1">
              <w:rPr>
                <w:rFonts w:ascii="Arial" w:hAnsi="Arial" w:cs="Arial"/>
                <w:b/>
                <w:sz w:val="16"/>
                <w:szCs w:val="16"/>
              </w:rPr>
              <w:t>ДИПРОСПАН®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rPr>
                <w:rFonts w:ascii="Arial" w:hAnsi="Arial" w:cs="Arial"/>
                <w:color w:val="000000"/>
                <w:sz w:val="16"/>
                <w:szCs w:val="16"/>
              </w:rPr>
            </w:pPr>
            <w:r w:rsidRPr="00C14DC1">
              <w:rPr>
                <w:rFonts w:ascii="Arial" w:hAnsi="Arial" w:cs="Arial"/>
                <w:color w:val="000000"/>
                <w:sz w:val="16"/>
                <w:szCs w:val="16"/>
              </w:rPr>
              <w:t>суспензія для ін'єкцій; по 1 мл в ампулі; по 5 ампул в картонній коробці; по 1 мл в попередньо наповненому шприці; по 1 шприцу в комплекті з 1 або 2 стерильними голками в пластиковому контейнері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Органон Сентрал Іст ГмбХ </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Швейцарія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Для ампул: Виробник in bulk, первинне пакування: СЕНЕКСІ HSC, Францiя; Виробник за повним циклом: Шерінг-Плау Лабо Н.В., Бельгія; Для попередньо наповнених шприців: Виробник за повним циклом: СЕНЕКСІ HSC, Францiя; Виробник за повним циклом:</w:t>
            </w:r>
            <w:r w:rsidRPr="00C14DC1">
              <w:rPr>
                <w:rFonts w:ascii="Arial" w:hAnsi="Arial" w:cs="Arial"/>
                <w:color w:val="000000"/>
                <w:sz w:val="16"/>
                <w:szCs w:val="16"/>
              </w:rPr>
              <w:br/>
              <w:t>Шерінг-Плау Лабо Н.В., Бельгія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Францiя/</w:t>
            </w:r>
          </w:p>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Бельгія</w:t>
            </w:r>
          </w:p>
          <w:p w:rsidR="00C14DC1" w:rsidRPr="00C14DC1" w:rsidRDefault="00C14DC1" w:rsidP="00D648A8">
            <w:pPr>
              <w:pStyle w:val="111"/>
              <w:tabs>
                <w:tab w:val="left" w:pos="12600"/>
              </w:tabs>
              <w:jc w:val="center"/>
              <w:rPr>
                <w:rFonts w:ascii="Arial" w:hAnsi="Arial" w:cs="Arial"/>
                <w:color w:val="000000"/>
                <w:sz w:val="16"/>
                <w:szCs w:val="16"/>
              </w:rPr>
            </w:pP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внесення змін до реєстраційних матеріалів:</w:t>
            </w:r>
          </w:p>
          <w:p w:rsidR="007437D0"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Зміни І типу </w:t>
            </w:r>
          </w:p>
          <w:p w:rsidR="007437D0" w:rsidRDefault="007437D0" w:rsidP="00D648A8">
            <w:pPr>
              <w:pStyle w:val="111"/>
              <w:tabs>
                <w:tab w:val="left" w:pos="12600"/>
              </w:tabs>
              <w:jc w:val="center"/>
              <w:rPr>
                <w:rFonts w:ascii="Arial" w:hAnsi="Arial" w:cs="Arial"/>
                <w:color w:val="000000"/>
                <w:sz w:val="16"/>
                <w:szCs w:val="16"/>
              </w:rPr>
            </w:pPr>
          </w:p>
          <w:p w:rsidR="007437D0" w:rsidRDefault="007437D0" w:rsidP="00D648A8">
            <w:pPr>
              <w:pStyle w:val="111"/>
              <w:tabs>
                <w:tab w:val="left" w:pos="12600"/>
              </w:tabs>
              <w:jc w:val="center"/>
              <w:rPr>
                <w:rFonts w:ascii="Arial" w:hAnsi="Arial" w:cs="Arial"/>
                <w:color w:val="000000"/>
                <w:sz w:val="16"/>
                <w:szCs w:val="16"/>
              </w:rPr>
            </w:pPr>
          </w:p>
          <w:p w:rsidR="007437D0" w:rsidRDefault="007437D0" w:rsidP="00D648A8">
            <w:pPr>
              <w:pStyle w:val="111"/>
              <w:tabs>
                <w:tab w:val="left" w:pos="12600"/>
              </w:tabs>
              <w:jc w:val="center"/>
              <w:rPr>
                <w:rFonts w:ascii="Arial" w:hAnsi="Arial" w:cs="Arial"/>
                <w:color w:val="000000"/>
                <w:sz w:val="16"/>
                <w:szCs w:val="16"/>
              </w:rPr>
            </w:pPr>
          </w:p>
          <w:p w:rsidR="00C14DC1" w:rsidRPr="00C14DC1" w:rsidRDefault="00C14DC1" w:rsidP="00D648A8">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14144">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UA/9168/01/01</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14144">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648A8">
            <w:pPr>
              <w:pStyle w:val="111"/>
              <w:tabs>
                <w:tab w:val="left" w:pos="12600"/>
              </w:tabs>
              <w:rPr>
                <w:rFonts w:ascii="Arial" w:hAnsi="Arial" w:cs="Arial"/>
                <w:b/>
                <w:i/>
                <w:color w:val="000000"/>
                <w:sz w:val="16"/>
                <w:szCs w:val="16"/>
              </w:rPr>
            </w:pPr>
            <w:r w:rsidRPr="00C14DC1">
              <w:rPr>
                <w:rFonts w:ascii="Arial" w:hAnsi="Arial" w:cs="Arial"/>
                <w:b/>
                <w:sz w:val="16"/>
                <w:szCs w:val="16"/>
              </w:rPr>
              <w:t>ДИТИЛІН-БІОЛІК</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rPr>
                <w:rFonts w:ascii="Arial" w:hAnsi="Arial" w:cs="Arial"/>
                <w:color w:val="000000"/>
                <w:sz w:val="16"/>
                <w:szCs w:val="16"/>
              </w:rPr>
            </w:pPr>
            <w:r w:rsidRPr="00C14DC1">
              <w:rPr>
                <w:rFonts w:ascii="Arial" w:hAnsi="Arial" w:cs="Arial"/>
                <w:color w:val="000000"/>
                <w:sz w:val="16"/>
                <w:szCs w:val="16"/>
              </w:rPr>
              <w:t>розчин для ін'єкцій 20 мг/мл по 5 мл в ампулі; по 5 або по 10 ампул у пачці; по 5 мл в ампулі; по 5 ампул у блістері, по 1 або по 2 блістери у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ТОВ "БІОЛІК ФАРМА" </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ТОВ "БІОЛІК ФАРМА"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437D0"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внесення змін до реєстраційних матеріалів: зміни І типу </w:t>
            </w:r>
          </w:p>
          <w:p w:rsidR="007437D0" w:rsidRDefault="007437D0" w:rsidP="00D648A8">
            <w:pPr>
              <w:pStyle w:val="111"/>
              <w:tabs>
                <w:tab w:val="left" w:pos="12600"/>
              </w:tabs>
              <w:jc w:val="center"/>
              <w:rPr>
                <w:rFonts w:ascii="Arial" w:hAnsi="Arial" w:cs="Arial"/>
                <w:color w:val="000000"/>
                <w:sz w:val="16"/>
                <w:szCs w:val="16"/>
              </w:rPr>
            </w:pPr>
          </w:p>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14144">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UA/4076/01/01</w:t>
            </w:r>
          </w:p>
        </w:tc>
      </w:tr>
      <w:tr w:rsidR="00C14DC1" w:rsidRPr="00A84062"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14144">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648A8">
            <w:pPr>
              <w:pStyle w:val="111"/>
              <w:tabs>
                <w:tab w:val="left" w:pos="12600"/>
              </w:tabs>
              <w:rPr>
                <w:rFonts w:ascii="Arial" w:hAnsi="Arial" w:cs="Arial"/>
                <w:b/>
                <w:i/>
                <w:color w:val="000000"/>
                <w:sz w:val="16"/>
                <w:szCs w:val="16"/>
              </w:rPr>
            </w:pPr>
            <w:r w:rsidRPr="00C14DC1">
              <w:rPr>
                <w:rFonts w:ascii="Arial" w:hAnsi="Arial" w:cs="Arial"/>
                <w:b/>
                <w:sz w:val="16"/>
                <w:szCs w:val="16"/>
              </w:rPr>
              <w:t>ДІЛАКСА®</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rPr>
                <w:rFonts w:ascii="Arial" w:hAnsi="Arial" w:cs="Arial"/>
                <w:color w:val="000000"/>
                <w:sz w:val="16"/>
                <w:szCs w:val="16"/>
              </w:rPr>
            </w:pPr>
            <w:r w:rsidRPr="00C14DC1">
              <w:rPr>
                <w:rFonts w:ascii="Arial" w:hAnsi="Arial" w:cs="Arial"/>
                <w:color w:val="000000"/>
                <w:sz w:val="16"/>
                <w:szCs w:val="16"/>
              </w:rPr>
              <w:t>капсули по 200 мг, по 10 капсул у блістері; по 1, 2 або 3 блістери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КРКА, д.д., Ново место</w:t>
            </w:r>
            <w:r w:rsidRPr="00C14DC1">
              <w:rPr>
                <w:rFonts w:ascii="Arial" w:hAnsi="Arial" w:cs="Arial"/>
                <w:color w:val="000000"/>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Словенія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КРКА, д.д., Ново место, Словенія (повний цикл виробництва; контроль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Словенія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внесення змін до реєстраційних матеріалів:</w:t>
            </w:r>
          </w:p>
          <w:p w:rsidR="007437D0"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зміни І типу</w:t>
            </w:r>
          </w:p>
          <w:p w:rsidR="007437D0" w:rsidRDefault="007437D0" w:rsidP="00D648A8">
            <w:pPr>
              <w:pStyle w:val="111"/>
              <w:tabs>
                <w:tab w:val="left" w:pos="12600"/>
              </w:tabs>
              <w:jc w:val="center"/>
              <w:rPr>
                <w:rFonts w:ascii="Arial" w:hAnsi="Arial" w:cs="Arial"/>
                <w:color w:val="000000"/>
                <w:sz w:val="16"/>
                <w:szCs w:val="16"/>
              </w:rPr>
            </w:pPr>
          </w:p>
          <w:p w:rsidR="00C14DC1" w:rsidRPr="00C14DC1" w:rsidRDefault="00C14DC1" w:rsidP="007437D0">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14144">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66545E">
            <w:pPr>
              <w:pStyle w:val="111"/>
              <w:tabs>
                <w:tab w:val="left" w:pos="12600"/>
              </w:tabs>
              <w:jc w:val="center"/>
              <w:rPr>
                <w:rFonts w:ascii="Arial" w:hAnsi="Arial" w:cs="Arial"/>
                <w:i/>
                <w:sz w:val="16"/>
                <w:szCs w:val="16"/>
                <w:lang w:val="ru-RU"/>
              </w:rPr>
            </w:pPr>
            <w:r w:rsidRPr="00C14DC1">
              <w:rPr>
                <w:rFonts w:ascii="Arial" w:hAnsi="Arial" w:cs="Arial"/>
                <w:i/>
                <w:sz w:val="16"/>
                <w:szCs w:val="16"/>
                <w:lang w:val="ru-RU"/>
              </w:rPr>
              <w:t>Не</w:t>
            </w:r>
          </w:p>
          <w:p w:rsidR="00C14DC1" w:rsidRPr="00C14DC1" w:rsidRDefault="00C14DC1" w:rsidP="0066545E">
            <w:pPr>
              <w:jc w:val="center"/>
              <w:rPr>
                <w:rFonts w:ascii="Arial" w:hAnsi="Arial" w:cs="Arial"/>
                <w:i/>
                <w:sz w:val="16"/>
                <w:szCs w:val="16"/>
                <w:lang w:val="ru-RU"/>
              </w:rPr>
            </w:pPr>
            <w:r w:rsidRPr="00C14DC1">
              <w:rPr>
                <w:rFonts w:ascii="Arial" w:hAnsi="Arial" w:cs="Arial"/>
                <w:i/>
                <w:sz w:val="16"/>
                <w:szCs w:val="16"/>
                <w:lang w:val="ru-RU"/>
              </w:rPr>
              <w:t>підлягає</w:t>
            </w:r>
          </w:p>
          <w:p w:rsidR="00C14DC1" w:rsidRPr="00C14DC1" w:rsidRDefault="00C14DC1" w:rsidP="00D648A8">
            <w:pPr>
              <w:pStyle w:val="111"/>
              <w:tabs>
                <w:tab w:val="left" w:pos="12600"/>
              </w:tabs>
              <w:jc w:val="center"/>
              <w:rPr>
                <w:sz w:val="16"/>
                <w:szCs w:val="16"/>
              </w:rPr>
            </w:pP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UA/14780/01/02</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14144">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648A8">
            <w:pPr>
              <w:pStyle w:val="111"/>
              <w:tabs>
                <w:tab w:val="left" w:pos="12600"/>
              </w:tabs>
              <w:rPr>
                <w:rFonts w:ascii="Arial" w:hAnsi="Arial" w:cs="Arial"/>
                <w:b/>
                <w:i/>
                <w:color w:val="000000"/>
                <w:sz w:val="16"/>
                <w:szCs w:val="16"/>
              </w:rPr>
            </w:pPr>
            <w:r w:rsidRPr="00C14DC1">
              <w:rPr>
                <w:rFonts w:ascii="Arial" w:hAnsi="Arial" w:cs="Arial"/>
                <w:b/>
                <w:sz w:val="16"/>
                <w:szCs w:val="16"/>
              </w:rPr>
              <w:t>ДІЛАКСА®</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rPr>
                <w:rFonts w:ascii="Arial" w:hAnsi="Arial" w:cs="Arial"/>
                <w:color w:val="000000"/>
                <w:sz w:val="16"/>
                <w:szCs w:val="16"/>
              </w:rPr>
            </w:pPr>
            <w:r w:rsidRPr="00C14DC1">
              <w:rPr>
                <w:rFonts w:ascii="Arial" w:hAnsi="Arial" w:cs="Arial"/>
                <w:color w:val="000000"/>
                <w:sz w:val="16"/>
                <w:szCs w:val="16"/>
              </w:rPr>
              <w:t>капсули по 100 мг, по 10 капсул у блістері; по 1, 2 або 3 блістери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КРКА, д.д., Ново место</w:t>
            </w:r>
            <w:r w:rsidRPr="00C14DC1">
              <w:rPr>
                <w:rFonts w:ascii="Arial" w:hAnsi="Arial" w:cs="Arial"/>
                <w:color w:val="000000"/>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Словенія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КРКА, д.д., Ново место, Словенія (повний цикл виробництва; контроль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Словенія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437D0"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внесення змін до реєстраційних матеріалів: зміни І типу </w:t>
            </w:r>
          </w:p>
          <w:p w:rsidR="007437D0" w:rsidRDefault="007437D0" w:rsidP="00D648A8">
            <w:pPr>
              <w:pStyle w:val="111"/>
              <w:tabs>
                <w:tab w:val="left" w:pos="12600"/>
              </w:tabs>
              <w:jc w:val="center"/>
              <w:rPr>
                <w:rFonts w:ascii="Arial" w:hAnsi="Arial" w:cs="Arial"/>
                <w:color w:val="000000"/>
                <w:sz w:val="16"/>
                <w:szCs w:val="16"/>
              </w:rPr>
            </w:pPr>
          </w:p>
          <w:p w:rsidR="000878D7" w:rsidRDefault="000878D7" w:rsidP="007437D0">
            <w:pPr>
              <w:pStyle w:val="111"/>
              <w:tabs>
                <w:tab w:val="left" w:pos="12600"/>
              </w:tabs>
              <w:jc w:val="center"/>
              <w:rPr>
                <w:rFonts w:ascii="Arial" w:hAnsi="Arial" w:cs="Arial"/>
                <w:color w:val="000000"/>
                <w:sz w:val="16"/>
                <w:szCs w:val="16"/>
              </w:rPr>
            </w:pPr>
          </w:p>
          <w:p w:rsidR="00C14DC1" w:rsidRPr="00C14DC1" w:rsidRDefault="00C14DC1" w:rsidP="000878D7">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14144">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66545E">
            <w:pPr>
              <w:pStyle w:val="111"/>
              <w:tabs>
                <w:tab w:val="left" w:pos="12600"/>
              </w:tabs>
              <w:jc w:val="center"/>
              <w:rPr>
                <w:rFonts w:ascii="Arial" w:hAnsi="Arial" w:cs="Arial"/>
                <w:i/>
                <w:sz w:val="16"/>
                <w:szCs w:val="16"/>
                <w:lang w:val="ru-RU"/>
              </w:rPr>
            </w:pPr>
            <w:r w:rsidRPr="00C14DC1">
              <w:rPr>
                <w:rFonts w:ascii="Arial" w:hAnsi="Arial" w:cs="Arial"/>
                <w:i/>
                <w:sz w:val="16"/>
                <w:szCs w:val="16"/>
                <w:lang w:val="ru-RU"/>
              </w:rPr>
              <w:t>Не</w:t>
            </w:r>
          </w:p>
          <w:p w:rsidR="00C14DC1" w:rsidRPr="00C14DC1" w:rsidRDefault="00C14DC1" w:rsidP="0066545E">
            <w:pPr>
              <w:jc w:val="center"/>
              <w:rPr>
                <w:rFonts w:ascii="Arial" w:hAnsi="Arial" w:cs="Arial"/>
                <w:i/>
                <w:sz w:val="16"/>
                <w:szCs w:val="16"/>
                <w:lang w:val="ru-RU"/>
              </w:rPr>
            </w:pPr>
            <w:r w:rsidRPr="00C14DC1">
              <w:rPr>
                <w:rFonts w:ascii="Arial" w:hAnsi="Arial" w:cs="Arial"/>
                <w:i/>
                <w:sz w:val="16"/>
                <w:szCs w:val="16"/>
                <w:lang w:val="ru-RU"/>
              </w:rPr>
              <w:t>підлягає</w:t>
            </w:r>
          </w:p>
          <w:p w:rsidR="00C14DC1" w:rsidRPr="00C14DC1" w:rsidRDefault="00C14DC1" w:rsidP="00D648A8">
            <w:pPr>
              <w:pStyle w:val="111"/>
              <w:tabs>
                <w:tab w:val="left" w:pos="12600"/>
              </w:tabs>
              <w:jc w:val="center"/>
              <w:rPr>
                <w:sz w:val="16"/>
                <w:szCs w:val="16"/>
              </w:rPr>
            </w:pP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UA/14780/01/01</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931AED">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931AED">
            <w:pPr>
              <w:pStyle w:val="111"/>
              <w:tabs>
                <w:tab w:val="left" w:pos="12600"/>
              </w:tabs>
              <w:rPr>
                <w:rFonts w:ascii="Arial" w:hAnsi="Arial" w:cs="Arial"/>
                <w:b/>
                <w:i/>
                <w:color w:val="000000"/>
                <w:sz w:val="16"/>
                <w:szCs w:val="16"/>
              </w:rPr>
            </w:pPr>
            <w:r w:rsidRPr="00C14DC1">
              <w:rPr>
                <w:rFonts w:ascii="Arial" w:hAnsi="Arial" w:cs="Arial"/>
                <w:b/>
                <w:sz w:val="16"/>
                <w:szCs w:val="16"/>
              </w:rPr>
              <w:t>ДОКТОР МОМ® ЗІ СМАКОМ ЛИМОНА</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931AED">
            <w:pPr>
              <w:pStyle w:val="111"/>
              <w:tabs>
                <w:tab w:val="left" w:pos="12600"/>
              </w:tabs>
              <w:rPr>
                <w:rFonts w:ascii="Arial" w:hAnsi="Arial" w:cs="Arial"/>
                <w:color w:val="000000"/>
                <w:sz w:val="16"/>
                <w:szCs w:val="16"/>
              </w:rPr>
            </w:pPr>
            <w:r w:rsidRPr="00C14DC1">
              <w:rPr>
                <w:rFonts w:ascii="Arial" w:hAnsi="Arial" w:cs="Arial"/>
                <w:color w:val="000000"/>
                <w:sz w:val="16"/>
                <w:szCs w:val="16"/>
              </w:rPr>
              <w:t>льодяники; по 4 льодяники у стрипі; по 5 стрипів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931AED">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ТОВ "Джонсон і Джонсон Україна"</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931AED">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931AED">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Юнік Фармасьютикал Лабораторіз (відділення фірми "Дж. Б. Кемікалз енд Фармасьютикалз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931AED">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878D7" w:rsidRDefault="00C14DC1" w:rsidP="00931AED">
            <w:pPr>
              <w:pStyle w:val="111"/>
              <w:tabs>
                <w:tab w:val="left" w:pos="12600"/>
              </w:tabs>
              <w:jc w:val="center"/>
              <w:rPr>
                <w:rFonts w:ascii="Arial" w:hAnsi="Arial" w:cs="Arial"/>
                <w:b/>
                <w:color w:val="000000"/>
                <w:sz w:val="16"/>
                <w:szCs w:val="16"/>
              </w:rPr>
            </w:pPr>
            <w:r w:rsidRPr="00C14DC1">
              <w:rPr>
                <w:rFonts w:ascii="Arial" w:hAnsi="Arial" w:cs="Arial"/>
                <w:color w:val="000000"/>
                <w:sz w:val="16"/>
                <w:szCs w:val="16"/>
              </w:rPr>
              <w:t xml:space="preserve">внесення змін до реєстраційних матеріалів: </w:t>
            </w:r>
            <w:r w:rsidRPr="00C14DC1">
              <w:rPr>
                <w:rFonts w:ascii="Arial" w:hAnsi="Arial" w:cs="Arial"/>
                <w:b/>
                <w:color w:val="000000"/>
                <w:sz w:val="16"/>
                <w:szCs w:val="16"/>
              </w:rPr>
              <w:t>уточнення реєстраційної процедури в наказі</w:t>
            </w:r>
          </w:p>
          <w:p w:rsidR="000878D7" w:rsidRDefault="000878D7" w:rsidP="00931AED">
            <w:pPr>
              <w:pStyle w:val="111"/>
              <w:tabs>
                <w:tab w:val="left" w:pos="12600"/>
              </w:tabs>
              <w:jc w:val="center"/>
              <w:rPr>
                <w:rFonts w:ascii="Arial" w:hAnsi="Arial" w:cs="Arial"/>
                <w:b/>
                <w:color w:val="000000"/>
                <w:sz w:val="16"/>
                <w:szCs w:val="16"/>
              </w:rPr>
            </w:pPr>
          </w:p>
          <w:p w:rsidR="00C14DC1" w:rsidRPr="00C14DC1" w:rsidRDefault="00C14DC1" w:rsidP="000878D7">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931AED">
            <w:pPr>
              <w:pStyle w:val="111"/>
              <w:tabs>
                <w:tab w:val="left" w:pos="12600"/>
              </w:tabs>
              <w:jc w:val="center"/>
              <w:rPr>
                <w:rFonts w:ascii="Arial" w:hAnsi="Arial" w:cs="Arial"/>
                <w:b/>
                <w:i/>
                <w:color w:val="000000"/>
                <w:sz w:val="16"/>
                <w:szCs w:val="16"/>
              </w:rPr>
            </w:pPr>
            <w:r w:rsidRPr="00C14DC1">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931AED">
            <w:pPr>
              <w:pStyle w:val="111"/>
              <w:tabs>
                <w:tab w:val="left" w:pos="12600"/>
              </w:tabs>
              <w:jc w:val="center"/>
              <w:rPr>
                <w:sz w:val="16"/>
                <w:szCs w:val="16"/>
              </w:rPr>
            </w:pP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931AED">
            <w:pPr>
              <w:pStyle w:val="111"/>
              <w:tabs>
                <w:tab w:val="left" w:pos="12600"/>
              </w:tabs>
              <w:jc w:val="center"/>
              <w:rPr>
                <w:rFonts w:ascii="Arial" w:hAnsi="Arial" w:cs="Arial"/>
                <w:sz w:val="16"/>
                <w:szCs w:val="16"/>
              </w:rPr>
            </w:pPr>
            <w:r w:rsidRPr="00C14DC1">
              <w:rPr>
                <w:rFonts w:ascii="Arial" w:hAnsi="Arial" w:cs="Arial"/>
                <w:sz w:val="16"/>
                <w:szCs w:val="16"/>
              </w:rPr>
              <w:t>UA/2412/01/01</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14144">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648A8">
            <w:pPr>
              <w:pStyle w:val="111"/>
              <w:tabs>
                <w:tab w:val="left" w:pos="12600"/>
              </w:tabs>
              <w:rPr>
                <w:rFonts w:ascii="Arial" w:hAnsi="Arial" w:cs="Arial"/>
                <w:b/>
                <w:i/>
                <w:color w:val="000000"/>
                <w:sz w:val="16"/>
                <w:szCs w:val="16"/>
              </w:rPr>
            </w:pPr>
            <w:r w:rsidRPr="00C14DC1">
              <w:rPr>
                <w:rFonts w:ascii="Arial" w:hAnsi="Arial" w:cs="Arial"/>
                <w:b/>
                <w:sz w:val="16"/>
                <w:szCs w:val="16"/>
              </w:rPr>
              <w:t>ДОЛОКС РЕТАРД</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rPr>
                <w:rFonts w:ascii="Arial" w:hAnsi="Arial" w:cs="Arial"/>
                <w:color w:val="000000"/>
                <w:sz w:val="16"/>
                <w:szCs w:val="16"/>
              </w:rPr>
            </w:pPr>
            <w:r w:rsidRPr="00C14DC1">
              <w:rPr>
                <w:rFonts w:ascii="Arial" w:hAnsi="Arial" w:cs="Arial"/>
                <w:color w:val="000000"/>
                <w:sz w:val="16"/>
                <w:szCs w:val="16"/>
              </w:rPr>
              <w:t>таблетки, вкриті плівковою оболонкою, пролонгованної дії по 100 мг по 10 таблеток у блістері; по 1, по 2, або по 10 блістерів у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"Юнік Фармасьютикал Лабораторіз" (відділення фірми "Дж. Б. Кемікалз енд Фармасьютикалз Лтд.")</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Індія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Юнік Фармасьютикал Лабораторіз (відділення фірми "Дж. Б. Кемікалз енд Фармасьютикалз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878D7"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внесення змін до реєстраційних матеріалів: зміни І типу </w:t>
            </w:r>
          </w:p>
          <w:p w:rsidR="000878D7" w:rsidRDefault="000878D7" w:rsidP="00D648A8">
            <w:pPr>
              <w:pStyle w:val="111"/>
              <w:tabs>
                <w:tab w:val="left" w:pos="12600"/>
              </w:tabs>
              <w:jc w:val="center"/>
              <w:rPr>
                <w:rFonts w:ascii="Arial" w:hAnsi="Arial" w:cs="Arial"/>
                <w:color w:val="000000"/>
                <w:sz w:val="16"/>
                <w:szCs w:val="16"/>
              </w:rPr>
            </w:pPr>
          </w:p>
          <w:p w:rsidR="000878D7" w:rsidRDefault="000878D7" w:rsidP="00D648A8">
            <w:pPr>
              <w:pStyle w:val="111"/>
              <w:tabs>
                <w:tab w:val="left" w:pos="12600"/>
              </w:tabs>
              <w:jc w:val="center"/>
              <w:rPr>
                <w:rFonts w:ascii="Arial" w:hAnsi="Arial" w:cs="Arial"/>
                <w:color w:val="000000"/>
                <w:sz w:val="16"/>
                <w:szCs w:val="16"/>
              </w:rPr>
            </w:pPr>
          </w:p>
          <w:p w:rsidR="000878D7" w:rsidRDefault="000878D7" w:rsidP="00D648A8">
            <w:pPr>
              <w:pStyle w:val="111"/>
              <w:tabs>
                <w:tab w:val="left" w:pos="12600"/>
              </w:tabs>
              <w:jc w:val="center"/>
              <w:rPr>
                <w:rFonts w:ascii="Arial" w:hAnsi="Arial" w:cs="Arial"/>
                <w:color w:val="000000"/>
                <w:sz w:val="16"/>
                <w:szCs w:val="16"/>
              </w:rPr>
            </w:pPr>
          </w:p>
          <w:p w:rsidR="000878D7" w:rsidRDefault="000878D7" w:rsidP="00D648A8">
            <w:pPr>
              <w:pStyle w:val="111"/>
              <w:tabs>
                <w:tab w:val="left" w:pos="12600"/>
              </w:tabs>
              <w:jc w:val="center"/>
              <w:rPr>
                <w:rFonts w:ascii="Arial" w:hAnsi="Arial" w:cs="Arial"/>
                <w:color w:val="000000"/>
                <w:sz w:val="16"/>
                <w:szCs w:val="16"/>
              </w:rPr>
            </w:pPr>
          </w:p>
          <w:p w:rsidR="00C14DC1" w:rsidRPr="00C14DC1" w:rsidRDefault="00C14DC1" w:rsidP="000878D7">
            <w:pPr>
              <w:pStyle w:val="111"/>
              <w:tabs>
                <w:tab w:val="left" w:pos="12600"/>
              </w:tabs>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14144">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66545E">
            <w:pPr>
              <w:pStyle w:val="111"/>
              <w:tabs>
                <w:tab w:val="left" w:pos="12600"/>
              </w:tabs>
              <w:jc w:val="center"/>
              <w:rPr>
                <w:rFonts w:ascii="Arial" w:hAnsi="Arial" w:cs="Arial"/>
                <w:i/>
                <w:sz w:val="16"/>
                <w:szCs w:val="16"/>
                <w:lang w:val="ru-RU"/>
              </w:rPr>
            </w:pPr>
            <w:r w:rsidRPr="00C14DC1">
              <w:rPr>
                <w:rFonts w:ascii="Arial" w:hAnsi="Arial" w:cs="Arial"/>
                <w:i/>
                <w:sz w:val="16"/>
                <w:szCs w:val="16"/>
                <w:lang w:val="ru-RU"/>
              </w:rPr>
              <w:t>Не</w:t>
            </w:r>
          </w:p>
          <w:p w:rsidR="00C14DC1" w:rsidRPr="00C14DC1" w:rsidRDefault="00C14DC1" w:rsidP="0066545E">
            <w:pPr>
              <w:jc w:val="center"/>
              <w:rPr>
                <w:rFonts w:ascii="Arial" w:hAnsi="Arial" w:cs="Arial"/>
                <w:i/>
                <w:sz w:val="16"/>
                <w:szCs w:val="16"/>
                <w:lang w:val="ru-RU"/>
              </w:rPr>
            </w:pPr>
            <w:r w:rsidRPr="00C14DC1">
              <w:rPr>
                <w:rFonts w:ascii="Arial" w:hAnsi="Arial" w:cs="Arial"/>
                <w:i/>
                <w:sz w:val="16"/>
                <w:szCs w:val="16"/>
                <w:lang w:val="ru-RU"/>
              </w:rPr>
              <w:t>підлягає</w:t>
            </w:r>
          </w:p>
          <w:p w:rsidR="00C14DC1" w:rsidRPr="00C14DC1" w:rsidRDefault="00C14DC1" w:rsidP="00D648A8">
            <w:pPr>
              <w:pStyle w:val="111"/>
              <w:tabs>
                <w:tab w:val="left" w:pos="12600"/>
              </w:tabs>
              <w:jc w:val="center"/>
              <w:rPr>
                <w:sz w:val="16"/>
                <w:szCs w:val="16"/>
              </w:rPr>
            </w:pP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UA/3939/02/01</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14144">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648A8">
            <w:pPr>
              <w:pStyle w:val="111"/>
              <w:tabs>
                <w:tab w:val="left" w:pos="12600"/>
              </w:tabs>
              <w:rPr>
                <w:rFonts w:ascii="Arial" w:hAnsi="Arial" w:cs="Arial"/>
                <w:b/>
                <w:i/>
                <w:color w:val="000000"/>
                <w:sz w:val="16"/>
                <w:szCs w:val="16"/>
              </w:rPr>
            </w:pPr>
            <w:r w:rsidRPr="00C14DC1">
              <w:rPr>
                <w:rFonts w:ascii="Arial" w:hAnsi="Arial" w:cs="Arial"/>
                <w:b/>
                <w:sz w:val="16"/>
                <w:szCs w:val="16"/>
              </w:rPr>
              <w:t>ДОНОРМІЛ</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rPr>
                <w:rFonts w:ascii="Arial" w:hAnsi="Arial" w:cs="Arial"/>
                <w:color w:val="000000"/>
                <w:sz w:val="16"/>
                <w:szCs w:val="16"/>
              </w:rPr>
            </w:pPr>
            <w:r w:rsidRPr="00C14DC1">
              <w:rPr>
                <w:rFonts w:ascii="Arial" w:hAnsi="Arial" w:cs="Arial"/>
                <w:color w:val="000000"/>
                <w:sz w:val="16"/>
                <w:szCs w:val="16"/>
              </w:rPr>
              <w:t>таблетки, вкриті оболонкою, по 15 мг; по 10 або по 30 таблеток у тубі; по 1 тубі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УПСА САС</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Францiя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УПСА САС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Францiя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878D7"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внесення змін до реєстраційних матеріалів: Зміни І типу </w:t>
            </w:r>
          </w:p>
          <w:p w:rsidR="00C14DC1" w:rsidRPr="00C14DC1" w:rsidRDefault="00C14DC1" w:rsidP="00D648A8">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14144">
            <w:pPr>
              <w:pStyle w:val="111"/>
              <w:tabs>
                <w:tab w:val="left" w:pos="12600"/>
              </w:tabs>
              <w:jc w:val="center"/>
              <w:rPr>
                <w:rFonts w:ascii="Arial" w:hAnsi="Arial" w:cs="Arial"/>
                <w:b/>
                <w:i/>
                <w:color w:val="000000"/>
                <w:sz w:val="16"/>
                <w:szCs w:val="16"/>
              </w:rPr>
            </w:pPr>
            <w:r w:rsidRPr="00C14DC1">
              <w:rPr>
                <w:rFonts w:ascii="Arial" w:hAnsi="Arial" w:cs="Arial"/>
                <w:i/>
                <w:sz w:val="16"/>
                <w:szCs w:val="16"/>
              </w:rPr>
              <w:t>№ 10 – без рецепта;</w:t>
            </w:r>
            <w:r w:rsidRPr="00C14DC1">
              <w:rPr>
                <w:rFonts w:ascii="Arial" w:hAnsi="Arial" w:cs="Arial"/>
                <w:i/>
                <w:sz w:val="16"/>
                <w:szCs w:val="16"/>
              </w:rPr>
              <w:br/>
              <w:t>№ 30 – 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UA/7213/02/01</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14144">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648A8">
            <w:pPr>
              <w:pStyle w:val="111"/>
              <w:tabs>
                <w:tab w:val="left" w:pos="12600"/>
              </w:tabs>
              <w:rPr>
                <w:rFonts w:ascii="Arial" w:hAnsi="Arial" w:cs="Arial"/>
                <w:b/>
                <w:i/>
                <w:color w:val="000000"/>
                <w:sz w:val="16"/>
                <w:szCs w:val="16"/>
              </w:rPr>
            </w:pPr>
            <w:r w:rsidRPr="00C14DC1">
              <w:rPr>
                <w:rFonts w:ascii="Arial" w:hAnsi="Arial" w:cs="Arial"/>
                <w:b/>
                <w:sz w:val="16"/>
                <w:szCs w:val="16"/>
              </w:rPr>
              <w:t>ДОНОРМІЛ</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rPr>
                <w:rFonts w:ascii="Arial" w:hAnsi="Arial" w:cs="Arial"/>
                <w:color w:val="000000"/>
                <w:sz w:val="16"/>
                <w:szCs w:val="16"/>
              </w:rPr>
            </w:pPr>
            <w:r w:rsidRPr="00C14DC1">
              <w:rPr>
                <w:rFonts w:ascii="Arial" w:hAnsi="Arial" w:cs="Arial"/>
                <w:color w:val="000000"/>
                <w:sz w:val="16"/>
                <w:szCs w:val="16"/>
              </w:rPr>
              <w:t>таблетки шипучі по 15 мг, по 10 таблеток у тубі; по 1 або 2 туби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УПСА САС</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Францiя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УПСА САС</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Францiя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878D7"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внесення змін до реєстраційних матеріалів: Зміни І типу </w:t>
            </w:r>
          </w:p>
          <w:p w:rsidR="000878D7" w:rsidRDefault="000878D7" w:rsidP="00D648A8">
            <w:pPr>
              <w:pStyle w:val="111"/>
              <w:tabs>
                <w:tab w:val="left" w:pos="12600"/>
              </w:tabs>
              <w:jc w:val="center"/>
              <w:rPr>
                <w:rFonts w:ascii="Arial" w:hAnsi="Arial" w:cs="Arial"/>
                <w:color w:val="000000"/>
                <w:sz w:val="16"/>
                <w:szCs w:val="16"/>
              </w:rPr>
            </w:pPr>
          </w:p>
          <w:p w:rsidR="00C14DC1" w:rsidRPr="00C14DC1" w:rsidRDefault="00C14DC1" w:rsidP="00D648A8">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14144">
            <w:pPr>
              <w:pStyle w:val="111"/>
              <w:tabs>
                <w:tab w:val="left" w:pos="12600"/>
              </w:tabs>
              <w:jc w:val="center"/>
              <w:rPr>
                <w:rFonts w:ascii="Arial" w:hAnsi="Arial" w:cs="Arial"/>
                <w:b/>
                <w:i/>
                <w:color w:val="000000"/>
                <w:sz w:val="16"/>
                <w:szCs w:val="16"/>
              </w:rPr>
            </w:pPr>
            <w:r w:rsidRPr="00C14DC1">
              <w:rPr>
                <w:rFonts w:ascii="Arial" w:hAnsi="Arial" w:cs="Arial"/>
                <w:i/>
                <w:sz w:val="16"/>
                <w:szCs w:val="16"/>
              </w:rPr>
              <w:t>№ 10 – без рецепта;</w:t>
            </w:r>
            <w:r w:rsidRPr="00C14DC1">
              <w:rPr>
                <w:rFonts w:ascii="Arial" w:hAnsi="Arial" w:cs="Arial"/>
                <w:i/>
                <w:sz w:val="16"/>
                <w:szCs w:val="16"/>
              </w:rPr>
              <w:br/>
              <w:t>№ 20 – 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UA/7213/01/01</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14144">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648A8">
            <w:pPr>
              <w:pStyle w:val="111"/>
              <w:tabs>
                <w:tab w:val="left" w:pos="12600"/>
              </w:tabs>
              <w:rPr>
                <w:rFonts w:ascii="Arial" w:hAnsi="Arial" w:cs="Arial"/>
                <w:b/>
                <w:i/>
                <w:color w:val="000000"/>
                <w:sz w:val="16"/>
                <w:szCs w:val="16"/>
              </w:rPr>
            </w:pPr>
            <w:r w:rsidRPr="00C14DC1">
              <w:rPr>
                <w:rFonts w:ascii="Arial" w:hAnsi="Arial" w:cs="Arial"/>
                <w:b/>
                <w:sz w:val="16"/>
                <w:szCs w:val="16"/>
              </w:rPr>
              <w:t>ДОРЗОЛ®</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rPr>
                <w:rFonts w:ascii="Arial" w:hAnsi="Arial" w:cs="Arial"/>
                <w:color w:val="000000"/>
                <w:sz w:val="16"/>
                <w:szCs w:val="16"/>
              </w:rPr>
            </w:pPr>
            <w:r w:rsidRPr="00C14DC1">
              <w:rPr>
                <w:rFonts w:ascii="Arial" w:hAnsi="Arial" w:cs="Arial"/>
                <w:color w:val="000000"/>
                <w:sz w:val="16"/>
                <w:szCs w:val="16"/>
              </w:rPr>
              <w:t>краплі очні, розчин 2 %; по 5 мл у флаконі-крапельниці; по 1 флакону-крапельниці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Ядран-Галенський Лабораторій д.д.</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Хорватія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Ядран-Галенський Лабораторій д.д.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Хорватія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878D7"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внесення змін до реєстраційних матеріалів: Зміни І типу </w:t>
            </w:r>
          </w:p>
          <w:p w:rsidR="000878D7" w:rsidRDefault="000878D7" w:rsidP="00D648A8">
            <w:pPr>
              <w:pStyle w:val="111"/>
              <w:tabs>
                <w:tab w:val="left" w:pos="12600"/>
              </w:tabs>
              <w:jc w:val="center"/>
              <w:rPr>
                <w:rFonts w:ascii="Arial" w:hAnsi="Arial" w:cs="Arial"/>
                <w:color w:val="000000"/>
                <w:sz w:val="16"/>
                <w:szCs w:val="16"/>
              </w:rPr>
            </w:pPr>
          </w:p>
          <w:p w:rsidR="00C14DC1" w:rsidRPr="00C14DC1" w:rsidRDefault="00C14DC1" w:rsidP="00D648A8">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14144">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66545E">
            <w:pPr>
              <w:pStyle w:val="111"/>
              <w:tabs>
                <w:tab w:val="left" w:pos="12600"/>
              </w:tabs>
              <w:jc w:val="center"/>
              <w:rPr>
                <w:rFonts w:ascii="Arial" w:hAnsi="Arial" w:cs="Arial"/>
                <w:i/>
                <w:sz w:val="16"/>
                <w:szCs w:val="16"/>
                <w:lang w:val="ru-RU"/>
              </w:rPr>
            </w:pPr>
            <w:r w:rsidRPr="00C14DC1">
              <w:rPr>
                <w:rFonts w:ascii="Arial" w:hAnsi="Arial" w:cs="Arial"/>
                <w:i/>
                <w:sz w:val="16"/>
                <w:szCs w:val="16"/>
                <w:lang w:val="ru-RU"/>
              </w:rPr>
              <w:t>Не</w:t>
            </w:r>
          </w:p>
          <w:p w:rsidR="00C14DC1" w:rsidRPr="00C14DC1" w:rsidRDefault="00C14DC1" w:rsidP="0066545E">
            <w:pPr>
              <w:jc w:val="center"/>
              <w:rPr>
                <w:rFonts w:ascii="Arial" w:hAnsi="Arial" w:cs="Arial"/>
                <w:i/>
                <w:sz w:val="16"/>
                <w:szCs w:val="16"/>
                <w:lang w:val="ru-RU"/>
              </w:rPr>
            </w:pPr>
            <w:r w:rsidRPr="00C14DC1">
              <w:rPr>
                <w:rFonts w:ascii="Arial" w:hAnsi="Arial" w:cs="Arial"/>
                <w:i/>
                <w:sz w:val="16"/>
                <w:szCs w:val="16"/>
                <w:lang w:val="ru-RU"/>
              </w:rPr>
              <w:t>підлягає</w:t>
            </w:r>
          </w:p>
          <w:p w:rsidR="00C14DC1" w:rsidRPr="00C14DC1" w:rsidRDefault="00C14DC1" w:rsidP="00D648A8">
            <w:pPr>
              <w:pStyle w:val="111"/>
              <w:tabs>
                <w:tab w:val="left" w:pos="12600"/>
              </w:tabs>
              <w:jc w:val="center"/>
              <w:rPr>
                <w:sz w:val="16"/>
                <w:szCs w:val="16"/>
              </w:rPr>
            </w:pP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UA/14027/01/01</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14144">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648A8">
            <w:pPr>
              <w:pStyle w:val="111"/>
              <w:tabs>
                <w:tab w:val="left" w:pos="12600"/>
              </w:tabs>
              <w:rPr>
                <w:rFonts w:ascii="Arial" w:hAnsi="Arial" w:cs="Arial"/>
                <w:b/>
                <w:i/>
                <w:color w:val="000000"/>
                <w:sz w:val="16"/>
                <w:szCs w:val="16"/>
              </w:rPr>
            </w:pPr>
            <w:r w:rsidRPr="00C14DC1">
              <w:rPr>
                <w:rFonts w:ascii="Arial" w:hAnsi="Arial" w:cs="Arial"/>
                <w:b/>
                <w:sz w:val="16"/>
                <w:szCs w:val="16"/>
              </w:rPr>
              <w:t>ДРОТАВЕРИН-ДАРНИЦЯ</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rPr>
                <w:rFonts w:ascii="Arial" w:hAnsi="Arial" w:cs="Arial"/>
                <w:color w:val="000000"/>
                <w:sz w:val="16"/>
                <w:szCs w:val="16"/>
              </w:rPr>
            </w:pPr>
            <w:r w:rsidRPr="00C14DC1">
              <w:rPr>
                <w:rFonts w:ascii="Arial" w:hAnsi="Arial" w:cs="Arial"/>
                <w:color w:val="000000"/>
                <w:sz w:val="16"/>
                <w:szCs w:val="16"/>
              </w:rPr>
              <w:t>таблетки 40 мг по 10 таблеток у контурній чарунковій упаковці, по 2 або 3 контурні чарункові упаковки у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ПрАТ "Фармацевтична фірма "Дарниця"</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ПрАТ "Фармацевтична фірма "Дарниця"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878D7"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внесення змін до реєстраційних матеріалів: Зміни І типу </w:t>
            </w:r>
          </w:p>
          <w:p w:rsidR="000878D7" w:rsidRDefault="000878D7" w:rsidP="00D648A8">
            <w:pPr>
              <w:pStyle w:val="111"/>
              <w:tabs>
                <w:tab w:val="left" w:pos="12600"/>
              </w:tabs>
              <w:jc w:val="center"/>
              <w:rPr>
                <w:rFonts w:ascii="Arial" w:hAnsi="Arial" w:cs="Arial"/>
                <w:color w:val="000000"/>
                <w:sz w:val="16"/>
                <w:szCs w:val="16"/>
              </w:rPr>
            </w:pPr>
          </w:p>
          <w:p w:rsidR="00C14DC1" w:rsidRPr="00C14DC1" w:rsidRDefault="00C14DC1" w:rsidP="00D648A8">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14144">
            <w:pPr>
              <w:pStyle w:val="111"/>
              <w:tabs>
                <w:tab w:val="left" w:pos="12600"/>
              </w:tabs>
              <w:jc w:val="center"/>
              <w:rPr>
                <w:rFonts w:ascii="Arial" w:hAnsi="Arial" w:cs="Arial"/>
                <w:b/>
                <w:i/>
                <w:color w:val="000000"/>
                <w:sz w:val="16"/>
                <w:szCs w:val="16"/>
              </w:rPr>
            </w:pPr>
            <w:r w:rsidRPr="00C14DC1">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UA/7468/01/01</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14144">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648A8">
            <w:pPr>
              <w:pStyle w:val="111"/>
              <w:tabs>
                <w:tab w:val="left" w:pos="12600"/>
              </w:tabs>
              <w:rPr>
                <w:rFonts w:ascii="Arial" w:hAnsi="Arial" w:cs="Arial"/>
                <w:b/>
                <w:i/>
                <w:color w:val="000000"/>
                <w:sz w:val="16"/>
                <w:szCs w:val="16"/>
              </w:rPr>
            </w:pPr>
            <w:r w:rsidRPr="00C14DC1">
              <w:rPr>
                <w:rFonts w:ascii="Arial" w:hAnsi="Arial" w:cs="Arial"/>
                <w:b/>
                <w:sz w:val="16"/>
                <w:szCs w:val="16"/>
              </w:rPr>
              <w:t>ЕВКАБАЛ® СИРОП</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rPr>
                <w:rFonts w:ascii="Arial" w:hAnsi="Arial" w:cs="Arial"/>
                <w:color w:val="000000"/>
                <w:sz w:val="16"/>
                <w:szCs w:val="16"/>
              </w:rPr>
            </w:pPr>
            <w:r w:rsidRPr="00C14DC1">
              <w:rPr>
                <w:rFonts w:ascii="Arial" w:hAnsi="Arial" w:cs="Arial"/>
                <w:color w:val="000000"/>
                <w:sz w:val="16"/>
                <w:szCs w:val="16"/>
              </w:rPr>
              <w:t>сироп, 3 г/15 г в 100 г по 100 мл у флаконі із скла; по 1 флакону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еспарма ГмбХ</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Німеччина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Фарма Вернігероде ГмбХ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878D7"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внесення змін до реєстраційних матеріалів: Зміни І типу </w:t>
            </w:r>
          </w:p>
          <w:p w:rsidR="000878D7" w:rsidRDefault="000878D7" w:rsidP="00D648A8">
            <w:pPr>
              <w:pStyle w:val="111"/>
              <w:tabs>
                <w:tab w:val="left" w:pos="12600"/>
              </w:tabs>
              <w:jc w:val="center"/>
              <w:rPr>
                <w:rFonts w:ascii="Arial" w:hAnsi="Arial" w:cs="Arial"/>
                <w:color w:val="000000"/>
                <w:sz w:val="16"/>
                <w:szCs w:val="16"/>
              </w:rPr>
            </w:pPr>
          </w:p>
          <w:p w:rsidR="00C14DC1" w:rsidRPr="00C14DC1" w:rsidRDefault="00C14DC1" w:rsidP="00D648A8">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14144">
            <w:pPr>
              <w:pStyle w:val="111"/>
              <w:tabs>
                <w:tab w:val="left" w:pos="12600"/>
              </w:tabs>
              <w:jc w:val="center"/>
              <w:rPr>
                <w:rFonts w:ascii="Arial" w:hAnsi="Arial" w:cs="Arial"/>
                <w:b/>
                <w:i/>
                <w:color w:val="000000"/>
                <w:sz w:val="16"/>
                <w:szCs w:val="16"/>
              </w:rPr>
            </w:pPr>
            <w:r w:rsidRPr="00C14DC1">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UA/5754/01/01</w:t>
            </w:r>
          </w:p>
        </w:tc>
      </w:tr>
      <w:tr w:rsidR="00C14DC1" w:rsidRPr="00A84062"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14144">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648A8">
            <w:pPr>
              <w:pStyle w:val="111"/>
              <w:tabs>
                <w:tab w:val="left" w:pos="12600"/>
              </w:tabs>
              <w:rPr>
                <w:rFonts w:ascii="Arial" w:hAnsi="Arial" w:cs="Arial"/>
                <w:b/>
                <w:i/>
                <w:color w:val="000000"/>
                <w:sz w:val="16"/>
                <w:szCs w:val="16"/>
              </w:rPr>
            </w:pPr>
            <w:r w:rsidRPr="00C14DC1">
              <w:rPr>
                <w:rFonts w:ascii="Arial" w:hAnsi="Arial" w:cs="Arial"/>
                <w:b/>
                <w:sz w:val="16"/>
                <w:szCs w:val="16"/>
              </w:rPr>
              <w:t>ЕЗОЛОНГ®</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rPr>
                <w:rFonts w:ascii="Arial" w:hAnsi="Arial" w:cs="Arial"/>
                <w:color w:val="000000"/>
                <w:sz w:val="16"/>
                <w:szCs w:val="16"/>
              </w:rPr>
            </w:pPr>
            <w:r w:rsidRPr="00C14DC1">
              <w:rPr>
                <w:rFonts w:ascii="Arial" w:hAnsi="Arial" w:cs="Arial"/>
                <w:color w:val="000000"/>
                <w:sz w:val="16"/>
                <w:szCs w:val="16"/>
              </w:rPr>
              <w:t>порошок для розчину для ін’єкцій або інфузій по 40 мг; 1 або 10 флаконів з порошком у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ОРГАНОСИН ЛАЙФСАЄНСИЗ (ЕФ ЗЕТ І)</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ОАЕ</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виробництво за повним циклом: Софарімекс – Індустріа Кіміка е Фармасьютіка, С.А., Португалія; виробництво нерозфасованого продукту, первинне пакування: ДЕВА Холдінг Ей. Ес., Туреччина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Португалія/ Туреччина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878D7"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внесення змін до реєстраційних матеріалів: Зміни І типу </w:t>
            </w:r>
          </w:p>
          <w:p w:rsidR="000878D7" w:rsidRDefault="000878D7" w:rsidP="00D648A8">
            <w:pPr>
              <w:pStyle w:val="111"/>
              <w:tabs>
                <w:tab w:val="left" w:pos="12600"/>
              </w:tabs>
              <w:jc w:val="center"/>
              <w:rPr>
                <w:rFonts w:ascii="Arial" w:hAnsi="Arial" w:cs="Arial"/>
                <w:color w:val="000000"/>
                <w:sz w:val="16"/>
                <w:szCs w:val="16"/>
              </w:rPr>
            </w:pPr>
          </w:p>
          <w:p w:rsidR="00C14DC1" w:rsidRPr="00C14DC1" w:rsidRDefault="00C14DC1" w:rsidP="00D648A8">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14144">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66545E">
            <w:pPr>
              <w:pStyle w:val="111"/>
              <w:tabs>
                <w:tab w:val="left" w:pos="12600"/>
              </w:tabs>
              <w:jc w:val="center"/>
              <w:rPr>
                <w:rFonts w:ascii="Arial" w:hAnsi="Arial" w:cs="Arial"/>
                <w:i/>
                <w:sz w:val="16"/>
                <w:szCs w:val="16"/>
                <w:lang w:val="ru-RU"/>
              </w:rPr>
            </w:pPr>
            <w:r w:rsidRPr="00C14DC1">
              <w:rPr>
                <w:rFonts w:ascii="Arial" w:hAnsi="Arial" w:cs="Arial"/>
                <w:i/>
                <w:sz w:val="16"/>
                <w:szCs w:val="16"/>
                <w:lang w:val="ru-RU"/>
              </w:rPr>
              <w:t>Не</w:t>
            </w:r>
          </w:p>
          <w:p w:rsidR="00C14DC1" w:rsidRPr="00C14DC1" w:rsidRDefault="00C14DC1" w:rsidP="0066545E">
            <w:pPr>
              <w:jc w:val="center"/>
              <w:rPr>
                <w:rFonts w:ascii="Arial" w:hAnsi="Arial" w:cs="Arial"/>
                <w:i/>
                <w:sz w:val="16"/>
                <w:szCs w:val="16"/>
                <w:lang w:val="ru-RU"/>
              </w:rPr>
            </w:pPr>
            <w:r w:rsidRPr="00C14DC1">
              <w:rPr>
                <w:rFonts w:ascii="Arial" w:hAnsi="Arial" w:cs="Arial"/>
                <w:i/>
                <w:sz w:val="16"/>
                <w:szCs w:val="16"/>
                <w:lang w:val="ru-RU"/>
              </w:rPr>
              <w:t>підлягає</w:t>
            </w:r>
          </w:p>
          <w:p w:rsidR="00C14DC1" w:rsidRPr="00C14DC1" w:rsidRDefault="00C14DC1" w:rsidP="00D648A8">
            <w:pPr>
              <w:pStyle w:val="111"/>
              <w:tabs>
                <w:tab w:val="left" w:pos="12600"/>
              </w:tabs>
              <w:jc w:val="center"/>
              <w:rPr>
                <w:sz w:val="16"/>
                <w:szCs w:val="16"/>
              </w:rPr>
            </w:pP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UA/17087/01/01</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14144">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648A8">
            <w:pPr>
              <w:pStyle w:val="111"/>
              <w:tabs>
                <w:tab w:val="left" w:pos="12600"/>
              </w:tabs>
              <w:rPr>
                <w:rFonts w:ascii="Arial" w:hAnsi="Arial" w:cs="Arial"/>
                <w:b/>
                <w:i/>
                <w:color w:val="000000"/>
                <w:sz w:val="16"/>
                <w:szCs w:val="16"/>
              </w:rPr>
            </w:pPr>
            <w:r w:rsidRPr="00C14DC1">
              <w:rPr>
                <w:rFonts w:ascii="Arial" w:hAnsi="Arial" w:cs="Arial"/>
                <w:b/>
                <w:sz w:val="16"/>
                <w:szCs w:val="16"/>
              </w:rPr>
              <w:t>ЕКВОРАЛ®</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rPr>
                <w:rFonts w:ascii="Arial" w:hAnsi="Arial" w:cs="Arial"/>
                <w:color w:val="000000"/>
                <w:sz w:val="16"/>
                <w:szCs w:val="16"/>
              </w:rPr>
            </w:pPr>
            <w:r w:rsidRPr="00C14DC1">
              <w:rPr>
                <w:rFonts w:ascii="Arial" w:hAnsi="Arial" w:cs="Arial"/>
                <w:color w:val="000000"/>
                <w:sz w:val="16"/>
                <w:szCs w:val="16"/>
              </w:rPr>
              <w:t>капсули м'які по 50 мг; по 10 капсул у блістері; по 5 блістерів у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ТОВ «Тева Україна»</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Тева Чех Індастріз с.р.о.</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Чеська Республiка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внесення змін до реєстраційних матеріалів:</w:t>
            </w:r>
          </w:p>
          <w:p w:rsidR="00C14DC1" w:rsidRPr="00C14DC1" w:rsidRDefault="00C14DC1" w:rsidP="000878D7">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Зміни І типу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14144">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UA/7471/02/02</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14144">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648A8">
            <w:pPr>
              <w:pStyle w:val="111"/>
              <w:tabs>
                <w:tab w:val="left" w:pos="12600"/>
              </w:tabs>
              <w:rPr>
                <w:rFonts w:ascii="Arial" w:hAnsi="Arial" w:cs="Arial"/>
                <w:b/>
                <w:i/>
                <w:color w:val="000000"/>
                <w:sz w:val="16"/>
                <w:szCs w:val="16"/>
              </w:rPr>
            </w:pPr>
            <w:r w:rsidRPr="00C14DC1">
              <w:rPr>
                <w:rFonts w:ascii="Arial" w:hAnsi="Arial" w:cs="Arial"/>
                <w:b/>
                <w:sz w:val="16"/>
                <w:szCs w:val="16"/>
              </w:rPr>
              <w:t>ЕКВОРАЛ®</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rPr>
                <w:rFonts w:ascii="Arial" w:hAnsi="Arial" w:cs="Arial"/>
                <w:color w:val="000000"/>
                <w:sz w:val="16"/>
                <w:szCs w:val="16"/>
              </w:rPr>
            </w:pPr>
            <w:r w:rsidRPr="00C14DC1">
              <w:rPr>
                <w:rFonts w:ascii="Arial" w:hAnsi="Arial" w:cs="Arial"/>
                <w:color w:val="000000"/>
                <w:sz w:val="16"/>
                <w:szCs w:val="16"/>
              </w:rPr>
              <w:t>капсули м'які по 100 мг; по 10 капсул у блістері; по 5 блістерів у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ТОВ «Тева Україна»</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Тева Чех Індастріз с.р.о.</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Чеська Республiка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внесення змін до реєстраційних матеріалів:</w:t>
            </w:r>
          </w:p>
          <w:p w:rsidR="00C14DC1" w:rsidRPr="00C14DC1" w:rsidRDefault="00C14DC1" w:rsidP="000878D7">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Зміни І типу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14144">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UA/7471/02/03</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14144">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648A8">
            <w:pPr>
              <w:pStyle w:val="111"/>
              <w:tabs>
                <w:tab w:val="left" w:pos="12600"/>
              </w:tabs>
              <w:rPr>
                <w:rFonts w:ascii="Arial" w:hAnsi="Arial" w:cs="Arial"/>
                <w:b/>
                <w:i/>
                <w:color w:val="000000"/>
                <w:sz w:val="16"/>
                <w:szCs w:val="16"/>
              </w:rPr>
            </w:pPr>
            <w:r w:rsidRPr="00C14DC1">
              <w:rPr>
                <w:rFonts w:ascii="Arial" w:hAnsi="Arial" w:cs="Arial"/>
                <w:b/>
                <w:sz w:val="16"/>
                <w:szCs w:val="16"/>
              </w:rPr>
              <w:t>ЕКВОРАЛ®</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rPr>
                <w:rFonts w:ascii="Arial" w:hAnsi="Arial" w:cs="Arial"/>
                <w:color w:val="000000"/>
                <w:sz w:val="16"/>
                <w:szCs w:val="16"/>
              </w:rPr>
            </w:pPr>
            <w:r w:rsidRPr="00C14DC1">
              <w:rPr>
                <w:rFonts w:ascii="Arial" w:hAnsi="Arial" w:cs="Arial"/>
                <w:color w:val="000000"/>
                <w:sz w:val="16"/>
                <w:szCs w:val="16"/>
              </w:rPr>
              <w:t>капсули м'які по 25 мг; по 10 капсул у блістері; по 5 блістерів у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ТОВ «Тева Україна»</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Тева Чех Індастріз с.р.о.</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Чеська Республiка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внесення змін до реєстраційних матеріалів:</w:t>
            </w:r>
          </w:p>
          <w:p w:rsidR="000878D7"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Зміни І типу</w:t>
            </w:r>
          </w:p>
          <w:p w:rsidR="000878D7" w:rsidRDefault="000878D7" w:rsidP="00D648A8">
            <w:pPr>
              <w:pStyle w:val="111"/>
              <w:tabs>
                <w:tab w:val="left" w:pos="12600"/>
              </w:tabs>
              <w:jc w:val="center"/>
              <w:rPr>
                <w:rFonts w:ascii="Arial" w:hAnsi="Arial" w:cs="Arial"/>
                <w:color w:val="000000"/>
                <w:sz w:val="16"/>
                <w:szCs w:val="16"/>
              </w:rPr>
            </w:pPr>
          </w:p>
          <w:p w:rsidR="00C14DC1" w:rsidRPr="00C14DC1" w:rsidRDefault="00C14DC1" w:rsidP="000878D7">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14144">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UA/7471/02/01</w:t>
            </w:r>
          </w:p>
        </w:tc>
      </w:tr>
      <w:tr w:rsidR="00C14DC1" w:rsidRPr="00A84062"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14144">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648A8">
            <w:pPr>
              <w:pStyle w:val="111"/>
              <w:tabs>
                <w:tab w:val="left" w:pos="12600"/>
              </w:tabs>
              <w:rPr>
                <w:rFonts w:ascii="Arial" w:hAnsi="Arial" w:cs="Arial"/>
                <w:b/>
                <w:i/>
                <w:color w:val="000000"/>
                <w:sz w:val="16"/>
                <w:szCs w:val="16"/>
              </w:rPr>
            </w:pPr>
            <w:r w:rsidRPr="00C14DC1">
              <w:rPr>
                <w:rFonts w:ascii="Arial" w:hAnsi="Arial" w:cs="Arial"/>
                <w:b/>
                <w:sz w:val="16"/>
                <w:szCs w:val="16"/>
              </w:rPr>
              <w:t>ЕЛЕЛІСО</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rPr>
                <w:rFonts w:ascii="Arial" w:hAnsi="Arial" w:cs="Arial"/>
                <w:color w:val="000000"/>
                <w:sz w:val="16"/>
                <w:szCs w:val="16"/>
              </w:rPr>
            </w:pPr>
            <w:r w:rsidRPr="00C14DC1">
              <w:rPr>
                <w:rFonts w:ascii="Arial" w:hAnsi="Arial" w:cs="Arial"/>
                <w:color w:val="000000"/>
                <w:sz w:val="16"/>
                <w:szCs w:val="16"/>
              </w:rPr>
              <w:t>порошок ліофілізований для розчину для інфузій по 200 ОД 1 флакон з порошком у картонній коробці; 1 флакон з порошком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Пфайзер Ейч.Сі.Пі. Корпорейшн</w:t>
            </w:r>
            <w:r w:rsidRPr="00C14DC1">
              <w:rPr>
                <w:rFonts w:ascii="Arial" w:hAnsi="Arial" w:cs="Arial"/>
                <w:color w:val="000000"/>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США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виробництво (формула, асептичне наповнення, ліофілізація), первинне та вторинне пакування, маркування, випуск серії:</w:t>
            </w:r>
            <w:r w:rsidRPr="00C14DC1">
              <w:rPr>
                <w:rFonts w:ascii="Arial" w:hAnsi="Arial" w:cs="Arial"/>
                <w:color w:val="000000"/>
                <w:sz w:val="16"/>
                <w:szCs w:val="16"/>
              </w:rPr>
              <w:br/>
              <w:t>Фармація і Апджон Компані ЛЛС, США</w:t>
            </w:r>
            <w:r w:rsidRPr="00C14DC1">
              <w:rPr>
                <w:rFonts w:ascii="Arial" w:hAnsi="Arial" w:cs="Arial"/>
                <w:color w:val="000000"/>
                <w:sz w:val="16"/>
                <w:szCs w:val="16"/>
              </w:rPr>
              <w:br/>
              <w:t>контроль якості при випуску та дослідження стабільності:</w:t>
            </w:r>
            <w:r w:rsidRPr="00C14DC1">
              <w:rPr>
                <w:rFonts w:ascii="Arial" w:hAnsi="Arial" w:cs="Arial"/>
                <w:color w:val="000000"/>
                <w:sz w:val="16"/>
                <w:szCs w:val="16"/>
              </w:rPr>
              <w:br/>
              <w:t>Пфайзер Ірландія Фармасьютікалc, Ірландiя</w:t>
            </w:r>
            <w:r w:rsidRPr="00C14DC1">
              <w:rPr>
                <w:rFonts w:ascii="Arial" w:hAnsi="Arial" w:cs="Arial"/>
                <w:color w:val="000000"/>
                <w:sz w:val="16"/>
                <w:szCs w:val="16"/>
              </w:rPr>
              <w:br/>
              <w:t>контроль якості при випуску та дослідження стабільності:</w:t>
            </w:r>
            <w:r w:rsidRPr="00C14DC1">
              <w:rPr>
                <w:rFonts w:ascii="Arial" w:hAnsi="Arial" w:cs="Arial"/>
                <w:color w:val="000000"/>
                <w:sz w:val="16"/>
                <w:szCs w:val="16"/>
              </w:rPr>
              <w:br/>
              <w:t>Проталікс Лтд., Ізраїль</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США/</w:t>
            </w:r>
          </w:p>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Ірландiя/</w:t>
            </w:r>
          </w:p>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Ізраїль</w:t>
            </w:r>
            <w:r w:rsidRPr="00C14DC1">
              <w:rPr>
                <w:rFonts w:ascii="Arial" w:hAnsi="Arial" w:cs="Arial"/>
                <w:color w:val="000000"/>
                <w:sz w:val="16"/>
                <w:szCs w:val="16"/>
              </w:rPr>
              <w:br/>
            </w:r>
          </w:p>
          <w:p w:rsidR="00C14DC1" w:rsidRPr="00C14DC1" w:rsidRDefault="00C14DC1" w:rsidP="00D648A8">
            <w:pPr>
              <w:pStyle w:val="111"/>
              <w:tabs>
                <w:tab w:val="left" w:pos="12600"/>
              </w:tabs>
              <w:jc w:val="center"/>
              <w:rPr>
                <w:rFonts w:ascii="Arial" w:hAnsi="Arial" w:cs="Arial"/>
                <w:color w:val="000000"/>
                <w:sz w:val="16"/>
                <w:szCs w:val="16"/>
              </w:rPr>
            </w:pP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878D7"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внесення змін до реєстраційних матеріалів: Зміни І типу</w:t>
            </w:r>
          </w:p>
          <w:p w:rsidR="000878D7" w:rsidRDefault="000878D7" w:rsidP="000878D7">
            <w:pPr>
              <w:pStyle w:val="111"/>
              <w:tabs>
                <w:tab w:val="left" w:pos="12600"/>
              </w:tabs>
              <w:jc w:val="center"/>
              <w:rPr>
                <w:rFonts w:ascii="Arial" w:hAnsi="Arial" w:cs="Arial"/>
                <w:color w:val="000000"/>
                <w:sz w:val="16"/>
                <w:szCs w:val="16"/>
              </w:rPr>
            </w:pPr>
          </w:p>
          <w:p w:rsidR="00C14DC1" w:rsidRPr="00C14DC1" w:rsidRDefault="00C14DC1" w:rsidP="000878D7">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14144">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UA/14379/01/01</w:t>
            </w:r>
          </w:p>
        </w:tc>
      </w:tr>
      <w:tr w:rsidR="00C14DC1" w:rsidRPr="00A84062"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14144">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648A8">
            <w:pPr>
              <w:pStyle w:val="111"/>
              <w:tabs>
                <w:tab w:val="left" w:pos="12600"/>
              </w:tabs>
              <w:rPr>
                <w:rFonts w:ascii="Arial" w:hAnsi="Arial" w:cs="Arial"/>
                <w:b/>
                <w:i/>
                <w:color w:val="000000"/>
                <w:sz w:val="16"/>
                <w:szCs w:val="16"/>
              </w:rPr>
            </w:pPr>
            <w:r w:rsidRPr="00C14DC1">
              <w:rPr>
                <w:rFonts w:ascii="Arial" w:hAnsi="Arial" w:cs="Arial"/>
                <w:b/>
                <w:sz w:val="16"/>
                <w:szCs w:val="16"/>
              </w:rPr>
              <w:t>ЕЛІЗІУМ</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rPr>
                <w:rFonts w:ascii="Arial" w:hAnsi="Arial" w:cs="Arial"/>
                <w:color w:val="000000"/>
                <w:sz w:val="16"/>
                <w:szCs w:val="16"/>
              </w:rPr>
            </w:pPr>
            <w:r w:rsidRPr="00C14DC1">
              <w:rPr>
                <w:rFonts w:ascii="Arial" w:hAnsi="Arial" w:cs="Arial"/>
                <w:color w:val="000000"/>
                <w:sz w:val="16"/>
                <w:szCs w:val="16"/>
              </w:rPr>
              <w:t>таблетки, вкриті плівковою оболонкою по 5 мг, по 10 таблеток у блістері; по 1 або 3 блістери у пачці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Спільне українсько-іспанське підприємство "СПЕРКО УКРАЇНА"</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Актавіс Лтд.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Мальта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внесення змін до реєстраційних матеріалів:</w:t>
            </w:r>
          </w:p>
          <w:p w:rsidR="000878D7"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зміни І типу </w:t>
            </w:r>
          </w:p>
          <w:p w:rsidR="000878D7" w:rsidRDefault="000878D7" w:rsidP="00D648A8">
            <w:pPr>
              <w:pStyle w:val="111"/>
              <w:tabs>
                <w:tab w:val="left" w:pos="12600"/>
              </w:tabs>
              <w:jc w:val="center"/>
              <w:rPr>
                <w:rFonts w:ascii="Arial" w:hAnsi="Arial" w:cs="Arial"/>
                <w:color w:val="000000"/>
                <w:sz w:val="16"/>
                <w:szCs w:val="16"/>
              </w:rPr>
            </w:pPr>
          </w:p>
          <w:p w:rsidR="00C14DC1" w:rsidRPr="00C14DC1" w:rsidRDefault="00C14DC1" w:rsidP="000878D7">
            <w:pPr>
              <w:pStyle w:val="111"/>
              <w:tabs>
                <w:tab w:val="left" w:pos="12600"/>
              </w:tabs>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14144">
            <w:pPr>
              <w:pStyle w:val="111"/>
              <w:tabs>
                <w:tab w:val="left" w:pos="12600"/>
              </w:tabs>
              <w:jc w:val="center"/>
              <w:rPr>
                <w:rFonts w:ascii="Arial" w:hAnsi="Arial" w:cs="Arial"/>
                <w:b/>
                <w:i/>
                <w:color w:val="000000"/>
                <w:sz w:val="16"/>
                <w:szCs w:val="16"/>
              </w:rPr>
            </w:pPr>
            <w:r w:rsidRPr="00C14DC1">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077DE3">
            <w:pPr>
              <w:jc w:val="center"/>
              <w:rPr>
                <w:rFonts w:ascii="Arial" w:hAnsi="Arial" w:cs="Arial"/>
                <w:i/>
                <w:sz w:val="16"/>
                <w:szCs w:val="16"/>
                <w:lang w:val="ru-RU"/>
              </w:rPr>
            </w:pPr>
            <w:r w:rsidRPr="00C14DC1">
              <w:rPr>
                <w:rFonts w:ascii="Arial" w:hAnsi="Arial" w:cs="Arial"/>
                <w:i/>
                <w:sz w:val="16"/>
                <w:szCs w:val="16"/>
                <w:lang w:val="ru-RU"/>
              </w:rPr>
              <w:t>підлягає</w:t>
            </w:r>
          </w:p>
          <w:p w:rsidR="00C14DC1" w:rsidRPr="00C14DC1" w:rsidRDefault="00C14DC1" w:rsidP="00D648A8">
            <w:pPr>
              <w:pStyle w:val="111"/>
              <w:tabs>
                <w:tab w:val="left" w:pos="12600"/>
              </w:tabs>
              <w:jc w:val="center"/>
              <w:rPr>
                <w:sz w:val="16"/>
                <w:szCs w:val="16"/>
              </w:rPr>
            </w:pP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UA/18453/01/01</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14144">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648A8">
            <w:pPr>
              <w:pStyle w:val="111"/>
              <w:tabs>
                <w:tab w:val="left" w:pos="12600"/>
              </w:tabs>
              <w:rPr>
                <w:rFonts w:ascii="Arial" w:hAnsi="Arial" w:cs="Arial"/>
                <w:b/>
                <w:i/>
                <w:color w:val="000000"/>
                <w:sz w:val="16"/>
                <w:szCs w:val="16"/>
              </w:rPr>
            </w:pPr>
            <w:r w:rsidRPr="00C14DC1">
              <w:rPr>
                <w:rFonts w:ascii="Arial" w:hAnsi="Arial" w:cs="Arial"/>
                <w:b/>
                <w:sz w:val="16"/>
                <w:szCs w:val="16"/>
              </w:rPr>
              <w:t>ЕМАВЕЙЛ</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rPr>
                <w:rFonts w:ascii="Arial" w:hAnsi="Arial" w:cs="Arial"/>
                <w:color w:val="000000"/>
                <w:sz w:val="16"/>
                <w:szCs w:val="16"/>
              </w:rPr>
            </w:pPr>
            <w:r w:rsidRPr="00C14DC1">
              <w:rPr>
                <w:rFonts w:ascii="Arial" w:hAnsi="Arial" w:cs="Arial"/>
                <w:color w:val="000000"/>
                <w:sz w:val="16"/>
                <w:szCs w:val="16"/>
              </w:rPr>
              <w:t>розчин для ін'єкцій, 3000 МО/мл; по 1 мл у попередньо наповненому шприці; по 1 шприцу в контурній чарунковій упаковці; по 1 контурній чарунковій упаковці в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ТОВ "Юрія-Фарм"</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Шеньян Саншайн Фармасьютікал Ко.,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Китай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878D7"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внесення змін до реєстраційних матеріалів: Зміни І типу </w:t>
            </w:r>
          </w:p>
          <w:p w:rsidR="000878D7" w:rsidRDefault="000878D7" w:rsidP="00D648A8">
            <w:pPr>
              <w:pStyle w:val="111"/>
              <w:tabs>
                <w:tab w:val="left" w:pos="12600"/>
              </w:tabs>
              <w:jc w:val="center"/>
              <w:rPr>
                <w:rFonts w:ascii="Arial" w:hAnsi="Arial" w:cs="Arial"/>
                <w:color w:val="000000"/>
                <w:sz w:val="16"/>
                <w:szCs w:val="16"/>
              </w:rPr>
            </w:pPr>
          </w:p>
          <w:p w:rsidR="000878D7" w:rsidRDefault="000878D7" w:rsidP="00D648A8">
            <w:pPr>
              <w:pStyle w:val="111"/>
              <w:tabs>
                <w:tab w:val="left" w:pos="12600"/>
              </w:tabs>
              <w:jc w:val="center"/>
              <w:rPr>
                <w:rFonts w:ascii="Arial" w:hAnsi="Arial" w:cs="Arial"/>
                <w:color w:val="000000"/>
                <w:sz w:val="16"/>
                <w:szCs w:val="16"/>
              </w:rPr>
            </w:pPr>
          </w:p>
          <w:p w:rsidR="000878D7" w:rsidRDefault="000878D7" w:rsidP="00D648A8">
            <w:pPr>
              <w:pStyle w:val="111"/>
              <w:tabs>
                <w:tab w:val="left" w:pos="12600"/>
              </w:tabs>
              <w:jc w:val="center"/>
              <w:rPr>
                <w:rFonts w:ascii="Arial" w:hAnsi="Arial" w:cs="Arial"/>
                <w:color w:val="000000"/>
                <w:sz w:val="16"/>
                <w:szCs w:val="16"/>
              </w:rPr>
            </w:pPr>
          </w:p>
          <w:p w:rsidR="00C14DC1" w:rsidRPr="00C14DC1" w:rsidRDefault="00C14DC1" w:rsidP="000878D7">
            <w:pPr>
              <w:pStyle w:val="111"/>
              <w:tabs>
                <w:tab w:val="left" w:pos="12600"/>
              </w:tabs>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14144">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UA/15967/01/02</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14144">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648A8">
            <w:pPr>
              <w:pStyle w:val="111"/>
              <w:tabs>
                <w:tab w:val="left" w:pos="12600"/>
              </w:tabs>
              <w:rPr>
                <w:rFonts w:ascii="Arial" w:hAnsi="Arial" w:cs="Arial"/>
                <w:b/>
                <w:i/>
                <w:color w:val="000000"/>
                <w:sz w:val="16"/>
                <w:szCs w:val="16"/>
              </w:rPr>
            </w:pPr>
            <w:r w:rsidRPr="00C14DC1">
              <w:rPr>
                <w:rFonts w:ascii="Arial" w:hAnsi="Arial" w:cs="Arial"/>
                <w:b/>
                <w:sz w:val="16"/>
                <w:szCs w:val="16"/>
              </w:rPr>
              <w:t>ЕМАВЕЙЛ</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rPr>
                <w:rFonts w:ascii="Arial" w:hAnsi="Arial" w:cs="Arial"/>
                <w:color w:val="000000"/>
                <w:sz w:val="16"/>
                <w:szCs w:val="16"/>
              </w:rPr>
            </w:pPr>
            <w:r w:rsidRPr="00C14DC1">
              <w:rPr>
                <w:rFonts w:ascii="Arial" w:hAnsi="Arial" w:cs="Arial"/>
                <w:color w:val="000000"/>
                <w:sz w:val="16"/>
                <w:szCs w:val="16"/>
              </w:rPr>
              <w:t>розчин для ін'єкцій, 4000 МО/мл; по 1 мл у попередньо наповненому шприці; по 1 шприцу в контурній чарунковій упаковці; по 1 контурній чарунковій упаковці в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ТОВ "Юрія-Фарм"</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Шеньян Саншайн Фармасьютікал Ко.,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Китай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878D7"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внесення змін до реєстраційних матеріалів: Зміни І типу </w:t>
            </w:r>
          </w:p>
          <w:p w:rsidR="000878D7" w:rsidRDefault="000878D7" w:rsidP="00D648A8">
            <w:pPr>
              <w:pStyle w:val="111"/>
              <w:tabs>
                <w:tab w:val="left" w:pos="12600"/>
              </w:tabs>
              <w:jc w:val="center"/>
              <w:rPr>
                <w:rFonts w:ascii="Arial" w:hAnsi="Arial" w:cs="Arial"/>
                <w:color w:val="000000"/>
                <w:sz w:val="16"/>
                <w:szCs w:val="16"/>
              </w:rPr>
            </w:pPr>
          </w:p>
          <w:p w:rsidR="00C14DC1" w:rsidRPr="00C14DC1" w:rsidRDefault="00C14DC1" w:rsidP="00D648A8">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14144">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UA/15967/01/03</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14144">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648A8">
            <w:pPr>
              <w:pStyle w:val="111"/>
              <w:tabs>
                <w:tab w:val="left" w:pos="12600"/>
              </w:tabs>
              <w:rPr>
                <w:rFonts w:ascii="Arial" w:hAnsi="Arial" w:cs="Arial"/>
                <w:b/>
                <w:i/>
                <w:color w:val="000000"/>
                <w:sz w:val="16"/>
                <w:szCs w:val="16"/>
              </w:rPr>
            </w:pPr>
            <w:r w:rsidRPr="00C14DC1">
              <w:rPr>
                <w:rFonts w:ascii="Arial" w:hAnsi="Arial" w:cs="Arial"/>
                <w:b/>
                <w:sz w:val="16"/>
                <w:szCs w:val="16"/>
              </w:rPr>
              <w:t>ЕМАВЕЙЛ</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rPr>
                <w:rFonts w:ascii="Arial" w:hAnsi="Arial" w:cs="Arial"/>
                <w:color w:val="000000"/>
                <w:sz w:val="16"/>
                <w:szCs w:val="16"/>
              </w:rPr>
            </w:pPr>
            <w:r w:rsidRPr="00C14DC1">
              <w:rPr>
                <w:rFonts w:ascii="Arial" w:hAnsi="Arial" w:cs="Arial"/>
                <w:color w:val="000000"/>
                <w:sz w:val="16"/>
                <w:szCs w:val="16"/>
              </w:rPr>
              <w:t>розчин для ін'єкцій, 10000 МО/мл; по 1 мл у попередньо наповненому шприці; по 1 шприцу в контурній чарунковій упаковці; по 1 контурній чарунковій упаковці в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ТОВ "Юрія-Фарм"</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Шеньян Саншайн Фармасьютікал Ко.,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Китай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878D7"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внесення змін до реєстраційних матеріалів: Зміни І типу </w:t>
            </w:r>
          </w:p>
          <w:p w:rsidR="000878D7" w:rsidRDefault="000878D7" w:rsidP="00D648A8">
            <w:pPr>
              <w:pStyle w:val="111"/>
              <w:tabs>
                <w:tab w:val="left" w:pos="12600"/>
              </w:tabs>
              <w:jc w:val="center"/>
              <w:rPr>
                <w:rFonts w:ascii="Arial" w:hAnsi="Arial" w:cs="Arial"/>
                <w:color w:val="000000"/>
                <w:sz w:val="16"/>
                <w:szCs w:val="16"/>
              </w:rPr>
            </w:pPr>
          </w:p>
          <w:p w:rsidR="00C14DC1" w:rsidRPr="00C14DC1" w:rsidRDefault="00C14DC1" w:rsidP="00D648A8">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14144">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UA/15967/01/04</w:t>
            </w:r>
          </w:p>
        </w:tc>
      </w:tr>
      <w:tr w:rsidR="00C14DC1" w:rsidRPr="00A84062"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14144">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648A8">
            <w:pPr>
              <w:pStyle w:val="111"/>
              <w:tabs>
                <w:tab w:val="left" w:pos="12600"/>
              </w:tabs>
              <w:rPr>
                <w:rFonts w:ascii="Arial" w:hAnsi="Arial" w:cs="Arial"/>
                <w:b/>
                <w:i/>
                <w:color w:val="000000"/>
                <w:sz w:val="16"/>
                <w:szCs w:val="16"/>
              </w:rPr>
            </w:pPr>
            <w:r w:rsidRPr="00C14DC1">
              <w:rPr>
                <w:rFonts w:ascii="Arial" w:hAnsi="Arial" w:cs="Arial"/>
                <w:b/>
                <w:sz w:val="16"/>
                <w:szCs w:val="16"/>
              </w:rPr>
              <w:t>ЕМАВЕЙЛ</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rPr>
                <w:rFonts w:ascii="Arial" w:hAnsi="Arial" w:cs="Arial"/>
                <w:color w:val="000000"/>
                <w:sz w:val="16"/>
                <w:szCs w:val="16"/>
              </w:rPr>
            </w:pPr>
            <w:r w:rsidRPr="00C14DC1">
              <w:rPr>
                <w:rFonts w:ascii="Arial" w:hAnsi="Arial" w:cs="Arial"/>
                <w:color w:val="000000"/>
                <w:sz w:val="16"/>
                <w:szCs w:val="16"/>
              </w:rPr>
              <w:t>розчин для ін'єкцій, 2000 МО/мл; по 1 мл у попередньо наповненому шприці; по 1 шприцу в контурній чарунковій упаковці; по 1 контурній чарунковій упаковці в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ТОВ "Юрія-Фарм"</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Шеньян Саншайн Фармасьютікал Ко.,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Китай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878D7"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внесення змін до реєстраційних матеріалів: Зміни І типу </w:t>
            </w:r>
          </w:p>
          <w:p w:rsidR="00C14DC1" w:rsidRPr="00C14DC1" w:rsidRDefault="00C14DC1" w:rsidP="00D648A8">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14144">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UA/15967/01/01</w:t>
            </w:r>
          </w:p>
        </w:tc>
      </w:tr>
      <w:tr w:rsidR="00C14DC1" w:rsidRPr="00A84062"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14144">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648A8">
            <w:pPr>
              <w:pStyle w:val="111"/>
              <w:tabs>
                <w:tab w:val="left" w:pos="12600"/>
              </w:tabs>
              <w:rPr>
                <w:rFonts w:ascii="Arial" w:hAnsi="Arial" w:cs="Arial"/>
                <w:b/>
                <w:i/>
                <w:color w:val="000000"/>
                <w:sz w:val="16"/>
                <w:szCs w:val="16"/>
              </w:rPr>
            </w:pPr>
            <w:r w:rsidRPr="00C14DC1">
              <w:rPr>
                <w:rFonts w:ascii="Arial" w:hAnsi="Arial" w:cs="Arial"/>
                <w:b/>
                <w:sz w:val="16"/>
                <w:szCs w:val="16"/>
              </w:rPr>
              <w:t>ЕНДОМЕТРИН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rPr>
                <w:rFonts w:ascii="Arial" w:hAnsi="Arial" w:cs="Arial"/>
                <w:color w:val="000000"/>
                <w:sz w:val="16"/>
                <w:szCs w:val="16"/>
              </w:rPr>
            </w:pPr>
            <w:r w:rsidRPr="00C14DC1">
              <w:rPr>
                <w:rFonts w:ascii="Arial" w:hAnsi="Arial" w:cs="Arial"/>
                <w:color w:val="000000"/>
                <w:sz w:val="16"/>
                <w:szCs w:val="16"/>
              </w:rPr>
              <w:t>таблетки вагінальні по 100 мг; по 6, 15 або 30 таблеток у контейнері; по 1 контейнеру з аплікатором для внутрішньовагінального введення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Феррінг Фармацевтікалз ЛТД</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Ізраїль</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Бен-Шимон Флоріс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Ізраїль</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878D7"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внесення змін до реєстраційних матеріалів: Зміни І типу </w:t>
            </w:r>
          </w:p>
          <w:p w:rsidR="000878D7" w:rsidRDefault="000878D7" w:rsidP="00D648A8">
            <w:pPr>
              <w:pStyle w:val="111"/>
              <w:tabs>
                <w:tab w:val="left" w:pos="12600"/>
              </w:tabs>
              <w:jc w:val="center"/>
              <w:rPr>
                <w:rFonts w:ascii="Arial" w:hAnsi="Arial" w:cs="Arial"/>
                <w:color w:val="000000"/>
                <w:sz w:val="16"/>
                <w:szCs w:val="16"/>
              </w:rPr>
            </w:pPr>
          </w:p>
          <w:p w:rsidR="00C14DC1" w:rsidRPr="00C14DC1" w:rsidRDefault="00C14DC1" w:rsidP="00D648A8">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14144">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UA/7764/01/01</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14144">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648A8">
            <w:pPr>
              <w:pStyle w:val="111"/>
              <w:tabs>
                <w:tab w:val="left" w:pos="12600"/>
              </w:tabs>
              <w:rPr>
                <w:rFonts w:ascii="Arial" w:hAnsi="Arial" w:cs="Arial"/>
                <w:b/>
                <w:i/>
                <w:color w:val="000000"/>
                <w:sz w:val="16"/>
                <w:szCs w:val="16"/>
              </w:rPr>
            </w:pPr>
            <w:r w:rsidRPr="00C14DC1">
              <w:rPr>
                <w:rFonts w:ascii="Arial" w:hAnsi="Arial" w:cs="Arial"/>
                <w:b/>
                <w:sz w:val="16"/>
                <w:szCs w:val="16"/>
              </w:rPr>
              <w:t>ЕРІУС®</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rPr>
                <w:rFonts w:ascii="Arial" w:hAnsi="Arial" w:cs="Arial"/>
                <w:color w:val="000000"/>
                <w:sz w:val="16"/>
                <w:szCs w:val="16"/>
              </w:rPr>
            </w:pPr>
            <w:r w:rsidRPr="00C14DC1">
              <w:rPr>
                <w:rFonts w:ascii="Arial" w:hAnsi="Arial" w:cs="Arial"/>
                <w:color w:val="000000"/>
                <w:sz w:val="16"/>
                <w:szCs w:val="16"/>
              </w:rPr>
              <w:t>сироп, 0,5 мг/мл; по 60 мл або по 120 мл у флаконі; по 1 флакону разом з мірною ложечкою або дозуючим шприцом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Байєр Консьюмер Кер АГ</w:t>
            </w:r>
            <w:r w:rsidRPr="00C14DC1">
              <w:rPr>
                <w:rFonts w:ascii="Arial" w:hAnsi="Arial" w:cs="Arial"/>
                <w:color w:val="000000"/>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Швейцарія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Органон Хейст Б.В.</w:t>
            </w:r>
            <w:r w:rsidRPr="00C14DC1">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Бельгія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878D7"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внесення змін до реєстраційних матеріалів: зміни І типу </w:t>
            </w:r>
          </w:p>
          <w:p w:rsidR="000878D7" w:rsidRDefault="000878D7" w:rsidP="00D648A8">
            <w:pPr>
              <w:pStyle w:val="111"/>
              <w:tabs>
                <w:tab w:val="left" w:pos="12600"/>
              </w:tabs>
              <w:jc w:val="center"/>
              <w:rPr>
                <w:rFonts w:ascii="Arial" w:hAnsi="Arial" w:cs="Arial"/>
                <w:color w:val="000000"/>
                <w:sz w:val="16"/>
                <w:szCs w:val="16"/>
              </w:rPr>
            </w:pPr>
          </w:p>
          <w:p w:rsidR="00C14DC1" w:rsidRPr="00C14DC1" w:rsidRDefault="00C14DC1" w:rsidP="000878D7">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14144">
            <w:pPr>
              <w:pStyle w:val="111"/>
              <w:tabs>
                <w:tab w:val="left" w:pos="12600"/>
              </w:tabs>
              <w:jc w:val="center"/>
              <w:rPr>
                <w:rFonts w:ascii="Arial" w:hAnsi="Arial" w:cs="Arial"/>
                <w:b/>
                <w:i/>
                <w:color w:val="000000"/>
                <w:sz w:val="16"/>
                <w:szCs w:val="16"/>
              </w:rPr>
            </w:pPr>
            <w:r w:rsidRPr="00C14DC1">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077DE3">
            <w:pPr>
              <w:jc w:val="center"/>
              <w:rPr>
                <w:rFonts w:ascii="Arial" w:hAnsi="Arial" w:cs="Arial"/>
                <w:i/>
                <w:sz w:val="16"/>
                <w:szCs w:val="16"/>
                <w:lang w:val="ru-RU"/>
              </w:rPr>
            </w:pPr>
            <w:r w:rsidRPr="00C14DC1">
              <w:rPr>
                <w:rFonts w:ascii="Arial" w:hAnsi="Arial" w:cs="Arial"/>
                <w:i/>
                <w:sz w:val="16"/>
                <w:szCs w:val="16"/>
                <w:lang w:val="ru-RU"/>
              </w:rPr>
              <w:t>підлягає</w:t>
            </w:r>
          </w:p>
          <w:p w:rsidR="00C14DC1" w:rsidRPr="00C14DC1" w:rsidRDefault="00C14DC1" w:rsidP="00D648A8">
            <w:pPr>
              <w:pStyle w:val="111"/>
              <w:tabs>
                <w:tab w:val="left" w:pos="12600"/>
              </w:tabs>
              <w:jc w:val="center"/>
              <w:rPr>
                <w:sz w:val="16"/>
                <w:szCs w:val="16"/>
              </w:rPr>
            </w:pP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UA/5827/02/01</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14144">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648A8">
            <w:pPr>
              <w:pStyle w:val="111"/>
              <w:tabs>
                <w:tab w:val="left" w:pos="12600"/>
              </w:tabs>
              <w:rPr>
                <w:rFonts w:ascii="Arial" w:hAnsi="Arial" w:cs="Arial"/>
                <w:b/>
                <w:i/>
                <w:color w:val="000000"/>
                <w:sz w:val="16"/>
                <w:szCs w:val="16"/>
              </w:rPr>
            </w:pPr>
            <w:r w:rsidRPr="00C14DC1">
              <w:rPr>
                <w:rFonts w:ascii="Arial" w:hAnsi="Arial" w:cs="Arial"/>
                <w:b/>
                <w:sz w:val="16"/>
                <w:szCs w:val="16"/>
              </w:rPr>
              <w:t>ЕСКУЛЮС КОМПОЗИТУМ</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rPr>
                <w:rFonts w:ascii="Arial" w:hAnsi="Arial" w:cs="Arial"/>
                <w:color w:val="000000"/>
                <w:sz w:val="16"/>
                <w:szCs w:val="16"/>
              </w:rPr>
            </w:pPr>
            <w:r w:rsidRPr="00C14DC1">
              <w:rPr>
                <w:rFonts w:ascii="Arial" w:hAnsi="Arial" w:cs="Arial"/>
                <w:color w:val="000000"/>
                <w:sz w:val="16"/>
                <w:szCs w:val="16"/>
              </w:rPr>
              <w:t>краплі оральні по 30 мл у флаконі-крапельниці; по 1 флакону-крапельниці у коробці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Біологіше Хайльміттель Хеель ГмбХ</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Німеччина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Біологіше Хайльміттель Хеель ГмбХ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878D7"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внесення змін до реєстраційних матеріалів: зміни І типу </w:t>
            </w:r>
          </w:p>
          <w:p w:rsidR="00C14DC1" w:rsidRPr="00C14DC1" w:rsidRDefault="00C14DC1" w:rsidP="000878D7">
            <w:pPr>
              <w:pStyle w:val="111"/>
              <w:tabs>
                <w:tab w:val="left" w:pos="12600"/>
              </w:tabs>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14144">
            <w:pPr>
              <w:pStyle w:val="111"/>
              <w:tabs>
                <w:tab w:val="left" w:pos="12600"/>
              </w:tabs>
              <w:jc w:val="center"/>
              <w:rPr>
                <w:rFonts w:ascii="Arial" w:hAnsi="Arial" w:cs="Arial"/>
                <w:b/>
                <w:i/>
                <w:color w:val="000000"/>
                <w:sz w:val="16"/>
                <w:szCs w:val="16"/>
              </w:rPr>
            </w:pPr>
            <w:r w:rsidRPr="00C14DC1">
              <w:rPr>
                <w:rFonts w:ascii="Arial" w:hAnsi="Arial" w:cs="Arial"/>
                <w:i/>
                <w:sz w:val="16"/>
                <w:szCs w:val="16"/>
              </w:rPr>
              <w:t xml:space="preserve">без рецепта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UA/5632/01/01</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14144">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648A8">
            <w:pPr>
              <w:pStyle w:val="111"/>
              <w:tabs>
                <w:tab w:val="left" w:pos="12600"/>
              </w:tabs>
              <w:rPr>
                <w:rFonts w:ascii="Arial" w:hAnsi="Arial" w:cs="Arial"/>
                <w:b/>
                <w:i/>
                <w:color w:val="000000"/>
                <w:sz w:val="16"/>
                <w:szCs w:val="16"/>
              </w:rPr>
            </w:pPr>
            <w:r w:rsidRPr="00C14DC1">
              <w:rPr>
                <w:rFonts w:ascii="Arial" w:hAnsi="Arial" w:cs="Arial"/>
                <w:b/>
                <w:sz w:val="16"/>
                <w:szCs w:val="16"/>
              </w:rPr>
              <w:t>ЕСПЕРАЛЬ®</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rPr>
                <w:rFonts w:ascii="Arial" w:hAnsi="Arial" w:cs="Arial"/>
                <w:color w:val="000000"/>
                <w:sz w:val="16"/>
                <w:szCs w:val="16"/>
              </w:rPr>
            </w:pPr>
            <w:r w:rsidRPr="00C14DC1">
              <w:rPr>
                <w:rFonts w:ascii="Arial" w:hAnsi="Arial" w:cs="Arial"/>
                <w:color w:val="000000"/>
                <w:sz w:val="16"/>
                <w:szCs w:val="16"/>
              </w:rPr>
              <w:t>таблетки по 500 мг; № 20: по 20 таблеток у флаконі, по 1 флакону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ТОВ "Санофі-Авентіс Україна"</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Софаримекс - Індустріа Кіміка е Фармасеутіка, С.А.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Португалія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внесення змін до реєстраційних матеріалів:</w:t>
            </w:r>
          </w:p>
          <w:p w:rsidR="000878D7"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Зміни II типу </w:t>
            </w:r>
          </w:p>
          <w:p w:rsidR="000878D7" w:rsidRDefault="000878D7" w:rsidP="00D648A8">
            <w:pPr>
              <w:pStyle w:val="111"/>
              <w:tabs>
                <w:tab w:val="left" w:pos="12600"/>
              </w:tabs>
              <w:jc w:val="center"/>
              <w:rPr>
                <w:rFonts w:ascii="Arial" w:hAnsi="Arial" w:cs="Arial"/>
                <w:color w:val="000000"/>
                <w:sz w:val="16"/>
                <w:szCs w:val="16"/>
              </w:rPr>
            </w:pPr>
          </w:p>
          <w:p w:rsidR="00C14DC1" w:rsidRPr="00C14DC1" w:rsidRDefault="00C14DC1" w:rsidP="000878D7">
            <w:pPr>
              <w:pStyle w:val="111"/>
              <w:tabs>
                <w:tab w:val="left" w:pos="12600"/>
              </w:tabs>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14144">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077DE3">
            <w:pPr>
              <w:pStyle w:val="111"/>
              <w:tabs>
                <w:tab w:val="left" w:pos="12600"/>
              </w:tabs>
              <w:jc w:val="center"/>
              <w:rPr>
                <w:rFonts w:ascii="Arial" w:hAnsi="Arial" w:cs="Arial"/>
                <w:i/>
                <w:sz w:val="16"/>
                <w:szCs w:val="16"/>
                <w:lang w:val="ru-RU"/>
              </w:rPr>
            </w:pPr>
            <w:r w:rsidRPr="00C14DC1">
              <w:rPr>
                <w:rFonts w:ascii="Arial" w:hAnsi="Arial" w:cs="Arial"/>
                <w:i/>
                <w:sz w:val="16"/>
                <w:szCs w:val="16"/>
                <w:lang w:val="ru-RU"/>
              </w:rPr>
              <w:t>Не</w:t>
            </w:r>
          </w:p>
          <w:p w:rsidR="00C14DC1" w:rsidRPr="00C14DC1" w:rsidRDefault="00C14DC1" w:rsidP="00077DE3">
            <w:pPr>
              <w:jc w:val="center"/>
              <w:rPr>
                <w:rFonts w:ascii="Arial" w:hAnsi="Arial" w:cs="Arial"/>
                <w:i/>
                <w:sz w:val="16"/>
                <w:szCs w:val="16"/>
                <w:lang w:val="ru-RU"/>
              </w:rPr>
            </w:pPr>
            <w:r w:rsidRPr="00C14DC1">
              <w:rPr>
                <w:rFonts w:ascii="Arial" w:hAnsi="Arial" w:cs="Arial"/>
                <w:i/>
                <w:sz w:val="16"/>
                <w:szCs w:val="16"/>
                <w:lang w:val="ru-RU"/>
              </w:rPr>
              <w:t>підлягає</w:t>
            </w:r>
          </w:p>
          <w:p w:rsidR="00C14DC1" w:rsidRPr="00C14DC1" w:rsidRDefault="00C14DC1" w:rsidP="00D648A8">
            <w:pPr>
              <w:pStyle w:val="111"/>
              <w:tabs>
                <w:tab w:val="left" w:pos="12600"/>
              </w:tabs>
              <w:jc w:val="center"/>
              <w:rPr>
                <w:sz w:val="16"/>
                <w:szCs w:val="16"/>
              </w:rPr>
            </w:pP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UA/5332/01/01</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14144">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648A8">
            <w:pPr>
              <w:pStyle w:val="111"/>
              <w:tabs>
                <w:tab w:val="left" w:pos="12600"/>
              </w:tabs>
              <w:rPr>
                <w:rFonts w:ascii="Arial" w:hAnsi="Arial" w:cs="Arial"/>
                <w:b/>
                <w:i/>
                <w:color w:val="000000"/>
                <w:sz w:val="16"/>
                <w:szCs w:val="16"/>
              </w:rPr>
            </w:pPr>
            <w:r w:rsidRPr="00C14DC1">
              <w:rPr>
                <w:rFonts w:ascii="Arial" w:hAnsi="Arial" w:cs="Arial"/>
                <w:b/>
                <w:sz w:val="16"/>
                <w:szCs w:val="16"/>
              </w:rPr>
              <w:t>ЄСОМ</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rPr>
                <w:rFonts w:ascii="Arial" w:hAnsi="Arial" w:cs="Arial"/>
                <w:color w:val="000000"/>
                <w:sz w:val="16"/>
                <w:szCs w:val="16"/>
              </w:rPr>
            </w:pPr>
            <w:r w:rsidRPr="00C14DC1">
              <w:rPr>
                <w:rFonts w:ascii="Arial" w:hAnsi="Arial" w:cs="Arial"/>
                <w:color w:val="000000"/>
                <w:sz w:val="16"/>
                <w:szCs w:val="16"/>
              </w:rPr>
              <w:t xml:space="preserve">ліофілізат для розчину для ін'єкцій та інфузій, по 40 мг; 1 флакон з ліофілізатом у коробці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Аспіро Фарма Лімітед</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Індія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Аспіро Фарма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внесення змін до реєстраційних матеріалів:</w:t>
            </w:r>
          </w:p>
          <w:p w:rsidR="000878D7"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Зміни І типу </w:t>
            </w:r>
          </w:p>
          <w:p w:rsidR="000878D7" w:rsidRDefault="000878D7" w:rsidP="00D648A8">
            <w:pPr>
              <w:pStyle w:val="111"/>
              <w:tabs>
                <w:tab w:val="left" w:pos="12600"/>
              </w:tabs>
              <w:jc w:val="center"/>
              <w:rPr>
                <w:rFonts w:ascii="Arial" w:hAnsi="Arial" w:cs="Arial"/>
                <w:color w:val="000000"/>
                <w:sz w:val="16"/>
                <w:szCs w:val="16"/>
              </w:rPr>
            </w:pPr>
          </w:p>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14144">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UA/17184/01/01</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14144">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648A8">
            <w:pPr>
              <w:pStyle w:val="111"/>
              <w:tabs>
                <w:tab w:val="left" w:pos="12600"/>
              </w:tabs>
              <w:rPr>
                <w:rFonts w:ascii="Arial" w:hAnsi="Arial" w:cs="Arial"/>
                <w:b/>
                <w:i/>
                <w:color w:val="000000"/>
                <w:sz w:val="16"/>
                <w:szCs w:val="16"/>
              </w:rPr>
            </w:pPr>
            <w:r w:rsidRPr="00C14DC1">
              <w:rPr>
                <w:rFonts w:ascii="Arial" w:hAnsi="Arial" w:cs="Arial"/>
                <w:b/>
                <w:sz w:val="16"/>
                <w:szCs w:val="16"/>
              </w:rPr>
              <w:t>ЗАНІДІП®</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rPr>
                <w:rFonts w:ascii="Arial" w:hAnsi="Arial" w:cs="Arial"/>
                <w:color w:val="000000"/>
                <w:sz w:val="16"/>
                <w:szCs w:val="16"/>
              </w:rPr>
            </w:pPr>
            <w:r w:rsidRPr="00C14DC1">
              <w:rPr>
                <w:rFonts w:ascii="Arial" w:hAnsi="Arial" w:cs="Arial"/>
                <w:color w:val="000000"/>
                <w:sz w:val="16"/>
                <w:szCs w:val="16"/>
              </w:rPr>
              <w:t>таблетки, вкриті плівковою оболонкою, по 20 мг по 14 таблеток у блістері; по 1, або 2, або 4, або 7 блістерів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Рекордаті Аіленд Лтд</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Ірландiя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Рекордаті Індастріа Хіміка е Фармасевтіка С.п.А.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Італiя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внесення змін до реєстраційних матеріалів:</w:t>
            </w:r>
          </w:p>
          <w:p w:rsidR="000878D7"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Зміни І типу</w:t>
            </w:r>
          </w:p>
          <w:p w:rsidR="000878D7" w:rsidRDefault="000878D7" w:rsidP="00D648A8">
            <w:pPr>
              <w:pStyle w:val="111"/>
              <w:tabs>
                <w:tab w:val="left" w:pos="12600"/>
              </w:tabs>
              <w:jc w:val="center"/>
              <w:rPr>
                <w:rFonts w:ascii="Arial" w:hAnsi="Arial" w:cs="Arial"/>
                <w:color w:val="000000"/>
                <w:sz w:val="16"/>
                <w:szCs w:val="16"/>
              </w:rPr>
            </w:pPr>
          </w:p>
          <w:p w:rsidR="00C14DC1" w:rsidRDefault="00C14DC1" w:rsidP="000878D7">
            <w:pPr>
              <w:pStyle w:val="111"/>
              <w:tabs>
                <w:tab w:val="left" w:pos="12600"/>
              </w:tabs>
              <w:jc w:val="center"/>
              <w:rPr>
                <w:rFonts w:ascii="Arial" w:hAnsi="Arial" w:cs="Arial"/>
                <w:color w:val="000000"/>
                <w:sz w:val="16"/>
                <w:szCs w:val="16"/>
              </w:rPr>
            </w:pPr>
          </w:p>
          <w:p w:rsidR="000878D7" w:rsidRPr="00C14DC1" w:rsidRDefault="000878D7" w:rsidP="000878D7">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14144">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UA/11126/01/02</w:t>
            </w:r>
          </w:p>
        </w:tc>
      </w:tr>
      <w:tr w:rsidR="00C14DC1" w:rsidRPr="00A84062"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14144">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648A8">
            <w:pPr>
              <w:pStyle w:val="111"/>
              <w:tabs>
                <w:tab w:val="left" w:pos="12600"/>
              </w:tabs>
              <w:rPr>
                <w:rFonts w:ascii="Arial" w:hAnsi="Arial" w:cs="Arial"/>
                <w:b/>
                <w:i/>
                <w:color w:val="000000"/>
                <w:sz w:val="16"/>
                <w:szCs w:val="16"/>
              </w:rPr>
            </w:pPr>
            <w:r w:rsidRPr="00C14DC1">
              <w:rPr>
                <w:rFonts w:ascii="Arial" w:hAnsi="Arial" w:cs="Arial"/>
                <w:b/>
                <w:sz w:val="16"/>
                <w:szCs w:val="16"/>
              </w:rPr>
              <w:t>ЗАНІДІП®</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rPr>
                <w:rFonts w:ascii="Arial" w:hAnsi="Arial" w:cs="Arial"/>
                <w:color w:val="000000"/>
                <w:sz w:val="16"/>
                <w:szCs w:val="16"/>
              </w:rPr>
            </w:pPr>
            <w:r w:rsidRPr="00C14DC1">
              <w:rPr>
                <w:rFonts w:ascii="Arial" w:hAnsi="Arial" w:cs="Arial"/>
                <w:color w:val="000000"/>
                <w:sz w:val="16"/>
                <w:szCs w:val="16"/>
              </w:rPr>
              <w:t>таблетки, вкриті плівковою оболонкою, по 10 мг по 14 таблеток у блістері; по 1, або 2, або 4, або 7 блістерів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Рекордаті Аіленд Лтд</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Ірландiя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Рекордаті Індастріа Хіміка е Фармасевтіка С.п.А.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Італiя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внесення змін до реєстраційних матеріалів:</w:t>
            </w:r>
          </w:p>
          <w:p w:rsidR="000878D7"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Зміни І типу </w:t>
            </w:r>
          </w:p>
          <w:p w:rsidR="000878D7" w:rsidRDefault="000878D7" w:rsidP="000878D7">
            <w:pPr>
              <w:pStyle w:val="111"/>
              <w:tabs>
                <w:tab w:val="left" w:pos="12600"/>
              </w:tabs>
              <w:jc w:val="center"/>
              <w:rPr>
                <w:rFonts w:ascii="Arial" w:hAnsi="Arial" w:cs="Arial"/>
                <w:color w:val="000000"/>
                <w:sz w:val="16"/>
                <w:szCs w:val="16"/>
              </w:rPr>
            </w:pPr>
          </w:p>
          <w:p w:rsidR="00C14DC1" w:rsidRPr="00C14DC1" w:rsidRDefault="00C14DC1" w:rsidP="000878D7">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14144">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UA/11126/01/01</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14144">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648A8">
            <w:pPr>
              <w:pStyle w:val="111"/>
              <w:tabs>
                <w:tab w:val="left" w:pos="12600"/>
              </w:tabs>
              <w:rPr>
                <w:rFonts w:ascii="Arial" w:hAnsi="Arial" w:cs="Arial"/>
                <w:b/>
                <w:i/>
                <w:color w:val="000000"/>
                <w:sz w:val="16"/>
                <w:szCs w:val="16"/>
              </w:rPr>
            </w:pPr>
            <w:r w:rsidRPr="00C14DC1">
              <w:rPr>
                <w:rFonts w:ascii="Arial" w:hAnsi="Arial" w:cs="Arial"/>
                <w:b/>
                <w:sz w:val="16"/>
                <w:szCs w:val="16"/>
              </w:rPr>
              <w:t>ЗЕЛБОРАФ®</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rPr>
                <w:rFonts w:ascii="Arial" w:hAnsi="Arial" w:cs="Arial"/>
                <w:color w:val="000000"/>
                <w:sz w:val="16"/>
                <w:szCs w:val="16"/>
              </w:rPr>
            </w:pPr>
            <w:r w:rsidRPr="00C14DC1">
              <w:rPr>
                <w:rFonts w:ascii="Arial" w:hAnsi="Arial" w:cs="Arial"/>
                <w:color w:val="000000"/>
                <w:sz w:val="16"/>
                <w:szCs w:val="16"/>
              </w:rPr>
              <w:t>таблетки, вкриті плівковою оболонкою, по 240 мг; по 8 таблеток у блістері, по 7 блістерів у картонній упаковці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ТОВ «Рош Україна»</w:t>
            </w:r>
            <w:r w:rsidRPr="00C14DC1">
              <w:rPr>
                <w:rFonts w:ascii="Arial" w:hAnsi="Arial" w:cs="Arial"/>
                <w:color w:val="000000"/>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Виробництво нерозфасованої продукції, первинне пакування, вторинне пакування, випробування контролю якості: </w:t>
            </w:r>
            <w:r w:rsidRPr="00C14DC1">
              <w:rPr>
                <w:rFonts w:ascii="Arial" w:hAnsi="Arial" w:cs="Arial"/>
                <w:color w:val="000000"/>
                <w:sz w:val="16"/>
                <w:szCs w:val="16"/>
              </w:rPr>
              <w:br/>
              <w:t>Дельфарм Мілано, С.Р.Л., Італія</w:t>
            </w:r>
          </w:p>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Випуск серії: </w:t>
            </w:r>
            <w:r w:rsidRPr="00C14DC1">
              <w:rPr>
                <w:rFonts w:ascii="Arial" w:hAnsi="Arial" w:cs="Arial"/>
                <w:color w:val="000000"/>
                <w:sz w:val="16"/>
                <w:szCs w:val="16"/>
              </w:rPr>
              <w:br/>
              <w:t>Ф.Хоффманн-Ля Рош Лтд, Швейцарія</w:t>
            </w:r>
          </w:p>
          <w:p w:rsidR="00C14DC1" w:rsidRPr="00C14DC1" w:rsidRDefault="00C14DC1" w:rsidP="00D648A8">
            <w:pPr>
              <w:pStyle w:val="111"/>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lang w:val="ru-RU"/>
              </w:rPr>
            </w:pPr>
            <w:r w:rsidRPr="00C14DC1">
              <w:rPr>
                <w:rFonts w:ascii="Arial" w:hAnsi="Arial" w:cs="Arial"/>
                <w:color w:val="000000"/>
                <w:sz w:val="16"/>
                <w:szCs w:val="16"/>
              </w:rPr>
              <w:t>Італія</w:t>
            </w:r>
            <w:r w:rsidRPr="00C14DC1">
              <w:rPr>
                <w:rFonts w:ascii="Arial" w:hAnsi="Arial" w:cs="Arial"/>
                <w:color w:val="000000"/>
                <w:sz w:val="16"/>
                <w:szCs w:val="16"/>
                <w:lang w:val="ru-RU"/>
              </w:rPr>
              <w:t>/</w:t>
            </w:r>
            <w:r w:rsidRPr="00C14DC1">
              <w:rPr>
                <w:rFonts w:ascii="Arial" w:hAnsi="Arial" w:cs="Arial"/>
                <w:color w:val="000000"/>
                <w:sz w:val="16"/>
                <w:szCs w:val="16"/>
              </w:rPr>
              <w:t xml:space="preserve"> Швейцарія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878D7"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внесення змін до реєстраційних матеріалів: зміни І типу</w:t>
            </w:r>
          </w:p>
          <w:p w:rsidR="000878D7" w:rsidRDefault="000878D7" w:rsidP="00D648A8">
            <w:pPr>
              <w:pStyle w:val="111"/>
              <w:tabs>
                <w:tab w:val="left" w:pos="12600"/>
              </w:tabs>
              <w:jc w:val="center"/>
              <w:rPr>
                <w:rFonts w:ascii="Arial" w:hAnsi="Arial" w:cs="Arial"/>
                <w:color w:val="000000"/>
                <w:sz w:val="16"/>
                <w:szCs w:val="16"/>
              </w:rPr>
            </w:pPr>
          </w:p>
          <w:p w:rsidR="00C14DC1" w:rsidRPr="00C14DC1" w:rsidRDefault="00C14DC1" w:rsidP="000878D7">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14144">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077DE3">
            <w:pPr>
              <w:pStyle w:val="111"/>
              <w:tabs>
                <w:tab w:val="left" w:pos="12600"/>
              </w:tabs>
              <w:jc w:val="center"/>
              <w:rPr>
                <w:rFonts w:ascii="Arial" w:hAnsi="Arial" w:cs="Arial"/>
                <w:i/>
                <w:sz w:val="16"/>
                <w:szCs w:val="16"/>
                <w:lang w:val="ru-RU"/>
              </w:rPr>
            </w:pPr>
            <w:r w:rsidRPr="00C14DC1">
              <w:rPr>
                <w:rFonts w:ascii="Arial" w:hAnsi="Arial" w:cs="Arial"/>
                <w:i/>
                <w:sz w:val="16"/>
                <w:szCs w:val="16"/>
                <w:lang w:val="ru-RU"/>
              </w:rPr>
              <w:t>Не</w:t>
            </w:r>
          </w:p>
          <w:p w:rsidR="00C14DC1" w:rsidRPr="00C14DC1" w:rsidRDefault="00C14DC1" w:rsidP="00077DE3">
            <w:pPr>
              <w:jc w:val="center"/>
              <w:rPr>
                <w:rFonts w:ascii="Arial" w:hAnsi="Arial" w:cs="Arial"/>
                <w:i/>
                <w:sz w:val="16"/>
                <w:szCs w:val="16"/>
                <w:lang w:val="ru-RU"/>
              </w:rPr>
            </w:pPr>
            <w:r w:rsidRPr="00C14DC1">
              <w:rPr>
                <w:rFonts w:ascii="Arial" w:hAnsi="Arial" w:cs="Arial"/>
                <w:i/>
                <w:sz w:val="16"/>
                <w:szCs w:val="16"/>
                <w:lang w:val="ru-RU"/>
              </w:rPr>
              <w:t>підлягає</w:t>
            </w:r>
          </w:p>
          <w:p w:rsidR="00C14DC1" w:rsidRPr="00C14DC1" w:rsidRDefault="00C14DC1" w:rsidP="00D648A8">
            <w:pPr>
              <w:pStyle w:val="111"/>
              <w:tabs>
                <w:tab w:val="left" w:pos="12600"/>
              </w:tabs>
              <w:jc w:val="center"/>
              <w:rPr>
                <w:sz w:val="16"/>
                <w:szCs w:val="16"/>
              </w:rPr>
            </w:pP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UA/12699/01/01</w:t>
            </w:r>
          </w:p>
        </w:tc>
      </w:tr>
      <w:tr w:rsidR="00C14DC1" w:rsidRPr="00A84062"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14144">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648A8">
            <w:pPr>
              <w:pStyle w:val="111"/>
              <w:tabs>
                <w:tab w:val="left" w:pos="12600"/>
              </w:tabs>
              <w:rPr>
                <w:rFonts w:ascii="Arial" w:hAnsi="Arial" w:cs="Arial"/>
                <w:b/>
                <w:i/>
                <w:color w:val="000000"/>
                <w:sz w:val="16"/>
                <w:szCs w:val="16"/>
              </w:rPr>
            </w:pPr>
            <w:r w:rsidRPr="00C14DC1">
              <w:rPr>
                <w:rFonts w:ascii="Arial" w:hAnsi="Arial" w:cs="Arial"/>
                <w:b/>
                <w:sz w:val="16"/>
                <w:szCs w:val="16"/>
              </w:rPr>
              <w:t>ЗЕРБАКСА®</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rPr>
                <w:rFonts w:ascii="Arial" w:hAnsi="Arial" w:cs="Arial"/>
                <w:color w:val="000000"/>
                <w:sz w:val="16"/>
                <w:szCs w:val="16"/>
              </w:rPr>
            </w:pPr>
            <w:r w:rsidRPr="00C14DC1">
              <w:rPr>
                <w:rFonts w:ascii="Arial" w:hAnsi="Arial" w:cs="Arial"/>
                <w:color w:val="000000"/>
                <w:sz w:val="16"/>
                <w:szCs w:val="16"/>
              </w:rPr>
              <w:t>порошок для концентрату для розчину для інфузій, 1 г/0,5 г; по 10 флаконів з порошком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Мерк Шарп і Доум ІДЕА ГмбХ</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Швейцарія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виробництво за повним циклом: Стері-Фарма, ЛЛС, США; альтернативний виробник: вторинне пакування, контроль якості, відповідальний за випуск серії: ФАРЕВА Мірабель, Франція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США/Франція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внесення змін до реєстраційних матеріалів:</w:t>
            </w:r>
          </w:p>
          <w:p w:rsidR="000878D7"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зміни II типу </w:t>
            </w:r>
          </w:p>
          <w:p w:rsidR="000878D7" w:rsidRDefault="000878D7" w:rsidP="00D648A8">
            <w:pPr>
              <w:pStyle w:val="111"/>
              <w:tabs>
                <w:tab w:val="left" w:pos="12600"/>
              </w:tabs>
              <w:jc w:val="center"/>
              <w:rPr>
                <w:rFonts w:ascii="Arial" w:hAnsi="Arial" w:cs="Arial"/>
                <w:color w:val="000000"/>
                <w:sz w:val="16"/>
                <w:szCs w:val="16"/>
              </w:rPr>
            </w:pPr>
          </w:p>
          <w:p w:rsidR="000878D7" w:rsidRDefault="000878D7" w:rsidP="00D648A8">
            <w:pPr>
              <w:pStyle w:val="111"/>
              <w:tabs>
                <w:tab w:val="left" w:pos="12600"/>
              </w:tabs>
              <w:jc w:val="center"/>
              <w:rPr>
                <w:rFonts w:ascii="Arial" w:hAnsi="Arial" w:cs="Arial"/>
                <w:color w:val="000000"/>
                <w:sz w:val="16"/>
                <w:szCs w:val="16"/>
              </w:rPr>
            </w:pPr>
          </w:p>
          <w:p w:rsidR="000878D7" w:rsidRDefault="000878D7" w:rsidP="00D648A8">
            <w:pPr>
              <w:pStyle w:val="111"/>
              <w:tabs>
                <w:tab w:val="left" w:pos="12600"/>
              </w:tabs>
              <w:jc w:val="center"/>
              <w:rPr>
                <w:rFonts w:ascii="Arial" w:hAnsi="Arial" w:cs="Arial"/>
                <w:color w:val="000000"/>
                <w:sz w:val="16"/>
                <w:szCs w:val="16"/>
              </w:rPr>
            </w:pPr>
          </w:p>
          <w:p w:rsidR="00C14DC1" w:rsidRPr="00C14DC1" w:rsidRDefault="00C14DC1" w:rsidP="00D648A8">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14144">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UA/16362/01/01</w:t>
            </w:r>
          </w:p>
        </w:tc>
      </w:tr>
      <w:tr w:rsidR="00C14DC1" w:rsidRPr="00A84062"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14144">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648A8">
            <w:pPr>
              <w:pStyle w:val="111"/>
              <w:tabs>
                <w:tab w:val="left" w:pos="12600"/>
              </w:tabs>
              <w:rPr>
                <w:rFonts w:ascii="Arial" w:hAnsi="Arial" w:cs="Arial"/>
                <w:b/>
                <w:i/>
                <w:color w:val="000000"/>
                <w:sz w:val="16"/>
                <w:szCs w:val="16"/>
              </w:rPr>
            </w:pPr>
            <w:r w:rsidRPr="00C14DC1">
              <w:rPr>
                <w:rFonts w:ascii="Arial" w:hAnsi="Arial" w:cs="Arial"/>
                <w:b/>
                <w:sz w:val="16"/>
                <w:szCs w:val="16"/>
              </w:rPr>
              <w:t>ЗЕРБАКСА®</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rPr>
                <w:rFonts w:ascii="Arial" w:hAnsi="Arial" w:cs="Arial"/>
                <w:color w:val="000000"/>
                <w:sz w:val="16"/>
                <w:szCs w:val="16"/>
              </w:rPr>
            </w:pPr>
            <w:r w:rsidRPr="00C14DC1">
              <w:rPr>
                <w:rFonts w:ascii="Arial" w:hAnsi="Arial" w:cs="Arial"/>
                <w:color w:val="000000"/>
                <w:sz w:val="16"/>
                <w:szCs w:val="16"/>
              </w:rPr>
              <w:t>порошок для концентрату для розчину для інфузій, 1 г/0,5 г; по 10 флаконів з порошком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Мерк Шарп і Доум ІДЕА ГмбХ </w:t>
            </w:r>
            <w:r w:rsidRPr="00C14DC1">
              <w:rPr>
                <w:rFonts w:ascii="Arial" w:hAnsi="Arial" w:cs="Arial"/>
                <w:color w:val="000000"/>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Швейцарія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виробництво за повним циклом:</w:t>
            </w:r>
            <w:r w:rsidRPr="00C14DC1">
              <w:rPr>
                <w:rFonts w:ascii="Arial" w:hAnsi="Arial" w:cs="Arial"/>
                <w:color w:val="000000"/>
                <w:sz w:val="16"/>
                <w:szCs w:val="16"/>
              </w:rPr>
              <w:br/>
              <w:t>Стері-Фарма, ЛЛС, США</w:t>
            </w:r>
            <w:r w:rsidRPr="00C14DC1">
              <w:rPr>
                <w:rFonts w:ascii="Arial" w:hAnsi="Arial" w:cs="Arial"/>
                <w:color w:val="000000"/>
                <w:sz w:val="16"/>
                <w:szCs w:val="16"/>
              </w:rPr>
              <w:br/>
              <w:t>альтернативний виробник: вторинне пакування, контроль якості, відповідальний за випуск серії:</w:t>
            </w:r>
            <w:r w:rsidRPr="00C14DC1">
              <w:rPr>
                <w:rFonts w:ascii="Arial" w:hAnsi="Arial" w:cs="Arial"/>
                <w:color w:val="000000"/>
                <w:sz w:val="16"/>
                <w:szCs w:val="16"/>
              </w:rPr>
              <w:br/>
              <w:t>ФАРЕВА Мірабель, Франція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США/Франція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878D7"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внесення змін до реєстраційних матеріалів: Зміни II типу </w:t>
            </w:r>
          </w:p>
          <w:p w:rsidR="000878D7" w:rsidRDefault="000878D7" w:rsidP="00D648A8">
            <w:pPr>
              <w:pStyle w:val="111"/>
              <w:tabs>
                <w:tab w:val="left" w:pos="12600"/>
              </w:tabs>
              <w:jc w:val="center"/>
              <w:rPr>
                <w:rFonts w:ascii="Arial" w:hAnsi="Arial" w:cs="Arial"/>
                <w:color w:val="000000"/>
                <w:sz w:val="16"/>
                <w:szCs w:val="16"/>
              </w:rPr>
            </w:pPr>
          </w:p>
          <w:p w:rsidR="00C14DC1" w:rsidRPr="00C14DC1" w:rsidRDefault="00C14DC1" w:rsidP="00D648A8">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14144">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1B085C">
            <w:pPr>
              <w:pStyle w:val="111"/>
              <w:tabs>
                <w:tab w:val="left" w:pos="12600"/>
              </w:tabs>
              <w:jc w:val="center"/>
              <w:rPr>
                <w:rFonts w:ascii="Arial" w:hAnsi="Arial" w:cs="Arial"/>
                <w:i/>
                <w:sz w:val="16"/>
                <w:szCs w:val="16"/>
                <w:lang w:val="ru-RU"/>
              </w:rPr>
            </w:pPr>
            <w:r w:rsidRPr="00C14DC1">
              <w:rPr>
                <w:rFonts w:ascii="Arial" w:hAnsi="Arial" w:cs="Arial"/>
                <w:i/>
                <w:sz w:val="16"/>
                <w:szCs w:val="16"/>
                <w:lang w:val="ru-RU"/>
              </w:rPr>
              <w:t>Не</w:t>
            </w:r>
          </w:p>
          <w:p w:rsidR="00C14DC1" w:rsidRPr="00C14DC1" w:rsidRDefault="00C14DC1" w:rsidP="001B085C">
            <w:pPr>
              <w:jc w:val="center"/>
              <w:rPr>
                <w:rFonts w:ascii="Arial" w:hAnsi="Arial" w:cs="Arial"/>
                <w:i/>
                <w:sz w:val="16"/>
                <w:szCs w:val="16"/>
                <w:lang w:val="ru-RU"/>
              </w:rPr>
            </w:pPr>
            <w:r w:rsidRPr="00C14DC1">
              <w:rPr>
                <w:rFonts w:ascii="Arial" w:hAnsi="Arial" w:cs="Arial"/>
                <w:i/>
                <w:sz w:val="16"/>
                <w:szCs w:val="16"/>
                <w:lang w:val="ru-RU"/>
              </w:rPr>
              <w:t>підлягає</w:t>
            </w:r>
          </w:p>
          <w:p w:rsidR="00C14DC1" w:rsidRPr="00C14DC1" w:rsidRDefault="00C14DC1" w:rsidP="00D648A8">
            <w:pPr>
              <w:pStyle w:val="111"/>
              <w:tabs>
                <w:tab w:val="left" w:pos="12600"/>
              </w:tabs>
              <w:jc w:val="center"/>
              <w:rPr>
                <w:sz w:val="16"/>
                <w:szCs w:val="16"/>
              </w:rPr>
            </w:pP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UA/16362/01/01</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14144">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648A8">
            <w:pPr>
              <w:pStyle w:val="111"/>
              <w:tabs>
                <w:tab w:val="left" w:pos="12600"/>
              </w:tabs>
              <w:rPr>
                <w:rFonts w:ascii="Arial" w:hAnsi="Arial" w:cs="Arial"/>
                <w:b/>
                <w:i/>
                <w:color w:val="000000"/>
                <w:sz w:val="16"/>
                <w:szCs w:val="16"/>
              </w:rPr>
            </w:pPr>
            <w:r w:rsidRPr="00C14DC1">
              <w:rPr>
                <w:rFonts w:ascii="Arial" w:hAnsi="Arial" w:cs="Arial"/>
                <w:b/>
                <w:sz w:val="16"/>
                <w:szCs w:val="16"/>
              </w:rPr>
              <w:t>ЗЕРКАЛІН®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rPr>
                <w:rFonts w:ascii="Arial" w:hAnsi="Arial" w:cs="Arial"/>
                <w:color w:val="000000"/>
                <w:sz w:val="16"/>
                <w:szCs w:val="16"/>
              </w:rPr>
            </w:pPr>
            <w:r w:rsidRPr="00C14DC1">
              <w:rPr>
                <w:rFonts w:ascii="Arial" w:hAnsi="Arial" w:cs="Arial"/>
                <w:color w:val="000000"/>
                <w:sz w:val="16"/>
                <w:szCs w:val="16"/>
              </w:rPr>
              <w:t>розчин нашкірний, 1 % по 30 мл у скляному флаконі; по 1 флакону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Ядран-Галенський Лабораторій д.д.</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Хорватія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Ядран-Галенський Лабораторій д.д.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Хорватія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внесення змін до реєстраційних матеріалів:</w:t>
            </w:r>
          </w:p>
          <w:p w:rsidR="000878D7"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Зміни І типу</w:t>
            </w:r>
          </w:p>
          <w:p w:rsidR="000878D7" w:rsidRDefault="000878D7" w:rsidP="00D648A8">
            <w:pPr>
              <w:pStyle w:val="111"/>
              <w:tabs>
                <w:tab w:val="left" w:pos="12600"/>
              </w:tabs>
              <w:jc w:val="center"/>
              <w:rPr>
                <w:rFonts w:ascii="Arial" w:hAnsi="Arial" w:cs="Arial"/>
                <w:color w:val="000000"/>
                <w:sz w:val="16"/>
                <w:szCs w:val="16"/>
              </w:rPr>
            </w:pPr>
          </w:p>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Clindamycin hydrochloride for 400 kg batch is 4.93582 kg Quantity of Clindamycin hydrochloride for 90 kg batch is 1.11056 kg Section 3.2.Р.1.2 Composition of drug product Unit formula (mg of Clindamycin hydrochloride/ml of solution) 10.8588</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14144">
            <w:pPr>
              <w:pStyle w:val="111"/>
              <w:tabs>
                <w:tab w:val="left" w:pos="12600"/>
              </w:tabs>
              <w:jc w:val="center"/>
              <w:rPr>
                <w:rFonts w:ascii="Arial" w:hAnsi="Arial" w:cs="Arial"/>
                <w:b/>
                <w:i/>
                <w:color w:val="000000"/>
                <w:sz w:val="16"/>
                <w:szCs w:val="16"/>
              </w:rPr>
            </w:pPr>
            <w:r w:rsidRPr="00C14DC1">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UA/12443/01/01</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14144">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648A8">
            <w:pPr>
              <w:pStyle w:val="111"/>
              <w:tabs>
                <w:tab w:val="left" w:pos="12600"/>
              </w:tabs>
              <w:rPr>
                <w:rFonts w:ascii="Arial" w:hAnsi="Arial" w:cs="Arial"/>
                <w:b/>
                <w:i/>
                <w:color w:val="000000"/>
                <w:sz w:val="16"/>
                <w:szCs w:val="16"/>
              </w:rPr>
            </w:pPr>
            <w:r w:rsidRPr="00C14DC1">
              <w:rPr>
                <w:rFonts w:ascii="Arial" w:hAnsi="Arial" w:cs="Arial"/>
                <w:b/>
                <w:sz w:val="16"/>
                <w:szCs w:val="16"/>
              </w:rPr>
              <w:t>ЗОЛАДЕКС</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rPr>
                <w:rFonts w:ascii="Arial" w:hAnsi="Arial" w:cs="Arial"/>
                <w:color w:val="000000"/>
                <w:sz w:val="16"/>
                <w:szCs w:val="16"/>
              </w:rPr>
            </w:pPr>
            <w:r w:rsidRPr="00C14DC1">
              <w:rPr>
                <w:rFonts w:ascii="Arial" w:hAnsi="Arial" w:cs="Arial"/>
                <w:color w:val="000000"/>
                <w:sz w:val="16"/>
                <w:szCs w:val="16"/>
              </w:rPr>
              <w:t>капсула для підшкірного введення пролонгованої дії по 3,6 мг; 1 капсула у шприц-аплікаторі із захисним механізмом; по 1 шприцу в конверті з прикріпленим прапорцем-анотацією з вологопоглинаючою капсулою; по 1 конверту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АстраЗенека ЮК Лімітед</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Велика Британiя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АстраЗенека ЮК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Велика Британія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878D7"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внесення змін до реєстраційних матеріалів: зміни І типу </w:t>
            </w:r>
          </w:p>
          <w:p w:rsidR="000878D7" w:rsidRDefault="000878D7" w:rsidP="00D648A8">
            <w:pPr>
              <w:pStyle w:val="111"/>
              <w:tabs>
                <w:tab w:val="left" w:pos="12600"/>
              </w:tabs>
              <w:jc w:val="center"/>
              <w:rPr>
                <w:rFonts w:ascii="Arial" w:hAnsi="Arial" w:cs="Arial"/>
                <w:color w:val="000000"/>
                <w:sz w:val="16"/>
                <w:szCs w:val="16"/>
              </w:rPr>
            </w:pPr>
          </w:p>
          <w:p w:rsidR="000878D7" w:rsidRDefault="000878D7" w:rsidP="00D648A8">
            <w:pPr>
              <w:pStyle w:val="111"/>
              <w:tabs>
                <w:tab w:val="left" w:pos="12600"/>
              </w:tabs>
              <w:jc w:val="center"/>
              <w:rPr>
                <w:rFonts w:ascii="Arial" w:hAnsi="Arial" w:cs="Arial"/>
                <w:color w:val="000000"/>
                <w:sz w:val="16"/>
                <w:szCs w:val="16"/>
              </w:rPr>
            </w:pPr>
          </w:p>
          <w:p w:rsidR="00C14DC1" w:rsidRPr="00C14DC1" w:rsidRDefault="00C14DC1" w:rsidP="00D648A8">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14144">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UA/4236/01/01</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14144">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648A8">
            <w:pPr>
              <w:pStyle w:val="111"/>
              <w:tabs>
                <w:tab w:val="left" w:pos="12600"/>
              </w:tabs>
              <w:rPr>
                <w:rFonts w:ascii="Arial" w:hAnsi="Arial" w:cs="Arial"/>
                <w:b/>
                <w:i/>
                <w:color w:val="000000"/>
                <w:sz w:val="16"/>
                <w:szCs w:val="16"/>
              </w:rPr>
            </w:pPr>
            <w:r w:rsidRPr="00C14DC1">
              <w:rPr>
                <w:rFonts w:ascii="Arial" w:hAnsi="Arial" w:cs="Arial"/>
                <w:b/>
                <w:sz w:val="16"/>
                <w:szCs w:val="16"/>
              </w:rPr>
              <w:t>ЗОЛАДЕКС</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rPr>
                <w:rFonts w:ascii="Arial" w:hAnsi="Arial" w:cs="Arial"/>
                <w:color w:val="000000"/>
                <w:sz w:val="16"/>
                <w:szCs w:val="16"/>
              </w:rPr>
            </w:pPr>
            <w:r w:rsidRPr="00C14DC1">
              <w:rPr>
                <w:rFonts w:ascii="Arial" w:hAnsi="Arial" w:cs="Arial"/>
                <w:color w:val="000000"/>
                <w:sz w:val="16"/>
                <w:szCs w:val="16"/>
              </w:rPr>
              <w:t>капсула для підшкірного введення пролонгованої дії по 10,8 мг; 1 капсула у шприц-аплікаторі із захисним механізмом; по 1 шприцу в конверті з прикріпленим прапорцем-анотацією з вологопоглинаючою капсулою; по 1 конверту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АстраЗенека ЮК Лімітед</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Велика Британiя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АстраЗенека ЮК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Велика Британія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878D7"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внесення змін до реєстраційних матеріалів: зміни І типу </w:t>
            </w:r>
          </w:p>
          <w:p w:rsidR="000878D7" w:rsidRDefault="000878D7" w:rsidP="00D648A8">
            <w:pPr>
              <w:pStyle w:val="111"/>
              <w:tabs>
                <w:tab w:val="left" w:pos="12600"/>
              </w:tabs>
              <w:jc w:val="center"/>
              <w:rPr>
                <w:rFonts w:ascii="Arial" w:hAnsi="Arial" w:cs="Arial"/>
                <w:color w:val="000000"/>
                <w:sz w:val="16"/>
                <w:szCs w:val="16"/>
              </w:rPr>
            </w:pPr>
          </w:p>
          <w:p w:rsidR="00C14DC1" w:rsidRPr="00C14DC1" w:rsidRDefault="00C14DC1" w:rsidP="00D648A8">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14144">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UA/4236/01/02</w:t>
            </w:r>
          </w:p>
        </w:tc>
      </w:tr>
      <w:tr w:rsidR="00C14DC1" w:rsidRPr="00A84062"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14144">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648A8">
            <w:pPr>
              <w:pStyle w:val="111"/>
              <w:tabs>
                <w:tab w:val="left" w:pos="12600"/>
              </w:tabs>
              <w:rPr>
                <w:rFonts w:ascii="Arial" w:hAnsi="Arial" w:cs="Arial"/>
                <w:b/>
                <w:i/>
                <w:color w:val="000000"/>
                <w:sz w:val="16"/>
                <w:szCs w:val="16"/>
              </w:rPr>
            </w:pPr>
            <w:r w:rsidRPr="00C14DC1">
              <w:rPr>
                <w:rFonts w:ascii="Arial" w:hAnsi="Arial" w:cs="Arial"/>
                <w:b/>
                <w:sz w:val="16"/>
                <w:szCs w:val="16"/>
              </w:rPr>
              <w:t>ЗОМАКТОН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rPr>
                <w:rFonts w:ascii="Arial" w:hAnsi="Arial" w:cs="Arial"/>
                <w:color w:val="000000"/>
                <w:sz w:val="16"/>
                <w:szCs w:val="16"/>
              </w:rPr>
            </w:pPr>
            <w:r w:rsidRPr="00C14DC1">
              <w:rPr>
                <w:rFonts w:ascii="Arial" w:hAnsi="Arial" w:cs="Arial"/>
                <w:color w:val="000000"/>
                <w:sz w:val="16"/>
                <w:szCs w:val="16"/>
              </w:rPr>
              <w:t xml:space="preserve">порошок для розчину для ін’єкцій по 4 мг; 1 флакон з порошком у комплекті з 1 ампулою по 3,5 мл розчинника (натрію хлорид, спирт бензиловий (9 мг/мл), вода для ін'єкцій) у картонній упаковці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Феррінг ГмбХ</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Німеччина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Вассербургер Арцнайміттельверк ГмбХ, Німеччина (відповідальний за виробництво порошку та розчинника); Феррінг ГмбХ, Німеччина (відповідальний за виробництво порошку, вторинне пакування, контроль якості та випуск серії); Феррінг-Лечива, а.с., Чеська Республiка (відповідальний за вторинне пакування)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Німеччина/ Чеська Республiка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878D7"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внесення змін до реєстраційних матеріалів: зміни І типу </w:t>
            </w:r>
          </w:p>
          <w:p w:rsidR="000878D7" w:rsidRDefault="000878D7" w:rsidP="00D648A8">
            <w:pPr>
              <w:pStyle w:val="111"/>
              <w:tabs>
                <w:tab w:val="left" w:pos="12600"/>
              </w:tabs>
              <w:jc w:val="center"/>
              <w:rPr>
                <w:rFonts w:ascii="Arial" w:hAnsi="Arial" w:cs="Arial"/>
                <w:color w:val="000000"/>
                <w:sz w:val="16"/>
                <w:szCs w:val="16"/>
              </w:rPr>
            </w:pPr>
          </w:p>
          <w:p w:rsidR="00C14DC1" w:rsidRPr="00C14DC1" w:rsidRDefault="00C14DC1" w:rsidP="00D648A8">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14144">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UA/10477/01/02</w:t>
            </w:r>
          </w:p>
        </w:tc>
      </w:tr>
      <w:tr w:rsidR="00C14DC1" w:rsidRPr="00A84062"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14144">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648A8">
            <w:pPr>
              <w:pStyle w:val="111"/>
              <w:tabs>
                <w:tab w:val="left" w:pos="12600"/>
              </w:tabs>
              <w:rPr>
                <w:rFonts w:ascii="Arial" w:hAnsi="Arial" w:cs="Arial"/>
                <w:b/>
                <w:i/>
                <w:color w:val="000000"/>
                <w:sz w:val="16"/>
                <w:szCs w:val="16"/>
              </w:rPr>
            </w:pPr>
            <w:r w:rsidRPr="00C14DC1">
              <w:rPr>
                <w:rFonts w:ascii="Arial" w:hAnsi="Arial" w:cs="Arial"/>
                <w:b/>
                <w:sz w:val="16"/>
                <w:szCs w:val="16"/>
              </w:rPr>
              <w:t>ІЗО-МІК® 5 МГ</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rPr>
                <w:rFonts w:ascii="Arial" w:hAnsi="Arial" w:cs="Arial"/>
                <w:color w:val="000000"/>
                <w:sz w:val="16"/>
                <w:szCs w:val="16"/>
              </w:rPr>
            </w:pPr>
            <w:r w:rsidRPr="00C14DC1">
              <w:rPr>
                <w:rFonts w:ascii="Arial" w:hAnsi="Arial" w:cs="Arial"/>
                <w:color w:val="000000"/>
                <w:sz w:val="16"/>
                <w:szCs w:val="16"/>
              </w:rPr>
              <w:t>таблетки сублінгвальні по 5 мг по 50 таблеток у банці, по 1 банці у пачці з картону; по 25 таблеток у банці; по 1 банці у пачці з картону; по 40 таблеток у банці, по 1 банці у пачці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spacing w:after="240"/>
              <w:jc w:val="center"/>
              <w:rPr>
                <w:rFonts w:ascii="Arial" w:hAnsi="Arial" w:cs="Arial"/>
                <w:color w:val="000000"/>
                <w:sz w:val="16"/>
                <w:szCs w:val="16"/>
              </w:rPr>
            </w:pPr>
            <w:r w:rsidRPr="00C14DC1">
              <w:rPr>
                <w:rFonts w:ascii="Arial" w:hAnsi="Arial" w:cs="Arial"/>
                <w:color w:val="000000"/>
                <w:sz w:val="16"/>
                <w:szCs w:val="16"/>
              </w:rPr>
              <w:t xml:space="preserve">ТОВ НВФ «МІКРОХІМ» </w:t>
            </w:r>
            <w:r w:rsidRPr="00C14DC1">
              <w:rPr>
                <w:rFonts w:ascii="Arial" w:hAnsi="Arial" w:cs="Arial"/>
                <w:color w:val="000000"/>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ТОВ НВФ «МІКРОХІМ» </w:t>
            </w:r>
            <w:r w:rsidRPr="00C14DC1">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878D7"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внесення змін до реєстраційних матеріалів: зміни І типу </w:t>
            </w:r>
          </w:p>
          <w:p w:rsidR="000878D7" w:rsidRDefault="000878D7" w:rsidP="00D648A8">
            <w:pPr>
              <w:pStyle w:val="111"/>
              <w:tabs>
                <w:tab w:val="left" w:pos="12600"/>
              </w:tabs>
              <w:jc w:val="center"/>
              <w:rPr>
                <w:rFonts w:ascii="Arial" w:hAnsi="Arial" w:cs="Arial"/>
                <w:color w:val="000000"/>
                <w:sz w:val="16"/>
                <w:szCs w:val="16"/>
              </w:rPr>
            </w:pPr>
          </w:p>
          <w:p w:rsidR="000878D7" w:rsidRDefault="000878D7" w:rsidP="00D648A8">
            <w:pPr>
              <w:pStyle w:val="111"/>
              <w:tabs>
                <w:tab w:val="left" w:pos="12600"/>
              </w:tabs>
              <w:jc w:val="center"/>
              <w:rPr>
                <w:rFonts w:ascii="Arial" w:hAnsi="Arial" w:cs="Arial"/>
                <w:color w:val="000000"/>
                <w:sz w:val="16"/>
                <w:szCs w:val="16"/>
              </w:rPr>
            </w:pPr>
          </w:p>
          <w:p w:rsidR="000878D7" w:rsidRDefault="000878D7" w:rsidP="00D648A8">
            <w:pPr>
              <w:pStyle w:val="111"/>
              <w:tabs>
                <w:tab w:val="left" w:pos="12600"/>
              </w:tabs>
              <w:jc w:val="center"/>
              <w:rPr>
                <w:rFonts w:ascii="Arial" w:hAnsi="Arial" w:cs="Arial"/>
                <w:color w:val="000000"/>
                <w:sz w:val="16"/>
                <w:szCs w:val="16"/>
              </w:rPr>
            </w:pPr>
          </w:p>
          <w:p w:rsidR="000878D7" w:rsidRDefault="000878D7" w:rsidP="00D648A8">
            <w:pPr>
              <w:pStyle w:val="111"/>
              <w:tabs>
                <w:tab w:val="left" w:pos="12600"/>
              </w:tabs>
              <w:jc w:val="center"/>
              <w:rPr>
                <w:rFonts w:ascii="Arial" w:hAnsi="Arial" w:cs="Arial"/>
                <w:color w:val="000000"/>
                <w:sz w:val="16"/>
                <w:szCs w:val="16"/>
              </w:rPr>
            </w:pPr>
          </w:p>
          <w:p w:rsidR="00C14DC1" w:rsidRPr="00C14DC1" w:rsidRDefault="00C14DC1" w:rsidP="000878D7">
            <w:pPr>
              <w:pStyle w:val="111"/>
              <w:tabs>
                <w:tab w:val="left" w:pos="12600"/>
              </w:tabs>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14144">
            <w:pPr>
              <w:pStyle w:val="111"/>
              <w:tabs>
                <w:tab w:val="left" w:pos="12600"/>
              </w:tabs>
              <w:jc w:val="center"/>
              <w:rPr>
                <w:rFonts w:ascii="Arial" w:hAnsi="Arial" w:cs="Arial"/>
                <w:b/>
                <w:i/>
                <w:color w:val="000000"/>
                <w:sz w:val="16"/>
                <w:szCs w:val="16"/>
              </w:rPr>
            </w:pPr>
            <w:r w:rsidRPr="00C14DC1">
              <w:rPr>
                <w:rFonts w:ascii="Arial" w:hAnsi="Arial" w:cs="Arial"/>
                <w:i/>
                <w:sz w:val="16"/>
                <w:szCs w:val="16"/>
              </w:rPr>
              <w:t xml:space="preserve">за рецептом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UA/3186/03/01</w:t>
            </w:r>
          </w:p>
        </w:tc>
      </w:tr>
      <w:tr w:rsidR="00C14DC1" w:rsidRPr="00A84062"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14144">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648A8">
            <w:pPr>
              <w:pStyle w:val="111"/>
              <w:tabs>
                <w:tab w:val="left" w:pos="12600"/>
              </w:tabs>
              <w:rPr>
                <w:rFonts w:ascii="Arial" w:hAnsi="Arial" w:cs="Arial"/>
                <w:b/>
                <w:i/>
                <w:color w:val="000000"/>
                <w:sz w:val="16"/>
                <w:szCs w:val="16"/>
              </w:rPr>
            </w:pPr>
            <w:r w:rsidRPr="00C14DC1">
              <w:rPr>
                <w:rFonts w:ascii="Arial" w:hAnsi="Arial" w:cs="Arial"/>
                <w:b/>
                <w:sz w:val="16"/>
                <w:szCs w:val="16"/>
              </w:rPr>
              <w:t>ІЗОСОРБІДУ ДИНІТРАТ РОЗВЕДЕНИЙ</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rPr>
                <w:rFonts w:ascii="Arial" w:hAnsi="Arial" w:cs="Arial"/>
                <w:color w:val="000000"/>
                <w:sz w:val="16"/>
                <w:szCs w:val="16"/>
              </w:rPr>
            </w:pPr>
            <w:r w:rsidRPr="00C14DC1">
              <w:rPr>
                <w:rFonts w:ascii="Arial" w:hAnsi="Arial" w:cs="Arial"/>
                <w:color w:val="000000"/>
                <w:sz w:val="16"/>
                <w:szCs w:val="16"/>
              </w:rPr>
              <w:t>порошок (субстанція) у мішках із плівки поліетиленової для фармацевтичного застосування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ТОВ НВФ «МІКРОХІМ» </w:t>
            </w:r>
            <w:r w:rsidRPr="00C14DC1">
              <w:rPr>
                <w:rFonts w:ascii="Arial" w:hAnsi="Arial" w:cs="Arial"/>
                <w:color w:val="000000"/>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ТОВ НВФ «МІКРОХІМ» </w:t>
            </w:r>
            <w:r w:rsidRPr="00C14DC1">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878D7"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внесення змін до реєстраційних матеріалів: Зміни І типу</w:t>
            </w:r>
          </w:p>
          <w:p w:rsidR="000878D7" w:rsidRDefault="000878D7" w:rsidP="00D648A8">
            <w:pPr>
              <w:pStyle w:val="111"/>
              <w:tabs>
                <w:tab w:val="left" w:pos="12600"/>
              </w:tabs>
              <w:jc w:val="center"/>
              <w:rPr>
                <w:rFonts w:ascii="Arial" w:hAnsi="Arial" w:cs="Arial"/>
                <w:color w:val="000000"/>
                <w:sz w:val="16"/>
                <w:szCs w:val="16"/>
              </w:rPr>
            </w:pPr>
          </w:p>
          <w:p w:rsidR="00C14DC1" w:rsidRPr="00C14DC1" w:rsidRDefault="00C14DC1" w:rsidP="00D648A8">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14144">
            <w:pPr>
              <w:pStyle w:val="111"/>
              <w:tabs>
                <w:tab w:val="left" w:pos="12600"/>
              </w:tabs>
              <w:jc w:val="center"/>
              <w:rPr>
                <w:rFonts w:ascii="Arial" w:hAnsi="Arial" w:cs="Arial"/>
                <w:b/>
                <w:i/>
                <w:color w:val="000000"/>
                <w:sz w:val="16"/>
                <w:szCs w:val="16"/>
              </w:rPr>
            </w:pPr>
            <w:r w:rsidRPr="00C14DC1">
              <w:rPr>
                <w:rFonts w:ascii="Arial" w:hAnsi="Arial" w:cs="Arial"/>
                <w:i/>
                <w:sz w:val="16"/>
                <w:szCs w:val="16"/>
              </w:rPr>
              <w:t>-</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UA/4632/01/01</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14144">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648A8">
            <w:pPr>
              <w:pStyle w:val="111"/>
              <w:tabs>
                <w:tab w:val="left" w:pos="12600"/>
              </w:tabs>
              <w:rPr>
                <w:rFonts w:ascii="Arial" w:hAnsi="Arial" w:cs="Arial"/>
                <w:b/>
                <w:i/>
                <w:color w:val="000000"/>
                <w:sz w:val="16"/>
                <w:szCs w:val="16"/>
              </w:rPr>
            </w:pPr>
            <w:r w:rsidRPr="00C14DC1">
              <w:rPr>
                <w:rFonts w:ascii="Arial" w:hAnsi="Arial" w:cs="Arial"/>
                <w:b/>
                <w:sz w:val="16"/>
                <w:szCs w:val="16"/>
              </w:rPr>
              <w:t>ІКЕРВИС®</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rPr>
                <w:rFonts w:ascii="Arial" w:hAnsi="Arial" w:cs="Arial"/>
                <w:color w:val="000000"/>
                <w:sz w:val="16"/>
                <w:szCs w:val="16"/>
              </w:rPr>
            </w:pPr>
            <w:r w:rsidRPr="00C14DC1">
              <w:rPr>
                <w:rFonts w:ascii="Arial" w:hAnsi="Arial" w:cs="Arial"/>
                <w:color w:val="000000"/>
                <w:sz w:val="16"/>
                <w:szCs w:val="16"/>
              </w:rPr>
              <w:t>краплі очні, емульсія, 1 мг/мл № 30 (5х6): по 0,3 мл в тюбик-крапельниці для однократного застосування; по 5 тюбик-крапельниць у ламінованому алюмінієвому пакеті; по 6 пакетів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Сантен АТ</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Фiнляндiя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Ексельвіжен, Францiя (виробництво, контроль якості, первинне пакування та вторинне пакування); Сантен АТ, Фiнляндiя (випуск серії); Сервіпак, Францiя (вторинне пакування)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Францiя/ Фiнляндiя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878D7"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внесення змін до реєстраційних матеріалів: Зміни І типу </w:t>
            </w:r>
          </w:p>
          <w:p w:rsidR="000878D7" w:rsidRDefault="000878D7" w:rsidP="00D648A8">
            <w:pPr>
              <w:pStyle w:val="111"/>
              <w:tabs>
                <w:tab w:val="left" w:pos="12600"/>
              </w:tabs>
              <w:jc w:val="center"/>
              <w:rPr>
                <w:rFonts w:ascii="Arial" w:hAnsi="Arial" w:cs="Arial"/>
                <w:color w:val="000000"/>
                <w:sz w:val="16"/>
                <w:szCs w:val="16"/>
              </w:rPr>
            </w:pPr>
          </w:p>
          <w:p w:rsidR="00C14DC1" w:rsidRPr="00C14DC1" w:rsidRDefault="00C14DC1" w:rsidP="000878D7">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14144">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UA/17100/01/01</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14144">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648A8">
            <w:pPr>
              <w:pStyle w:val="111"/>
              <w:tabs>
                <w:tab w:val="left" w:pos="12600"/>
              </w:tabs>
              <w:rPr>
                <w:rFonts w:ascii="Arial" w:hAnsi="Arial" w:cs="Arial"/>
                <w:b/>
                <w:i/>
                <w:color w:val="000000"/>
                <w:sz w:val="16"/>
                <w:szCs w:val="16"/>
              </w:rPr>
            </w:pPr>
            <w:r w:rsidRPr="00C14DC1">
              <w:rPr>
                <w:rFonts w:ascii="Arial" w:hAnsi="Arial" w:cs="Arial"/>
                <w:b/>
                <w:sz w:val="16"/>
                <w:szCs w:val="16"/>
              </w:rPr>
              <w:t>ІМОДІУМ® ЕКСПРЕС</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rPr>
                <w:rFonts w:ascii="Arial" w:hAnsi="Arial" w:cs="Arial"/>
                <w:color w:val="000000"/>
                <w:sz w:val="16"/>
                <w:szCs w:val="16"/>
              </w:rPr>
            </w:pPr>
            <w:r w:rsidRPr="00C14DC1">
              <w:rPr>
                <w:rFonts w:ascii="Arial" w:hAnsi="Arial" w:cs="Arial"/>
                <w:color w:val="000000"/>
                <w:sz w:val="16"/>
                <w:szCs w:val="16"/>
              </w:rPr>
              <w:t>таблетки, що диспергуються в ротовій порожнині, по 2 мг по 6 таблеток у блістері; по 1 блістеру в картонній упаковці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МакНіл Продактс Лімітед</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Англія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Каталент ЮК Свіндон Зидіс Лімітед, Велика Британія</w:t>
            </w:r>
            <w:r w:rsidRPr="00C14DC1">
              <w:rPr>
                <w:rFonts w:ascii="Arial" w:hAnsi="Arial" w:cs="Arial"/>
                <w:color w:val="000000"/>
                <w:sz w:val="16"/>
                <w:szCs w:val="16"/>
              </w:rPr>
              <w:br/>
              <w:t>Вторинна упаковка, дозвіл на випуск серії:</w:t>
            </w:r>
            <w:r w:rsidRPr="00C14DC1">
              <w:rPr>
                <w:rFonts w:ascii="Arial" w:hAnsi="Arial" w:cs="Arial"/>
                <w:color w:val="000000"/>
                <w:sz w:val="16"/>
                <w:szCs w:val="16"/>
              </w:rPr>
              <w:br/>
              <w:t>ДЖНТЛ Консьюмер Хелс (Франс) САС, Франція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Велика Британія/ Франція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878D7"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внесення змін до реєстраційних матеріалів: Зміни І типу</w:t>
            </w:r>
          </w:p>
          <w:p w:rsidR="000878D7" w:rsidRDefault="000878D7" w:rsidP="00D648A8">
            <w:pPr>
              <w:pStyle w:val="111"/>
              <w:tabs>
                <w:tab w:val="left" w:pos="12600"/>
              </w:tabs>
              <w:jc w:val="center"/>
              <w:rPr>
                <w:rFonts w:ascii="Arial" w:hAnsi="Arial" w:cs="Arial"/>
                <w:color w:val="000000"/>
                <w:sz w:val="16"/>
                <w:szCs w:val="16"/>
              </w:rPr>
            </w:pPr>
          </w:p>
          <w:p w:rsidR="00C14DC1" w:rsidRPr="00C14DC1" w:rsidRDefault="00C14DC1" w:rsidP="00D648A8">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14144">
            <w:pPr>
              <w:pStyle w:val="111"/>
              <w:tabs>
                <w:tab w:val="left" w:pos="12600"/>
              </w:tabs>
              <w:jc w:val="center"/>
              <w:rPr>
                <w:rFonts w:ascii="Arial" w:hAnsi="Arial" w:cs="Arial"/>
                <w:b/>
                <w:i/>
                <w:color w:val="000000"/>
                <w:sz w:val="16"/>
                <w:szCs w:val="16"/>
              </w:rPr>
            </w:pPr>
            <w:r w:rsidRPr="00C14DC1">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UA/9831/02/01</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14144">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648A8">
            <w:pPr>
              <w:pStyle w:val="111"/>
              <w:tabs>
                <w:tab w:val="left" w:pos="12600"/>
              </w:tabs>
              <w:rPr>
                <w:rFonts w:ascii="Arial" w:hAnsi="Arial" w:cs="Arial"/>
                <w:b/>
                <w:i/>
                <w:color w:val="000000"/>
                <w:sz w:val="16"/>
                <w:szCs w:val="16"/>
              </w:rPr>
            </w:pPr>
            <w:r w:rsidRPr="00C14DC1">
              <w:rPr>
                <w:rFonts w:ascii="Arial" w:hAnsi="Arial" w:cs="Arial"/>
                <w:b/>
                <w:sz w:val="16"/>
                <w:szCs w:val="16"/>
              </w:rPr>
              <w:t>ІНОЗИНУ ПРАНОБЕКС</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rPr>
                <w:rFonts w:ascii="Arial" w:hAnsi="Arial" w:cs="Arial"/>
                <w:color w:val="000000"/>
                <w:sz w:val="16"/>
                <w:szCs w:val="16"/>
              </w:rPr>
            </w:pPr>
            <w:r w:rsidRPr="00C14DC1">
              <w:rPr>
                <w:rFonts w:ascii="Arial" w:hAnsi="Arial" w:cs="Arial"/>
                <w:color w:val="000000"/>
                <w:sz w:val="16"/>
                <w:szCs w:val="16"/>
              </w:rPr>
              <w:t>порошок (субстанція) у поліетиленових мішках для фармацевтичного застосування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Товариство з обмеженою відповідальністю "ФАРМХІМ"</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Товариство з обмеженою відповідальністю "ФАРМХІМ"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878D7"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внесення змін до реєстраційних матеріалів: Зміни І типу</w:t>
            </w:r>
          </w:p>
          <w:p w:rsidR="000878D7" w:rsidRDefault="000878D7" w:rsidP="00D648A8">
            <w:pPr>
              <w:pStyle w:val="111"/>
              <w:tabs>
                <w:tab w:val="left" w:pos="12600"/>
              </w:tabs>
              <w:jc w:val="center"/>
              <w:rPr>
                <w:rFonts w:ascii="Arial" w:hAnsi="Arial" w:cs="Arial"/>
                <w:color w:val="000000"/>
                <w:sz w:val="16"/>
                <w:szCs w:val="16"/>
              </w:rPr>
            </w:pPr>
          </w:p>
          <w:p w:rsidR="00C14DC1" w:rsidRPr="00C14DC1" w:rsidRDefault="00C14DC1" w:rsidP="000878D7">
            <w:pPr>
              <w:pStyle w:val="111"/>
              <w:tabs>
                <w:tab w:val="left" w:pos="12600"/>
              </w:tabs>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14144">
            <w:pPr>
              <w:pStyle w:val="111"/>
              <w:tabs>
                <w:tab w:val="left" w:pos="12600"/>
              </w:tabs>
              <w:jc w:val="center"/>
              <w:rPr>
                <w:rFonts w:ascii="Arial" w:hAnsi="Arial" w:cs="Arial"/>
                <w:b/>
                <w:i/>
                <w:color w:val="000000"/>
                <w:sz w:val="16"/>
                <w:szCs w:val="16"/>
              </w:rPr>
            </w:pPr>
            <w:r w:rsidRPr="00C14DC1">
              <w:rPr>
                <w:rFonts w:ascii="Arial" w:hAnsi="Arial" w:cs="Arial"/>
                <w:i/>
                <w:sz w:val="16"/>
                <w:szCs w:val="16"/>
              </w:rPr>
              <w:t>-</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UA/17740/01/01</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14144">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648A8">
            <w:pPr>
              <w:pStyle w:val="111"/>
              <w:tabs>
                <w:tab w:val="left" w:pos="12600"/>
              </w:tabs>
              <w:rPr>
                <w:rFonts w:ascii="Arial" w:hAnsi="Arial" w:cs="Arial"/>
                <w:b/>
                <w:i/>
                <w:color w:val="000000"/>
                <w:sz w:val="16"/>
                <w:szCs w:val="16"/>
              </w:rPr>
            </w:pPr>
            <w:r w:rsidRPr="00C14DC1">
              <w:rPr>
                <w:rFonts w:ascii="Arial" w:hAnsi="Arial" w:cs="Arial"/>
                <w:b/>
                <w:sz w:val="16"/>
                <w:szCs w:val="16"/>
              </w:rPr>
              <w:t>ІНФАНРИКС ГЕКСА™/INFANRIX HEXA™ КОМБІНОВАНА ВАКЦИНА ДЛЯ ПРОФІЛАКТИКИ ДИФТЕРІЇ, ПРАВЦЯ, КАШЛЮКУ (АЦЕЛЮЛЯРНИЙ КОМПОНЕНТ), ГЕПАТИТУ В, ПОЛІОМІЄЛІТУ ТА ЗАХВОРЮВАНЬ, ЗБУДНИКОМ ЯКИХ Є HAEMOPHILUS INFLUENZAE ТИПУ B</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rPr>
                <w:rFonts w:ascii="Arial" w:hAnsi="Arial" w:cs="Arial"/>
                <w:color w:val="000000"/>
                <w:sz w:val="16"/>
                <w:szCs w:val="16"/>
              </w:rPr>
            </w:pPr>
            <w:r w:rsidRPr="00C14DC1">
              <w:rPr>
                <w:rFonts w:ascii="Arial" w:hAnsi="Arial" w:cs="Arial"/>
                <w:color w:val="000000"/>
                <w:sz w:val="16"/>
                <w:szCs w:val="16"/>
              </w:rPr>
              <w:t xml:space="preserve">суспензія (DTPa-HBV-IPV) для ін’єкцій по 0,5 мл (1 доза) та ліофілізат (Hib); 1 попередньо наповнений одноразовий шприц (по 0,5 мл (1 доза)) у комплекті з двома голками та флакон з ліофілізатом (Hib) для 1 дози, що змішуються перед використанням (шприц з голками закриті гумовими ковпачками); дві голки (одного розміру), шприц та флакон герметично запаковані у пластиковий контейнер; по 1 або по 10 пластикових контейнерів у картонній коробці з маркуванням українською мовою; 1 попередньо наповнений одноразовий шприц (по 0,5 мл (1 доза)) у комплекті з двома голками та флакон з ліофілізатом (Hib) для 1 дози, що змішуються перед використанням (шприц з голками закриті гумовими ковпачками); дві голки (одного розміру), шприц та флакон герметично запаковані у пластиковий контейнер; по 1 або по 10 пластикових контейнерів у картонній коробці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ГлаксоСмітКляйн Експорт Лімітед</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Велика Британiя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ГлаксоСмітКляйн Біолоджікалз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Бельгiя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внесення змін до реєстраційних матеріалів:</w:t>
            </w:r>
          </w:p>
          <w:p w:rsidR="000878D7"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Зміни II типу </w:t>
            </w:r>
          </w:p>
          <w:p w:rsidR="000878D7" w:rsidRDefault="000878D7" w:rsidP="00D648A8">
            <w:pPr>
              <w:pStyle w:val="111"/>
              <w:tabs>
                <w:tab w:val="left" w:pos="12600"/>
              </w:tabs>
              <w:jc w:val="center"/>
              <w:rPr>
                <w:rFonts w:ascii="Arial" w:hAnsi="Arial" w:cs="Arial"/>
                <w:color w:val="000000"/>
                <w:sz w:val="16"/>
                <w:szCs w:val="16"/>
              </w:rPr>
            </w:pPr>
          </w:p>
          <w:p w:rsidR="000878D7" w:rsidRDefault="000878D7" w:rsidP="00D648A8">
            <w:pPr>
              <w:pStyle w:val="111"/>
              <w:tabs>
                <w:tab w:val="left" w:pos="12600"/>
              </w:tabs>
              <w:jc w:val="center"/>
              <w:rPr>
                <w:rFonts w:ascii="Arial" w:hAnsi="Arial" w:cs="Arial"/>
                <w:color w:val="000000"/>
                <w:sz w:val="16"/>
                <w:szCs w:val="16"/>
              </w:rPr>
            </w:pPr>
          </w:p>
          <w:p w:rsidR="000878D7" w:rsidRDefault="000878D7" w:rsidP="00D648A8">
            <w:pPr>
              <w:pStyle w:val="111"/>
              <w:tabs>
                <w:tab w:val="left" w:pos="12600"/>
              </w:tabs>
              <w:jc w:val="center"/>
              <w:rPr>
                <w:rFonts w:ascii="Arial" w:hAnsi="Arial" w:cs="Arial"/>
                <w:color w:val="000000"/>
                <w:sz w:val="16"/>
                <w:szCs w:val="16"/>
              </w:rPr>
            </w:pPr>
          </w:p>
          <w:p w:rsidR="000878D7" w:rsidRDefault="000878D7" w:rsidP="00D648A8">
            <w:pPr>
              <w:pStyle w:val="111"/>
              <w:tabs>
                <w:tab w:val="left" w:pos="12600"/>
              </w:tabs>
              <w:jc w:val="center"/>
              <w:rPr>
                <w:rFonts w:ascii="Arial" w:hAnsi="Arial" w:cs="Arial"/>
                <w:color w:val="000000"/>
                <w:sz w:val="16"/>
                <w:szCs w:val="16"/>
              </w:rPr>
            </w:pPr>
          </w:p>
          <w:p w:rsidR="000878D7" w:rsidRDefault="000878D7" w:rsidP="00D648A8">
            <w:pPr>
              <w:pStyle w:val="111"/>
              <w:tabs>
                <w:tab w:val="left" w:pos="12600"/>
              </w:tabs>
              <w:jc w:val="center"/>
              <w:rPr>
                <w:rFonts w:ascii="Arial" w:hAnsi="Arial" w:cs="Arial"/>
                <w:color w:val="000000"/>
                <w:sz w:val="16"/>
                <w:szCs w:val="16"/>
              </w:rPr>
            </w:pPr>
          </w:p>
          <w:p w:rsidR="000878D7" w:rsidRDefault="000878D7" w:rsidP="00D648A8">
            <w:pPr>
              <w:pStyle w:val="111"/>
              <w:tabs>
                <w:tab w:val="left" w:pos="12600"/>
              </w:tabs>
              <w:jc w:val="center"/>
              <w:rPr>
                <w:rFonts w:ascii="Arial" w:hAnsi="Arial" w:cs="Arial"/>
                <w:color w:val="000000"/>
                <w:sz w:val="16"/>
                <w:szCs w:val="16"/>
              </w:rPr>
            </w:pPr>
          </w:p>
          <w:p w:rsidR="000878D7" w:rsidRDefault="000878D7" w:rsidP="00D648A8">
            <w:pPr>
              <w:pStyle w:val="111"/>
              <w:tabs>
                <w:tab w:val="left" w:pos="12600"/>
              </w:tabs>
              <w:jc w:val="center"/>
              <w:rPr>
                <w:rFonts w:ascii="Arial" w:hAnsi="Arial" w:cs="Arial"/>
                <w:color w:val="000000"/>
                <w:sz w:val="16"/>
                <w:szCs w:val="16"/>
              </w:rPr>
            </w:pPr>
          </w:p>
          <w:p w:rsidR="000878D7" w:rsidRDefault="000878D7" w:rsidP="00D648A8">
            <w:pPr>
              <w:pStyle w:val="111"/>
              <w:tabs>
                <w:tab w:val="left" w:pos="12600"/>
              </w:tabs>
              <w:jc w:val="center"/>
              <w:rPr>
                <w:rFonts w:ascii="Arial" w:hAnsi="Arial" w:cs="Arial"/>
                <w:color w:val="000000"/>
                <w:sz w:val="16"/>
                <w:szCs w:val="16"/>
              </w:rPr>
            </w:pPr>
          </w:p>
          <w:p w:rsidR="00C14DC1" w:rsidRPr="00C14DC1" w:rsidRDefault="00C14DC1" w:rsidP="00D648A8">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14144">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UA/16235/01/01</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14144">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648A8">
            <w:pPr>
              <w:pStyle w:val="111"/>
              <w:tabs>
                <w:tab w:val="left" w:pos="12600"/>
              </w:tabs>
              <w:rPr>
                <w:rFonts w:ascii="Arial" w:hAnsi="Arial" w:cs="Arial"/>
                <w:b/>
                <w:i/>
                <w:color w:val="000000"/>
                <w:sz w:val="16"/>
                <w:szCs w:val="16"/>
              </w:rPr>
            </w:pPr>
            <w:r w:rsidRPr="00C14DC1">
              <w:rPr>
                <w:rFonts w:ascii="Arial" w:hAnsi="Arial" w:cs="Arial"/>
                <w:b/>
                <w:sz w:val="16"/>
                <w:szCs w:val="16"/>
              </w:rPr>
              <w:t>ІНФАНРИКС™ ІПВ ХІБ / INFANRIX™ IPV HIB КОМБІНОВАНА ВАКЦИНА ДЛЯ ПРОФІЛАКТИКИ ДИФТЕРІЇ, ПРАВЦЯ, КАШЛЮКУ (АЦЕЛЮЛЯРНИЙ КОМПОНЕНТ), ПОЛІОМІЄЛІТУ ТА ЗАХВОРЮВАНЬ, ЗБУДНИКОМ ЯКИХ Є HAEMOPHILUS INFLUENZAE ТИПУ B</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rPr>
                <w:rFonts w:ascii="Arial" w:hAnsi="Arial" w:cs="Arial"/>
                <w:color w:val="000000"/>
                <w:sz w:val="16"/>
                <w:szCs w:val="16"/>
              </w:rPr>
            </w:pPr>
            <w:r w:rsidRPr="00C14DC1">
              <w:rPr>
                <w:rFonts w:ascii="Arial" w:hAnsi="Arial" w:cs="Arial"/>
                <w:color w:val="000000"/>
                <w:sz w:val="16"/>
                <w:szCs w:val="16"/>
              </w:rPr>
              <w:t>суспензія (DTPa-IPV) для ін’єкцій по 0,5 мл (1 доза) та ліофілізат (Hib); суспензія (DTPa-IPV) для ін’єкцій по 0,5 мл (1 доза) у попередньо наповненому одноразовому шприці № 1 у комплекті з двома голками та ліофілізат (Hib) у флаконі № 1, що змішуються перед використанням: по 1 попередньо наповненому одноразовому шприцу у комплекті з двома голками та 1 флаконом з ліофілізатом (Hib) у вакуумній стерильній упаковці; по 1 вакуумній стерильній упаковці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ГлаксоСмітКляйн Експорт Лімітед</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Велика Британiя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ГлаксоСмітКляйн Біолоджікалз С.А.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Бельгія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внесення змін до реєстраційних матеріалів:</w:t>
            </w:r>
          </w:p>
          <w:p w:rsidR="000878D7"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зміни І типу </w:t>
            </w:r>
          </w:p>
          <w:p w:rsidR="00C14DC1" w:rsidRPr="00C14DC1" w:rsidRDefault="00C14DC1" w:rsidP="000878D7">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14144">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UA/15832/01/01</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14144">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648A8">
            <w:pPr>
              <w:pStyle w:val="111"/>
              <w:tabs>
                <w:tab w:val="left" w:pos="12600"/>
              </w:tabs>
              <w:rPr>
                <w:rFonts w:ascii="Arial" w:hAnsi="Arial" w:cs="Arial"/>
                <w:b/>
                <w:i/>
                <w:color w:val="000000"/>
                <w:sz w:val="16"/>
                <w:szCs w:val="16"/>
              </w:rPr>
            </w:pPr>
            <w:r w:rsidRPr="00C14DC1">
              <w:rPr>
                <w:rFonts w:ascii="Arial" w:hAnsi="Arial" w:cs="Arial"/>
                <w:b/>
                <w:sz w:val="16"/>
                <w:szCs w:val="16"/>
              </w:rPr>
              <w:t>ІНФАНРИКС™ ІПВ ХІБ / INFANRIX™ IPV HIB КОМБІНОВАНА ВАКЦИНА ДЛЯ ПРОФІЛАКТИКИ ДИФТЕРІЇ, ПРАВЦЯ, КАШЛЮКУ (АЦЕЛЮЛЯРНИЙ КОМПОНЕНТ), ПОЛІОМІЄЛІТУ ТА ЗАХВОРЮВАНЬ, ЗБУДНИКОМ ЯКИХ Є HAEMOPHILUS INFLUENZAE ТИПУ B</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rPr>
                <w:rFonts w:ascii="Arial" w:hAnsi="Arial" w:cs="Arial"/>
                <w:color w:val="000000"/>
                <w:sz w:val="16"/>
                <w:szCs w:val="16"/>
              </w:rPr>
            </w:pPr>
            <w:r w:rsidRPr="00C14DC1">
              <w:rPr>
                <w:rFonts w:ascii="Arial" w:hAnsi="Arial" w:cs="Arial"/>
                <w:color w:val="000000"/>
                <w:sz w:val="16"/>
                <w:szCs w:val="16"/>
              </w:rPr>
              <w:t>суспензія (DTPa-IPV) для ін’єкцій по 0,5 мл (1 доза) та ліофілізат (Hib); суспензія (DTPa-IPV) для ін’єкцій по 0,5 мл (1 доза) у попередньо наповненому одноразовому шприці № 1 у комплекті з двома голками та ліофілізат (Hib) у флаконі № 1, що змішуються перед використанням; по 1 попередньо наповненому одноразовому шприцу у комплекті з двома голками та 1 флаконом з ліофілізатом (Hib) у вакуумній стерильній упаковці; по 1 вакуумній стерильній упаковці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ГлаксоСмітКляйн Експорт Лімітед</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Велика Британiя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ГлаксоСмітКляйн Біолоджікалз С.А.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Бельгiя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внесення змін до реєстраційних матеріалів:</w:t>
            </w:r>
          </w:p>
          <w:p w:rsidR="000878D7"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Зміни II типу</w:t>
            </w:r>
          </w:p>
          <w:p w:rsidR="000878D7" w:rsidRDefault="000878D7" w:rsidP="00D648A8">
            <w:pPr>
              <w:pStyle w:val="111"/>
              <w:tabs>
                <w:tab w:val="left" w:pos="12600"/>
              </w:tabs>
              <w:jc w:val="center"/>
              <w:rPr>
                <w:rFonts w:ascii="Arial" w:hAnsi="Arial" w:cs="Arial"/>
                <w:color w:val="000000"/>
                <w:sz w:val="16"/>
                <w:szCs w:val="16"/>
              </w:rPr>
            </w:pPr>
          </w:p>
          <w:p w:rsidR="000878D7" w:rsidRDefault="000878D7" w:rsidP="00D648A8">
            <w:pPr>
              <w:pStyle w:val="111"/>
              <w:tabs>
                <w:tab w:val="left" w:pos="12600"/>
              </w:tabs>
              <w:jc w:val="center"/>
              <w:rPr>
                <w:rFonts w:ascii="Arial" w:hAnsi="Arial" w:cs="Arial"/>
                <w:color w:val="000000"/>
                <w:sz w:val="16"/>
                <w:szCs w:val="16"/>
              </w:rPr>
            </w:pPr>
          </w:p>
          <w:p w:rsidR="00C14DC1" w:rsidRPr="00C14DC1" w:rsidRDefault="00C14DC1" w:rsidP="000878D7">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14144">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UA/15832/01/01</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14144">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648A8">
            <w:pPr>
              <w:pStyle w:val="111"/>
              <w:tabs>
                <w:tab w:val="left" w:pos="12600"/>
              </w:tabs>
              <w:rPr>
                <w:rFonts w:ascii="Arial" w:hAnsi="Arial" w:cs="Arial"/>
                <w:b/>
                <w:i/>
                <w:color w:val="000000"/>
                <w:sz w:val="16"/>
                <w:szCs w:val="16"/>
              </w:rPr>
            </w:pPr>
            <w:r w:rsidRPr="00C14DC1">
              <w:rPr>
                <w:rFonts w:ascii="Arial" w:hAnsi="Arial" w:cs="Arial"/>
                <w:b/>
                <w:sz w:val="16"/>
                <w:szCs w:val="16"/>
              </w:rPr>
              <w:t>ІПРАДУАЛ</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rPr>
                <w:rFonts w:ascii="Arial" w:hAnsi="Arial" w:cs="Arial"/>
                <w:color w:val="000000"/>
                <w:sz w:val="16"/>
                <w:szCs w:val="16"/>
              </w:rPr>
            </w:pPr>
            <w:r w:rsidRPr="00C14DC1">
              <w:rPr>
                <w:rFonts w:ascii="Arial" w:hAnsi="Arial" w:cs="Arial"/>
                <w:color w:val="000000"/>
                <w:sz w:val="16"/>
                <w:szCs w:val="16"/>
              </w:rPr>
              <w:t xml:space="preserve">аерозоль дозований по 20 мкг/50 мкг/доза по 200 доз в алюмінієвих балонах, герметично закритих дозуючим клапаном та забезпечених насадкою-інгалятором із захисним ковпачком. По 1 балону поміщають в пачку з картону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ТОВ "Мультіспрей"</w:t>
            </w:r>
            <w:r w:rsidRPr="00C14DC1">
              <w:rPr>
                <w:rFonts w:ascii="Arial" w:hAnsi="Arial" w:cs="Arial"/>
                <w:color w:val="000000"/>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ТОВ «Мультіспрей» </w:t>
            </w:r>
            <w:r w:rsidRPr="00C14DC1">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878D7"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внесення змін до реєстраційних матеріалів: зміни І типу </w:t>
            </w:r>
          </w:p>
          <w:p w:rsidR="000878D7" w:rsidRDefault="000878D7" w:rsidP="00D648A8">
            <w:pPr>
              <w:pStyle w:val="111"/>
              <w:tabs>
                <w:tab w:val="left" w:pos="12600"/>
              </w:tabs>
              <w:jc w:val="center"/>
              <w:rPr>
                <w:rFonts w:ascii="Arial" w:hAnsi="Arial" w:cs="Arial"/>
                <w:color w:val="000000"/>
                <w:sz w:val="16"/>
                <w:szCs w:val="16"/>
              </w:rPr>
            </w:pPr>
          </w:p>
          <w:p w:rsidR="00C14DC1" w:rsidRPr="00C14DC1" w:rsidRDefault="00C14DC1" w:rsidP="000878D7">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14144">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866805">
            <w:pPr>
              <w:pStyle w:val="111"/>
              <w:tabs>
                <w:tab w:val="left" w:pos="12600"/>
              </w:tabs>
              <w:jc w:val="center"/>
              <w:rPr>
                <w:rFonts w:ascii="Arial" w:hAnsi="Arial" w:cs="Arial"/>
                <w:i/>
                <w:sz w:val="16"/>
                <w:szCs w:val="16"/>
                <w:lang w:val="ru-RU"/>
              </w:rPr>
            </w:pPr>
            <w:r w:rsidRPr="00C14DC1">
              <w:rPr>
                <w:rFonts w:ascii="Arial" w:hAnsi="Arial" w:cs="Arial"/>
                <w:i/>
                <w:sz w:val="16"/>
                <w:szCs w:val="16"/>
                <w:lang w:val="ru-RU"/>
              </w:rPr>
              <w:t>Не</w:t>
            </w:r>
          </w:p>
          <w:p w:rsidR="00C14DC1" w:rsidRPr="00C14DC1" w:rsidRDefault="00C14DC1" w:rsidP="00866805">
            <w:pPr>
              <w:jc w:val="center"/>
              <w:rPr>
                <w:rFonts w:ascii="Arial" w:hAnsi="Arial" w:cs="Arial"/>
                <w:i/>
                <w:sz w:val="16"/>
                <w:szCs w:val="16"/>
                <w:lang w:val="ru-RU"/>
              </w:rPr>
            </w:pPr>
            <w:r w:rsidRPr="00C14DC1">
              <w:rPr>
                <w:rFonts w:ascii="Arial" w:hAnsi="Arial" w:cs="Arial"/>
                <w:i/>
                <w:sz w:val="16"/>
                <w:szCs w:val="16"/>
                <w:lang w:val="ru-RU"/>
              </w:rPr>
              <w:t>підлягає</w:t>
            </w:r>
          </w:p>
          <w:p w:rsidR="00C14DC1" w:rsidRPr="00C14DC1" w:rsidRDefault="00C14DC1" w:rsidP="00D648A8">
            <w:pPr>
              <w:pStyle w:val="111"/>
              <w:tabs>
                <w:tab w:val="left" w:pos="12600"/>
              </w:tabs>
              <w:jc w:val="center"/>
              <w:rPr>
                <w:sz w:val="16"/>
                <w:szCs w:val="16"/>
              </w:rPr>
            </w:pP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UA/16432/01/01</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14144">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648A8">
            <w:pPr>
              <w:pStyle w:val="111"/>
              <w:tabs>
                <w:tab w:val="left" w:pos="12600"/>
              </w:tabs>
              <w:rPr>
                <w:rFonts w:ascii="Arial" w:hAnsi="Arial" w:cs="Arial"/>
                <w:b/>
                <w:i/>
                <w:color w:val="000000"/>
                <w:sz w:val="16"/>
                <w:szCs w:val="16"/>
              </w:rPr>
            </w:pPr>
            <w:r w:rsidRPr="00C14DC1">
              <w:rPr>
                <w:rFonts w:ascii="Arial" w:hAnsi="Arial" w:cs="Arial"/>
                <w:b/>
                <w:sz w:val="16"/>
                <w:szCs w:val="16"/>
              </w:rPr>
              <w:t>ІПРАТРОПІЮ БРОМІД</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rPr>
                <w:rFonts w:ascii="Arial" w:hAnsi="Arial" w:cs="Arial"/>
                <w:color w:val="000000"/>
                <w:sz w:val="16"/>
                <w:szCs w:val="16"/>
              </w:rPr>
            </w:pPr>
            <w:r w:rsidRPr="00C14DC1">
              <w:rPr>
                <w:rFonts w:ascii="Arial" w:hAnsi="Arial" w:cs="Arial"/>
                <w:color w:val="000000"/>
                <w:sz w:val="16"/>
                <w:szCs w:val="16"/>
              </w:rPr>
              <w:t>порошок кристалічний (субстанція) у подвійних пакетах з поліетилену для фармацевтичного застосування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ТОВ "Мультіспрей"</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Лузохіміка С.п.А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Італiя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878D7"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внесення змін до реєстраційних матеріалів: Зміни І типу </w:t>
            </w:r>
          </w:p>
          <w:p w:rsidR="000878D7" w:rsidRDefault="000878D7" w:rsidP="00D648A8">
            <w:pPr>
              <w:pStyle w:val="111"/>
              <w:tabs>
                <w:tab w:val="left" w:pos="12600"/>
              </w:tabs>
              <w:jc w:val="center"/>
              <w:rPr>
                <w:rFonts w:ascii="Arial" w:hAnsi="Arial" w:cs="Arial"/>
                <w:color w:val="000000"/>
                <w:sz w:val="16"/>
                <w:szCs w:val="16"/>
              </w:rPr>
            </w:pPr>
          </w:p>
          <w:p w:rsidR="00C14DC1" w:rsidRPr="00C14DC1" w:rsidRDefault="00C14DC1" w:rsidP="000878D7">
            <w:pPr>
              <w:pStyle w:val="111"/>
              <w:tabs>
                <w:tab w:val="left" w:pos="12600"/>
              </w:tabs>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14144">
            <w:pPr>
              <w:pStyle w:val="111"/>
              <w:tabs>
                <w:tab w:val="left" w:pos="12600"/>
              </w:tabs>
              <w:jc w:val="center"/>
              <w:rPr>
                <w:rFonts w:ascii="Arial" w:hAnsi="Arial" w:cs="Arial"/>
                <w:b/>
                <w:i/>
                <w:color w:val="000000"/>
                <w:sz w:val="16"/>
                <w:szCs w:val="16"/>
              </w:rPr>
            </w:pPr>
            <w:r w:rsidRPr="00C14DC1">
              <w:rPr>
                <w:rFonts w:ascii="Arial" w:hAnsi="Arial" w:cs="Arial"/>
                <w:i/>
                <w:sz w:val="16"/>
                <w:szCs w:val="16"/>
              </w:rPr>
              <w:t>-</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UA/16306/01/01</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14144">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648A8">
            <w:pPr>
              <w:pStyle w:val="111"/>
              <w:tabs>
                <w:tab w:val="left" w:pos="12600"/>
              </w:tabs>
              <w:rPr>
                <w:rFonts w:ascii="Arial" w:hAnsi="Arial" w:cs="Arial"/>
                <w:b/>
                <w:i/>
                <w:color w:val="000000"/>
                <w:sz w:val="16"/>
                <w:szCs w:val="16"/>
              </w:rPr>
            </w:pPr>
            <w:r w:rsidRPr="00C14DC1">
              <w:rPr>
                <w:rFonts w:ascii="Arial" w:hAnsi="Arial" w:cs="Arial"/>
                <w:b/>
                <w:sz w:val="16"/>
                <w:szCs w:val="16"/>
              </w:rPr>
              <w:t>ЙОГЕКСОЛ</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rPr>
                <w:rFonts w:ascii="Arial" w:hAnsi="Arial" w:cs="Arial"/>
                <w:color w:val="000000"/>
                <w:sz w:val="16"/>
                <w:szCs w:val="16"/>
              </w:rPr>
            </w:pPr>
            <w:r w:rsidRPr="00C14DC1">
              <w:rPr>
                <w:rFonts w:ascii="Arial" w:hAnsi="Arial" w:cs="Arial"/>
                <w:color w:val="000000"/>
                <w:sz w:val="16"/>
                <w:szCs w:val="16"/>
              </w:rPr>
              <w:t>порошок (субстанція) у поліетиленових пакетах для фармацевтичношо застосування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АТ "Фармак"</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Жеянг Старрі Фармасьютикал Ко.,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Китай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внесення змін до реєстраційних матеріалів:</w:t>
            </w:r>
          </w:p>
          <w:p w:rsidR="000878D7"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Зміни І типу </w:t>
            </w:r>
          </w:p>
          <w:p w:rsidR="00C14DC1" w:rsidRDefault="00C14DC1" w:rsidP="00D648A8">
            <w:pPr>
              <w:pStyle w:val="111"/>
              <w:tabs>
                <w:tab w:val="left" w:pos="12600"/>
              </w:tabs>
              <w:jc w:val="center"/>
              <w:rPr>
                <w:rFonts w:ascii="Arial" w:hAnsi="Arial" w:cs="Arial"/>
                <w:color w:val="000000"/>
                <w:sz w:val="16"/>
                <w:szCs w:val="16"/>
              </w:rPr>
            </w:pPr>
          </w:p>
          <w:p w:rsidR="000878D7" w:rsidRPr="00C14DC1" w:rsidRDefault="000878D7" w:rsidP="00D648A8">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14144">
            <w:pPr>
              <w:pStyle w:val="111"/>
              <w:tabs>
                <w:tab w:val="left" w:pos="12600"/>
              </w:tabs>
              <w:jc w:val="center"/>
              <w:rPr>
                <w:rFonts w:ascii="Arial" w:hAnsi="Arial" w:cs="Arial"/>
                <w:b/>
                <w:i/>
                <w:color w:val="000000"/>
                <w:sz w:val="16"/>
                <w:szCs w:val="16"/>
              </w:rPr>
            </w:pPr>
            <w:r w:rsidRPr="00C14DC1">
              <w:rPr>
                <w:rFonts w:ascii="Arial" w:hAnsi="Arial" w:cs="Arial"/>
                <w:i/>
                <w:sz w:val="16"/>
                <w:szCs w:val="16"/>
              </w:rPr>
              <w:t>-</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UA/14557/01/01</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14144">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648A8">
            <w:pPr>
              <w:pStyle w:val="111"/>
              <w:tabs>
                <w:tab w:val="left" w:pos="12600"/>
              </w:tabs>
              <w:rPr>
                <w:rFonts w:ascii="Arial" w:hAnsi="Arial" w:cs="Arial"/>
                <w:b/>
                <w:i/>
                <w:color w:val="000000"/>
                <w:sz w:val="16"/>
                <w:szCs w:val="16"/>
              </w:rPr>
            </w:pPr>
            <w:r w:rsidRPr="00C14DC1">
              <w:rPr>
                <w:rFonts w:ascii="Arial" w:hAnsi="Arial" w:cs="Arial"/>
                <w:b/>
                <w:sz w:val="16"/>
                <w:szCs w:val="16"/>
              </w:rPr>
              <w:t>ЙОГЕКСОЛ-ВІСТА</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rPr>
                <w:rFonts w:ascii="Arial" w:hAnsi="Arial" w:cs="Arial"/>
                <w:color w:val="000000"/>
                <w:sz w:val="16"/>
                <w:szCs w:val="16"/>
              </w:rPr>
            </w:pPr>
            <w:r w:rsidRPr="00C14DC1">
              <w:rPr>
                <w:rFonts w:ascii="Arial" w:hAnsi="Arial" w:cs="Arial"/>
                <w:color w:val="000000"/>
                <w:sz w:val="16"/>
                <w:szCs w:val="16"/>
              </w:rPr>
              <w:t>розчин для ін'єкцій по 350 мг йоду на 1 мл по 50 мл, або по 100 мл, або по 200 мл у скляному флаконі; по 1 флакону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Містрал Кепітал Менеджмент Лімітед</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Англія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ІДОЛ ІЛАЧ ДОЛУМ САН ВЕ ТІДЖ АШ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Туреччина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878D7"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внесення змін до реєстраційних матеріалів: Зміни І типу </w:t>
            </w:r>
          </w:p>
          <w:p w:rsidR="000878D7" w:rsidRDefault="000878D7" w:rsidP="00D648A8">
            <w:pPr>
              <w:pStyle w:val="111"/>
              <w:tabs>
                <w:tab w:val="left" w:pos="12600"/>
              </w:tabs>
              <w:jc w:val="center"/>
              <w:rPr>
                <w:rFonts w:ascii="Arial" w:hAnsi="Arial" w:cs="Arial"/>
                <w:color w:val="000000"/>
                <w:sz w:val="16"/>
                <w:szCs w:val="16"/>
              </w:rPr>
            </w:pPr>
          </w:p>
          <w:p w:rsidR="00C14DC1" w:rsidRPr="00C14DC1" w:rsidRDefault="00C14DC1" w:rsidP="00D648A8">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14144">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866805">
            <w:pPr>
              <w:pStyle w:val="111"/>
              <w:tabs>
                <w:tab w:val="left" w:pos="12600"/>
              </w:tabs>
              <w:jc w:val="center"/>
              <w:rPr>
                <w:rFonts w:ascii="Arial" w:hAnsi="Arial" w:cs="Arial"/>
                <w:i/>
                <w:sz w:val="16"/>
                <w:szCs w:val="16"/>
                <w:lang w:val="ru-RU"/>
              </w:rPr>
            </w:pPr>
            <w:r w:rsidRPr="00C14DC1">
              <w:rPr>
                <w:rFonts w:ascii="Arial" w:hAnsi="Arial" w:cs="Arial"/>
                <w:i/>
                <w:sz w:val="16"/>
                <w:szCs w:val="16"/>
                <w:lang w:val="ru-RU"/>
              </w:rPr>
              <w:t>Не</w:t>
            </w:r>
          </w:p>
          <w:p w:rsidR="00C14DC1" w:rsidRPr="00C14DC1" w:rsidRDefault="00C14DC1" w:rsidP="00866805">
            <w:pPr>
              <w:jc w:val="center"/>
              <w:rPr>
                <w:rFonts w:ascii="Arial" w:hAnsi="Arial" w:cs="Arial"/>
                <w:i/>
                <w:sz w:val="16"/>
                <w:szCs w:val="16"/>
                <w:lang w:val="ru-RU"/>
              </w:rPr>
            </w:pPr>
            <w:r w:rsidRPr="00C14DC1">
              <w:rPr>
                <w:rFonts w:ascii="Arial" w:hAnsi="Arial" w:cs="Arial"/>
                <w:i/>
                <w:sz w:val="16"/>
                <w:szCs w:val="16"/>
                <w:lang w:val="ru-RU"/>
              </w:rPr>
              <w:t>підлягає</w:t>
            </w:r>
          </w:p>
          <w:p w:rsidR="00C14DC1" w:rsidRPr="00C14DC1" w:rsidRDefault="00C14DC1" w:rsidP="00D648A8">
            <w:pPr>
              <w:pStyle w:val="111"/>
              <w:tabs>
                <w:tab w:val="left" w:pos="12600"/>
              </w:tabs>
              <w:jc w:val="center"/>
              <w:rPr>
                <w:sz w:val="16"/>
                <w:szCs w:val="16"/>
              </w:rPr>
            </w:pP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UA/18233/01/01</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14144">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648A8">
            <w:pPr>
              <w:pStyle w:val="111"/>
              <w:tabs>
                <w:tab w:val="left" w:pos="12600"/>
              </w:tabs>
              <w:rPr>
                <w:rFonts w:ascii="Arial" w:hAnsi="Arial" w:cs="Arial"/>
                <w:b/>
                <w:i/>
                <w:color w:val="000000"/>
                <w:sz w:val="16"/>
                <w:szCs w:val="16"/>
              </w:rPr>
            </w:pPr>
            <w:r w:rsidRPr="00C14DC1">
              <w:rPr>
                <w:rFonts w:ascii="Arial" w:hAnsi="Arial" w:cs="Arial"/>
                <w:b/>
                <w:sz w:val="16"/>
                <w:szCs w:val="16"/>
              </w:rPr>
              <w:t>ЙОГЕКСОЛ-ВІСТА</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rPr>
                <w:rFonts w:ascii="Arial" w:hAnsi="Arial" w:cs="Arial"/>
                <w:color w:val="000000"/>
                <w:sz w:val="16"/>
                <w:szCs w:val="16"/>
              </w:rPr>
            </w:pPr>
            <w:r w:rsidRPr="00C14DC1">
              <w:rPr>
                <w:rFonts w:ascii="Arial" w:hAnsi="Arial" w:cs="Arial"/>
                <w:color w:val="000000"/>
                <w:sz w:val="16"/>
                <w:szCs w:val="16"/>
              </w:rPr>
              <w:t>розчин для ін'єкцій по 300 мг йоду на 1 мл по 50 мл або по 100 мл у скляному флаконі; по 1 флакону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Містрал Кепітал Менеджмент Лімітед</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Англія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ІДОЛ ІЛАЧ ДОЛУМ САН ВЕ ТІДЖ АШ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Туреччина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670C0"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внесення змін до реєстраційних матеріалів: Зміни І типу </w:t>
            </w:r>
          </w:p>
          <w:p w:rsidR="00C14DC1" w:rsidRPr="00C14DC1" w:rsidRDefault="00C14DC1" w:rsidP="005670C0">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14144">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866805">
            <w:pPr>
              <w:pStyle w:val="111"/>
              <w:tabs>
                <w:tab w:val="left" w:pos="12600"/>
              </w:tabs>
              <w:jc w:val="center"/>
              <w:rPr>
                <w:rFonts w:ascii="Arial" w:hAnsi="Arial" w:cs="Arial"/>
                <w:i/>
                <w:sz w:val="16"/>
                <w:szCs w:val="16"/>
                <w:lang w:val="ru-RU"/>
              </w:rPr>
            </w:pPr>
            <w:r w:rsidRPr="00C14DC1">
              <w:rPr>
                <w:rFonts w:ascii="Arial" w:hAnsi="Arial" w:cs="Arial"/>
                <w:i/>
                <w:sz w:val="16"/>
                <w:szCs w:val="16"/>
                <w:lang w:val="ru-RU"/>
              </w:rPr>
              <w:t>Не</w:t>
            </w:r>
          </w:p>
          <w:p w:rsidR="00C14DC1" w:rsidRPr="00C14DC1" w:rsidRDefault="00C14DC1" w:rsidP="00866805">
            <w:pPr>
              <w:jc w:val="center"/>
              <w:rPr>
                <w:rFonts w:ascii="Arial" w:hAnsi="Arial" w:cs="Arial"/>
                <w:i/>
                <w:sz w:val="16"/>
                <w:szCs w:val="16"/>
                <w:lang w:val="ru-RU"/>
              </w:rPr>
            </w:pPr>
            <w:r w:rsidRPr="00C14DC1">
              <w:rPr>
                <w:rFonts w:ascii="Arial" w:hAnsi="Arial" w:cs="Arial"/>
                <w:i/>
                <w:sz w:val="16"/>
                <w:szCs w:val="16"/>
                <w:lang w:val="ru-RU"/>
              </w:rPr>
              <w:t>підлягає</w:t>
            </w:r>
          </w:p>
          <w:p w:rsidR="00C14DC1" w:rsidRPr="00C14DC1" w:rsidRDefault="00C14DC1" w:rsidP="00D648A8">
            <w:pPr>
              <w:pStyle w:val="111"/>
              <w:tabs>
                <w:tab w:val="left" w:pos="12600"/>
              </w:tabs>
              <w:jc w:val="center"/>
              <w:rPr>
                <w:sz w:val="16"/>
                <w:szCs w:val="16"/>
              </w:rPr>
            </w:pP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UA/18233/01/02</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14144">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648A8">
            <w:pPr>
              <w:pStyle w:val="111"/>
              <w:tabs>
                <w:tab w:val="left" w:pos="12600"/>
              </w:tabs>
              <w:rPr>
                <w:rFonts w:ascii="Arial" w:hAnsi="Arial" w:cs="Arial"/>
                <w:b/>
                <w:i/>
                <w:color w:val="000000"/>
                <w:sz w:val="16"/>
                <w:szCs w:val="16"/>
              </w:rPr>
            </w:pPr>
            <w:r w:rsidRPr="00C14DC1">
              <w:rPr>
                <w:rFonts w:ascii="Arial" w:hAnsi="Arial" w:cs="Arial"/>
                <w:b/>
                <w:sz w:val="16"/>
                <w:szCs w:val="16"/>
              </w:rPr>
              <w:t>КАЛЬЦІЮ ГЛЮКОНАТ</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rPr>
                <w:rFonts w:ascii="Arial" w:hAnsi="Arial" w:cs="Arial"/>
                <w:color w:val="000000"/>
                <w:sz w:val="16"/>
                <w:szCs w:val="16"/>
              </w:rPr>
            </w:pPr>
            <w:r w:rsidRPr="00C14DC1">
              <w:rPr>
                <w:rFonts w:ascii="Arial" w:hAnsi="Arial" w:cs="Arial"/>
                <w:color w:val="000000"/>
                <w:sz w:val="16"/>
                <w:szCs w:val="16"/>
              </w:rPr>
              <w:t>таблетки по 0,5 г; по 10 таблеток у стрипах; по 10 таблеток у блістерах; по 10 таблеток у блістері, по 10 блістерів у пачці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ПАТ «Монфарм» </w:t>
            </w:r>
            <w:r w:rsidRPr="00C14DC1">
              <w:rPr>
                <w:rFonts w:ascii="Arial" w:hAnsi="Arial" w:cs="Arial"/>
                <w:color w:val="000000"/>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ПАТ «Монфарм» </w:t>
            </w:r>
            <w:r w:rsidRPr="00C14DC1">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670C0"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внесення змін до реєстраційних матеріалів: зміни І типу</w:t>
            </w:r>
          </w:p>
          <w:p w:rsidR="005670C0" w:rsidRDefault="005670C0" w:rsidP="00D648A8">
            <w:pPr>
              <w:pStyle w:val="111"/>
              <w:tabs>
                <w:tab w:val="left" w:pos="12600"/>
              </w:tabs>
              <w:jc w:val="center"/>
              <w:rPr>
                <w:rFonts w:ascii="Arial" w:hAnsi="Arial" w:cs="Arial"/>
                <w:color w:val="000000"/>
                <w:sz w:val="16"/>
                <w:szCs w:val="16"/>
              </w:rPr>
            </w:pPr>
          </w:p>
          <w:p w:rsidR="00C14DC1" w:rsidRPr="00C14DC1" w:rsidRDefault="00C14DC1" w:rsidP="005670C0">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14144">
            <w:pPr>
              <w:pStyle w:val="111"/>
              <w:tabs>
                <w:tab w:val="left" w:pos="12600"/>
              </w:tabs>
              <w:jc w:val="center"/>
              <w:rPr>
                <w:rFonts w:ascii="Arial" w:hAnsi="Arial" w:cs="Arial"/>
                <w:b/>
                <w:i/>
                <w:color w:val="000000"/>
                <w:sz w:val="16"/>
                <w:szCs w:val="16"/>
              </w:rPr>
            </w:pPr>
            <w:r w:rsidRPr="00C14DC1">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866805">
            <w:pPr>
              <w:pStyle w:val="111"/>
              <w:tabs>
                <w:tab w:val="left" w:pos="12600"/>
              </w:tabs>
              <w:jc w:val="center"/>
              <w:rPr>
                <w:rFonts w:ascii="Arial" w:hAnsi="Arial" w:cs="Arial"/>
                <w:i/>
                <w:sz w:val="16"/>
                <w:szCs w:val="16"/>
                <w:lang w:val="ru-RU"/>
              </w:rPr>
            </w:pPr>
            <w:r w:rsidRPr="00C14DC1">
              <w:rPr>
                <w:rFonts w:ascii="Arial" w:hAnsi="Arial" w:cs="Arial"/>
                <w:i/>
                <w:sz w:val="16"/>
                <w:szCs w:val="16"/>
                <w:lang w:val="ru-RU"/>
              </w:rPr>
              <w:t>Не</w:t>
            </w:r>
          </w:p>
          <w:p w:rsidR="00C14DC1" w:rsidRPr="00C14DC1" w:rsidRDefault="00C14DC1" w:rsidP="00866805">
            <w:pPr>
              <w:jc w:val="center"/>
              <w:rPr>
                <w:rFonts w:ascii="Arial" w:hAnsi="Arial" w:cs="Arial"/>
                <w:i/>
                <w:sz w:val="16"/>
                <w:szCs w:val="16"/>
                <w:lang w:val="ru-RU"/>
              </w:rPr>
            </w:pPr>
            <w:r w:rsidRPr="00C14DC1">
              <w:rPr>
                <w:rFonts w:ascii="Arial" w:hAnsi="Arial" w:cs="Arial"/>
                <w:i/>
                <w:sz w:val="16"/>
                <w:szCs w:val="16"/>
                <w:lang w:val="ru-RU"/>
              </w:rPr>
              <w:t>підлягає</w:t>
            </w:r>
          </w:p>
          <w:p w:rsidR="00C14DC1" w:rsidRPr="00C14DC1" w:rsidRDefault="00C14DC1" w:rsidP="00D648A8">
            <w:pPr>
              <w:pStyle w:val="111"/>
              <w:tabs>
                <w:tab w:val="left" w:pos="12600"/>
              </w:tabs>
              <w:jc w:val="center"/>
              <w:rPr>
                <w:sz w:val="16"/>
                <w:szCs w:val="16"/>
              </w:rPr>
            </w:pP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UA/1933/01/01</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14144">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648A8">
            <w:pPr>
              <w:pStyle w:val="111"/>
              <w:tabs>
                <w:tab w:val="left" w:pos="12600"/>
              </w:tabs>
              <w:rPr>
                <w:rFonts w:ascii="Arial" w:hAnsi="Arial" w:cs="Arial"/>
                <w:b/>
                <w:i/>
                <w:color w:val="000000"/>
                <w:sz w:val="16"/>
                <w:szCs w:val="16"/>
              </w:rPr>
            </w:pPr>
            <w:r w:rsidRPr="00C14DC1">
              <w:rPr>
                <w:rFonts w:ascii="Arial" w:hAnsi="Arial" w:cs="Arial"/>
                <w:b/>
                <w:sz w:val="16"/>
                <w:szCs w:val="16"/>
              </w:rPr>
              <w:t>КАНДИВОР</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rPr>
                <w:rFonts w:ascii="Arial" w:hAnsi="Arial" w:cs="Arial"/>
                <w:color w:val="000000"/>
                <w:sz w:val="16"/>
                <w:szCs w:val="16"/>
              </w:rPr>
            </w:pPr>
            <w:r w:rsidRPr="00C14DC1">
              <w:rPr>
                <w:rFonts w:ascii="Arial" w:hAnsi="Arial" w:cs="Arial"/>
                <w:color w:val="000000"/>
                <w:sz w:val="16"/>
                <w:szCs w:val="16"/>
              </w:rPr>
              <w:t>ліофілізат для розчину для інфузій, по 200 мг; по 1 флакону у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Аспіро Фарма Лімітед</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Індія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Аспіро Фарма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внесення змін до реєстраційних матеріалів:</w:t>
            </w:r>
          </w:p>
          <w:p w:rsidR="005670C0"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зміни І типу </w:t>
            </w:r>
          </w:p>
          <w:p w:rsidR="005670C0" w:rsidRDefault="005670C0" w:rsidP="00D648A8">
            <w:pPr>
              <w:pStyle w:val="111"/>
              <w:tabs>
                <w:tab w:val="left" w:pos="12600"/>
              </w:tabs>
              <w:jc w:val="center"/>
              <w:rPr>
                <w:rFonts w:ascii="Arial" w:hAnsi="Arial" w:cs="Arial"/>
                <w:color w:val="000000"/>
                <w:sz w:val="16"/>
                <w:szCs w:val="16"/>
              </w:rPr>
            </w:pPr>
          </w:p>
          <w:p w:rsidR="00C14DC1" w:rsidRPr="00C14DC1" w:rsidRDefault="00C14DC1" w:rsidP="005670C0">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14144">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866805">
            <w:pPr>
              <w:pStyle w:val="111"/>
              <w:tabs>
                <w:tab w:val="left" w:pos="12600"/>
              </w:tabs>
              <w:jc w:val="center"/>
              <w:rPr>
                <w:rFonts w:ascii="Arial" w:hAnsi="Arial" w:cs="Arial"/>
                <w:i/>
                <w:sz w:val="16"/>
                <w:szCs w:val="16"/>
                <w:lang w:val="ru-RU"/>
              </w:rPr>
            </w:pPr>
            <w:r w:rsidRPr="00C14DC1">
              <w:rPr>
                <w:rFonts w:ascii="Arial" w:hAnsi="Arial" w:cs="Arial"/>
                <w:i/>
                <w:sz w:val="16"/>
                <w:szCs w:val="16"/>
                <w:lang w:val="ru-RU"/>
              </w:rPr>
              <w:t>Не</w:t>
            </w:r>
          </w:p>
          <w:p w:rsidR="00C14DC1" w:rsidRPr="00C14DC1" w:rsidRDefault="00C14DC1" w:rsidP="00866805">
            <w:pPr>
              <w:jc w:val="center"/>
              <w:rPr>
                <w:rFonts w:ascii="Arial" w:hAnsi="Arial" w:cs="Arial"/>
                <w:i/>
                <w:sz w:val="16"/>
                <w:szCs w:val="16"/>
                <w:lang w:val="ru-RU"/>
              </w:rPr>
            </w:pPr>
            <w:r w:rsidRPr="00C14DC1">
              <w:rPr>
                <w:rFonts w:ascii="Arial" w:hAnsi="Arial" w:cs="Arial"/>
                <w:i/>
                <w:sz w:val="16"/>
                <w:szCs w:val="16"/>
                <w:lang w:val="ru-RU"/>
              </w:rPr>
              <w:t>підлягає</w:t>
            </w:r>
          </w:p>
          <w:p w:rsidR="00C14DC1" w:rsidRPr="00C14DC1" w:rsidRDefault="00C14DC1" w:rsidP="00D648A8">
            <w:pPr>
              <w:pStyle w:val="111"/>
              <w:tabs>
                <w:tab w:val="left" w:pos="12600"/>
              </w:tabs>
              <w:jc w:val="center"/>
              <w:rPr>
                <w:sz w:val="16"/>
                <w:szCs w:val="16"/>
              </w:rPr>
            </w:pP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UA/17810/01/01</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14144">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648A8">
            <w:pPr>
              <w:pStyle w:val="111"/>
              <w:tabs>
                <w:tab w:val="left" w:pos="12600"/>
              </w:tabs>
              <w:rPr>
                <w:rFonts w:ascii="Arial" w:hAnsi="Arial" w:cs="Arial"/>
                <w:b/>
                <w:i/>
                <w:color w:val="000000"/>
                <w:sz w:val="16"/>
                <w:szCs w:val="16"/>
              </w:rPr>
            </w:pPr>
            <w:r w:rsidRPr="00C14DC1">
              <w:rPr>
                <w:rFonts w:ascii="Arial" w:hAnsi="Arial" w:cs="Arial"/>
                <w:b/>
                <w:sz w:val="16"/>
                <w:szCs w:val="16"/>
              </w:rPr>
              <w:t>КАРІЗОН®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rPr>
                <w:rFonts w:ascii="Arial" w:hAnsi="Arial" w:cs="Arial"/>
                <w:color w:val="000000"/>
                <w:sz w:val="16"/>
                <w:szCs w:val="16"/>
              </w:rPr>
            </w:pPr>
            <w:r w:rsidRPr="00C14DC1">
              <w:rPr>
                <w:rFonts w:ascii="Arial" w:hAnsi="Arial" w:cs="Arial"/>
                <w:color w:val="000000"/>
                <w:sz w:val="16"/>
                <w:szCs w:val="16"/>
              </w:rPr>
              <w:t>мазь 0,5 мг/г, по 15 г або 30 г, або 50 г у тубі; по 1 тубі в картонній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ТОВ "МІБЕ УКРАЇНА"</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мібе ГмбХ Арцнайміттель</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670C0"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внесення змін до реєстраційних матеріалів: Зміни І типу </w:t>
            </w:r>
          </w:p>
          <w:p w:rsidR="005670C0" w:rsidRDefault="005670C0" w:rsidP="00D648A8">
            <w:pPr>
              <w:pStyle w:val="111"/>
              <w:tabs>
                <w:tab w:val="left" w:pos="12600"/>
              </w:tabs>
              <w:jc w:val="center"/>
              <w:rPr>
                <w:rFonts w:ascii="Arial" w:hAnsi="Arial" w:cs="Arial"/>
                <w:color w:val="000000"/>
                <w:sz w:val="16"/>
                <w:szCs w:val="16"/>
              </w:rPr>
            </w:pPr>
          </w:p>
          <w:p w:rsidR="00C14DC1" w:rsidRPr="00C14DC1" w:rsidRDefault="00C14DC1" w:rsidP="00D648A8">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14144">
            <w:pPr>
              <w:pStyle w:val="111"/>
              <w:tabs>
                <w:tab w:val="left" w:pos="12600"/>
              </w:tabs>
              <w:jc w:val="center"/>
              <w:rPr>
                <w:rFonts w:ascii="Arial" w:hAnsi="Arial" w:cs="Arial"/>
                <w:b/>
                <w:i/>
                <w:color w:val="000000"/>
                <w:sz w:val="16"/>
                <w:szCs w:val="16"/>
              </w:rPr>
            </w:pPr>
            <w:r w:rsidRPr="00C14DC1">
              <w:rPr>
                <w:rFonts w:ascii="Arial" w:hAnsi="Arial" w:cs="Arial"/>
                <w:i/>
                <w:sz w:val="16"/>
                <w:szCs w:val="16"/>
              </w:rPr>
              <w:t xml:space="preserve">за рецептом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UA/10950/03/01</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14144">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648A8">
            <w:pPr>
              <w:pStyle w:val="111"/>
              <w:tabs>
                <w:tab w:val="left" w:pos="12600"/>
              </w:tabs>
              <w:rPr>
                <w:rFonts w:ascii="Arial" w:hAnsi="Arial" w:cs="Arial"/>
                <w:b/>
                <w:i/>
                <w:color w:val="000000"/>
                <w:sz w:val="16"/>
                <w:szCs w:val="16"/>
              </w:rPr>
            </w:pPr>
            <w:r w:rsidRPr="00C14DC1">
              <w:rPr>
                <w:rFonts w:ascii="Arial" w:hAnsi="Arial" w:cs="Arial"/>
                <w:b/>
                <w:sz w:val="16"/>
                <w:szCs w:val="16"/>
              </w:rPr>
              <w:t>КЕДОЛ</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rPr>
                <w:rFonts w:ascii="Arial" w:hAnsi="Arial" w:cs="Arial"/>
                <w:color w:val="000000"/>
                <w:sz w:val="16"/>
                <w:szCs w:val="16"/>
              </w:rPr>
            </w:pPr>
            <w:r w:rsidRPr="00C14DC1">
              <w:rPr>
                <w:rFonts w:ascii="Arial" w:hAnsi="Arial" w:cs="Arial"/>
                <w:color w:val="000000"/>
                <w:sz w:val="16"/>
                <w:szCs w:val="16"/>
              </w:rPr>
              <w:t>розчин для ін'єкцій, 50 мг/2 мл, по 2 мл препарату в ампулі; по 50 ампул у картонній коробці; по 5 ампул у блістері, по 1 або 2 блістери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Товариство з обмеженою відповідальністю "БЕРКАНА+"</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Приватне акціонерне товариство "Лекхім-Харків"</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внесення змін до реєстраційних матеріалів:</w:t>
            </w:r>
          </w:p>
          <w:p w:rsidR="005670C0"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Зміни І типу</w:t>
            </w:r>
          </w:p>
          <w:p w:rsidR="005670C0" w:rsidRDefault="005670C0" w:rsidP="00D648A8">
            <w:pPr>
              <w:pStyle w:val="111"/>
              <w:tabs>
                <w:tab w:val="left" w:pos="12600"/>
              </w:tabs>
              <w:jc w:val="center"/>
              <w:rPr>
                <w:rFonts w:ascii="Arial" w:hAnsi="Arial" w:cs="Arial"/>
                <w:color w:val="000000"/>
                <w:sz w:val="16"/>
                <w:szCs w:val="16"/>
              </w:rPr>
            </w:pPr>
          </w:p>
          <w:p w:rsidR="00C14DC1" w:rsidRPr="00C14DC1" w:rsidRDefault="00C14DC1" w:rsidP="005670C0">
            <w:pPr>
              <w:pStyle w:val="111"/>
              <w:tabs>
                <w:tab w:val="left" w:pos="12600"/>
              </w:tabs>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14144">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14579A">
            <w:pPr>
              <w:pStyle w:val="111"/>
              <w:tabs>
                <w:tab w:val="left" w:pos="12600"/>
              </w:tabs>
              <w:jc w:val="center"/>
              <w:rPr>
                <w:rFonts w:ascii="Arial" w:hAnsi="Arial" w:cs="Arial"/>
                <w:i/>
                <w:sz w:val="16"/>
                <w:szCs w:val="16"/>
                <w:lang w:val="ru-RU"/>
              </w:rPr>
            </w:pPr>
            <w:r w:rsidRPr="00C14DC1">
              <w:rPr>
                <w:rFonts w:ascii="Arial" w:hAnsi="Arial" w:cs="Arial"/>
                <w:i/>
                <w:sz w:val="16"/>
                <w:szCs w:val="16"/>
                <w:lang w:val="ru-RU"/>
              </w:rPr>
              <w:t>Не</w:t>
            </w:r>
          </w:p>
          <w:p w:rsidR="00C14DC1" w:rsidRPr="00C14DC1" w:rsidRDefault="00C14DC1" w:rsidP="0014579A">
            <w:pPr>
              <w:jc w:val="center"/>
              <w:rPr>
                <w:rFonts w:ascii="Arial" w:hAnsi="Arial" w:cs="Arial"/>
                <w:i/>
                <w:sz w:val="16"/>
                <w:szCs w:val="16"/>
                <w:lang w:val="ru-RU"/>
              </w:rPr>
            </w:pPr>
            <w:r w:rsidRPr="00C14DC1">
              <w:rPr>
                <w:rFonts w:ascii="Arial" w:hAnsi="Arial" w:cs="Arial"/>
                <w:i/>
                <w:sz w:val="16"/>
                <w:szCs w:val="16"/>
                <w:lang w:val="ru-RU"/>
              </w:rPr>
              <w:t>підлягає</w:t>
            </w:r>
          </w:p>
          <w:p w:rsidR="00C14DC1" w:rsidRPr="00C14DC1" w:rsidRDefault="00C14DC1" w:rsidP="00D648A8">
            <w:pPr>
              <w:pStyle w:val="111"/>
              <w:tabs>
                <w:tab w:val="left" w:pos="12600"/>
              </w:tabs>
              <w:jc w:val="center"/>
              <w:rPr>
                <w:sz w:val="16"/>
                <w:szCs w:val="16"/>
              </w:rPr>
            </w:pP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UA/17035/01/01</w:t>
            </w:r>
          </w:p>
        </w:tc>
      </w:tr>
      <w:tr w:rsidR="00C14DC1" w:rsidRPr="00A84062"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14144">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648A8">
            <w:pPr>
              <w:pStyle w:val="111"/>
              <w:tabs>
                <w:tab w:val="left" w:pos="12600"/>
              </w:tabs>
              <w:rPr>
                <w:rFonts w:ascii="Arial" w:hAnsi="Arial" w:cs="Arial"/>
                <w:b/>
                <w:i/>
                <w:color w:val="000000"/>
                <w:sz w:val="16"/>
                <w:szCs w:val="16"/>
              </w:rPr>
            </w:pPr>
            <w:r w:rsidRPr="00C14DC1">
              <w:rPr>
                <w:rFonts w:ascii="Arial" w:hAnsi="Arial" w:cs="Arial"/>
                <w:b/>
                <w:sz w:val="16"/>
                <w:szCs w:val="16"/>
              </w:rPr>
              <w:t>КЕРАВОРТ</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rPr>
                <w:rFonts w:ascii="Arial" w:hAnsi="Arial" w:cs="Arial"/>
                <w:color w:val="000000"/>
                <w:sz w:val="16"/>
                <w:szCs w:val="16"/>
              </w:rPr>
            </w:pPr>
            <w:r w:rsidRPr="00C14DC1">
              <w:rPr>
                <w:rFonts w:ascii="Arial" w:hAnsi="Arial" w:cs="Arial"/>
                <w:color w:val="000000"/>
                <w:sz w:val="16"/>
                <w:szCs w:val="16"/>
              </w:rPr>
              <w:t>крем 5 %; по 250 мг крему в саше; по 12 або 24 саше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Гленмарк Фармасьютикалз Лтд.</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Індія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Гленмарк Фармасьютикалз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внесення змін до реєстраційних матеріалів:</w:t>
            </w:r>
          </w:p>
          <w:p w:rsidR="005670C0"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Зміни І типу </w:t>
            </w:r>
          </w:p>
          <w:p w:rsidR="005670C0" w:rsidRDefault="005670C0" w:rsidP="00D648A8">
            <w:pPr>
              <w:pStyle w:val="111"/>
              <w:tabs>
                <w:tab w:val="left" w:pos="12600"/>
              </w:tabs>
              <w:jc w:val="center"/>
              <w:rPr>
                <w:rFonts w:ascii="Arial" w:hAnsi="Arial" w:cs="Arial"/>
                <w:color w:val="000000"/>
                <w:sz w:val="16"/>
                <w:szCs w:val="16"/>
              </w:rPr>
            </w:pPr>
          </w:p>
          <w:p w:rsidR="005670C0" w:rsidRDefault="005670C0" w:rsidP="00D648A8">
            <w:pPr>
              <w:pStyle w:val="111"/>
              <w:tabs>
                <w:tab w:val="left" w:pos="12600"/>
              </w:tabs>
              <w:jc w:val="center"/>
              <w:rPr>
                <w:rFonts w:ascii="Arial" w:hAnsi="Arial" w:cs="Arial"/>
                <w:color w:val="000000"/>
                <w:sz w:val="16"/>
                <w:szCs w:val="16"/>
              </w:rPr>
            </w:pPr>
          </w:p>
          <w:p w:rsidR="00C14DC1" w:rsidRPr="00C14DC1" w:rsidRDefault="00C14DC1" w:rsidP="00D648A8">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14144">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UA/13581/01/01</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14144">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648A8">
            <w:pPr>
              <w:pStyle w:val="111"/>
              <w:tabs>
                <w:tab w:val="left" w:pos="12600"/>
              </w:tabs>
              <w:rPr>
                <w:rFonts w:ascii="Arial" w:hAnsi="Arial" w:cs="Arial"/>
                <w:b/>
                <w:i/>
                <w:color w:val="000000"/>
                <w:sz w:val="16"/>
                <w:szCs w:val="16"/>
              </w:rPr>
            </w:pPr>
            <w:r w:rsidRPr="00C14DC1">
              <w:rPr>
                <w:rFonts w:ascii="Arial" w:hAnsi="Arial" w:cs="Arial"/>
                <w:b/>
                <w:sz w:val="16"/>
                <w:szCs w:val="16"/>
              </w:rPr>
              <w:t>КЕТАМІН-ЗН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rPr>
                <w:rFonts w:ascii="Arial" w:hAnsi="Arial" w:cs="Arial"/>
                <w:color w:val="000000"/>
                <w:sz w:val="16"/>
                <w:szCs w:val="16"/>
              </w:rPr>
            </w:pPr>
            <w:r w:rsidRPr="00C14DC1">
              <w:rPr>
                <w:rFonts w:ascii="Arial" w:hAnsi="Arial" w:cs="Arial"/>
                <w:color w:val="000000"/>
                <w:sz w:val="16"/>
                <w:szCs w:val="16"/>
              </w:rPr>
              <w:t>розчин для ін'єкцій, 50 мг/мл по 2 мл в ампулі, по 10 ампул у коробці з картону; по 2 мл в ампулі, по 5 ампул у блістері, по 2 блістери у коробці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Товариство з обмеженою відповідальністю "Харківське фармацевтичне підприємство "Здоров'я народу"</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Товариство з обмеженою відповідальністю "Харківське фармацевтичне підприємство "Здоров'я народу"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670C0"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внесення змін до реєстраційних матеріалів: Зміни І типу </w:t>
            </w:r>
          </w:p>
          <w:p w:rsidR="005670C0" w:rsidRDefault="005670C0" w:rsidP="00D648A8">
            <w:pPr>
              <w:pStyle w:val="111"/>
              <w:tabs>
                <w:tab w:val="left" w:pos="12600"/>
              </w:tabs>
              <w:jc w:val="center"/>
              <w:rPr>
                <w:rFonts w:ascii="Arial" w:hAnsi="Arial" w:cs="Arial"/>
                <w:color w:val="000000"/>
                <w:sz w:val="16"/>
                <w:szCs w:val="16"/>
              </w:rPr>
            </w:pPr>
          </w:p>
          <w:p w:rsidR="00C14DC1" w:rsidRPr="00C14DC1" w:rsidRDefault="00C14DC1" w:rsidP="00D648A8">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14144">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14579A">
            <w:pPr>
              <w:pStyle w:val="111"/>
              <w:tabs>
                <w:tab w:val="left" w:pos="12600"/>
              </w:tabs>
              <w:jc w:val="center"/>
              <w:rPr>
                <w:rFonts w:ascii="Arial" w:hAnsi="Arial" w:cs="Arial"/>
                <w:i/>
                <w:sz w:val="16"/>
                <w:szCs w:val="16"/>
                <w:lang w:val="ru-RU"/>
              </w:rPr>
            </w:pPr>
            <w:r w:rsidRPr="00C14DC1">
              <w:rPr>
                <w:rFonts w:ascii="Arial" w:hAnsi="Arial" w:cs="Arial"/>
                <w:i/>
                <w:sz w:val="16"/>
                <w:szCs w:val="16"/>
                <w:lang w:val="ru-RU"/>
              </w:rPr>
              <w:t>Не</w:t>
            </w:r>
          </w:p>
          <w:p w:rsidR="00C14DC1" w:rsidRPr="00C14DC1" w:rsidRDefault="00C14DC1" w:rsidP="0014579A">
            <w:pPr>
              <w:jc w:val="center"/>
              <w:rPr>
                <w:rFonts w:ascii="Arial" w:hAnsi="Arial" w:cs="Arial"/>
                <w:i/>
                <w:sz w:val="16"/>
                <w:szCs w:val="16"/>
                <w:lang w:val="ru-RU"/>
              </w:rPr>
            </w:pPr>
            <w:r w:rsidRPr="00C14DC1">
              <w:rPr>
                <w:rFonts w:ascii="Arial" w:hAnsi="Arial" w:cs="Arial"/>
                <w:i/>
                <w:sz w:val="16"/>
                <w:szCs w:val="16"/>
                <w:lang w:val="ru-RU"/>
              </w:rPr>
              <w:t>підлягає</w:t>
            </w:r>
          </w:p>
          <w:p w:rsidR="00C14DC1" w:rsidRPr="00C14DC1" w:rsidRDefault="00C14DC1" w:rsidP="00D648A8">
            <w:pPr>
              <w:pStyle w:val="111"/>
              <w:tabs>
                <w:tab w:val="left" w:pos="12600"/>
              </w:tabs>
              <w:jc w:val="center"/>
              <w:rPr>
                <w:sz w:val="16"/>
                <w:szCs w:val="16"/>
              </w:rPr>
            </w:pP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UA/12951/01/01</w:t>
            </w:r>
          </w:p>
        </w:tc>
      </w:tr>
      <w:tr w:rsidR="00C14DC1" w:rsidRPr="00A84062"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14144">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648A8">
            <w:pPr>
              <w:pStyle w:val="111"/>
              <w:tabs>
                <w:tab w:val="left" w:pos="12600"/>
              </w:tabs>
              <w:rPr>
                <w:rFonts w:ascii="Arial" w:hAnsi="Arial" w:cs="Arial"/>
                <w:b/>
                <w:i/>
                <w:color w:val="000000"/>
                <w:sz w:val="16"/>
                <w:szCs w:val="16"/>
              </w:rPr>
            </w:pPr>
            <w:r w:rsidRPr="00C14DC1">
              <w:rPr>
                <w:rFonts w:ascii="Arial" w:hAnsi="Arial" w:cs="Arial"/>
                <w:b/>
                <w:sz w:val="16"/>
                <w:szCs w:val="16"/>
              </w:rPr>
              <w:t>КЕТО ПЛЮС</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rPr>
                <w:rFonts w:ascii="Arial" w:hAnsi="Arial" w:cs="Arial"/>
                <w:color w:val="000000"/>
                <w:sz w:val="16"/>
                <w:szCs w:val="16"/>
              </w:rPr>
            </w:pPr>
            <w:r w:rsidRPr="00C14DC1">
              <w:rPr>
                <w:rFonts w:ascii="Arial" w:hAnsi="Arial" w:cs="Arial"/>
                <w:color w:val="000000"/>
                <w:sz w:val="16"/>
                <w:szCs w:val="16"/>
              </w:rPr>
              <w:t xml:space="preserve">шампунь по 60 мл або по 150 мл у флаконі; по 1 флакону в картонній коробці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Гленмарк Фармасьютикалз Лтд.</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Індія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Гленмарк Фармасьютикалз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внесення змін до реєстраційних матеріалів:</w:t>
            </w:r>
          </w:p>
          <w:p w:rsidR="005670C0"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Зміни І типу </w:t>
            </w:r>
          </w:p>
          <w:p w:rsidR="005670C0" w:rsidRDefault="005670C0" w:rsidP="00D648A8">
            <w:pPr>
              <w:pStyle w:val="111"/>
              <w:tabs>
                <w:tab w:val="left" w:pos="12600"/>
              </w:tabs>
              <w:jc w:val="center"/>
              <w:rPr>
                <w:rFonts w:ascii="Arial" w:hAnsi="Arial" w:cs="Arial"/>
                <w:color w:val="000000"/>
                <w:sz w:val="16"/>
                <w:szCs w:val="16"/>
              </w:rPr>
            </w:pPr>
          </w:p>
          <w:p w:rsidR="00C14DC1" w:rsidRPr="00C14DC1" w:rsidRDefault="00C14DC1" w:rsidP="005670C0">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14144">
            <w:pPr>
              <w:pStyle w:val="111"/>
              <w:tabs>
                <w:tab w:val="left" w:pos="12600"/>
              </w:tabs>
              <w:jc w:val="center"/>
              <w:rPr>
                <w:rFonts w:ascii="Arial" w:hAnsi="Arial" w:cs="Arial"/>
                <w:b/>
                <w:i/>
                <w:color w:val="000000"/>
                <w:sz w:val="16"/>
                <w:szCs w:val="16"/>
              </w:rPr>
            </w:pPr>
            <w:r w:rsidRPr="00C14DC1">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UA/10142/01/01</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14144">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648A8">
            <w:pPr>
              <w:pStyle w:val="111"/>
              <w:tabs>
                <w:tab w:val="left" w:pos="12600"/>
              </w:tabs>
              <w:rPr>
                <w:rFonts w:ascii="Arial" w:hAnsi="Arial" w:cs="Arial"/>
                <w:b/>
                <w:i/>
                <w:color w:val="000000"/>
                <w:sz w:val="16"/>
                <w:szCs w:val="16"/>
              </w:rPr>
            </w:pPr>
            <w:r w:rsidRPr="00C14DC1">
              <w:rPr>
                <w:rFonts w:ascii="Arial" w:hAnsi="Arial" w:cs="Arial"/>
                <w:b/>
                <w:sz w:val="16"/>
                <w:szCs w:val="16"/>
              </w:rPr>
              <w:t>КЕТОРОЛ</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rPr>
                <w:rFonts w:ascii="Arial" w:hAnsi="Arial" w:cs="Arial"/>
                <w:color w:val="000000"/>
                <w:sz w:val="16"/>
                <w:szCs w:val="16"/>
              </w:rPr>
            </w:pPr>
            <w:r w:rsidRPr="00C14DC1">
              <w:rPr>
                <w:rFonts w:ascii="Arial" w:hAnsi="Arial" w:cs="Arial"/>
                <w:color w:val="000000"/>
                <w:sz w:val="16"/>
                <w:szCs w:val="16"/>
              </w:rPr>
              <w:t>розчин для ін'єкцій, 30 мг/мл; по 1 мл в ампулі; по 10 ампул у блістері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Д-р Редді'с Лабораторіс Лтд</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Індія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Д-р Редді'с Лабораторіс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внесення змін до реєстраційних матеріалів:</w:t>
            </w:r>
          </w:p>
          <w:p w:rsidR="005670C0"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зміни І типу </w:t>
            </w:r>
          </w:p>
          <w:p w:rsidR="005670C0" w:rsidRDefault="005670C0" w:rsidP="00D648A8">
            <w:pPr>
              <w:pStyle w:val="111"/>
              <w:tabs>
                <w:tab w:val="left" w:pos="12600"/>
              </w:tabs>
              <w:jc w:val="center"/>
              <w:rPr>
                <w:rFonts w:ascii="Arial" w:hAnsi="Arial" w:cs="Arial"/>
                <w:color w:val="000000"/>
                <w:sz w:val="16"/>
                <w:szCs w:val="16"/>
              </w:rPr>
            </w:pPr>
          </w:p>
          <w:p w:rsidR="00C14DC1" w:rsidRPr="00C14DC1" w:rsidRDefault="00C14DC1" w:rsidP="00D648A8">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14144">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14579A">
            <w:pPr>
              <w:pStyle w:val="111"/>
              <w:tabs>
                <w:tab w:val="left" w:pos="12600"/>
              </w:tabs>
              <w:jc w:val="center"/>
              <w:rPr>
                <w:rFonts w:ascii="Arial" w:hAnsi="Arial" w:cs="Arial"/>
                <w:i/>
                <w:sz w:val="16"/>
                <w:szCs w:val="16"/>
                <w:lang w:val="ru-RU"/>
              </w:rPr>
            </w:pPr>
            <w:r w:rsidRPr="00C14DC1">
              <w:rPr>
                <w:rFonts w:ascii="Arial" w:hAnsi="Arial" w:cs="Arial"/>
                <w:i/>
                <w:sz w:val="16"/>
                <w:szCs w:val="16"/>
                <w:lang w:val="ru-RU"/>
              </w:rPr>
              <w:t>Не</w:t>
            </w:r>
          </w:p>
          <w:p w:rsidR="00C14DC1" w:rsidRPr="00C14DC1" w:rsidRDefault="00C14DC1" w:rsidP="0014579A">
            <w:pPr>
              <w:jc w:val="center"/>
              <w:rPr>
                <w:rFonts w:ascii="Arial" w:hAnsi="Arial" w:cs="Arial"/>
                <w:i/>
                <w:sz w:val="16"/>
                <w:szCs w:val="16"/>
                <w:lang w:val="ru-RU"/>
              </w:rPr>
            </w:pPr>
            <w:r w:rsidRPr="00C14DC1">
              <w:rPr>
                <w:rFonts w:ascii="Arial" w:hAnsi="Arial" w:cs="Arial"/>
                <w:i/>
                <w:sz w:val="16"/>
                <w:szCs w:val="16"/>
                <w:lang w:val="ru-RU"/>
              </w:rPr>
              <w:t>підлягає</w:t>
            </w:r>
          </w:p>
          <w:p w:rsidR="00C14DC1" w:rsidRPr="00C14DC1" w:rsidRDefault="00C14DC1" w:rsidP="00D648A8">
            <w:pPr>
              <w:pStyle w:val="111"/>
              <w:tabs>
                <w:tab w:val="left" w:pos="12600"/>
              </w:tabs>
              <w:jc w:val="center"/>
              <w:rPr>
                <w:sz w:val="16"/>
                <w:szCs w:val="16"/>
              </w:rPr>
            </w:pP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UA/2566/01/01</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14144">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648A8">
            <w:pPr>
              <w:pStyle w:val="111"/>
              <w:tabs>
                <w:tab w:val="left" w:pos="12600"/>
              </w:tabs>
              <w:rPr>
                <w:rFonts w:ascii="Arial" w:hAnsi="Arial" w:cs="Arial"/>
                <w:b/>
                <w:i/>
                <w:color w:val="000000"/>
                <w:sz w:val="16"/>
                <w:szCs w:val="16"/>
              </w:rPr>
            </w:pPr>
            <w:r w:rsidRPr="00C14DC1">
              <w:rPr>
                <w:rFonts w:ascii="Arial" w:hAnsi="Arial" w:cs="Arial"/>
                <w:b/>
                <w:sz w:val="16"/>
                <w:szCs w:val="16"/>
              </w:rPr>
              <w:t>КЛІВАС 10</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rPr>
                <w:rFonts w:ascii="Arial" w:hAnsi="Arial" w:cs="Arial"/>
                <w:color w:val="000000"/>
                <w:sz w:val="16"/>
                <w:szCs w:val="16"/>
              </w:rPr>
            </w:pPr>
            <w:r w:rsidRPr="00C14DC1">
              <w:rPr>
                <w:rFonts w:ascii="Arial" w:hAnsi="Arial" w:cs="Arial"/>
                <w:color w:val="000000"/>
                <w:sz w:val="16"/>
                <w:szCs w:val="16"/>
              </w:rPr>
              <w:t>таблетки, вкриті плівковою оболонкою, по 10 мг; по 10 таблеток у блістері; по 1 або 3, або 9 блістерів у картонній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ТОВ "АСІНО УКРАЇНА"</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ТОВ "Фарма Старт"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670C0"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внесення змін до реєстраційних матеріалів: зміни І типу </w:t>
            </w:r>
          </w:p>
          <w:p w:rsidR="005670C0" w:rsidRDefault="005670C0" w:rsidP="00D648A8">
            <w:pPr>
              <w:pStyle w:val="111"/>
              <w:tabs>
                <w:tab w:val="left" w:pos="12600"/>
              </w:tabs>
              <w:jc w:val="center"/>
              <w:rPr>
                <w:rFonts w:ascii="Arial" w:hAnsi="Arial" w:cs="Arial"/>
                <w:color w:val="000000"/>
                <w:sz w:val="16"/>
                <w:szCs w:val="16"/>
              </w:rPr>
            </w:pPr>
          </w:p>
          <w:p w:rsidR="00C14DC1" w:rsidRPr="00C14DC1" w:rsidRDefault="00C14DC1" w:rsidP="00D648A8">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14144">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BD37C3">
            <w:pPr>
              <w:pStyle w:val="111"/>
              <w:tabs>
                <w:tab w:val="left" w:pos="12600"/>
              </w:tabs>
              <w:jc w:val="center"/>
              <w:rPr>
                <w:rFonts w:ascii="Arial" w:hAnsi="Arial" w:cs="Arial"/>
                <w:i/>
                <w:sz w:val="16"/>
                <w:szCs w:val="16"/>
                <w:lang w:val="ru-RU"/>
              </w:rPr>
            </w:pPr>
            <w:r w:rsidRPr="00C14DC1">
              <w:rPr>
                <w:rFonts w:ascii="Arial" w:hAnsi="Arial" w:cs="Arial"/>
                <w:i/>
                <w:sz w:val="16"/>
                <w:szCs w:val="16"/>
                <w:lang w:val="ru-RU"/>
              </w:rPr>
              <w:t>Не</w:t>
            </w:r>
          </w:p>
          <w:p w:rsidR="00C14DC1" w:rsidRPr="00C14DC1" w:rsidRDefault="00C14DC1" w:rsidP="00BD37C3">
            <w:pPr>
              <w:jc w:val="center"/>
              <w:rPr>
                <w:rFonts w:ascii="Arial" w:hAnsi="Arial" w:cs="Arial"/>
                <w:i/>
                <w:sz w:val="16"/>
                <w:szCs w:val="16"/>
                <w:lang w:val="ru-RU"/>
              </w:rPr>
            </w:pPr>
            <w:r w:rsidRPr="00C14DC1">
              <w:rPr>
                <w:rFonts w:ascii="Arial" w:hAnsi="Arial" w:cs="Arial"/>
                <w:i/>
                <w:sz w:val="16"/>
                <w:szCs w:val="16"/>
                <w:lang w:val="ru-RU"/>
              </w:rPr>
              <w:t>підлягає</w:t>
            </w:r>
          </w:p>
          <w:p w:rsidR="00C14DC1" w:rsidRPr="00C14DC1" w:rsidRDefault="00C14DC1" w:rsidP="00D648A8">
            <w:pPr>
              <w:pStyle w:val="111"/>
              <w:tabs>
                <w:tab w:val="left" w:pos="12600"/>
              </w:tabs>
              <w:jc w:val="center"/>
              <w:rPr>
                <w:sz w:val="16"/>
                <w:szCs w:val="16"/>
              </w:rPr>
            </w:pP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UA/12971/01/01</w:t>
            </w:r>
          </w:p>
        </w:tc>
      </w:tr>
      <w:tr w:rsidR="00C14DC1" w:rsidRPr="00A84062"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14144">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648A8">
            <w:pPr>
              <w:pStyle w:val="111"/>
              <w:tabs>
                <w:tab w:val="left" w:pos="12600"/>
              </w:tabs>
              <w:rPr>
                <w:rFonts w:ascii="Arial" w:hAnsi="Arial" w:cs="Arial"/>
                <w:b/>
                <w:i/>
                <w:color w:val="000000"/>
                <w:sz w:val="16"/>
                <w:szCs w:val="16"/>
              </w:rPr>
            </w:pPr>
            <w:r w:rsidRPr="00C14DC1">
              <w:rPr>
                <w:rFonts w:ascii="Arial" w:hAnsi="Arial" w:cs="Arial"/>
                <w:b/>
                <w:sz w:val="16"/>
                <w:szCs w:val="16"/>
              </w:rPr>
              <w:t>КЛІВАС 20</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rPr>
                <w:rFonts w:ascii="Arial" w:hAnsi="Arial" w:cs="Arial"/>
                <w:color w:val="000000"/>
                <w:sz w:val="16"/>
                <w:szCs w:val="16"/>
              </w:rPr>
            </w:pPr>
            <w:r w:rsidRPr="00C14DC1">
              <w:rPr>
                <w:rFonts w:ascii="Arial" w:hAnsi="Arial" w:cs="Arial"/>
                <w:color w:val="000000"/>
                <w:sz w:val="16"/>
                <w:szCs w:val="16"/>
              </w:rPr>
              <w:t>таблетки, вкриті плівковою оболонкою, по 20 мг; по 10 таблеток у блістері; по 1 або 3, або 9 блістерів у картонній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ТОВ "АСІНО УКРАЇНА"</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ТОВ "Фарма Старт"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670C0"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внесення змін до реєстраційних матеріалів: зміни І типу </w:t>
            </w:r>
          </w:p>
          <w:p w:rsidR="005670C0" w:rsidRDefault="005670C0" w:rsidP="00D648A8">
            <w:pPr>
              <w:pStyle w:val="111"/>
              <w:tabs>
                <w:tab w:val="left" w:pos="12600"/>
              </w:tabs>
              <w:jc w:val="center"/>
              <w:rPr>
                <w:rFonts w:ascii="Arial" w:hAnsi="Arial" w:cs="Arial"/>
                <w:color w:val="000000"/>
                <w:sz w:val="16"/>
                <w:szCs w:val="16"/>
              </w:rPr>
            </w:pPr>
          </w:p>
          <w:p w:rsidR="00C14DC1" w:rsidRPr="00C14DC1" w:rsidRDefault="00C14DC1" w:rsidP="00D648A8">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14144">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BD37C3">
            <w:pPr>
              <w:pStyle w:val="111"/>
              <w:tabs>
                <w:tab w:val="left" w:pos="12600"/>
              </w:tabs>
              <w:jc w:val="center"/>
              <w:rPr>
                <w:rFonts w:ascii="Arial" w:hAnsi="Arial" w:cs="Arial"/>
                <w:i/>
                <w:sz w:val="16"/>
                <w:szCs w:val="16"/>
                <w:lang w:val="ru-RU"/>
              </w:rPr>
            </w:pPr>
            <w:r w:rsidRPr="00C14DC1">
              <w:rPr>
                <w:rFonts w:ascii="Arial" w:hAnsi="Arial" w:cs="Arial"/>
                <w:i/>
                <w:sz w:val="16"/>
                <w:szCs w:val="16"/>
                <w:lang w:val="ru-RU"/>
              </w:rPr>
              <w:t>Не</w:t>
            </w:r>
          </w:p>
          <w:p w:rsidR="00C14DC1" w:rsidRPr="00C14DC1" w:rsidRDefault="00C14DC1" w:rsidP="00BD37C3">
            <w:pPr>
              <w:jc w:val="center"/>
              <w:rPr>
                <w:rFonts w:ascii="Arial" w:hAnsi="Arial" w:cs="Arial"/>
                <w:i/>
                <w:sz w:val="16"/>
                <w:szCs w:val="16"/>
                <w:lang w:val="ru-RU"/>
              </w:rPr>
            </w:pPr>
            <w:r w:rsidRPr="00C14DC1">
              <w:rPr>
                <w:rFonts w:ascii="Arial" w:hAnsi="Arial" w:cs="Arial"/>
                <w:i/>
                <w:sz w:val="16"/>
                <w:szCs w:val="16"/>
                <w:lang w:val="ru-RU"/>
              </w:rPr>
              <w:t>підлягає</w:t>
            </w:r>
          </w:p>
          <w:p w:rsidR="00C14DC1" w:rsidRPr="00C14DC1" w:rsidRDefault="00C14DC1" w:rsidP="00D648A8">
            <w:pPr>
              <w:pStyle w:val="111"/>
              <w:tabs>
                <w:tab w:val="left" w:pos="12600"/>
              </w:tabs>
              <w:jc w:val="center"/>
              <w:rPr>
                <w:sz w:val="16"/>
                <w:szCs w:val="16"/>
              </w:rPr>
            </w:pP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UA/12971/01/02</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14144">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648A8">
            <w:pPr>
              <w:pStyle w:val="111"/>
              <w:tabs>
                <w:tab w:val="left" w:pos="12600"/>
              </w:tabs>
              <w:rPr>
                <w:rFonts w:ascii="Arial" w:hAnsi="Arial" w:cs="Arial"/>
                <w:b/>
                <w:i/>
                <w:color w:val="000000"/>
                <w:sz w:val="16"/>
                <w:szCs w:val="16"/>
              </w:rPr>
            </w:pPr>
            <w:r w:rsidRPr="00C14DC1">
              <w:rPr>
                <w:rFonts w:ascii="Arial" w:hAnsi="Arial" w:cs="Arial"/>
                <w:b/>
                <w:sz w:val="16"/>
                <w:szCs w:val="16"/>
              </w:rPr>
              <w:t>КЛОДИФЕН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rPr>
                <w:rFonts w:ascii="Arial" w:hAnsi="Arial" w:cs="Arial"/>
                <w:color w:val="000000"/>
                <w:sz w:val="16"/>
                <w:szCs w:val="16"/>
              </w:rPr>
            </w:pPr>
            <w:r w:rsidRPr="00C14DC1">
              <w:rPr>
                <w:rFonts w:ascii="Arial" w:hAnsi="Arial" w:cs="Arial"/>
                <w:color w:val="000000"/>
                <w:sz w:val="16"/>
                <w:szCs w:val="16"/>
              </w:rPr>
              <w:t>краплі очні, розчин, 1 мг/мл; по 5 мл у флаконі-крапельниці; по 1 флакону-крапельниці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ТОВ "УОРЛД МЕДИЦИН"</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УОРЛД МЕДИЦИН ІЛАЧ САН. ВЕ ТІДЖ. A.Ш.</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Туреччина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670C0"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внесення змін до реєстраційних матеріалів: зміни І типу </w:t>
            </w:r>
          </w:p>
          <w:p w:rsidR="005670C0" w:rsidRDefault="005670C0" w:rsidP="00D648A8">
            <w:pPr>
              <w:pStyle w:val="111"/>
              <w:tabs>
                <w:tab w:val="left" w:pos="12600"/>
              </w:tabs>
              <w:jc w:val="center"/>
              <w:rPr>
                <w:rFonts w:ascii="Arial" w:hAnsi="Arial" w:cs="Arial"/>
                <w:color w:val="000000"/>
                <w:sz w:val="16"/>
                <w:szCs w:val="16"/>
              </w:rPr>
            </w:pPr>
          </w:p>
          <w:p w:rsidR="00C14DC1" w:rsidRPr="00C14DC1" w:rsidRDefault="00C14DC1" w:rsidP="00D648A8">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14144">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BD37C3">
            <w:pPr>
              <w:pStyle w:val="111"/>
              <w:tabs>
                <w:tab w:val="left" w:pos="12600"/>
              </w:tabs>
              <w:jc w:val="center"/>
              <w:rPr>
                <w:rFonts w:ascii="Arial" w:hAnsi="Arial" w:cs="Arial"/>
                <w:i/>
                <w:sz w:val="16"/>
                <w:szCs w:val="16"/>
                <w:lang w:val="ru-RU"/>
              </w:rPr>
            </w:pPr>
            <w:r w:rsidRPr="00C14DC1">
              <w:rPr>
                <w:rFonts w:ascii="Arial" w:hAnsi="Arial" w:cs="Arial"/>
                <w:i/>
                <w:sz w:val="16"/>
                <w:szCs w:val="16"/>
                <w:lang w:val="ru-RU"/>
              </w:rPr>
              <w:t>Не</w:t>
            </w:r>
          </w:p>
          <w:p w:rsidR="00C14DC1" w:rsidRPr="00C14DC1" w:rsidRDefault="00C14DC1" w:rsidP="00BD37C3">
            <w:pPr>
              <w:jc w:val="center"/>
              <w:rPr>
                <w:rFonts w:ascii="Arial" w:hAnsi="Arial" w:cs="Arial"/>
                <w:i/>
                <w:sz w:val="16"/>
                <w:szCs w:val="16"/>
                <w:lang w:val="ru-RU"/>
              </w:rPr>
            </w:pPr>
            <w:r w:rsidRPr="00C14DC1">
              <w:rPr>
                <w:rFonts w:ascii="Arial" w:hAnsi="Arial" w:cs="Arial"/>
                <w:i/>
                <w:sz w:val="16"/>
                <w:szCs w:val="16"/>
                <w:lang w:val="ru-RU"/>
              </w:rPr>
              <w:t>підлягає</w:t>
            </w:r>
          </w:p>
          <w:p w:rsidR="00C14DC1" w:rsidRPr="00C14DC1" w:rsidRDefault="00C14DC1" w:rsidP="00D648A8">
            <w:pPr>
              <w:pStyle w:val="111"/>
              <w:tabs>
                <w:tab w:val="left" w:pos="12600"/>
              </w:tabs>
              <w:jc w:val="center"/>
              <w:rPr>
                <w:sz w:val="16"/>
                <w:szCs w:val="16"/>
              </w:rPr>
            </w:pP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UA/18961/01/01</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14144">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648A8">
            <w:pPr>
              <w:pStyle w:val="111"/>
              <w:tabs>
                <w:tab w:val="left" w:pos="12600"/>
              </w:tabs>
              <w:rPr>
                <w:rFonts w:ascii="Arial" w:hAnsi="Arial" w:cs="Arial"/>
                <w:b/>
                <w:i/>
                <w:color w:val="000000"/>
                <w:sz w:val="16"/>
                <w:szCs w:val="16"/>
              </w:rPr>
            </w:pPr>
            <w:r w:rsidRPr="00C14DC1">
              <w:rPr>
                <w:rFonts w:ascii="Arial" w:hAnsi="Arial" w:cs="Arial"/>
                <w:b/>
                <w:sz w:val="16"/>
                <w:szCs w:val="16"/>
              </w:rPr>
              <w:t>КЛОФЕЛІН ІС</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rPr>
                <w:rFonts w:ascii="Arial" w:hAnsi="Arial" w:cs="Arial"/>
                <w:color w:val="000000"/>
                <w:sz w:val="16"/>
                <w:szCs w:val="16"/>
              </w:rPr>
            </w:pPr>
            <w:r w:rsidRPr="00C14DC1">
              <w:rPr>
                <w:rFonts w:ascii="Arial" w:hAnsi="Arial" w:cs="Arial"/>
                <w:color w:val="000000"/>
                <w:sz w:val="16"/>
                <w:szCs w:val="16"/>
              </w:rPr>
              <w:t>таблетки по 0,15 мг; по 10 таблеток у блістері; по 3 або 5 блістерів у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Товариство з додатковою відповідальністю "ІНТЕРХІМ"</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Товариство з додатковою відповідальністю "ІНТЕРХІМ"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внесення змін до реєстраційних матеріалів:</w:t>
            </w:r>
          </w:p>
          <w:p w:rsidR="005670C0"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Зміни I типу</w:t>
            </w:r>
          </w:p>
          <w:p w:rsidR="00C14DC1" w:rsidRPr="00C14DC1" w:rsidRDefault="00C14DC1" w:rsidP="005670C0">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14144">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UA/16533/01/02</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14144">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648A8">
            <w:pPr>
              <w:pStyle w:val="111"/>
              <w:tabs>
                <w:tab w:val="left" w:pos="12600"/>
              </w:tabs>
              <w:rPr>
                <w:rFonts w:ascii="Arial" w:hAnsi="Arial" w:cs="Arial"/>
                <w:b/>
                <w:i/>
                <w:color w:val="000000"/>
                <w:sz w:val="16"/>
                <w:szCs w:val="16"/>
              </w:rPr>
            </w:pPr>
            <w:r w:rsidRPr="00C14DC1">
              <w:rPr>
                <w:rFonts w:ascii="Arial" w:hAnsi="Arial" w:cs="Arial"/>
                <w:b/>
                <w:sz w:val="16"/>
                <w:szCs w:val="16"/>
              </w:rPr>
              <w:t>КЛОФЕЛІН ІС</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rPr>
                <w:rFonts w:ascii="Arial" w:hAnsi="Arial" w:cs="Arial"/>
                <w:color w:val="000000"/>
                <w:sz w:val="16"/>
                <w:szCs w:val="16"/>
              </w:rPr>
            </w:pPr>
            <w:r w:rsidRPr="00C14DC1">
              <w:rPr>
                <w:rFonts w:ascii="Arial" w:hAnsi="Arial" w:cs="Arial"/>
                <w:color w:val="000000"/>
                <w:sz w:val="16"/>
                <w:szCs w:val="16"/>
              </w:rPr>
              <w:t>таблетки по 0,1 мг; по 10 таблеток у блістері; по 3 блістери у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Товариство з додатковою відповідальністю "ІНТЕРХІМ"</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Товариство з додатковою відповідальністю "ІНТЕРХІМ"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внесення змін до реєстраційних матеріалів:</w:t>
            </w:r>
          </w:p>
          <w:p w:rsidR="00C14DC1" w:rsidRPr="00C14DC1" w:rsidRDefault="00C14DC1" w:rsidP="00EC0AFE">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Зміни I типу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14144">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UA/16533/01/01</w:t>
            </w:r>
          </w:p>
        </w:tc>
      </w:tr>
      <w:tr w:rsidR="00C14DC1" w:rsidRPr="00A84062"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14144">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648A8">
            <w:pPr>
              <w:pStyle w:val="111"/>
              <w:tabs>
                <w:tab w:val="left" w:pos="12600"/>
              </w:tabs>
              <w:rPr>
                <w:rFonts w:ascii="Arial" w:hAnsi="Arial" w:cs="Arial"/>
                <w:b/>
                <w:i/>
                <w:color w:val="000000"/>
                <w:sz w:val="16"/>
                <w:szCs w:val="16"/>
              </w:rPr>
            </w:pPr>
            <w:r w:rsidRPr="00C14DC1">
              <w:rPr>
                <w:rFonts w:ascii="Arial" w:hAnsi="Arial" w:cs="Arial"/>
                <w:b/>
                <w:sz w:val="16"/>
                <w:szCs w:val="16"/>
              </w:rPr>
              <w:t>КЛОФЕЛІН ІС</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rPr>
                <w:rFonts w:ascii="Arial" w:hAnsi="Arial" w:cs="Arial"/>
                <w:color w:val="000000"/>
                <w:sz w:val="16"/>
                <w:szCs w:val="16"/>
              </w:rPr>
            </w:pPr>
            <w:r w:rsidRPr="00C14DC1">
              <w:rPr>
                <w:rFonts w:ascii="Arial" w:hAnsi="Arial" w:cs="Arial"/>
                <w:color w:val="000000"/>
                <w:sz w:val="16"/>
                <w:szCs w:val="16"/>
              </w:rPr>
              <w:t>таблетки по 0,3 мг; по 10 таблеток у блістері; по 3 блістери у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Товариство з додатковою відповідальністю "ІНТЕРХІМ"</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Товариство з додатковою відповідальністю "ІНТЕРХІМ"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внесення змін до реєстраційних матеріалів:</w:t>
            </w:r>
          </w:p>
          <w:p w:rsidR="00EC0AFE"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Зміни I типу</w:t>
            </w:r>
          </w:p>
          <w:p w:rsidR="00EC0AFE" w:rsidRDefault="00EC0AFE" w:rsidP="00D648A8">
            <w:pPr>
              <w:pStyle w:val="111"/>
              <w:tabs>
                <w:tab w:val="left" w:pos="12600"/>
              </w:tabs>
              <w:jc w:val="center"/>
              <w:rPr>
                <w:rFonts w:ascii="Arial" w:hAnsi="Arial" w:cs="Arial"/>
                <w:color w:val="000000"/>
                <w:sz w:val="16"/>
                <w:szCs w:val="16"/>
              </w:rPr>
            </w:pPr>
          </w:p>
          <w:p w:rsidR="00C14DC1" w:rsidRPr="00C14DC1" w:rsidRDefault="00C14DC1" w:rsidP="00D648A8">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14144">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UA/16533/01/03</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14144">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648A8">
            <w:pPr>
              <w:pStyle w:val="111"/>
              <w:tabs>
                <w:tab w:val="left" w:pos="12600"/>
              </w:tabs>
              <w:rPr>
                <w:rFonts w:ascii="Arial" w:hAnsi="Arial" w:cs="Arial"/>
                <w:b/>
                <w:i/>
                <w:color w:val="000000"/>
                <w:sz w:val="16"/>
                <w:szCs w:val="16"/>
              </w:rPr>
            </w:pPr>
            <w:r w:rsidRPr="00C14DC1">
              <w:rPr>
                <w:rFonts w:ascii="Arial" w:hAnsi="Arial" w:cs="Arial"/>
                <w:b/>
                <w:sz w:val="16"/>
                <w:szCs w:val="16"/>
              </w:rPr>
              <w:t>КО-ДІОВАН®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rPr>
                <w:rFonts w:ascii="Arial" w:hAnsi="Arial" w:cs="Arial"/>
                <w:color w:val="000000"/>
                <w:sz w:val="16"/>
                <w:szCs w:val="16"/>
              </w:rPr>
            </w:pPr>
            <w:r w:rsidRPr="00C14DC1">
              <w:rPr>
                <w:rFonts w:ascii="Arial" w:hAnsi="Arial" w:cs="Arial"/>
                <w:color w:val="000000"/>
                <w:sz w:val="16"/>
                <w:szCs w:val="16"/>
              </w:rPr>
              <w:t>таблетки, вкриті плівковою оболонкою, по 80 мг/12,5 мг; по 14 таблеток у блістері; по 1 або 2 блістери у коробці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Новартіс Фарма АГ</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Швейцарія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Новартіс Фарма Штейн АГ, Швейцарія; Новартіс Фарма C.п.А., Італія; Первинне та вторинне пакування: Міфарм С.п.А., Італiя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Швейцарія/ Італія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внесення змін до реєстраційних матеріалів:</w:t>
            </w:r>
          </w:p>
          <w:p w:rsidR="00EC0AFE"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зміни І типу</w:t>
            </w:r>
          </w:p>
          <w:p w:rsidR="00EC0AFE" w:rsidRDefault="00EC0AFE" w:rsidP="00D648A8">
            <w:pPr>
              <w:pStyle w:val="111"/>
              <w:tabs>
                <w:tab w:val="left" w:pos="12600"/>
              </w:tabs>
              <w:jc w:val="center"/>
              <w:rPr>
                <w:rFonts w:ascii="Arial" w:hAnsi="Arial" w:cs="Arial"/>
                <w:color w:val="000000"/>
                <w:sz w:val="16"/>
                <w:szCs w:val="16"/>
              </w:rPr>
            </w:pPr>
          </w:p>
          <w:p w:rsidR="00C14DC1" w:rsidRPr="00C14DC1" w:rsidRDefault="00C14DC1" w:rsidP="00EC0AFE">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14144">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UA/8688/01/01</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14144">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648A8">
            <w:pPr>
              <w:pStyle w:val="111"/>
              <w:tabs>
                <w:tab w:val="left" w:pos="12600"/>
              </w:tabs>
              <w:rPr>
                <w:rFonts w:ascii="Arial" w:hAnsi="Arial" w:cs="Arial"/>
                <w:b/>
                <w:i/>
                <w:color w:val="000000"/>
                <w:sz w:val="16"/>
                <w:szCs w:val="16"/>
              </w:rPr>
            </w:pPr>
            <w:r w:rsidRPr="00C14DC1">
              <w:rPr>
                <w:rFonts w:ascii="Arial" w:hAnsi="Arial" w:cs="Arial"/>
                <w:b/>
                <w:sz w:val="16"/>
                <w:szCs w:val="16"/>
              </w:rPr>
              <w:t>КО-ДІОВАН®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rPr>
                <w:rFonts w:ascii="Arial" w:hAnsi="Arial" w:cs="Arial"/>
                <w:color w:val="000000"/>
                <w:sz w:val="16"/>
                <w:szCs w:val="16"/>
              </w:rPr>
            </w:pPr>
            <w:r w:rsidRPr="00C14DC1">
              <w:rPr>
                <w:rFonts w:ascii="Arial" w:hAnsi="Arial" w:cs="Arial"/>
                <w:color w:val="000000"/>
                <w:sz w:val="16"/>
                <w:szCs w:val="16"/>
              </w:rPr>
              <w:t>таблетки, вкриті плівковою оболонкою, по 160 мг/12,5 мг; по 14 таблеток у блістері; по 1 або 2 блістери у коробці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Новартіс Фарма АГ</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Швейцарія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Новартіс Фарма Штейн АГ, Швейцарія; Новартіс Фарма C.п.А., Італія; Первинне та вторинне пакування: Міфарм С.п.А., Італiя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Швейцарія/ Італія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внесення змін до реєстраційних матеріалів:</w:t>
            </w:r>
          </w:p>
          <w:p w:rsidR="00EC0AFE"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зміни І типу </w:t>
            </w:r>
          </w:p>
          <w:p w:rsidR="00EC0AFE" w:rsidRDefault="00EC0AFE" w:rsidP="00D648A8">
            <w:pPr>
              <w:pStyle w:val="111"/>
              <w:tabs>
                <w:tab w:val="left" w:pos="12600"/>
              </w:tabs>
              <w:jc w:val="center"/>
              <w:rPr>
                <w:rFonts w:ascii="Arial" w:hAnsi="Arial" w:cs="Arial"/>
                <w:color w:val="000000"/>
                <w:sz w:val="16"/>
                <w:szCs w:val="16"/>
              </w:rPr>
            </w:pPr>
          </w:p>
          <w:p w:rsidR="00C14DC1" w:rsidRPr="00C14DC1" w:rsidRDefault="00C14DC1" w:rsidP="00D648A8">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14144">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UA/8688/01/02</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14144">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648A8">
            <w:pPr>
              <w:pStyle w:val="111"/>
              <w:tabs>
                <w:tab w:val="left" w:pos="12600"/>
              </w:tabs>
              <w:rPr>
                <w:rFonts w:ascii="Arial" w:hAnsi="Arial" w:cs="Arial"/>
                <w:b/>
                <w:i/>
                <w:color w:val="000000"/>
                <w:sz w:val="16"/>
                <w:szCs w:val="16"/>
              </w:rPr>
            </w:pPr>
            <w:r w:rsidRPr="00C14DC1">
              <w:rPr>
                <w:rFonts w:ascii="Arial" w:hAnsi="Arial" w:cs="Arial"/>
                <w:b/>
                <w:sz w:val="16"/>
                <w:szCs w:val="16"/>
              </w:rPr>
              <w:t>КО-ДІОВАН®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rPr>
                <w:rFonts w:ascii="Arial" w:hAnsi="Arial" w:cs="Arial"/>
                <w:color w:val="000000"/>
                <w:sz w:val="16"/>
                <w:szCs w:val="16"/>
              </w:rPr>
            </w:pPr>
            <w:r w:rsidRPr="00C14DC1">
              <w:rPr>
                <w:rFonts w:ascii="Arial" w:hAnsi="Arial" w:cs="Arial"/>
                <w:color w:val="000000"/>
                <w:sz w:val="16"/>
                <w:szCs w:val="16"/>
              </w:rPr>
              <w:t>таблетки, вкриті плівковою оболонкою, по 160 мг/25 мг; по 14 таблеток у блістері; по 1 або 2 блістери у коробці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Новартіс Фарма АГ</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Швейцарія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Новартіс Фарма Штейн АГ, Швейцарія; Новартіс Фарма C.п.А., Італія; Первинне та вторинне пакування: Міфарм С.п.А., Італiя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Швейцарія/ Італія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внесення змін до реєстраційних матеріалів:</w:t>
            </w:r>
          </w:p>
          <w:p w:rsidR="00EC0AFE"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зміни І типу </w:t>
            </w:r>
          </w:p>
          <w:p w:rsidR="00EC0AFE" w:rsidRDefault="00EC0AFE" w:rsidP="00D648A8">
            <w:pPr>
              <w:pStyle w:val="111"/>
              <w:tabs>
                <w:tab w:val="left" w:pos="12600"/>
              </w:tabs>
              <w:jc w:val="center"/>
              <w:rPr>
                <w:rFonts w:ascii="Arial" w:hAnsi="Arial" w:cs="Arial"/>
                <w:color w:val="000000"/>
                <w:sz w:val="16"/>
                <w:szCs w:val="16"/>
              </w:rPr>
            </w:pPr>
          </w:p>
          <w:p w:rsidR="00C14DC1" w:rsidRPr="00C14DC1" w:rsidRDefault="00C14DC1" w:rsidP="00EC0AFE">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14144">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UA/8688/01/03</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14144">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648A8">
            <w:pPr>
              <w:pStyle w:val="111"/>
              <w:tabs>
                <w:tab w:val="left" w:pos="12600"/>
              </w:tabs>
              <w:rPr>
                <w:rFonts w:ascii="Arial" w:hAnsi="Arial" w:cs="Arial"/>
                <w:b/>
                <w:i/>
                <w:color w:val="000000"/>
                <w:sz w:val="16"/>
                <w:szCs w:val="16"/>
              </w:rPr>
            </w:pPr>
            <w:r w:rsidRPr="00C14DC1">
              <w:rPr>
                <w:rFonts w:ascii="Arial" w:hAnsi="Arial" w:cs="Arial"/>
                <w:b/>
                <w:sz w:val="16"/>
                <w:szCs w:val="16"/>
              </w:rPr>
              <w:t>КО-ДІОВАН®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rPr>
                <w:rFonts w:ascii="Arial" w:hAnsi="Arial" w:cs="Arial"/>
                <w:color w:val="000000"/>
                <w:sz w:val="16"/>
                <w:szCs w:val="16"/>
              </w:rPr>
            </w:pPr>
            <w:r w:rsidRPr="00C14DC1">
              <w:rPr>
                <w:rFonts w:ascii="Arial" w:hAnsi="Arial" w:cs="Arial"/>
                <w:color w:val="000000"/>
                <w:sz w:val="16"/>
                <w:szCs w:val="16"/>
              </w:rPr>
              <w:t>таблетки, вкриті плівковою оболонкою, по 320 мг/12,5 мг; по 14 таблеток у блістері; по 1 або 2 блістери у коробці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Новартіс Фарма АГ</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Швейцарія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Новартіс Фарма Штейн АГ, Швейцарія; Новартіс Фарма C.п.А., Італія; Первинне та вторинне пакування: Міфарм С.п.А., Італiя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Швейцарія/ Італія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внесення змін до реєстраційних матеріалів:</w:t>
            </w:r>
          </w:p>
          <w:p w:rsidR="00EC0AFE"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зміни І типу</w:t>
            </w:r>
          </w:p>
          <w:p w:rsidR="00EC0AFE" w:rsidRDefault="00EC0AFE" w:rsidP="00D648A8">
            <w:pPr>
              <w:pStyle w:val="111"/>
              <w:tabs>
                <w:tab w:val="left" w:pos="12600"/>
              </w:tabs>
              <w:jc w:val="center"/>
              <w:rPr>
                <w:rFonts w:ascii="Arial" w:hAnsi="Arial" w:cs="Arial"/>
                <w:color w:val="000000"/>
                <w:sz w:val="16"/>
                <w:szCs w:val="16"/>
              </w:rPr>
            </w:pPr>
          </w:p>
          <w:p w:rsidR="00C14DC1" w:rsidRPr="00C14DC1" w:rsidRDefault="00C14DC1" w:rsidP="00EC0AFE">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14144">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UA/8688/01/04</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14144">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648A8">
            <w:pPr>
              <w:pStyle w:val="111"/>
              <w:tabs>
                <w:tab w:val="left" w:pos="12600"/>
              </w:tabs>
              <w:rPr>
                <w:rFonts w:ascii="Arial" w:hAnsi="Arial" w:cs="Arial"/>
                <w:b/>
                <w:i/>
                <w:color w:val="000000"/>
                <w:sz w:val="16"/>
                <w:szCs w:val="16"/>
              </w:rPr>
            </w:pPr>
            <w:r w:rsidRPr="00C14DC1">
              <w:rPr>
                <w:rFonts w:ascii="Arial" w:hAnsi="Arial" w:cs="Arial"/>
                <w:b/>
                <w:sz w:val="16"/>
                <w:szCs w:val="16"/>
              </w:rPr>
              <w:t>КО-ДІОВАН®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rPr>
                <w:rFonts w:ascii="Arial" w:hAnsi="Arial" w:cs="Arial"/>
                <w:color w:val="000000"/>
                <w:sz w:val="16"/>
                <w:szCs w:val="16"/>
              </w:rPr>
            </w:pPr>
            <w:r w:rsidRPr="00C14DC1">
              <w:rPr>
                <w:rFonts w:ascii="Arial" w:hAnsi="Arial" w:cs="Arial"/>
                <w:color w:val="000000"/>
                <w:sz w:val="16"/>
                <w:szCs w:val="16"/>
              </w:rPr>
              <w:t>таблетки, вкриті плівковою оболонкою, по 320 мг/25 мг; по 14 таблеток у блістері; по 1 або 2 блістери у коробці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Новартіс Фарма АГ</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Швейцарія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Новартіс Фарма Штейн АГ, Швейцарія; Новартіс Фарма C.п.А., Італія; Первинне та вторинне пакування: Міфарм С.п.А., Італiя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Швейцарія/ Італія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внесення змін до реєстраційних матеріалів:</w:t>
            </w:r>
          </w:p>
          <w:p w:rsidR="00EC0AFE"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зміни І типу</w:t>
            </w:r>
          </w:p>
          <w:p w:rsidR="00EC0AFE" w:rsidRDefault="00EC0AFE" w:rsidP="00D648A8">
            <w:pPr>
              <w:pStyle w:val="111"/>
              <w:tabs>
                <w:tab w:val="left" w:pos="12600"/>
              </w:tabs>
              <w:jc w:val="center"/>
              <w:rPr>
                <w:rFonts w:ascii="Arial" w:hAnsi="Arial" w:cs="Arial"/>
                <w:color w:val="000000"/>
                <w:sz w:val="16"/>
                <w:szCs w:val="16"/>
              </w:rPr>
            </w:pPr>
          </w:p>
          <w:p w:rsidR="00C14DC1" w:rsidRPr="00C14DC1" w:rsidRDefault="00C14DC1" w:rsidP="00D648A8">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14144">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UA/8688/01/05</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14144">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648A8">
            <w:pPr>
              <w:pStyle w:val="111"/>
              <w:tabs>
                <w:tab w:val="left" w:pos="12600"/>
              </w:tabs>
              <w:rPr>
                <w:rFonts w:ascii="Arial" w:hAnsi="Arial" w:cs="Arial"/>
                <w:b/>
                <w:i/>
                <w:color w:val="000000"/>
                <w:sz w:val="16"/>
                <w:szCs w:val="16"/>
              </w:rPr>
            </w:pPr>
            <w:r w:rsidRPr="00C14DC1">
              <w:rPr>
                <w:rFonts w:ascii="Arial" w:hAnsi="Arial" w:cs="Arial"/>
                <w:b/>
                <w:sz w:val="16"/>
                <w:szCs w:val="16"/>
              </w:rPr>
              <w:t>КОЛЛОМАК® М</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rPr>
                <w:rFonts w:ascii="Arial" w:hAnsi="Arial" w:cs="Arial"/>
                <w:color w:val="000000"/>
                <w:sz w:val="16"/>
                <w:szCs w:val="16"/>
              </w:rPr>
            </w:pPr>
            <w:r w:rsidRPr="00C14DC1">
              <w:rPr>
                <w:rFonts w:ascii="Arial" w:hAnsi="Arial" w:cs="Arial"/>
                <w:color w:val="000000"/>
                <w:sz w:val="16"/>
                <w:szCs w:val="16"/>
              </w:rPr>
              <w:t>розчин нашкірний 167,0 мг/г; по 10 мл у флаконі, по 1 флакону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АЛЕКСФАРМ ГМБХ ЛТД</w:t>
            </w:r>
            <w:r w:rsidRPr="00C14DC1">
              <w:rPr>
                <w:rFonts w:ascii="Arial" w:hAnsi="Arial" w:cs="Arial"/>
                <w:color w:val="000000"/>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Сполучене Королiвство</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Фармалабор Продутос Фармасьютікос С.А. </w:t>
            </w:r>
            <w:r w:rsidRPr="00C14DC1">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Португалія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C0AFE"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внесення змін до реєстраційних матеріалів: зміни І типу</w:t>
            </w:r>
          </w:p>
          <w:p w:rsidR="00EC0AFE" w:rsidRDefault="00EC0AFE" w:rsidP="00D648A8">
            <w:pPr>
              <w:pStyle w:val="111"/>
              <w:tabs>
                <w:tab w:val="left" w:pos="12600"/>
              </w:tabs>
              <w:jc w:val="center"/>
              <w:rPr>
                <w:rFonts w:ascii="Arial" w:hAnsi="Arial" w:cs="Arial"/>
                <w:color w:val="000000"/>
                <w:sz w:val="16"/>
                <w:szCs w:val="16"/>
              </w:rPr>
            </w:pPr>
          </w:p>
          <w:p w:rsidR="00C14DC1" w:rsidRPr="00C14DC1" w:rsidRDefault="00C14DC1" w:rsidP="00D648A8">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14144">
            <w:pPr>
              <w:pStyle w:val="111"/>
              <w:tabs>
                <w:tab w:val="left" w:pos="12600"/>
              </w:tabs>
              <w:jc w:val="center"/>
              <w:rPr>
                <w:rFonts w:ascii="Arial" w:hAnsi="Arial" w:cs="Arial"/>
                <w:b/>
                <w:i/>
                <w:color w:val="000000"/>
                <w:sz w:val="16"/>
                <w:szCs w:val="16"/>
              </w:rPr>
            </w:pPr>
            <w:r w:rsidRPr="00C14DC1">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21CAC">
            <w:pPr>
              <w:jc w:val="center"/>
              <w:rPr>
                <w:rFonts w:ascii="Arial" w:hAnsi="Arial" w:cs="Arial"/>
                <w:i/>
                <w:sz w:val="16"/>
                <w:szCs w:val="16"/>
                <w:lang w:val="ru-RU"/>
              </w:rPr>
            </w:pPr>
            <w:r w:rsidRPr="00C14DC1">
              <w:rPr>
                <w:rFonts w:ascii="Arial" w:hAnsi="Arial" w:cs="Arial"/>
                <w:i/>
                <w:sz w:val="16"/>
                <w:szCs w:val="16"/>
                <w:lang w:val="ru-RU"/>
              </w:rPr>
              <w:t>підлягає</w:t>
            </w:r>
          </w:p>
          <w:p w:rsidR="00C14DC1" w:rsidRPr="00C14DC1" w:rsidRDefault="00C14DC1" w:rsidP="00D648A8">
            <w:pPr>
              <w:pStyle w:val="111"/>
              <w:tabs>
                <w:tab w:val="left" w:pos="12600"/>
              </w:tabs>
              <w:jc w:val="center"/>
              <w:rPr>
                <w:sz w:val="16"/>
                <w:szCs w:val="16"/>
              </w:rPr>
            </w:pP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UA/17397/01/01</w:t>
            </w:r>
          </w:p>
        </w:tc>
      </w:tr>
      <w:tr w:rsidR="00C14DC1" w:rsidRPr="00A84062"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14144">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648A8">
            <w:pPr>
              <w:pStyle w:val="111"/>
              <w:tabs>
                <w:tab w:val="left" w:pos="12600"/>
              </w:tabs>
              <w:rPr>
                <w:rFonts w:ascii="Arial" w:hAnsi="Arial" w:cs="Arial"/>
                <w:b/>
                <w:i/>
                <w:color w:val="000000"/>
                <w:sz w:val="16"/>
                <w:szCs w:val="16"/>
              </w:rPr>
            </w:pPr>
            <w:r w:rsidRPr="00C14DC1">
              <w:rPr>
                <w:rFonts w:ascii="Arial" w:hAnsi="Arial" w:cs="Arial"/>
                <w:b/>
                <w:sz w:val="16"/>
                <w:szCs w:val="16"/>
              </w:rPr>
              <w:t>КОМБОГЛІЗА XR</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rPr>
                <w:rFonts w:ascii="Arial" w:hAnsi="Arial" w:cs="Arial"/>
                <w:color w:val="000000"/>
                <w:sz w:val="16"/>
                <w:szCs w:val="16"/>
              </w:rPr>
            </w:pPr>
            <w:r w:rsidRPr="00C14DC1">
              <w:rPr>
                <w:rFonts w:ascii="Arial" w:hAnsi="Arial" w:cs="Arial"/>
                <w:color w:val="000000"/>
                <w:sz w:val="16"/>
                <w:szCs w:val="16"/>
              </w:rPr>
              <w:t>таблетки, вкриті плівковою оболонкою, по 5 мг/500 мг; по 7 таблеток у блістері; по 4 блістери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АСТРАЗЕНЕКА АБ</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Швеція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АстраЗенека Фармасьютикалс ЛП</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США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внесення змін до реєстраційних матеріалів:</w:t>
            </w:r>
          </w:p>
          <w:p w:rsidR="00EC0AFE"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Зміни І типу</w:t>
            </w:r>
          </w:p>
          <w:p w:rsidR="00EC0AFE" w:rsidRDefault="00EC0AFE" w:rsidP="00D648A8">
            <w:pPr>
              <w:pStyle w:val="111"/>
              <w:tabs>
                <w:tab w:val="left" w:pos="12600"/>
              </w:tabs>
              <w:jc w:val="center"/>
              <w:rPr>
                <w:rFonts w:ascii="Arial" w:hAnsi="Arial" w:cs="Arial"/>
                <w:color w:val="000000"/>
                <w:sz w:val="16"/>
                <w:szCs w:val="16"/>
              </w:rPr>
            </w:pPr>
          </w:p>
          <w:p w:rsidR="00C14DC1" w:rsidRPr="00C14DC1" w:rsidRDefault="00C14DC1" w:rsidP="00D648A8">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14144">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UA/12952/01/02</w:t>
            </w:r>
          </w:p>
        </w:tc>
      </w:tr>
      <w:tr w:rsidR="00C14DC1" w:rsidRPr="00A84062"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14144">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648A8">
            <w:pPr>
              <w:pStyle w:val="111"/>
              <w:tabs>
                <w:tab w:val="left" w:pos="12600"/>
              </w:tabs>
              <w:rPr>
                <w:rFonts w:ascii="Arial" w:hAnsi="Arial" w:cs="Arial"/>
                <w:b/>
                <w:i/>
                <w:color w:val="000000"/>
                <w:sz w:val="16"/>
                <w:szCs w:val="16"/>
              </w:rPr>
            </w:pPr>
            <w:r w:rsidRPr="00C14DC1">
              <w:rPr>
                <w:rFonts w:ascii="Arial" w:hAnsi="Arial" w:cs="Arial"/>
                <w:b/>
                <w:sz w:val="16"/>
                <w:szCs w:val="16"/>
              </w:rPr>
              <w:t>КОМБОГЛІЗА XR</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rPr>
                <w:rFonts w:ascii="Arial" w:hAnsi="Arial" w:cs="Arial"/>
                <w:color w:val="000000"/>
                <w:sz w:val="16"/>
                <w:szCs w:val="16"/>
              </w:rPr>
            </w:pPr>
            <w:r w:rsidRPr="00C14DC1">
              <w:rPr>
                <w:rFonts w:ascii="Arial" w:hAnsi="Arial" w:cs="Arial"/>
                <w:color w:val="000000"/>
                <w:sz w:val="16"/>
                <w:szCs w:val="16"/>
              </w:rPr>
              <w:t>таблетки, вкриті плівковою оболонкою, по 5 мг/1000 мг; по 7 таблеток у блістері; по 4 блістери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АСТРАЗЕНЕКА АБ</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Швеція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АстраЗенека Фармасьютикалс ЛП</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США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внесення змін до реєстраційних матеріалів:</w:t>
            </w:r>
          </w:p>
          <w:p w:rsidR="00EC0AFE"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Зміни І типу </w:t>
            </w:r>
          </w:p>
          <w:p w:rsidR="00EC0AFE" w:rsidRDefault="00EC0AFE" w:rsidP="00D648A8">
            <w:pPr>
              <w:pStyle w:val="111"/>
              <w:tabs>
                <w:tab w:val="left" w:pos="12600"/>
              </w:tabs>
              <w:jc w:val="center"/>
              <w:rPr>
                <w:rFonts w:ascii="Arial" w:hAnsi="Arial" w:cs="Arial"/>
                <w:color w:val="000000"/>
                <w:sz w:val="16"/>
                <w:szCs w:val="16"/>
              </w:rPr>
            </w:pPr>
          </w:p>
          <w:p w:rsidR="00C14DC1" w:rsidRPr="00C14DC1" w:rsidRDefault="00C14DC1" w:rsidP="00D648A8">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14144">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UA/12952/01/03</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14144">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648A8">
            <w:pPr>
              <w:pStyle w:val="111"/>
              <w:tabs>
                <w:tab w:val="left" w:pos="12600"/>
              </w:tabs>
              <w:rPr>
                <w:rFonts w:ascii="Arial" w:hAnsi="Arial" w:cs="Arial"/>
                <w:b/>
                <w:i/>
                <w:color w:val="000000"/>
                <w:sz w:val="16"/>
                <w:szCs w:val="16"/>
              </w:rPr>
            </w:pPr>
            <w:r w:rsidRPr="00C14DC1">
              <w:rPr>
                <w:rFonts w:ascii="Arial" w:hAnsi="Arial" w:cs="Arial"/>
                <w:b/>
                <w:sz w:val="16"/>
                <w:szCs w:val="16"/>
              </w:rPr>
              <w:t>КОМБОГЛІЗА XR</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rPr>
                <w:rFonts w:ascii="Arial" w:hAnsi="Arial" w:cs="Arial"/>
                <w:color w:val="000000"/>
                <w:sz w:val="16"/>
                <w:szCs w:val="16"/>
              </w:rPr>
            </w:pPr>
            <w:r w:rsidRPr="00C14DC1">
              <w:rPr>
                <w:rFonts w:ascii="Arial" w:hAnsi="Arial" w:cs="Arial"/>
                <w:color w:val="000000"/>
                <w:sz w:val="16"/>
                <w:szCs w:val="16"/>
              </w:rPr>
              <w:t>таблетки, вкриті плівковою оболонкою, по 2,5 мг/1000 мг; по 7 таблеток у блістері; по 4 блістери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АСТРАЗЕНЕКА АБ</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Швеція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АстраЗенека Фармасьютикалс ЛП</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США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внесення змін до реєстраційних матеріалів:</w:t>
            </w:r>
          </w:p>
          <w:p w:rsidR="00EC0AFE"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Зміни І типу </w:t>
            </w:r>
          </w:p>
          <w:p w:rsidR="00EC0AFE" w:rsidRDefault="00EC0AFE" w:rsidP="00D648A8">
            <w:pPr>
              <w:pStyle w:val="111"/>
              <w:tabs>
                <w:tab w:val="left" w:pos="12600"/>
              </w:tabs>
              <w:jc w:val="center"/>
              <w:rPr>
                <w:rFonts w:ascii="Arial" w:hAnsi="Arial" w:cs="Arial"/>
                <w:color w:val="000000"/>
                <w:sz w:val="16"/>
                <w:szCs w:val="16"/>
              </w:rPr>
            </w:pPr>
          </w:p>
          <w:p w:rsidR="00C14DC1" w:rsidRPr="00C14DC1" w:rsidRDefault="00C14DC1" w:rsidP="00D648A8">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14144">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UA/12952/01/01</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14144">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648A8">
            <w:pPr>
              <w:pStyle w:val="111"/>
              <w:tabs>
                <w:tab w:val="left" w:pos="12600"/>
              </w:tabs>
              <w:rPr>
                <w:rFonts w:ascii="Arial" w:hAnsi="Arial" w:cs="Arial"/>
                <w:b/>
                <w:i/>
                <w:color w:val="000000"/>
                <w:sz w:val="16"/>
                <w:szCs w:val="16"/>
              </w:rPr>
            </w:pPr>
            <w:r w:rsidRPr="00C14DC1">
              <w:rPr>
                <w:rFonts w:ascii="Arial" w:hAnsi="Arial" w:cs="Arial"/>
                <w:b/>
                <w:sz w:val="16"/>
                <w:szCs w:val="16"/>
              </w:rPr>
              <w:t>КОНТРИВЕН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rPr>
                <w:rFonts w:ascii="Arial" w:hAnsi="Arial" w:cs="Arial"/>
                <w:color w:val="000000"/>
                <w:sz w:val="16"/>
                <w:szCs w:val="16"/>
              </w:rPr>
            </w:pPr>
            <w:r w:rsidRPr="00C14DC1">
              <w:rPr>
                <w:rFonts w:ascii="Arial" w:hAnsi="Arial" w:cs="Arial"/>
                <w:color w:val="000000"/>
                <w:sz w:val="16"/>
                <w:szCs w:val="16"/>
              </w:rPr>
              <w:t>розчин для ін'єкцій, 10 000 КІО/мл; по 1 мл в ампулі; по 5 ампул у блістері; по 2 блістери у пачці з картону; по 5 мл в ампулі; по 5 ампул у блістері; по 1 блістеру в пачці з картону; по 50 мл у флаконі; по 1 флакону в пачці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ТОВ "ФЗ "БІОФАРМА"</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ТОВ "ФЗ "БІОФАРМА"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внесення змін до реєстраційних матеріалів:</w:t>
            </w:r>
          </w:p>
          <w:p w:rsidR="00EC0AFE"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Зміни І типу</w:t>
            </w:r>
          </w:p>
          <w:p w:rsidR="00C14DC1" w:rsidRPr="00C14DC1" w:rsidRDefault="00C14DC1" w:rsidP="00EC0AFE">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14144">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UA/10355/01/01</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14144">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648A8">
            <w:pPr>
              <w:pStyle w:val="111"/>
              <w:tabs>
                <w:tab w:val="left" w:pos="12600"/>
              </w:tabs>
              <w:rPr>
                <w:rFonts w:ascii="Arial" w:hAnsi="Arial" w:cs="Arial"/>
                <w:b/>
                <w:i/>
                <w:color w:val="000000"/>
                <w:sz w:val="16"/>
                <w:szCs w:val="16"/>
              </w:rPr>
            </w:pPr>
            <w:r w:rsidRPr="00C14DC1">
              <w:rPr>
                <w:rFonts w:ascii="Arial" w:hAnsi="Arial" w:cs="Arial"/>
                <w:b/>
                <w:sz w:val="16"/>
                <w:szCs w:val="16"/>
              </w:rPr>
              <w:t>КОНТРИВЕН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rPr>
                <w:rFonts w:ascii="Arial" w:hAnsi="Arial" w:cs="Arial"/>
                <w:color w:val="000000"/>
                <w:sz w:val="16"/>
                <w:szCs w:val="16"/>
              </w:rPr>
            </w:pPr>
            <w:r w:rsidRPr="00C14DC1">
              <w:rPr>
                <w:rFonts w:ascii="Arial" w:hAnsi="Arial" w:cs="Arial"/>
                <w:color w:val="000000"/>
                <w:sz w:val="16"/>
                <w:szCs w:val="16"/>
              </w:rPr>
              <w:t>розчин для ін'єкцій, 10 000 КІО/мл; по 1 мл в ампулі; по 5 ампул у блістері; по 2 блістери у пачці з картону; по 5 мл в ампулі; по 5 ампул у блістері; по 1 блістеру в пачці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ТОВ "ФЗ "БІОФАРМА"</w:t>
            </w:r>
            <w:r w:rsidRPr="00C14DC1">
              <w:rPr>
                <w:rFonts w:ascii="Arial" w:hAnsi="Arial" w:cs="Arial"/>
                <w:color w:val="000000"/>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ТОВ "ФЗ "БІОФАРМА" </w:t>
            </w:r>
            <w:r w:rsidRPr="00C14DC1">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C0AFE"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внесення змін до реєстраційних матеріалів: зміни І типу </w:t>
            </w:r>
          </w:p>
          <w:p w:rsidR="00EC0AFE" w:rsidRDefault="00EC0AFE" w:rsidP="00D648A8">
            <w:pPr>
              <w:pStyle w:val="111"/>
              <w:tabs>
                <w:tab w:val="left" w:pos="12600"/>
              </w:tabs>
              <w:jc w:val="center"/>
              <w:rPr>
                <w:rFonts w:ascii="Arial" w:hAnsi="Arial" w:cs="Arial"/>
                <w:color w:val="000000"/>
                <w:sz w:val="16"/>
                <w:szCs w:val="16"/>
              </w:rPr>
            </w:pPr>
          </w:p>
          <w:p w:rsidR="00EC0AFE" w:rsidRDefault="00EC0AFE" w:rsidP="00D648A8">
            <w:pPr>
              <w:pStyle w:val="111"/>
              <w:tabs>
                <w:tab w:val="left" w:pos="12600"/>
              </w:tabs>
              <w:jc w:val="center"/>
              <w:rPr>
                <w:rFonts w:ascii="Arial" w:hAnsi="Arial" w:cs="Arial"/>
                <w:color w:val="000000"/>
                <w:sz w:val="16"/>
                <w:szCs w:val="16"/>
              </w:rPr>
            </w:pPr>
          </w:p>
          <w:p w:rsidR="00C14DC1" w:rsidRPr="00C14DC1" w:rsidRDefault="00C14DC1" w:rsidP="00D648A8">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14144">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774079">
            <w:pPr>
              <w:pStyle w:val="111"/>
              <w:tabs>
                <w:tab w:val="left" w:pos="12600"/>
              </w:tabs>
              <w:jc w:val="center"/>
              <w:rPr>
                <w:rFonts w:ascii="Arial" w:hAnsi="Arial" w:cs="Arial"/>
                <w:i/>
                <w:sz w:val="16"/>
                <w:szCs w:val="16"/>
                <w:lang w:val="ru-RU"/>
              </w:rPr>
            </w:pPr>
            <w:r w:rsidRPr="00C14DC1">
              <w:rPr>
                <w:rFonts w:ascii="Arial" w:hAnsi="Arial" w:cs="Arial"/>
                <w:i/>
                <w:sz w:val="16"/>
                <w:szCs w:val="16"/>
                <w:lang w:val="ru-RU"/>
              </w:rPr>
              <w:t>Не</w:t>
            </w:r>
          </w:p>
          <w:p w:rsidR="00C14DC1" w:rsidRPr="00C14DC1" w:rsidRDefault="00C14DC1" w:rsidP="00774079">
            <w:pPr>
              <w:jc w:val="center"/>
              <w:rPr>
                <w:rFonts w:ascii="Arial" w:hAnsi="Arial" w:cs="Arial"/>
                <w:i/>
                <w:sz w:val="16"/>
                <w:szCs w:val="16"/>
                <w:lang w:val="ru-RU"/>
              </w:rPr>
            </w:pPr>
            <w:r w:rsidRPr="00C14DC1">
              <w:rPr>
                <w:rFonts w:ascii="Arial" w:hAnsi="Arial" w:cs="Arial"/>
                <w:i/>
                <w:sz w:val="16"/>
                <w:szCs w:val="16"/>
                <w:lang w:val="ru-RU"/>
              </w:rPr>
              <w:t>підлягає</w:t>
            </w:r>
          </w:p>
          <w:p w:rsidR="00C14DC1" w:rsidRPr="00C14DC1" w:rsidRDefault="00C14DC1" w:rsidP="00D648A8">
            <w:pPr>
              <w:pStyle w:val="111"/>
              <w:tabs>
                <w:tab w:val="left" w:pos="12600"/>
              </w:tabs>
              <w:jc w:val="center"/>
              <w:rPr>
                <w:sz w:val="16"/>
                <w:szCs w:val="16"/>
              </w:rPr>
            </w:pP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UA/10355/01/01</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14144">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648A8">
            <w:pPr>
              <w:pStyle w:val="111"/>
              <w:tabs>
                <w:tab w:val="left" w:pos="12600"/>
              </w:tabs>
              <w:rPr>
                <w:rFonts w:ascii="Arial" w:hAnsi="Arial" w:cs="Arial"/>
                <w:b/>
                <w:i/>
                <w:color w:val="000000"/>
                <w:sz w:val="16"/>
                <w:szCs w:val="16"/>
              </w:rPr>
            </w:pPr>
            <w:r w:rsidRPr="00C14DC1">
              <w:rPr>
                <w:rFonts w:ascii="Arial" w:hAnsi="Arial" w:cs="Arial"/>
                <w:b/>
                <w:sz w:val="16"/>
                <w:szCs w:val="16"/>
              </w:rPr>
              <w:t>КО-ПРЕНЕСА®</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rPr>
                <w:rFonts w:ascii="Arial" w:hAnsi="Arial" w:cs="Arial"/>
                <w:color w:val="000000"/>
                <w:sz w:val="16"/>
                <w:szCs w:val="16"/>
              </w:rPr>
            </w:pPr>
            <w:r w:rsidRPr="00C14DC1">
              <w:rPr>
                <w:rFonts w:ascii="Arial" w:hAnsi="Arial" w:cs="Arial"/>
                <w:color w:val="000000"/>
                <w:sz w:val="16"/>
                <w:szCs w:val="16"/>
              </w:rPr>
              <w:t>таблетки, 2 мг/0,625 мг; по 10 таблеток у блістері; по 3 або 6, або 9 блістерів у картонній коробці; по 15 таблеток у блістері; по 2 або 4, або 6 блістерів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КРКА, д.д., Ново место</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Словенія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КРКА, д.д., Ново место, Словенія (виробництво "in bulk", первинне та вторинне пакування, контроль та випуск серії); КРКА, д.д., Ново место, Словенія (контроль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Словенія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внесення змін до реєстраційних матеріалів:</w:t>
            </w:r>
          </w:p>
          <w:p w:rsidR="00EC0AFE"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Зміни І типу</w:t>
            </w:r>
          </w:p>
          <w:p w:rsidR="00EC0AFE" w:rsidRDefault="00EC0AFE" w:rsidP="00D648A8">
            <w:pPr>
              <w:pStyle w:val="111"/>
              <w:tabs>
                <w:tab w:val="left" w:pos="12600"/>
              </w:tabs>
              <w:jc w:val="center"/>
              <w:rPr>
                <w:rFonts w:ascii="Arial" w:hAnsi="Arial" w:cs="Arial"/>
                <w:color w:val="000000"/>
                <w:sz w:val="16"/>
                <w:szCs w:val="16"/>
              </w:rPr>
            </w:pPr>
          </w:p>
          <w:p w:rsidR="00C14DC1" w:rsidRPr="00C14DC1" w:rsidRDefault="00C14DC1" w:rsidP="00D648A8">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14144">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774079">
            <w:pPr>
              <w:pStyle w:val="111"/>
              <w:tabs>
                <w:tab w:val="left" w:pos="12600"/>
              </w:tabs>
              <w:jc w:val="center"/>
              <w:rPr>
                <w:rFonts w:ascii="Arial" w:hAnsi="Arial" w:cs="Arial"/>
                <w:i/>
                <w:sz w:val="16"/>
                <w:szCs w:val="16"/>
                <w:lang w:val="ru-RU"/>
              </w:rPr>
            </w:pPr>
            <w:r w:rsidRPr="00C14DC1">
              <w:rPr>
                <w:rFonts w:ascii="Arial" w:hAnsi="Arial" w:cs="Arial"/>
                <w:i/>
                <w:sz w:val="16"/>
                <w:szCs w:val="16"/>
                <w:lang w:val="ru-RU"/>
              </w:rPr>
              <w:t>Не</w:t>
            </w:r>
          </w:p>
          <w:p w:rsidR="00C14DC1" w:rsidRPr="00C14DC1" w:rsidRDefault="00C14DC1" w:rsidP="00774079">
            <w:pPr>
              <w:jc w:val="center"/>
              <w:rPr>
                <w:rFonts w:ascii="Arial" w:hAnsi="Arial" w:cs="Arial"/>
                <w:i/>
                <w:sz w:val="16"/>
                <w:szCs w:val="16"/>
                <w:lang w:val="ru-RU"/>
              </w:rPr>
            </w:pPr>
            <w:r w:rsidRPr="00C14DC1">
              <w:rPr>
                <w:rFonts w:ascii="Arial" w:hAnsi="Arial" w:cs="Arial"/>
                <w:i/>
                <w:sz w:val="16"/>
                <w:szCs w:val="16"/>
                <w:lang w:val="ru-RU"/>
              </w:rPr>
              <w:t>підлягає</w:t>
            </w:r>
          </w:p>
          <w:p w:rsidR="00C14DC1" w:rsidRPr="00C14DC1" w:rsidRDefault="00C14DC1" w:rsidP="00D648A8">
            <w:pPr>
              <w:pStyle w:val="111"/>
              <w:tabs>
                <w:tab w:val="left" w:pos="12600"/>
              </w:tabs>
              <w:jc w:val="center"/>
              <w:rPr>
                <w:sz w:val="16"/>
                <w:szCs w:val="16"/>
              </w:rPr>
            </w:pP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UA/10953/01/01</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14144">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648A8">
            <w:pPr>
              <w:pStyle w:val="111"/>
              <w:tabs>
                <w:tab w:val="left" w:pos="12600"/>
              </w:tabs>
              <w:rPr>
                <w:rFonts w:ascii="Arial" w:hAnsi="Arial" w:cs="Arial"/>
                <w:b/>
                <w:i/>
                <w:color w:val="000000"/>
                <w:sz w:val="16"/>
                <w:szCs w:val="16"/>
              </w:rPr>
            </w:pPr>
            <w:r w:rsidRPr="00C14DC1">
              <w:rPr>
                <w:rFonts w:ascii="Arial" w:hAnsi="Arial" w:cs="Arial"/>
                <w:b/>
                <w:sz w:val="16"/>
                <w:szCs w:val="16"/>
              </w:rPr>
              <w:t>КО-ПРЕНЕСА®</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rPr>
                <w:rFonts w:ascii="Arial" w:hAnsi="Arial" w:cs="Arial"/>
                <w:color w:val="000000"/>
                <w:sz w:val="16"/>
                <w:szCs w:val="16"/>
              </w:rPr>
            </w:pPr>
            <w:r w:rsidRPr="00C14DC1">
              <w:rPr>
                <w:rFonts w:ascii="Arial" w:hAnsi="Arial" w:cs="Arial"/>
                <w:color w:val="000000"/>
                <w:sz w:val="16"/>
                <w:szCs w:val="16"/>
              </w:rPr>
              <w:t>таблетки, 4 мг/1,25 мг, по 10 таблеток у блістері; по 3 або 6, або 9 блістерів у картонній коробці; по 15 таблеток у блістері; по 2 або 4, або 6 блістерів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КРКА, д.д., Ново место</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Словенія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КРКА, д.д., Ново место, Словенія (виробництво "in bulk", первинне та вторинне пакування, контроль та випуск серії); КРКА, д.д., Ново место, Словенія (контроль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Словенія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внесення змін до реєстраційних матеріалів:</w:t>
            </w:r>
          </w:p>
          <w:p w:rsidR="00EC0AFE"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Зміни І типу </w:t>
            </w:r>
          </w:p>
          <w:p w:rsidR="00EC0AFE" w:rsidRDefault="00EC0AFE" w:rsidP="00D648A8">
            <w:pPr>
              <w:pStyle w:val="111"/>
              <w:tabs>
                <w:tab w:val="left" w:pos="12600"/>
              </w:tabs>
              <w:jc w:val="center"/>
              <w:rPr>
                <w:rFonts w:ascii="Arial" w:hAnsi="Arial" w:cs="Arial"/>
                <w:color w:val="000000"/>
                <w:sz w:val="16"/>
                <w:szCs w:val="16"/>
              </w:rPr>
            </w:pPr>
          </w:p>
          <w:p w:rsidR="00C14DC1" w:rsidRPr="00C14DC1" w:rsidRDefault="00C14DC1" w:rsidP="00EC0AFE">
            <w:pPr>
              <w:pStyle w:val="111"/>
              <w:tabs>
                <w:tab w:val="left" w:pos="12600"/>
              </w:tabs>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14144">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774079">
            <w:pPr>
              <w:pStyle w:val="111"/>
              <w:tabs>
                <w:tab w:val="left" w:pos="12600"/>
              </w:tabs>
              <w:jc w:val="center"/>
              <w:rPr>
                <w:rFonts w:ascii="Arial" w:hAnsi="Arial" w:cs="Arial"/>
                <w:i/>
                <w:sz w:val="16"/>
                <w:szCs w:val="16"/>
                <w:lang w:val="ru-RU"/>
              </w:rPr>
            </w:pPr>
            <w:r w:rsidRPr="00C14DC1">
              <w:rPr>
                <w:rFonts w:ascii="Arial" w:hAnsi="Arial" w:cs="Arial"/>
                <w:i/>
                <w:sz w:val="16"/>
                <w:szCs w:val="16"/>
                <w:lang w:val="ru-RU"/>
              </w:rPr>
              <w:t>Не</w:t>
            </w:r>
          </w:p>
          <w:p w:rsidR="00C14DC1" w:rsidRPr="00C14DC1" w:rsidRDefault="00C14DC1" w:rsidP="00774079">
            <w:pPr>
              <w:jc w:val="center"/>
              <w:rPr>
                <w:rFonts w:ascii="Arial" w:hAnsi="Arial" w:cs="Arial"/>
                <w:i/>
                <w:sz w:val="16"/>
                <w:szCs w:val="16"/>
                <w:lang w:val="ru-RU"/>
              </w:rPr>
            </w:pPr>
            <w:r w:rsidRPr="00C14DC1">
              <w:rPr>
                <w:rFonts w:ascii="Arial" w:hAnsi="Arial" w:cs="Arial"/>
                <w:i/>
                <w:sz w:val="16"/>
                <w:szCs w:val="16"/>
                <w:lang w:val="ru-RU"/>
              </w:rPr>
              <w:t>підлягає</w:t>
            </w:r>
          </w:p>
          <w:p w:rsidR="00C14DC1" w:rsidRPr="00C14DC1" w:rsidRDefault="00C14DC1" w:rsidP="00D648A8">
            <w:pPr>
              <w:pStyle w:val="111"/>
              <w:tabs>
                <w:tab w:val="left" w:pos="12600"/>
              </w:tabs>
              <w:jc w:val="center"/>
              <w:rPr>
                <w:sz w:val="16"/>
                <w:szCs w:val="16"/>
              </w:rPr>
            </w:pP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UA/10953/01/02</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14144">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648A8">
            <w:pPr>
              <w:pStyle w:val="111"/>
              <w:tabs>
                <w:tab w:val="left" w:pos="12600"/>
              </w:tabs>
              <w:rPr>
                <w:rFonts w:ascii="Arial" w:hAnsi="Arial" w:cs="Arial"/>
                <w:b/>
                <w:i/>
                <w:color w:val="000000"/>
                <w:sz w:val="16"/>
                <w:szCs w:val="16"/>
              </w:rPr>
            </w:pPr>
            <w:r w:rsidRPr="00C14DC1">
              <w:rPr>
                <w:rFonts w:ascii="Arial" w:hAnsi="Arial" w:cs="Arial"/>
                <w:b/>
                <w:sz w:val="16"/>
                <w:szCs w:val="16"/>
              </w:rPr>
              <w:t>КО-ПРЕНЕСА®</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rPr>
                <w:rFonts w:ascii="Arial" w:hAnsi="Arial" w:cs="Arial"/>
                <w:color w:val="000000"/>
                <w:sz w:val="16"/>
                <w:szCs w:val="16"/>
              </w:rPr>
            </w:pPr>
            <w:r w:rsidRPr="00C14DC1">
              <w:rPr>
                <w:rFonts w:ascii="Arial" w:hAnsi="Arial" w:cs="Arial"/>
                <w:color w:val="000000"/>
                <w:sz w:val="16"/>
                <w:szCs w:val="16"/>
              </w:rPr>
              <w:t>таблетки, 8 мг/2,5 мг; по 10 таблеток у блістері; по 3 або 6, або 9 блістерів у картонній коробці; по 15 таблеток у блістері; по 2 або 4, або 6 блістерів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КРКА, д.д., Ново место</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Словенія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КРКА, д.д., Ново место, Словенія (виробництво "in bulk", первинне та вторинне пакування, контроль та випуск серії); КРКА, д.д., Ново место, Словенія (контроль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Словенія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внесення змін до реєстраційних матеріалів:</w:t>
            </w:r>
          </w:p>
          <w:p w:rsidR="00EC0AFE"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Зміни І типу</w:t>
            </w:r>
          </w:p>
          <w:p w:rsidR="00C14DC1" w:rsidRPr="00C14DC1" w:rsidRDefault="00C14DC1" w:rsidP="00EC0AFE">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14144">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774079">
            <w:pPr>
              <w:pStyle w:val="111"/>
              <w:tabs>
                <w:tab w:val="left" w:pos="12600"/>
              </w:tabs>
              <w:jc w:val="center"/>
              <w:rPr>
                <w:rFonts w:ascii="Arial" w:hAnsi="Arial" w:cs="Arial"/>
                <w:i/>
                <w:sz w:val="16"/>
                <w:szCs w:val="16"/>
                <w:lang w:val="ru-RU"/>
              </w:rPr>
            </w:pPr>
            <w:r w:rsidRPr="00C14DC1">
              <w:rPr>
                <w:rFonts w:ascii="Arial" w:hAnsi="Arial" w:cs="Arial"/>
                <w:i/>
                <w:sz w:val="16"/>
                <w:szCs w:val="16"/>
                <w:lang w:val="ru-RU"/>
              </w:rPr>
              <w:t>Не</w:t>
            </w:r>
          </w:p>
          <w:p w:rsidR="00C14DC1" w:rsidRPr="00C14DC1" w:rsidRDefault="00C14DC1" w:rsidP="00774079">
            <w:pPr>
              <w:jc w:val="center"/>
              <w:rPr>
                <w:rFonts w:ascii="Arial" w:hAnsi="Arial" w:cs="Arial"/>
                <w:i/>
                <w:sz w:val="16"/>
                <w:szCs w:val="16"/>
                <w:lang w:val="ru-RU"/>
              </w:rPr>
            </w:pPr>
            <w:r w:rsidRPr="00C14DC1">
              <w:rPr>
                <w:rFonts w:ascii="Arial" w:hAnsi="Arial" w:cs="Arial"/>
                <w:i/>
                <w:sz w:val="16"/>
                <w:szCs w:val="16"/>
                <w:lang w:val="ru-RU"/>
              </w:rPr>
              <w:t>підлягає</w:t>
            </w:r>
          </w:p>
          <w:p w:rsidR="00C14DC1" w:rsidRPr="00C14DC1" w:rsidRDefault="00C14DC1" w:rsidP="00D648A8">
            <w:pPr>
              <w:pStyle w:val="111"/>
              <w:tabs>
                <w:tab w:val="left" w:pos="12600"/>
              </w:tabs>
              <w:jc w:val="center"/>
              <w:rPr>
                <w:sz w:val="16"/>
                <w:szCs w:val="16"/>
              </w:rPr>
            </w:pP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UA/10953/01/03</w:t>
            </w:r>
          </w:p>
        </w:tc>
      </w:tr>
      <w:tr w:rsidR="00C14DC1" w:rsidRPr="00A84062"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14144">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648A8">
            <w:pPr>
              <w:pStyle w:val="111"/>
              <w:tabs>
                <w:tab w:val="left" w:pos="12600"/>
              </w:tabs>
              <w:rPr>
                <w:rFonts w:ascii="Arial" w:hAnsi="Arial" w:cs="Arial"/>
                <w:b/>
                <w:i/>
                <w:color w:val="000000"/>
                <w:sz w:val="16"/>
                <w:szCs w:val="16"/>
              </w:rPr>
            </w:pPr>
            <w:r w:rsidRPr="00C14DC1">
              <w:rPr>
                <w:rFonts w:ascii="Arial" w:hAnsi="Arial" w:cs="Arial"/>
                <w:b/>
                <w:sz w:val="16"/>
                <w:szCs w:val="16"/>
              </w:rPr>
              <w:t>КОРДАРОН®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rPr>
                <w:rFonts w:ascii="Arial" w:hAnsi="Arial" w:cs="Arial"/>
                <w:color w:val="000000"/>
                <w:sz w:val="16"/>
                <w:szCs w:val="16"/>
              </w:rPr>
            </w:pPr>
            <w:r w:rsidRPr="00C14DC1">
              <w:rPr>
                <w:rFonts w:ascii="Arial" w:hAnsi="Arial" w:cs="Arial"/>
                <w:color w:val="000000"/>
                <w:sz w:val="16"/>
                <w:szCs w:val="16"/>
              </w:rPr>
              <w:t>розчин для ін'єкцій, 50 мг/мл; № 6: по 3 мл в ампулі; по 6 ампул в полімерних чарунках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ТОВ "Санофі-Авентіс Україна"</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Санофі Вінтроп Індастріа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Францiя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внесення змін до реєстраційних матеріалів:</w:t>
            </w:r>
          </w:p>
          <w:p w:rsidR="00EC0AFE"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зміни І типу </w:t>
            </w:r>
          </w:p>
          <w:p w:rsidR="00EC0AFE" w:rsidRDefault="00EC0AFE" w:rsidP="00D648A8">
            <w:pPr>
              <w:pStyle w:val="111"/>
              <w:tabs>
                <w:tab w:val="left" w:pos="12600"/>
              </w:tabs>
              <w:jc w:val="center"/>
              <w:rPr>
                <w:rFonts w:ascii="Arial" w:hAnsi="Arial" w:cs="Arial"/>
                <w:color w:val="000000"/>
                <w:sz w:val="16"/>
                <w:szCs w:val="16"/>
              </w:rPr>
            </w:pPr>
          </w:p>
          <w:p w:rsidR="00C14DC1" w:rsidRPr="00C14DC1" w:rsidRDefault="00C14DC1" w:rsidP="00D648A8">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14144">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774079">
            <w:pPr>
              <w:pStyle w:val="111"/>
              <w:tabs>
                <w:tab w:val="left" w:pos="12600"/>
              </w:tabs>
              <w:jc w:val="center"/>
              <w:rPr>
                <w:rFonts w:ascii="Arial" w:hAnsi="Arial" w:cs="Arial"/>
                <w:i/>
                <w:sz w:val="16"/>
                <w:szCs w:val="16"/>
                <w:lang w:val="ru-RU"/>
              </w:rPr>
            </w:pPr>
            <w:r w:rsidRPr="00C14DC1">
              <w:rPr>
                <w:rFonts w:ascii="Arial" w:hAnsi="Arial" w:cs="Arial"/>
                <w:i/>
                <w:sz w:val="16"/>
                <w:szCs w:val="16"/>
                <w:lang w:val="ru-RU"/>
              </w:rPr>
              <w:t>Не</w:t>
            </w:r>
          </w:p>
          <w:p w:rsidR="00C14DC1" w:rsidRPr="00C14DC1" w:rsidRDefault="00C14DC1" w:rsidP="00774079">
            <w:pPr>
              <w:jc w:val="center"/>
              <w:rPr>
                <w:rFonts w:ascii="Arial" w:hAnsi="Arial" w:cs="Arial"/>
                <w:i/>
                <w:sz w:val="16"/>
                <w:szCs w:val="16"/>
                <w:lang w:val="ru-RU"/>
              </w:rPr>
            </w:pPr>
            <w:r w:rsidRPr="00C14DC1">
              <w:rPr>
                <w:rFonts w:ascii="Arial" w:hAnsi="Arial" w:cs="Arial"/>
                <w:i/>
                <w:sz w:val="16"/>
                <w:szCs w:val="16"/>
                <w:lang w:val="ru-RU"/>
              </w:rPr>
              <w:t>підлягає</w:t>
            </w:r>
          </w:p>
          <w:p w:rsidR="00C14DC1" w:rsidRPr="00C14DC1" w:rsidRDefault="00C14DC1" w:rsidP="00D648A8">
            <w:pPr>
              <w:pStyle w:val="111"/>
              <w:tabs>
                <w:tab w:val="left" w:pos="12600"/>
              </w:tabs>
              <w:jc w:val="center"/>
              <w:rPr>
                <w:sz w:val="16"/>
                <w:szCs w:val="16"/>
              </w:rPr>
            </w:pP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UA/3683/01/01</w:t>
            </w:r>
          </w:p>
        </w:tc>
      </w:tr>
      <w:tr w:rsidR="00C14DC1" w:rsidRPr="00A84062"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14144">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648A8">
            <w:pPr>
              <w:pStyle w:val="111"/>
              <w:tabs>
                <w:tab w:val="left" w:pos="12600"/>
              </w:tabs>
              <w:rPr>
                <w:rFonts w:ascii="Arial" w:hAnsi="Arial" w:cs="Arial"/>
                <w:b/>
                <w:i/>
                <w:color w:val="000000"/>
                <w:sz w:val="16"/>
                <w:szCs w:val="16"/>
              </w:rPr>
            </w:pPr>
            <w:r w:rsidRPr="00C14DC1">
              <w:rPr>
                <w:rFonts w:ascii="Arial" w:hAnsi="Arial" w:cs="Arial"/>
                <w:b/>
                <w:sz w:val="16"/>
                <w:szCs w:val="16"/>
              </w:rPr>
              <w:t>КОРДАРОН®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rPr>
                <w:rFonts w:ascii="Arial" w:hAnsi="Arial" w:cs="Arial"/>
                <w:color w:val="000000"/>
                <w:sz w:val="16"/>
                <w:szCs w:val="16"/>
              </w:rPr>
            </w:pPr>
            <w:r w:rsidRPr="00C14DC1">
              <w:rPr>
                <w:rFonts w:ascii="Arial" w:hAnsi="Arial" w:cs="Arial"/>
                <w:color w:val="000000"/>
                <w:sz w:val="16"/>
                <w:szCs w:val="16"/>
              </w:rPr>
              <w:t>розчин для ін'єкцій, 50 мг/мл, № 6: по 3 мл в ампулі; по 6 ампул в полімерних чарунках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ТОВ "Санофі-Авентіс Україна"</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Санофі Вінтроп Індастріа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Франція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внесення змін до реєстраційних матеріалів:</w:t>
            </w:r>
          </w:p>
          <w:p w:rsidR="00EC0AFE"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зміни І типу </w:t>
            </w:r>
          </w:p>
          <w:p w:rsidR="00EC0AFE" w:rsidRDefault="00EC0AFE" w:rsidP="00D648A8">
            <w:pPr>
              <w:pStyle w:val="111"/>
              <w:tabs>
                <w:tab w:val="left" w:pos="12600"/>
              </w:tabs>
              <w:jc w:val="center"/>
              <w:rPr>
                <w:rFonts w:ascii="Arial" w:hAnsi="Arial" w:cs="Arial"/>
                <w:color w:val="000000"/>
                <w:sz w:val="16"/>
                <w:szCs w:val="16"/>
              </w:rPr>
            </w:pPr>
          </w:p>
          <w:p w:rsidR="00C14DC1" w:rsidRPr="00C14DC1" w:rsidRDefault="00C14DC1" w:rsidP="00D648A8">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14144">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774079">
            <w:pPr>
              <w:pStyle w:val="111"/>
              <w:tabs>
                <w:tab w:val="left" w:pos="12600"/>
              </w:tabs>
              <w:jc w:val="center"/>
              <w:rPr>
                <w:rFonts w:ascii="Arial" w:hAnsi="Arial" w:cs="Arial"/>
                <w:i/>
                <w:sz w:val="16"/>
                <w:szCs w:val="16"/>
                <w:lang w:val="ru-RU"/>
              </w:rPr>
            </w:pPr>
            <w:r w:rsidRPr="00C14DC1">
              <w:rPr>
                <w:rFonts w:ascii="Arial" w:hAnsi="Arial" w:cs="Arial"/>
                <w:i/>
                <w:sz w:val="16"/>
                <w:szCs w:val="16"/>
                <w:lang w:val="ru-RU"/>
              </w:rPr>
              <w:t>Не</w:t>
            </w:r>
          </w:p>
          <w:p w:rsidR="00C14DC1" w:rsidRPr="00C14DC1" w:rsidRDefault="00C14DC1" w:rsidP="00774079">
            <w:pPr>
              <w:jc w:val="center"/>
              <w:rPr>
                <w:rFonts w:ascii="Arial" w:hAnsi="Arial" w:cs="Arial"/>
                <w:i/>
                <w:sz w:val="16"/>
                <w:szCs w:val="16"/>
                <w:lang w:val="ru-RU"/>
              </w:rPr>
            </w:pPr>
            <w:r w:rsidRPr="00C14DC1">
              <w:rPr>
                <w:rFonts w:ascii="Arial" w:hAnsi="Arial" w:cs="Arial"/>
                <w:i/>
                <w:sz w:val="16"/>
                <w:szCs w:val="16"/>
                <w:lang w:val="ru-RU"/>
              </w:rPr>
              <w:t>підлягає</w:t>
            </w:r>
          </w:p>
          <w:p w:rsidR="00C14DC1" w:rsidRPr="00C14DC1" w:rsidRDefault="00C14DC1" w:rsidP="00D648A8">
            <w:pPr>
              <w:pStyle w:val="111"/>
              <w:tabs>
                <w:tab w:val="left" w:pos="12600"/>
              </w:tabs>
              <w:jc w:val="center"/>
              <w:rPr>
                <w:sz w:val="16"/>
                <w:szCs w:val="16"/>
              </w:rPr>
            </w:pP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UA/3683/01/01</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14144">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648A8">
            <w:pPr>
              <w:pStyle w:val="111"/>
              <w:tabs>
                <w:tab w:val="left" w:pos="12600"/>
              </w:tabs>
              <w:rPr>
                <w:rFonts w:ascii="Arial" w:hAnsi="Arial" w:cs="Arial"/>
                <w:b/>
                <w:i/>
                <w:color w:val="000000"/>
                <w:sz w:val="16"/>
                <w:szCs w:val="16"/>
              </w:rPr>
            </w:pPr>
            <w:r w:rsidRPr="00C14DC1">
              <w:rPr>
                <w:rFonts w:ascii="Arial" w:hAnsi="Arial" w:cs="Arial"/>
                <w:b/>
                <w:sz w:val="16"/>
                <w:szCs w:val="16"/>
              </w:rPr>
              <w:t>КОРНЕРЕГЕЛЬ®</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rPr>
                <w:rFonts w:ascii="Arial" w:hAnsi="Arial" w:cs="Arial"/>
                <w:color w:val="000000"/>
                <w:sz w:val="16"/>
                <w:szCs w:val="16"/>
              </w:rPr>
            </w:pPr>
            <w:r w:rsidRPr="00C14DC1">
              <w:rPr>
                <w:rFonts w:ascii="Arial" w:hAnsi="Arial" w:cs="Arial"/>
                <w:color w:val="000000"/>
                <w:sz w:val="16"/>
                <w:szCs w:val="16"/>
              </w:rPr>
              <w:t>гель очний, 50 мг/г, по 5 г у тубі; по 1 тубі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ТОВ "Бауш Хелс"</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Др. Герхард Манн Хем.-фарм. Фабрик ГмбХ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внесення змін до реєстраційних матеріалів:</w:t>
            </w:r>
          </w:p>
          <w:p w:rsidR="00EC0AFE"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Зміни І типу</w:t>
            </w:r>
          </w:p>
          <w:p w:rsidR="00EC0AFE" w:rsidRDefault="00EC0AFE" w:rsidP="00D648A8">
            <w:pPr>
              <w:pStyle w:val="111"/>
              <w:tabs>
                <w:tab w:val="left" w:pos="12600"/>
              </w:tabs>
              <w:jc w:val="center"/>
              <w:rPr>
                <w:rFonts w:ascii="Arial" w:hAnsi="Arial" w:cs="Arial"/>
                <w:color w:val="000000"/>
                <w:sz w:val="16"/>
                <w:szCs w:val="16"/>
              </w:rPr>
            </w:pPr>
          </w:p>
          <w:p w:rsidR="00C14DC1" w:rsidRPr="00C14DC1" w:rsidRDefault="00C14DC1" w:rsidP="00EC0AFE">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14144">
            <w:pPr>
              <w:pStyle w:val="111"/>
              <w:tabs>
                <w:tab w:val="left" w:pos="12600"/>
              </w:tabs>
              <w:jc w:val="center"/>
              <w:rPr>
                <w:rFonts w:ascii="Arial" w:hAnsi="Arial" w:cs="Arial"/>
                <w:b/>
                <w:i/>
                <w:color w:val="000000"/>
                <w:sz w:val="16"/>
                <w:szCs w:val="16"/>
              </w:rPr>
            </w:pPr>
            <w:r w:rsidRPr="00C14DC1">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UA/8545/01/01</w:t>
            </w:r>
          </w:p>
        </w:tc>
      </w:tr>
      <w:tr w:rsidR="00C14DC1" w:rsidRPr="00A84062"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14144">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648A8">
            <w:pPr>
              <w:pStyle w:val="111"/>
              <w:tabs>
                <w:tab w:val="left" w:pos="12600"/>
              </w:tabs>
              <w:rPr>
                <w:rFonts w:ascii="Arial" w:hAnsi="Arial" w:cs="Arial"/>
                <w:b/>
                <w:i/>
                <w:color w:val="000000"/>
                <w:sz w:val="16"/>
                <w:szCs w:val="16"/>
              </w:rPr>
            </w:pPr>
            <w:r w:rsidRPr="00C14DC1">
              <w:rPr>
                <w:rFonts w:ascii="Arial" w:hAnsi="Arial" w:cs="Arial"/>
                <w:b/>
                <w:sz w:val="16"/>
                <w:szCs w:val="16"/>
              </w:rPr>
              <w:t>КОРСАР® 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rPr>
                <w:rFonts w:ascii="Arial" w:hAnsi="Arial" w:cs="Arial"/>
                <w:color w:val="000000"/>
                <w:sz w:val="16"/>
                <w:szCs w:val="16"/>
              </w:rPr>
            </w:pPr>
            <w:r w:rsidRPr="00C14DC1">
              <w:rPr>
                <w:rFonts w:ascii="Arial" w:hAnsi="Arial" w:cs="Arial"/>
                <w:color w:val="000000"/>
                <w:sz w:val="16"/>
                <w:szCs w:val="16"/>
              </w:rPr>
              <w:t>таблетки, вкриті плівковою оболонкою, 80 мг/12,5 мг по 10 таблеток у блістері; по 3 або по 6 блістерів у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АТ "Фармак"</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АТ "Фармак", Україна (фасування та пакування з in bulk фірм-виробника Балканфарма Дупниця АТ, Болгарія)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C0AFE"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внесення змін до реєстраційних матеріалів: зміни І типу </w:t>
            </w:r>
          </w:p>
          <w:p w:rsidR="00EC0AFE" w:rsidRDefault="00EC0AFE" w:rsidP="00D648A8">
            <w:pPr>
              <w:pStyle w:val="111"/>
              <w:tabs>
                <w:tab w:val="left" w:pos="12600"/>
              </w:tabs>
              <w:jc w:val="center"/>
              <w:rPr>
                <w:rFonts w:ascii="Arial" w:hAnsi="Arial" w:cs="Arial"/>
                <w:color w:val="000000"/>
                <w:sz w:val="16"/>
                <w:szCs w:val="16"/>
              </w:rPr>
            </w:pPr>
          </w:p>
          <w:p w:rsidR="00C14DC1" w:rsidRPr="00C14DC1" w:rsidRDefault="00C14DC1" w:rsidP="00EC0AFE">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14144">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774079">
            <w:pPr>
              <w:pStyle w:val="111"/>
              <w:tabs>
                <w:tab w:val="left" w:pos="12600"/>
              </w:tabs>
              <w:jc w:val="center"/>
              <w:rPr>
                <w:rFonts w:ascii="Arial" w:hAnsi="Arial" w:cs="Arial"/>
                <w:i/>
                <w:sz w:val="16"/>
                <w:szCs w:val="16"/>
                <w:lang w:val="ru-RU"/>
              </w:rPr>
            </w:pPr>
            <w:r w:rsidRPr="00C14DC1">
              <w:rPr>
                <w:rFonts w:ascii="Arial" w:hAnsi="Arial" w:cs="Arial"/>
                <w:i/>
                <w:sz w:val="16"/>
                <w:szCs w:val="16"/>
                <w:lang w:val="ru-RU"/>
              </w:rPr>
              <w:t>Не</w:t>
            </w:r>
          </w:p>
          <w:p w:rsidR="00C14DC1" w:rsidRPr="00C14DC1" w:rsidRDefault="00C14DC1" w:rsidP="00774079">
            <w:pPr>
              <w:jc w:val="center"/>
              <w:rPr>
                <w:rFonts w:ascii="Arial" w:hAnsi="Arial" w:cs="Arial"/>
                <w:i/>
                <w:sz w:val="16"/>
                <w:szCs w:val="16"/>
                <w:lang w:val="ru-RU"/>
              </w:rPr>
            </w:pPr>
            <w:r w:rsidRPr="00C14DC1">
              <w:rPr>
                <w:rFonts w:ascii="Arial" w:hAnsi="Arial" w:cs="Arial"/>
                <w:i/>
                <w:sz w:val="16"/>
                <w:szCs w:val="16"/>
                <w:lang w:val="ru-RU"/>
              </w:rPr>
              <w:t>підлягає</w:t>
            </w:r>
          </w:p>
          <w:p w:rsidR="00C14DC1" w:rsidRPr="00C14DC1" w:rsidRDefault="00C14DC1" w:rsidP="00D648A8">
            <w:pPr>
              <w:pStyle w:val="111"/>
              <w:tabs>
                <w:tab w:val="left" w:pos="12600"/>
              </w:tabs>
              <w:jc w:val="center"/>
              <w:rPr>
                <w:sz w:val="16"/>
                <w:szCs w:val="16"/>
              </w:rPr>
            </w:pP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UA/14293/01/01</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14144">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648A8">
            <w:pPr>
              <w:pStyle w:val="111"/>
              <w:tabs>
                <w:tab w:val="left" w:pos="12600"/>
              </w:tabs>
              <w:rPr>
                <w:rFonts w:ascii="Arial" w:hAnsi="Arial" w:cs="Arial"/>
                <w:b/>
                <w:i/>
                <w:color w:val="000000"/>
                <w:sz w:val="16"/>
                <w:szCs w:val="16"/>
              </w:rPr>
            </w:pPr>
            <w:r w:rsidRPr="00C14DC1">
              <w:rPr>
                <w:rFonts w:ascii="Arial" w:hAnsi="Arial" w:cs="Arial"/>
                <w:b/>
                <w:sz w:val="16"/>
                <w:szCs w:val="16"/>
              </w:rPr>
              <w:t>КОРСАР® 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rPr>
                <w:rFonts w:ascii="Arial" w:hAnsi="Arial" w:cs="Arial"/>
                <w:color w:val="000000"/>
                <w:sz w:val="16"/>
                <w:szCs w:val="16"/>
              </w:rPr>
            </w:pPr>
            <w:r w:rsidRPr="00C14DC1">
              <w:rPr>
                <w:rFonts w:ascii="Arial" w:hAnsi="Arial" w:cs="Arial"/>
                <w:color w:val="000000"/>
                <w:sz w:val="16"/>
                <w:szCs w:val="16"/>
              </w:rPr>
              <w:t>таблетки, вкриті плівковою оболонкою, 160 мг/25 мг по 10 таблеток у блістері; по 3 або по 6 блістерів у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АТ "Фармак"</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АТ "Фармак", Україна (фасування та пакування з in bulk фірм-виробника Балканфарма Дупниця АТ, Болгарія)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C0AFE"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внесення змін до реєстраційних матеріалів: зміни І типу </w:t>
            </w:r>
          </w:p>
          <w:p w:rsidR="00EC0AFE" w:rsidRDefault="00EC0AFE" w:rsidP="00D648A8">
            <w:pPr>
              <w:pStyle w:val="111"/>
              <w:tabs>
                <w:tab w:val="left" w:pos="12600"/>
              </w:tabs>
              <w:jc w:val="center"/>
              <w:rPr>
                <w:rFonts w:ascii="Arial" w:hAnsi="Arial" w:cs="Arial"/>
                <w:color w:val="000000"/>
                <w:sz w:val="16"/>
                <w:szCs w:val="16"/>
              </w:rPr>
            </w:pPr>
          </w:p>
          <w:p w:rsidR="00C14DC1" w:rsidRPr="00C14DC1" w:rsidRDefault="00C14DC1" w:rsidP="00D648A8">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14144">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774079">
            <w:pPr>
              <w:pStyle w:val="111"/>
              <w:tabs>
                <w:tab w:val="left" w:pos="12600"/>
              </w:tabs>
              <w:jc w:val="center"/>
              <w:rPr>
                <w:rFonts w:ascii="Arial" w:hAnsi="Arial" w:cs="Arial"/>
                <w:i/>
                <w:sz w:val="16"/>
                <w:szCs w:val="16"/>
                <w:lang w:val="ru-RU"/>
              </w:rPr>
            </w:pPr>
            <w:r w:rsidRPr="00C14DC1">
              <w:rPr>
                <w:rFonts w:ascii="Arial" w:hAnsi="Arial" w:cs="Arial"/>
                <w:i/>
                <w:sz w:val="16"/>
                <w:szCs w:val="16"/>
                <w:lang w:val="ru-RU"/>
              </w:rPr>
              <w:t>Не</w:t>
            </w:r>
          </w:p>
          <w:p w:rsidR="00C14DC1" w:rsidRPr="00C14DC1" w:rsidRDefault="00C14DC1" w:rsidP="00774079">
            <w:pPr>
              <w:jc w:val="center"/>
              <w:rPr>
                <w:rFonts w:ascii="Arial" w:hAnsi="Arial" w:cs="Arial"/>
                <w:i/>
                <w:sz w:val="16"/>
                <w:szCs w:val="16"/>
                <w:lang w:val="ru-RU"/>
              </w:rPr>
            </w:pPr>
            <w:r w:rsidRPr="00C14DC1">
              <w:rPr>
                <w:rFonts w:ascii="Arial" w:hAnsi="Arial" w:cs="Arial"/>
                <w:i/>
                <w:sz w:val="16"/>
                <w:szCs w:val="16"/>
                <w:lang w:val="ru-RU"/>
              </w:rPr>
              <w:t>підлягає</w:t>
            </w:r>
          </w:p>
          <w:p w:rsidR="00C14DC1" w:rsidRPr="00C14DC1" w:rsidRDefault="00C14DC1" w:rsidP="00D648A8">
            <w:pPr>
              <w:pStyle w:val="111"/>
              <w:tabs>
                <w:tab w:val="left" w:pos="12600"/>
              </w:tabs>
              <w:jc w:val="center"/>
              <w:rPr>
                <w:sz w:val="16"/>
                <w:szCs w:val="16"/>
              </w:rPr>
            </w:pP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UA/14293/01/02</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14144">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648A8">
            <w:pPr>
              <w:pStyle w:val="111"/>
              <w:tabs>
                <w:tab w:val="left" w:pos="12600"/>
              </w:tabs>
              <w:rPr>
                <w:rFonts w:ascii="Arial" w:hAnsi="Arial" w:cs="Arial"/>
                <w:b/>
                <w:i/>
                <w:color w:val="000000"/>
                <w:sz w:val="16"/>
                <w:szCs w:val="16"/>
              </w:rPr>
            </w:pPr>
            <w:r w:rsidRPr="00C14DC1">
              <w:rPr>
                <w:rFonts w:ascii="Arial" w:hAnsi="Arial" w:cs="Arial"/>
                <w:b/>
                <w:sz w:val="16"/>
                <w:szCs w:val="16"/>
              </w:rPr>
              <w:t>КОРСАР® 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rPr>
                <w:rFonts w:ascii="Arial" w:hAnsi="Arial" w:cs="Arial"/>
                <w:color w:val="000000"/>
                <w:sz w:val="16"/>
                <w:szCs w:val="16"/>
              </w:rPr>
            </w:pPr>
            <w:r w:rsidRPr="00C14DC1">
              <w:rPr>
                <w:rFonts w:ascii="Arial" w:hAnsi="Arial" w:cs="Arial"/>
                <w:color w:val="000000"/>
                <w:sz w:val="16"/>
                <w:szCs w:val="16"/>
              </w:rPr>
              <w:t>таблетки, вкриті плівковою оболонкою, 160 мг/12,5 мг; по 10 таблеток у блістері; по 3 або 6 блістерів у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АТ "Фармак"</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АТ "Фармак", Україна</w:t>
            </w:r>
            <w:r w:rsidRPr="00C14DC1">
              <w:rPr>
                <w:rFonts w:ascii="Arial" w:hAnsi="Arial" w:cs="Arial"/>
                <w:color w:val="000000"/>
                <w:sz w:val="16"/>
                <w:szCs w:val="16"/>
              </w:rPr>
              <w:br/>
              <w:t>(фасування та пакування з in bulk фірм-виробника Балканфарма Дупниця АТ, Болгарія)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C0AFE"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внесення змін до реєстраційних матеріалів: Зміни І типу </w:t>
            </w:r>
          </w:p>
          <w:p w:rsidR="00EC0AFE" w:rsidRDefault="00EC0AFE" w:rsidP="00D648A8">
            <w:pPr>
              <w:pStyle w:val="111"/>
              <w:tabs>
                <w:tab w:val="left" w:pos="12600"/>
              </w:tabs>
              <w:jc w:val="center"/>
              <w:rPr>
                <w:rFonts w:ascii="Arial" w:hAnsi="Arial" w:cs="Arial"/>
                <w:color w:val="000000"/>
                <w:sz w:val="16"/>
                <w:szCs w:val="16"/>
              </w:rPr>
            </w:pPr>
          </w:p>
          <w:p w:rsidR="00EC0AFE" w:rsidRDefault="00EC0AFE" w:rsidP="00D648A8">
            <w:pPr>
              <w:pStyle w:val="111"/>
              <w:tabs>
                <w:tab w:val="left" w:pos="12600"/>
              </w:tabs>
              <w:jc w:val="center"/>
              <w:rPr>
                <w:rFonts w:ascii="Arial" w:hAnsi="Arial" w:cs="Arial"/>
                <w:color w:val="000000"/>
                <w:sz w:val="16"/>
                <w:szCs w:val="16"/>
              </w:rPr>
            </w:pPr>
          </w:p>
          <w:p w:rsidR="00EC0AFE" w:rsidRDefault="00EC0AFE" w:rsidP="00EC0AFE">
            <w:pPr>
              <w:pStyle w:val="111"/>
              <w:tabs>
                <w:tab w:val="left" w:pos="12600"/>
              </w:tabs>
              <w:rPr>
                <w:rFonts w:ascii="Arial" w:hAnsi="Arial" w:cs="Arial"/>
                <w:color w:val="000000"/>
                <w:sz w:val="16"/>
                <w:szCs w:val="16"/>
              </w:rPr>
            </w:pPr>
          </w:p>
          <w:p w:rsidR="00EC0AFE" w:rsidRDefault="00EC0AFE" w:rsidP="00EC0AFE">
            <w:pPr>
              <w:pStyle w:val="111"/>
              <w:tabs>
                <w:tab w:val="left" w:pos="12600"/>
              </w:tabs>
              <w:rPr>
                <w:rFonts w:ascii="Arial" w:hAnsi="Arial" w:cs="Arial"/>
                <w:color w:val="000000"/>
                <w:sz w:val="16"/>
                <w:szCs w:val="16"/>
              </w:rPr>
            </w:pPr>
          </w:p>
          <w:p w:rsidR="00EC0AFE" w:rsidRDefault="00EC0AFE" w:rsidP="00EC0AFE">
            <w:pPr>
              <w:pStyle w:val="111"/>
              <w:tabs>
                <w:tab w:val="left" w:pos="12600"/>
              </w:tabs>
              <w:rPr>
                <w:rFonts w:ascii="Arial" w:hAnsi="Arial" w:cs="Arial"/>
                <w:color w:val="000000"/>
                <w:sz w:val="16"/>
                <w:szCs w:val="16"/>
              </w:rPr>
            </w:pPr>
          </w:p>
          <w:p w:rsidR="00EC0AFE" w:rsidRDefault="00EC0AFE" w:rsidP="00EC0AFE">
            <w:pPr>
              <w:pStyle w:val="111"/>
              <w:tabs>
                <w:tab w:val="left" w:pos="12600"/>
              </w:tabs>
              <w:rPr>
                <w:rFonts w:ascii="Arial" w:hAnsi="Arial" w:cs="Arial"/>
                <w:color w:val="000000"/>
                <w:sz w:val="16"/>
                <w:szCs w:val="16"/>
              </w:rPr>
            </w:pPr>
          </w:p>
          <w:p w:rsidR="00EC0AFE" w:rsidRDefault="00EC0AFE" w:rsidP="00EC0AFE">
            <w:pPr>
              <w:pStyle w:val="111"/>
              <w:tabs>
                <w:tab w:val="left" w:pos="12600"/>
              </w:tabs>
              <w:rPr>
                <w:rFonts w:ascii="Arial" w:hAnsi="Arial" w:cs="Arial"/>
                <w:color w:val="000000"/>
                <w:sz w:val="16"/>
                <w:szCs w:val="16"/>
              </w:rPr>
            </w:pPr>
          </w:p>
          <w:p w:rsidR="00EC0AFE" w:rsidRDefault="00EC0AFE" w:rsidP="00EC0AFE">
            <w:pPr>
              <w:pStyle w:val="111"/>
              <w:tabs>
                <w:tab w:val="left" w:pos="12600"/>
              </w:tabs>
              <w:rPr>
                <w:rFonts w:ascii="Arial" w:hAnsi="Arial" w:cs="Arial"/>
                <w:color w:val="000000"/>
                <w:sz w:val="16"/>
                <w:szCs w:val="16"/>
              </w:rPr>
            </w:pPr>
          </w:p>
          <w:p w:rsidR="00EC0AFE" w:rsidRDefault="00EC0AFE" w:rsidP="00EC0AFE">
            <w:pPr>
              <w:pStyle w:val="111"/>
              <w:tabs>
                <w:tab w:val="left" w:pos="12600"/>
              </w:tabs>
              <w:rPr>
                <w:rFonts w:ascii="Arial" w:hAnsi="Arial" w:cs="Arial"/>
                <w:color w:val="000000"/>
                <w:sz w:val="16"/>
                <w:szCs w:val="16"/>
              </w:rPr>
            </w:pPr>
          </w:p>
          <w:p w:rsidR="00EC0AFE" w:rsidRDefault="00EC0AFE" w:rsidP="00EC0AFE">
            <w:pPr>
              <w:pStyle w:val="111"/>
              <w:tabs>
                <w:tab w:val="left" w:pos="12600"/>
              </w:tabs>
              <w:rPr>
                <w:rFonts w:ascii="Arial" w:hAnsi="Arial" w:cs="Arial"/>
                <w:color w:val="000000"/>
                <w:sz w:val="16"/>
                <w:szCs w:val="16"/>
              </w:rPr>
            </w:pPr>
          </w:p>
          <w:p w:rsidR="00C14DC1" w:rsidRPr="00C14DC1" w:rsidRDefault="00C14DC1" w:rsidP="00EC0AFE">
            <w:pPr>
              <w:pStyle w:val="111"/>
              <w:tabs>
                <w:tab w:val="left" w:pos="12600"/>
              </w:tabs>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14144">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774079">
            <w:pPr>
              <w:pStyle w:val="111"/>
              <w:tabs>
                <w:tab w:val="left" w:pos="12600"/>
              </w:tabs>
              <w:jc w:val="center"/>
              <w:rPr>
                <w:rFonts w:ascii="Arial" w:hAnsi="Arial" w:cs="Arial"/>
                <w:i/>
                <w:sz w:val="16"/>
                <w:szCs w:val="16"/>
                <w:lang w:val="ru-RU"/>
              </w:rPr>
            </w:pPr>
            <w:r w:rsidRPr="00C14DC1">
              <w:rPr>
                <w:rFonts w:ascii="Arial" w:hAnsi="Arial" w:cs="Arial"/>
                <w:i/>
                <w:sz w:val="16"/>
                <w:szCs w:val="16"/>
                <w:lang w:val="ru-RU"/>
              </w:rPr>
              <w:t>Не</w:t>
            </w:r>
          </w:p>
          <w:p w:rsidR="00C14DC1" w:rsidRPr="00C14DC1" w:rsidRDefault="00C14DC1" w:rsidP="00774079">
            <w:pPr>
              <w:jc w:val="center"/>
              <w:rPr>
                <w:rFonts w:ascii="Arial" w:hAnsi="Arial" w:cs="Arial"/>
                <w:i/>
                <w:sz w:val="16"/>
                <w:szCs w:val="16"/>
                <w:lang w:val="ru-RU"/>
              </w:rPr>
            </w:pPr>
            <w:r w:rsidRPr="00C14DC1">
              <w:rPr>
                <w:rFonts w:ascii="Arial" w:hAnsi="Arial" w:cs="Arial"/>
                <w:i/>
                <w:sz w:val="16"/>
                <w:szCs w:val="16"/>
                <w:lang w:val="ru-RU"/>
              </w:rPr>
              <w:t>підлягає</w:t>
            </w:r>
          </w:p>
          <w:p w:rsidR="00C14DC1" w:rsidRPr="00C14DC1" w:rsidRDefault="00C14DC1" w:rsidP="00D648A8">
            <w:pPr>
              <w:pStyle w:val="111"/>
              <w:tabs>
                <w:tab w:val="left" w:pos="12600"/>
              </w:tabs>
              <w:jc w:val="center"/>
              <w:rPr>
                <w:sz w:val="16"/>
                <w:szCs w:val="16"/>
              </w:rPr>
            </w:pP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UA/14294/01/01</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14144">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648A8">
            <w:pPr>
              <w:pStyle w:val="111"/>
              <w:tabs>
                <w:tab w:val="left" w:pos="12600"/>
              </w:tabs>
              <w:rPr>
                <w:rFonts w:ascii="Arial" w:hAnsi="Arial" w:cs="Arial"/>
                <w:b/>
                <w:i/>
                <w:color w:val="000000"/>
                <w:sz w:val="16"/>
                <w:szCs w:val="16"/>
              </w:rPr>
            </w:pPr>
            <w:r w:rsidRPr="00C14DC1">
              <w:rPr>
                <w:rFonts w:ascii="Arial" w:hAnsi="Arial" w:cs="Arial"/>
                <w:b/>
                <w:sz w:val="16"/>
                <w:szCs w:val="16"/>
              </w:rPr>
              <w:t>КОРСАР® 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rPr>
                <w:rFonts w:ascii="Arial" w:hAnsi="Arial" w:cs="Arial"/>
                <w:color w:val="000000"/>
                <w:sz w:val="16"/>
                <w:szCs w:val="16"/>
              </w:rPr>
            </w:pPr>
            <w:r w:rsidRPr="00C14DC1">
              <w:rPr>
                <w:rFonts w:ascii="Arial" w:hAnsi="Arial" w:cs="Arial"/>
                <w:color w:val="000000"/>
                <w:sz w:val="16"/>
                <w:szCs w:val="16"/>
              </w:rPr>
              <w:t>таблетки, вкриті плівковою оболонкою, 320 мг/25 мг по 10 таблеток у блістері; по 3 або 6 блістерів у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АТ "Фармак"</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АТ "Фармак", Україна</w:t>
            </w:r>
            <w:r w:rsidRPr="00C14DC1">
              <w:rPr>
                <w:rFonts w:ascii="Arial" w:hAnsi="Arial" w:cs="Arial"/>
                <w:color w:val="000000"/>
                <w:sz w:val="16"/>
                <w:szCs w:val="16"/>
              </w:rPr>
              <w:br/>
              <w:t>(фасування та пакування з in bulk фірм-виробника Балканфарма Дупниця АТ, Болгарія)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C0AFE"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внесення змін до реєстраційних матеріалів: Зміни І типу </w:t>
            </w:r>
          </w:p>
          <w:p w:rsidR="00EC0AFE" w:rsidRDefault="00EC0AFE" w:rsidP="00D648A8">
            <w:pPr>
              <w:pStyle w:val="111"/>
              <w:tabs>
                <w:tab w:val="left" w:pos="12600"/>
              </w:tabs>
              <w:jc w:val="center"/>
              <w:rPr>
                <w:rFonts w:ascii="Arial" w:hAnsi="Arial" w:cs="Arial"/>
                <w:color w:val="000000"/>
                <w:sz w:val="16"/>
                <w:szCs w:val="16"/>
              </w:rPr>
            </w:pPr>
          </w:p>
          <w:p w:rsidR="00C14DC1" w:rsidRPr="00C14DC1" w:rsidRDefault="00C14DC1" w:rsidP="00D648A8">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14144">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774079">
            <w:pPr>
              <w:pStyle w:val="111"/>
              <w:tabs>
                <w:tab w:val="left" w:pos="12600"/>
              </w:tabs>
              <w:jc w:val="center"/>
              <w:rPr>
                <w:rFonts w:ascii="Arial" w:hAnsi="Arial" w:cs="Arial"/>
                <w:i/>
                <w:sz w:val="16"/>
                <w:szCs w:val="16"/>
                <w:lang w:val="ru-RU"/>
              </w:rPr>
            </w:pPr>
            <w:r w:rsidRPr="00C14DC1">
              <w:rPr>
                <w:rFonts w:ascii="Arial" w:hAnsi="Arial" w:cs="Arial"/>
                <w:i/>
                <w:sz w:val="16"/>
                <w:szCs w:val="16"/>
                <w:lang w:val="ru-RU"/>
              </w:rPr>
              <w:t>Не</w:t>
            </w:r>
          </w:p>
          <w:p w:rsidR="00C14DC1" w:rsidRPr="00C14DC1" w:rsidRDefault="00C14DC1" w:rsidP="00774079">
            <w:pPr>
              <w:jc w:val="center"/>
              <w:rPr>
                <w:rFonts w:ascii="Arial" w:hAnsi="Arial" w:cs="Arial"/>
                <w:i/>
                <w:sz w:val="16"/>
                <w:szCs w:val="16"/>
                <w:lang w:val="ru-RU"/>
              </w:rPr>
            </w:pPr>
            <w:r w:rsidRPr="00C14DC1">
              <w:rPr>
                <w:rFonts w:ascii="Arial" w:hAnsi="Arial" w:cs="Arial"/>
                <w:i/>
                <w:sz w:val="16"/>
                <w:szCs w:val="16"/>
                <w:lang w:val="ru-RU"/>
              </w:rPr>
              <w:t>підлягає</w:t>
            </w:r>
          </w:p>
          <w:p w:rsidR="00C14DC1" w:rsidRPr="00C14DC1" w:rsidRDefault="00C14DC1" w:rsidP="00D648A8">
            <w:pPr>
              <w:pStyle w:val="111"/>
              <w:tabs>
                <w:tab w:val="left" w:pos="12600"/>
              </w:tabs>
              <w:jc w:val="center"/>
              <w:rPr>
                <w:sz w:val="16"/>
                <w:szCs w:val="16"/>
              </w:rPr>
            </w:pP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UA/14294/01/02</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14144">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648A8">
            <w:pPr>
              <w:pStyle w:val="111"/>
              <w:tabs>
                <w:tab w:val="left" w:pos="12600"/>
              </w:tabs>
              <w:rPr>
                <w:rFonts w:ascii="Arial" w:hAnsi="Arial" w:cs="Arial"/>
                <w:b/>
                <w:i/>
                <w:color w:val="000000"/>
                <w:sz w:val="16"/>
                <w:szCs w:val="16"/>
              </w:rPr>
            </w:pPr>
            <w:r w:rsidRPr="00C14DC1">
              <w:rPr>
                <w:rFonts w:ascii="Arial" w:hAnsi="Arial" w:cs="Arial"/>
                <w:b/>
                <w:sz w:val="16"/>
                <w:szCs w:val="16"/>
              </w:rPr>
              <w:t>КОРСАР® 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rPr>
                <w:rFonts w:ascii="Arial" w:hAnsi="Arial" w:cs="Arial"/>
                <w:color w:val="000000"/>
                <w:sz w:val="16"/>
                <w:szCs w:val="16"/>
              </w:rPr>
            </w:pPr>
            <w:r w:rsidRPr="00C14DC1">
              <w:rPr>
                <w:rFonts w:ascii="Arial" w:hAnsi="Arial" w:cs="Arial"/>
                <w:color w:val="000000"/>
                <w:sz w:val="16"/>
                <w:szCs w:val="16"/>
              </w:rPr>
              <w:t>таблетки, вкриті плівковою оболонкою, 320 мг/12,5 мг по 10 таблеток у блістері; по 3 або по 6 блістерів у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АТ "Фармак"</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АТ "Фармак", Україна</w:t>
            </w:r>
            <w:r w:rsidRPr="00C14DC1">
              <w:rPr>
                <w:rFonts w:ascii="Arial" w:hAnsi="Arial" w:cs="Arial"/>
                <w:color w:val="000000"/>
                <w:sz w:val="16"/>
                <w:szCs w:val="16"/>
              </w:rPr>
              <w:br/>
              <w:t>(фасування та пакування з in bulk фірми-виробника Балканфарма Дупниця АТ, Болгарія)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C0AFE"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внесення змін до реєстраційних матеріалів: Зміни І типу </w:t>
            </w:r>
          </w:p>
          <w:p w:rsidR="00EC0AFE" w:rsidRDefault="00EC0AFE" w:rsidP="00D648A8">
            <w:pPr>
              <w:pStyle w:val="111"/>
              <w:tabs>
                <w:tab w:val="left" w:pos="12600"/>
              </w:tabs>
              <w:jc w:val="center"/>
              <w:rPr>
                <w:rFonts w:ascii="Arial" w:hAnsi="Arial" w:cs="Arial"/>
                <w:color w:val="000000"/>
                <w:sz w:val="16"/>
                <w:szCs w:val="16"/>
              </w:rPr>
            </w:pPr>
          </w:p>
          <w:p w:rsidR="00C14DC1" w:rsidRPr="00C14DC1" w:rsidRDefault="00C14DC1" w:rsidP="00D648A8">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14144">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774079">
            <w:pPr>
              <w:pStyle w:val="111"/>
              <w:tabs>
                <w:tab w:val="left" w:pos="12600"/>
              </w:tabs>
              <w:jc w:val="center"/>
              <w:rPr>
                <w:rFonts w:ascii="Arial" w:hAnsi="Arial" w:cs="Arial"/>
                <w:i/>
                <w:sz w:val="16"/>
                <w:szCs w:val="16"/>
                <w:lang w:val="ru-RU"/>
              </w:rPr>
            </w:pPr>
            <w:r w:rsidRPr="00C14DC1">
              <w:rPr>
                <w:rFonts w:ascii="Arial" w:hAnsi="Arial" w:cs="Arial"/>
                <w:i/>
                <w:sz w:val="16"/>
                <w:szCs w:val="16"/>
                <w:lang w:val="ru-RU"/>
              </w:rPr>
              <w:t>Не</w:t>
            </w:r>
          </w:p>
          <w:p w:rsidR="00C14DC1" w:rsidRPr="00C14DC1" w:rsidRDefault="00C14DC1" w:rsidP="00774079">
            <w:pPr>
              <w:jc w:val="center"/>
              <w:rPr>
                <w:rFonts w:ascii="Arial" w:hAnsi="Arial" w:cs="Arial"/>
                <w:i/>
                <w:sz w:val="16"/>
                <w:szCs w:val="16"/>
                <w:lang w:val="ru-RU"/>
              </w:rPr>
            </w:pPr>
            <w:r w:rsidRPr="00C14DC1">
              <w:rPr>
                <w:rFonts w:ascii="Arial" w:hAnsi="Arial" w:cs="Arial"/>
                <w:i/>
                <w:sz w:val="16"/>
                <w:szCs w:val="16"/>
                <w:lang w:val="ru-RU"/>
              </w:rPr>
              <w:t>підлягає</w:t>
            </w:r>
          </w:p>
          <w:p w:rsidR="00C14DC1" w:rsidRPr="00C14DC1" w:rsidRDefault="00C14DC1" w:rsidP="00D648A8">
            <w:pPr>
              <w:pStyle w:val="111"/>
              <w:tabs>
                <w:tab w:val="left" w:pos="12600"/>
              </w:tabs>
              <w:jc w:val="center"/>
              <w:rPr>
                <w:sz w:val="16"/>
                <w:szCs w:val="16"/>
              </w:rPr>
            </w:pP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UA/14295/01/01</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14144">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648A8">
            <w:pPr>
              <w:pStyle w:val="111"/>
              <w:tabs>
                <w:tab w:val="left" w:pos="12600"/>
              </w:tabs>
              <w:rPr>
                <w:rFonts w:ascii="Arial" w:hAnsi="Arial" w:cs="Arial"/>
                <w:b/>
                <w:i/>
                <w:color w:val="000000"/>
                <w:sz w:val="16"/>
                <w:szCs w:val="16"/>
              </w:rPr>
            </w:pPr>
            <w:r w:rsidRPr="00C14DC1">
              <w:rPr>
                <w:rFonts w:ascii="Arial" w:hAnsi="Arial" w:cs="Arial"/>
                <w:b/>
                <w:sz w:val="16"/>
                <w:szCs w:val="16"/>
              </w:rPr>
              <w:t>КОРТИМЕНТ</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rPr>
                <w:rFonts w:ascii="Arial" w:hAnsi="Arial" w:cs="Arial"/>
                <w:color w:val="000000"/>
                <w:sz w:val="16"/>
                <w:szCs w:val="16"/>
              </w:rPr>
            </w:pPr>
            <w:r w:rsidRPr="00C14DC1">
              <w:rPr>
                <w:rFonts w:ascii="Arial" w:hAnsi="Arial" w:cs="Arial"/>
                <w:color w:val="000000"/>
                <w:sz w:val="16"/>
                <w:szCs w:val="16"/>
              </w:rPr>
              <w:t xml:space="preserve">таблетки пролонгованої дії по 9 мг; по 10 таблеток в блістері; по 3 блістери в упаковці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Феррінг ГмбХ</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Німеччина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КОСМО С.П.А.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Італія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C0AFE"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внесення змін до реєстраційних матеріалів: Зміни І типу</w:t>
            </w:r>
          </w:p>
          <w:p w:rsidR="00EC0AFE" w:rsidRDefault="00EC0AFE" w:rsidP="00D648A8">
            <w:pPr>
              <w:pStyle w:val="111"/>
              <w:tabs>
                <w:tab w:val="left" w:pos="12600"/>
              </w:tabs>
              <w:jc w:val="center"/>
              <w:rPr>
                <w:rFonts w:ascii="Arial" w:hAnsi="Arial" w:cs="Arial"/>
                <w:color w:val="000000"/>
                <w:sz w:val="16"/>
                <w:szCs w:val="16"/>
              </w:rPr>
            </w:pPr>
          </w:p>
          <w:p w:rsidR="00C14DC1" w:rsidRPr="00C14DC1" w:rsidRDefault="00C14DC1" w:rsidP="00EC0AFE">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14144">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UA/19127/01/01</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14144">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648A8">
            <w:pPr>
              <w:pStyle w:val="111"/>
              <w:tabs>
                <w:tab w:val="left" w:pos="12600"/>
              </w:tabs>
              <w:rPr>
                <w:rFonts w:ascii="Arial" w:hAnsi="Arial" w:cs="Arial"/>
                <w:b/>
                <w:i/>
                <w:color w:val="000000"/>
                <w:sz w:val="16"/>
                <w:szCs w:val="16"/>
              </w:rPr>
            </w:pPr>
            <w:r w:rsidRPr="00C14DC1">
              <w:rPr>
                <w:rFonts w:ascii="Arial" w:hAnsi="Arial" w:cs="Arial"/>
                <w:b/>
                <w:sz w:val="16"/>
                <w:szCs w:val="16"/>
              </w:rPr>
              <w:t>КРЕСТОР</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rPr>
                <w:rFonts w:ascii="Arial" w:hAnsi="Arial" w:cs="Arial"/>
                <w:color w:val="000000"/>
                <w:sz w:val="16"/>
                <w:szCs w:val="16"/>
              </w:rPr>
            </w:pPr>
            <w:r w:rsidRPr="00C14DC1">
              <w:rPr>
                <w:rFonts w:ascii="Arial" w:hAnsi="Arial" w:cs="Arial"/>
                <w:color w:val="000000"/>
                <w:sz w:val="16"/>
                <w:szCs w:val="16"/>
              </w:rPr>
              <w:t>таблетки, вкриті плівковою оболонкою, по 10 мг; по 14 таблеток у блістері; по 2 блістери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АстраЗенека ЮК Лімітед </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Велика Британiя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виробник лікарського засобу «in bulk»: АйПіЕр Фармасьютикалс Інк., США; виробник, відповідальний за пакування, контроль та випуск серії: АстраЗенека ЮК Лімітед, Велика Британія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США/</w:t>
            </w:r>
          </w:p>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Велика Британія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внесення змін до реєстраційних матеріалів:</w:t>
            </w:r>
          </w:p>
          <w:p w:rsidR="00EC0AFE"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зміни І типу</w:t>
            </w:r>
          </w:p>
          <w:p w:rsidR="00EC0AFE" w:rsidRDefault="00EC0AFE" w:rsidP="00D648A8">
            <w:pPr>
              <w:pStyle w:val="111"/>
              <w:tabs>
                <w:tab w:val="left" w:pos="12600"/>
              </w:tabs>
              <w:jc w:val="center"/>
              <w:rPr>
                <w:rFonts w:ascii="Arial" w:hAnsi="Arial" w:cs="Arial"/>
                <w:color w:val="000000"/>
                <w:sz w:val="16"/>
                <w:szCs w:val="16"/>
              </w:rPr>
            </w:pPr>
          </w:p>
          <w:p w:rsidR="00C14DC1" w:rsidRPr="00C14DC1" w:rsidRDefault="00C14DC1" w:rsidP="00D648A8">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14144">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UA/3772/01/01</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14144">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648A8">
            <w:pPr>
              <w:pStyle w:val="111"/>
              <w:tabs>
                <w:tab w:val="left" w:pos="12600"/>
              </w:tabs>
              <w:rPr>
                <w:rFonts w:ascii="Arial" w:hAnsi="Arial" w:cs="Arial"/>
                <w:b/>
                <w:i/>
                <w:color w:val="000000"/>
                <w:sz w:val="16"/>
                <w:szCs w:val="16"/>
              </w:rPr>
            </w:pPr>
            <w:r w:rsidRPr="00C14DC1">
              <w:rPr>
                <w:rFonts w:ascii="Arial" w:hAnsi="Arial" w:cs="Arial"/>
                <w:b/>
                <w:sz w:val="16"/>
                <w:szCs w:val="16"/>
              </w:rPr>
              <w:t>КРЕСТОР</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rPr>
                <w:rFonts w:ascii="Arial" w:hAnsi="Arial" w:cs="Arial"/>
                <w:color w:val="000000"/>
                <w:sz w:val="16"/>
                <w:szCs w:val="16"/>
              </w:rPr>
            </w:pPr>
            <w:r w:rsidRPr="00C14DC1">
              <w:rPr>
                <w:rFonts w:ascii="Arial" w:hAnsi="Arial" w:cs="Arial"/>
                <w:color w:val="000000"/>
                <w:sz w:val="16"/>
                <w:szCs w:val="16"/>
              </w:rPr>
              <w:t>таблетки, вкриті плівковою оболонкою, по 20 мг; по 14 таблеток у блістері; по 2 блістери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АстраЗенека ЮК Лімітед</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Велика Британiя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виробник лікарського засобу «in bulk»: АйПіЕр Фармасьютикалс Інк., США; виробник, відповідальний за пакування, контроль та випуск серії: АстраЗенека ЮК Лімітед, Велика Британія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США/</w:t>
            </w:r>
          </w:p>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Велика Британія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внесення змін до реєстраційних матеріалів:</w:t>
            </w:r>
          </w:p>
          <w:p w:rsidR="00EC0AFE"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зміни І типу </w:t>
            </w:r>
          </w:p>
          <w:p w:rsidR="00EC0AFE" w:rsidRDefault="00EC0AFE" w:rsidP="00D648A8">
            <w:pPr>
              <w:pStyle w:val="111"/>
              <w:tabs>
                <w:tab w:val="left" w:pos="12600"/>
              </w:tabs>
              <w:jc w:val="center"/>
              <w:rPr>
                <w:rFonts w:ascii="Arial" w:hAnsi="Arial" w:cs="Arial"/>
                <w:color w:val="000000"/>
                <w:sz w:val="16"/>
                <w:szCs w:val="16"/>
              </w:rPr>
            </w:pPr>
          </w:p>
          <w:p w:rsidR="00EC0AFE" w:rsidRDefault="00EC0AFE" w:rsidP="00D648A8">
            <w:pPr>
              <w:pStyle w:val="111"/>
              <w:tabs>
                <w:tab w:val="left" w:pos="12600"/>
              </w:tabs>
              <w:jc w:val="center"/>
              <w:rPr>
                <w:rFonts w:ascii="Arial" w:hAnsi="Arial" w:cs="Arial"/>
                <w:color w:val="000000"/>
                <w:sz w:val="16"/>
                <w:szCs w:val="16"/>
              </w:rPr>
            </w:pPr>
          </w:p>
          <w:p w:rsidR="00EC0AFE" w:rsidRDefault="00EC0AFE" w:rsidP="00D648A8">
            <w:pPr>
              <w:pStyle w:val="111"/>
              <w:tabs>
                <w:tab w:val="left" w:pos="12600"/>
              </w:tabs>
              <w:jc w:val="center"/>
              <w:rPr>
                <w:rFonts w:ascii="Arial" w:hAnsi="Arial" w:cs="Arial"/>
                <w:color w:val="000000"/>
                <w:sz w:val="16"/>
                <w:szCs w:val="16"/>
              </w:rPr>
            </w:pPr>
          </w:p>
          <w:p w:rsidR="00EC0AFE" w:rsidRDefault="00EC0AFE" w:rsidP="00D648A8">
            <w:pPr>
              <w:pStyle w:val="111"/>
              <w:tabs>
                <w:tab w:val="left" w:pos="12600"/>
              </w:tabs>
              <w:jc w:val="center"/>
              <w:rPr>
                <w:rFonts w:ascii="Arial" w:hAnsi="Arial" w:cs="Arial"/>
                <w:color w:val="000000"/>
                <w:sz w:val="16"/>
                <w:szCs w:val="16"/>
              </w:rPr>
            </w:pPr>
          </w:p>
          <w:p w:rsidR="00C14DC1" w:rsidRPr="00C14DC1" w:rsidRDefault="00C14DC1" w:rsidP="00D648A8">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14144">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UA/3772/01/02</w:t>
            </w:r>
          </w:p>
        </w:tc>
      </w:tr>
      <w:tr w:rsidR="00C14DC1" w:rsidRPr="00A84062"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14144">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648A8">
            <w:pPr>
              <w:pStyle w:val="111"/>
              <w:tabs>
                <w:tab w:val="left" w:pos="12600"/>
              </w:tabs>
              <w:rPr>
                <w:rFonts w:ascii="Arial" w:hAnsi="Arial" w:cs="Arial"/>
                <w:b/>
                <w:i/>
                <w:color w:val="000000"/>
                <w:sz w:val="16"/>
                <w:szCs w:val="16"/>
              </w:rPr>
            </w:pPr>
            <w:r w:rsidRPr="00C14DC1">
              <w:rPr>
                <w:rFonts w:ascii="Arial" w:hAnsi="Arial" w:cs="Arial"/>
                <w:b/>
                <w:sz w:val="16"/>
                <w:szCs w:val="16"/>
              </w:rPr>
              <w:t>КРЕСТОР</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rPr>
                <w:rFonts w:ascii="Arial" w:hAnsi="Arial" w:cs="Arial"/>
                <w:color w:val="000000"/>
                <w:sz w:val="16"/>
                <w:szCs w:val="16"/>
              </w:rPr>
            </w:pPr>
            <w:r w:rsidRPr="00C14DC1">
              <w:rPr>
                <w:rFonts w:ascii="Arial" w:hAnsi="Arial" w:cs="Arial"/>
                <w:color w:val="000000"/>
                <w:sz w:val="16"/>
                <w:szCs w:val="16"/>
              </w:rPr>
              <w:t>таблетки, вкриті плівковою оболонкою, по 40 мг; по 7 таблеток у блістері; по 4 блістери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АстраЗенека ЮК Лімітед </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Велика Британiя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виробник лікарського засобу «in bulk»: АйПіЕр Фармасьютикалс Інк., США; виробник, відповідальний за пакування, контроль та випуск серії: АстраЗенека ЮК Лімітед, Велика Британія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США/ </w:t>
            </w:r>
          </w:p>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Велика Британія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внесення змін до реєстраційних матеріалів:</w:t>
            </w:r>
          </w:p>
          <w:p w:rsidR="00EC0AFE"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зміни І типу</w:t>
            </w:r>
          </w:p>
          <w:p w:rsidR="00EC0AFE" w:rsidRDefault="00EC0AFE" w:rsidP="00D648A8">
            <w:pPr>
              <w:pStyle w:val="111"/>
              <w:tabs>
                <w:tab w:val="left" w:pos="12600"/>
              </w:tabs>
              <w:jc w:val="center"/>
              <w:rPr>
                <w:rFonts w:ascii="Arial" w:hAnsi="Arial" w:cs="Arial"/>
                <w:color w:val="000000"/>
                <w:sz w:val="16"/>
                <w:szCs w:val="16"/>
              </w:rPr>
            </w:pPr>
          </w:p>
          <w:p w:rsidR="00C14DC1" w:rsidRPr="00C14DC1" w:rsidRDefault="00C14DC1" w:rsidP="00D648A8">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14144">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UA/3772/01/03</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14144">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648A8">
            <w:pPr>
              <w:pStyle w:val="111"/>
              <w:tabs>
                <w:tab w:val="left" w:pos="12600"/>
              </w:tabs>
              <w:rPr>
                <w:rFonts w:ascii="Arial" w:hAnsi="Arial" w:cs="Arial"/>
                <w:b/>
                <w:i/>
                <w:color w:val="000000"/>
                <w:sz w:val="16"/>
                <w:szCs w:val="16"/>
              </w:rPr>
            </w:pPr>
            <w:r w:rsidRPr="00C14DC1">
              <w:rPr>
                <w:rFonts w:ascii="Arial" w:hAnsi="Arial" w:cs="Arial"/>
                <w:b/>
                <w:sz w:val="16"/>
                <w:szCs w:val="16"/>
              </w:rPr>
              <w:t>КРЕСТОР</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rPr>
                <w:rFonts w:ascii="Arial" w:hAnsi="Arial" w:cs="Arial"/>
                <w:color w:val="000000"/>
                <w:sz w:val="16"/>
                <w:szCs w:val="16"/>
              </w:rPr>
            </w:pPr>
            <w:r w:rsidRPr="00C14DC1">
              <w:rPr>
                <w:rFonts w:ascii="Arial" w:hAnsi="Arial" w:cs="Arial"/>
                <w:color w:val="000000"/>
                <w:sz w:val="16"/>
                <w:szCs w:val="16"/>
              </w:rPr>
              <w:t>таблетки, вкриті плівковою оболонкою, по 5 мг; по 14 таблеток у блістері; по 2 блістери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АстраЗенека ЮК Лімітед</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Велика Британiя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виробник лікарського засобу «in bulk»: АйПіЕр Фармасьютикалс Інк., США; виробник, відповідальний за пакування, контроль та випуск серії: АстраЗенека ЮК Лімітед, Велика Британія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США/ </w:t>
            </w:r>
          </w:p>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Велика Британія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внесення змін до реєстраційних матеріалів:</w:t>
            </w:r>
          </w:p>
          <w:p w:rsidR="00EC0AFE"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зміни І типу </w:t>
            </w:r>
          </w:p>
          <w:p w:rsidR="00EC0AFE" w:rsidRDefault="00EC0AFE" w:rsidP="00D648A8">
            <w:pPr>
              <w:pStyle w:val="111"/>
              <w:tabs>
                <w:tab w:val="left" w:pos="12600"/>
              </w:tabs>
              <w:jc w:val="center"/>
              <w:rPr>
                <w:rFonts w:ascii="Arial" w:hAnsi="Arial" w:cs="Arial"/>
                <w:color w:val="000000"/>
                <w:sz w:val="16"/>
                <w:szCs w:val="16"/>
              </w:rPr>
            </w:pPr>
          </w:p>
          <w:p w:rsidR="00C14DC1" w:rsidRPr="00C14DC1" w:rsidRDefault="00C14DC1" w:rsidP="00D648A8">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14144">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UA/3772/01/04</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14144">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648A8">
            <w:pPr>
              <w:pStyle w:val="111"/>
              <w:tabs>
                <w:tab w:val="left" w:pos="12600"/>
              </w:tabs>
              <w:rPr>
                <w:rFonts w:ascii="Arial" w:hAnsi="Arial" w:cs="Arial"/>
                <w:b/>
                <w:i/>
                <w:color w:val="000000"/>
                <w:sz w:val="16"/>
                <w:szCs w:val="16"/>
              </w:rPr>
            </w:pPr>
            <w:r w:rsidRPr="00C14DC1">
              <w:rPr>
                <w:rFonts w:ascii="Arial" w:hAnsi="Arial" w:cs="Arial"/>
                <w:b/>
                <w:sz w:val="16"/>
                <w:szCs w:val="16"/>
              </w:rPr>
              <w:t>КРЕСТОР</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rPr>
                <w:rFonts w:ascii="Arial" w:hAnsi="Arial" w:cs="Arial"/>
                <w:color w:val="000000"/>
                <w:sz w:val="16"/>
                <w:szCs w:val="16"/>
              </w:rPr>
            </w:pPr>
            <w:r w:rsidRPr="00C14DC1">
              <w:rPr>
                <w:rFonts w:ascii="Arial" w:hAnsi="Arial" w:cs="Arial"/>
                <w:color w:val="000000"/>
                <w:sz w:val="16"/>
                <w:szCs w:val="16"/>
              </w:rPr>
              <w:t xml:space="preserve">таблетки, вкриті плівковою оболонкою, по 5 мг: по 14 таблеток у блістері; по 2 блістери в картонній коробці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АСТРАЗЕНЕКА ЮК Лімітед</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Велика Британiя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АйПіЕр Фармасьютикалс Інк., США (виробник лікарського засобу "in bulk"); АстраЗенека ЮК Лімітед, Велика Британiя (виробник, відповідальний за пакування, контроль та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США/</w:t>
            </w:r>
          </w:p>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Велика Британiя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внесення змін до реєстраційних матеріалів:</w:t>
            </w:r>
          </w:p>
          <w:p w:rsidR="00EC0AFE"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Зміни І типу </w:t>
            </w:r>
          </w:p>
          <w:p w:rsidR="00EC0AFE" w:rsidRDefault="00EC0AFE" w:rsidP="00D648A8">
            <w:pPr>
              <w:pStyle w:val="111"/>
              <w:tabs>
                <w:tab w:val="left" w:pos="12600"/>
              </w:tabs>
              <w:jc w:val="center"/>
              <w:rPr>
                <w:rFonts w:ascii="Arial" w:hAnsi="Arial" w:cs="Arial"/>
                <w:color w:val="000000"/>
                <w:sz w:val="16"/>
                <w:szCs w:val="16"/>
              </w:rPr>
            </w:pPr>
          </w:p>
          <w:p w:rsidR="00EC0AFE" w:rsidRDefault="00EC0AFE" w:rsidP="00D648A8">
            <w:pPr>
              <w:pStyle w:val="111"/>
              <w:tabs>
                <w:tab w:val="left" w:pos="12600"/>
              </w:tabs>
              <w:jc w:val="center"/>
              <w:rPr>
                <w:rFonts w:ascii="Arial" w:hAnsi="Arial" w:cs="Arial"/>
                <w:color w:val="000000"/>
                <w:sz w:val="16"/>
                <w:szCs w:val="16"/>
              </w:rPr>
            </w:pPr>
          </w:p>
          <w:p w:rsidR="00EC0AFE" w:rsidRDefault="00EC0AFE" w:rsidP="00D648A8">
            <w:pPr>
              <w:pStyle w:val="111"/>
              <w:tabs>
                <w:tab w:val="left" w:pos="12600"/>
              </w:tabs>
              <w:jc w:val="center"/>
              <w:rPr>
                <w:rFonts w:ascii="Arial" w:hAnsi="Arial" w:cs="Arial"/>
                <w:color w:val="000000"/>
                <w:sz w:val="16"/>
                <w:szCs w:val="16"/>
              </w:rPr>
            </w:pPr>
          </w:p>
          <w:p w:rsidR="00EC0AFE" w:rsidRDefault="00EC0AFE" w:rsidP="00D648A8">
            <w:pPr>
              <w:pStyle w:val="111"/>
              <w:tabs>
                <w:tab w:val="left" w:pos="12600"/>
              </w:tabs>
              <w:jc w:val="center"/>
              <w:rPr>
                <w:rFonts w:ascii="Arial" w:hAnsi="Arial" w:cs="Arial"/>
                <w:color w:val="000000"/>
                <w:sz w:val="16"/>
                <w:szCs w:val="16"/>
              </w:rPr>
            </w:pPr>
          </w:p>
          <w:p w:rsidR="00EC0AFE" w:rsidRDefault="00EC0AFE" w:rsidP="00D648A8">
            <w:pPr>
              <w:pStyle w:val="111"/>
              <w:tabs>
                <w:tab w:val="left" w:pos="12600"/>
              </w:tabs>
              <w:jc w:val="center"/>
              <w:rPr>
                <w:rFonts w:ascii="Arial" w:hAnsi="Arial" w:cs="Arial"/>
                <w:color w:val="000000"/>
                <w:sz w:val="16"/>
                <w:szCs w:val="16"/>
              </w:rPr>
            </w:pPr>
          </w:p>
          <w:p w:rsidR="00EC0AFE" w:rsidRDefault="00EC0AFE" w:rsidP="00D648A8">
            <w:pPr>
              <w:pStyle w:val="111"/>
              <w:tabs>
                <w:tab w:val="left" w:pos="12600"/>
              </w:tabs>
              <w:jc w:val="center"/>
              <w:rPr>
                <w:rFonts w:ascii="Arial" w:hAnsi="Arial" w:cs="Arial"/>
                <w:color w:val="000000"/>
                <w:sz w:val="16"/>
                <w:szCs w:val="16"/>
              </w:rPr>
            </w:pPr>
          </w:p>
          <w:p w:rsidR="00C14DC1" w:rsidRPr="00C14DC1" w:rsidRDefault="00C14DC1" w:rsidP="00D648A8">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14144">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UA/3772/01/04</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14144">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648A8">
            <w:pPr>
              <w:pStyle w:val="111"/>
              <w:tabs>
                <w:tab w:val="left" w:pos="12600"/>
              </w:tabs>
              <w:rPr>
                <w:rFonts w:ascii="Arial" w:hAnsi="Arial" w:cs="Arial"/>
                <w:b/>
                <w:i/>
                <w:color w:val="000000"/>
                <w:sz w:val="16"/>
                <w:szCs w:val="16"/>
              </w:rPr>
            </w:pPr>
            <w:r w:rsidRPr="00C14DC1">
              <w:rPr>
                <w:rFonts w:ascii="Arial" w:hAnsi="Arial" w:cs="Arial"/>
                <w:b/>
                <w:sz w:val="16"/>
                <w:szCs w:val="16"/>
              </w:rPr>
              <w:t>КРЕСТОР</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rPr>
                <w:rFonts w:ascii="Arial" w:hAnsi="Arial" w:cs="Arial"/>
                <w:color w:val="000000"/>
                <w:sz w:val="16"/>
                <w:szCs w:val="16"/>
              </w:rPr>
            </w:pPr>
            <w:r w:rsidRPr="00C14DC1">
              <w:rPr>
                <w:rFonts w:ascii="Arial" w:hAnsi="Arial" w:cs="Arial"/>
                <w:color w:val="000000"/>
                <w:sz w:val="16"/>
                <w:szCs w:val="16"/>
              </w:rPr>
              <w:t xml:space="preserve">таблетки, вкриті плівковою оболонкою, по 20 мг: по 14 таблеток у блістері; по 2 блістери в картонній коробці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АСТРАЗЕНЕКА ЮК Лімітед</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Велика Британiя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АйПіЕр Фармасьютикалс Інк., США (виробник лікарського засобу "in bulk"); АстраЗенека ЮК Лімітед, Велика Британiя (виробник, відповідальний за пакування, контроль та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США/</w:t>
            </w:r>
          </w:p>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Велика Британiя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внесення змін до реєстраційних матеріалів:</w:t>
            </w:r>
          </w:p>
          <w:p w:rsidR="00EC0AFE"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Зміни І типу</w:t>
            </w:r>
          </w:p>
          <w:p w:rsidR="00EC0AFE" w:rsidRDefault="00EC0AFE" w:rsidP="00D648A8">
            <w:pPr>
              <w:pStyle w:val="111"/>
              <w:tabs>
                <w:tab w:val="left" w:pos="12600"/>
              </w:tabs>
              <w:jc w:val="center"/>
              <w:rPr>
                <w:rFonts w:ascii="Arial" w:hAnsi="Arial" w:cs="Arial"/>
                <w:color w:val="000000"/>
                <w:sz w:val="16"/>
                <w:szCs w:val="16"/>
              </w:rPr>
            </w:pPr>
          </w:p>
          <w:p w:rsidR="00C14DC1" w:rsidRPr="00C14DC1" w:rsidRDefault="00C14DC1" w:rsidP="00D648A8">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14144">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UA/3772/01/02</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14144">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648A8">
            <w:pPr>
              <w:pStyle w:val="111"/>
              <w:tabs>
                <w:tab w:val="left" w:pos="12600"/>
              </w:tabs>
              <w:rPr>
                <w:rFonts w:ascii="Arial" w:hAnsi="Arial" w:cs="Arial"/>
                <w:b/>
                <w:i/>
                <w:color w:val="000000"/>
                <w:sz w:val="16"/>
                <w:szCs w:val="16"/>
              </w:rPr>
            </w:pPr>
            <w:r w:rsidRPr="00C14DC1">
              <w:rPr>
                <w:rFonts w:ascii="Arial" w:hAnsi="Arial" w:cs="Arial"/>
                <w:b/>
                <w:sz w:val="16"/>
                <w:szCs w:val="16"/>
              </w:rPr>
              <w:t>КРЕСТОР</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rPr>
                <w:rFonts w:ascii="Arial" w:hAnsi="Arial" w:cs="Arial"/>
                <w:color w:val="000000"/>
                <w:sz w:val="16"/>
                <w:szCs w:val="16"/>
              </w:rPr>
            </w:pPr>
            <w:r w:rsidRPr="00C14DC1">
              <w:rPr>
                <w:rFonts w:ascii="Arial" w:hAnsi="Arial" w:cs="Arial"/>
                <w:color w:val="000000"/>
                <w:sz w:val="16"/>
                <w:szCs w:val="16"/>
              </w:rPr>
              <w:t xml:space="preserve">таблетки, вкриті плівковою оболонкою, по 40 мг: по 7 таблеток у блістері; по 4 блістери в картонній коробці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АСТРАЗЕНЕКА ЮК Лімітед</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Велика Британiя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АйПіЕр Фармасьютикалс Інк., США (виробник лікарського засобу "in bulk"); АстраЗенека ЮК Лімітед, Велика Британiя (виробник, відповідальний за пакування, контроль та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США/</w:t>
            </w:r>
          </w:p>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Велика Британiя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внесення змін до реєстраційних матеріалів:</w:t>
            </w:r>
          </w:p>
          <w:p w:rsidR="00EC0AFE"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Зміни І типу</w:t>
            </w:r>
          </w:p>
          <w:p w:rsidR="00EC0AFE" w:rsidRDefault="00EC0AFE" w:rsidP="00D648A8">
            <w:pPr>
              <w:pStyle w:val="111"/>
              <w:tabs>
                <w:tab w:val="left" w:pos="12600"/>
              </w:tabs>
              <w:jc w:val="center"/>
              <w:rPr>
                <w:rFonts w:ascii="Arial" w:hAnsi="Arial" w:cs="Arial"/>
                <w:color w:val="000000"/>
                <w:sz w:val="16"/>
                <w:szCs w:val="16"/>
              </w:rPr>
            </w:pPr>
          </w:p>
          <w:p w:rsidR="00C14DC1" w:rsidRPr="00C14DC1" w:rsidRDefault="00C14DC1" w:rsidP="00D648A8">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14144">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UA/3772/01/03</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14144">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648A8">
            <w:pPr>
              <w:pStyle w:val="111"/>
              <w:tabs>
                <w:tab w:val="left" w:pos="12600"/>
              </w:tabs>
              <w:rPr>
                <w:rFonts w:ascii="Arial" w:hAnsi="Arial" w:cs="Arial"/>
                <w:b/>
                <w:i/>
                <w:color w:val="000000"/>
                <w:sz w:val="16"/>
                <w:szCs w:val="16"/>
              </w:rPr>
            </w:pPr>
            <w:r w:rsidRPr="00C14DC1">
              <w:rPr>
                <w:rFonts w:ascii="Arial" w:hAnsi="Arial" w:cs="Arial"/>
                <w:b/>
                <w:sz w:val="16"/>
                <w:szCs w:val="16"/>
              </w:rPr>
              <w:t>КРЕСТОР</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rPr>
                <w:rFonts w:ascii="Arial" w:hAnsi="Arial" w:cs="Arial"/>
                <w:color w:val="000000"/>
                <w:sz w:val="16"/>
                <w:szCs w:val="16"/>
              </w:rPr>
            </w:pPr>
            <w:r w:rsidRPr="00C14DC1">
              <w:rPr>
                <w:rFonts w:ascii="Arial" w:hAnsi="Arial" w:cs="Arial"/>
                <w:color w:val="000000"/>
                <w:sz w:val="16"/>
                <w:szCs w:val="16"/>
              </w:rPr>
              <w:t xml:space="preserve">таблетки, вкриті плівковою оболонкою, по 10 мг: по 14 таблеток у блістері; по 2 блістери в картонній коробці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АСТРАЗЕНЕКА ЮК Лімітед</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Велика Британiя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АйПіЕр Фармасьютикалс Інк., США (виробник лікарського засобу "in bulk"); АстраЗенека ЮК Лімітед, Велика Британiя (виробник, відповідальний за пакування, контроль та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США/</w:t>
            </w:r>
          </w:p>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Велика Британiя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внесення змін до реєстраційних матеріалів:</w:t>
            </w:r>
          </w:p>
          <w:p w:rsidR="00EC0AFE"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Зміни І типу</w:t>
            </w:r>
          </w:p>
          <w:p w:rsidR="00EC0AFE" w:rsidRDefault="00EC0AFE" w:rsidP="00D648A8">
            <w:pPr>
              <w:pStyle w:val="111"/>
              <w:tabs>
                <w:tab w:val="left" w:pos="12600"/>
              </w:tabs>
              <w:jc w:val="center"/>
              <w:rPr>
                <w:rFonts w:ascii="Arial" w:hAnsi="Arial" w:cs="Arial"/>
                <w:color w:val="000000"/>
                <w:sz w:val="16"/>
                <w:szCs w:val="16"/>
              </w:rPr>
            </w:pPr>
          </w:p>
          <w:p w:rsidR="00C14DC1" w:rsidRPr="00C14DC1" w:rsidRDefault="00C14DC1" w:rsidP="00EC0AFE">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14144">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UA/3772/01/01</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14144">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648A8">
            <w:pPr>
              <w:pStyle w:val="111"/>
              <w:tabs>
                <w:tab w:val="left" w:pos="12600"/>
              </w:tabs>
              <w:rPr>
                <w:rFonts w:ascii="Arial" w:hAnsi="Arial" w:cs="Arial"/>
                <w:b/>
                <w:i/>
                <w:color w:val="000000"/>
                <w:sz w:val="16"/>
                <w:szCs w:val="16"/>
              </w:rPr>
            </w:pPr>
            <w:r w:rsidRPr="00C14DC1">
              <w:rPr>
                <w:rFonts w:ascii="Arial" w:hAnsi="Arial" w:cs="Arial"/>
                <w:b/>
                <w:sz w:val="16"/>
                <w:szCs w:val="16"/>
              </w:rPr>
              <w:t>ЛАМАЛ®</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rPr>
                <w:rFonts w:ascii="Arial" w:hAnsi="Arial" w:cs="Arial"/>
                <w:color w:val="000000"/>
                <w:sz w:val="16"/>
                <w:szCs w:val="16"/>
              </w:rPr>
            </w:pPr>
            <w:r w:rsidRPr="00C14DC1">
              <w:rPr>
                <w:rFonts w:ascii="Arial" w:hAnsi="Arial" w:cs="Arial"/>
                <w:color w:val="000000"/>
                <w:sz w:val="16"/>
                <w:szCs w:val="16"/>
              </w:rPr>
              <w:t>таблетки по 50 мг, по 10 таблеток у блістері, по 3 блістери у пачці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АЛКАЛОЇД АД Скоп’є</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Республіка Північна Македонія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0A63A2">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АЛКАЛОЇД АД Скоп’є</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Республіка Північна Македонія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внесення змін до реєстраційних матеріалів:</w:t>
            </w:r>
          </w:p>
          <w:p w:rsidR="00EC0AFE"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зміни І типу</w:t>
            </w:r>
          </w:p>
          <w:p w:rsidR="00EC0AFE" w:rsidRDefault="00EC0AFE" w:rsidP="00D648A8">
            <w:pPr>
              <w:pStyle w:val="111"/>
              <w:tabs>
                <w:tab w:val="left" w:pos="12600"/>
              </w:tabs>
              <w:jc w:val="center"/>
              <w:rPr>
                <w:rFonts w:ascii="Arial" w:hAnsi="Arial" w:cs="Arial"/>
                <w:color w:val="000000"/>
                <w:sz w:val="16"/>
                <w:szCs w:val="16"/>
              </w:rPr>
            </w:pPr>
          </w:p>
          <w:p w:rsidR="00C14DC1" w:rsidRPr="00C14DC1" w:rsidRDefault="00C14DC1" w:rsidP="00D648A8">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14144">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UA/9679/01/02</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14144">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648A8">
            <w:pPr>
              <w:pStyle w:val="111"/>
              <w:tabs>
                <w:tab w:val="left" w:pos="12600"/>
              </w:tabs>
              <w:rPr>
                <w:rFonts w:ascii="Arial" w:hAnsi="Arial" w:cs="Arial"/>
                <w:b/>
                <w:i/>
                <w:color w:val="000000"/>
                <w:sz w:val="16"/>
                <w:szCs w:val="16"/>
              </w:rPr>
            </w:pPr>
            <w:r w:rsidRPr="00C14DC1">
              <w:rPr>
                <w:rFonts w:ascii="Arial" w:hAnsi="Arial" w:cs="Arial"/>
                <w:b/>
                <w:sz w:val="16"/>
                <w:szCs w:val="16"/>
              </w:rPr>
              <w:t>ЛАМАЛ®</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rPr>
                <w:rFonts w:ascii="Arial" w:hAnsi="Arial" w:cs="Arial"/>
                <w:color w:val="000000"/>
                <w:sz w:val="16"/>
                <w:szCs w:val="16"/>
              </w:rPr>
            </w:pPr>
            <w:r w:rsidRPr="00C14DC1">
              <w:rPr>
                <w:rFonts w:ascii="Arial" w:hAnsi="Arial" w:cs="Arial"/>
                <w:color w:val="000000"/>
                <w:sz w:val="16"/>
                <w:szCs w:val="16"/>
              </w:rPr>
              <w:t xml:space="preserve">таблетки по 100 мг, по 15 таблеток у блістері; по 2 блістери у пачці з картону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АЛКАЛОЇД АД Скоп’є</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Республіка Північна Македонія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0A63A2">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АЛКАЛОЇД АД Скоп’є</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Республіка Північна Македонія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внесення змін до реєстраційних матеріалів:</w:t>
            </w:r>
          </w:p>
          <w:p w:rsidR="00EC0AFE"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зміни І типу</w:t>
            </w:r>
          </w:p>
          <w:p w:rsidR="00EC0AFE" w:rsidRDefault="00EC0AFE" w:rsidP="00D648A8">
            <w:pPr>
              <w:pStyle w:val="111"/>
              <w:tabs>
                <w:tab w:val="left" w:pos="12600"/>
              </w:tabs>
              <w:jc w:val="center"/>
              <w:rPr>
                <w:rFonts w:ascii="Arial" w:hAnsi="Arial" w:cs="Arial"/>
                <w:color w:val="000000"/>
                <w:sz w:val="16"/>
                <w:szCs w:val="16"/>
              </w:rPr>
            </w:pPr>
          </w:p>
          <w:p w:rsidR="00C14DC1" w:rsidRPr="00C14DC1" w:rsidRDefault="00C14DC1" w:rsidP="00D648A8">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14144">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UA/9679/01/03</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14144">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648A8">
            <w:pPr>
              <w:pStyle w:val="111"/>
              <w:tabs>
                <w:tab w:val="left" w:pos="12600"/>
              </w:tabs>
              <w:rPr>
                <w:rFonts w:ascii="Arial" w:hAnsi="Arial" w:cs="Arial"/>
                <w:b/>
                <w:i/>
                <w:color w:val="000000"/>
                <w:sz w:val="16"/>
                <w:szCs w:val="16"/>
              </w:rPr>
            </w:pPr>
            <w:r w:rsidRPr="00C14DC1">
              <w:rPr>
                <w:rFonts w:ascii="Arial" w:hAnsi="Arial" w:cs="Arial"/>
                <w:b/>
                <w:sz w:val="16"/>
                <w:szCs w:val="16"/>
              </w:rPr>
              <w:t>ЛАМАЛ®</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rPr>
                <w:rFonts w:ascii="Arial" w:hAnsi="Arial" w:cs="Arial"/>
                <w:color w:val="000000"/>
                <w:sz w:val="16"/>
                <w:szCs w:val="16"/>
              </w:rPr>
            </w:pPr>
            <w:r w:rsidRPr="00C14DC1">
              <w:rPr>
                <w:rFonts w:ascii="Arial" w:hAnsi="Arial" w:cs="Arial"/>
                <w:color w:val="000000"/>
                <w:sz w:val="16"/>
                <w:szCs w:val="16"/>
              </w:rPr>
              <w:t>таблетки по 200 мг по 15 таблеток у блістері, по 2 блістери у пачці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АЛКАЛОЇД АД Скоп’є</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Республіка Північна Македонія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0A63A2">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АЛКАЛОЇД АД Скоп’є</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Республіка Північна Македонія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внесення змін до реєстраційних матеріалів:</w:t>
            </w:r>
          </w:p>
          <w:p w:rsidR="00EC0AFE"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зміни І типу</w:t>
            </w:r>
          </w:p>
          <w:p w:rsidR="00EC0AFE" w:rsidRDefault="00EC0AFE" w:rsidP="00D648A8">
            <w:pPr>
              <w:pStyle w:val="111"/>
              <w:tabs>
                <w:tab w:val="left" w:pos="12600"/>
              </w:tabs>
              <w:jc w:val="center"/>
              <w:rPr>
                <w:rFonts w:ascii="Arial" w:hAnsi="Arial" w:cs="Arial"/>
                <w:color w:val="000000"/>
                <w:sz w:val="16"/>
                <w:szCs w:val="16"/>
              </w:rPr>
            </w:pPr>
          </w:p>
          <w:p w:rsidR="00C14DC1" w:rsidRPr="00C14DC1" w:rsidRDefault="00C14DC1" w:rsidP="00D648A8">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14144">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UA/9679/01/04</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14144">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648A8">
            <w:pPr>
              <w:pStyle w:val="111"/>
              <w:tabs>
                <w:tab w:val="left" w:pos="12600"/>
              </w:tabs>
              <w:rPr>
                <w:rFonts w:ascii="Arial" w:hAnsi="Arial" w:cs="Arial"/>
                <w:b/>
                <w:i/>
                <w:color w:val="000000"/>
                <w:sz w:val="16"/>
                <w:szCs w:val="16"/>
              </w:rPr>
            </w:pPr>
            <w:r w:rsidRPr="00C14DC1">
              <w:rPr>
                <w:rFonts w:ascii="Arial" w:hAnsi="Arial" w:cs="Arial"/>
                <w:b/>
                <w:sz w:val="16"/>
                <w:szCs w:val="16"/>
              </w:rPr>
              <w:t>ЛАМАЛ®</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rPr>
                <w:rFonts w:ascii="Arial" w:hAnsi="Arial" w:cs="Arial"/>
                <w:color w:val="000000"/>
                <w:sz w:val="16"/>
                <w:szCs w:val="16"/>
              </w:rPr>
            </w:pPr>
            <w:r w:rsidRPr="00C14DC1">
              <w:rPr>
                <w:rFonts w:ascii="Arial" w:hAnsi="Arial" w:cs="Arial"/>
                <w:color w:val="000000"/>
                <w:sz w:val="16"/>
                <w:szCs w:val="16"/>
              </w:rPr>
              <w:t>таблетки по 25 мг по 10 таблеток у блістері, по 3 блістери у пачці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АЛКАЛОЇД АД Скоп’є</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Республіка Північна Македонія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0A63A2">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АЛКАЛОЇД АД Скоп'є</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Республіка Північна Македонія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внесення змін до реєстраційних матеріалів:</w:t>
            </w:r>
          </w:p>
          <w:p w:rsidR="00EC0AFE"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зміни І типу </w:t>
            </w:r>
          </w:p>
          <w:p w:rsidR="00EC0AFE" w:rsidRDefault="00EC0AFE" w:rsidP="00D648A8">
            <w:pPr>
              <w:pStyle w:val="111"/>
              <w:tabs>
                <w:tab w:val="left" w:pos="12600"/>
              </w:tabs>
              <w:jc w:val="center"/>
              <w:rPr>
                <w:rFonts w:ascii="Arial" w:hAnsi="Arial" w:cs="Arial"/>
                <w:color w:val="000000"/>
                <w:sz w:val="16"/>
                <w:szCs w:val="16"/>
              </w:rPr>
            </w:pPr>
          </w:p>
          <w:p w:rsidR="00C14DC1" w:rsidRPr="00C14DC1" w:rsidRDefault="00C14DC1" w:rsidP="00D648A8">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14144">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UA/9679/01/01</w:t>
            </w:r>
          </w:p>
        </w:tc>
      </w:tr>
      <w:tr w:rsidR="00C14DC1" w:rsidRPr="00A84062"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14144">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648A8">
            <w:pPr>
              <w:pStyle w:val="111"/>
              <w:tabs>
                <w:tab w:val="left" w:pos="12600"/>
              </w:tabs>
              <w:rPr>
                <w:rFonts w:ascii="Arial" w:hAnsi="Arial" w:cs="Arial"/>
                <w:b/>
                <w:i/>
                <w:color w:val="000000"/>
                <w:sz w:val="16"/>
                <w:szCs w:val="16"/>
              </w:rPr>
            </w:pPr>
            <w:r w:rsidRPr="00C14DC1">
              <w:rPr>
                <w:rFonts w:ascii="Arial" w:hAnsi="Arial" w:cs="Arial"/>
                <w:b/>
                <w:sz w:val="16"/>
                <w:szCs w:val="16"/>
              </w:rPr>
              <w:t>ЛАМІКТАЛ</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rPr>
                <w:rFonts w:ascii="Arial" w:hAnsi="Arial" w:cs="Arial"/>
                <w:color w:val="000000"/>
                <w:sz w:val="16"/>
                <w:szCs w:val="16"/>
              </w:rPr>
            </w:pPr>
            <w:r w:rsidRPr="00C14DC1">
              <w:rPr>
                <w:rFonts w:ascii="Arial" w:hAnsi="Arial" w:cs="Arial"/>
                <w:color w:val="000000"/>
                <w:sz w:val="16"/>
                <w:szCs w:val="16"/>
              </w:rPr>
              <w:t>таблетки, що диспергуються, по 5 мг; по 14 таблеток у блістері; по 2 блістери в картонній коробці або по 30 таблеток у флаконі; по 1 флакону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ГлаксоСмітКляйн Експорт Лімітед</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Велика Британiя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Делфарм Познань С.А.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Польща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внесення змін до реєстраційних матеріалів:</w:t>
            </w:r>
          </w:p>
          <w:p w:rsidR="00B82E69"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зміни І типу </w:t>
            </w:r>
          </w:p>
          <w:p w:rsidR="00B82E69" w:rsidRDefault="00B82E69" w:rsidP="00D648A8">
            <w:pPr>
              <w:pStyle w:val="111"/>
              <w:tabs>
                <w:tab w:val="left" w:pos="12600"/>
              </w:tabs>
              <w:jc w:val="center"/>
              <w:rPr>
                <w:rFonts w:ascii="Arial" w:hAnsi="Arial" w:cs="Arial"/>
                <w:color w:val="000000"/>
                <w:sz w:val="16"/>
                <w:szCs w:val="16"/>
              </w:rPr>
            </w:pPr>
          </w:p>
          <w:p w:rsidR="00C14DC1" w:rsidRPr="00C14DC1" w:rsidRDefault="00C14DC1" w:rsidP="00D648A8">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14144">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UA/0452/01/01</w:t>
            </w:r>
          </w:p>
        </w:tc>
      </w:tr>
      <w:tr w:rsidR="00C14DC1" w:rsidRPr="00A84062"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14144">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648A8">
            <w:pPr>
              <w:pStyle w:val="111"/>
              <w:tabs>
                <w:tab w:val="left" w:pos="12600"/>
              </w:tabs>
              <w:rPr>
                <w:rFonts w:ascii="Arial" w:hAnsi="Arial" w:cs="Arial"/>
                <w:b/>
                <w:i/>
                <w:color w:val="000000"/>
                <w:sz w:val="16"/>
                <w:szCs w:val="16"/>
              </w:rPr>
            </w:pPr>
            <w:r w:rsidRPr="00C14DC1">
              <w:rPr>
                <w:rFonts w:ascii="Arial" w:hAnsi="Arial" w:cs="Arial"/>
                <w:b/>
                <w:sz w:val="16"/>
                <w:szCs w:val="16"/>
              </w:rPr>
              <w:t>ЛАМІКТАЛ</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rPr>
                <w:rFonts w:ascii="Arial" w:hAnsi="Arial" w:cs="Arial"/>
                <w:color w:val="000000"/>
                <w:sz w:val="16"/>
                <w:szCs w:val="16"/>
              </w:rPr>
            </w:pPr>
            <w:r w:rsidRPr="00C14DC1">
              <w:rPr>
                <w:rFonts w:ascii="Arial" w:hAnsi="Arial" w:cs="Arial"/>
                <w:color w:val="000000"/>
                <w:sz w:val="16"/>
                <w:szCs w:val="16"/>
              </w:rPr>
              <w:t>таблетки, що диспергуються, по 50 мг; по 14 таблеток у блістері; по 2 блістери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ГлаксоСмітКляйн Експорт Лімітед</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Велика Британiя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Делфарм Познань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Польща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внесення змін до реєстраційних матеріалів:</w:t>
            </w:r>
          </w:p>
          <w:p w:rsidR="00B82E69"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зміни І типу </w:t>
            </w:r>
          </w:p>
          <w:p w:rsidR="00C14DC1" w:rsidRPr="00C14DC1" w:rsidRDefault="00C14DC1" w:rsidP="00B82E69">
            <w:pPr>
              <w:pStyle w:val="111"/>
              <w:tabs>
                <w:tab w:val="left" w:pos="12600"/>
              </w:tabs>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14144">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UA/0452/01/03</w:t>
            </w:r>
          </w:p>
        </w:tc>
      </w:tr>
      <w:tr w:rsidR="00C14DC1" w:rsidRPr="00A84062"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14144">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648A8">
            <w:pPr>
              <w:pStyle w:val="111"/>
              <w:tabs>
                <w:tab w:val="left" w:pos="12600"/>
              </w:tabs>
              <w:rPr>
                <w:rFonts w:ascii="Arial" w:hAnsi="Arial" w:cs="Arial"/>
                <w:b/>
                <w:i/>
                <w:color w:val="000000"/>
                <w:sz w:val="16"/>
                <w:szCs w:val="16"/>
              </w:rPr>
            </w:pPr>
            <w:r w:rsidRPr="00C14DC1">
              <w:rPr>
                <w:rFonts w:ascii="Arial" w:hAnsi="Arial" w:cs="Arial"/>
                <w:b/>
                <w:sz w:val="16"/>
                <w:szCs w:val="16"/>
              </w:rPr>
              <w:t>ЛАМІКТАЛ</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rPr>
                <w:rFonts w:ascii="Arial" w:hAnsi="Arial" w:cs="Arial"/>
                <w:color w:val="000000"/>
                <w:sz w:val="16"/>
                <w:szCs w:val="16"/>
              </w:rPr>
            </w:pPr>
            <w:r w:rsidRPr="00C14DC1">
              <w:rPr>
                <w:rFonts w:ascii="Arial" w:hAnsi="Arial" w:cs="Arial"/>
                <w:color w:val="000000"/>
                <w:sz w:val="16"/>
                <w:szCs w:val="16"/>
              </w:rPr>
              <w:t>таблетки, що диспергуються, по 100 мг; по 14 таблеток у блістері; по 2 блістери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ГлаксоСмітКляйн Експорт Лімітед</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Велика Британiя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Делфарм Познань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Польща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внесення змін до реєстраційних матеріалів:</w:t>
            </w:r>
          </w:p>
          <w:p w:rsidR="00B82E69"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зміни І типу</w:t>
            </w:r>
          </w:p>
          <w:p w:rsidR="00B82E69" w:rsidRDefault="00B82E69" w:rsidP="00D648A8">
            <w:pPr>
              <w:pStyle w:val="111"/>
              <w:tabs>
                <w:tab w:val="left" w:pos="12600"/>
              </w:tabs>
              <w:jc w:val="center"/>
              <w:rPr>
                <w:rFonts w:ascii="Arial" w:hAnsi="Arial" w:cs="Arial"/>
                <w:color w:val="000000"/>
                <w:sz w:val="16"/>
                <w:szCs w:val="16"/>
              </w:rPr>
            </w:pPr>
          </w:p>
          <w:p w:rsidR="00C14DC1" w:rsidRPr="00C14DC1" w:rsidRDefault="00C14DC1" w:rsidP="00B82E69">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14144">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UA/0452/01/04</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14144">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648A8">
            <w:pPr>
              <w:pStyle w:val="111"/>
              <w:tabs>
                <w:tab w:val="left" w:pos="12600"/>
              </w:tabs>
              <w:rPr>
                <w:rFonts w:ascii="Arial" w:hAnsi="Arial" w:cs="Arial"/>
                <w:b/>
                <w:i/>
                <w:color w:val="000000"/>
                <w:sz w:val="16"/>
                <w:szCs w:val="16"/>
              </w:rPr>
            </w:pPr>
            <w:r w:rsidRPr="00C14DC1">
              <w:rPr>
                <w:rFonts w:ascii="Arial" w:hAnsi="Arial" w:cs="Arial"/>
                <w:b/>
                <w:sz w:val="16"/>
                <w:szCs w:val="16"/>
              </w:rPr>
              <w:t>ЛАФЕРОБІОН®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rPr>
                <w:rFonts w:ascii="Arial" w:hAnsi="Arial" w:cs="Arial"/>
                <w:color w:val="000000"/>
                <w:sz w:val="16"/>
                <w:szCs w:val="16"/>
              </w:rPr>
            </w:pPr>
            <w:r w:rsidRPr="00C14DC1">
              <w:rPr>
                <w:rFonts w:ascii="Arial" w:hAnsi="Arial" w:cs="Arial"/>
                <w:color w:val="000000"/>
                <w:sz w:val="16"/>
                <w:szCs w:val="16"/>
              </w:rPr>
              <w:t>ліофілізат для розчину для ін'єкцій 1 000 000 МО; по 5 флаконів ліофілізата у блістері; по 2 блістери у пачці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ТОВ "ФЗ "БІОФАРМА"</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ТОВ "ФЗ "БІОФАРМА"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E69"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внесення змін до реєстраційних матеріалів: зміни І типу </w:t>
            </w:r>
          </w:p>
          <w:p w:rsidR="00B82E69" w:rsidRDefault="00B82E69" w:rsidP="00D648A8">
            <w:pPr>
              <w:pStyle w:val="111"/>
              <w:tabs>
                <w:tab w:val="left" w:pos="12600"/>
              </w:tabs>
              <w:jc w:val="center"/>
              <w:rPr>
                <w:rFonts w:ascii="Arial" w:hAnsi="Arial" w:cs="Arial"/>
                <w:color w:val="000000"/>
                <w:sz w:val="16"/>
                <w:szCs w:val="16"/>
              </w:rPr>
            </w:pPr>
          </w:p>
          <w:p w:rsidR="00B82E69" w:rsidRDefault="00B82E69" w:rsidP="00D648A8">
            <w:pPr>
              <w:pStyle w:val="111"/>
              <w:tabs>
                <w:tab w:val="left" w:pos="12600"/>
              </w:tabs>
              <w:jc w:val="center"/>
              <w:rPr>
                <w:rFonts w:ascii="Arial" w:hAnsi="Arial" w:cs="Arial"/>
                <w:color w:val="000000"/>
                <w:sz w:val="16"/>
                <w:szCs w:val="16"/>
              </w:rPr>
            </w:pPr>
          </w:p>
          <w:p w:rsidR="00C14DC1" w:rsidRPr="00C14DC1" w:rsidRDefault="00C14DC1" w:rsidP="00B82E69">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14144">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UA/13720/01/01</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14144">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648A8">
            <w:pPr>
              <w:pStyle w:val="111"/>
              <w:tabs>
                <w:tab w:val="left" w:pos="12600"/>
              </w:tabs>
              <w:rPr>
                <w:rFonts w:ascii="Arial" w:hAnsi="Arial" w:cs="Arial"/>
                <w:b/>
                <w:i/>
                <w:color w:val="000000"/>
                <w:sz w:val="16"/>
                <w:szCs w:val="16"/>
              </w:rPr>
            </w:pPr>
            <w:r w:rsidRPr="00C14DC1">
              <w:rPr>
                <w:rFonts w:ascii="Arial" w:hAnsi="Arial" w:cs="Arial"/>
                <w:b/>
                <w:sz w:val="16"/>
                <w:szCs w:val="16"/>
              </w:rPr>
              <w:t>ЛАФЕРОБІОН®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rPr>
                <w:rFonts w:ascii="Arial" w:hAnsi="Arial" w:cs="Arial"/>
                <w:color w:val="000000"/>
                <w:sz w:val="16"/>
                <w:szCs w:val="16"/>
              </w:rPr>
            </w:pPr>
            <w:r w:rsidRPr="00C14DC1">
              <w:rPr>
                <w:rFonts w:ascii="Arial" w:hAnsi="Arial" w:cs="Arial"/>
                <w:color w:val="000000"/>
                <w:sz w:val="16"/>
                <w:szCs w:val="16"/>
              </w:rPr>
              <w:t>ліофілізат для розчину для ін'єкцій 3 000 000 МО; по 5 флаконів ліофілізата у блістері; по 2 блістери у пачці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ТОВ "ФЗ "БІОФАРМА"</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ТОВ "ФЗ "БІОФАРМА"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E69"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внесення змін до реєстраційних матеріалів: зміни І типу</w:t>
            </w:r>
          </w:p>
          <w:p w:rsidR="00B82E69" w:rsidRDefault="00B82E69" w:rsidP="00D648A8">
            <w:pPr>
              <w:pStyle w:val="111"/>
              <w:tabs>
                <w:tab w:val="left" w:pos="12600"/>
              </w:tabs>
              <w:jc w:val="center"/>
              <w:rPr>
                <w:rFonts w:ascii="Arial" w:hAnsi="Arial" w:cs="Arial"/>
                <w:color w:val="000000"/>
                <w:sz w:val="16"/>
                <w:szCs w:val="16"/>
              </w:rPr>
            </w:pPr>
          </w:p>
          <w:p w:rsidR="00C14DC1" w:rsidRPr="00C14DC1" w:rsidRDefault="00C14DC1" w:rsidP="00B82E69">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14144">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UA/13720/01/02</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14144">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648A8">
            <w:pPr>
              <w:pStyle w:val="111"/>
              <w:tabs>
                <w:tab w:val="left" w:pos="12600"/>
              </w:tabs>
              <w:rPr>
                <w:rFonts w:ascii="Arial" w:hAnsi="Arial" w:cs="Arial"/>
                <w:b/>
                <w:i/>
                <w:color w:val="000000"/>
                <w:sz w:val="16"/>
                <w:szCs w:val="16"/>
              </w:rPr>
            </w:pPr>
            <w:r w:rsidRPr="00C14DC1">
              <w:rPr>
                <w:rFonts w:ascii="Arial" w:hAnsi="Arial" w:cs="Arial"/>
                <w:b/>
                <w:sz w:val="16"/>
                <w:szCs w:val="16"/>
              </w:rPr>
              <w:t>ЛЕВОМІЦЕТИН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rPr>
                <w:rFonts w:ascii="Arial" w:hAnsi="Arial" w:cs="Arial"/>
                <w:color w:val="000000"/>
                <w:sz w:val="16"/>
                <w:szCs w:val="16"/>
              </w:rPr>
            </w:pPr>
            <w:r w:rsidRPr="00C14DC1">
              <w:rPr>
                <w:rFonts w:ascii="Arial" w:hAnsi="Arial" w:cs="Arial"/>
                <w:color w:val="000000"/>
                <w:sz w:val="16"/>
                <w:szCs w:val="16"/>
              </w:rPr>
              <w:t>таблетки по 0,5 г; по 10 таблеток у стрипі; по 1 стрипу у паперовому конверті, по 10 таблеток у стрипі; по 2, або по 10 стрипів у пачці з картону, по 10 таблеток у блістері; по 1, або по 2, або по 10 блістерів у пачці з картону; по 10 таблеток у стрипах або у блістерах</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ПАТ "Монфарм"</w:t>
            </w:r>
            <w:r w:rsidRPr="00C14DC1">
              <w:rPr>
                <w:rFonts w:ascii="Arial" w:hAnsi="Arial" w:cs="Arial"/>
                <w:color w:val="000000"/>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ПАТ "Монфарм"</w:t>
            </w:r>
            <w:r w:rsidRPr="00C14DC1">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E69"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внесення змін до реєстраційних матеріалів: зміни І типу</w:t>
            </w:r>
          </w:p>
          <w:p w:rsidR="00B82E69" w:rsidRDefault="00B82E69" w:rsidP="00D648A8">
            <w:pPr>
              <w:pStyle w:val="111"/>
              <w:tabs>
                <w:tab w:val="left" w:pos="12600"/>
              </w:tabs>
              <w:jc w:val="center"/>
              <w:rPr>
                <w:rFonts w:ascii="Arial" w:hAnsi="Arial" w:cs="Arial"/>
                <w:color w:val="000000"/>
                <w:sz w:val="16"/>
                <w:szCs w:val="16"/>
              </w:rPr>
            </w:pPr>
          </w:p>
          <w:p w:rsidR="00C14DC1" w:rsidRPr="00C14DC1" w:rsidRDefault="00C14DC1" w:rsidP="00D648A8">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14144">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797926">
            <w:pPr>
              <w:pStyle w:val="111"/>
              <w:tabs>
                <w:tab w:val="left" w:pos="12600"/>
              </w:tabs>
              <w:jc w:val="center"/>
              <w:rPr>
                <w:rFonts w:ascii="Arial" w:hAnsi="Arial" w:cs="Arial"/>
                <w:i/>
                <w:sz w:val="16"/>
                <w:szCs w:val="16"/>
                <w:lang w:val="ru-RU"/>
              </w:rPr>
            </w:pPr>
            <w:r w:rsidRPr="00C14DC1">
              <w:rPr>
                <w:rFonts w:ascii="Arial" w:hAnsi="Arial" w:cs="Arial"/>
                <w:i/>
                <w:sz w:val="16"/>
                <w:szCs w:val="16"/>
                <w:lang w:val="ru-RU"/>
              </w:rPr>
              <w:t>Не</w:t>
            </w:r>
          </w:p>
          <w:p w:rsidR="00C14DC1" w:rsidRPr="00C14DC1" w:rsidRDefault="00C14DC1" w:rsidP="00797926">
            <w:pPr>
              <w:jc w:val="center"/>
              <w:rPr>
                <w:rFonts w:ascii="Arial" w:hAnsi="Arial" w:cs="Arial"/>
                <w:i/>
                <w:sz w:val="16"/>
                <w:szCs w:val="16"/>
                <w:lang w:val="ru-RU"/>
              </w:rPr>
            </w:pPr>
            <w:r w:rsidRPr="00C14DC1">
              <w:rPr>
                <w:rFonts w:ascii="Arial" w:hAnsi="Arial" w:cs="Arial"/>
                <w:i/>
                <w:sz w:val="16"/>
                <w:szCs w:val="16"/>
                <w:lang w:val="ru-RU"/>
              </w:rPr>
              <w:t>підлягає</w:t>
            </w:r>
          </w:p>
          <w:p w:rsidR="00C14DC1" w:rsidRPr="00C14DC1" w:rsidRDefault="00C14DC1" w:rsidP="00D648A8">
            <w:pPr>
              <w:pStyle w:val="111"/>
              <w:tabs>
                <w:tab w:val="left" w:pos="12600"/>
              </w:tabs>
              <w:jc w:val="center"/>
              <w:rPr>
                <w:sz w:val="16"/>
                <w:szCs w:val="16"/>
              </w:rPr>
            </w:pP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UA/6366/01/01</w:t>
            </w:r>
          </w:p>
        </w:tc>
      </w:tr>
      <w:tr w:rsidR="00C14DC1" w:rsidRPr="00A84062"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14144">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648A8">
            <w:pPr>
              <w:pStyle w:val="111"/>
              <w:tabs>
                <w:tab w:val="left" w:pos="12600"/>
              </w:tabs>
              <w:rPr>
                <w:rFonts w:ascii="Arial" w:hAnsi="Arial" w:cs="Arial"/>
                <w:b/>
                <w:i/>
                <w:color w:val="000000"/>
                <w:sz w:val="16"/>
                <w:szCs w:val="16"/>
              </w:rPr>
            </w:pPr>
            <w:r w:rsidRPr="00C14DC1">
              <w:rPr>
                <w:rFonts w:ascii="Arial" w:hAnsi="Arial" w:cs="Arial"/>
                <w:b/>
                <w:sz w:val="16"/>
                <w:szCs w:val="16"/>
              </w:rPr>
              <w:t>ЛЕВОФЛОКСАЦИНУ ГЕМІГІДРАТ</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rPr>
                <w:rFonts w:ascii="Arial" w:hAnsi="Arial" w:cs="Arial"/>
                <w:color w:val="000000"/>
                <w:sz w:val="16"/>
                <w:szCs w:val="16"/>
              </w:rPr>
            </w:pPr>
            <w:r w:rsidRPr="00C14DC1">
              <w:rPr>
                <w:rFonts w:ascii="Arial" w:hAnsi="Arial" w:cs="Arial"/>
                <w:color w:val="000000"/>
                <w:sz w:val="16"/>
                <w:szCs w:val="16"/>
              </w:rPr>
              <w:t>порошок (субстанція) у подвійних поліетиленових мішках для фармацевтичного застосування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ТОВ "ТК "Аврора"</w:t>
            </w:r>
            <w:r w:rsidRPr="00C14DC1">
              <w:rPr>
                <w:rFonts w:ascii="Arial" w:hAnsi="Arial" w:cs="Arial"/>
                <w:color w:val="000000"/>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Шанюй Цзинсинь Фармасьютикал Ко., ЛТД</w:t>
            </w:r>
            <w:r w:rsidRPr="00C14DC1">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Китай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E69"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внесення змін до реєстраційних матеріалів: зміни І типу </w:t>
            </w:r>
          </w:p>
          <w:p w:rsidR="00B82E69" w:rsidRDefault="00B82E69" w:rsidP="00D648A8">
            <w:pPr>
              <w:pStyle w:val="111"/>
              <w:tabs>
                <w:tab w:val="left" w:pos="12600"/>
              </w:tabs>
              <w:jc w:val="center"/>
              <w:rPr>
                <w:rFonts w:ascii="Arial" w:hAnsi="Arial" w:cs="Arial"/>
                <w:color w:val="000000"/>
                <w:sz w:val="16"/>
                <w:szCs w:val="16"/>
              </w:rPr>
            </w:pPr>
          </w:p>
          <w:p w:rsidR="00C14DC1" w:rsidRPr="00C14DC1" w:rsidRDefault="00C14DC1" w:rsidP="00B82E69">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14144">
            <w:pPr>
              <w:pStyle w:val="111"/>
              <w:tabs>
                <w:tab w:val="left" w:pos="12600"/>
              </w:tabs>
              <w:jc w:val="center"/>
              <w:rPr>
                <w:rFonts w:ascii="Arial" w:hAnsi="Arial" w:cs="Arial"/>
                <w:b/>
                <w:i/>
                <w:color w:val="000000"/>
                <w:sz w:val="16"/>
                <w:szCs w:val="16"/>
              </w:rPr>
            </w:pPr>
            <w:r w:rsidRPr="00C14DC1">
              <w:rPr>
                <w:rFonts w:ascii="Arial" w:hAnsi="Arial" w:cs="Arial"/>
                <w:i/>
                <w:sz w:val="16"/>
                <w:szCs w:val="16"/>
              </w:rPr>
              <w:t>-</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UA/10977/01/01</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14144">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648A8">
            <w:pPr>
              <w:pStyle w:val="111"/>
              <w:tabs>
                <w:tab w:val="left" w:pos="12600"/>
              </w:tabs>
              <w:rPr>
                <w:rFonts w:ascii="Arial" w:hAnsi="Arial" w:cs="Arial"/>
                <w:b/>
                <w:i/>
                <w:color w:val="000000"/>
                <w:sz w:val="16"/>
                <w:szCs w:val="16"/>
              </w:rPr>
            </w:pPr>
            <w:r w:rsidRPr="00C14DC1">
              <w:rPr>
                <w:rFonts w:ascii="Arial" w:hAnsi="Arial" w:cs="Arial"/>
                <w:b/>
                <w:sz w:val="16"/>
                <w:szCs w:val="16"/>
              </w:rPr>
              <w:t>ЛЕМТРАДА</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rPr>
                <w:rFonts w:ascii="Arial" w:hAnsi="Arial" w:cs="Arial"/>
                <w:color w:val="000000"/>
                <w:sz w:val="16"/>
                <w:szCs w:val="16"/>
              </w:rPr>
            </w:pPr>
            <w:r w:rsidRPr="00C14DC1">
              <w:rPr>
                <w:rFonts w:ascii="Arial" w:hAnsi="Arial" w:cs="Arial"/>
                <w:color w:val="000000"/>
                <w:sz w:val="16"/>
                <w:szCs w:val="16"/>
              </w:rPr>
              <w:t>концентрат для розчину для інфузій по 12 мг/1,2 мл; № 1: по 1,2 мл у флаконі, по 1 флакону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ТОВ "Санофі-Авентіс Україна"</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Вторинне пакування, маркування, зберігання ГЛЗ та випуск серії: ЮРОЕЙПІАЙ ЮКЕЙ ЛІМІТЕД, ВЕЛИКА БРИТАНІЯ; Вторинне пакування, маркування, зберігання ГЛЗ та випуск серії: Джензайм Iрланд Лімітед, Iрландiя; виробництво (fill-finish/первинне пакування) контроль якості (в процесі виробництва, контроль якості ГЛЗ, включаючи тестування для оцінки стерильності і вмісту мікроорганізмів), тести на стабільність): Берінгер Інгельхайм Фарма ГмбХ і Ко. КГ, Німеччина; тестування для оцінки стерильності і вмісту мікроорганізмів (альтернативна лабораторія): Ес Джі Ес Інститут Фрезеніус ГмбХ,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lang w:val="ru-RU"/>
              </w:rPr>
            </w:pPr>
            <w:r w:rsidRPr="00C14DC1">
              <w:rPr>
                <w:rFonts w:ascii="Arial" w:hAnsi="Arial" w:cs="Arial"/>
                <w:color w:val="000000"/>
                <w:sz w:val="16"/>
                <w:szCs w:val="16"/>
              </w:rPr>
              <w:t>ВЕЛИКА БРИТАНІЯ</w:t>
            </w:r>
            <w:r w:rsidRPr="00C14DC1">
              <w:rPr>
                <w:rFonts w:ascii="Arial" w:hAnsi="Arial" w:cs="Arial"/>
                <w:color w:val="000000"/>
                <w:sz w:val="16"/>
                <w:szCs w:val="16"/>
                <w:lang w:val="ru-RU"/>
              </w:rPr>
              <w:t>/</w:t>
            </w:r>
          </w:p>
          <w:p w:rsidR="00C14DC1" w:rsidRPr="00C14DC1" w:rsidRDefault="00C14DC1" w:rsidP="00D648A8">
            <w:pPr>
              <w:pStyle w:val="111"/>
              <w:tabs>
                <w:tab w:val="left" w:pos="12600"/>
              </w:tabs>
              <w:jc w:val="center"/>
              <w:rPr>
                <w:rFonts w:ascii="Arial" w:hAnsi="Arial" w:cs="Arial"/>
                <w:color w:val="000000"/>
                <w:sz w:val="16"/>
                <w:szCs w:val="16"/>
                <w:lang w:val="ru-RU"/>
              </w:rPr>
            </w:pPr>
            <w:r w:rsidRPr="00C14DC1">
              <w:rPr>
                <w:rFonts w:ascii="Arial" w:hAnsi="Arial" w:cs="Arial"/>
                <w:color w:val="000000"/>
                <w:sz w:val="16"/>
                <w:szCs w:val="16"/>
              </w:rPr>
              <w:t>Iрландiя</w:t>
            </w:r>
            <w:r w:rsidRPr="00C14DC1">
              <w:rPr>
                <w:rFonts w:ascii="Arial" w:hAnsi="Arial" w:cs="Arial"/>
                <w:color w:val="000000"/>
                <w:sz w:val="16"/>
                <w:szCs w:val="16"/>
                <w:lang w:val="ru-RU"/>
              </w:rPr>
              <w:t>/</w:t>
            </w:r>
          </w:p>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Німеччина</w:t>
            </w:r>
          </w:p>
          <w:p w:rsidR="00C14DC1" w:rsidRPr="00C14DC1" w:rsidRDefault="00C14DC1" w:rsidP="00D648A8">
            <w:pPr>
              <w:pStyle w:val="111"/>
              <w:tabs>
                <w:tab w:val="left" w:pos="12600"/>
              </w:tabs>
              <w:jc w:val="center"/>
              <w:rPr>
                <w:rFonts w:ascii="Arial" w:hAnsi="Arial" w:cs="Arial"/>
                <w:color w:val="000000"/>
                <w:sz w:val="16"/>
                <w:szCs w:val="16"/>
              </w:rPr>
            </w:pP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E69"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внесення змін до реєстраційних матеріалів: Зміни І типу</w:t>
            </w:r>
          </w:p>
          <w:p w:rsidR="00B82E69" w:rsidRDefault="00B82E69" w:rsidP="00D648A8">
            <w:pPr>
              <w:pStyle w:val="111"/>
              <w:tabs>
                <w:tab w:val="left" w:pos="12600"/>
              </w:tabs>
              <w:jc w:val="center"/>
              <w:rPr>
                <w:rFonts w:ascii="Arial" w:hAnsi="Arial" w:cs="Arial"/>
                <w:color w:val="000000"/>
                <w:sz w:val="16"/>
                <w:szCs w:val="16"/>
              </w:rPr>
            </w:pPr>
          </w:p>
          <w:p w:rsidR="00C14DC1" w:rsidRPr="00C14DC1" w:rsidRDefault="00C14DC1" w:rsidP="00B82E69">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14144">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UA/17376/01/01</w:t>
            </w:r>
          </w:p>
        </w:tc>
      </w:tr>
      <w:tr w:rsidR="00C14DC1" w:rsidRPr="00A84062"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14144">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648A8">
            <w:pPr>
              <w:pStyle w:val="111"/>
              <w:tabs>
                <w:tab w:val="left" w:pos="12600"/>
              </w:tabs>
              <w:rPr>
                <w:rFonts w:ascii="Arial" w:hAnsi="Arial" w:cs="Arial"/>
                <w:b/>
                <w:i/>
                <w:color w:val="000000"/>
                <w:sz w:val="16"/>
                <w:szCs w:val="16"/>
              </w:rPr>
            </w:pPr>
            <w:r w:rsidRPr="00C14DC1">
              <w:rPr>
                <w:rFonts w:ascii="Arial" w:hAnsi="Arial" w:cs="Arial"/>
                <w:b/>
                <w:sz w:val="16"/>
                <w:szCs w:val="16"/>
              </w:rPr>
              <w:t>ЛІДОКСАН ЛИМОН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rPr>
                <w:rFonts w:ascii="Arial" w:hAnsi="Arial" w:cs="Arial"/>
                <w:color w:val="000000"/>
                <w:sz w:val="16"/>
                <w:szCs w:val="16"/>
              </w:rPr>
            </w:pPr>
            <w:r w:rsidRPr="00C14DC1">
              <w:rPr>
                <w:rFonts w:ascii="Arial" w:hAnsi="Arial" w:cs="Arial"/>
                <w:color w:val="000000"/>
                <w:sz w:val="16"/>
                <w:szCs w:val="16"/>
              </w:rPr>
              <w:t>льодяники, 5 мг/1 мг; по 12 льодяників у блістері; по 2 блістери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ТОВ "Сандоз Україна"</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Випуск серій: Лек Фармацевтична компанія д.д., Словенія; виробництво за повним циклом: Лабораторіа Кваліфар НВ (Кваліфар НВ), Бельгiя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lang w:val="ru-RU"/>
              </w:rPr>
            </w:pPr>
            <w:r w:rsidRPr="00C14DC1">
              <w:rPr>
                <w:rFonts w:ascii="Arial" w:hAnsi="Arial" w:cs="Arial"/>
                <w:color w:val="000000"/>
                <w:sz w:val="16"/>
                <w:szCs w:val="16"/>
              </w:rPr>
              <w:t>Словенія</w:t>
            </w:r>
            <w:r w:rsidRPr="00C14DC1">
              <w:rPr>
                <w:rFonts w:ascii="Arial" w:hAnsi="Arial" w:cs="Arial"/>
                <w:color w:val="000000"/>
                <w:sz w:val="16"/>
                <w:szCs w:val="16"/>
                <w:lang w:val="ru-RU"/>
              </w:rPr>
              <w:t>/</w:t>
            </w:r>
            <w:r w:rsidRPr="00C14DC1">
              <w:rPr>
                <w:rFonts w:ascii="Arial" w:hAnsi="Arial" w:cs="Arial"/>
                <w:color w:val="000000"/>
                <w:sz w:val="16"/>
                <w:szCs w:val="16"/>
              </w:rPr>
              <w:t xml:space="preserve"> Бельгiя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E69"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внесення змін до реєстраційних матеріалів: Зміни І типу </w:t>
            </w:r>
          </w:p>
          <w:p w:rsidR="00B82E69" w:rsidRDefault="00B82E69" w:rsidP="00D648A8">
            <w:pPr>
              <w:pStyle w:val="111"/>
              <w:tabs>
                <w:tab w:val="left" w:pos="12600"/>
              </w:tabs>
              <w:jc w:val="center"/>
              <w:rPr>
                <w:rFonts w:ascii="Arial" w:hAnsi="Arial" w:cs="Arial"/>
                <w:color w:val="000000"/>
                <w:sz w:val="16"/>
                <w:szCs w:val="16"/>
              </w:rPr>
            </w:pPr>
          </w:p>
          <w:p w:rsidR="00B82E69" w:rsidRDefault="00B82E69" w:rsidP="00D648A8">
            <w:pPr>
              <w:pStyle w:val="111"/>
              <w:tabs>
                <w:tab w:val="left" w:pos="12600"/>
              </w:tabs>
              <w:jc w:val="center"/>
              <w:rPr>
                <w:rFonts w:ascii="Arial" w:hAnsi="Arial" w:cs="Arial"/>
                <w:color w:val="000000"/>
                <w:sz w:val="16"/>
                <w:szCs w:val="16"/>
              </w:rPr>
            </w:pPr>
          </w:p>
          <w:p w:rsidR="00B82E69" w:rsidRDefault="00B82E69" w:rsidP="00D648A8">
            <w:pPr>
              <w:pStyle w:val="111"/>
              <w:tabs>
                <w:tab w:val="left" w:pos="12600"/>
              </w:tabs>
              <w:jc w:val="center"/>
              <w:rPr>
                <w:rFonts w:ascii="Arial" w:hAnsi="Arial" w:cs="Arial"/>
                <w:color w:val="000000"/>
                <w:sz w:val="16"/>
                <w:szCs w:val="16"/>
              </w:rPr>
            </w:pPr>
          </w:p>
          <w:p w:rsidR="00B82E69" w:rsidRDefault="00B82E69" w:rsidP="00D648A8">
            <w:pPr>
              <w:pStyle w:val="111"/>
              <w:tabs>
                <w:tab w:val="left" w:pos="12600"/>
              </w:tabs>
              <w:jc w:val="center"/>
              <w:rPr>
                <w:rFonts w:ascii="Arial" w:hAnsi="Arial" w:cs="Arial"/>
                <w:color w:val="000000"/>
                <w:sz w:val="16"/>
                <w:szCs w:val="16"/>
              </w:rPr>
            </w:pPr>
          </w:p>
          <w:p w:rsidR="00B82E69" w:rsidRDefault="00B82E69" w:rsidP="00D648A8">
            <w:pPr>
              <w:pStyle w:val="111"/>
              <w:tabs>
                <w:tab w:val="left" w:pos="12600"/>
              </w:tabs>
              <w:jc w:val="center"/>
              <w:rPr>
                <w:rFonts w:ascii="Arial" w:hAnsi="Arial" w:cs="Arial"/>
                <w:color w:val="000000"/>
                <w:sz w:val="16"/>
                <w:szCs w:val="16"/>
              </w:rPr>
            </w:pPr>
          </w:p>
          <w:p w:rsidR="00B82E69" w:rsidRDefault="00B82E69" w:rsidP="00D648A8">
            <w:pPr>
              <w:pStyle w:val="111"/>
              <w:tabs>
                <w:tab w:val="left" w:pos="12600"/>
              </w:tabs>
              <w:jc w:val="center"/>
              <w:rPr>
                <w:rFonts w:ascii="Arial" w:hAnsi="Arial" w:cs="Arial"/>
                <w:color w:val="000000"/>
                <w:sz w:val="16"/>
                <w:szCs w:val="16"/>
              </w:rPr>
            </w:pPr>
          </w:p>
          <w:p w:rsidR="00C14DC1" w:rsidRPr="00C14DC1" w:rsidRDefault="00C14DC1" w:rsidP="00B82E69">
            <w:pPr>
              <w:pStyle w:val="111"/>
              <w:tabs>
                <w:tab w:val="left" w:pos="12600"/>
              </w:tabs>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14144">
            <w:pPr>
              <w:pStyle w:val="111"/>
              <w:tabs>
                <w:tab w:val="left" w:pos="12600"/>
              </w:tabs>
              <w:jc w:val="center"/>
              <w:rPr>
                <w:rFonts w:ascii="Arial" w:hAnsi="Arial" w:cs="Arial"/>
                <w:b/>
                <w:i/>
                <w:color w:val="000000"/>
                <w:sz w:val="16"/>
                <w:szCs w:val="16"/>
              </w:rPr>
            </w:pPr>
            <w:r w:rsidRPr="00C14DC1">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UA/16168/01/01</w:t>
            </w:r>
          </w:p>
        </w:tc>
      </w:tr>
      <w:tr w:rsidR="00C14DC1" w:rsidRPr="00A84062"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14144">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648A8">
            <w:pPr>
              <w:pStyle w:val="111"/>
              <w:tabs>
                <w:tab w:val="left" w:pos="12600"/>
              </w:tabs>
              <w:rPr>
                <w:rFonts w:ascii="Arial" w:hAnsi="Arial" w:cs="Arial"/>
                <w:b/>
                <w:i/>
                <w:color w:val="000000"/>
                <w:sz w:val="16"/>
                <w:szCs w:val="16"/>
              </w:rPr>
            </w:pPr>
            <w:r w:rsidRPr="00C14DC1">
              <w:rPr>
                <w:rFonts w:ascii="Arial" w:hAnsi="Arial" w:cs="Arial"/>
                <w:b/>
                <w:sz w:val="16"/>
                <w:szCs w:val="16"/>
              </w:rPr>
              <w:t>ЛІДОКСАН МЕНТОЛ</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rPr>
                <w:rFonts w:ascii="Arial" w:hAnsi="Arial" w:cs="Arial"/>
                <w:color w:val="000000"/>
                <w:sz w:val="16"/>
                <w:szCs w:val="16"/>
              </w:rPr>
            </w:pPr>
            <w:r w:rsidRPr="00C14DC1">
              <w:rPr>
                <w:rFonts w:ascii="Arial" w:hAnsi="Arial" w:cs="Arial"/>
                <w:color w:val="000000"/>
                <w:sz w:val="16"/>
                <w:szCs w:val="16"/>
              </w:rPr>
              <w:t>льодяники, 5 мг/1 мг; по 12 льодяників у блістері; по 2 блістери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ТОВ "Сандоз Україна"</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Випуск серій: Лек Фармацевтична компанія д.д., Словенія; виробництво за повним циклом: Лабораторіа Кваліфар НВ (Кваліфар НВ), Бельгiя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lang w:val="ru-RU"/>
              </w:rPr>
            </w:pPr>
            <w:r w:rsidRPr="00C14DC1">
              <w:rPr>
                <w:rFonts w:ascii="Arial" w:hAnsi="Arial" w:cs="Arial"/>
                <w:color w:val="000000"/>
                <w:sz w:val="16"/>
                <w:szCs w:val="16"/>
              </w:rPr>
              <w:t>Словенія</w:t>
            </w:r>
            <w:r w:rsidRPr="00C14DC1">
              <w:rPr>
                <w:rFonts w:ascii="Arial" w:hAnsi="Arial" w:cs="Arial"/>
                <w:color w:val="000000"/>
                <w:sz w:val="16"/>
                <w:szCs w:val="16"/>
                <w:lang w:val="ru-RU"/>
              </w:rPr>
              <w:t>/</w:t>
            </w:r>
            <w:r w:rsidRPr="00C14DC1">
              <w:rPr>
                <w:rFonts w:ascii="Arial" w:hAnsi="Arial" w:cs="Arial"/>
                <w:color w:val="000000"/>
                <w:sz w:val="16"/>
                <w:szCs w:val="16"/>
              </w:rPr>
              <w:t xml:space="preserve"> Бельгiя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E69"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внесення змін до реєстраційних матеріалів: зміни І типу</w:t>
            </w:r>
          </w:p>
          <w:p w:rsidR="00B82E69" w:rsidRDefault="00B82E69" w:rsidP="00D648A8">
            <w:pPr>
              <w:pStyle w:val="111"/>
              <w:tabs>
                <w:tab w:val="left" w:pos="12600"/>
              </w:tabs>
              <w:jc w:val="center"/>
              <w:rPr>
                <w:rFonts w:ascii="Arial" w:hAnsi="Arial" w:cs="Arial"/>
                <w:color w:val="000000"/>
                <w:sz w:val="16"/>
                <w:szCs w:val="16"/>
              </w:rPr>
            </w:pPr>
          </w:p>
          <w:p w:rsidR="00C14DC1" w:rsidRPr="00C14DC1" w:rsidRDefault="00C14DC1" w:rsidP="00D648A8">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14144">
            <w:pPr>
              <w:pStyle w:val="111"/>
              <w:tabs>
                <w:tab w:val="left" w:pos="12600"/>
              </w:tabs>
              <w:jc w:val="center"/>
              <w:rPr>
                <w:rFonts w:ascii="Arial" w:hAnsi="Arial" w:cs="Arial"/>
                <w:b/>
                <w:i/>
                <w:color w:val="000000"/>
                <w:sz w:val="16"/>
                <w:szCs w:val="16"/>
              </w:rPr>
            </w:pPr>
            <w:r w:rsidRPr="00C14DC1">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UA/16208/01/01</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14144">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648A8">
            <w:pPr>
              <w:pStyle w:val="111"/>
              <w:tabs>
                <w:tab w:val="left" w:pos="12600"/>
              </w:tabs>
              <w:rPr>
                <w:rFonts w:ascii="Arial" w:hAnsi="Arial" w:cs="Arial"/>
                <w:b/>
                <w:i/>
                <w:color w:val="000000"/>
                <w:sz w:val="16"/>
                <w:szCs w:val="16"/>
              </w:rPr>
            </w:pPr>
            <w:r w:rsidRPr="00C14DC1">
              <w:rPr>
                <w:rFonts w:ascii="Arial" w:hAnsi="Arial" w:cs="Arial"/>
                <w:b/>
                <w:sz w:val="16"/>
                <w:szCs w:val="16"/>
              </w:rPr>
              <w:t>ЛІПСТЕР®</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rPr>
                <w:rFonts w:ascii="Arial" w:hAnsi="Arial" w:cs="Arial"/>
                <w:color w:val="000000"/>
                <w:sz w:val="16"/>
                <w:szCs w:val="16"/>
              </w:rPr>
            </w:pPr>
            <w:r w:rsidRPr="00C14DC1">
              <w:rPr>
                <w:rFonts w:ascii="Arial" w:hAnsi="Arial" w:cs="Arial"/>
                <w:color w:val="000000"/>
                <w:sz w:val="16"/>
                <w:szCs w:val="16"/>
              </w:rPr>
              <w:t>таблетки по 400 мг, по 10 таблеток у блістері, по 2 блістери в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АТ "Фармак"</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АТ "Фармак"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внесення змін до реєстраційних матеріалів:</w:t>
            </w:r>
          </w:p>
          <w:p w:rsidR="00B82E69"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Зміни І типу</w:t>
            </w:r>
          </w:p>
          <w:p w:rsidR="00B82E69" w:rsidRDefault="00B82E69" w:rsidP="00D648A8">
            <w:pPr>
              <w:pStyle w:val="111"/>
              <w:tabs>
                <w:tab w:val="left" w:pos="12600"/>
              </w:tabs>
              <w:jc w:val="center"/>
              <w:rPr>
                <w:rFonts w:ascii="Arial" w:hAnsi="Arial" w:cs="Arial"/>
                <w:color w:val="000000"/>
                <w:sz w:val="16"/>
                <w:szCs w:val="16"/>
              </w:rPr>
            </w:pPr>
          </w:p>
          <w:p w:rsidR="00C14DC1" w:rsidRPr="00C14DC1" w:rsidRDefault="00C14DC1" w:rsidP="00D648A8">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14144">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UA/18320/01/02</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14144">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648A8">
            <w:pPr>
              <w:pStyle w:val="111"/>
              <w:tabs>
                <w:tab w:val="left" w:pos="12600"/>
              </w:tabs>
              <w:rPr>
                <w:rFonts w:ascii="Arial" w:hAnsi="Arial" w:cs="Arial"/>
                <w:b/>
                <w:i/>
                <w:color w:val="000000"/>
                <w:sz w:val="16"/>
                <w:szCs w:val="16"/>
              </w:rPr>
            </w:pPr>
            <w:r w:rsidRPr="00C14DC1">
              <w:rPr>
                <w:rFonts w:ascii="Arial" w:hAnsi="Arial" w:cs="Arial"/>
                <w:b/>
                <w:sz w:val="16"/>
                <w:szCs w:val="16"/>
              </w:rPr>
              <w:t>ЛІПСТЕР®</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rPr>
                <w:rFonts w:ascii="Arial" w:hAnsi="Arial" w:cs="Arial"/>
                <w:color w:val="000000"/>
                <w:sz w:val="16"/>
                <w:szCs w:val="16"/>
              </w:rPr>
            </w:pPr>
            <w:r w:rsidRPr="00C14DC1">
              <w:rPr>
                <w:rFonts w:ascii="Arial" w:hAnsi="Arial" w:cs="Arial"/>
                <w:color w:val="000000"/>
                <w:sz w:val="16"/>
                <w:szCs w:val="16"/>
              </w:rPr>
              <w:t>таблетки по 800 мг, по 10 таблеток у блістері, по 2 блістери в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АТ "Фармак"</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АТ "Фармак"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внесення змін до реєстраційних матеріалів:</w:t>
            </w:r>
          </w:p>
          <w:p w:rsidR="00B82E69"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Зміни І типу</w:t>
            </w:r>
          </w:p>
          <w:p w:rsidR="00B82E69" w:rsidRDefault="00B82E69" w:rsidP="00D648A8">
            <w:pPr>
              <w:pStyle w:val="111"/>
              <w:tabs>
                <w:tab w:val="left" w:pos="12600"/>
              </w:tabs>
              <w:jc w:val="center"/>
              <w:rPr>
                <w:rFonts w:ascii="Arial" w:hAnsi="Arial" w:cs="Arial"/>
                <w:color w:val="000000"/>
                <w:sz w:val="16"/>
                <w:szCs w:val="16"/>
              </w:rPr>
            </w:pPr>
          </w:p>
          <w:p w:rsidR="00C14DC1" w:rsidRPr="00C14DC1" w:rsidRDefault="00C14DC1" w:rsidP="00B82E69">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14144">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UA/18320/01/03</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14144">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648A8">
            <w:pPr>
              <w:pStyle w:val="111"/>
              <w:tabs>
                <w:tab w:val="left" w:pos="12600"/>
              </w:tabs>
              <w:rPr>
                <w:rFonts w:ascii="Arial" w:hAnsi="Arial" w:cs="Arial"/>
                <w:b/>
                <w:i/>
                <w:color w:val="000000"/>
                <w:sz w:val="16"/>
                <w:szCs w:val="16"/>
              </w:rPr>
            </w:pPr>
            <w:r w:rsidRPr="00C14DC1">
              <w:rPr>
                <w:rFonts w:ascii="Arial" w:hAnsi="Arial" w:cs="Arial"/>
                <w:b/>
                <w:sz w:val="16"/>
                <w:szCs w:val="16"/>
              </w:rPr>
              <w:t>ЛІПСТЕР®</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rPr>
                <w:rFonts w:ascii="Arial" w:hAnsi="Arial" w:cs="Arial"/>
                <w:color w:val="000000"/>
                <w:sz w:val="16"/>
                <w:szCs w:val="16"/>
              </w:rPr>
            </w:pPr>
            <w:r w:rsidRPr="00C14DC1">
              <w:rPr>
                <w:rFonts w:ascii="Arial" w:hAnsi="Arial" w:cs="Arial"/>
                <w:color w:val="000000"/>
                <w:sz w:val="16"/>
                <w:szCs w:val="16"/>
              </w:rPr>
              <w:t>таблетки по 200 мг, по 10 таблеток у блістері, по 2 блістери в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АТ "Фармак"</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АТ "Фармак"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внесення змін до реєстраційних матеріалів:</w:t>
            </w:r>
          </w:p>
          <w:p w:rsidR="00B82E69"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Зміни І типу</w:t>
            </w:r>
          </w:p>
          <w:p w:rsidR="00B82E69" w:rsidRDefault="00B82E69" w:rsidP="00D648A8">
            <w:pPr>
              <w:pStyle w:val="111"/>
              <w:tabs>
                <w:tab w:val="left" w:pos="12600"/>
              </w:tabs>
              <w:jc w:val="center"/>
              <w:rPr>
                <w:rFonts w:ascii="Arial" w:hAnsi="Arial" w:cs="Arial"/>
                <w:color w:val="000000"/>
                <w:sz w:val="16"/>
                <w:szCs w:val="16"/>
              </w:rPr>
            </w:pPr>
          </w:p>
          <w:p w:rsidR="00C14DC1" w:rsidRPr="00C14DC1" w:rsidRDefault="00C14DC1" w:rsidP="00B82E69">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14144">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UA/18320/01/01</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14144">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648A8">
            <w:pPr>
              <w:pStyle w:val="111"/>
              <w:tabs>
                <w:tab w:val="left" w:pos="12600"/>
              </w:tabs>
              <w:rPr>
                <w:rFonts w:ascii="Arial" w:hAnsi="Arial" w:cs="Arial"/>
                <w:b/>
                <w:i/>
                <w:color w:val="000000"/>
                <w:sz w:val="16"/>
                <w:szCs w:val="16"/>
              </w:rPr>
            </w:pPr>
            <w:r w:rsidRPr="00C14DC1">
              <w:rPr>
                <w:rFonts w:ascii="Arial" w:hAnsi="Arial" w:cs="Arial"/>
                <w:b/>
                <w:sz w:val="16"/>
                <w:szCs w:val="16"/>
              </w:rPr>
              <w:t>ЛІСОБАКТ ДУО®</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rPr>
                <w:rFonts w:ascii="Arial" w:hAnsi="Arial" w:cs="Arial"/>
                <w:color w:val="000000"/>
                <w:sz w:val="16"/>
                <w:szCs w:val="16"/>
              </w:rPr>
            </w:pPr>
            <w:r w:rsidRPr="00C14DC1">
              <w:rPr>
                <w:rFonts w:ascii="Arial" w:hAnsi="Arial" w:cs="Arial"/>
                <w:color w:val="000000"/>
                <w:sz w:val="16"/>
                <w:szCs w:val="16"/>
              </w:rPr>
              <w:t>льодяники пресовані; по 10 льодяників у блістері; по 2 блістери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Босналек д.д.</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Боснiя i Герцеговина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Босналек д.д.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Боснiя i Герцеговина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внесення змін до реєстраційних матеріалів:</w:t>
            </w:r>
          </w:p>
          <w:p w:rsidR="00C14DC1" w:rsidRPr="00C14DC1" w:rsidRDefault="00C14DC1" w:rsidP="00B82E69">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Зміни І типу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14144">
            <w:pPr>
              <w:pStyle w:val="111"/>
              <w:tabs>
                <w:tab w:val="left" w:pos="12600"/>
              </w:tabs>
              <w:jc w:val="center"/>
              <w:rPr>
                <w:rFonts w:ascii="Arial" w:hAnsi="Arial" w:cs="Arial"/>
                <w:b/>
                <w:i/>
                <w:color w:val="000000"/>
                <w:sz w:val="16"/>
                <w:szCs w:val="16"/>
              </w:rPr>
            </w:pPr>
            <w:r w:rsidRPr="00C14DC1">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UA/17498/01/01</w:t>
            </w:r>
          </w:p>
        </w:tc>
      </w:tr>
      <w:tr w:rsidR="00C14DC1" w:rsidRPr="00A84062"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14144">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648A8">
            <w:pPr>
              <w:pStyle w:val="111"/>
              <w:tabs>
                <w:tab w:val="left" w:pos="12600"/>
              </w:tabs>
              <w:rPr>
                <w:rFonts w:ascii="Arial" w:hAnsi="Arial" w:cs="Arial"/>
                <w:b/>
                <w:i/>
                <w:color w:val="000000"/>
                <w:sz w:val="16"/>
                <w:szCs w:val="16"/>
              </w:rPr>
            </w:pPr>
            <w:r w:rsidRPr="00C14DC1">
              <w:rPr>
                <w:rFonts w:ascii="Arial" w:hAnsi="Arial" w:cs="Arial"/>
                <w:b/>
                <w:sz w:val="16"/>
                <w:szCs w:val="16"/>
              </w:rPr>
              <w:t>ЛОФЛАТІЛ®</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rPr>
                <w:rFonts w:ascii="Arial" w:hAnsi="Arial" w:cs="Arial"/>
                <w:color w:val="000000"/>
                <w:sz w:val="16"/>
                <w:szCs w:val="16"/>
              </w:rPr>
            </w:pPr>
            <w:r w:rsidRPr="00C14DC1">
              <w:rPr>
                <w:rFonts w:ascii="Arial" w:hAnsi="Arial" w:cs="Arial"/>
                <w:color w:val="000000"/>
                <w:sz w:val="16"/>
                <w:szCs w:val="16"/>
              </w:rPr>
              <w:t>таблетки, вкриті оболонкою, по 10 таблеток у блістері, по 1 блістеру у картонній упаковці; по 10 таблеток у стрипі, по 1 стрипу у картонній упаковці; по 10 таблеток у блістері, по 1 блістеру у картонній упаковці, по 10 упаковок у картонній коробці; по 10 таблеток у стрипі, по 1 стрипу у картонній упаковці, по 10 упаковок у картонній коробці; по 10 таблеток у блістері, по 10 блістерів у картонній упаковці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ТОВ «ГЛЕДФАРМ ЛТД»</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КУСУМ ХЕЛТХКЕР ПВТ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внесення змін до реєстраційних матеріалів:</w:t>
            </w:r>
          </w:p>
          <w:p w:rsidR="00B82E69"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зміни І типу</w:t>
            </w:r>
          </w:p>
          <w:p w:rsidR="00B82E69" w:rsidRDefault="00B82E69" w:rsidP="00D648A8">
            <w:pPr>
              <w:pStyle w:val="111"/>
              <w:tabs>
                <w:tab w:val="left" w:pos="12600"/>
              </w:tabs>
              <w:jc w:val="center"/>
              <w:rPr>
                <w:rFonts w:ascii="Arial" w:hAnsi="Arial" w:cs="Arial"/>
                <w:color w:val="000000"/>
                <w:sz w:val="16"/>
                <w:szCs w:val="16"/>
              </w:rPr>
            </w:pPr>
          </w:p>
          <w:p w:rsidR="00B82E69" w:rsidRDefault="00B82E69" w:rsidP="00B82E69">
            <w:pPr>
              <w:pStyle w:val="111"/>
              <w:tabs>
                <w:tab w:val="left" w:pos="12600"/>
              </w:tabs>
              <w:rPr>
                <w:rFonts w:ascii="Arial" w:hAnsi="Arial" w:cs="Arial"/>
                <w:color w:val="000000"/>
                <w:sz w:val="16"/>
                <w:szCs w:val="16"/>
              </w:rPr>
            </w:pPr>
          </w:p>
          <w:p w:rsidR="00B82E69" w:rsidRDefault="00B82E69" w:rsidP="00B82E69">
            <w:pPr>
              <w:pStyle w:val="111"/>
              <w:tabs>
                <w:tab w:val="left" w:pos="12600"/>
              </w:tabs>
              <w:rPr>
                <w:rFonts w:ascii="Arial" w:hAnsi="Arial" w:cs="Arial"/>
                <w:color w:val="000000"/>
                <w:sz w:val="16"/>
                <w:szCs w:val="16"/>
              </w:rPr>
            </w:pPr>
          </w:p>
          <w:p w:rsidR="00B82E69" w:rsidRDefault="00B82E69" w:rsidP="00B82E69">
            <w:pPr>
              <w:pStyle w:val="111"/>
              <w:tabs>
                <w:tab w:val="left" w:pos="12600"/>
              </w:tabs>
              <w:rPr>
                <w:rFonts w:ascii="Arial" w:hAnsi="Arial" w:cs="Arial"/>
                <w:color w:val="000000"/>
                <w:sz w:val="16"/>
                <w:szCs w:val="16"/>
              </w:rPr>
            </w:pPr>
          </w:p>
          <w:p w:rsidR="00B82E69" w:rsidRDefault="00B82E69" w:rsidP="00B82E69">
            <w:pPr>
              <w:pStyle w:val="111"/>
              <w:tabs>
                <w:tab w:val="left" w:pos="12600"/>
              </w:tabs>
              <w:rPr>
                <w:rFonts w:ascii="Arial" w:hAnsi="Arial" w:cs="Arial"/>
                <w:color w:val="000000"/>
                <w:sz w:val="16"/>
                <w:szCs w:val="16"/>
              </w:rPr>
            </w:pPr>
          </w:p>
          <w:p w:rsidR="00B82E69" w:rsidRDefault="00B82E69" w:rsidP="00B82E69">
            <w:pPr>
              <w:pStyle w:val="111"/>
              <w:tabs>
                <w:tab w:val="left" w:pos="12600"/>
              </w:tabs>
              <w:rPr>
                <w:rFonts w:ascii="Arial" w:hAnsi="Arial" w:cs="Arial"/>
                <w:color w:val="000000"/>
                <w:sz w:val="16"/>
                <w:szCs w:val="16"/>
              </w:rPr>
            </w:pPr>
          </w:p>
          <w:p w:rsidR="00B82E69" w:rsidRDefault="00B82E69" w:rsidP="00B82E69">
            <w:pPr>
              <w:pStyle w:val="111"/>
              <w:tabs>
                <w:tab w:val="left" w:pos="12600"/>
              </w:tabs>
              <w:rPr>
                <w:rFonts w:ascii="Arial" w:hAnsi="Arial" w:cs="Arial"/>
                <w:color w:val="000000"/>
                <w:sz w:val="16"/>
                <w:szCs w:val="16"/>
              </w:rPr>
            </w:pPr>
          </w:p>
          <w:p w:rsidR="00B82E69" w:rsidRDefault="00B82E69" w:rsidP="00B82E69">
            <w:pPr>
              <w:pStyle w:val="111"/>
              <w:tabs>
                <w:tab w:val="left" w:pos="12600"/>
              </w:tabs>
              <w:rPr>
                <w:rFonts w:ascii="Arial" w:hAnsi="Arial" w:cs="Arial"/>
                <w:color w:val="000000"/>
                <w:sz w:val="16"/>
                <w:szCs w:val="16"/>
              </w:rPr>
            </w:pPr>
          </w:p>
          <w:p w:rsidR="00B82E69" w:rsidRDefault="00B82E69" w:rsidP="00B82E69">
            <w:pPr>
              <w:pStyle w:val="111"/>
              <w:tabs>
                <w:tab w:val="left" w:pos="12600"/>
              </w:tabs>
              <w:rPr>
                <w:rFonts w:ascii="Arial" w:hAnsi="Arial" w:cs="Arial"/>
                <w:color w:val="000000"/>
                <w:sz w:val="16"/>
                <w:szCs w:val="16"/>
              </w:rPr>
            </w:pPr>
          </w:p>
          <w:p w:rsidR="00C14DC1" w:rsidRPr="00C14DC1" w:rsidRDefault="00C14DC1" w:rsidP="00B82E69">
            <w:pPr>
              <w:pStyle w:val="111"/>
              <w:tabs>
                <w:tab w:val="left" w:pos="12600"/>
              </w:tabs>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14144">
            <w:pPr>
              <w:pStyle w:val="111"/>
              <w:tabs>
                <w:tab w:val="left" w:pos="12600"/>
              </w:tabs>
              <w:jc w:val="center"/>
              <w:rPr>
                <w:rFonts w:ascii="Arial" w:hAnsi="Arial" w:cs="Arial"/>
                <w:b/>
                <w:i/>
                <w:color w:val="000000"/>
                <w:sz w:val="16"/>
                <w:szCs w:val="16"/>
              </w:rPr>
            </w:pPr>
            <w:r w:rsidRPr="00C14DC1">
              <w:rPr>
                <w:rFonts w:ascii="Arial" w:hAnsi="Arial" w:cs="Arial"/>
                <w:i/>
                <w:sz w:val="16"/>
                <w:szCs w:val="16"/>
              </w:rPr>
              <w:t>№ 10 - без рецепта; № 100 - 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9F7F82">
            <w:pPr>
              <w:pStyle w:val="111"/>
              <w:tabs>
                <w:tab w:val="left" w:pos="12600"/>
              </w:tabs>
              <w:jc w:val="center"/>
              <w:rPr>
                <w:rFonts w:ascii="Arial" w:hAnsi="Arial" w:cs="Arial"/>
                <w:i/>
                <w:sz w:val="16"/>
                <w:szCs w:val="16"/>
                <w:lang w:val="ru-RU"/>
              </w:rPr>
            </w:pPr>
            <w:r w:rsidRPr="00C14DC1">
              <w:rPr>
                <w:rFonts w:ascii="Arial" w:hAnsi="Arial" w:cs="Arial"/>
                <w:i/>
                <w:sz w:val="16"/>
                <w:szCs w:val="16"/>
                <w:lang w:val="ru-RU"/>
              </w:rPr>
              <w:t>Не</w:t>
            </w:r>
          </w:p>
          <w:p w:rsidR="00C14DC1" w:rsidRPr="00C14DC1" w:rsidRDefault="00C14DC1" w:rsidP="009F7F82">
            <w:pPr>
              <w:jc w:val="center"/>
              <w:rPr>
                <w:rFonts w:ascii="Arial" w:hAnsi="Arial" w:cs="Arial"/>
                <w:i/>
                <w:sz w:val="16"/>
                <w:szCs w:val="16"/>
                <w:lang w:val="ru-RU"/>
              </w:rPr>
            </w:pPr>
            <w:r w:rsidRPr="00C14DC1">
              <w:rPr>
                <w:rFonts w:ascii="Arial" w:hAnsi="Arial" w:cs="Arial"/>
                <w:i/>
                <w:sz w:val="16"/>
                <w:szCs w:val="16"/>
                <w:lang w:val="ru-RU"/>
              </w:rPr>
              <w:t>підлягає</w:t>
            </w:r>
          </w:p>
          <w:p w:rsidR="00C14DC1" w:rsidRPr="00C14DC1" w:rsidRDefault="00C14DC1" w:rsidP="00D648A8">
            <w:pPr>
              <w:pStyle w:val="111"/>
              <w:tabs>
                <w:tab w:val="left" w:pos="12600"/>
              </w:tabs>
              <w:jc w:val="center"/>
              <w:rPr>
                <w:sz w:val="16"/>
                <w:szCs w:val="16"/>
              </w:rPr>
            </w:pP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UA/7643/01/01</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14144">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648A8">
            <w:pPr>
              <w:pStyle w:val="111"/>
              <w:tabs>
                <w:tab w:val="left" w:pos="12600"/>
              </w:tabs>
              <w:rPr>
                <w:rFonts w:ascii="Arial" w:hAnsi="Arial" w:cs="Arial"/>
                <w:b/>
                <w:i/>
                <w:color w:val="000000"/>
                <w:sz w:val="16"/>
                <w:szCs w:val="16"/>
              </w:rPr>
            </w:pPr>
            <w:r w:rsidRPr="00C14DC1">
              <w:rPr>
                <w:rFonts w:ascii="Arial" w:hAnsi="Arial" w:cs="Arial"/>
                <w:b/>
                <w:sz w:val="16"/>
                <w:szCs w:val="16"/>
              </w:rPr>
              <w:t>МАГНІКУМ-АНТИСТРЕС®</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rPr>
                <w:rFonts w:ascii="Arial" w:hAnsi="Arial" w:cs="Arial"/>
                <w:color w:val="000000"/>
                <w:sz w:val="16"/>
                <w:szCs w:val="16"/>
              </w:rPr>
            </w:pPr>
            <w:r w:rsidRPr="00C14DC1">
              <w:rPr>
                <w:rFonts w:ascii="Arial" w:hAnsi="Arial" w:cs="Arial"/>
                <w:color w:val="000000"/>
                <w:sz w:val="16"/>
                <w:szCs w:val="16"/>
              </w:rPr>
              <w:t>таблетки, вкриті плівковою оболонкою по 10 таблеток у блістері; по 6 блістерів у пачці; по 12 таблеток у блістері; по 4 або 5 блістерів у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АТ "КИЇВСЬКИЙ ВІТАМІННИЙ ЗАВОД"</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АТ "КИЇВСЬКИЙ ВІТАМІННИЙ ЗАВОД"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E69"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внесення змін до реєстраційних матеріалів: Зміни І типу </w:t>
            </w:r>
          </w:p>
          <w:p w:rsidR="00B82E69" w:rsidRDefault="00B82E69" w:rsidP="00D648A8">
            <w:pPr>
              <w:pStyle w:val="111"/>
              <w:tabs>
                <w:tab w:val="left" w:pos="12600"/>
              </w:tabs>
              <w:jc w:val="center"/>
              <w:rPr>
                <w:rFonts w:ascii="Arial" w:hAnsi="Arial" w:cs="Arial"/>
                <w:color w:val="000000"/>
                <w:sz w:val="16"/>
                <w:szCs w:val="16"/>
              </w:rPr>
            </w:pPr>
          </w:p>
          <w:p w:rsidR="00C14DC1" w:rsidRPr="00C14DC1" w:rsidRDefault="00C14DC1" w:rsidP="00D648A8">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14144">
            <w:pPr>
              <w:pStyle w:val="111"/>
              <w:tabs>
                <w:tab w:val="left" w:pos="12600"/>
              </w:tabs>
              <w:jc w:val="center"/>
              <w:rPr>
                <w:rFonts w:ascii="Arial" w:hAnsi="Arial" w:cs="Arial"/>
                <w:b/>
                <w:i/>
                <w:color w:val="000000"/>
                <w:sz w:val="16"/>
                <w:szCs w:val="16"/>
              </w:rPr>
            </w:pPr>
            <w:r w:rsidRPr="00C14DC1">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9F7F82">
            <w:pPr>
              <w:jc w:val="center"/>
              <w:rPr>
                <w:rFonts w:ascii="Arial" w:hAnsi="Arial" w:cs="Arial"/>
                <w:i/>
                <w:sz w:val="16"/>
                <w:szCs w:val="16"/>
                <w:lang w:val="ru-RU"/>
              </w:rPr>
            </w:pPr>
            <w:r w:rsidRPr="00C14DC1">
              <w:rPr>
                <w:rFonts w:ascii="Arial" w:hAnsi="Arial" w:cs="Arial"/>
                <w:i/>
                <w:sz w:val="16"/>
                <w:szCs w:val="16"/>
                <w:lang w:val="ru-RU"/>
              </w:rPr>
              <w:t>підлягає</w:t>
            </w:r>
          </w:p>
          <w:p w:rsidR="00C14DC1" w:rsidRPr="00C14DC1" w:rsidRDefault="00C14DC1" w:rsidP="00D648A8">
            <w:pPr>
              <w:pStyle w:val="111"/>
              <w:tabs>
                <w:tab w:val="left" w:pos="12600"/>
              </w:tabs>
              <w:jc w:val="center"/>
              <w:rPr>
                <w:sz w:val="16"/>
                <w:szCs w:val="16"/>
              </w:rPr>
            </w:pP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UA/16534/01/01</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14144">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648A8">
            <w:pPr>
              <w:pStyle w:val="111"/>
              <w:tabs>
                <w:tab w:val="left" w:pos="12600"/>
              </w:tabs>
              <w:rPr>
                <w:rFonts w:ascii="Arial" w:hAnsi="Arial" w:cs="Arial"/>
                <w:b/>
                <w:i/>
                <w:color w:val="000000"/>
                <w:sz w:val="16"/>
                <w:szCs w:val="16"/>
              </w:rPr>
            </w:pPr>
            <w:r w:rsidRPr="00C14DC1">
              <w:rPr>
                <w:rFonts w:ascii="Arial" w:hAnsi="Arial" w:cs="Arial"/>
                <w:b/>
                <w:sz w:val="16"/>
                <w:szCs w:val="16"/>
              </w:rPr>
              <w:t>МАДОПАР®</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rPr>
                <w:rFonts w:ascii="Arial" w:hAnsi="Arial" w:cs="Arial"/>
                <w:color w:val="000000"/>
                <w:sz w:val="16"/>
                <w:szCs w:val="16"/>
              </w:rPr>
            </w:pPr>
            <w:r w:rsidRPr="00C14DC1">
              <w:rPr>
                <w:rFonts w:ascii="Arial" w:hAnsi="Arial" w:cs="Arial"/>
                <w:color w:val="000000"/>
                <w:sz w:val="16"/>
                <w:szCs w:val="16"/>
              </w:rPr>
              <w:t>таблетки, 200 мг/50 мг; по 100 таблеток у пляшці; по 1 пляшці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ТОВ «Рош Україна»</w:t>
            </w:r>
            <w:r w:rsidRPr="00C14DC1">
              <w:rPr>
                <w:rFonts w:ascii="Arial" w:hAnsi="Arial" w:cs="Arial"/>
                <w:color w:val="000000"/>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Виробництво нерозфасованої продукції, первинне пакування, вторинне пакування, випробовування контролю якості: </w:t>
            </w:r>
            <w:r w:rsidRPr="00C14DC1">
              <w:rPr>
                <w:rFonts w:ascii="Arial" w:hAnsi="Arial" w:cs="Arial"/>
                <w:color w:val="000000"/>
                <w:sz w:val="16"/>
                <w:szCs w:val="16"/>
              </w:rPr>
              <w:br/>
              <w:t>Дельфарм Мілано, С.Р.Л., Італія</w:t>
            </w:r>
          </w:p>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Первинне пакування, вторинне пакування, випробування контролю якості, випуск серії:</w:t>
            </w:r>
            <w:r w:rsidRPr="00C14DC1">
              <w:rPr>
                <w:rFonts w:ascii="Arial" w:hAnsi="Arial" w:cs="Arial"/>
                <w:color w:val="000000"/>
                <w:sz w:val="16"/>
                <w:szCs w:val="16"/>
              </w:rPr>
              <w:br/>
              <w:t xml:space="preserve">Ф.Хоффманн-Ля Рош Лтд, Швейцарія </w:t>
            </w:r>
            <w:r w:rsidRPr="00C14DC1">
              <w:rPr>
                <w:rFonts w:ascii="Arial" w:hAnsi="Arial" w:cs="Arial"/>
                <w:color w:val="000000"/>
                <w:sz w:val="16"/>
                <w:szCs w:val="16"/>
              </w:rPr>
              <w:br/>
              <w:t>Випуск серії:</w:t>
            </w:r>
            <w:r w:rsidRPr="00C14DC1">
              <w:rPr>
                <w:rFonts w:ascii="Arial" w:hAnsi="Arial" w:cs="Arial"/>
                <w:color w:val="000000"/>
                <w:sz w:val="16"/>
                <w:szCs w:val="16"/>
              </w:rPr>
              <w:br/>
              <w:t>Ф.Хоффманн-Ля Рош Лтд, Швейцарія</w:t>
            </w:r>
          </w:p>
          <w:p w:rsidR="00C14DC1" w:rsidRPr="00C14DC1" w:rsidRDefault="00C14DC1" w:rsidP="00D648A8">
            <w:pPr>
              <w:pStyle w:val="111"/>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lang w:val="ru-RU"/>
              </w:rPr>
            </w:pPr>
            <w:r w:rsidRPr="00C14DC1">
              <w:rPr>
                <w:rFonts w:ascii="Arial" w:hAnsi="Arial" w:cs="Arial"/>
                <w:color w:val="000000"/>
                <w:sz w:val="16"/>
                <w:szCs w:val="16"/>
              </w:rPr>
              <w:t>Італія</w:t>
            </w:r>
            <w:r w:rsidRPr="00C14DC1">
              <w:rPr>
                <w:rFonts w:ascii="Arial" w:hAnsi="Arial" w:cs="Arial"/>
                <w:color w:val="000000"/>
                <w:sz w:val="16"/>
                <w:szCs w:val="16"/>
                <w:lang w:val="ru-RU"/>
              </w:rPr>
              <w:t>/</w:t>
            </w:r>
            <w:r w:rsidRPr="00C14DC1">
              <w:rPr>
                <w:rFonts w:ascii="Arial" w:hAnsi="Arial" w:cs="Arial"/>
                <w:color w:val="000000"/>
                <w:sz w:val="16"/>
                <w:szCs w:val="16"/>
              </w:rPr>
              <w:t xml:space="preserve"> Швейцарія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E69"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внесення змін до реєстраційних матеріалів: зміни І типу</w:t>
            </w:r>
          </w:p>
          <w:p w:rsidR="00B82E69" w:rsidRDefault="00B82E69" w:rsidP="00D648A8">
            <w:pPr>
              <w:pStyle w:val="111"/>
              <w:tabs>
                <w:tab w:val="left" w:pos="12600"/>
              </w:tabs>
              <w:jc w:val="center"/>
              <w:rPr>
                <w:rFonts w:ascii="Arial" w:hAnsi="Arial" w:cs="Arial"/>
                <w:color w:val="000000"/>
                <w:sz w:val="16"/>
                <w:szCs w:val="16"/>
              </w:rPr>
            </w:pPr>
          </w:p>
          <w:p w:rsidR="00C14DC1" w:rsidRPr="00C14DC1" w:rsidRDefault="00C14DC1" w:rsidP="00D648A8">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14144">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9F7F82">
            <w:pPr>
              <w:pStyle w:val="111"/>
              <w:tabs>
                <w:tab w:val="left" w:pos="12600"/>
              </w:tabs>
              <w:jc w:val="center"/>
              <w:rPr>
                <w:rFonts w:ascii="Arial" w:hAnsi="Arial" w:cs="Arial"/>
                <w:i/>
                <w:sz w:val="16"/>
                <w:szCs w:val="16"/>
                <w:lang w:val="ru-RU"/>
              </w:rPr>
            </w:pPr>
            <w:r w:rsidRPr="00C14DC1">
              <w:rPr>
                <w:rFonts w:ascii="Arial" w:hAnsi="Arial" w:cs="Arial"/>
                <w:i/>
                <w:sz w:val="16"/>
                <w:szCs w:val="16"/>
                <w:lang w:val="ru-RU"/>
              </w:rPr>
              <w:t>Не</w:t>
            </w:r>
          </w:p>
          <w:p w:rsidR="00C14DC1" w:rsidRPr="00C14DC1" w:rsidRDefault="00C14DC1" w:rsidP="009F7F82">
            <w:pPr>
              <w:jc w:val="center"/>
              <w:rPr>
                <w:rFonts w:ascii="Arial" w:hAnsi="Arial" w:cs="Arial"/>
                <w:i/>
                <w:sz w:val="16"/>
                <w:szCs w:val="16"/>
                <w:lang w:val="ru-RU"/>
              </w:rPr>
            </w:pPr>
            <w:r w:rsidRPr="00C14DC1">
              <w:rPr>
                <w:rFonts w:ascii="Arial" w:hAnsi="Arial" w:cs="Arial"/>
                <w:i/>
                <w:sz w:val="16"/>
                <w:szCs w:val="16"/>
                <w:lang w:val="ru-RU"/>
              </w:rPr>
              <w:t>підлягає</w:t>
            </w:r>
          </w:p>
          <w:p w:rsidR="00C14DC1" w:rsidRPr="00C14DC1" w:rsidRDefault="00C14DC1" w:rsidP="00D648A8">
            <w:pPr>
              <w:pStyle w:val="111"/>
              <w:tabs>
                <w:tab w:val="left" w:pos="12600"/>
              </w:tabs>
              <w:jc w:val="center"/>
              <w:rPr>
                <w:sz w:val="16"/>
                <w:szCs w:val="16"/>
              </w:rPr>
            </w:pP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UA/11355/01/01</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14144">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648A8">
            <w:pPr>
              <w:pStyle w:val="111"/>
              <w:tabs>
                <w:tab w:val="left" w:pos="12600"/>
              </w:tabs>
              <w:rPr>
                <w:rFonts w:ascii="Arial" w:hAnsi="Arial" w:cs="Arial"/>
                <w:b/>
                <w:i/>
                <w:color w:val="000000"/>
                <w:sz w:val="16"/>
                <w:szCs w:val="16"/>
              </w:rPr>
            </w:pPr>
            <w:r w:rsidRPr="00C14DC1">
              <w:rPr>
                <w:rFonts w:ascii="Arial" w:hAnsi="Arial" w:cs="Arial"/>
                <w:b/>
                <w:sz w:val="16"/>
                <w:szCs w:val="16"/>
              </w:rPr>
              <w:t>МЕЗАКАР®</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rPr>
                <w:rFonts w:ascii="Arial" w:hAnsi="Arial" w:cs="Arial"/>
                <w:color w:val="000000"/>
                <w:sz w:val="16"/>
                <w:szCs w:val="16"/>
              </w:rPr>
            </w:pPr>
            <w:r w:rsidRPr="00C14DC1">
              <w:rPr>
                <w:rFonts w:ascii="Arial" w:hAnsi="Arial" w:cs="Arial"/>
                <w:color w:val="000000"/>
                <w:sz w:val="16"/>
                <w:szCs w:val="16"/>
              </w:rPr>
              <w:t>таблетки по 200 мг по 10 таблеток у блістері; по 5 блістерів у картонній упаковці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ТОВ «ГЛЕДФАРМ ЛТД»</w:t>
            </w:r>
            <w:r w:rsidRPr="00C14DC1">
              <w:rPr>
                <w:rFonts w:ascii="Arial" w:hAnsi="Arial" w:cs="Arial"/>
                <w:color w:val="000000"/>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КУСУМ ХЕЛТХКЕР ПВТ ЛТД, Індія</w:t>
            </w:r>
            <w:r w:rsidRPr="00C14DC1">
              <w:rPr>
                <w:rFonts w:ascii="Arial" w:hAnsi="Arial" w:cs="Arial"/>
                <w:color w:val="000000"/>
                <w:sz w:val="16"/>
                <w:szCs w:val="16"/>
              </w:rPr>
              <w:br/>
              <w:t>Альтернативний виробник, що здійснює вторинне пакування, контроль якості та випуск серії:</w:t>
            </w:r>
            <w:r w:rsidRPr="00C14DC1">
              <w:rPr>
                <w:rFonts w:ascii="Arial" w:hAnsi="Arial" w:cs="Arial"/>
                <w:color w:val="000000"/>
                <w:sz w:val="16"/>
                <w:szCs w:val="16"/>
              </w:rPr>
              <w:br/>
              <w:t>ТОВ "КУСУМ ФАРМ", Україна</w:t>
            </w:r>
          </w:p>
          <w:p w:rsidR="00C14DC1" w:rsidRPr="00C14DC1" w:rsidRDefault="00C14DC1" w:rsidP="00D648A8">
            <w:pPr>
              <w:pStyle w:val="111"/>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Індія/Україна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E69"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внесення змін до реєстраційних матеріалів: зміни І типу </w:t>
            </w:r>
          </w:p>
          <w:p w:rsidR="00B82E69" w:rsidRDefault="00B82E69" w:rsidP="00D648A8">
            <w:pPr>
              <w:pStyle w:val="111"/>
              <w:tabs>
                <w:tab w:val="left" w:pos="12600"/>
              </w:tabs>
              <w:jc w:val="center"/>
              <w:rPr>
                <w:rFonts w:ascii="Arial" w:hAnsi="Arial" w:cs="Arial"/>
                <w:color w:val="000000"/>
                <w:sz w:val="16"/>
                <w:szCs w:val="16"/>
              </w:rPr>
            </w:pPr>
          </w:p>
          <w:p w:rsidR="00B82E69" w:rsidRDefault="00B82E69" w:rsidP="00D648A8">
            <w:pPr>
              <w:pStyle w:val="111"/>
              <w:tabs>
                <w:tab w:val="left" w:pos="12600"/>
              </w:tabs>
              <w:jc w:val="center"/>
              <w:rPr>
                <w:rFonts w:ascii="Arial" w:hAnsi="Arial" w:cs="Arial"/>
                <w:color w:val="000000"/>
                <w:sz w:val="16"/>
                <w:szCs w:val="16"/>
              </w:rPr>
            </w:pPr>
          </w:p>
          <w:p w:rsidR="00B82E69" w:rsidRDefault="00B82E69" w:rsidP="00D648A8">
            <w:pPr>
              <w:pStyle w:val="111"/>
              <w:tabs>
                <w:tab w:val="left" w:pos="12600"/>
              </w:tabs>
              <w:jc w:val="center"/>
              <w:rPr>
                <w:rFonts w:ascii="Arial" w:hAnsi="Arial" w:cs="Arial"/>
                <w:color w:val="000000"/>
                <w:sz w:val="16"/>
                <w:szCs w:val="16"/>
              </w:rPr>
            </w:pPr>
          </w:p>
          <w:p w:rsidR="00C14DC1" w:rsidRPr="00C14DC1" w:rsidRDefault="00C14DC1" w:rsidP="00D648A8">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14144">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9F7F82">
            <w:pPr>
              <w:pStyle w:val="111"/>
              <w:tabs>
                <w:tab w:val="left" w:pos="12600"/>
              </w:tabs>
              <w:jc w:val="center"/>
              <w:rPr>
                <w:rFonts w:ascii="Arial" w:hAnsi="Arial" w:cs="Arial"/>
                <w:i/>
                <w:sz w:val="16"/>
                <w:szCs w:val="16"/>
                <w:lang w:val="ru-RU"/>
              </w:rPr>
            </w:pPr>
            <w:r w:rsidRPr="00C14DC1">
              <w:rPr>
                <w:rFonts w:ascii="Arial" w:hAnsi="Arial" w:cs="Arial"/>
                <w:i/>
                <w:sz w:val="16"/>
                <w:szCs w:val="16"/>
                <w:lang w:val="ru-RU"/>
              </w:rPr>
              <w:t>Не</w:t>
            </w:r>
          </w:p>
          <w:p w:rsidR="00C14DC1" w:rsidRPr="00C14DC1" w:rsidRDefault="00C14DC1" w:rsidP="009F7F82">
            <w:pPr>
              <w:jc w:val="center"/>
              <w:rPr>
                <w:rFonts w:ascii="Arial" w:hAnsi="Arial" w:cs="Arial"/>
                <w:i/>
                <w:sz w:val="16"/>
                <w:szCs w:val="16"/>
                <w:lang w:val="ru-RU"/>
              </w:rPr>
            </w:pPr>
            <w:r w:rsidRPr="00C14DC1">
              <w:rPr>
                <w:rFonts w:ascii="Arial" w:hAnsi="Arial" w:cs="Arial"/>
                <w:i/>
                <w:sz w:val="16"/>
                <w:szCs w:val="16"/>
                <w:lang w:val="ru-RU"/>
              </w:rPr>
              <w:t>підлягає</w:t>
            </w:r>
          </w:p>
          <w:p w:rsidR="00C14DC1" w:rsidRPr="00C14DC1" w:rsidRDefault="00C14DC1" w:rsidP="00D648A8">
            <w:pPr>
              <w:pStyle w:val="111"/>
              <w:tabs>
                <w:tab w:val="left" w:pos="12600"/>
              </w:tabs>
              <w:jc w:val="center"/>
              <w:rPr>
                <w:sz w:val="16"/>
                <w:szCs w:val="16"/>
              </w:rPr>
            </w:pP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UA/9832/01/01</w:t>
            </w:r>
          </w:p>
        </w:tc>
      </w:tr>
      <w:tr w:rsidR="00C14DC1" w:rsidRPr="00A84062"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14144">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648A8">
            <w:pPr>
              <w:pStyle w:val="111"/>
              <w:tabs>
                <w:tab w:val="left" w:pos="12600"/>
              </w:tabs>
              <w:rPr>
                <w:rFonts w:ascii="Arial" w:hAnsi="Arial" w:cs="Arial"/>
                <w:b/>
                <w:i/>
                <w:color w:val="000000"/>
                <w:sz w:val="16"/>
                <w:szCs w:val="16"/>
              </w:rPr>
            </w:pPr>
            <w:r w:rsidRPr="00C14DC1">
              <w:rPr>
                <w:rFonts w:ascii="Arial" w:hAnsi="Arial" w:cs="Arial"/>
                <w:b/>
                <w:sz w:val="16"/>
                <w:szCs w:val="16"/>
              </w:rPr>
              <w:t>МЕЗАКАР®SR</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rPr>
                <w:rFonts w:ascii="Arial" w:hAnsi="Arial" w:cs="Arial"/>
                <w:color w:val="000000"/>
                <w:sz w:val="16"/>
                <w:szCs w:val="16"/>
              </w:rPr>
            </w:pPr>
            <w:r w:rsidRPr="00C14DC1">
              <w:rPr>
                <w:rFonts w:ascii="Arial" w:hAnsi="Arial" w:cs="Arial"/>
                <w:color w:val="000000"/>
                <w:sz w:val="16"/>
                <w:szCs w:val="16"/>
              </w:rPr>
              <w:t>таблетки пролонгованої дії по 400 мг по 10 таблеток у блістері; по 5 блістерів у картонній упаковці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ТОВ «ГЛЕДФАРМ ЛТД»</w:t>
            </w:r>
            <w:r w:rsidRPr="00C14DC1">
              <w:rPr>
                <w:rFonts w:ascii="Arial" w:hAnsi="Arial" w:cs="Arial"/>
                <w:color w:val="000000"/>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КУСУМ ХЕЛТХКЕР ПВТ ЛТД, Індія</w:t>
            </w:r>
          </w:p>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Альтернативний виробник, що здійснює вторинне пакування, контроль якості та випуск серії:</w:t>
            </w:r>
            <w:r w:rsidRPr="00C14DC1">
              <w:rPr>
                <w:rFonts w:ascii="Arial" w:hAnsi="Arial" w:cs="Arial"/>
                <w:color w:val="000000"/>
                <w:sz w:val="16"/>
                <w:szCs w:val="16"/>
              </w:rPr>
              <w:br/>
              <w:t>ТОВ "КУСУМ ФАРМ", Україна</w:t>
            </w:r>
            <w:r w:rsidRPr="00C14DC1">
              <w:rPr>
                <w:rFonts w:ascii="Arial" w:hAnsi="Arial" w:cs="Arial"/>
                <w:color w:val="000000"/>
                <w:sz w:val="16"/>
                <w:szCs w:val="16"/>
              </w:rPr>
              <w:br/>
            </w:r>
          </w:p>
          <w:p w:rsidR="00C14DC1" w:rsidRPr="00C14DC1" w:rsidRDefault="00C14DC1" w:rsidP="00D648A8">
            <w:pPr>
              <w:pStyle w:val="111"/>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rPr>
                <w:rFonts w:ascii="Arial" w:hAnsi="Arial" w:cs="Arial"/>
                <w:color w:val="000000"/>
                <w:sz w:val="16"/>
                <w:szCs w:val="16"/>
              </w:rPr>
            </w:pPr>
            <w:r w:rsidRPr="00C14DC1">
              <w:rPr>
                <w:rFonts w:ascii="Arial" w:hAnsi="Arial" w:cs="Arial"/>
                <w:color w:val="000000"/>
                <w:sz w:val="16"/>
                <w:szCs w:val="16"/>
              </w:rPr>
              <w:t>Індія/Україна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E69" w:rsidRDefault="00C14DC1" w:rsidP="00B82E69">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внесення змін до реєстраційних матеріалів: зміни І типу </w:t>
            </w:r>
          </w:p>
          <w:p w:rsidR="00C14DC1" w:rsidRPr="00C14DC1" w:rsidRDefault="00C14DC1" w:rsidP="00B82E69">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14144">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9F7F82">
            <w:pPr>
              <w:pStyle w:val="111"/>
              <w:tabs>
                <w:tab w:val="left" w:pos="12600"/>
              </w:tabs>
              <w:jc w:val="center"/>
              <w:rPr>
                <w:rFonts w:ascii="Arial" w:hAnsi="Arial" w:cs="Arial"/>
                <w:i/>
                <w:sz w:val="16"/>
                <w:szCs w:val="16"/>
                <w:lang w:val="ru-RU"/>
              </w:rPr>
            </w:pPr>
            <w:r w:rsidRPr="00C14DC1">
              <w:rPr>
                <w:rFonts w:ascii="Arial" w:hAnsi="Arial" w:cs="Arial"/>
                <w:i/>
                <w:sz w:val="16"/>
                <w:szCs w:val="16"/>
                <w:lang w:val="ru-RU"/>
              </w:rPr>
              <w:t>Не</w:t>
            </w:r>
          </w:p>
          <w:p w:rsidR="00C14DC1" w:rsidRPr="00C14DC1" w:rsidRDefault="00C14DC1" w:rsidP="009F7F82">
            <w:pPr>
              <w:jc w:val="center"/>
              <w:rPr>
                <w:rFonts w:ascii="Arial" w:hAnsi="Arial" w:cs="Arial"/>
                <w:i/>
                <w:sz w:val="16"/>
                <w:szCs w:val="16"/>
                <w:lang w:val="ru-RU"/>
              </w:rPr>
            </w:pPr>
            <w:r w:rsidRPr="00C14DC1">
              <w:rPr>
                <w:rFonts w:ascii="Arial" w:hAnsi="Arial" w:cs="Arial"/>
                <w:i/>
                <w:sz w:val="16"/>
                <w:szCs w:val="16"/>
                <w:lang w:val="ru-RU"/>
              </w:rPr>
              <w:t>підлягає</w:t>
            </w:r>
          </w:p>
          <w:p w:rsidR="00C14DC1" w:rsidRPr="00C14DC1" w:rsidRDefault="00C14DC1" w:rsidP="00D648A8">
            <w:pPr>
              <w:pStyle w:val="111"/>
              <w:tabs>
                <w:tab w:val="left" w:pos="12600"/>
              </w:tabs>
              <w:jc w:val="center"/>
              <w:rPr>
                <w:sz w:val="16"/>
                <w:szCs w:val="16"/>
              </w:rPr>
            </w:pP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UA/9832/02/01</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14144">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648A8">
            <w:pPr>
              <w:pStyle w:val="111"/>
              <w:tabs>
                <w:tab w:val="left" w:pos="12600"/>
              </w:tabs>
              <w:rPr>
                <w:rFonts w:ascii="Arial" w:hAnsi="Arial" w:cs="Arial"/>
                <w:b/>
                <w:i/>
                <w:color w:val="000000"/>
                <w:sz w:val="16"/>
                <w:szCs w:val="16"/>
              </w:rPr>
            </w:pPr>
            <w:r w:rsidRPr="00C14DC1">
              <w:rPr>
                <w:rFonts w:ascii="Arial" w:hAnsi="Arial" w:cs="Arial"/>
                <w:b/>
                <w:sz w:val="16"/>
                <w:szCs w:val="16"/>
              </w:rPr>
              <w:t>МЕЛОКСИКАМ</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rPr>
                <w:rFonts w:ascii="Arial" w:hAnsi="Arial" w:cs="Arial"/>
                <w:color w:val="000000"/>
                <w:sz w:val="16"/>
                <w:szCs w:val="16"/>
              </w:rPr>
            </w:pPr>
            <w:r w:rsidRPr="00C14DC1">
              <w:rPr>
                <w:rFonts w:ascii="Arial" w:hAnsi="Arial" w:cs="Arial"/>
                <w:color w:val="000000"/>
                <w:sz w:val="16"/>
                <w:szCs w:val="16"/>
              </w:rPr>
              <w:t>порошок (субстанція) у пакетах поліетиленових для фармацевтичного застосування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ТОВ «ФАРМАСЕЛ» </w:t>
            </w:r>
            <w:r w:rsidRPr="00C14DC1">
              <w:rPr>
                <w:rFonts w:ascii="Arial" w:hAnsi="Arial" w:cs="Arial"/>
                <w:color w:val="000000"/>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Мікро Лабс Лімітед</w:t>
            </w:r>
            <w:r w:rsidRPr="00C14DC1">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E69"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внесення змін до реєстраційних матеріалів: Зміни І типу </w:t>
            </w:r>
          </w:p>
          <w:p w:rsidR="00B82E69" w:rsidRDefault="00B82E69" w:rsidP="00D648A8">
            <w:pPr>
              <w:pStyle w:val="111"/>
              <w:tabs>
                <w:tab w:val="left" w:pos="12600"/>
              </w:tabs>
              <w:jc w:val="center"/>
              <w:rPr>
                <w:rFonts w:ascii="Arial" w:hAnsi="Arial" w:cs="Arial"/>
                <w:color w:val="000000"/>
                <w:sz w:val="16"/>
                <w:szCs w:val="16"/>
              </w:rPr>
            </w:pPr>
          </w:p>
          <w:p w:rsidR="00C14DC1" w:rsidRPr="00C14DC1" w:rsidRDefault="00C14DC1" w:rsidP="00D648A8">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14144">
            <w:pPr>
              <w:pStyle w:val="111"/>
              <w:tabs>
                <w:tab w:val="left" w:pos="12600"/>
              </w:tabs>
              <w:jc w:val="center"/>
              <w:rPr>
                <w:rFonts w:ascii="Arial" w:hAnsi="Arial" w:cs="Arial"/>
                <w:b/>
                <w:i/>
                <w:color w:val="000000"/>
                <w:sz w:val="16"/>
                <w:szCs w:val="16"/>
              </w:rPr>
            </w:pPr>
            <w:r w:rsidRPr="00C14DC1">
              <w:rPr>
                <w:rFonts w:ascii="Arial" w:hAnsi="Arial" w:cs="Arial"/>
                <w:i/>
                <w:sz w:val="16"/>
                <w:szCs w:val="16"/>
              </w:rPr>
              <w:t>-</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UA/18153/01/01</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14144">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648A8">
            <w:pPr>
              <w:pStyle w:val="111"/>
              <w:tabs>
                <w:tab w:val="left" w:pos="12600"/>
              </w:tabs>
              <w:rPr>
                <w:rFonts w:ascii="Arial" w:hAnsi="Arial" w:cs="Arial"/>
                <w:b/>
                <w:i/>
                <w:color w:val="000000"/>
                <w:sz w:val="16"/>
                <w:szCs w:val="16"/>
              </w:rPr>
            </w:pPr>
            <w:r w:rsidRPr="00C14DC1">
              <w:rPr>
                <w:rFonts w:ascii="Arial" w:hAnsi="Arial" w:cs="Arial"/>
                <w:b/>
                <w:sz w:val="16"/>
                <w:szCs w:val="16"/>
              </w:rPr>
              <w:t>МЕЛОКСИКАМ</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rPr>
                <w:rFonts w:ascii="Arial" w:hAnsi="Arial" w:cs="Arial"/>
                <w:color w:val="000000"/>
                <w:sz w:val="16"/>
                <w:szCs w:val="16"/>
              </w:rPr>
            </w:pPr>
            <w:r w:rsidRPr="00C14DC1">
              <w:rPr>
                <w:rFonts w:ascii="Arial" w:hAnsi="Arial" w:cs="Arial"/>
                <w:color w:val="000000"/>
                <w:sz w:val="16"/>
                <w:szCs w:val="16"/>
              </w:rPr>
              <w:t>порошок (субстанція) у пакетах подвійних поліетиленових для фармацевтичного застосування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ТОВ «ФАРМАСЕЛ» </w:t>
            </w:r>
            <w:r w:rsidRPr="00C14DC1">
              <w:rPr>
                <w:rFonts w:ascii="Arial" w:hAnsi="Arial" w:cs="Arial"/>
                <w:color w:val="000000"/>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Сваті Спентос Прайвет Лімітед</w:t>
            </w:r>
            <w:r w:rsidRPr="00C14DC1">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E69"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внесення змін до реєстраційних матеріалів: Зміни І типу</w:t>
            </w:r>
          </w:p>
          <w:p w:rsidR="00B82E69" w:rsidRDefault="00B82E69" w:rsidP="00D648A8">
            <w:pPr>
              <w:pStyle w:val="111"/>
              <w:tabs>
                <w:tab w:val="left" w:pos="12600"/>
              </w:tabs>
              <w:jc w:val="center"/>
              <w:rPr>
                <w:rFonts w:ascii="Arial" w:hAnsi="Arial" w:cs="Arial"/>
                <w:color w:val="000000"/>
                <w:sz w:val="16"/>
                <w:szCs w:val="16"/>
              </w:rPr>
            </w:pPr>
          </w:p>
          <w:p w:rsidR="00C14DC1" w:rsidRPr="00C14DC1" w:rsidRDefault="00C14DC1" w:rsidP="00D648A8">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14144">
            <w:pPr>
              <w:pStyle w:val="111"/>
              <w:tabs>
                <w:tab w:val="left" w:pos="12600"/>
              </w:tabs>
              <w:jc w:val="center"/>
              <w:rPr>
                <w:rFonts w:ascii="Arial" w:hAnsi="Arial" w:cs="Arial"/>
                <w:b/>
                <w:i/>
                <w:color w:val="000000"/>
                <w:sz w:val="16"/>
                <w:szCs w:val="16"/>
              </w:rPr>
            </w:pPr>
            <w:r w:rsidRPr="00C14DC1">
              <w:rPr>
                <w:rFonts w:ascii="Arial" w:hAnsi="Arial" w:cs="Arial"/>
                <w:i/>
                <w:sz w:val="16"/>
                <w:szCs w:val="16"/>
              </w:rPr>
              <w:t>-</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UA/18152/01/01</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14144">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648A8">
            <w:pPr>
              <w:pStyle w:val="111"/>
              <w:tabs>
                <w:tab w:val="left" w:pos="12600"/>
              </w:tabs>
              <w:rPr>
                <w:rFonts w:ascii="Arial" w:hAnsi="Arial" w:cs="Arial"/>
                <w:b/>
                <w:i/>
                <w:color w:val="000000"/>
                <w:sz w:val="16"/>
                <w:szCs w:val="16"/>
              </w:rPr>
            </w:pPr>
            <w:r w:rsidRPr="00C14DC1">
              <w:rPr>
                <w:rFonts w:ascii="Arial" w:hAnsi="Arial" w:cs="Arial"/>
                <w:b/>
                <w:sz w:val="16"/>
                <w:szCs w:val="16"/>
              </w:rPr>
              <w:t>МЕНОПУР</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rPr>
                <w:rFonts w:ascii="Arial" w:hAnsi="Arial" w:cs="Arial"/>
                <w:color w:val="000000"/>
                <w:sz w:val="16"/>
                <w:szCs w:val="16"/>
              </w:rPr>
            </w:pPr>
            <w:r w:rsidRPr="00C14DC1">
              <w:rPr>
                <w:rFonts w:ascii="Arial" w:hAnsi="Arial" w:cs="Arial"/>
                <w:color w:val="000000"/>
                <w:sz w:val="16"/>
                <w:szCs w:val="16"/>
              </w:rPr>
              <w:t>порошок ліофілізований для розчину для ін'єкцій по 600 МО ФСГ та 600 МО ЛГ; 1 флакон з порошком у комплекті з 1 попередньо заповненим шприцом з розчинником (м-крезол, вода для ін’єкцій) по 1 мл, 1 голкою для розведення, 9 шприцами для введення та 9 спиртовими серветками в картонній упаковці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Феррінг Інтернешнл Сентер СА</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Швейцарія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відповідальний за виробництво порошку та розчинника, контроль якості та випуск серії: Феррінг ГмбХ, Німеччина</w:t>
            </w:r>
            <w:r w:rsidRPr="00C14DC1">
              <w:rPr>
                <w:rFonts w:ascii="Arial" w:hAnsi="Arial" w:cs="Arial"/>
                <w:color w:val="000000"/>
                <w:sz w:val="16"/>
                <w:szCs w:val="16"/>
              </w:rPr>
              <w:br/>
              <w:t>відповідальний за вторинне пакування: Феррінг Інтернешнл Сентер СА, Швейцарія</w:t>
            </w:r>
          </w:p>
          <w:p w:rsidR="00B82E69" w:rsidRPr="00C14DC1" w:rsidRDefault="00B82E69" w:rsidP="00D648A8">
            <w:pPr>
              <w:pStyle w:val="111"/>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Німеччина/ Швейцарія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E69"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внесення змін до реєстраційних матеріалів: Зміни І типу </w:t>
            </w:r>
          </w:p>
          <w:p w:rsidR="00B82E69" w:rsidRDefault="00B82E69" w:rsidP="00D648A8">
            <w:pPr>
              <w:pStyle w:val="111"/>
              <w:tabs>
                <w:tab w:val="left" w:pos="12600"/>
              </w:tabs>
              <w:jc w:val="center"/>
              <w:rPr>
                <w:rFonts w:ascii="Arial" w:hAnsi="Arial" w:cs="Arial"/>
                <w:color w:val="000000"/>
                <w:sz w:val="16"/>
                <w:szCs w:val="16"/>
              </w:rPr>
            </w:pPr>
          </w:p>
          <w:p w:rsidR="00C14DC1" w:rsidRPr="00C14DC1" w:rsidRDefault="00C14DC1" w:rsidP="00B82E69">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14144">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UA/6705/01/02</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14144">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648A8">
            <w:pPr>
              <w:pStyle w:val="111"/>
              <w:tabs>
                <w:tab w:val="left" w:pos="12600"/>
              </w:tabs>
              <w:rPr>
                <w:rFonts w:ascii="Arial" w:hAnsi="Arial" w:cs="Arial"/>
                <w:b/>
                <w:i/>
                <w:color w:val="000000"/>
                <w:sz w:val="16"/>
                <w:szCs w:val="16"/>
              </w:rPr>
            </w:pPr>
            <w:r w:rsidRPr="00C14DC1">
              <w:rPr>
                <w:rFonts w:ascii="Arial" w:hAnsi="Arial" w:cs="Arial"/>
                <w:b/>
                <w:sz w:val="16"/>
                <w:szCs w:val="16"/>
              </w:rPr>
              <w:t>МЕНОПУР</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rPr>
                <w:rFonts w:ascii="Arial" w:hAnsi="Arial" w:cs="Arial"/>
                <w:color w:val="000000"/>
                <w:sz w:val="16"/>
                <w:szCs w:val="16"/>
              </w:rPr>
            </w:pPr>
            <w:r w:rsidRPr="00C14DC1">
              <w:rPr>
                <w:rFonts w:ascii="Arial" w:hAnsi="Arial" w:cs="Arial"/>
                <w:color w:val="000000"/>
                <w:sz w:val="16"/>
                <w:szCs w:val="16"/>
              </w:rPr>
              <w:t>порошок ліофілізований для розчину для ін'єкцій по 1200 МО ФСГ та 1200 МО ЛГ; 1 флакон з порошком у комплекті з 2 попередньо заповненими шприцами з розчинником (м-крезол, вода для ін’єкцій) по 1 мл, 1 голкою для розведення, 18 шприцами для введення та 18 спиртовими серветками в картонній упаковці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Феррінг Інтернешнл Сентер СА</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Швейцарія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відповідальний за виробництво порошку та розчинника, контроль якості та випуск серії: Феррінг ГмбХ, Німеччина</w:t>
            </w:r>
            <w:r w:rsidRPr="00C14DC1">
              <w:rPr>
                <w:rFonts w:ascii="Arial" w:hAnsi="Arial" w:cs="Arial"/>
                <w:color w:val="000000"/>
                <w:sz w:val="16"/>
                <w:szCs w:val="16"/>
              </w:rPr>
              <w:br/>
              <w:t>відповідальний за вторинне пакування: Феррінг Інтернешнл Сентер СА, Швейцарія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Німеччина/ Швейцарія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E69"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внесення змін до реєстраційних матеріалів: Зміни І типу </w:t>
            </w:r>
          </w:p>
          <w:p w:rsidR="00B82E69" w:rsidRDefault="00B82E69" w:rsidP="00D648A8">
            <w:pPr>
              <w:pStyle w:val="111"/>
              <w:tabs>
                <w:tab w:val="left" w:pos="12600"/>
              </w:tabs>
              <w:jc w:val="center"/>
              <w:rPr>
                <w:rFonts w:ascii="Arial" w:hAnsi="Arial" w:cs="Arial"/>
                <w:color w:val="000000"/>
                <w:sz w:val="16"/>
                <w:szCs w:val="16"/>
              </w:rPr>
            </w:pPr>
          </w:p>
          <w:p w:rsidR="00C14DC1" w:rsidRPr="00C14DC1" w:rsidRDefault="00C14DC1" w:rsidP="00D648A8">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14144">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UA/6705/01/03</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14144">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648A8">
            <w:pPr>
              <w:pStyle w:val="111"/>
              <w:tabs>
                <w:tab w:val="left" w:pos="12600"/>
              </w:tabs>
              <w:rPr>
                <w:rFonts w:ascii="Arial" w:hAnsi="Arial" w:cs="Arial"/>
                <w:b/>
                <w:i/>
                <w:color w:val="000000"/>
                <w:sz w:val="16"/>
                <w:szCs w:val="16"/>
              </w:rPr>
            </w:pPr>
            <w:r w:rsidRPr="00C14DC1">
              <w:rPr>
                <w:rFonts w:ascii="Arial" w:hAnsi="Arial" w:cs="Arial"/>
                <w:b/>
                <w:sz w:val="16"/>
                <w:szCs w:val="16"/>
              </w:rPr>
              <w:t>МЕТЕОКСАН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rPr>
                <w:rFonts w:ascii="Arial" w:hAnsi="Arial" w:cs="Arial"/>
                <w:color w:val="000000"/>
                <w:sz w:val="16"/>
                <w:szCs w:val="16"/>
              </w:rPr>
            </w:pPr>
            <w:r w:rsidRPr="00C14DC1">
              <w:rPr>
                <w:rFonts w:ascii="Arial" w:hAnsi="Arial" w:cs="Arial"/>
                <w:color w:val="000000"/>
                <w:sz w:val="16"/>
                <w:szCs w:val="16"/>
              </w:rPr>
              <w:t xml:space="preserve">капсули; по 15 капсул у блістері; по 1 або 2 або 4 блістери в картонній коробці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Альфасігма Франс</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Францiя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Альфасігма С.п.А.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Італія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внесення змін до реєстраційних матеріалів:</w:t>
            </w:r>
          </w:p>
          <w:p w:rsidR="00B82E69"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зміни І типу</w:t>
            </w:r>
          </w:p>
          <w:p w:rsidR="00B82E69" w:rsidRDefault="00B82E69" w:rsidP="00D648A8">
            <w:pPr>
              <w:pStyle w:val="111"/>
              <w:tabs>
                <w:tab w:val="left" w:pos="12600"/>
              </w:tabs>
              <w:jc w:val="center"/>
              <w:rPr>
                <w:rFonts w:ascii="Arial" w:hAnsi="Arial" w:cs="Arial"/>
                <w:color w:val="000000"/>
                <w:sz w:val="16"/>
                <w:szCs w:val="16"/>
              </w:rPr>
            </w:pPr>
          </w:p>
          <w:p w:rsidR="00C14DC1" w:rsidRPr="00C14DC1" w:rsidRDefault="00C14DC1" w:rsidP="00B82E69">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14144">
            <w:pPr>
              <w:pStyle w:val="111"/>
              <w:tabs>
                <w:tab w:val="left" w:pos="12600"/>
              </w:tabs>
              <w:jc w:val="center"/>
              <w:rPr>
                <w:rFonts w:ascii="Arial" w:hAnsi="Arial" w:cs="Arial"/>
                <w:b/>
                <w:i/>
                <w:color w:val="000000"/>
                <w:sz w:val="16"/>
                <w:szCs w:val="16"/>
              </w:rPr>
            </w:pPr>
            <w:r w:rsidRPr="00C14DC1">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UA/11345/01/01</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14144">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648A8">
            <w:pPr>
              <w:pStyle w:val="111"/>
              <w:tabs>
                <w:tab w:val="left" w:pos="12600"/>
              </w:tabs>
              <w:rPr>
                <w:rFonts w:ascii="Arial" w:hAnsi="Arial" w:cs="Arial"/>
                <w:b/>
                <w:i/>
                <w:color w:val="000000"/>
                <w:sz w:val="16"/>
                <w:szCs w:val="16"/>
              </w:rPr>
            </w:pPr>
            <w:r w:rsidRPr="00C14DC1">
              <w:rPr>
                <w:rFonts w:ascii="Arial" w:hAnsi="Arial" w:cs="Arial"/>
                <w:b/>
                <w:sz w:val="16"/>
                <w:szCs w:val="16"/>
              </w:rPr>
              <w:t>МЕТОКЛОПРАМІД-ДАРНИЦЯ</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rPr>
                <w:rFonts w:ascii="Arial" w:hAnsi="Arial" w:cs="Arial"/>
                <w:color w:val="000000"/>
                <w:sz w:val="16"/>
                <w:szCs w:val="16"/>
              </w:rPr>
            </w:pPr>
            <w:r w:rsidRPr="00C14DC1">
              <w:rPr>
                <w:rFonts w:ascii="Arial" w:hAnsi="Arial" w:cs="Arial"/>
                <w:color w:val="000000"/>
                <w:sz w:val="16"/>
                <w:szCs w:val="16"/>
              </w:rPr>
              <w:t xml:space="preserve">розчин для ін'єкцій, 5 мг/мл; по 2 мл в ампулі; по 5 ампул у контурній чарунковій упаковці; по 1 або по 2 контурні чарункові упаковки в пачці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ПрАТ "Фармацевтична фірма "Дарниця"</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ПрАТ "Фармацевтична фірма "Дарниця"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внесення змін до реєстраційних матеріалів:</w:t>
            </w:r>
          </w:p>
          <w:p w:rsidR="00B82E69"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зміни І типу</w:t>
            </w:r>
          </w:p>
          <w:p w:rsidR="00B82E69" w:rsidRDefault="00B82E69" w:rsidP="00D648A8">
            <w:pPr>
              <w:pStyle w:val="111"/>
              <w:tabs>
                <w:tab w:val="left" w:pos="12600"/>
              </w:tabs>
              <w:jc w:val="center"/>
              <w:rPr>
                <w:rFonts w:ascii="Arial" w:hAnsi="Arial" w:cs="Arial"/>
                <w:color w:val="000000"/>
                <w:sz w:val="16"/>
                <w:szCs w:val="16"/>
              </w:rPr>
            </w:pPr>
          </w:p>
          <w:p w:rsidR="00C14DC1" w:rsidRPr="00C14DC1" w:rsidRDefault="00C14DC1" w:rsidP="00B82E69">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14144">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9F7F82">
            <w:pPr>
              <w:pStyle w:val="111"/>
              <w:tabs>
                <w:tab w:val="left" w:pos="12600"/>
              </w:tabs>
              <w:jc w:val="center"/>
              <w:rPr>
                <w:rFonts w:ascii="Arial" w:hAnsi="Arial" w:cs="Arial"/>
                <w:i/>
                <w:sz w:val="16"/>
                <w:szCs w:val="16"/>
                <w:lang w:val="ru-RU"/>
              </w:rPr>
            </w:pPr>
            <w:r w:rsidRPr="00C14DC1">
              <w:rPr>
                <w:rFonts w:ascii="Arial" w:hAnsi="Arial" w:cs="Arial"/>
                <w:i/>
                <w:sz w:val="16"/>
                <w:szCs w:val="16"/>
                <w:lang w:val="ru-RU"/>
              </w:rPr>
              <w:t>Не</w:t>
            </w:r>
          </w:p>
          <w:p w:rsidR="00C14DC1" w:rsidRPr="00C14DC1" w:rsidRDefault="00C14DC1" w:rsidP="009F7F82">
            <w:pPr>
              <w:jc w:val="center"/>
              <w:rPr>
                <w:rFonts w:ascii="Arial" w:hAnsi="Arial" w:cs="Arial"/>
                <w:i/>
                <w:sz w:val="16"/>
                <w:szCs w:val="16"/>
                <w:lang w:val="ru-RU"/>
              </w:rPr>
            </w:pPr>
            <w:r w:rsidRPr="00C14DC1">
              <w:rPr>
                <w:rFonts w:ascii="Arial" w:hAnsi="Arial" w:cs="Arial"/>
                <w:i/>
                <w:sz w:val="16"/>
                <w:szCs w:val="16"/>
                <w:lang w:val="ru-RU"/>
              </w:rPr>
              <w:t>підлягає</w:t>
            </w:r>
          </w:p>
          <w:p w:rsidR="00C14DC1" w:rsidRPr="00C14DC1" w:rsidRDefault="00C14DC1" w:rsidP="00D648A8">
            <w:pPr>
              <w:pStyle w:val="111"/>
              <w:tabs>
                <w:tab w:val="left" w:pos="12600"/>
              </w:tabs>
              <w:jc w:val="center"/>
              <w:rPr>
                <w:sz w:val="16"/>
                <w:szCs w:val="16"/>
              </w:rPr>
            </w:pP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UA/7726/01/01</w:t>
            </w:r>
          </w:p>
        </w:tc>
      </w:tr>
      <w:tr w:rsidR="00C14DC1" w:rsidRPr="00A84062"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14144">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648A8">
            <w:pPr>
              <w:pStyle w:val="111"/>
              <w:tabs>
                <w:tab w:val="left" w:pos="12600"/>
              </w:tabs>
              <w:rPr>
                <w:rFonts w:ascii="Arial" w:hAnsi="Arial" w:cs="Arial"/>
                <w:b/>
                <w:i/>
                <w:color w:val="000000"/>
                <w:sz w:val="16"/>
                <w:szCs w:val="16"/>
              </w:rPr>
            </w:pPr>
            <w:r w:rsidRPr="00C14DC1">
              <w:rPr>
                <w:rFonts w:ascii="Arial" w:hAnsi="Arial" w:cs="Arial"/>
                <w:b/>
                <w:sz w:val="16"/>
                <w:szCs w:val="16"/>
              </w:rPr>
              <w:t>МЕТОПРОЛОЛУ ТАРТРАТ</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rPr>
                <w:rFonts w:ascii="Arial" w:hAnsi="Arial" w:cs="Arial"/>
                <w:color w:val="000000"/>
                <w:sz w:val="16"/>
                <w:szCs w:val="16"/>
              </w:rPr>
            </w:pPr>
            <w:r w:rsidRPr="00C14DC1">
              <w:rPr>
                <w:rFonts w:ascii="Arial" w:hAnsi="Arial" w:cs="Arial"/>
                <w:color w:val="000000"/>
                <w:sz w:val="16"/>
                <w:szCs w:val="16"/>
              </w:rPr>
              <w:t>порошок (субстанція) у мішках подвійних поліетиленових для виробництва нестерильних лікарських форм</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АТ "Фармак"</w:t>
            </w:r>
            <w:r w:rsidRPr="00C14DC1">
              <w:rPr>
                <w:rFonts w:ascii="Arial" w:hAnsi="Arial" w:cs="Arial"/>
                <w:color w:val="000000"/>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САН Фармасьютикал Індастріз ЛТД.</w:t>
            </w:r>
            <w:r w:rsidRPr="00C14DC1">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Iндiя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E69"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внесення змін до реєстраційних матеріалів: зміни І типу</w:t>
            </w:r>
          </w:p>
          <w:p w:rsidR="00B82E69" w:rsidRDefault="00B82E69" w:rsidP="00D648A8">
            <w:pPr>
              <w:pStyle w:val="111"/>
              <w:tabs>
                <w:tab w:val="left" w:pos="12600"/>
              </w:tabs>
              <w:jc w:val="center"/>
              <w:rPr>
                <w:rFonts w:ascii="Arial" w:hAnsi="Arial" w:cs="Arial"/>
                <w:color w:val="000000"/>
                <w:sz w:val="16"/>
                <w:szCs w:val="16"/>
              </w:rPr>
            </w:pPr>
          </w:p>
          <w:p w:rsidR="00C14DC1" w:rsidRPr="00C14DC1" w:rsidRDefault="00C14DC1" w:rsidP="00D648A8">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14144">
            <w:pPr>
              <w:pStyle w:val="111"/>
              <w:tabs>
                <w:tab w:val="left" w:pos="12600"/>
              </w:tabs>
              <w:jc w:val="center"/>
              <w:rPr>
                <w:rFonts w:ascii="Arial" w:hAnsi="Arial" w:cs="Arial"/>
                <w:b/>
                <w:i/>
                <w:color w:val="000000"/>
                <w:sz w:val="16"/>
                <w:szCs w:val="16"/>
              </w:rPr>
            </w:pPr>
            <w:r w:rsidRPr="00C14DC1">
              <w:rPr>
                <w:rFonts w:ascii="Arial" w:hAnsi="Arial" w:cs="Arial"/>
                <w:i/>
                <w:sz w:val="16"/>
                <w:szCs w:val="16"/>
              </w:rPr>
              <w:t>-</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UA/5518/01/01</w:t>
            </w:r>
          </w:p>
        </w:tc>
      </w:tr>
      <w:tr w:rsidR="00C14DC1" w:rsidRPr="00A84062"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14144">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648A8">
            <w:pPr>
              <w:pStyle w:val="111"/>
              <w:tabs>
                <w:tab w:val="left" w:pos="12600"/>
              </w:tabs>
              <w:rPr>
                <w:rFonts w:ascii="Arial" w:hAnsi="Arial" w:cs="Arial"/>
                <w:b/>
                <w:i/>
                <w:color w:val="000000"/>
                <w:sz w:val="16"/>
                <w:szCs w:val="16"/>
              </w:rPr>
            </w:pPr>
            <w:r w:rsidRPr="00C14DC1">
              <w:rPr>
                <w:rFonts w:ascii="Arial" w:hAnsi="Arial" w:cs="Arial"/>
                <w:b/>
                <w:sz w:val="16"/>
                <w:szCs w:val="16"/>
              </w:rPr>
              <w:t>МЕТФОРМІН САНДОЗ®</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rPr>
                <w:rFonts w:ascii="Arial" w:hAnsi="Arial" w:cs="Arial"/>
                <w:color w:val="000000"/>
                <w:sz w:val="16"/>
                <w:szCs w:val="16"/>
              </w:rPr>
            </w:pPr>
            <w:r w:rsidRPr="00C14DC1">
              <w:rPr>
                <w:rFonts w:ascii="Arial" w:hAnsi="Arial" w:cs="Arial"/>
                <w:color w:val="000000"/>
                <w:sz w:val="16"/>
                <w:szCs w:val="16"/>
              </w:rPr>
              <w:t>таблетки, вкриті плівковою оболонкою, по 850 мг; по 10 таблеток у блістері; по 3 або 12 блістерів у картонній коробці; по 12 таблеток у блістері; по 10 блістерів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Сандоз Фармасьютікалз д.д.</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Словенія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Лек С.А., Польща (виробництво за повним циклом; пакування, випуск серії); Лек Фармацевтична компанія д.д., Словенія (контроль/випробування серії)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lang w:val="ru-RU"/>
              </w:rPr>
            </w:pPr>
            <w:r w:rsidRPr="00C14DC1">
              <w:rPr>
                <w:rFonts w:ascii="Arial" w:hAnsi="Arial" w:cs="Arial"/>
                <w:color w:val="000000"/>
                <w:sz w:val="16"/>
                <w:szCs w:val="16"/>
              </w:rPr>
              <w:t>Польща</w:t>
            </w:r>
            <w:r w:rsidRPr="00C14DC1">
              <w:rPr>
                <w:rFonts w:ascii="Arial" w:hAnsi="Arial" w:cs="Arial"/>
                <w:color w:val="000000"/>
                <w:sz w:val="16"/>
                <w:szCs w:val="16"/>
                <w:lang w:val="ru-RU"/>
              </w:rPr>
              <w:t>/</w:t>
            </w:r>
          </w:p>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Словенія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E69"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внесення змін до реєстраційних матеріалів: зміни І типу </w:t>
            </w:r>
          </w:p>
          <w:p w:rsidR="00B82E69" w:rsidRDefault="00B82E69" w:rsidP="00D648A8">
            <w:pPr>
              <w:pStyle w:val="111"/>
              <w:tabs>
                <w:tab w:val="left" w:pos="12600"/>
              </w:tabs>
              <w:jc w:val="center"/>
              <w:rPr>
                <w:rFonts w:ascii="Arial" w:hAnsi="Arial" w:cs="Arial"/>
                <w:color w:val="000000"/>
                <w:sz w:val="16"/>
                <w:szCs w:val="16"/>
              </w:rPr>
            </w:pPr>
          </w:p>
          <w:p w:rsidR="00B82E69" w:rsidRDefault="00B82E69" w:rsidP="00D648A8">
            <w:pPr>
              <w:pStyle w:val="111"/>
              <w:tabs>
                <w:tab w:val="left" w:pos="12600"/>
              </w:tabs>
              <w:jc w:val="center"/>
              <w:rPr>
                <w:rFonts w:ascii="Arial" w:hAnsi="Arial" w:cs="Arial"/>
                <w:color w:val="000000"/>
                <w:sz w:val="16"/>
                <w:szCs w:val="16"/>
              </w:rPr>
            </w:pPr>
          </w:p>
          <w:p w:rsidR="00B82E69" w:rsidRDefault="00B82E69" w:rsidP="00D648A8">
            <w:pPr>
              <w:pStyle w:val="111"/>
              <w:tabs>
                <w:tab w:val="left" w:pos="12600"/>
              </w:tabs>
              <w:jc w:val="center"/>
              <w:rPr>
                <w:rFonts w:ascii="Arial" w:hAnsi="Arial" w:cs="Arial"/>
                <w:color w:val="000000"/>
                <w:sz w:val="16"/>
                <w:szCs w:val="16"/>
              </w:rPr>
            </w:pPr>
          </w:p>
          <w:p w:rsidR="00B82E69" w:rsidRDefault="00B82E69" w:rsidP="00D648A8">
            <w:pPr>
              <w:pStyle w:val="111"/>
              <w:tabs>
                <w:tab w:val="left" w:pos="12600"/>
              </w:tabs>
              <w:jc w:val="center"/>
              <w:rPr>
                <w:rFonts w:ascii="Arial" w:hAnsi="Arial" w:cs="Arial"/>
                <w:color w:val="000000"/>
                <w:sz w:val="16"/>
                <w:szCs w:val="16"/>
              </w:rPr>
            </w:pPr>
          </w:p>
          <w:p w:rsidR="00B82E69" w:rsidRDefault="00B82E69" w:rsidP="00D648A8">
            <w:pPr>
              <w:pStyle w:val="111"/>
              <w:tabs>
                <w:tab w:val="left" w:pos="12600"/>
              </w:tabs>
              <w:jc w:val="center"/>
              <w:rPr>
                <w:rFonts w:ascii="Arial" w:hAnsi="Arial" w:cs="Arial"/>
                <w:color w:val="000000"/>
                <w:sz w:val="16"/>
                <w:szCs w:val="16"/>
              </w:rPr>
            </w:pPr>
          </w:p>
          <w:p w:rsidR="00B82E69" w:rsidRDefault="00B82E69" w:rsidP="00D648A8">
            <w:pPr>
              <w:pStyle w:val="111"/>
              <w:tabs>
                <w:tab w:val="left" w:pos="12600"/>
              </w:tabs>
              <w:jc w:val="center"/>
              <w:rPr>
                <w:rFonts w:ascii="Arial" w:hAnsi="Arial" w:cs="Arial"/>
                <w:color w:val="000000"/>
                <w:sz w:val="16"/>
                <w:szCs w:val="16"/>
              </w:rPr>
            </w:pPr>
          </w:p>
          <w:p w:rsidR="00B82E69" w:rsidRDefault="00B82E69" w:rsidP="00D648A8">
            <w:pPr>
              <w:pStyle w:val="111"/>
              <w:tabs>
                <w:tab w:val="left" w:pos="12600"/>
              </w:tabs>
              <w:jc w:val="center"/>
              <w:rPr>
                <w:rFonts w:ascii="Arial" w:hAnsi="Arial" w:cs="Arial"/>
                <w:color w:val="000000"/>
                <w:sz w:val="16"/>
                <w:szCs w:val="16"/>
              </w:rPr>
            </w:pPr>
          </w:p>
          <w:p w:rsidR="00B82E69" w:rsidRDefault="00B82E69" w:rsidP="00D648A8">
            <w:pPr>
              <w:pStyle w:val="111"/>
              <w:tabs>
                <w:tab w:val="left" w:pos="12600"/>
              </w:tabs>
              <w:jc w:val="center"/>
              <w:rPr>
                <w:rFonts w:ascii="Arial" w:hAnsi="Arial" w:cs="Arial"/>
                <w:color w:val="000000"/>
                <w:sz w:val="16"/>
                <w:szCs w:val="16"/>
              </w:rPr>
            </w:pPr>
          </w:p>
          <w:p w:rsidR="00C14DC1" w:rsidRPr="00C14DC1" w:rsidRDefault="00C14DC1" w:rsidP="00B82E69">
            <w:pPr>
              <w:pStyle w:val="111"/>
              <w:tabs>
                <w:tab w:val="left" w:pos="12600"/>
              </w:tabs>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14144">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UA/9477/01/02</w:t>
            </w:r>
          </w:p>
        </w:tc>
      </w:tr>
      <w:tr w:rsidR="00C14DC1" w:rsidRPr="00A84062"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14144">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648A8">
            <w:pPr>
              <w:pStyle w:val="111"/>
              <w:tabs>
                <w:tab w:val="left" w:pos="12600"/>
              </w:tabs>
              <w:rPr>
                <w:rFonts w:ascii="Arial" w:hAnsi="Arial" w:cs="Arial"/>
                <w:b/>
                <w:i/>
                <w:color w:val="000000"/>
                <w:sz w:val="16"/>
                <w:szCs w:val="16"/>
              </w:rPr>
            </w:pPr>
            <w:r w:rsidRPr="00C14DC1">
              <w:rPr>
                <w:rFonts w:ascii="Arial" w:hAnsi="Arial" w:cs="Arial"/>
                <w:b/>
                <w:sz w:val="16"/>
                <w:szCs w:val="16"/>
              </w:rPr>
              <w:t>МЕТФОРМІН САНДОЗ®</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rPr>
                <w:rFonts w:ascii="Arial" w:hAnsi="Arial" w:cs="Arial"/>
                <w:color w:val="000000"/>
                <w:sz w:val="16"/>
                <w:szCs w:val="16"/>
              </w:rPr>
            </w:pPr>
            <w:r w:rsidRPr="00C14DC1">
              <w:rPr>
                <w:rFonts w:ascii="Arial" w:hAnsi="Arial" w:cs="Arial"/>
                <w:color w:val="000000"/>
                <w:sz w:val="16"/>
                <w:szCs w:val="16"/>
              </w:rPr>
              <w:t>таблетки, вкриті плівковою оболонкою, по 500 мг, по 10 таблеток у блістері; по 3 або 12 блістерів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Сандоз Фармасьютікалз д.д.</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Словенія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Лек С.А., Польща (виробництво за повним циклом; пакування, випуск серії); Лек Фармацевтична компанія д.д., Словенія (контроль/випробування серії)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lang w:val="ru-RU"/>
              </w:rPr>
            </w:pPr>
            <w:r w:rsidRPr="00C14DC1">
              <w:rPr>
                <w:rFonts w:ascii="Arial" w:hAnsi="Arial" w:cs="Arial"/>
                <w:color w:val="000000"/>
                <w:sz w:val="16"/>
                <w:szCs w:val="16"/>
              </w:rPr>
              <w:t>Польща</w:t>
            </w:r>
            <w:r w:rsidRPr="00C14DC1">
              <w:rPr>
                <w:rFonts w:ascii="Arial" w:hAnsi="Arial" w:cs="Arial"/>
                <w:color w:val="000000"/>
                <w:sz w:val="16"/>
                <w:szCs w:val="16"/>
                <w:lang w:val="ru-RU"/>
              </w:rPr>
              <w:t>/</w:t>
            </w:r>
          </w:p>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Словенія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E69"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внесення змін до реєстраційних матеріалів: зміни І типу </w:t>
            </w:r>
          </w:p>
          <w:p w:rsidR="00B82E69" w:rsidRDefault="00B82E69" w:rsidP="00D648A8">
            <w:pPr>
              <w:pStyle w:val="111"/>
              <w:tabs>
                <w:tab w:val="left" w:pos="12600"/>
              </w:tabs>
              <w:jc w:val="center"/>
              <w:rPr>
                <w:rFonts w:ascii="Arial" w:hAnsi="Arial" w:cs="Arial"/>
                <w:color w:val="000000"/>
                <w:sz w:val="16"/>
                <w:szCs w:val="16"/>
              </w:rPr>
            </w:pPr>
          </w:p>
          <w:p w:rsidR="00C14DC1" w:rsidRPr="00C14DC1" w:rsidRDefault="00C14DC1" w:rsidP="00D648A8">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14144">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UA/9477/01/01</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14144">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648A8">
            <w:pPr>
              <w:pStyle w:val="111"/>
              <w:tabs>
                <w:tab w:val="left" w:pos="12600"/>
              </w:tabs>
              <w:rPr>
                <w:rFonts w:ascii="Arial" w:hAnsi="Arial" w:cs="Arial"/>
                <w:b/>
                <w:i/>
                <w:color w:val="000000"/>
                <w:sz w:val="16"/>
                <w:szCs w:val="16"/>
              </w:rPr>
            </w:pPr>
            <w:r w:rsidRPr="00C14DC1">
              <w:rPr>
                <w:rFonts w:ascii="Arial" w:hAnsi="Arial" w:cs="Arial"/>
                <w:b/>
                <w:sz w:val="16"/>
                <w:szCs w:val="16"/>
              </w:rPr>
              <w:t>МІЛАНДА</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rPr>
                <w:rFonts w:ascii="Arial" w:hAnsi="Arial" w:cs="Arial"/>
                <w:color w:val="000000"/>
                <w:sz w:val="16"/>
                <w:szCs w:val="16"/>
              </w:rPr>
            </w:pPr>
            <w:r w:rsidRPr="00C14DC1">
              <w:rPr>
                <w:rFonts w:ascii="Arial" w:hAnsi="Arial" w:cs="Arial"/>
                <w:color w:val="000000"/>
                <w:sz w:val="16"/>
                <w:szCs w:val="16"/>
              </w:rPr>
              <w:t>таблетки вкриті плівковою оболонкою, 3 мг/0,03 мг; по 21 таблетці у блістері; по 1 блістеру у картонній упаковці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Зентіва, к.с. </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Чеська Республiка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C0DD3">
            <w:pPr>
              <w:autoSpaceDE w:val="0"/>
              <w:autoSpaceDN w:val="0"/>
              <w:adjustRightInd w:val="0"/>
              <w:jc w:val="center"/>
              <w:rPr>
                <w:rFonts w:ascii="Arial" w:hAnsi="Arial" w:cs="Arial"/>
                <w:bCs/>
                <w:sz w:val="16"/>
                <w:szCs w:val="16"/>
                <w:lang w:val="ru-RU"/>
              </w:rPr>
            </w:pPr>
            <w:r w:rsidRPr="00C14DC1">
              <w:rPr>
                <w:rFonts w:ascii="Arial" w:hAnsi="Arial" w:cs="Arial"/>
                <w:bCs/>
                <w:color w:val="000000"/>
                <w:sz w:val="16"/>
                <w:szCs w:val="16"/>
                <w:lang w:val="ru-RU"/>
              </w:rPr>
              <w:t>повний цикл виробництва:</w:t>
            </w:r>
          </w:p>
          <w:p w:rsidR="00C14DC1" w:rsidRPr="00C14DC1" w:rsidRDefault="00C14DC1" w:rsidP="00DC0DD3">
            <w:pPr>
              <w:autoSpaceDE w:val="0"/>
              <w:autoSpaceDN w:val="0"/>
              <w:adjustRightInd w:val="0"/>
              <w:jc w:val="center"/>
              <w:rPr>
                <w:rFonts w:ascii="Arial" w:hAnsi="Arial" w:cs="Arial"/>
                <w:bCs/>
                <w:sz w:val="16"/>
                <w:szCs w:val="16"/>
              </w:rPr>
            </w:pPr>
            <w:r w:rsidRPr="00C14DC1">
              <w:rPr>
                <w:rFonts w:ascii="Arial" w:hAnsi="Arial" w:cs="Arial"/>
                <w:bCs/>
                <w:color w:val="000000"/>
                <w:sz w:val="16"/>
                <w:szCs w:val="16"/>
                <w:lang w:val="ru-RU"/>
              </w:rPr>
              <w:t>Лабораторіос Леон Фарма С.А., Іспанія</w:t>
            </w:r>
          </w:p>
          <w:p w:rsidR="00C14DC1" w:rsidRPr="00C14DC1" w:rsidRDefault="00C14DC1" w:rsidP="00DC0DD3">
            <w:pPr>
              <w:autoSpaceDE w:val="0"/>
              <w:autoSpaceDN w:val="0"/>
              <w:adjustRightInd w:val="0"/>
              <w:jc w:val="center"/>
              <w:rPr>
                <w:rFonts w:ascii="Arial" w:hAnsi="Arial" w:cs="Arial"/>
                <w:bCs/>
                <w:sz w:val="16"/>
                <w:szCs w:val="16"/>
                <w:lang w:val="ru-RU"/>
              </w:rPr>
            </w:pPr>
            <w:r w:rsidRPr="00C14DC1">
              <w:rPr>
                <w:rFonts w:ascii="Arial" w:hAnsi="Arial" w:cs="Arial"/>
                <w:bCs/>
                <w:color w:val="000000"/>
                <w:sz w:val="16"/>
                <w:szCs w:val="16"/>
                <w:lang w:val="ru-RU"/>
              </w:rPr>
              <w:t>альтернативний виробник, який відповідає за вторинне пакування:</w:t>
            </w:r>
          </w:p>
          <w:p w:rsidR="00C14DC1" w:rsidRPr="00C14DC1" w:rsidRDefault="00C14DC1" w:rsidP="00DC0DD3">
            <w:pPr>
              <w:autoSpaceDE w:val="0"/>
              <w:autoSpaceDN w:val="0"/>
              <w:adjustRightInd w:val="0"/>
              <w:jc w:val="center"/>
              <w:rPr>
                <w:rFonts w:ascii="Arial" w:hAnsi="Arial" w:cs="Arial"/>
                <w:bCs/>
                <w:sz w:val="16"/>
                <w:szCs w:val="16"/>
                <w:lang w:val="ru-RU"/>
              </w:rPr>
            </w:pPr>
            <w:r w:rsidRPr="00C14DC1">
              <w:rPr>
                <w:rFonts w:ascii="Arial" w:hAnsi="Arial" w:cs="Arial"/>
                <w:bCs/>
                <w:color w:val="000000"/>
                <w:sz w:val="16"/>
                <w:szCs w:val="16"/>
                <w:lang w:val="ru-RU"/>
              </w:rPr>
              <w:t>МАНАНТІАЛ ІНТЕГРА, С.Л.У., Іспан</w:t>
            </w:r>
            <w:r w:rsidRPr="00C14DC1">
              <w:rPr>
                <w:rFonts w:ascii="Arial" w:hAnsi="Arial" w:cs="Arial"/>
                <w:bCs/>
                <w:color w:val="000000"/>
                <w:sz w:val="16"/>
                <w:szCs w:val="16"/>
              </w:rPr>
              <w:t>i</w:t>
            </w:r>
            <w:r w:rsidRPr="00C14DC1">
              <w:rPr>
                <w:rFonts w:ascii="Arial" w:hAnsi="Arial" w:cs="Arial"/>
                <w:bCs/>
                <w:color w:val="000000"/>
                <w:sz w:val="16"/>
                <w:szCs w:val="16"/>
                <w:lang w:val="ru-RU"/>
              </w:rPr>
              <w:t>я</w:t>
            </w:r>
          </w:p>
          <w:p w:rsidR="00C14DC1" w:rsidRPr="00C14DC1" w:rsidRDefault="00C14DC1" w:rsidP="00DC0DD3">
            <w:pPr>
              <w:autoSpaceDE w:val="0"/>
              <w:autoSpaceDN w:val="0"/>
              <w:adjustRightInd w:val="0"/>
              <w:jc w:val="center"/>
              <w:rPr>
                <w:rFonts w:ascii="Arial" w:hAnsi="Arial" w:cs="Arial"/>
                <w:bCs/>
                <w:sz w:val="16"/>
                <w:szCs w:val="16"/>
                <w:lang w:val="ru-RU"/>
              </w:rPr>
            </w:pPr>
            <w:r w:rsidRPr="00C14DC1">
              <w:rPr>
                <w:rFonts w:ascii="Arial" w:hAnsi="Arial" w:cs="Arial"/>
                <w:bCs/>
                <w:color w:val="000000"/>
                <w:sz w:val="16"/>
                <w:szCs w:val="16"/>
                <w:lang w:val="ru-RU"/>
              </w:rPr>
              <w:t>Альтернативний виробник, який відповідає за вторинне пакування:</w:t>
            </w:r>
          </w:p>
          <w:p w:rsidR="00C14DC1" w:rsidRPr="00C14DC1" w:rsidRDefault="00C14DC1" w:rsidP="00DC0DD3">
            <w:pPr>
              <w:autoSpaceDE w:val="0"/>
              <w:autoSpaceDN w:val="0"/>
              <w:adjustRightInd w:val="0"/>
              <w:jc w:val="center"/>
              <w:rPr>
                <w:rFonts w:ascii="Arial" w:hAnsi="Arial" w:cs="Arial"/>
                <w:bCs/>
                <w:sz w:val="16"/>
                <w:szCs w:val="16"/>
                <w:lang w:val="ru-RU"/>
              </w:rPr>
            </w:pPr>
            <w:r w:rsidRPr="00C14DC1">
              <w:rPr>
                <w:rFonts w:ascii="Arial" w:hAnsi="Arial" w:cs="Arial"/>
                <w:bCs/>
                <w:color w:val="000000"/>
                <w:sz w:val="16"/>
                <w:szCs w:val="16"/>
                <w:lang w:val="ru-RU"/>
              </w:rPr>
              <w:t>АТДІС ФАРМА, С.Л., Іспан</w:t>
            </w:r>
            <w:r w:rsidRPr="00C14DC1">
              <w:rPr>
                <w:rFonts w:ascii="Arial" w:hAnsi="Arial" w:cs="Arial"/>
                <w:bCs/>
                <w:color w:val="000000"/>
                <w:sz w:val="16"/>
                <w:szCs w:val="16"/>
              </w:rPr>
              <w:t>i</w:t>
            </w:r>
            <w:r w:rsidRPr="00C14DC1">
              <w:rPr>
                <w:rFonts w:ascii="Arial" w:hAnsi="Arial" w:cs="Arial"/>
                <w:bCs/>
                <w:color w:val="000000"/>
                <w:sz w:val="16"/>
                <w:szCs w:val="16"/>
                <w:lang w:val="ru-RU"/>
              </w:rPr>
              <w:t>я</w:t>
            </w:r>
          </w:p>
          <w:p w:rsidR="00C14DC1" w:rsidRPr="00C14DC1" w:rsidRDefault="00C14DC1" w:rsidP="00DC0DD3">
            <w:pPr>
              <w:autoSpaceDE w:val="0"/>
              <w:autoSpaceDN w:val="0"/>
              <w:adjustRightInd w:val="0"/>
              <w:jc w:val="center"/>
              <w:rPr>
                <w:rFonts w:ascii="Arial" w:hAnsi="Arial" w:cs="Arial"/>
                <w:bCs/>
                <w:sz w:val="16"/>
                <w:szCs w:val="16"/>
                <w:lang w:val="ru-RU"/>
              </w:rPr>
            </w:pPr>
            <w:r w:rsidRPr="00C14DC1">
              <w:rPr>
                <w:rFonts w:ascii="Arial" w:hAnsi="Arial" w:cs="Arial"/>
                <w:bCs/>
                <w:color w:val="000000"/>
                <w:sz w:val="16"/>
                <w:szCs w:val="16"/>
                <w:lang w:val="ru-RU"/>
              </w:rPr>
              <w:t>Виробник, який відповідає за мікробіологічне тестування:</w:t>
            </w:r>
          </w:p>
          <w:p w:rsidR="00C14DC1" w:rsidRPr="00C14DC1" w:rsidRDefault="00C14DC1" w:rsidP="00DC0DD3">
            <w:pPr>
              <w:autoSpaceDE w:val="0"/>
              <w:autoSpaceDN w:val="0"/>
              <w:adjustRightInd w:val="0"/>
              <w:jc w:val="center"/>
              <w:rPr>
                <w:rFonts w:ascii="Arial" w:hAnsi="Arial" w:cs="Arial"/>
                <w:bCs/>
                <w:sz w:val="16"/>
                <w:szCs w:val="16"/>
              </w:rPr>
            </w:pPr>
            <w:r w:rsidRPr="00C14DC1">
              <w:rPr>
                <w:rFonts w:ascii="Arial" w:hAnsi="Arial" w:cs="Arial"/>
                <w:bCs/>
                <w:color w:val="000000"/>
                <w:sz w:val="16"/>
                <w:szCs w:val="16"/>
                <w:lang w:val="ru-RU"/>
              </w:rPr>
              <w:t>Біолаб, С.Л.</w:t>
            </w:r>
            <w:r w:rsidRPr="00C14DC1">
              <w:rPr>
                <w:rFonts w:ascii="Arial" w:hAnsi="Arial" w:cs="Arial"/>
                <w:bCs/>
                <w:color w:val="000000"/>
                <w:sz w:val="16"/>
                <w:szCs w:val="16"/>
              </w:rPr>
              <w:t xml:space="preserve">, </w:t>
            </w:r>
            <w:r w:rsidRPr="00C14DC1">
              <w:rPr>
                <w:rFonts w:ascii="Arial" w:hAnsi="Arial" w:cs="Arial"/>
                <w:bCs/>
                <w:color w:val="000000"/>
                <w:sz w:val="16"/>
                <w:szCs w:val="16"/>
                <w:lang w:val="ru-RU"/>
              </w:rPr>
              <w:t>Іспан</w:t>
            </w:r>
            <w:r w:rsidRPr="00C14DC1">
              <w:rPr>
                <w:rFonts w:ascii="Arial" w:hAnsi="Arial" w:cs="Arial"/>
                <w:bCs/>
                <w:color w:val="000000"/>
                <w:sz w:val="16"/>
                <w:szCs w:val="16"/>
              </w:rPr>
              <w:t>i</w:t>
            </w:r>
            <w:r w:rsidRPr="00C14DC1">
              <w:rPr>
                <w:rFonts w:ascii="Arial" w:hAnsi="Arial" w:cs="Arial"/>
                <w:bCs/>
                <w:color w:val="000000"/>
                <w:sz w:val="16"/>
                <w:szCs w:val="16"/>
                <w:lang w:val="ru-RU"/>
              </w:rPr>
              <w:t>я</w:t>
            </w:r>
          </w:p>
          <w:p w:rsidR="00C14DC1" w:rsidRPr="00C14DC1" w:rsidRDefault="00C14DC1" w:rsidP="00DC0DD3">
            <w:pPr>
              <w:autoSpaceDE w:val="0"/>
              <w:autoSpaceDN w:val="0"/>
              <w:adjustRightInd w:val="0"/>
              <w:jc w:val="center"/>
              <w:rPr>
                <w:rFonts w:ascii="Arial" w:hAnsi="Arial" w:cs="Arial"/>
                <w:bCs/>
                <w:sz w:val="16"/>
                <w:szCs w:val="16"/>
                <w:lang w:val="ru-RU"/>
              </w:rPr>
            </w:pPr>
            <w:r w:rsidRPr="00C14DC1">
              <w:rPr>
                <w:rFonts w:ascii="Arial" w:hAnsi="Arial" w:cs="Arial"/>
                <w:bCs/>
                <w:color w:val="000000"/>
                <w:sz w:val="16"/>
                <w:szCs w:val="16"/>
                <w:lang w:val="ru-RU"/>
              </w:rPr>
              <w:t>Виробник, який відповідає за мікробіологічне тестування:</w:t>
            </w:r>
          </w:p>
          <w:p w:rsidR="00C14DC1" w:rsidRPr="00C14DC1" w:rsidRDefault="00C14DC1" w:rsidP="00DC0DD3">
            <w:pPr>
              <w:autoSpaceDE w:val="0"/>
              <w:autoSpaceDN w:val="0"/>
              <w:adjustRightInd w:val="0"/>
              <w:jc w:val="center"/>
              <w:rPr>
                <w:rFonts w:ascii="Arial" w:hAnsi="Arial" w:cs="Arial"/>
                <w:bCs/>
                <w:sz w:val="16"/>
                <w:szCs w:val="16"/>
                <w:lang w:val="ru-RU"/>
              </w:rPr>
            </w:pPr>
            <w:r w:rsidRPr="00C14DC1">
              <w:rPr>
                <w:rFonts w:ascii="Arial" w:hAnsi="Arial" w:cs="Arial"/>
                <w:bCs/>
                <w:color w:val="000000"/>
                <w:sz w:val="16"/>
                <w:szCs w:val="16"/>
                <w:lang w:val="ru-RU"/>
              </w:rPr>
              <w:t>Лабораторіо Ечеварне, С.А., Іспан</w:t>
            </w:r>
            <w:r w:rsidRPr="00C14DC1">
              <w:rPr>
                <w:rFonts w:ascii="Arial" w:hAnsi="Arial" w:cs="Arial"/>
                <w:bCs/>
                <w:color w:val="000000"/>
                <w:sz w:val="16"/>
                <w:szCs w:val="16"/>
              </w:rPr>
              <w:t>i</w:t>
            </w:r>
            <w:r w:rsidRPr="00C14DC1">
              <w:rPr>
                <w:rFonts w:ascii="Arial" w:hAnsi="Arial" w:cs="Arial"/>
                <w:bCs/>
                <w:color w:val="000000"/>
                <w:sz w:val="16"/>
                <w:szCs w:val="16"/>
                <w:lang w:val="ru-RU"/>
              </w:rPr>
              <w:t>я</w:t>
            </w:r>
          </w:p>
          <w:p w:rsidR="00C14DC1" w:rsidRPr="00C14DC1" w:rsidRDefault="00C14DC1" w:rsidP="00DC0DD3">
            <w:pPr>
              <w:pStyle w:val="111"/>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Іспанiя</w:t>
            </w:r>
          </w:p>
          <w:p w:rsidR="00C14DC1" w:rsidRPr="00C14DC1" w:rsidRDefault="00C14DC1" w:rsidP="00D648A8">
            <w:pPr>
              <w:pStyle w:val="111"/>
              <w:tabs>
                <w:tab w:val="left" w:pos="12600"/>
              </w:tabs>
              <w:jc w:val="center"/>
              <w:rPr>
                <w:rFonts w:ascii="Arial" w:hAnsi="Arial" w:cs="Arial"/>
                <w:color w:val="000000"/>
                <w:sz w:val="16"/>
                <w:szCs w:val="16"/>
              </w:rPr>
            </w:pP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внесення змін до реєстраційних матеріалів:</w:t>
            </w:r>
          </w:p>
          <w:p w:rsidR="00B82E69"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зміни І типу</w:t>
            </w:r>
          </w:p>
          <w:p w:rsidR="00B82E69" w:rsidRDefault="00B82E69" w:rsidP="00D648A8">
            <w:pPr>
              <w:pStyle w:val="111"/>
              <w:tabs>
                <w:tab w:val="left" w:pos="12600"/>
              </w:tabs>
              <w:jc w:val="center"/>
              <w:rPr>
                <w:rFonts w:ascii="Arial" w:hAnsi="Arial" w:cs="Arial"/>
                <w:color w:val="000000"/>
                <w:sz w:val="16"/>
                <w:szCs w:val="16"/>
              </w:rPr>
            </w:pPr>
          </w:p>
          <w:p w:rsidR="00C14DC1" w:rsidRPr="00C14DC1" w:rsidRDefault="00C14DC1" w:rsidP="00D648A8">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14144">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UA/13152/01/01</w:t>
            </w:r>
          </w:p>
        </w:tc>
      </w:tr>
      <w:tr w:rsidR="00C14DC1" w:rsidRPr="00A84062"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14144">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648A8">
            <w:pPr>
              <w:pStyle w:val="111"/>
              <w:tabs>
                <w:tab w:val="left" w:pos="12600"/>
              </w:tabs>
              <w:rPr>
                <w:rFonts w:ascii="Arial" w:hAnsi="Arial" w:cs="Arial"/>
                <w:b/>
                <w:i/>
                <w:color w:val="000000"/>
                <w:sz w:val="16"/>
                <w:szCs w:val="16"/>
              </w:rPr>
            </w:pPr>
            <w:r w:rsidRPr="00C14DC1">
              <w:rPr>
                <w:rFonts w:ascii="Arial" w:hAnsi="Arial" w:cs="Arial"/>
                <w:b/>
                <w:sz w:val="16"/>
                <w:szCs w:val="16"/>
              </w:rPr>
              <w:t>МІНІРИН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rPr>
                <w:rFonts w:ascii="Arial" w:hAnsi="Arial" w:cs="Arial"/>
                <w:color w:val="000000"/>
                <w:sz w:val="16"/>
                <w:szCs w:val="16"/>
              </w:rPr>
            </w:pPr>
            <w:r w:rsidRPr="00C14DC1">
              <w:rPr>
                <w:rFonts w:ascii="Arial" w:hAnsi="Arial" w:cs="Arial"/>
                <w:color w:val="000000"/>
                <w:sz w:val="16"/>
                <w:szCs w:val="16"/>
              </w:rPr>
              <w:t>таблетки по 0,1 мг по 30 таблеток у флаконі; по 1 флакону в картонній упаковці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Феррінг Інтернешнл Сентер СА</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Швейцарія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Феррінг ГмбХ, Німеччина (відповідальний за випуск серії); Феррінг Інтернешнл Сентер СА, Швейцарія (виробництво)</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Німеччина/ Швейцарія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E69"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внесення змін до реєстраційних матеріалів: Зміни І типу </w:t>
            </w:r>
          </w:p>
          <w:p w:rsidR="00B82E69" w:rsidRDefault="00B82E69" w:rsidP="00D648A8">
            <w:pPr>
              <w:pStyle w:val="111"/>
              <w:tabs>
                <w:tab w:val="left" w:pos="12600"/>
              </w:tabs>
              <w:jc w:val="center"/>
              <w:rPr>
                <w:rFonts w:ascii="Arial" w:hAnsi="Arial" w:cs="Arial"/>
                <w:color w:val="000000"/>
                <w:sz w:val="16"/>
                <w:szCs w:val="16"/>
              </w:rPr>
            </w:pPr>
          </w:p>
          <w:p w:rsidR="00C14DC1" w:rsidRPr="00C14DC1" w:rsidRDefault="00C14DC1" w:rsidP="00D648A8">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14144">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UA/16236/01/01</w:t>
            </w:r>
          </w:p>
        </w:tc>
      </w:tr>
      <w:tr w:rsidR="00C14DC1" w:rsidRPr="00A84062"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14144">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648A8">
            <w:pPr>
              <w:pStyle w:val="111"/>
              <w:tabs>
                <w:tab w:val="left" w:pos="12600"/>
              </w:tabs>
              <w:rPr>
                <w:rFonts w:ascii="Arial" w:hAnsi="Arial" w:cs="Arial"/>
                <w:b/>
                <w:i/>
                <w:color w:val="000000"/>
                <w:sz w:val="16"/>
                <w:szCs w:val="16"/>
              </w:rPr>
            </w:pPr>
            <w:r w:rsidRPr="00C14DC1">
              <w:rPr>
                <w:rFonts w:ascii="Arial" w:hAnsi="Arial" w:cs="Arial"/>
                <w:b/>
                <w:sz w:val="16"/>
                <w:szCs w:val="16"/>
              </w:rPr>
              <w:t>МІНІРИН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rPr>
                <w:rFonts w:ascii="Arial" w:hAnsi="Arial" w:cs="Arial"/>
                <w:color w:val="000000"/>
                <w:sz w:val="16"/>
                <w:szCs w:val="16"/>
              </w:rPr>
            </w:pPr>
            <w:r w:rsidRPr="00C14DC1">
              <w:rPr>
                <w:rFonts w:ascii="Arial" w:hAnsi="Arial" w:cs="Arial"/>
                <w:color w:val="000000"/>
                <w:sz w:val="16"/>
                <w:szCs w:val="16"/>
              </w:rPr>
              <w:t>таблетки по 0,2 мг по 30 таблеток у флаконі; по 1 флакону в картонній упаковці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Феррінг Інтернешнл Сентер СА</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Швейцарія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Феррінг ГмбХ, Німеччина (відповідальний за випуск серії); Феррінг Інтернешнл Сентер СА, Швейцарія (виробництво)</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Німеччина/ Швейцарія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E69"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внесення змін до реєстраційних матеріалів: Зміни І типу </w:t>
            </w:r>
          </w:p>
          <w:p w:rsidR="00C14DC1" w:rsidRPr="00C14DC1" w:rsidRDefault="00C14DC1" w:rsidP="00D648A8">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14144">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UA/16236/01/02</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14144">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648A8">
            <w:pPr>
              <w:pStyle w:val="111"/>
              <w:tabs>
                <w:tab w:val="left" w:pos="12600"/>
              </w:tabs>
              <w:rPr>
                <w:rFonts w:ascii="Arial" w:hAnsi="Arial" w:cs="Arial"/>
                <w:b/>
                <w:i/>
                <w:color w:val="000000"/>
                <w:sz w:val="16"/>
                <w:szCs w:val="16"/>
              </w:rPr>
            </w:pPr>
            <w:r w:rsidRPr="00C14DC1">
              <w:rPr>
                <w:rFonts w:ascii="Arial" w:hAnsi="Arial" w:cs="Arial"/>
                <w:b/>
                <w:sz w:val="16"/>
                <w:szCs w:val="16"/>
              </w:rPr>
              <w:t>МІНІРИН МЕЛТ</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rPr>
                <w:rFonts w:ascii="Arial" w:hAnsi="Arial" w:cs="Arial"/>
                <w:color w:val="000000"/>
                <w:sz w:val="16"/>
                <w:szCs w:val="16"/>
              </w:rPr>
            </w:pPr>
            <w:r w:rsidRPr="00C14DC1">
              <w:rPr>
                <w:rFonts w:ascii="Arial" w:hAnsi="Arial" w:cs="Arial"/>
                <w:color w:val="000000"/>
                <w:sz w:val="16"/>
                <w:szCs w:val="16"/>
              </w:rPr>
              <w:t>ліофілізат оральний по 120 мкг, по 10 ліофілізатів у блістері; по 1, або по 3, або по 10 блістерів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Феррінг Інтернешнл Сентер СА</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Швейцарія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виробництво, первинне пакування, контроль якості: Каталент Ю.К. Свіндон Зідіс Лімітед, Великобританія; вторинне пакування: Феррінг Інтернешнл Сентер СА, Швейцарія; відповідальний за контроль якості, випуск серії: Феррінг ГмбХ,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Великобританія/</w:t>
            </w:r>
          </w:p>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Швейцарія/</w:t>
            </w:r>
          </w:p>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Німеччина</w:t>
            </w:r>
          </w:p>
          <w:p w:rsidR="00C14DC1" w:rsidRPr="00C14DC1" w:rsidRDefault="00C14DC1" w:rsidP="00D648A8">
            <w:pPr>
              <w:pStyle w:val="111"/>
              <w:tabs>
                <w:tab w:val="left" w:pos="12600"/>
              </w:tabs>
              <w:jc w:val="center"/>
              <w:rPr>
                <w:rFonts w:ascii="Arial" w:hAnsi="Arial" w:cs="Arial"/>
                <w:color w:val="000000"/>
                <w:sz w:val="16"/>
                <w:szCs w:val="16"/>
              </w:rPr>
            </w:pP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E69"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внесення змін до реєстраційних матеріалів: Зміни І типу </w:t>
            </w:r>
          </w:p>
          <w:p w:rsidR="00B82E69" w:rsidRDefault="00B82E69" w:rsidP="00D648A8">
            <w:pPr>
              <w:pStyle w:val="111"/>
              <w:tabs>
                <w:tab w:val="left" w:pos="12600"/>
              </w:tabs>
              <w:jc w:val="center"/>
              <w:rPr>
                <w:rFonts w:ascii="Arial" w:hAnsi="Arial" w:cs="Arial"/>
                <w:color w:val="000000"/>
                <w:sz w:val="16"/>
                <w:szCs w:val="16"/>
              </w:rPr>
            </w:pPr>
          </w:p>
          <w:p w:rsidR="00C14DC1" w:rsidRPr="00C14DC1" w:rsidRDefault="00C14DC1" w:rsidP="00D648A8">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14144">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UA/5118/02/02</w:t>
            </w:r>
          </w:p>
        </w:tc>
      </w:tr>
      <w:tr w:rsidR="00C14DC1" w:rsidRPr="00A84062"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14144">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648A8">
            <w:pPr>
              <w:pStyle w:val="111"/>
              <w:tabs>
                <w:tab w:val="left" w:pos="12600"/>
              </w:tabs>
              <w:rPr>
                <w:rFonts w:ascii="Arial" w:hAnsi="Arial" w:cs="Arial"/>
                <w:b/>
                <w:i/>
                <w:color w:val="000000"/>
                <w:sz w:val="16"/>
                <w:szCs w:val="16"/>
              </w:rPr>
            </w:pPr>
            <w:r w:rsidRPr="00C14DC1">
              <w:rPr>
                <w:rFonts w:ascii="Arial" w:hAnsi="Arial" w:cs="Arial"/>
                <w:b/>
                <w:sz w:val="16"/>
                <w:szCs w:val="16"/>
              </w:rPr>
              <w:t>МІНІРИН МЕЛТ</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rPr>
                <w:rFonts w:ascii="Arial" w:hAnsi="Arial" w:cs="Arial"/>
                <w:color w:val="000000"/>
                <w:sz w:val="16"/>
                <w:szCs w:val="16"/>
              </w:rPr>
            </w:pPr>
            <w:r w:rsidRPr="00C14DC1">
              <w:rPr>
                <w:rFonts w:ascii="Arial" w:hAnsi="Arial" w:cs="Arial"/>
                <w:color w:val="000000"/>
                <w:sz w:val="16"/>
                <w:szCs w:val="16"/>
              </w:rPr>
              <w:t>ліофілізат оральний по 240 мкг, по 10 ліофілізатів у блістері; по 1, або по 3, або по 10 блістерів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Феррінг Інтернешнл Сентер СА</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Швейцарія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виробництво, первинне пакування, контроль якості: Каталент Ю.К. Свіндон Зідіс Лімітед, Великобританія; вторинне пакування: Феррінг Інтернешнл Сентер СА, Швейцарія; відповідальний за контроль якості, випуск серії: Феррінг ГмбХ,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Великобританія/</w:t>
            </w:r>
          </w:p>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Швейцарія/</w:t>
            </w:r>
          </w:p>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Німеччина</w:t>
            </w:r>
          </w:p>
          <w:p w:rsidR="00C14DC1" w:rsidRPr="00C14DC1" w:rsidRDefault="00C14DC1" w:rsidP="00D648A8">
            <w:pPr>
              <w:pStyle w:val="111"/>
              <w:tabs>
                <w:tab w:val="left" w:pos="12600"/>
              </w:tabs>
              <w:jc w:val="center"/>
              <w:rPr>
                <w:rFonts w:ascii="Arial" w:hAnsi="Arial" w:cs="Arial"/>
                <w:color w:val="000000"/>
                <w:sz w:val="16"/>
                <w:szCs w:val="16"/>
              </w:rPr>
            </w:pP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E69"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внесення змін до реєстраційних матеріалів: Зміни І типу </w:t>
            </w:r>
          </w:p>
          <w:p w:rsidR="00B82E69" w:rsidRDefault="00B82E69" w:rsidP="00D648A8">
            <w:pPr>
              <w:pStyle w:val="111"/>
              <w:tabs>
                <w:tab w:val="left" w:pos="12600"/>
              </w:tabs>
              <w:jc w:val="center"/>
              <w:rPr>
                <w:rFonts w:ascii="Arial" w:hAnsi="Arial" w:cs="Arial"/>
                <w:color w:val="000000"/>
                <w:sz w:val="16"/>
                <w:szCs w:val="16"/>
              </w:rPr>
            </w:pPr>
          </w:p>
          <w:p w:rsidR="00B82E69" w:rsidRDefault="00B82E69" w:rsidP="00D648A8">
            <w:pPr>
              <w:pStyle w:val="111"/>
              <w:tabs>
                <w:tab w:val="left" w:pos="12600"/>
              </w:tabs>
              <w:jc w:val="center"/>
              <w:rPr>
                <w:rFonts w:ascii="Arial" w:hAnsi="Arial" w:cs="Arial"/>
                <w:color w:val="000000"/>
                <w:sz w:val="16"/>
                <w:szCs w:val="16"/>
              </w:rPr>
            </w:pPr>
          </w:p>
          <w:p w:rsidR="00B82E69" w:rsidRDefault="00B82E69" w:rsidP="00D648A8">
            <w:pPr>
              <w:pStyle w:val="111"/>
              <w:tabs>
                <w:tab w:val="left" w:pos="12600"/>
              </w:tabs>
              <w:jc w:val="center"/>
              <w:rPr>
                <w:rFonts w:ascii="Arial" w:hAnsi="Arial" w:cs="Arial"/>
                <w:color w:val="000000"/>
                <w:sz w:val="16"/>
                <w:szCs w:val="16"/>
              </w:rPr>
            </w:pPr>
          </w:p>
          <w:p w:rsidR="00B82E69" w:rsidRDefault="00B82E69" w:rsidP="00D648A8">
            <w:pPr>
              <w:pStyle w:val="111"/>
              <w:tabs>
                <w:tab w:val="left" w:pos="12600"/>
              </w:tabs>
              <w:jc w:val="center"/>
              <w:rPr>
                <w:rFonts w:ascii="Arial" w:hAnsi="Arial" w:cs="Arial"/>
                <w:color w:val="000000"/>
                <w:sz w:val="16"/>
                <w:szCs w:val="16"/>
              </w:rPr>
            </w:pPr>
          </w:p>
          <w:p w:rsidR="00B82E69" w:rsidRDefault="00B82E69" w:rsidP="00D648A8">
            <w:pPr>
              <w:pStyle w:val="111"/>
              <w:tabs>
                <w:tab w:val="left" w:pos="12600"/>
              </w:tabs>
              <w:jc w:val="center"/>
              <w:rPr>
                <w:rFonts w:ascii="Arial" w:hAnsi="Arial" w:cs="Arial"/>
                <w:color w:val="000000"/>
                <w:sz w:val="16"/>
                <w:szCs w:val="16"/>
              </w:rPr>
            </w:pPr>
          </w:p>
          <w:p w:rsidR="00B82E69" w:rsidRDefault="00B82E69" w:rsidP="00D648A8">
            <w:pPr>
              <w:pStyle w:val="111"/>
              <w:tabs>
                <w:tab w:val="left" w:pos="12600"/>
              </w:tabs>
              <w:jc w:val="center"/>
              <w:rPr>
                <w:rFonts w:ascii="Arial" w:hAnsi="Arial" w:cs="Arial"/>
                <w:color w:val="000000"/>
                <w:sz w:val="16"/>
                <w:szCs w:val="16"/>
              </w:rPr>
            </w:pPr>
          </w:p>
          <w:p w:rsidR="00C14DC1" w:rsidRPr="00C14DC1" w:rsidRDefault="00C14DC1" w:rsidP="00D648A8">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14144">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UA/5118/02/03</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14144">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648A8">
            <w:pPr>
              <w:pStyle w:val="111"/>
              <w:tabs>
                <w:tab w:val="left" w:pos="12600"/>
              </w:tabs>
              <w:rPr>
                <w:rFonts w:ascii="Arial" w:hAnsi="Arial" w:cs="Arial"/>
                <w:b/>
                <w:i/>
                <w:color w:val="000000"/>
                <w:sz w:val="16"/>
                <w:szCs w:val="16"/>
              </w:rPr>
            </w:pPr>
            <w:r w:rsidRPr="00C14DC1">
              <w:rPr>
                <w:rFonts w:ascii="Arial" w:hAnsi="Arial" w:cs="Arial"/>
                <w:b/>
                <w:sz w:val="16"/>
                <w:szCs w:val="16"/>
              </w:rPr>
              <w:t>МІНІРИН МЕЛТ</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rPr>
                <w:rFonts w:ascii="Arial" w:hAnsi="Arial" w:cs="Arial"/>
                <w:color w:val="000000"/>
                <w:sz w:val="16"/>
                <w:szCs w:val="16"/>
              </w:rPr>
            </w:pPr>
            <w:r w:rsidRPr="00C14DC1">
              <w:rPr>
                <w:rFonts w:ascii="Arial" w:hAnsi="Arial" w:cs="Arial"/>
                <w:color w:val="000000"/>
                <w:sz w:val="16"/>
                <w:szCs w:val="16"/>
              </w:rPr>
              <w:t>ліофілізат оральний по 60 мкг, по 10 ліофілізатів у блістері; по 1, або по 3, або по 10 блістерів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Феррінг Інтернешнл Сентер СА</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Швейцарія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виробництво, первинне пакування, контроль якості: Каталент Ю.К. Свіндон Зідіс Лімітед, Великобританія; вторинне пакування: Феррінг Інтернешнл Сентер СА, Швейцарія; відповідальний за контроль якості, випуск серії: Феррінг ГмбХ,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Великобританія/</w:t>
            </w:r>
          </w:p>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Швейцарія/</w:t>
            </w:r>
          </w:p>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Німеччина</w:t>
            </w:r>
          </w:p>
          <w:p w:rsidR="00C14DC1" w:rsidRPr="00C14DC1" w:rsidRDefault="00C14DC1" w:rsidP="00D648A8">
            <w:pPr>
              <w:pStyle w:val="111"/>
              <w:tabs>
                <w:tab w:val="left" w:pos="12600"/>
              </w:tabs>
              <w:jc w:val="center"/>
              <w:rPr>
                <w:rFonts w:ascii="Arial" w:hAnsi="Arial" w:cs="Arial"/>
                <w:color w:val="000000"/>
                <w:sz w:val="16"/>
                <w:szCs w:val="16"/>
              </w:rPr>
            </w:pP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E69"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внесення змін до реєстраційних матеріалів: Зміни І типу </w:t>
            </w:r>
          </w:p>
          <w:p w:rsidR="00B82E69" w:rsidRDefault="00B82E69" w:rsidP="00D648A8">
            <w:pPr>
              <w:pStyle w:val="111"/>
              <w:tabs>
                <w:tab w:val="left" w:pos="12600"/>
              </w:tabs>
              <w:jc w:val="center"/>
              <w:rPr>
                <w:rFonts w:ascii="Arial" w:hAnsi="Arial" w:cs="Arial"/>
                <w:color w:val="000000"/>
                <w:sz w:val="16"/>
                <w:szCs w:val="16"/>
              </w:rPr>
            </w:pPr>
          </w:p>
          <w:p w:rsidR="00C14DC1" w:rsidRPr="00C14DC1" w:rsidRDefault="00C14DC1" w:rsidP="00B82E69">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14144">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UA/5118/02/01</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14144">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648A8">
            <w:pPr>
              <w:pStyle w:val="111"/>
              <w:tabs>
                <w:tab w:val="left" w:pos="12600"/>
              </w:tabs>
              <w:rPr>
                <w:rFonts w:ascii="Arial" w:hAnsi="Arial" w:cs="Arial"/>
                <w:b/>
                <w:i/>
                <w:color w:val="000000"/>
                <w:sz w:val="16"/>
                <w:szCs w:val="16"/>
              </w:rPr>
            </w:pPr>
            <w:r w:rsidRPr="00C14DC1">
              <w:rPr>
                <w:rFonts w:ascii="Arial" w:hAnsi="Arial" w:cs="Arial"/>
                <w:b/>
                <w:sz w:val="16"/>
                <w:szCs w:val="16"/>
              </w:rPr>
              <w:t>МІРАМІСТИН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rPr>
                <w:rFonts w:ascii="Arial" w:hAnsi="Arial" w:cs="Arial"/>
                <w:color w:val="000000"/>
                <w:sz w:val="16"/>
                <w:szCs w:val="16"/>
              </w:rPr>
            </w:pPr>
            <w:r w:rsidRPr="00C14DC1">
              <w:rPr>
                <w:rFonts w:ascii="Arial" w:hAnsi="Arial" w:cs="Arial"/>
                <w:color w:val="000000"/>
                <w:sz w:val="16"/>
                <w:szCs w:val="16"/>
              </w:rPr>
              <w:t>порошок (субстанція) у мішках поліетиленових для фармацевтичного застосування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Товариство з обмеженою відповідальністю "ФАРМХІМ"</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Товариство з обмеженою відповідальністю "ФАРМХІМ"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B82E69">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внесення змін до реєстраційних матеріалів: Зміни І типу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14144">
            <w:pPr>
              <w:pStyle w:val="111"/>
              <w:tabs>
                <w:tab w:val="left" w:pos="12600"/>
              </w:tabs>
              <w:jc w:val="center"/>
              <w:rPr>
                <w:rFonts w:ascii="Arial" w:hAnsi="Arial" w:cs="Arial"/>
                <w:b/>
                <w:i/>
                <w:color w:val="000000"/>
                <w:sz w:val="16"/>
                <w:szCs w:val="16"/>
              </w:rPr>
            </w:pPr>
            <w:r w:rsidRPr="00C14DC1">
              <w:rPr>
                <w:rFonts w:ascii="Arial" w:hAnsi="Arial" w:cs="Arial"/>
                <w:i/>
                <w:sz w:val="16"/>
                <w:szCs w:val="16"/>
              </w:rPr>
              <w:t>-</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UA/11216/01/01</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14144">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648A8">
            <w:pPr>
              <w:pStyle w:val="111"/>
              <w:tabs>
                <w:tab w:val="left" w:pos="12600"/>
              </w:tabs>
              <w:rPr>
                <w:rFonts w:ascii="Arial" w:hAnsi="Arial" w:cs="Arial"/>
                <w:b/>
                <w:i/>
                <w:color w:val="000000"/>
                <w:sz w:val="16"/>
                <w:szCs w:val="16"/>
              </w:rPr>
            </w:pPr>
            <w:r w:rsidRPr="00C14DC1">
              <w:rPr>
                <w:rFonts w:ascii="Arial" w:hAnsi="Arial" w:cs="Arial"/>
                <w:b/>
                <w:sz w:val="16"/>
                <w:szCs w:val="16"/>
              </w:rPr>
              <w:t>МІРАМІСТИН®-ДАРНИЦЯ</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rPr>
                <w:rFonts w:ascii="Arial" w:hAnsi="Arial" w:cs="Arial"/>
                <w:color w:val="000000"/>
                <w:sz w:val="16"/>
                <w:szCs w:val="16"/>
              </w:rPr>
            </w:pPr>
            <w:r w:rsidRPr="00C14DC1">
              <w:rPr>
                <w:rFonts w:ascii="Arial" w:hAnsi="Arial" w:cs="Arial"/>
                <w:color w:val="000000"/>
                <w:sz w:val="16"/>
                <w:szCs w:val="16"/>
              </w:rPr>
              <w:t>мазь, 5 мг/г; по 15 г або по 30 г у тубі; по 1 тубі у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ПрАТ "Фармацевтична фірма "Дарниця"</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ПрАТ "Фармацевтична фірма "Дарниця"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внесення змін до реєстраційних матеріалів:</w:t>
            </w:r>
          </w:p>
          <w:p w:rsidR="00C14DC1" w:rsidRPr="00C14DC1" w:rsidRDefault="00C14DC1" w:rsidP="00B82E69">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Зміни І типу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14144">
            <w:pPr>
              <w:pStyle w:val="111"/>
              <w:tabs>
                <w:tab w:val="left" w:pos="12600"/>
              </w:tabs>
              <w:jc w:val="center"/>
              <w:rPr>
                <w:rFonts w:ascii="Arial" w:hAnsi="Arial" w:cs="Arial"/>
                <w:b/>
                <w:i/>
                <w:color w:val="000000"/>
                <w:sz w:val="16"/>
                <w:szCs w:val="16"/>
              </w:rPr>
            </w:pPr>
            <w:r w:rsidRPr="00C14DC1">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UA/1804/01/01</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14144">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648A8">
            <w:pPr>
              <w:pStyle w:val="111"/>
              <w:tabs>
                <w:tab w:val="left" w:pos="12600"/>
              </w:tabs>
              <w:rPr>
                <w:rFonts w:ascii="Arial" w:hAnsi="Arial" w:cs="Arial"/>
                <w:b/>
                <w:i/>
                <w:color w:val="000000"/>
                <w:sz w:val="16"/>
                <w:szCs w:val="16"/>
              </w:rPr>
            </w:pPr>
            <w:r w:rsidRPr="00C14DC1">
              <w:rPr>
                <w:rFonts w:ascii="Arial" w:hAnsi="Arial" w:cs="Arial"/>
                <w:b/>
                <w:sz w:val="16"/>
                <w:szCs w:val="16"/>
              </w:rPr>
              <w:t>МОЛЕСКІН®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rPr>
                <w:rFonts w:ascii="Arial" w:hAnsi="Arial" w:cs="Arial"/>
                <w:color w:val="000000"/>
                <w:sz w:val="16"/>
                <w:szCs w:val="16"/>
              </w:rPr>
            </w:pPr>
            <w:r w:rsidRPr="00C14DC1">
              <w:rPr>
                <w:rFonts w:ascii="Arial" w:hAnsi="Arial" w:cs="Arial"/>
                <w:color w:val="000000"/>
                <w:sz w:val="16"/>
                <w:szCs w:val="16"/>
              </w:rPr>
              <w:t>мазь 0,1 % по 15 г у тубі; по 1 тубі у пачці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АТ "Фармак"</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АТ "Фармак"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B82E69">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внесення змін до реєстраційних матеріалів: зміни І типу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14144">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UA/7002/02/01</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14144">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648A8">
            <w:pPr>
              <w:pStyle w:val="111"/>
              <w:tabs>
                <w:tab w:val="left" w:pos="12600"/>
              </w:tabs>
              <w:rPr>
                <w:rFonts w:ascii="Arial" w:hAnsi="Arial" w:cs="Arial"/>
                <w:b/>
                <w:i/>
                <w:color w:val="000000"/>
                <w:sz w:val="16"/>
                <w:szCs w:val="16"/>
              </w:rPr>
            </w:pPr>
            <w:r w:rsidRPr="00C14DC1">
              <w:rPr>
                <w:rFonts w:ascii="Arial" w:hAnsi="Arial" w:cs="Arial"/>
                <w:b/>
                <w:sz w:val="16"/>
                <w:szCs w:val="16"/>
              </w:rPr>
              <w:t xml:space="preserve">МОЛЕСКІН® С </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rPr>
                <w:rFonts w:ascii="Arial" w:hAnsi="Arial" w:cs="Arial"/>
                <w:color w:val="000000"/>
                <w:sz w:val="16"/>
                <w:szCs w:val="16"/>
              </w:rPr>
            </w:pPr>
            <w:r w:rsidRPr="00C14DC1">
              <w:rPr>
                <w:rFonts w:ascii="Arial" w:hAnsi="Arial" w:cs="Arial"/>
                <w:color w:val="000000"/>
                <w:sz w:val="16"/>
                <w:szCs w:val="16"/>
              </w:rPr>
              <w:t>мазь по 15 г у тубі, по 1 тубі у пачці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АТ «Фармак»</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АТ «Фармак»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E69"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внесення змін до реєстраційних матеріалів: зміни І типу </w:t>
            </w:r>
          </w:p>
          <w:p w:rsidR="00B82E69" w:rsidRDefault="00B82E69" w:rsidP="00D648A8">
            <w:pPr>
              <w:pStyle w:val="111"/>
              <w:tabs>
                <w:tab w:val="left" w:pos="12600"/>
              </w:tabs>
              <w:jc w:val="center"/>
              <w:rPr>
                <w:rFonts w:ascii="Arial" w:hAnsi="Arial" w:cs="Arial"/>
                <w:color w:val="000000"/>
                <w:sz w:val="16"/>
                <w:szCs w:val="16"/>
              </w:rPr>
            </w:pPr>
          </w:p>
          <w:p w:rsidR="00C14DC1" w:rsidRPr="00C14DC1" w:rsidRDefault="00C14DC1" w:rsidP="00B82E69">
            <w:pPr>
              <w:pStyle w:val="111"/>
              <w:tabs>
                <w:tab w:val="left" w:pos="12600"/>
              </w:tabs>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14144">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UA/13153/01/01</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14144">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648A8">
            <w:pPr>
              <w:pStyle w:val="111"/>
              <w:tabs>
                <w:tab w:val="left" w:pos="12600"/>
              </w:tabs>
              <w:rPr>
                <w:rFonts w:ascii="Arial" w:hAnsi="Arial" w:cs="Arial"/>
                <w:b/>
                <w:i/>
                <w:color w:val="000000"/>
                <w:sz w:val="16"/>
                <w:szCs w:val="16"/>
              </w:rPr>
            </w:pPr>
            <w:r w:rsidRPr="00C14DC1">
              <w:rPr>
                <w:rFonts w:ascii="Arial" w:hAnsi="Arial" w:cs="Arial"/>
                <w:b/>
                <w:sz w:val="16"/>
                <w:szCs w:val="16"/>
              </w:rPr>
              <w:t>МОМЕЙД КРЕМ</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rPr>
                <w:rFonts w:ascii="Arial" w:hAnsi="Arial" w:cs="Arial"/>
                <w:color w:val="000000"/>
                <w:sz w:val="16"/>
                <w:szCs w:val="16"/>
              </w:rPr>
            </w:pPr>
            <w:r w:rsidRPr="00C14DC1">
              <w:rPr>
                <w:rFonts w:ascii="Arial" w:hAnsi="Arial" w:cs="Arial"/>
                <w:color w:val="000000"/>
                <w:sz w:val="16"/>
                <w:szCs w:val="16"/>
              </w:rPr>
              <w:t>крем 0,1 %; по 5 г або 15 г в тубі; по 1 тубі у картонній упаковці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Гленмарк Фармасьютикалз Лтд.</w:t>
            </w:r>
            <w:r w:rsidRPr="00C14DC1">
              <w:rPr>
                <w:rFonts w:ascii="Arial" w:hAnsi="Arial" w:cs="Arial"/>
                <w:color w:val="000000"/>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Індія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Гленмарк Фармасьютикалз Лтд.</w:t>
            </w:r>
            <w:r w:rsidRPr="00C14DC1">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E69"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внесення змін до реєстраційних матеріалів: Зміни І типу</w:t>
            </w:r>
          </w:p>
          <w:p w:rsidR="00B82E69" w:rsidRDefault="00B82E69" w:rsidP="00D648A8">
            <w:pPr>
              <w:pStyle w:val="111"/>
              <w:tabs>
                <w:tab w:val="left" w:pos="12600"/>
              </w:tabs>
              <w:jc w:val="center"/>
              <w:rPr>
                <w:rFonts w:ascii="Arial" w:hAnsi="Arial" w:cs="Arial"/>
                <w:color w:val="000000"/>
                <w:sz w:val="16"/>
                <w:szCs w:val="16"/>
              </w:rPr>
            </w:pPr>
          </w:p>
          <w:p w:rsidR="00C14DC1" w:rsidRPr="00C14DC1" w:rsidRDefault="00C14DC1" w:rsidP="00D648A8">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14144">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FB73BD">
            <w:pPr>
              <w:pStyle w:val="111"/>
              <w:tabs>
                <w:tab w:val="left" w:pos="12600"/>
              </w:tabs>
              <w:jc w:val="center"/>
              <w:rPr>
                <w:rFonts w:ascii="Arial" w:hAnsi="Arial" w:cs="Arial"/>
                <w:i/>
                <w:sz w:val="16"/>
                <w:szCs w:val="16"/>
                <w:lang w:val="ru-RU"/>
              </w:rPr>
            </w:pPr>
            <w:r w:rsidRPr="00C14DC1">
              <w:rPr>
                <w:rFonts w:ascii="Arial" w:hAnsi="Arial" w:cs="Arial"/>
                <w:i/>
                <w:sz w:val="16"/>
                <w:szCs w:val="16"/>
                <w:lang w:val="ru-RU"/>
              </w:rPr>
              <w:t>Не</w:t>
            </w:r>
          </w:p>
          <w:p w:rsidR="00C14DC1" w:rsidRPr="00C14DC1" w:rsidRDefault="00C14DC1" w:rsidP="00FB73BD">
            <w:pPr>
              <w:jc w:val="center"/>
              <w:rPr>
                <w:rFonts w:ascii="Arial" w:hAnsi="Arial" w:cs="Arial"/>
                <w:i/>
                <w:sz w:val="16"/>
                <w:szCs w:val="16"/>
                <w:lang w:val="ru-RU"/>
              </w:rPr>
            </w:pPr>
            <w:r w:rsidRPr="00C14DC1">
              <w:rPr>
                <w:rFonts w:ascii="Arial" w:hAnsi="Arial" w:cs="Arial"/>
                <w:i/>
                <w:sz w:val="16"/>
                <w:szCs w:val="16"/>
                <w:lang w:val="ru-RU"/>
              </w:rPr>
              <w:t>підлягає</w:t>
            </w:r>
          </w:p>
          <w:p w:rsidR="00C14DC1" w:rsidRPr="00C14DC1" w:rsidRDefault="00C14DC1" w:rsidP="00D648A8">
            <w:pPr>
              <w:pStyle w:val="111"/>
              <w:tabs>
                <w:tab w:val="left" w:pos="12600"/>
              </w:tabs>
              <w:jc w:val="center"/>
              <w:rPr>
                <w:sz w:val="16"/>
                <w:szCs w:val="16"/>
              </w:rPr>
            </w:pP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UA/7827/01/01</w:t>
            </w:r>
          </w:p>
        </w:tc>
      </w:tr>
      <w:tr w:rsidR="00C14DC1" w:rsidRPr="00A84062"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14144">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648A8">
            <w:pPr>
              <w:pStyle w:val="111"/>
              <w:tabs>
                <w:tab w:val="left" w:pos="12600"/>
              </w:tabs>
              <w:rPr>
                <w:rFonts w:ascii="Arial" w:hAnsi="Arial" w:cs="Arial"/>
                <w:b/>
                <w:i/>
                <w:color w:val="000000"/>
                <w:sz w:val="16"/>
                <w:szCs w:val="16"/>
              </w:rPr>
            </w:pPr>
            <w:r w:rsidRPr="00C14DC1">
              <w:rPr>
                <w:rFonts w:ascii="Arial" w:hAnsi="Arial" w:cs="Arial"/>
                <w:b/>
                <w:sz w:val="16"/>
                <w:szCs w:val="16"/>
              </w:rPr>
              <w:t>МОРФІНУ СУЛЬФАТ</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rPr>
                <w:rFonts w:ascii="Arial" w:hAnsi="Arial" w:cs="Arial"/>
                <w:color w:val="000000"/>
                <w:sz w:val="16"/>
                <w:szCs w:val="16"/>
              </w:rPr>
            </w:pPr>
            <w:r w:rsidRPr="00C14DC1">
              <w:rPr>
                <w:rFonts w:ascii="Arial" w:hAnsi="Arial" w:cs="Arial"/>
                <w:color w:val="000000"/>
                <w:sz w:val="16"/>
                <w:szCs w:val="16"/>
              </w:rPr>
              <w:t xml:space="preserve">таблетки по 0,010 г по 10 таблеток у блістері; по 1 або по 5 блістерів у пачці з картону; по 10 таблеток у блістері; по 14 блістерів у груповій тарі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Товариство з додатковою відповідальністю "ІНТЕРХІМ"</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Товариство з додатковою відповідальністю "ІНТЕРХІМ"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056B3"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внесення змін до реєстраційних матеріалів: зміни I типу</w:t>
            </w:r>
          </w:p>
          <w:p w:rsidR="009056B3" w:rsidRDefault="009056B3" w:rsidP="00D648A8">
            <w:pPr>
              <w:pStyle w:val="111"/>
              <w:tabs>
                <w:tab w:val="left" w:pos="12600"/>
              </w:tabs>
              <w:jc w:val="center"/>
              <w:rPr>
                <w:rFonts w:ascii="Arial" w:hAnsi="Arial" w:cs="Arial"/>
                <w:color w:val="000000"/>
                <w:sz w:val="16"/>
                <w:szCs w:val="16"/>
              </w:rPr>
            </w:pPr>
          </w:p>
          <w:p w:rsidR="00C14DC1" w:rsidRPr="00C14DC1" w:rsidRDefault="00C14DC1" w:rsidP="00D648A8">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14144">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FB73BD">
            <w:pPr>
              <w:pStyle w:val="111"/>
              <w:tabs>
                <w:tab w:val="left" w:pos="12600"/>
              </w:tabs>
              <w:jc w:val="center"/>
              <w:rPr>
                <w:rFonts w:ascii="Arial" w:hAnsi="Arial" w:cs="Arial"/>
                <w:i/>
                <w:sz w:val="16"/>
                <w:szCs w:val="16"/>
                <w:lang w:val="ru-RU"/>
              </w:rPr>
            </w:pPr>
            <w:r w:rsidRPr="00C14DC1">
              <w:rPr>
                <w:rFonts w:ascii="Arial" w:hAnsi="Arial" w:cs="Arial"/>
                <w:i/>
                <w:sz w:val="16"/>
                <w:szCs w:val="16"/>
                <w:lang w:val="ru-RU"/>
              </w:rPr>
              <w:t>Не</w:t>
            </w:r>
          </w:p>
          <w:p w:rsidR="00C14DC1" w:rsidRPr="00C14DC1" w:rsidRDefault="00C14DC1" w:rsidP="00FB73BD">
            <w:pPr>
              <w:jc w:val="center"/>
              <w:rPr>
                <w:rFonts w:ascii="Arial" w:hAnsi="Arial" w:cs="Arial"/>
                <w:i/>
                <w:sz w:val="16"/>
                <w:szCs w:val="16"/>
                <w:lang w:val="ru-RU"/>
              </w:rPr>
            </w:pPr>
            <w:r w:rsidRPr="00C14DC1">
              <w:rPr>
                <w:rFonts w:ascii="Arial" w:hAnsi="Arial" w:cs="Arial"/>
                <w:i/>
                <w:sz w:val="16"/>
                <w:szCs w:val="16"/>
                <w:lang w:val="ru-RU"/>
              </w:rPr>
              <w:t>підлягає</w:t>
            </w:r>
          </w:p>
          <w:p w:rsidR="00C14DC1" w:rsidRPr="00C14DC1" w:rsidRDefault="00C14DC1" w:rsidP="00D648A8">
            <w:pPr>
              <w:pStyle w:val="111"/>
              <w:tabs>
                <w:tab w:val="left" w:pos="12600"/>
              </w:tabs>
              <w:jc w:val="center"/>
              <w:rPr>
                <w:sz w:val="16"/>
                <w:szCs w:val="16"/>
              </w:rPr>
            </w:pP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UA/12735/01/02</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14144">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648A8">
            <w:pPr>
              <w:pStyle w:val="111"/>
              <w:tabs>
                <w:tab w:val="left" w:pos="12600"/>
              </w:tabs>
              <w:rPr>
                <w:rFonts w:ascii="Arial" w:hAnsi="Arial" w:cs="Arial"/>
                <w:b/>
                <w:i/>
                <w:color w:val="000000"/>
                <w:sz w:val="16"/>
                <w:szCs w:val="16"/>
              </w:rPr>
            </w:pPr>
            <w:r w:rsidRPr="00C14DC1">
              <w:rPr>
                <w:rFonts w:ascii="Arial" w:hAnsi="Arial" w:cs="Arial"/>
                <w:b/>
                <w:sz w:val="16"/>
                <w:szCs w:val="16"/>
              </w:rPr>
              <w:t>МОРФІНУ СУЛЬФАТ</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rPr>
                <w:rFonts w:ascii="Arial" w:hAnsi="Arial" w:cs="Arial"/>
                <w:color w:val="000000"/>
                <w:sz w:val="16"/>
                <w:szCs w:val="16"/>
              </w:rPr>
            </w:pPr>
            <w:r w:rsidRPr="00C14DC1">
              <w:rPr>
                <w:rFonts w:ascii="Arial" w:hAnsi="Arial" w:cs="Arial"/>
                <w:color w:val="000000"/>
                <w:sz w:val="16"/>
                <w:szCs w:val="16"/>
              </w:rPr>
              <w:t>таблетки по 0,005 г по 10 таблеток у блістері; по 5 блістерів у пачці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Товариство з додатковою відповідальністю "ІНТЕРХІМ"</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Товариство з додатковою відповідальністю "ІНТЕРХІМ"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056B3"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внесення змін до реєстраційних матеріалів: Зміни I типу</w:t>
            </w:r>
          </w:p>
          <w:p w:rsidR="009056B3" w:rsidRDefault="009056B3" w:rsidP="00D648A8">
            <w:pPr>
              <w:pStyle w:val="111"/>
              <w:tabs>
                <w:tab w:val="left" w:pos="12600"/>
              </w:tabs>
              <w:jc w:val="center"/>
              <w:rPr>
                <w:rFonts w:ascii="Arial" w:hAnsi="Arial" w:cs="Arial"/>
                <w:color w:val="000000"/>
                <w:sz w:val="16"/>
                <w:szCs w:val="16"/>
              </w:rPr>
            </w:pPr>
          </w:p>
          <w:p w:rsidR="00C14DC1" w:rsidRPr="00C14DC1" w:rsidRDefault="00C14DC1" w:rsidP="009056B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14144">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EB0BBA">
            <w:pPr>
              <w:pStyle w:val="111"/>
              <w:tabs>
                <w:tab w:val="left" w:pos="12600"/>
              </w:tabs>
              <w:jc w:val="center"/>
              <w:rPr>
                <w:rFonts w:ascii="Arial" w:hAnsi="Arial" w:cs="Arial"/>
                <w:i/>
                <w:sz w:val="16"/>
                <w:szCs w:val="16"/>
                <w:lang w:val="ru-RU"/>
              </w:rPr>
            </w:pPr>
            <w:r w:rsidRPr="00C14DC1">
              <w:rPr>
                <w:rFonts w:ascii="Arial" w:hAnsi="Arial" w:cs="Arial"/>
                <w:i/>
                <w:sz w:val="16"/>
                <w:szCs w:val="16"/>
                <w:lang w:val="ru-RU"/>
              </w:rPr>
              <w:t>Не</w:t>
            </w:r>
          </w:p>
          <w:p w:rsidR="00C14DC1" w:rsidRPr="00C14DC1" w:rsidRDefault="00C14DC1" w:rsidP="00EB0BBA">
            <w:pPr>
              <w:jc w:val="center"/>
              <w:rPr>
                <w:rFonts w:ascii="Arial" w:hAnsi="Arial" w:cs="Arial"/>
                <w:i/>
                <w:sz w:val="16"/>
                <w:szCs w:val="16"/>
                <w:lang w:val="ru-RU"/>
              </w:rPr>
            </w:pPr>
            <w:r w:rsidRPr="00C14DC1">
              <w:rPr>
                <w:rFonts w:ascii="Arial" w:hAnsi="Arial" w:cs="Arial"/>
                <w:i/>
                <w:sz w:val="16"/>
                <w:szCs w:val="16"/>
                <w:lang w:val="ru-RU"/>
              </w:rPr>
              <w:t>підлягає</w:t>
            </w:r>
          </w:p>
          <w:p w:rsidR="00C14DC1" w:rsidRPr="00C14DC1" w:rsidRDefault="00C14DC1" w:rsidP="00D648A8">
            <w:pPr>
              <w:pStyle w:val="111"/>
              <w:tabs>
                <w:tab w:val="left" w:pos="12600"/>
              </w:tabs>
              <w:jc w:val="center"/>
              <w:rPr>
                <w:sz w:val="16"/>
                <w:szCs w:val="16"/>
              </w:rPr>
            </w:pP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UA/12735/01/01</w:t>
            </w:r>
          </w:p>
        </w:tc>
      </w:tr>
      <w:tr w:rsidR="00C14DC1" w:rsidRPr="00A84062"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14144">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648A8">
            <w:pPr>
              <w:pStyle w:val="111"/>
              <w:tabs>
                <w:tab w:val="left" w:pos="12600"/>
              </w:tabs>
              <w:rPr>
                <w:rFonts w:ascii="Arial" w:hAnsi="Arial" w:cs="Arial"/>
                <w:b/>
                <w:i/>
                <w:color w:val="000000"/>
                <w:sz w:val="16"/>
                <w:szCs w:val="16"/>
              </w:rPr>
            </w:pPr>
            <w:r w:rsidRPr="00C14DC1">
              <w:rPr>
                <w:rFonts w:ascii="Arial" w:hAnsi="Arial" w:cs="Arial"/>
                <w:b/>
                <w:sz w:val="16"/>
                <w:szCs w:val="16"/>
              </w:rPr>
              <w:t>НАДРОПАРИН-ФАРМЕКС</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rPr>
                <w:rFonts w:ascii="Arial" w:hAnsi="Arial" w:cs="Arial"/>
                <w:color w:val="000000"/>
                <w:sz w:val="16"/>
                <w:szCs w:val="16"/>
              </w:rPr>
            </w:pPr>
            <w:r w:rsidRPr="00C14DC1">
              <w:rPr>
                <w:rFonts w:ascii="Arial" w:hAnsi="Arial" w:cs="Arial"/>
                <w:color w:val="000000"/>
                <w:sz w:val="16"/>
                <w:szCs w:val="16"/>
              </w:rPr>
              <w:t xml:space="preserve">розчин для ін`єкцій, 9500 МО анти-Ха/мл;по 0,3 мл (2850 МО анти-Ха), по 0,4 мл (3800 МО анти-Ха), по 0,6 мл (5700 МО анти-Ха) або по 0,8 мл (7600 МО анти- Ха) в попередньо наповнених шприцах; по 2 попередньо наповнених шприца в контурній чарунковій упаковці або блістері; по 5 контурних чарункових упаковок або блістерів у пачці картонній; по 0,3 мл (2850 МО анти-Ха), по 0,4 мл (3800 МО анти-Ха), по 0,6 мл (5700 МО анти-Ха) або по 0,8 мл (7600 МО анти-Ха) в попередньо наповнених шприцах; по 5 попередньо наповнених шприців в контурній чарунковій упаковці або блістері; по 2 контурні чарункові упаковки або блістери у пачці картонній; по 0,3 мл (2850 МО анти-Ха), по 0,4 мл (3800 МО анти-Ха), по 0,6 мл (5700 МО анти-Ха) або по 0,8 мл (7600 МО анти-Ха) в попередньо наповнених шприцах; по 1 попередньо наповненому шприцу в контурній чарунковій упаковці або блістері; по 1 контурній чарунковій упаковці або блістеру у пачці картонній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ТОВ "ФАРМЕКС ГРУП"</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ТОВ "ФАРМЕКС ГРУП"</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внесення змін до реєстраційних матеріалів:</w:t>
            </w:r>
          </w:p>
          <w:p w:rsidR="009056B3"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Зміни І типу </w:t>
            </w:r>
          </w:p>
          <w:p w:rsidR="00C14DC1" w:rsidRPr="00C14DC1" w:rsidRDefault="00C14DC1" w:rsidP="00D648A8">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14144">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UA/15411/01/01</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14144">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648A8">
            <w:pPr>
              <w:pStyle w:val="111"/>
              <w:tabs>
                <w:tab w:val="left" w:pos="12600"/>
              </w:tabs>
              <w:rPr>
                <w:rFonts w:ascii="Arial" w:hAnsi="Arial" w:cs="Arial"/>
                <w:b/>
                <w:i/>
                <w:color w:val="000000"/>
                <w:sz w:val="16"/>
                <w:szCs w:val="16"/>
              </w:rPr>
            </w:pPr>
            <w:r w:rsidRPr="00C14DC1">
              <w:rPr>
                <w:rFonts w:ascii="Arial" w:hAnsi="Arial" w:cs="Arial"/>
                <w:b/>
                <w:sz w:val="16"/>
                <w:szCs w:val="16"/>
              </w:rPr>
              <w:t>НАКОМ®</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rPr>
                <w:rFonts w:ascii="Arial" w:hAnsi="Arial" w:cs="Arial"/>
                <w:color w:val="000000"/>
                <w:sz w:val="16"/>
                <w:szCs w:val="16"/>
              </w:rPr>
            </w:pPr>
            <w:r w:rsidRPr="00C14DC1">
              <w:rPr>
                <w:rFonts w:ascii="Arial" w:hAnsi="Arial" w:cs="Arial"/>
                <w:color w:val="000000"/>
                <w:sz w:val="16"/>
                <w:szCs w:val="16"/>
              </w:rPr>
              <w:t>таблетки, 250 мг/25 мг по 10 таблеток у блістері; по 10 блістерів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Сандоз Фармасьютікалз д.д.</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Словенія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Лек Фармацевтична компанія д.д.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Словенія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056B3"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внесення змін до реєстраційних матеріалів: Зміни І типу </w:t>
            </w:r>
          </w:p>
          <w:p w:rsidR="009056B3" w:rsidRDefault="009056B3" w:rsidP="00D648A8">
            <w:pPr>
              <w:pStyle w:val="111"/>
              <w:tabs>
                <w:tab w:val="left" w:pos="12600"/>
              </w:tabs>
              <w:jc w:val="center"/>
              <w:rPr>
                <w:rFonts w:ascii="Arial" w:hAnsi="Arial" w:cs="Arial"/>
                <w:color w:val="000000"/>
                <w:sz w:val="16"/>
                <w:szCs w:val="16"/>
              </w:rPr>
            </w:pPr>
          </w:p>
          <w:p w:rsidR="00C14DC1" w:rsidRPr="00C14DC1" w:rsidRDefault="00C14DC1" w:rsidP="00D648A8">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14144">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UA/9134/01/01</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14144">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648A8">
            <w:pPr>
              <w:pStyle w:val="111"/>
              <w:tabs>
                <w:tab w:val="left" w:pos="12600"/>
              </w:tabs>
              <w:rPr>
                <w:rFonts w:ascii="Arial" w:hAnsi="Arial" w:cs="Arial"/>
                <w:b/>
                <w:i/>
                <w:color w:val="000000"/>
                <w:sz w:val="16"/>
                <w:szCs w:val="16"/>
              </w:rPr>
            </w:pPr>
            <w:r w:rsidRPr="00C14DC1">
              <w:rPr>
                <w:rFonts w:ascii="Arial" w:hAnsi="Arial" w:cs="Arial"/>
                <w:b/>
                <w:sz w:val="16"/>
                <w:szCs w:val="16"/>
              </w:rPr>
              <w:t>НАРОПІН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rPr>
                <w:rFonts w:ascii="Arial" w:hAnsi="Arial" w:cs="Arial"/>
                <w:color w:val="000000"/>
                <w:sz w:val="16"/>
                <w:szCs w:val="16"/>
              </w:rPr>
            </w:pPr>
            <w:r w:rsidRPr="00C14DC1">
              <w:rPr>
                <w:rFonts w:ascii="Arial" w:hAnsi="Arial" w:cs="Arial"/>
                <w:color w:val="000000"/>
                <w:sz w:val="16"/>
                <w:szCs w:val="16"/>
              </w:rPr>
              <w:t>розчин для ін'єкцій, 10,0 мг/мл; по 10 мл в ампулі; по 1 ампулі в контурній чарунковій упаковці; по 5 контурних чарункових упаковок у картонній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Аспен Фарма Трейдінг Лімітед</w:t>
            </w:r>
            <w:r w:rsidRPr="00C14DC1">
              <w:rPr>
                <w:rFonts w:ascii="Arial" w:hAnsi="Arial" w:cs="Arial"/>
                <w:color w:val="000000"/>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Ірландiя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АстраЗенека АБ</w:t>
            </w:r>
            <w:r w:rsidRPr="00C14DC1">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Швеція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056B3"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внесення змін до реєстраційних матеріалів: Зміни І типу</w:t>
            </w:r>
          </w:p>
          <w:p w:rsidR="009056B3" w:rsidRDefault="009056B3" w:rsidP="00D648A8">
            <w:pPr>
              <w:pStyle w:val="111"/>
              <w:tabs>
                <w:tab w:val="left" w:pos="12600"/>
              </w:tabs>
              <w:jc w:val="center"/>
              <w:rPr>
                <w:rFonts w:ascii="Arial" w:hAnsi="Arial" w:cs="Arial"/>
                <w:color w:val="000000"/>
                <w:sz w:val="16"/>
                <w:szCs w:val="16"/>
              </w:rPr>
            </w:pPr>
          </w:p>
          <w:p w:rsidR="00C14DC1" w:rsidRPr="00C14DC1" w:rsidRDefault="00C14DC1" w:rsidP="00D648A8">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14144">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2C6718">
            <w:pPr>
              <w:pStyle w:val="111"/>
              <w:tabs>
                <w:tab w:val="left" w:pos="12600"/>
              </w:tabs>
              <w:jc w:val="center"/>
              <w:rPr>
                <w:rFonts w:ascii="Arial" w:hAnsi="Arial" w:cs="Arial"/>
                <w:i/>
                <w:sz w:val="16"/>
                <w:szCs w:val="16"/>
                <w:lang w:val="ru-RU"/>
              </w:rPr>
            </w:pPr>
            <w:r w:rsidRPr="00C14DC1">
              <w:rPr>
                <w:rFonts w:ascii="Arial" w:hAnsi="Arial" w:cs="Arial"/>
                <w:i/>
                <w:sz w:val="16"/>
                <w:szCs w:val="16"/>
                <w:lang w:val="ru-RU"/>
              </w:rPr>
              <w:t>Не</w:t>
            </w:r>
          </w:p>
          <w:p w:rsidR="00C14DC1" w:rsidRPr="00C14DC1" w:rsidRDefault="00C14DC1" w:rsidP="002C6718">
            <w:pPr>
              <w:jc w:val="center"/>
              <w:rPr>
                <w:rFonts w:ascii="Arial" w:hAnsi="Arial" w:cs="Arial"/>
                <w:i/>
                <w:sz w:val="16"/>
                <w:szCs w:val="16"/>
                <w:lang w:val="ru-RU"/>
              </w:rPr>
            </w:pPr>
            <w:r w:rsidRPr="00C14DC1">
              <w:rPr>
                <w:rFonts w:ascii="Arial" w:hAnsi="Arial" w:cs="Arial"/>
                <w:i/>
                <w:sz w:val="16"/>
                <w:szCs w:val="16"/>
                <w:lang w:val="ru-RU"/>
              </w:rPr>
              <w:t>підлягає</w:t>
            </w:r>
          </w:p>
          <w:p w:rsidR="00C14DC1" w:rsidRPr="00C14DC1" w:rsidRDefault="00C14DC1" w:rsidP="00D648A8">
            <w:pPr>
              <w:pStyle w:val="111"/>
              <w:tabs>
                <w:tab w:val="left" w:pos="12600"/>
              </w:tabs>
              <w:jc w:val="center"/>
              <w:rPr>
                <w:sz w:val="16"/>
                <w:szCs w:val="16"/>
              </w:rPr>
            </w:pP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UA/9670/01/03</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14144">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D648A8">
            <w:pPr>
              <w:pStyle w:val="111"/>
              <w:tabs>
                <w:tab w:val="left" w:pos="12600"/>
              </w:tabs>
              <w:rPr>
                <w:rFonts w:ascii="Arial" w:hAnsi="Arial" w:cs="Arial"/>
                <w:b/>
                <w:i/>
                <w:color w:val="000000"/>
                <w:sz w:val="16"/>
                <w:szCs w:val="16"/>
              </w:rPr>
            </w:pPr>
            <w:r w:rsidRPr="00C14DC1">
              <w:rPr>
                <w:rFonts w:ascii="Arial" w:hAnsi="Arial" w:cs="Arial"/>
                <w:b/>
                <w:sz w:val="16"/>
                <w:szCs w:val="16"/>
              </w:rPr>
              <w:t>НАРОПІН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rPr>
                <w:rFonts w:ascii="Arial" w:hAnsi="Arial" w:cs="Arial"/>
                <w:color w:val="000000"/>
                <w:sz w:val="16"/>
                <w:szCs w:val="16"/>
              </w:rPr>
            </w:pPr>
            <w:r w:rsidRPr="00C14DC1">
              <w:rPr>
                <w:rFonts w:ascii="Arial" w:hAnsi="Arial" w:cs="Arial"/>
                <w:color w:val="000000"/>
                <w:sz w:val="16"/>
                <w:szCs w:val="16"/>
              </w:rPr>
              <w:t>розчин для ін'єкцій, 7,5 мг/мл по 10 мл в ампулі; по 1 ампулі в контурній чарунковій упаковці; по 5 контурних чарункових упаковок у картонній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Аспен Фарма Трейдінг Лімітед</w:t>
            </w:r>
            <w:r w:rsidRPr="00C14DC1">
              <w:rPr>
                <w:rFonts w:ascii="Arial" w:hAnsi="Arial" w:cs="Arial"/>
                <w:color w:val="000000"/>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Ірландiя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АстраЗенека АБ</w:t>
            </w:r>
            <w:r w:rsidRPr="00C14DC1">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Швеція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056B3" w:rsidRDefault="00C14DC1" w:rsidP="00D648A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внесення змін до реєстраційних матеріалів: Зміни І типу</w:t>
            </w:r>
          </w:p>
          <w:p w:rsidR="00C14DC1" w:rsidRPr="00C14DC1" w:rsidRDefault="00C14DC1" w:rsidP="009056B3">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14144">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2C6718">
            <w:pPr>
              <w:pStyle w:val="111"/>
              <w:tabs>
                <w:tab w:val="left" w:pos="12600"/>
              </w:tabs>
              <w:jc w:val="center"/>
              <w:rPr>
                <w:rFonts w:ascii="Arial" w:hAnsi="Arial" w:cs="Arial"/>
                <w:i/>
                <w:sz w:val="16"/>
                <w:szCs w:val="16"/>
                <w:lang w:val="ru-RU"/>
              </w:rPr>
            </w:pPr>
            <w:r w:rsidRPr="00C14DC1">
              <w:rPr>
                <w:rFonts w:ascii="Arial" w:hAnsi="Arial" w:cs="Arial"/>
                <w:i/>
                <w:sz w:val="16"/>
                <w:szCs w:val="16"/>
                <w:lang w:val="ru-RU"/>
              </w:rPr>
              <w:t>Не</w:t>
            </w:r>
          </w:p>
          <w:p w:rsidR="00C14DC1" w:rsidRPr="00C14DC1" w:rsidRDefault="00C14DC1" w:rsidP="002C6718">
            <w:pPr>
              <w:jc w:val="center"/>
              <w:rPr>
                <w:rFonts w:ascii="Arial" w:hAnsi="Arial" w:cs="Arial"/>
                <w:i/>
                <w:sz w:val="16"/>
                <w:szCs w:val="16"/>
                <w:lang w:val="ru-RU"/>
              </w:rPr>
            </w:pPr>
            <w:r w:rsidRPr="00C14DC1">
              <w:rPr>
                <w:rFonts w:ascii="Arial" w:hAnsi="Arial" w:cs="Arial"/>
                <w:i/>
                <w:sz w:val="16"/>
                <w:szCs w:val="16"/>
                <w:lang w:val="ru-RU"/>
              </w:rPr>
              <w:t>підлягає</w:t>
            </w:r>
          </w:p>
          <w:p w:rsidR="00C14DC1" w:rsidRPr="00C14DC1" w:rsidRDefault="00C14DC1" w:rsidP="00D648A8">
            <w:pPr>
              <w:pStyle w:val="111"/>
              <w:tabs>
                <w:tab w:val="left" w:pos="12600"/>
              </w:tabs>
              <w:jc w:val="center"/>
              <w:rPr>
                <w:sz w:val="16"/>
                <w:szCs w:val="16"/>
              </w:rPr>
            </w:pP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D648A8">
            <w:pPr>
              <w:pStyle w:val="111"/>
              <w:tabs>
                <w:tab w:val="left" w:pos="12600"/>
              </w:tabs>
              <w:jc w:val="center"/>
              <w:rPr>
                <w:rFonts w:ascii="Arial" w:hAnsi="Arial" w:cs="Arial"/>
                <w:sz w:val="16"/>
                <w:szCs w:val="16"/>
              </w:rPr>
            </w:pPr>
            <w:r w:rsidRPr="00C14DC1">
              <w:rPr>
                <w:rFonts w:ascii="Arial" w:hAnsi="Arial" w:cs="Arial"/>
                <w:sz w:val="16"/>
                <w:szCs w:val="16"/>
              </w:rPr>
              <w:t>UA/9670/01/02</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tabs>
                <w:tab w:val="left" w:pos="12600"/>
              </w:tabs>
              <w:rPr>
                <w:rFonts w:ascii="Arial" w:hAnsi="Arial" w:cs="Arial"/>
                <w:b/>
                <w:i/>
                <w:color w:val="000000"/>
                <w:sz w:val="16"/>
                <w:szCs w:val="16"/>
              </w:rPr>
            </w:pPr>
            <w:r w:rsidRPr="00C14DC1">
              <w:rPr>
                <w:rFonts w:ascii="Arial" w:hAnsi="Arial" w:cs="Arial"/>
                <w:b/>
                <w:sz w:val="16"/>
                <w:szCs w:val="16"/>
              </w:rPr>
              <w:t>НАРОПІН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rPr>
                <w:rFonts w:ascii="Arial" w:hAnsi="Arial" w:cs="Arial"/>
                <w:color w:val="000000"/>
                <w:sz w:val="16"/>
                <w:szCs w:val="16"/>
              </w:rPr>
            </w:pPr>
            <w:r w:rsidRPr="00C14DC1">
              <w:rPr>
                <w:rFonts w:ascii="Arial" w:hAnsi="Arial" w:cs="Arial"/>
                <w:color w:val="000000"/>
                <w:sz w:val="16"/>
                <w:szCs w:val="16"/>
              </w:rPr>
              <w:t>розчин для ін'єкцій, 2 мг/мл; по 100 мл у контейнері; по 1 контейнеру в контурній чарунковій упаковці; по 5 контурних чарункових упаковок у картонній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Аспен Фарма Трейдінг Лімітед</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Ірландiя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Виробництво, контроль якості, первинне та вторинне пакування, випуск серії:</w:t>
            </w:r>
            <w:r w:rsidRPr="00C14DC1">
              <w:rPr>
                <w:rFonts w:ascii="Arial" w:hAnsi="Arial" w:cs="Arial"/>
                <w:color w:val="000000"/>
                <w:sz w:val="16"/>
                <w:szCs w:val="16"/>
              </w:rPr>
              <w:br/>
              <w:t>АстраЗенека Пті Лтд, Австралія</w:t>
            </w:r>
            <w:r w:rsidRPr="00C14DC1">
              <w:rPr>
                <w:rFonts w:ascii="Arial" w:hAnsi="Arial" w:cs="Arial"/>
                <w:color w:val="000000"/>
                <w:sz w:val="16"/>
                <w:szCs w:val="16"/>
              </w:rPr>
              <w:br/>
              <w:t>Виробник, відповідальний за контроль якості:</w:t>
            </w:r>
            <w:r w:rsidRPr="00C14DC1">
              <w:rPr>
                <w:rFonts w:ascii="Arial" w:hAnsi="Arial" w:cs="Arial"/>
                <w:color w:val="000000"/>
                <w:sz w:val="16"/>
                <w:szCs w:val="16"/>
              </w:rPr>
              <w:br/>
              <w:t>АстраЗенека АБ, Швеція</w:t>
            </w:r>
            <w:r w:rsidRPr="00C14DC1">
              <w:rPr>
                <w:rFonts w:ascii="Arial" w:hAnsi="Arial" w:cs="Arial"/>
                <w:color w:val="000000"/>
                <w:sz w:val="16"/>
                <w:szCs w:val="16"/>
              </w:rPr>
              <w:br/>
              <w:t>Виробник, відповідальний за контроль якості:</w:t>
            </w:r>
            <w:r w:rsidRPr="00C14DC1">
              <w:rPr>
                <w:rFonts w:ascii="Arial" w:hAnsi="Arial" w:cs="Arial"/>
                <w:color w:val="000000"/>
                <w:sz w:val="16"/>
                <w:szCs w:val="16"/>
              </w:rPr>
              <w:br/>
              <w:t xml:space="preserve">АстраЗенека АБ, Швеція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lang w:val="ru-RU"/>
              </w:rPr>
            </w:pPr>
            <w:r w:rsidRPr="00C14DC1">
              <w:rPr>
                <w:rFonts w:ascii="Arial" w:hAnsi="Arial" w:cs="Arial"/>
                <w:color w:val="000000"/>
                <w:sz w:val="16"/>
                <w:szCs w:val="16"/>
              </w:rPr>
              <w:t>Австралія</w:t>
            </w:r>
            <w:r w:rsidRPr="00C14DC1">
              <w:rPr>
                <w:rFonts w:ascii="Arial" w:hAnsi="Arial" w:cs="Arial"/>
                <w:color w:val="000000"/>
                <w:sz w:val="16"/>
                <w:szCs w:val="16"/>
                <w:lang w:val="ru-RU"/>
              </w:rPr>
              <w:t>/</w:t>
            </w:r>
            <w:r w:rsidRPr="00C14DC1">
              <w:rPr>
                <w:rFonts w:ascii="Arial" w:hAnsi="Arial" w:cs="Arial"/>
                <w:color w:val="000000"/>
                <w:sz w:val="16"/>
                <w:szCs w:val="16"/>
              </w:rPr>
              <w:t xml:space="preserve"> Швеція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056B3"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внесення змін до реєстраційних матеріалів: Зміни І типу</w:t>
            </w:r>
          </w:p>
          <w:p w:rsidR="009056B3" w:rsidRDefault="009056B3" w:rsidP="00A97623">
            <w:pPr>
              <w:pStyle w:val="111"/>
              <w:tabs>
                <w:tab w:val="left" w:pos="12600"/>
              </w:tabs>
              <w:jc w:val="center"/>
              <w:rPr>
                <w:rFonts w:ascii="Arial" w:hAnsi="Arial" w:cs="Arial"/>
                <w:color w:val="000000"/>
                <w:sz w:val="16"/>
                <w:szCs w:val="16"/>
              </w:rPr>
            </w:pPr>
          </w:p>
          <w:p w:rsidR="00C14DC1" w:rsidRPr="00C14DC1" w:rsidRDefault="00C14DC1" w:rsidP="00A97623">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i/>
                <w:sz w:val="16"/>
                <w:szCs w:val="16"/>
                <w:lang w:val="ru-RU"/>
              </w:rPr>
            </w:pPr>
            <w:r w:rsidRPr="00C14DC1">
              <w:rPr>
                <w:rFonts w:ascii="Arial" w:hAnsi="Arial" w:cs="Arial"/>
                <w:i/>
                <w:sz w:val="16"/>
                <w:szCs w:val="16"/>
                <w:lang w:val="ru-RU"/>
              </w:rPr>
              <w:t>Не</w:t>
            </w:r>
          </w:p>
          <w:p w:rsidR="00C14DC1" w:rsidRPr="00C14DC1" w:rsidRDefault="00C14DC1" w:rsidP="00A97623">
            <w:pPr>
              <w:jc w:val="center"/>
              <w:rPr>
                <w:rFonts w:ascii="Arial" w:hAnsi="Arial" w:cs="Arial"/>
                <w:i/>
                <w:sz w:val="16"/>
                <w:szCs w:val="16"/>
                <w:lang w:val="ru-RU"/>
              </w:rPr>
            </w:pPr>
            <w:r w:rsidRPr="00C14DC1">
              <w:rPr>
                <w:rFonts w:ascii="Arial" w:hAnsi="Arial" w:cs="Arial"/>
                <w:i/>
                <w:sz w:val="16"/>
                <w:szCs w:val="16"/>
                <w:lang w:val="ru-RU"/>
              </w:rPr>
              <w:t>підлягає</w:t>
            </w:r>
          </w:p>
          <w:p w:rsidR="00C14DC1" w:rsidRPr="00C14DC1" w:rsidRDefault="00C14DC1" w:rsidP="00A97623">
            <w:pPr>
              <w:pStyle w:val="111"/>
              <w:tabs>
                <w:tab w:val="left" w:pos="12600"/>
              </w:tabs>
              <w:jc w:val="center"/>
              <w:rPr>
                <w:sz w:val="16"/>
                <w:szCs w:val="16"/>
              </w:rPr>
            </w:pP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sz w:val="16"/>
                <w:szCs w:val="16"/>
              </w:rPr>
            </w:pPr>
            <w:r w:rsidRPr="00C14DC1">
              <w:rPr>
                <w:rFonts w:ascii="Arial" w:hAnsi="Arial" w:cs="Arial"/>
                <w:sz w:val="16"/>
                <w:szCs w:val="16"/>
              </w:rPr>
              <w:t>UA/9384/01/01</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tabs>
                <w:tab w:val="left" w:pos="12600"/>
              </w:tabs>
              <w:rPr>
                <w:rFonts w:ascii="Arial" w:hAnsi="Arial" w:cs="Arial"/>
                <w:b/>
                <w:i/>
                <w:color w:val="000000"/>
                <w:sz w:val="16"/>
                <w:szCs w:val="16"/>
              </w:rPr>
            </w:pPr>
            <w:r w:rsidRPr="00C14DC1">
              <w:rPr>
                <w:rFonts w:ascii="Arial" w:hAnsi="Arial" w:cs="Arial"/>
                <w:b/>
                <w:sz w:val="16"/>
                <w:szCs w:val="16"/>
              </w:rPr>
              <w:t>НЕЙРОМІДИН®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rPr>
                <w:rFonts w:ascii="Arial" w:hAnsi="Arial" w:cs="Arial"/>
                <w:color w:val="000000"/>
                <w:sz w:val="16"/>
                <w:szCs w:val="16"/>
              </w:rPr>
            </w:pPr>
            <w:r w:rsidRPr="00C14DC1">
              <w:rPr>
                <w:rFonts w:ascii="Arial" w:hAnsi="Arial" w:cs="Arial"/>
                <w:color w:val="000000"/>
                <w:sz w:val="16"/>
                <w:szCs w:val="16"/>
              </w:rPr>
              <w:t>розчин для ін'єкцій, 5 мг/мл по 1 мл в ампулі, по 10 ампул в контурній чарунковій упаковці, по 1 контурній чарунковій упаковці в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АТ "Олайнфарм"</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Латвiя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АТ "Олайнфарм", Латвiя (дозвіл на випуск серії); АТ "Софарма", Болгарія (виробництво нерозфасованої продукції, первинна та вторинна упаковка)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Латвiя/ Болгарія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sz w:val="16"/>
                <w:szCs w:val="16"/>
              </w:rPr>
            </w:pPr>
            <w:r w:rsidRPr="00C14DC1">
              <w:rPr>
                <w:rFonts w:ascii="Arial" w:hAnsi="Arial" w:cs="Arial"/>
                <w:sz w:val="16"/>
                <w:szCs w:val="16"/>
              </w:rPr>
              <w:t>внесення змін до реєстраційних матеріалів:</w:t>
            </w:r>
          </w:p>
          <w:p w:rsidR="00F5165B"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Зміни І типу</w:t>
            </w:r>
          </w:p>
          <w:p w:rsidR="00C14DC1" w:rsidRPr="00C14DC1" w:rsidRDefault="00C14DC1" w:rsidP="00F5165B">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sz w:val="16"/>
                <w:szCs w:val="16"/>
              </w:rPr>
            </w:pPr>
            <w:r w:rsidRPr="00C14DC1">
              <w:rPr>
                <w:rFonts w:ascii="Arial" w:hAnsi="Arial" w:cs="Arial"/>
                <w:sz w:val="16"/>
                <w:szCs w:val="16"/>
              </w:rPr>
              <w:t>UA/2083/01/01</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tabs>
                <w:tab w:val="left" w:pos="12600"/>
              </w:tabs>
              <w:rPr>
                <w:rFonts w:ascii="Arial" w:hAnsi="Arial" w:cs="Arial"/>
                <w:b/>
                <w:i/>
                <w:color w:val="000000"/>
                <w:sz w:val="16"/>
                <w:szCs w:val="16"/>
              </w:rPr>
            </w:pPr>
            <w:r w:rsidRPr="00C14DC1">
              <w:rPr>
                <w:rFonts w:ascii="Arial" w:hAnsi="Arial" w:cs="Arial"/>
                <w:b/>
                <w:sz w:val="16"/>
                <w:szCs w:val="16"/>
              </w:rPr>
              <w:t>НЕЙРОМІДИН®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rPr>
                <w:rFonts w:ascii="Arial" w:hAnsi="Arial" w:cs="Arial"/>
                <w:color w:val="000000"/>
                <w:sz w:val="16"/>
                <w:szCs w:val="16"/>
              </w:rPr>
            </w:pPr>
            <w:r w:rsidRPr="00C14DC1">
              <w:rPr>
                <w:rFonts w:ascii="Arial" w:hAnsi="Arial" w:cs="Arial"/>
                <w:color w:val="000000"/>
                <w:sz w:val="16"/>
                <w:szCs w:val="16"/>
              </w:rPr>
              <w:t>розчин для ін'єкцій, 15 мг/мл по 1 мл в ампулі, по 10 ампул в контурній чарунковій упаковці, по 1 контурній чарунковій упаковці в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АТ "Олайнфарм"</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Латвiя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АТ "Олайнфарм", Латвiя (дозвіл на випуск серії); АТ "Софарма", Болгарія (виробництво нерозфасованої продукції, первинна та вторинна упаковка)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Латвiя/ Болгарія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sz w:val="16"/>
                <w:szCs w:val="16"/>
              </w:rPr>
            </w:pPr>
            <w:r w:rsidRPr="00C14DC1">
              <w:rPr>
                <w:rFonts w:ascii="Arial" w:hAnsi="Arial" w:cs="Arial"/>
                <w:sz w:val="16"/>
                <w:szCs w:val="16"/>
              </w:rPr>
              <w:t>внесення змін до реєстраційних матеріалів:</w:t>
            </w:r>
          </w:p>
          <w:p w:rsidR="00F5165B"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Зміни І типу </w:t>
            </w:r>
          </w:p>
          <w:p w:rsidR="00F5165B" w:rsidRDefault="00F5165B" w:rsidP="00A97623">
            <w:pPr>
              <w:pStyle w:val="111"/>
              <w:tabs>
                <w:tab w:val="left" w:pos="12600"/>
              </w:tabs>
              <w:jc w:val="center"/>
              <w:rPr>
                <w:rFonts w:ascii="Arial" w:hAnsi="Arial" w:cs="Arial"/>
                <w:color w:val="000000"/>
                <w:sz w:val="16"/>
                <w:szCs w:val="16"/>
              </w:rPr>
            </w:pPr>
          </w:p>
          <w:p w:rsidR="00C14DC1" w:rsidRPr="00C14DC1" w:rsidRDefault="00C14DC1" w:rsidP="00F5165B">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sz w:val="16"/>
                <w:szCs w:val="16"/>
              </w:rPr>
            </w:pPr>
            <w:r w:rsidRPr="00C14DC1">
              <w:rPr>
                <w:rFonts w:ascii="Arial" w:hAnsi="Arial" w:cs="Arial"/>
                <w:sz w:val="16"/>
                <w:szCs w:val="16"/>
              </w:rPr>
              <w:t>UA/2083/01/02</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tabs>
                <w:tab w:val="left" w:pos="12600"/>
              </w:tabs>
              <w:rPr>
                <w:rFonts w:ascii="Arial" w:hAnsi="Arial" w:cs="Arial"/>
                <w:b/>
                <w:i/>
                <w:color w:val="000000"/>
                <w:sz w:val="16"/>
                <w:szCs w:val="16"/>
              </w:rPr>
            </w:pPr>
            <w:r w:rsidRPr="00C14DC1">
              <w:rPr>
                <w:rFonts w:ascii="Arial" w:hAnsi="Arial" w:cs="Arial"/>
                <w:b/>
                <w:sz w:val="16"/>
                <w:szCs w:val="16"/>
              </w:rPr>
              <w:t>НЕОТРИЗОЛ®</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rPr>
                <w:rFonts w:ascii="Arial" w:hAnsi="Arial" w:cs="Arial"/>
                <w:color w:val="000000"/>
                <w:sz w:val="16"/>
                <w:szCs w:val="16"/>
              </w:rPr>
            </w:pPr>
            <w:r w:rsidRPr="00C14DC1">
              <w:rPr>
                <w:rFonts w:ascii="Arial" w:hAnsi="Arial" w:cs="Arial"/>
                <w:color w:val="000000"/>
                <w:sz w:val="16"/>
                <w:szCs w:val="16"/>
              </w:rPr>
              <w:t xml:space="preserve">таблетки вагінальні по 4 таблетки у стрипі; по 2 стрипи в картонній коробці, у комплекті з аплікатором; по 8 таблеток у блістері; по 1 блістеру в картонній коробці, у комплекті з аплікатором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ОРГАНОСИН ЛАЙФСАЄНСИЗ (ЕФ ЗЕТ І) </w:t>
            </w:r>
            <w:r w:rsidRPr="00C14DC1">
              <w:rPr>
                <w:rFonts w:ascii="Arial" w:hAnsi="Arial" w:cs="Arial"/>
                <w:color w:val="000000"/>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ОАЕ</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Евертоджен Лайф Саєнсиз  Лімітед</w:t>
            </w:r>
            <w:r w:rsidRPr="00C14DC1">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165B"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внесення змін до реєстраційних матеріалів: Зміни І типу </w:t>
            </w:r>
          </w:p>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i/>
                <w:sz w:val="16"/>
                <w:szCs w:val="16"/>
                <w:lang w:val="ru-RU"/>
              </w:rPr>
            </w:pPr>
            <w:r w:rsidRPr="00C14DC1">
              <w:rPr>
                <w:rFonts w:ascii="Arial" w:hAnsi="Arial" w:cs="Arial"/>
                <w:i/>
                <w:sz w:val="16"/>
                <w:szCs w:val="16"/>
                <w:lang w:val="ru-RU"/>
              </w:rPr>
              <w:t>Не</w:t>
            </w:r>
          </w:p>
          <w:p w:rsidR="00C14DC1" w:rsidRPr="00C14DC1" w:rsidRDefault="00C14DC1" w:rsidP="00A97623">
            <w:pPr>
              <w:jc w:val="center"/>
              <w:rPr>
                <w:rFonts w:ascii="Arial" w:hAnsi="Arial" w:cs="Arial"/>
                <w:i/>
                <w:sz w:val="16"/>
                <w:szCs w:val="16"/>
                <w:lang w:val="ru-RU"/>
              </w:rPr>
            </w:pPr>
            <w:r w:rsidRPr="00C14DC1">
              <w:rPr>
                <w:rFonts w:ascii="Arial" w:hAnsi="Arial" w:cs="Arial"/>
                <w:i/>
                <w:sz w:val="16"/>
                <w:szCs w:val="16"/>
                <w:lang w:val="ru-RU"/>
              </w:rPr>
              <w:t>підлягає</w:t>
            </w:r>
          </w:p>
          <w:p w:rsidR="00C14DC1" w:rsidRPr="00C14DC1" w:rsidRDefault="00C14DC1" w:rsidP="00A97623">
            <w:pPr>
              <w:pStyle w:val="111"/>
              <w:tabs>
                <w:tab w:val="left" w:pos="12600"/>
              </w:tabs>
              <w:jc w:val="center"/>
              <w:rPr>
                <w:sz w:val="16"/>
                <w:szCs w:val="16"/>
              </w:rPr>
            </w:pP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sz w:val="16"/>
                <w:szCs w:val="16"/>
              </w:rPr>
            </w:pPr>
            <w:r w:rsidRPr="00C14DC1">
              <w:rPr>
                <w:rFonts w:ascii="Arial" w:hAnsi="Arial" w:cs="Arial"/>
                <w:sz w:val="16"/>
                <w:szCs w:val="16"/>
              </w:rPr>
              <w:t>UA/10674/01/01</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tabs>
                <w:tab w:val="left" w:pos="12600"/>
              </w:tabs>
              <w:rPr>
                <w:rFonts w:ascii="Arial" w:hAnsi="Arial" w:cs="Arial"/>
                <w:b/>
                <w:i/>
                <w:color w:val="000000"/>
                <w:sz w:val="16"/>
                <w:szCs w:val="16"/>
              </w:rPr>
            </w:pPr>
            <w:r w:rsidRPr="00C14DC1">
              <w:rPr>
                <w:rFonts w:ascii="Arial" w:hAnsi="Arial" w:cs="Arial"/>
                <w:b/>
                <w:sz w:val="16"/>
                <w:szCs w:val="16"/>
              </w:rPr>
              <w:t>НЕФОПАМ-ЗДОРОВ`Я</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rPr>
                <w:rFonts w:ascii="Arial" w:hAnsi="Arial" w:cs="Arial"/>
                <w:color w:val="000000"/>
                <w:sz w:val="16"/>
                <w:szCs w:val="16"/>
              </w:rPr>
            </w:pPr>
            <w:r w:rsidRPr="00C14DC1">
              <w:rPr>
                <w:rFonts w:ascii="Arial" w:hAnsi="Arial" w:cs="Arial"/>
                <w:color w:val="000000"/>
                <w:sz w:val="16"/>
                <w:szCs w:val="16"/>
              </w:rPr>
              <w:t>розчин для ін`єкцій, 20 мг/2 мл, по 2 мл в ампулі; по 5 ампул у картонній коробці з перегородкою; по 2 мл в ампулі; по 5 ампул у блістері; по 1 блістеру у коробці з картону; по 2 мл у флаконі, по 5 флаконів у контурній чарунковій упаковці, по 1 контурній чарунковій упаковці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Товариство з обмеженою відповідальністю "Фармацевтична компанія "Здоров'я"</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всі стадії виробництва, контроль якості, випуск серії: Товариство з обмеженою відповідальністю "Фармацевтична компанія "Здоров'я", Україна; всі стадії виробництва, контроль якості, випуск серії: Товариство з обмеженою відповідальністю "ФАРМЕКС ГРУП", 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165B"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внесення змін до реєстраційних матеріалів: зміни І типу </w:t>
            </w:r>
          </w:p>
          <w:p w:rsidR="00F5165B" w:rsidRDefault="00F5165B" w:rsidP="00A97623">
            <w:pPr>
              <w:pStyle w:val="111"/>
              <w:tabs>
                <w:tab w:val="left" w:pos="12600"/>
              </w:tabs>
              <w:jc w:val="center"/>
              <w:rPr>
                <w:rFonts w:ascii="Arial" w:hAnsi="Arial" w:cs="Arial"/>
                <w:color w:val="000000"/>
                <w:sz w:val="16"/>
                <w:szCs w:val="16"/>
              </w:rPr>
            </w:pPr>
          </w:p>
          <w:p w:rsidR="00F5165B" w:rsidRDefault="00F5165B" w:rsidP="00A97623">
            <w:pPr>
              <w:pStyle w:val="111"/>
              <w:tabs>
                <w:tab w:val="left" w:pos="12600"/>
              </w:tabs>
              <w:jc w:val="center"/>
              <w:rPr>
                <w:rFonts w:ascii="Arial" w:hAnsi="Arial" w:cs="Arial"/>
                <w:color w:val="000000"/>
                <w:sz w:val="16"/>
                <w:szCs w:val="16"/>
              </w:rPr>
            </w:pPr>
          </w:p>
          <w:p w:rsidR="00C14DC1" w:rsidRPr="00C14DC1" w:rsidRDefault="00C14DC1" w:rsidP="00F5165B">
            <w:pPr>
              <w:pStyle w:val="111"/>
              <w:tabs>
                <w:tab w:val="left" w:pos="12600"/>
              </w:tabs>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i/>
                <w:sz w:val="16"/>
                <w:szCs w:val="16"/>
                <w:lang w:val="ru-RU"/>
              </w:rPr>
            </w:pPr>
            <w:r w:rsidRPr="00C14DC1">
              <w:rPr>
                <w:rFonts w:ascii="Arial" w:hAnsi="Arial" w:cs="Arial"/>
                <w:i/>
                <w:sz w:val="16"/>
                <w:szCs w:val="16"/>
                <w:lang w:val="ru-RU"/>
              </w:rPr>
              <w:t>Не</w:t>
            </w:r>
          </w:p>
          <w:p w:rsidR="00C14DC1" w:rsidRPr="00C14DC1" w:rsidRDefault="00C14DC1" w:rsidP="00A97623">
            <w:pPr>
              <w:jc w:val="center"/>
              <w:rPr>
                <w:rFonts w:ascii="Arial" w:hAnsi="Arial" w:cs="Arial"/>
                <w:i/>
                <w:sz w:val="16"/>
                <w:szCs w:val="16"/>
                <w:lang w:val="ru-RU"/>
              </w:rPr>
            </w:pPr>
            <w:r w:rsidRPr="00C14DC1">
              <w:rPr>
                <w:rFonts w:ascii="Arial" w:hAnsi="Arial" w:cs="Arial"/>
                <w:i/>
                <w:sz w:val="16"/>
                <w:szCs w:val="16"/>
                <w:lang w:val="ru-RU"/>
              </w:rPr>
              <w:t>підлягає</w:t>
            </w:r>
          </w:p>
          <w:p w:rsidR="00C14DC1" w:rsidRPr="00C14DC1" w:rsidRDefault="00C14DC1" w:rsidP="00A97623">
            <w:pPr>
              <w:pStyle w:val="111"/>
              <w:tabs>
                <w:tab w:val="left" w:pos="12600"/>
              </w:tabs>
              <w:jc w:val="center"/>
              <w:rPr>
                <w:sz w:val="16"/>
                <w:szCs w:val="16"/>
              </w:rPr>
            </w:pP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sz w:val="16"/>
                <w:szCs w:val="16"/>
              </w:rPr>
            </w:pPr>
            <w:r w:rsidRPr="00C14DC1">
              <w:rPr>
                <w:rFonts w:ascii="Arial" w:hAnsi="Arial" w:cs="Arial"/>
                <w:sz w:val="16"/>
                <w:szCs w:val="16"/>
              </w:rPr>
              <w:t>UA/17470/01/01</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tabs>
                <w:tab w:val="left" w:pos="12600"/>
              </w:tabs>
              <w:rPr>
                <w:rFonts w:ascii="Arial" w:hAnsi="Arial" w:cs="Arial"/>
                <w:b/>
                <w:i/>
                <w:color w:val="000000"/>
                <w:sz w:val="16"/>
                <w:szCs w:val="16"/>
              </w:rPr>
            </w:pPr>
            <w:r w:rsidRPr="00C14DC1">
              <w:rPr>
                <w:rFonts w:ascii="Arial" w:hAnsi="Arial" w:cs="Arial"/>
                <w:b/>
                <w:sz w:val="16"/>
                <w:szCs w:val="16"/>
              </w:rPr>
              <w:t>НІТРОСОРБІД</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rPr>
                <w:rFonts w:ascii="Arial" w:hAnsi="Arial" w:cs="Arial"/>
                <w:color w:val="000000"/>
                <w:sz w:val="16"/>
                <w:szCs w:val="16"/>
              </w:rPr>
            </w:pPr>
            <w:r w:rsidRPr="00C14DC1">
              <w:rPr>
                <w:rFonts w:ascii="Arial" w:hAnsi="Arial" w:cs="Arial"/>
                <w:color w:val="000000"/>
                <w:sz w:val="16"/>
                <w:szCs w:val="16"/>
              </w:rPr>
              <w:t>таблетки по 0,01 г; по 20 таблеток у блістері; по 2 блістери у пачці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ПАТ "Монфарм"</w:t>
            </w:r>
            <w:r w:rsidRPr="00C14DC1">
              <w:rPr>
                <w:rFonts w:ascii="Arial" w:hAnsi="Arial" w:cs="Arial"/>
                <w:color w:val="000000"/>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ПАТ "Монфарм"</w:t>
            </w:r>
            <w:r w:rsidRPr="00C14DC1">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165B"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внесення змін до реєстраційних матеріалів: зміни І типу</w:t>
            </w:r>
          </w:p>
          <w:p w:rsidR="00F5165B" w:rsidRDefault="00F5165B" w:rsidP="00A97623">
            <w:pPr>
              <w:pStyle w:val="111"/>
              <w:tabs>
                <w:tab w:val="left" w:pos="12600"/>
              </w:tabs>
              <w:jc w:val="center"/>
              <w:rPr>
                <w:rFonts w:ascii="Arial" w:hAnsi="Arial" w:cs="Arial"/>
                <w:color w:val="000000"/>
                <w:sz w:val="16"/>
                <w:szCs w:val="16"/>
              </w:rPr>
            </w:pPr>
          </w:p>
          <w:p w:rsidR="00C14DC1" w:rsidRPr="00C14DC1" w:rsidRDefault="00C14DC1" w:rsidP="00A97623">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i/>
                <w:sz w:val="16"/>
                <w:szCs w:val="16"/>
                <w:lang w:val="ru-RU"/>
              </w:rPr>
            </w:pPr>
            <w:r w:rsidRPr="00C14DC1">
              <w:rPr>
                <w:rFonts w:ascii="Arial" w:hAnsi="Arial" w:cs="Arial"/>
                <w:i/>
                <w:sz w:val="16"/>
                <w:szCs w:val="16"/>
                <w:lang w:val="ru-RU"/>
              </w:rPr>
              <w:t>Не</w:t>
            </w:r>
          </w:p>
          <w:p w:rsidR="00C14DC1" w:rsidRPr="00C14DC1" w:rsidRDefault="00C14DC1" w:rsidP="00A97623">
            <w:pPr>
              <w:jc w:val="center"/>
              <w:rPr>
                <w:rFonts w:ascii="Arial" w:hAnsi="Arial" w:cs="Arial"/>
                <w:i/>
                <w:sz w:val="16"/>
                <w:szCs w:val="16"/>
                <w:lang w:val="ru-RU"/>
              </w:rPr>
            </w:pPr>
            <w:r w:rsidRPr="00C14DC1">
              <w:rPr>
                <w:rFonts w:ascii="Arial" w:hAnsi="Arial" w:cs="Arial"/>
                <w:i/>
                <w:sz w:val="16"/>
                <w:szCs w:val="16"/>
                <w:lang w:val="ru-RU"/>
              </w:rPr>
              <w:t>підлягає</w:t>
            </w:r>
          </w:p>
          <w:p w:rsidR="00C14DC1" w:rsidRPr="00C14DC1" w:rsidRDefault="00C14DC1" w:rsidP="00A97623">
            <w:pPr>
              <w:pStyle w:val="111"/>
              <w:tabs>
                <w:tab w:val="left" w:pos="12600"/>
              </w:tabs>
              <w:jc w:val="center"/>
              <w:rPr>
                <w:sz w:val="16"/>
                <w:szCs w:val="16"/>
              </w:rPr>
            </w:pP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sz w:val="16"/>
                <w:szCs w:val="16"/>
              </w:rPr>
            </w:pPr>
            <w:r w:rsidRPr="00C14DC1">
              <w:rPr>
                <w:rFonts w:ascii="Arial" w:hAnsi="Arial" w:cs="Arial"/>
                <w:sz w:val="16"/>
                <w:szCs w:val="16"/>
              </w:rPr>
              <w:t>UA/7349/01/01</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tabs>
                <w:tab w:val="left" w:pos="12600"/>
              </w:tabs>
              <w:rPr>
                <w:rFonts w:ascii="Arial" w:hAnsi="Arial" w:cs="Arial"/>
                <w:b/>
                <w:i/>
                <w:color w:val="000000"/>
                <w:sz w:val="16"/>
                <w:szCs w:val="16"/>
              </w:rPr>
            </w:pPr>
            <w:r w:rsidRPr="00C14DC1">
              <w:rPr>
                <w:rFonts w:ascii="Arial" w:hAnsi="Arial" w:cs="Arial"/>
                <w:b/>
                <w:sz w:val="16"/>
                <w:szCs w:val="16"/>
              </w:rPr>
              <w:t>НОВОКАЇН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rPr>
                <w:rFonts w:ascii="Arial" w:hAnsi="Arial" w:cs="Arial"/>
                <w:color w:val="000000"/>
                <w:sz w:val="16"/>
                <w:szCs w:val="16"/>
              </w:rPr>
            </w:pPr>
            <w:r w:rsidRPr="00C14DC1">
              <w:rPr>
                <w:rFonts w:ascii="Arial" w:hAnsi="Arial" w:cs="Arial"/>
                <w:color w:val="000000"/>
                <w:sz w:val="16"/>
                <w:szCs w:val="16"/>
              </w:rPr>
              <w:t>супозиторії ректальні по 0,1 г; по 5 супозиторіїв у стрипі; по 2 стрипи у пачці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ПАТ "Монфарм"</w:t>
            </w:r>
            <w:r w:rsidRPr="00C14DC1">
              <w:rPr>
                <w:rFonts w:ascii="Arial" w:hAnsi="Arial" w:cs="Arial"/>
                <w:color w:val="000000"/>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ПАТ "Монфарм"</w:t>
            </w:r>
            <w:r w:rsidRPr="00C14DC1">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165B"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внесення змін до реєстраційних матеріалів: зміни І типу </w:t>
            </w:r>
          </w:p>
          <w:p w:rsidR="00C14DC1" w:rsidRPr="00C14DC1" w:rsidRDefault="00C14DC1" w:rsidP="00F5165B">
            <w:pPr>
              <w:pStyle w:val="111"/>
              <w:tabs>
                <w:tab w:val="left" w:pos="12600"/>
              </w:tabs>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8322BF">
            <w:pPr>
              <w:pStyle w:val="111"/>
              <w:tabs>
                <w:tab w:val="left" w:pos="12600"/>
              </w:tabs>
              <w:jc w:val="center"/>
              <w:rPr>
                <w:rFonts w:ascii="Arial" w:hAnsi="Arial" w:cs="Arial"/>
                <w:i/>
                <w:sz w:val="16"/>
                <w:szCs w:val="16"/>
                <w:lang w:val="ru-RU"/>
              </w:rPr>
            </w:pPr>
            <w:r w:rsidRPr="00C14DC1">
              <w:rPr>
                <w:rFonts w:ascii="Arial" w:hAnsi="Arial" w:cs="Arial"/>
                <w:i/>
                <w:sz w:val="16"/>
                <w:szCs w:val="16"/>
                <w:lang w:val="ru-RU"/>
              </w:rPr>
              <w:t>Не</w:t>
            </w:r>
          </w:p>
          <w:p w:rsidR="00C14DC1" w:rsidRPr="00C14DC1" w:rsidRDefault="00C14DC1" w:rsidP="008322BF">
            <w:pPr>
              <w:jc w:val="center"/>
              <w:rPr>
                <w:rFonts w:ascii="Arial" w:hAnsi="Arial" w:cs="Arial"/>
                <w:i/>
                <w:sz w:val="16"/>
                <w:szCs w:val="16"/>
                <w:lang w:val="ru-RU"/>
              </w:rPr>
            </w:pPr>
            <w:r w:rsidRPr="00C14DC1">
              <w:rPr>
                <w:rFonts w:ascii="Arial" w:hAnsi="Arial" w:cs="Arial"/>
                <w:i/>
                <w:sz w:val="16"/>
                <w:szCs w:val="16"/>
                <w:lang w:val="ru-RU"/>
              </w:rPr>
              <w:t>підлягає</w:t>
            </w:r>
          </w:p>
          <w:p w:rsidR="00C14DC1" w:rsidRPr="00C14DC1" w:rsidRDefault="00C14DC1" w:rsidP="00A97623">
            <w:pPr>
              <w:pStyle w:val="111"/>
              <w:tabs>
                <w:tab w:val="left" w:pos="12600"/>
              </w:tabs>
              <w:jc w:val="center"/>
              <w:rPr>
                <w:sz w:val="16"/>
                <w:szCs w:val="16"/>
              </w:rPr>
            </w:pP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sz w:val="16"/>
                <w:szCs w:val="16"/>
              </w:rPr>
            </w:pPr>
            <w:r w:rsidRPr="00C14DC1">
              <w:rPr>
                <w:rFonts w:ascii="Arial" w:hAnsi="Arial" w:cs="Arial"/>
                <w:sz w:val="16"/>
                <w:szCs w:val="16"/>
              </w:rPr>
              <w:t>UA/7586/01/01</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tabs>
                <w:tab w:val="left" w:pos="12600"/>
              </w:tabs>
              <w:rPr>
                <w:rFonts w:ascii="Arial" w:hAnsi="Arial" w:cs="Arial"/>
                <w:b/>
                <w:i/>
                <w:color w:val="000000"/>
                <w:sz w:val="16"/>
                <w:szCs w:val="16"/>
              </w:rPr>
            </w:pPr>
            <w:r w:rsidRPr="00C14DC1">
              <w:rPr>
                <w:rFonts w:ascii="Arial" w:hAnsi="Arial" w:cs="Arial"/>
                <w:b/>
                <w:sz w:val="16"/>
                <w:szCs w:val="16"/>
              </w:rPr>
              <w:t>НООФЕН®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rPr>
                <w:rFonts w:ascii="Arial" w:hAnsi="Arial" w:cs="Arial"/>
                <w:color w:val="000000"/>
                <w:sz w:val="16"/>
                <w:szCs w:val="16"/>
              </w:rPr>
            </w:pPr>
            <w:r w:rsidRPr="00C14DC1">
              <w:rPr>
                <w:rFonts w:ascii="Arial" w:hAnsi="Arial" w:cs="Arial"/>
                <w:color w:val="000000"/>
                <w:sz w:val="16"/>
                <w:szCs w:val="16"/>
              </w:rPr>
              <w:t>таблетки по 250 мг; по 10 таблеток у блістері; по 2 блістери у пачці картонній</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АТ "Олайнфарм"</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Латвiя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АТ "Олайнфарм"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Латвiя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sz w:val="16"/>
                <w:szCs w:val="16"/>
              </w:rPr>
            </w:pPr>
            <w:r w:rsidRPr="00C14DC1">
              <w:rPr>
                <w:rFonts w:ascii="Arial" w:hAnsi="Arial" w:cs="Arial"/>
                <w:sz w:val="16"/>
                <w:szCs w:val="16"/>
              </w:rPr>
              <w:t>внесення змін до реєстраційних матеріалів:</w:t>
            </w:r>
          </w:p>
          <w:p w:rsidR="00F5165B"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Зміни І типу </w:t>
            </w:r>
          </w:p>
          <w:p w:rsidR="00F5165B" w:rsidRDefault="00F5165B" w:rsidP="00A97623">
            <w:pPr>
              <w:pStyle w:val="111"/>
              <w:tabs>
                <w:tab w:val="left" w:pos="12600"/>
              </w:tabs>
              <w:jc w:val="center"/>
              <w:rPr>
                <w:rFonts w:ascii="Arial" w:hAnsi="Arial" w:cs="Arial"/>
                <w:color w:val="000000"/>
                <w:sz w:val="16"/>
                <w:szCs w:val="16"/>
              </w:rPr>
            </w:pPr>
          </w:p>
          <w:p w:rsidR="00C14DC1" w:rsidRPr="00C14DC1" w:rsidRDefault="00C14DC1" w:rsidP="00A97623">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sz w:val="16"/>
                <w:szCs w:val="16"/>
              </w:rPr>
            </w:pPr>
            <w:r w:rsidRPr="00C14DC1">
              <w:rPr>
                <w:rFonts w:ascii="Arial" w:hAnsi="Arial" w:cs="Arial"/>
                <w:sz w:val="16"/>
                <w:szCs w:val="16"/>
              </w:rPr>
              <w:t>UA/3773/01/01</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tabs>
                <w:tab w:val="left" w:pos="12600"/>
              </w:tabs>
              <w:rPr>
                <w:rFonts w:ascii="Arial" w:hAnsi="Arial" w:cs="Arial"/>
                <w:b/>
                <w:i/>
                <w:color w:val="000000"/>
                <w:sz w:val="16"/>
                <w:szCs w:val="16"/>
              </w:rPr>
            </w:pPr>
            <w:r w:rsidRPr="00C14DC1">
              <w:rPr>
                <w:rFonts w:ascii="Arial" w:hAnsi="Arial" w:cs="Arial"/>
                <w:b/>
                <w:sz w:val="16"/>
                <w:szCs w:val="16"/>
              </w:rPr>
              <w:t>НУТРИФЛЕКС ЛІПІД ПЕРІ</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rPr>
                <w:rFonts w:ascii="Arial" w:hAnsi="Arial" w:cs="Arial"/>
                <w:color w:val="000000"/>
                <w:sz w:val="16"/>
                <w:szCs w:val="16"/>
              </w:rPr>
            </w:pPr>
            <w:r w:rsidRPr="00C14DC1">
              <w:rPr>
                <w:rFonts w:ascii="Arial" w:hAnsi="Arial" w:cs="Arial"/>
                <w:color w:val="000000"/>
                <w:sz w:val="16"/>
                <w:szCs w:val="16"/>
              </w:rPr>
              <w:t>емульсія для інфузій; по 1250 мл або по 1875 мл у мішках пластикових трикамерних; по 1 мішку пластиковому трикамерному у захисному мішку; по 5 захисних мішків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Б. Браун Мельзунген АГ</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Німеччина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Виробництво, первинна та вторинна упаковка, випуск серії: Б. Браун Мельзунген АГ, Німеччина; Контроль серії: Б. Браун Мельзунген АГ,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sz w:val="16"/>
                <w:szCs w:val="16"/>
              </w:rPr>
            </w:pPr>
            <w:r w:rsidRPr="00C14DC1">
              <w:rPr>
                <w:rFonts w:ascii="Arial" w:hAnsi="Arial" w:cs="Arial"/>
                <w:sz w:val="16"/>
                <w:szCs w:val="16"/>
              </w:rPr>
              <w:t>внесення змін до реєстраційних матеріалів:</w:t>
            </w:r>
          </w:p>
          <w:p w:rsidR="00F5165B"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Технічна помилка </w:t>
            </w:r>
          </w:p>
          <w:p w:rsidR="00F5165B" w:rsidRDefault="00F5165B" w:rsidP="00A97623">
            <w:pPr>
              <w:pStyle w:val="111"/>
              <w:tabs>
                <w:tab w:val="left" w:pos="12600"/>
              </w:tabs>
              <w:jc w:val="center"/>
              <w:rPr>
                <w:rFonts w:ascii="Arial" w:hAnsi="Arial" w:cs="Arial"/>
                <w:color w:val="000000"/>
                <w:sz w:val="16"/>
                <w:szCs w:val="16"/>
              </w:rPr>
            </w:pPr>
          </w:p>
          <w:p w:rsidR="00C14DC1" w:rsidRPr="00C14DC1" w:rsidRDefault="00C14DC1" w:rsidP="00F5165B">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sz w:val="16"/>
                <w:szCs w:val="16"/>
              </w:rPr>
            </w:pPr>
            <w:r w:rsidRPr="00C14DC1">
              <w:rPr>
                <w:rFonts w:ascii="Arial" w:hAnsi="Arial" w:cs="Arial"/>
                <w:sz w:val="16"/>
                <w:szCs w:val="16"/>
              </w:rPr>
              <w:t>UA/13247/01/01</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tabs>
                <w:tab w:val="left" w:pos="12600"/>
              </w:tabs>
              <w:rPr>
                <w:rFonts w:ascii="Arial" w:hAnsi="Arial" w:cs="Arial"/>
                <w:b/>
                <w:i/>
                <w:color w:val="000000"/>
                <w:sz w:val="16"/>
                <w:szCs w:val="16"/>
              </w:rPr>
            </w:pPr>
            <w:r w:rsidRPr="00C14DC1">
              <w:rPr>
                <w:rFonts w:ascii="Arial" w:hAnsi="Arial" w:cs="Arial"/>
                <w:b/>
                <w:sz w:val="16"/>
                <w:szCs w:val="16"/>
              </w:rPr>
              <w:t>НУТРИФЛЕКС ЛІПІД СПЕЦІАЛЬНИЙ</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rPr>
                <w:rFonts w:ascii="Arial" w:hAnsi="Arial" w:cs="Arial"/>
                <w:color w:val="000000"/>
                <w:sz w:val="16"/>
                <w:szCs w:val="16"/>
              </w:rPr>
            </w:pPr>
            <w:r w:rsidRPr="00C14DC1">
              <w:rPr>
                <w:rFonts w:ascii="Arial" w:hAnsi="Arial" w:cs="Arial"/>
                <w:color w:val="000000"/>
                <w:sz w:val="16"/>
                <w:szCs w:val="16"/>
              </w:rPr>
              <w:t>емульсія для інфузій; по 625 мл (250 мл розчину амінокислот + 125 мл жирової емульсії + 250 мл розчину глюкози) в мішках пластикових трикамерних; по 1 мішку у захисному пластиковому мішку; по 5 мішків у картонній коробці; по 1250 мл (500 мл розчину амінокислот + 250 мл жирової емульсії + 500 мл розчину глюкози) в мішках пластикових трикамерних; по 1 мішку у захисному пластиковому мішку; по 5 мішків у картонній коробці; по 1875 мл (750 мл розчину амінокислот + 375 мл жирової емульсії + 750 мл розчину глюкози) в мішках пластикових трикамерних; по 1 мішку у захисному пластиковому мішку; по 5 мішків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Б. Браун Мельзунген АГ</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Німеччина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Б. Браун Мельзунген АГ, Німеччина (виробництво, первинне та вторинне пакування, випуск серії); Б. Браун Мельзунген АГ, Німеччина (контроль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sz w:val="16"/>
                <w:szCs w:val="16"/>
              </w:rPr>
            </w:pPr>
            <w:r w:rsidRPr="00C14DC1">
              <w:rPr>
                <w:rFonts w:ascii="Arial" w:hAnsi="Arial" w:cs="Arial"/>
                <w:sz w:val="16"/>
                <w:szCs w:val="16"/>
              </w:rPr>
              <w:t>внесення змін до реєстраційних матеріалів:</w:t>
            </w:r>
          </w:p>
          <w:p w:rsidR="00F5165B"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Технічна помилка </w:t>
            </w:r>
          </w:p>
          <w:p w:rsidR="00F5165B" w:rsidRDefault="00F5165B" w:rsidP="00A97623">
            <w:pPr>
              <w:pStyle w:val="111"/>
              <w:tabs>
                <w:tab w:val="left" w:pos="12600"/>
              </w:tabs>
              <w:jc w:val="center"/>
              <w:rPr>
                <w:rFonts w:ascii="Arial" w:hAnsi="Arial" w:cs="Arial"/>
                <w:color w:val="000000"/>
                <w:sz w:val="16"/>
                <w:szCs w:val="16"/>
              </w:rPr>
            </w:pPr>
          </w:p>
          <w:p w:rsidR="00F5165B" w:rsidRDefault="00F5165B" w:rsidP="00A97623">
            <w:pPr>
              <w:pStyle w:val="111"/>
              <w:tabs>
                <w:tab w:val="left" w:pos="12600"/>
              </w:tabs>
              <w:jc w:val="center"/>
              <w:rPr>
                <w:rFonts w:ascii="Arial" w:hAnsi="Arial" w:cs="Arial"/>
                <w:color w:val="000000"/>
                <w:sz w:val="16"/>
                <w:szCs w:val="16"/>
              </w:rPr>
            </w:pPr>
          </w:p>
          <w:p w:rsidR="00F5165B" w:rsidRDefault="00F5165B" w:rsidP="00A97623">
            <w:pPr>
              <w:pStyle w:val="111"/>
              <w:tabs>
                <w:tab w:val="left" w:pos="12600"/>
              </w:tabs>
              <w:jc w:val="center"/>
              <w:rPr>
                <w:rFonts w:ascii="Arial" w:hAnsi="Arial" w:cs="Arial"/>
                <w:color w:val="000000"/>
                <w:sz w:val="16"/>
                <w:szCs w:val="16"/>
              </w:rPr>
            </w:pPr>
          </w:p>
          <w:p w:rsidR="00C14DC1" w:rsidRPr="00C14DC1" w:rsidRDefault="00C14DC1" w:rsidP="00A97623">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sz w:val="16"/>
                <w:szCs w:val="16"/>
              </w:rPr>
            </w:pPr>
            <w:r w:rsidRPr="00C14DC1">
              <w:rPr>
                <w:rFonts w:ascii="Arial" w:hAnsi="Arial" w:cs="Arial"/>
                <w:sz w:val="16"/>
                <w:szCs w:val="16"/>
              </w:rPr>
              <w:t>UA/13297/01/01</w:t>
            </w:r>
          </w:p>
        </w:tc>
      </w:tr>
      <w:tr w:rsidR="00C14DC1" w:rsidRPr="00A84062"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tabs>
                <w:tab w:val="left" w:pos="12600"/>
              </w:tabs>
              <w:rPr>
                <w:rFonts w:ascii="Arial" w:hAnsi="Arial" w:cs="Arial"/>
                <w:b/>
                <w:i/>
                <w:color w:val="000000"/>
                <w:sz w:val="16"/>
                <w:szCs w:val="16"/>
              </w:rPr>
            </w:pPr>
            <w:r w:rsidRPr="00C14DC1">
              <w:rPr>
                <w:rFonts w:ascii="Arial" w:hAnsi="Arial" w:cs="Arial"/>
                <w:b/>
                <w:sz w:val="16"/>
                <w:szCs w:val="16"/>
              </w:rPr>
              <w:t>ОКТОСТИМ</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rPr>
                <w:rFonts w:ascii="Arial" w:hAnsi="Arial" w:cs="Arial"/>
                <w:color w:val="000000"/>
                <w:sz w:val="16"/>
                <w:szCs w:val="16"/>
              </w:rPr>
            </w:pPr>
            <w:r w:rsidRPr="00C14DC1">
              <w:rPr>
                <w:rFonts w:ascii="Arial" w:hAnsi="Arial" w:cs="Arial"/>
                <w:color w:val="000000"/>
                <w:sz w:val="16"/>
                <w:szCs w:val="16"/>
              </w:rPr>
              <w:t>розчин для ін'єкцій, 15 мкг/мл; по 1 мл в ампулі; по 10 ампул у картонній упаковці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Феррінг Інтернешнл Сентер СА</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Швейцарія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виробництво, первинне пакування, відповідальний за контроль якості, випуск серії: Феррінг ГмбХ, Німеччина; вторинне пакування: Феррінг-Лечива, а.с., Чеська Республіка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Німеччина/ Чеська Республіка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165B"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внесення змін до реєстраційних матеріалів: Зміни І типу </w:t>
            </w:r>
          </w:p>
          <w:p w:rsidR="00C14DC1" w:rsidRPr="00C14DC1" w:rsidRDefault="00C14DC1" w:rsidP="00A97623">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sz w:val="16"/>
                <w:szCs w:val="16"/>
              </w:rPr>
            </w:pPr>
            <w:r w:rsidRPr="00C14DC1">
              <w:rPr>
                <w:rFonts w:ascii="Arial" w:hAnsi="Arial" w:cs="Arial"/>
                <w:sz w:val="16"/>
                <w:szCs w:val="16"/>
              </w:rPr>
              <w:t>UA/12728/01/01</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tabs>
                <w:tab w:val="left" w:pos="12600"/>
              </w:tabs>
              <w:rPr>
                <w:rFonts w:ascii="Arial" w:hAnsi="Arial" w:cs="Arial"/>
                <w:b/>
                <w:i/>
                <w:color w:val="000000"/>
                <w:sz w:val="16"/>
                <w:szCs w:val="16"/>
              </w:rPr>
            </w:pPr>
            <w:r w:rsidRPr="00C14DC1">
              <w:rPr>
                <w:rFonts w:ascii="Arial" w:hAnsi="Arial" w:cs="Arial"/>
                <w:b/>
                <w:sz w:val="16"/>
                <w:szCs w:val="16"/>
              </w:rPr>
              <w:t>ОЛМЕТЕК ПЛЮС</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rPr>
                <w:rFonts w:ascii="Arial" w:hAnsi="Arial" w:cs="Arial"/>
                <w:color w:val="000000"/>
                <w:sz w:val="16"/>
                <w:szCs w:val="16"/>
              </w:rPr>
            </w:pPr>
            <w:r w:rsidRPr="00C14DC1">
              <w:rPr>
                <w:rFonts w:ascii="Arial" w:hAnsi="Arial" w:cs="Arial"/>
                <w:color w:val="000000"/>
                <w:sz w:val="16"/>
                <w:szCs w:val="16"/>
              </w:rPr>
              <w:t>таблетки, вкриті плівковою оболонкою, 20 мг/12,5 мг; по 14 таблеток у блістері, по 2 блістера у картонній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Зентіва, к.с.</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Чеська Республiка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Даічі Санкіо Юроуп ГмбХ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F5165B">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внесення змін до реєстраційних матеріалів: Зміни І типу характеристиці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8322BF">
            <w:pPr>
              <w:pStyle w:val="111"/>
              <w:tabs>
                <w:tab w:val="left" w:pos="12600"/>
              </w:tabs>
              <w:jc w:val="center"/>
              <w:rPr>
                <w:rFonts w:ascii="Arial" w:hAnsi="Arial" w:cs="Arial"/>
                <w:i/>
                <w:sz w:val="16"/>
                <w:szCs w:val="16"/>
                <w:lang w:val="ru-RU"/>
              </w:rPr>
            </w:pPr>
            <w:r w:rsidRPr="00C14DC1">
              <w:rPr>
                <w:rFonts w:ascii="Arial" w:hAnsi="Arial" w:cs="Arial"/>
                <w:i/>
                <w:sz w:val="16"/>
                <w:szCs w:val="16"/>
                <w:lang w:val="ru-RU"/>
              </w:rPr>
              <w:t>Не</w:t>
            </w:r>
          </w:p>
          <w:p w:rsidR="00C14DC1" w:rsidRPr="00C14DC1" w:rsidRDefault="00C14DC1" w:rsidP="008322BF">
            <w:pPr>
              <w:jc w:val="center"/>
              <w:rPr>
                <w:rFonts w:ascii="Arial" w:hAnsi="Arial" w:cs="Arial"/>
                <w:i/>
                <w:sz w:val="16"/>
                <w:szCs w:val="16"/>
                <w:lang w:val="ru-RU"/>
              </w:rPr>
            </w:pPr>
            <w:r w:rsidRPr="00C14DC1">
              <w:rPr>
                <w:rFonts w:ascii="Arial" w:hAnsi="Arial" w:cs="Arial"/>
                <w:i/>
                <w:sz w:val="16"/>
                <w:szCs w:val="16"/>
                <w:lang w:val="ru-RU"/>
              </w:rPr>
              <w:t>підлягає</w:t>
            </w:r>
          </w:p>
          <w:p w:rsidR="00C14DC1" w:rsidRPr="00C14DC1" w:rsidRDefault="00C14DC1" w:rsidP="00A97623">
            <w:pPr>
              <w:pStyle w:val="111"/>
              <w:tabs>
                <w:tab w:val="left" w:pos="12600"/>
              </w:tabs>
              <w:jc w:val="center"/>
              <w:rPr>
                <w:sz w:val="16"/>
                <w:szCs w:val="16"/>
              </w:rPr>
            </w:pP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sz w:val="16"/>
                <w:szCs w:val="16"/>
              </w:rPr>
            </w:pPr>
            <w:r w:rsidRPr="00C14DC1">
              <w:rPr>
                <w:rFonts w:ascii="Arial" w:hAnsi="Arial" w:cs="Arial"/>
                <w:sz w:val="16"/>
                <w:szCs w:val="16"/>
              </w:rPr>
              <w:t>UA/17624/01/01</w:t>
            </w:r>
          </w:p>
        </w:tc>
      </w:tr>
      <w:tr w:rsidR="00C14DC1" w:rsidRPr="00A84062"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tabs>
                <w:tab w:val="left" w:pos="12600"/>
              </w:tabs>
              <w:rPr>
                <w:rFonts w:ascii="Arial" w:hAnsi="Arial" w:cs="Arial"/>
                <w:b/>
                <w:i/>
                <w:color w:val="000000"/>
                <w:sz w:val="16"/>
                <w:szCs w:val="16"/>
              </w:rPr>
            </w:pPr>
            <w:r w:rsidRPr="00C14DC1">
              <w:rPr>
                <w:rFonts w:ascii="Arial" w:hAnsi="Arial" w:cs="Arial"/>
                <w:b/>
                <w:sz w:val="16"/>
                <w:szCs w:val="16"/>
              </w:rPr>
              <w:t>ОЛМЕТЕК ПЛЮС</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rPr>
                <w:rFonts w:ascii="Arial" w:hAnsi="Arial" w:cs="Arial"/>
                <w:color w:val="000000"/>
                <w:sz w:val="16"/>
                <w:szCs w:val="16"/>
              </w:rPr>
            </w:pPr>
            <w:r w:rsidRPr="00C14DC1">
              <w:rPr>
                <w:rFonts w:ascii="Arial" w:hAnsi="Arial" w:cs="Arial"/>
                <w:color w:val="000000"/>
                <w:sz w:val="16"/>
                <w:szCs w:val="16"/>
              </w:rPr>
              <w:t>таблетки, вкриті плівковою оболонкою, 20 мг/25 мг; по 14 таблеток у блістері, по 2 блістера у картонній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Зентіва, к.с.</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Чеська Республiка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Даічі Санкіо Юроуп ГмбХ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165B"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внесення змін до реєстраційних матеріалів: Зміни І типу </w:t>
            </w:r>
          </w:p>
          <w:p w:rsidR="00F5165B" w:rsidRDefault="00F5165B" w:rsidP="00A97623">
            <w:pPr>
              <w:pStyle w:val="111"/>
              <w:tabs>
                <w:tab w:val="left" w:pos="12600"/>
              </w:tabs>
              <w:jc w:val="center"/>
              <w:rPr>
                <w:rFonts w:ascii="Arial" w:hAnsi="Arial" w:cs="Arial"/>
                <w:color w:val="000000"/>
                <w:sz w:val="16"/>
                <w:szCs w:val="16"/>
              </w:rPr>
            </w:pPr>
          </w:p>
          <w:p w:rsidR="00C14DC1" w:rsidRPr="00C14DC1" w:rsidRDefault="00C14DC1" w:rsidP="00A97623">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8322BF">
            <w:pPr>
              <w:pStyle w:val="111"/>
              <w:tabs>
                <w:tab w:val="left" w:pos="12600"/>
              </w:tabs>
              <w:jc w:val="center"/>
              <w:rPr>
                <w:rFonts w:ascii="Arial" w:hAnsi="Arial" w:cs="Arial"/>
                <w:i/>
                <w:sz w:val="16"/>
                <w:szCs w:val="16"/>
                <w:lang w:val="ru-RU"/>
              </w:rPr>
            </w:pPr>
            <w:r w:rsidRPr="00C14DC1">
              <w:rPr>
                <w:rFonts w:ascii="Arial" w:hAnsi="Arial" w:cs="Arial"/>
                <w:i/>
                <w:sz w:val="16"/>
                <w:szCs w:val="16"/>
                <w:lang w:val="ru-RU"/>
              </w:rPr>
              <w:t>Не</w:t>
            </w:r>
          </w:p>
          <w:p w:rsidR="00C14DC1" w:rsidRPr="00C14DC1" w:rsidRDefault="00C14DC1" w:rsidP="008322BF">
            <w:pPr>
              <w:jc w:val="center"/>
              <w:rPr>
                <w:rFonts w:ascii="Arial" w:hAnsi="Arial" w:cs="Arial"/>
                <w:i/>
                <w:sz w:val="16"/>
                <w:szCs w:val="16"/>
                <w:lang w:val="ru-RU"/>
              </w:rPr>
            </w:pPr>
            <w:r w:rsidRPr="00C14DC1">
              <w:rPr>
                <w:rFonts w:ascii="Arial" w:hAnsi="Arial" w:cs="Arial"/>
                <w:i/>
                <w:sz w:val="16"/>
                <w:szCs w:val="16"/>
                <w:lang w:val="ru-RU"/>
              </w:rPr>
              <w:t>підлягає</w:t>
            </w:r>
          </w:p>
          <w:p w:rsidR="00C14DC1" w:rsidRPr="00C14DC1" w:rsidRDefault="00C14DC1" w:rsidP="00A97623">
            <w:pPr>
              <w:pStyle w:val="111"/>
              <w:tabs>
                <w:tab w:val="left" w:pos="12600"/>
              </w:tabs>
              <w:jc w:val="center"/>
              <w:rPr>
                <w:sz w:val="16"/>
                <w:szCs w:val="16"/>
              </w:rPr>
            </w:pP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sz w:val="16"/>
                <w:szCs w:val="16"/>
              </w:rPr>
            </w:pPr>
            <w:r w:rsidRPr="00C14DC1">
              <w:rPr>
                <w:rFonts w:ascii="Arial" w:hAnsi="Arial" w:cs="Arial"/>
                <w:sz w:val="16"/>
                <w:szCs w:val="16"/>
              </w:rPr>
              <w:t>UA/17624/01/02</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tabs>
                <w:tab w:val="left" w:pos="12600"/>
              </w:tabs>
              <w:rPr>
                <w:rFonts w:ascii="Arial" w:hAnsi="Arial" w:cs="Arial"/>
                <w:b/>
                <w:i/>
                <w:color w:val="000000"/>
                <w:sz w:val="16"/>
                <w:szCs w:val="16"/>
              </w:rPr>
            </w:pPr>
            <w:r w:rsidRPr="00C14DC1">
              <w:rPr>
                <w:rFonts w:ascii="Arial" w:hAnsi="Arial" w:cs="Arial"/>
                <w:b/>
                <w:sz w:val="16"/>
                <w:szCs w:val="16"/>
              </w:rPr>
              <w:t>ОЛМЕТЕК ПЛЮС</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rPr>
                <w:rFonts w:ascii="Arial" w:hAnsi="Arial" w:cs="Arial"/>
                <w:color w:val="000000"/>
                <w:sz w:val="16"/>
                <w:szCs w:val="16"/>
              </w:rPr>
            </w:pPr>
            <w:r w:rsidRPr="00C14DC1">
              <w:rPr>
                <w:rFonts w:ascii="Arial" w:hAnsi="Arial" w:cs="Arial"/>
                <w:color w:val="000000"/>
                <w:sz w:val="16"/>
                <w:szCs w:val="16"/>
              </w:rPr>
              <w:t>таблетки, вкриті плівковою оболонкою, 40 мг/12,5 мг; по 14 таблеток у блістері, по 2 блістера у картонній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Зентіва, к.с.</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Чеська Республiка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Даічі Санкіо Юроуп ГмбХ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165B"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внесення змін до реєстраційних матеріалів: Зміни І типу </w:t>
            </w:r>
          </w:p>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8322BF">
            <w:pPr>
              <w:pStyle w:val="111"/>
              <w:tabs>
                <w:tab w:val="left" w:pos="12600"/>
              </w:tabs>
              <w:jc w:val="center"/>
              <w:rPr>
                <w:rFonts w:ascii="Arial" w:hAnsi="Arial" w:cs="Arial"/>
                <w:i/>
                <w:sz w:val="16"/>
                <w:szCs w:val="16"/>
                <w:lang w:val="ru-RU"/>
              </w:rPr>
            </w:pPr>
            <w:r w:rsidRPr="00C14DC1">
              <w:rPr>
                <w:rFonts w:ascii="Arial" w:hAnsi="Arial" w:cs="Arial"/>
                <w:i/>
                <w:sz w:val="16"/>
                <w:szCs w:val="16"/>
                <w:lang w:val="ru-RU"/>
              </w:rPr>
              <w:t>Не</w:t>
            </w:r>
          </w:p>
          <w:p w:rsidR="00C14DC1" w:rsidRPr="00C14DC1" w:rsidRDefault="00C14DC1" w:rsidP="008322BF">
            <w:pPr>
              <w:jc w:val="center"/>
              <w:rPr>
                <w:rFonts w:ascii="Arial" w:hAnsi="Arial" w:cs="Arial"/>
                <w:i/>
                <w:sz w:val="16"/>
                <w:szCs w:val="16"/>
                <w:lang w:val="ru-RU"/>
              </w:rPr>
            </w:pPr>
            <w:r w:rsidRPr="00C14DC1">
              <w:rPr>
                <w:rFonts w:ascii="Arial" w:hAnsi="Arial" w:cs="Arial"/>
                <w:i/>
                <w:sz w:val="16"/>
                <w:szCs w:val="16"/>
                <w:lang w:val="ru-RU"/>
              </w:rPr>
              <w:t>підлягає</w:t>
            </w:r>
          </w:p>
          <w:p w:rsidR="00C14DC1" w:rsidRPr="00C14DC1" w:rsidRDefault="00C14DC1" w:rsidP="00A97623">
            <w:pPr>
              <w:pStyle w:val="111"/>
              <w:tabs>
                <w:tab w:val="left" w:pos="12600"/>
              </w:tabs>
              <w:jc w:val="center"/>
              <w:rPr>
                <w:sz w:val="16"/>
                <w:szCs w:val="16"/>
              </w:rPr>
            </w:pP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sz w:val="16"/>
                <w:szCs w:val="16"/>
              </w:rPr>
            </w:pPr>
            <w:r w:rsidRPr="00C14DC1">
              <w:rPr>
                <w:rFonts w:ascii="Arial" w:hAnsi="Arial" w:cs="Arial"/>
                <w:sz w:val="16"/>
                <w:szCs w:val="16"/>
              </w:rPr>
              <w:t>UA/17624/01/03</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tabs>
                <w:tab w:val="left" w:pos="12600"/>
              </w:tabs>
              <w:rPr>
                <w:rFonts w:ascii="Arial" w:hAnsi="Arial" w:cs="Arial"/>
                <w:b/>
                <w:i/>
                <w:color w:val="000000"/>
                <w:sz w:val="16"/>
                <w:szCs w:val="16"/>
              </w:rPr>
            </w:pPr>
            <w:r w:rsidRPr="00C14DC1">
              <w:rPr>
                <w:rFonts w:ascii="Arial" w:hAnsi="Arial" w:cs="Arial"/>
                <w:b/>
                <w:sz w:val="16"/>
                <w:szCs w:val="16"/>
              </w:rPr>
              <w:t>ОЛМЕТЕК ПЛЮС</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rPr>
                <w:rFonts w:ascii="Arial" w:hAnsi="Arial" w:cs="Arial"/>
                <w:color w:val="000000"/>
                <w:sz w:val="16"/>
                <w:szCs w:val="16"/>
              </w:rPr>
            </w:pPr>
            <w:r w:rsidRPr="00C14DC1">
              <w:rPr>
                <w:rFonts w:ascii="Arial" w:hAnsi="Arial" w:cs="Arial"/>
                <w:color w:val="000000"/>
                <w:sz w:val="16"/>
                <w:szCs w:val="16"/>
              </w:rPr>
              <w:t>таблетки, вкриті плівковою оболонкою, 40 мг/25 мг; по 14 таблеток у блістері, по 2 блістера у картонній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Зентіва, к.с.</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Чеська Республiка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Даічі Санкіо Юроуп ГмбХ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165B"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внесення змін до реєстраційних матеріалів: Зміни І типу </w:t>
            </w:r>
          </w:p>
          <w:p w:rsidR="00F5165B" w:rsidRDefault="00F5165B" w:rsidP="00A97623">
            <w:pPr>
              <w:pStyle w:val="111"/>
              <w:tabs>
                <w:tab w:val="left" w:pos="12600"/>
              </w:tabs>
              <w:jc w:val="center"/>
              <w:rPr>
                <w:rFonts w:ascii="Arial" w:hAnsi="Arial" w:cs="Arial"/>
                <w:color w:val="000000"/>
                <w:sz w:val="16"/>
                <w:szCs w:val="16"/>
              </w:rPr>
            </w:pPr>
          </w:p>
          <w:p w:rsidR="00C14DC1" w:rsidRPr="00C14DC1" w:rsidRDefault="00C14DC1" w:rsidP="00A97623">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72210C">
            <w:pPr>
              <w:pStyle w:val="111"/>
              <w:tabs>
                <w:tab w:val="left" w:pos="12600"/>
              </w:tabs>
              <w:jc w:val="center"/>
              <w:rPr>
                <w:rFonts w:ascii="Arial" w:hAnsi="Arial" w:cs="Arial"/>
                <w:i/>
                <w:sz w:val="16"/>
                <w:szCs w:val="16"/>
                <w:lang w:val="ru-RU"/>
              </w:rPr>
            </w:pPr>
            <w:r w:rsidRPr="00C14DC1">
              <w:rPr>
                <w:rFonts w:ascii="Arial" w:hAnsi="Arial" w:cs="Arial"/>
                <w:i/>
                <w:sz w:val="16"/>
                <w:szCs w:val="16"/>
                <w:lang w:val="ru-RU"/>
              </w:rPr>
              <w:t>Не</w:t>
            </w:r>
          </w:p>
          <w:p w:rsidR="00C14DC1" w:rsidRPr="00C14DC1" w:rsidRDefault="00C14DC1" w:rsidP="0072210C">
            <w:pPr>
              <w:jc w:val="center"/>
              <w:rPr>
                <w:rFonts w:ascii="Arial" w:hAnsi="Arial" w:cs="Arial"/>
                <w:i/>
                <w:sz w:val="16"/>
                <w:szCs w:val="16"/>
                <w:lang w:val="ru-RU"/>
              </w:rPr>
            </w:pPr>
            <w:r w:rsidRPr="00C14DC1">
              <w:rPr>
                <w:rFonts w:ascii="Arial" w:hAnsi="Arial" w:cs="Arial"/>
                <w:i/>
                <w:sz w:val="16"/>
                <w:szCs w:val="16"/>
                <w:lang w:val="ru-RU"/>
              </w:rPr>
              <w:t>підлягає</w:t>
            </w:r>
          </w:p>
          <w:p w:rsidR="00C14DC1" w:rsidRPr="00C14DC1" w:rsidRDefault="00C14DC1" w:rsidP="00A97623">
            <w:pPr>
              <w:pStyle w:val="111"/>
              <w:tabs>
                <w:tab w:val="left" w:pos="12600"/>
              </w:tabs>
              <w:jc w:val="center"/>
              <w:rPr>
                <w:sz w:val="16"/>
                <w:szCs w:val="16"/>
              </w:rPr>
            </w:pP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sz w:val="16"/>
                <w:szCs w:val="16"/>
              </w:rPr>
            </w:pPr>
            <w:r w:rsidRPr="00C14DC1">
              <w:rPr>
                <w:rFonts w:ascii="Arial" w:hAnsi="Arial" w:cs="Arial"/>
                <w:sz w:val="16"/>
                <w:szCs w:val="16"/>
              </w:rPr>
              <w:t>UA/17624/01/04</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tabs>
                <w:tab w:val="left" w:pos="12600"/>
              </w:tabs>
              <w:rPr>
                <w:rFonts w:ascii="Arial" w:hAnsi="Arial" w:cs="Arial"/>
                <w:b/>
                <w:i/>
                <w:color w:val="000000"/>
                <w:sz w:val="16"/>
                <w:szCs w:val="16"/>
              </w:rPr>
            </w:pPr>
            <w:r w:rsidRPr="00C14DC1">
              <w:rPr>
                <w:rFonts w:ascii="Arial" w:hAnsi="Arial" w:cs="Arial"/>
                <w:b/>
                <w:sz w:val="16"/>
                <w:szCs w:val="16"/>
              </w:rPr>
              <w:t>ОЛТАР® 2 МГ</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rPr>
                <w:rFonts w:ascii="Arial" w:hAnsi="Arial" w:cs="Arial"/>
                <w:color w:val="000000"/>
                <w:sz w:val="16"/>
                <w:szCs w:val="16"/>
              </w:rPr>
            </w:pPr>
            <w:r w:rsidRPr="00C14DC1">
              <w:rPr>
                <w:rFonts w:ascii="Arial" w:hAnsi="Arial" w:cs="Arial"/>
                <w:color w:val="000000"/>
                <w:sz w:val="16"/>
                <w:szCs w:val="16"/>
              </w:rPr>
              <w:t>таблетки по 2 мг; по 30 таблеток у блістері; по 1 або по 2 блістери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Менаріні Інтернешонал Оперейшонс Люксембург С.А.</w:t>
            </w:r>
            <w:r w:rsidRPr="00C14DC1">
              <w:rPr>
                <w:rFonts w:ascii="Arial" w:hAnsi="Arial" w:cs="Arial"/>
                <w:color w:val="000000"/>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Люксембург</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виробництво "in bulk", кінцеве пакування, випуск серій:</w:t>
            </w:r>
            <w:r w:rsidRPr="00C14DC1">
              <w:rPr>
                <w:rFonts w:ascii="Arial" w:hAnsi="Arial" w:cs="Arial"/>
                <w:color w:val="000000"/>
                <w:sz w:val="16"/>
                <w:szCs w:val="16"/>
              </w:rPr>
              <w:br/>
              <w:t>А. Менаріні Мануфактурінг Логістікс енд Сервісес С.р.Л., Італія</w:t>
            </w:r>
            <w:r w:rsidRPr="00C14DC1">
              <w:rPr>
                <w:rFonts w:ascii="Arial" w:hAnsi="Arial" w:cs="Arial"/>
                <w:color w:val="000000"/>
                <w:sz w:val="16"/>
                <w:szCs w:val="16"/>
              </w:rPr>
              <w:br/>
              <w:t>контроль серії:</w:t>
            </w:r>
            <w:r w:rsidRPr="00C14DC1">
              <w:rPr>
                <w:rFonts w:ascii="Arial" w:hAnsi="Arial" w:cs="Arial"/>
                <w:color w:val="000000"/>
                <w:sz w:val="16"/>
                <w:szCs w:val="16"/>
              </w:rPr>
              <w:br/>
              <w:t>А. Менаріні Мануфактурінг Логістікс енд Сервісес С.р.Л., Італія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Італія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165B"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внесення змін до реєстраційних матеріалів: зміни І типу </w:t>
            </w:r>
          </w:p>
          <w:p w:rsidR="00F5165B" w:rsidRDefault="00F5165B" w:rsidP="00A97623">
            <w:pPr>
              <w:pStyle w:val="111"/>
              <w:tabs>
                <w:tab w:val="left" w:pos="12600"/>
              </w:tabs>
              <w:jc w:val="center"/>
              <w:rPr>
                <w:rFonts w:ascii="Arial" w:hAnsi="Arial" w:cs="Arial"/>
                <w:color w:val="000000"/>
                <w:sz w:val="16"/>
                <w:szCs w:val="16"/>
              </w:rPr>
            </w:pPr>
          </w:p>
          <w:p w:rsidR="00C14DC1" w:rsidRPr="00C14DC1" w:rsidRDefault="00C14DC1" w:rsidP="00F5165B">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sz w:val="16"/>
                <w:szCs w:val="16"/>
              </w:rPr>
            </w:pPr>
            <w:r w:rsidRPr="00C14DC1">
              <w:rPr>
                <w:rFonts w:ascii="Arial" w:hAnsi="Arial" w:cs="Arial"/>
                <w:sz w:val="16"/>
                <w:szCs w:val="16"/>
              </w:rPr>
              <w:t>UA/6108/01/02</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tabs>
                <w:tab w:val="left" w:pos="12600"/>
              </w:tabs>
              <w:rPr>
                <w:rFonts w:ascii="Arial" w:hAnsi="Arial" w:cs="Arial"/>
                <w:b/>
                <w:i/>
                <w:color w:val="000000"/>
                <w:sz w:val="16"/>
                <w:szCs w:val="16"/>
              </w:rPr>
            </w:pPr>
            <w:r w:rsidRPr="00C14DC1">
              <w:rPr>
                <w:rFonts w:ascii="Arial" w:hAnsi="Arial" w:cs="Arial"/>
                <w:b/>
                <w:sz w:val="16"/>
                <w:szCs w:val="16"/>
              </w:rPr>
              <w:t>ОЛТАР® 3 МГ</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rPr>
                <w:rFonts w:ascii="Arial" w:hAnsi="Arial" w:cs="Arial"/>
                <w:color w:val="000000"/>
                <w:sz w:val="16"/>
                <w:szCs w:val="16"/>
              </w:rPr>
            </w:pPr>
            <w:r w:rsidRPr="00C14DC1">
              <w:rPr>
                <w:rFonts w:ascii="Arial" w:hAnsi="Arial" w:cs="Arial"/>
                <w:color w:val="000000"/>
                <w:sz w:val="16"/>
                <w:szCs w:val="16"/>
              </w:rPr>
              <w:t>таблетки по 3 мг; по 30 таблеток у блістері; по 1 або по 2 блістери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Менаріні Інтернешонал Оперейшонс Люксембург С.А.</w:t>
            </w:r>
            <w:r w:rsidRPr="00C14DC1">
              <w:rPr>
                <w:rFonts w:ascii="Arial" w:hAnsi="Arial" w:cs="Arial"/>
                <w:color w:val="000000"/>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Люксембург</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виробництво "in bulk", кінцеве пакування, випуск серій:</w:t>
            </w:r>
            <w:r w:rsidRPr="00C14DC1">
              <w:rPr>
                <w:rFonts w:ascii="Arial" w:hAnsi="Arial" w:cs="Arial"/>
                <w:color w:val="000000"/>
                <w:sz w:val="16"/>
                <w:szCs w:val="16"/>
              </w:rPr>
              <w:br/>
              <w:t>А. Менаріні Мануфактурінг Логістікс енд Сервісес С.р.Л., Італія</w:t>
            </w:r>
            <w:r w:rsidRPr="00C14DC1">
              <w:rPr>
                <w:rFonts w:ascii="Arial" w:hAnsi="Arial" w:cs="Arial"/>
                <w:color w:val="000000"/>
                <w:sz w:val="16"/>
                <w:szCs w:val="16"/>
              </w:rPr>
              <w:br/>
              <w:t>контроль серії:</w:t>
            </w:r>
            <w:r w:rsidRPr="00C14DC1">
              <w:rPr>
                <w:rFonts w:ascii="Arial" w:hAnsi="Arial" w:cs="Arial"/>
                <w:color w:val="000000"/>
                <w:sz w:val="16"/>
                <w:szCs w:val="16"/>
              </w:rPr>
              <w:br/>
              <w:t>А. Менаріні Мануфактурінг Логістікс енд Сервісес С.р.Л., Італія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Італія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165B"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внесення змін до реєстраційних матеріалів: Зміни І типу</w:t>
            </w:r>
          </w:p>
          <w:p w:rsidR="00F5165B" w:rsidRDefault="00F5165B" w:rsidP="00A97623">
            <w:pPr>
              <w:pStyle w:val="111"/>
              <w:tabs>
                <w:tab w:val="left" w:pos="12600"/>
              </w:tabs>
              <w:jc w:val="center"/>
              <w:rPr>
                <w:rFonts w:ascii="Arial" w:hAnsi="Arial" w:cs="Arial"/>
                <w:color w:val="000000"/>
                <w:sz w:val="16"/>
                <w:szCs w:val="16"/>
              </w:rPr>
            </w:pPr>
          </w:p>
          <w:p w:rsidR="00C14DC1" w:rsidRPr="00C14DC1" w:rsidRDefault="00C14DC1" w:rsidP="00A97623">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sz w:val="16"/>
                <w:szCs w:val="16"/>
              </w:rPr>
            </w:pPr>
            <w:r w:rsidRPr="00C14DC1">
              <w:rPr>
                <w:rFonts w:ascii="Arial" w:hAnsi="Arial" w:cs="Arial"/>
                <w:sz w:val="16"/>
                <w:szCs w:val="16"/>
              </w:rPr>
              <w:t>UA/6108/01/03</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tabs>
                <w:tab w:val="left" w:pos="12600"/>
              </w:tabs>
              <w:rPr>
                <w:rFonts w:ascii="Arial" w:hAnsi="Arial" w:cs="Arial"/>
                <w:b/>
                <w:i/>
                <w:color w:val="000000"/>
                <w:sz w:val="16"/>
                <w:szCs w:val="16"/>
              </w:rPr>
            </w:pPr>
            <w:r w:rsidRPr="00C14DC1">
              <w:rPr>
                <w:rFonts w:ascii="Arial" w:hAnsi="Arial" w:cs="Arial"/>
                <w:b/>
                <w:sz w:val="16"/>
                <w:szCs w:val="16"/>
              </w:rPr>
              <w:t>ОНДАНСЕТРОН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rPr>
                <w:rFonts w:ascii="Arial" w:hAnsi="Arial" w:cs="Arial"/>
                <w:color w:val="000000"/>
                <w:sz w:val="16"/>
                <w:szCs w:val="16"/>
              </w:rPr>
            </w:pPr>
            <w:r w:rsidRPr="00C14DC1">
              <w:rPr>
                <w:rFonts w:ascii="Arial" w:hAnsi="Arial" w:cs="Arial"/>
                <w:color w:val="000000"/>
                <w:sz w:val="16"/>
                <w:szCs w:val="16"/>
              </w:rPr>
              <w:t>таблетки, вкриті оболонкою, по 4 мг, по 10 таблеток у блістері; по 1 блістеру у пачці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F5165B">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внесення змін до реєстраційних матеріалів: зміни І типу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sz w:val="16"/>
                <w:szCs w:val="16"/>
              </w:rPr>
            </w:pPr>
            <w:r w:rsidRPr="00C14DC1">
              <w:rPr>
                <w:rFonts w:ascii="Arial" w:hAnsi="Arial" w:cs="Arial"/>
                <w:sz w:val="16"/>
                <w:szCs w:val="16"/>
              </w:rPr>
              <w:t>UA/3803/01/01</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tabs>
                <w:tab w:val="left" w:pos="12600"/>
              </w:tabs>
              <w:rPr>
                <w:rFonts w:ascii="Arial" w:hAnsi="Arial" w:cs="Arial"/>
                <w:b/>
                <w:i/>
                <w:color w:val="000000"/>
                <w:sz w:val="16"/>
                <w:szCs w:val="16"/>
              </w:rPr>
            </w:pPr>
            <w:r w:rsidRPr="00C14DC1">
              <w:rPr>
                <w:rFonts w:ascii="Arial" w:hAnsi="Arial" w:cs="Arial"/>
                <w:b/>
                <w:sz w:val="16"/>
                <w:szCs w:val="16"/>
              </w:rPr>
              <w:t>ОНДАНСЕТРОН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rPr>
                <w:rFonts w:ascii="Arial" w:hAnsi="Arial" w:cs="Arial"/>
                <w:color w:val="000000"/>
                <w:sz w:val="16"/>
                <w:szCs w:val="16"/>
              </w:rPr>
            </w:pPr>
            <w:r w:rsidRPr="00C14DC1">
              <w:rPr>
                <w:rFonts w:ascii="Arial" w:hAnsi="Arial" w:cs="Arial"/>
                <w:color w:val="000000"/>
                <w:sz w:val="16"/>
                <w:szCs w:val="16"/>
              </w:rPr>
              <w:t>таблетки, вкриті оболонкою, по 8 мг, по 10 таблеток у блістері; по 1 блістеру у пачці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165B"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внесення змін до реєстраційних матеріалів: зміни І типу </w:t>
            </w:r>
          </w:p>
          <w:p w:rsidR="00C14DC1" w:rsidRPr="00C14DC1" w:rsidRDefault="00C14DC1" w:rsidP="00A97623">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sz w:val="16"/>
                <w:szCs w:val="16"/>
              </w:rPr>
            </w:pPr>
            <w:r w:rsidRPr="00C14DC1">
              <w:rPr>
                <w:rFonts w:ascii="Arial" w:hAnsi="Arial" w:cs="Arial"/>
                <w:sz w:val="16"/>
                <w:szCs w:val="16"/>
              </w:rPr>
              <w:t>UA/3803/01/02</w:t>
            </w:r>
          </w:p>
        </w:tc>
      </w:tr>
      <w:tr w:rsidR="00C14DC1" w:rsidRPr="00A84062"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tabs>
                <w:tab w:val="left" w:pos="12600"/>
              </w:tabs>
              <w:rPr>
                <w:rFonts w:ascii="Arial" w:hAnsi="Arial" w:cs="Arial"/>
                <w:b/>
                <w:i/>
                <w:color w:val="000000"/>
                <w:sz w:val="16"/>
                <w:szCs w:val="16"/>
              </w:rPr>
            </w:pPr>
            <w:r w:rsidRPr="00C14DC1">
              <w:rPr>
                <w:rFonts w:ascii="Arial" w:hAnsi="Arial" w:cs="Arial"/>
                <w:b/>
                <w:sz w:val="16"/>
                <w:szCs w:val="16"/>
              </w:rPr>
              <w:t>ОНДАНСЕТРОНУ ГІДРОХЛОРИД ДИГІДРАТ</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rPr>
                <w:rFonts w:ascii="Arial" w:hAnsi="Arial" w:cs="Arial"/>
                <w:color w:val="000000"/>
                <w:sz w:val="16"/>
                <w:szCs w:val="16"/>
              </w:rPr>
            </w:pPr>
            <w:r w:rsidRPr="00C14DC1">
              <w:rPr>
                <w:rFonts w:ascii="Arial" w:hAnsi="Arial" w:cs="Arial"/>
                <w:color w:val="000000"/>
                <w:sz w:val="16"/>
                <w:szCs w:val="16"/>
              </w:rPr>
              <w:t>порошок (субстанція) у подвійних поліетиленових пакетах для фармацевтичного застосування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ТОВ «ФАРМАСЕЛ» </w:t>
            </w:r>
            <w:r w:rsidRPr="00C14DC1">
              <w:rPr>
                <w:rFonts w:ascii="Arial" w:hAnsi="Arial" w:cs="Arial"/>
                <w:color w:val="000000"/>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ІНКЕ, С.А. </w:t>
            </w:r>
            <w:r w:rsidRPr="00C14DC1">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Іспанiя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165B"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внесення змін до реєстраційних матеріалів: Зміни І типу</w:t>
            </w:r>
          </w:p>
          <w:p w:rsidR="00F5165B" w:rsidRDefault="00F5165B" w:rsidP="00A97623">
            <w:pPr>
              <w:pStyle w:val="111"/>
              <w:tabs>
                <w:tab w:val="left" w:pos="12600"/>
              </w:tabs>
              <w:jc w:val="center"/>
              <w:rPr>
                <w:rFonts w:ascii="Arial" w:hAnsi="Arial" w:cs="Arial"/>
                <w:color w:val="000000"/>
                <w:sz w:val="16"/>
                <w:szCs w:val="16"/>
              </w:rPr>
            </w:pPr>
          </w:p>
          <w:p w:rsidR="00C14DC1" w:rsidRPr="00C14DC1" w:rsidRDefault="00C14DC1" w:rsidP="00F5165B">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b/>
                <w:i/>
                <w:color w:val="000000"/>
                <w:sz w:val="16"/>
                <w:szCs w:val="16"/>
              </w:rPr>
            </w:pPr>
            <w:r w:rsidRPr="00C14DC1">
              <w:rPr>
                <w:rFonts w:ascii="Arial" w:hAnsi="Arial" w:cs="Arial"/>
                <w:i/>
                <w:sz w:val="16"/>
                <w:szCs w:val="16"/>
              </w:rPr>
              <w:t>-</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sz w:val="16"/>
                <w:szCs w:val="16"/>
              </w:rPr>
            </w:pPr>
            <w:r w:rsidRPr="00C14DC1">
              <w:rPr>
                <w:rFonts w:ascii="Arial" w:hAnsi="Arial" w:cs="Arial"/>
                <w:sz w:val="16"/>
                <w:szCs w:val="16"/>
              </w:rPr>
              <w:t>UA/18848/01/01</w:t>
            </w:r>
          </w:p>
        </w:tc>
      </w:tr>
      <w:tr w:rsidR="00C14DC1" w:rsidRPr="00A84062"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tabs>
                <w:tab w:val="left" w:pos="12600"/>
              </w:tabs>
              <w:rPr>
                <w:rFonts w:ascii="Arial" w:hAnsi="Arial" w:cs="Arial"/>
                <w:b/>
                <w:i/>
                <w:color w:val="000000"/>
                <w:sz w:val="16"/>
                <w:szCs w:val="16"/>
              </w:rPr>
            </w:pPr>
            <w:r w:rsidRPr="00C14DC1">
              <w:rPr>
                <w:rFonts w:ascii="Arial" w:hAnsi="Arial" w:cs="Arial"/>
                <w:b/>
                <w:sz w:val="16"/>
                <w:szCs w:val="16"/>
              </w:rPr>
              <w:t>ОПАТАДИН ЕКО</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rPr>
                <w:rFonts w:ascii="Arial" w:hAnsi="Arial" w:cs="Arial"/>
                <w:color w:val="000000"/>
                <w:sz w:val="16"/>
                <w:szCs w:val="16"/>
              </w:rPr>
            </w:pPr>
            <w:r w:rsidRPr="00C14DC1">
              <w:rPr>
                <w:rFonts w:ascii="Arial" w:hAnsi="Arial" w:cs="Arial"/>
                <w:color w:val="000000"/>
                <w:sz w:val="16"/>
                <w:szCs w:val="16"/>
              </w:rPr>
              <w:t>краплі очні, розчин, 1 мг/мл; по 5 мл розчину в поліетиленовому флаконі-крапельниці місткістю 5 мл із кришкою з гарантійним кільцем; по 1 або по 3 флакони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Варшавський фармацевтичний завод Польфа АТ</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Польща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Варшавський фармацевтичний завод Польфа АТ</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Польща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sz w:val="16"/>
                <w:szCs w:val="16"/>
              </w:rPr>
            </w:pPr>
            <w:r w:rsidRPr="00C14DC1">
              <w:rPr>
                <w:rFonts w:ascii="Arial" w:hAnsi="Arial" w:cs="Arial"/>
                <w:sz w:val="16"/>
                <w:szCs w:val="16"/>
              </w:rPr>
              <w:t>внесення змін до реєстраційних матеріалів:</w:t>
            </w:r>
          </w:p>
          <w:p w:rsidR="00F5165B"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Зміни І типу </w:t>
            </w:r>
          </w:p>
          <w:p w:rsidR="00F5165B" w:rsidRDefault="00F5165B" w:rsidP="00A97623">
            <w:pPr>
              <w:pStyle w:val="111"/>
              <w:tabs>
                <w:tab w:val="left" w:pos="12600"/>
              </w:tabs>
              <w:jc w:val="center"/>
              <w:rPr>
                <w:rFonts w:ascii="Arial" w:hAnsi="Arial" w:cs="Arial"/>
                <w:color w:val="000000"/>
                <w:sz w:val="16"/>
                <w:szCs w:val="16"/>
              </w:rPr>
            </w:pPr>
          </w:p>
          <w:p w:rsidR="00C14DC1" w:rsidRPr="00C14DC1" w:rsidRDefault="00C14DC1" w:rsidP="00A97623">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sz w:val="16"/>
                <w:szCs w:val="16"/>
              </w:rPr>
            </w:pPr>
            <w:r w:rsidRPr="00C14DC1">
              <w:rPr>
                <w:rFonts w:ascii="Arial" w:hAnsi="Arial" w:cs="Arial"/>
                <w:sz w:val="16"/>
                <w:szCs w:val="16"/>
              </w:rPr>
              <w:t>UA/19029/01/01</w:t>
            </w:r>
          </w:p>
        </w:tc>
      </w:tr>
      <w:tr w:rsidR="00C14DC1" w:rsidRPr="00A84062"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tabs>
                <w:tab w:val="left" w:pos="12600"/>
              </w:tabs>
              <w:rPr>
                <w:rFonts w:ascii="Arial" w:hAnsi="Arial" w:cs="Arial"/>
                <w:b/>
                <w:i/>
                <w:color w:val="000000"/>
                <w:sz w:val="16"/>
                <w:szCs w:val="16"/>
              </w:rPr>
            </w:pPr>
            <w:r w:rsidRPr="00C14DC1">
              <w:rPr>
                <w:rFonts w:ascii="Arial" w:hAnsi="Arial" w:cs="Arial"/>
                <w:b/>
                <w:sz w:val="16"/>
                <w:szCs w:val="16"/>
              </w:rPr>
              <w:t>ОТРИВІН З МЕНТОЛОМ ТА ЕВКАЛІПТОМ</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rPr>
                <w:rFonts w:ascii="Arial" w:hAnsi="Arial" w:cs="Arial"/>
                <w:color w:val="000000"/>
                <w:sz w:val="16"/>
                <w:szCs w:val="16"/>
              </w:rPr>
            </w:pPr>
            <w:r w:rsidRPr="00C14DC1">
              <w:rPr>
                <w:rFonts w:ascii="Arial" w:hAnsi="Arial" w:cs="Arial"/>
                <w:color w:val="000000"/>
                <w:sz w:val="16"/>
                <w:szCs w:val="16"/>
              </w:rPr>
              <w:t>спрей назальний, дозований 0,1 %; по 10 мл у полімерному флаконі з розпилювачем; по 1 флакону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ГСК Консьюмер Хелскер САРЛ</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Швейцарія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ГСК Консьюмер Хелскер САРЛ</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Швейцарія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sz w:val="16"/>
                <w:szCs w:val="16"/>
              </w:rPr>
            </w:pPr>
            <w:r w:rsidRPr="00C14DC1">
              <w:rPr>
                <w:rFonts w:ascii="Arial" w:hAnsi="Arial" w:cs="Arial"/>
                <w:sz w:val="16"/>
                <w:szCs w:val="16"/>
              </w:rPr>
              <w:t>внесення змін до реєстраційних матеріалів:</w:t>
            </w:r>
          </w:p>
          <w:p w:rsidR="00F5165B"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Зміни І типу </w:t>
            </w:r>
          </w:p>
          <w:p w:rsidR="00F5165B" w:rsidRDefault="00F5165B" w:rsidP="00A97623">
            <w:pPr>
              <w:pStyle w:val="111"/>
              <w:tabs>
                <w:tab w:val="left" w:pos="12600"/>
              </w:tabs>
              <w:jc w:val="center"/>
              <w:rPr>
                <w:rFonts w:ascii="Arial" w:hAnsi="Arial" w:cs="Arial"/>
                <w:color w:val="000000"/>
                <w:sz w:val="16"/>
                <w:szCs w:val="16"/>
              </w:rPr>
            </w:pPr>
          </w:p>
          <w:p w:rsidR="00C14DC1" w:rsidRPr="00C14DC1" w:rsidRDefault="00C14DC1" w:rsidP="00F5165B">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b/>
                <w:i/>
                <w:color w:val="000000"/>
                <w:sz w:val="16"/>
                <w:szCs w:val="16"/>
              </w:rPr>
            </w:pPr>
            <w:r w:rsidRPr="00C14DC1">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sz w:val="16"/>
                <w:szCs w:val="16"/>
              </w:rPr>
            </w:pPr>
            <w:r w:rsidRPr="00C14DC1">
              <w:rPr>
                <w:rFonts w:ascii="Arial" w:hAnsi="Arial" w:cs="Arial"/>
                <w:sz w:val="16"/>
                <w:szCs w:val="16"/>
              </w:rPr>
              <w:t>UA/5416/01/01</w:t>
            </w:r>
          </w:p>
        </w:tc>
      </w:tr>
      <w:tr w:rsidR="00C14DC1" w:rsidRPr="00A84062"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tabs>
                <w:tab w:val="left" w:pos="12600"/>
              </w:tabs>
              <w:rPr>
                <w:rFonts w:ascii="Arial" w:hAnsi="Arial" w:cs="Arial"/>
                <w:b/>
                <w:i/>
                <w:color w:val="000000"/>
                <w:sz w:val="16"/>
                <w:szCs w:val="16"/>
              </w:rPr>
            </w:pPr>
            <w:r w:rsidRPr="00C14DC1">
              <w:rPr>
                <w:rFonts w:ascii="Arial" w:hAnsi="Arial" w:cs="Arial"/>
                <w:b/>
                <w:sz w:val="16"/>
                <w:szCs w:val="16"/>
              </w:rPr>
              <w:t>ОФЛОКСАЦИН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rPr>
                <w:rFonts w:ascii="Arial" w:hAnsi="Arial" w:cs="Arial"/>
                <w:color w:val="000000"/>
                <w:sz w:val="16"/>
                <w:szCs w:val="16"/>
              </w:rPr>
            </w:pPr>
            <w:r w:rsidRPr="00C14DC1">
              <w:rPr>
                <w:rFonts w:ascii="Arial" w:hAnsi="Arial" w:cs="Arial"/>
                <w:color w:val="000000"/>
                <w:sz w:val="16"/>
                <w:szCs w:val="16"/>
              </w:rPr>
              <w:t>таблетки по 0,2 г по 10 таблеток у блістері; по 1 блістеру у пачці з картону; по 10 таблеток у блістері, по 50 або 100 блістерів у пачці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Приватне акціонерне товариство "Лекхім - Харків"</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Приватне акціонерне товариство "Лекхім - Харків", Україна; ПрАТ «Технолог», 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sz w:val="16"/>
                <w:szCs w:val="16"/>
              </w:rPr>
            </w:pPr>
            <w:r w:rsidRPr="00C14DC1">
              <w:rPr>
                <w:rFonts w:ascii="Arial" w:hAnsi="Arial" w:cs="Arial"/>
                <w:sz w:val="16"/>
                <w:szCs w:val="16"/>
              </w:rPr>
              <w:t>внесення змін до реєстраційних матеріалів:</w:t>
            </w:r>
          </w:p>
          <w:p w:rsidR="00F5165B"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зміни І типу </w:t>
            </w:r>
          </w:p>
          <w:p w:rsidR="00F5165B" w:rsidRDefault="00F5165B" w:rsidP="00A97623">
            <w:pPr>
              <w:pStyle w:val="111"/>
              <w:tabs>
                <w:tab w:val="left" w:pos="12600"/>
              </w:tabs>
              <w:jc w:val="center"/>
              <w:rPr>
                <w:rFonts w:ascii="Arial" w:hAnsi="Arial" w:cs="Arial"/>
                <w:color w:val="000000"/>
                <w:sz w:val="16"/>
                <w:szCs w:val="16"/>
              </w:rPr>
            </w:pPr>
          </w:p>
          <w:p w:rsidR="00C14DC1" w:rsidRPr="00C14DC1" w:rsidRDefault="00C14DC1" w:rsidP="00A97623">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sz w:val="16"/>
                <w:szCs w:val="16"/>
              </w:rPr>
            </w:pPr>
            <w:r w:rsidRPr="00C14DC1">
              <w:rPr>
                <w:rFonts w:ascii="Arial" w:hAnsi="Arial" w:cs="Arial"/>
                <w:sz w:val="16"/>
                <w:szCs w:val="16"/>
              </w:rPr>
              <w:t>UA/5050/01/01</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tabs>
                <w:tab w:val="left" w:pos="12600"/>
              </w:tabs>
              <w:rPr>
                <w:rFonts w:ascii="Arial" w:hAnsi="Arial" w:cs="Arial"/>
                <w:b/>
                <w:i/>
                <w:color w:val="000000"/>
                <w:sz w:val="16"/>
                <w:szCs w:val="16"/>
              </w:rPr>
            </w:pPr>
            <w:r w:rsidRPr="00C14DC1">
              <w:rPr>
                <w:rFonts w:ascii="Arial" w:hAnsi="Arial" w:cs="Arial"/>
                <w:b/>
                <w:sz w:val="16"/>
                <w:szCs w:val="16"/>
              </w:rPr>
              <w:t>ОФЛОКСАЦИН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rPr>
                <w:rFonts w:ascii="Arial" w:hAnsi="Arial" w:cs="Arial"/>
                <w:color w:val="000000"/>
                <w:sz w:val="16"/>
                <w:szCs w:val="16"/>
              </w:rPr>
            </w:pPr>
            <w:r w:rsidRPr="00C14DC1">
              <w:rPr>
                <w:rFonts w:ascii="Arial" w:hAnsi="Arial" w:cs="Arial"/>
                <w:color w:val="000000"/>
                <w:sz w:val="16"/>
                <w:szCs w:val="16"/>
              </w:rPr>
              <w:t>таблетки по 0,2 г; in bulk: по 3000 таблеток у контейнерах</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Приватне акціонерне товариство "Лекхім - Харків"</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Приватне акціонерне товариство "Лекхім - Харків", Україна; ПрАТ «Технолог», 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sz w:val="16"/>
                <w:szCs w:val="16"/>
              </w:rPr>
            </w:pPr>
            <w:r w:rsidRPr="00C14DC1">
              <w:rPr>
                <w:rFonts w:ascii="Arial" w:hAnsi="Arial" w:cs="Arial"/>
                <w:sz w:val="16"/>
                <w:szCs w:val="16"/>
              </w:rPr>
              <w:t>внесення змін до реєстраційних матеріалів:</w:t>
            </w:r>
          </w:p>
          <w:p w:rsidR="00F5165B"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зміни І типу</w:t>
            </w:r>
          </w:p>
          <w:p w:rsidR="00F5165B" w:rsidRDefault="00F5165B" w:rsidP="00A97623">
            <w:pPr>
              <w:pStyle w:val="111"/>
              <w:tabs>
                <w:tab w:val="left" w:pos="12600"/>
              </w:tabs>
              <w:jc w:val="center"/>
              <w:rPr>
                <w:rFonts w:ascii="Arial" w:hAnsi="Arial" w:cs="Arial"/>
                <w:color w:val="000000"/>
                <w:sz w:val="16"/>
                <w:szCs w:val="16"/>
              </w:rPr>
            </w:pPr>
          </w:p>
          <w:p w:rsidR="00C14DC1" w:rsidRPr="00C14DC1" w:rsidRDefault="00C14DC1" w:rsidP="00A97623">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b/>
                <w:i/>
                <w:color w:val="000000"/>
                <w:sz w:val="16"/>
                <w:szCs w:val="16"/>
              </w:rPr>
            </w:pPr>
            <w:r w:rsidRPr="00C14DC1">
              <w:rPr>
                <w:rFonts w:ascii="Arial" w:hAnsi="Arial" w:cs="Arial"/>
                <w:i/>
                <w:sz w:val="16"/>
                <w:szCs w:val="16"/>
              </w:rPr>
              <w:t>-</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sz w:val="16"/>
                <w:szCs w:val="16"/>
              </w:rPr>
            </w:pPr>
            <w:r w:rsidRPr="00C14DC1">
              <w:rPr>
                <w:rFonts w:ascii="Arial" w:hAnsi="Arial" w:cs="Arial"/>
                <w:sz w:val="16"/>
                <w:szCs w:val="16"/>
              </w:rPr>
              <w:t>UA/5049/01/01</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tabs>
                <w:tab w:val="left" w:pos="12600"/>
              </w:tabs>
              <w:rPr>
                <w:rFonts w:ascii="Arial" w:hAnsi="Arial" w:cs="Arial"/>
                <w:b/>
                <w:i/>
                <w:color w:val="000000"/>
                <w:sz w:val="16"/>
                <w:szCs w:val="16"/>
              </w:rPr>
            </w:pPr>
            <w:r w:rsidRPr="00C14DC1">
              <w:rPr>
                <w:rFonts w:ascii="Arial" w:hAnsi="Arial" w:cs="Arial"/>
                <w:b/>
                <w:sz w:val="16"/>
                <w:szCs w:val="16"/>
              </w:rPr>
              <w:t>ОФЛОКСАЦИН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rPr>
                <w:rFonts w:ascii="Arial" w:hAnsi="Arial" w:cs="Arial"/>
                <w:color w:val="000000"/>
                <w:sz w:val="16"/>
                <w:szCs w:val="16"/>
              </w:rPr>
            </w:pPr>
            <w:r w:rsidRPr="00C14DC1">
              <w:rPr>
                <w:rFonts w:ascii="Arial" w:hAnsi="Arial" w:cs="Arial"/>
                <w:color w:val="000000"/>
                <w:sz w:val="16"/>
                <w:szCs w:val="16"/>
              </w:rPr>
              <w:t>порошок (субстанція) у подвійних поліетиленових пакетах для фармацевтичного застосування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Приватне акціонерне товариство "Лекхім-Харків" </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Жеянг Іст-Азія Фармасьютікал Ко.,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Китай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sz w:val="16"/>
                <w:szCs w:val="16"/>
              </w:rPr>
            </w:pPr>
            <w:r w:rsidRPr="00C14DC1">
              <w:rPr>
                <w:rFonts w:ascii="Arial" w:hAnsi="Arial" w:cs="Arial"/>
                <w:sz w:val="16"/>
                <w:szCs w:val="16"/>
              </w:rPr>
              <w:t>внесення змін до реєстраційних матеріалів:</w:t>
            </w:r>
          </w:p>
          <w:p w:rsidR="00F5165B"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Зміни І типу</w:t>
            </w:r>
          </w:p>
          <w:p w:rsidR="00F5165B" w:rsidRDefault="00F5165B" w:rsidP="00A97623">
            <w:pPr>
              <w:pStyle w:val="111"/>
              <w:tabs>
                <w:tab w:val="left" w:pos="12600"/>
              </w:tabs>
              <w:jc w:val="center"/>
              <w:rPr>
                <w:rFonts w:ascii="Arial" w:hAnsi="Arial" w:cs="Arial"/>
                <w:color w:val="000000"/>
                <w:sz w:val="16"/>
                <w:szCs w:val="16"/>
              </w:rPr>
            </w:pPr>
          </w:p>
          <w:p w:rsidR="00C14DC1" w:rsidRPr="00C14DC1" w:rsidRDefault="00C14DC1" w:rsidP="00A97623">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b/>
                <w:i/>
                <w:color w:val="000000"/>
                <w:sz w:val="16"/>
                <w:szCs w:val="16"/>
              </w:rPr>
            </w:pPr>
            <w:r w:rsidRPr="00C14DC1">
              <w:rPr>
                <w:rFonts w:ascii="Arial" w:hAnsi="Arial" w:cs="Arial"/>
                <w:i/>
                <w:sz w:val="16"/>
                <w:szCs w:val="16"/>
              </w:rPr>
              <w:t>-</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sz w:val="16"/>
                <w:szCs w:val="16"/>
              </w:rPr>
            </w:pPr>
            <w:r w:rsidRPr="00C14DC1">
              <w:rPr>
                <w:rFonts w:ascii="Arial" w:hAnsi="Arial" w:cs="Arial"/>
                <w:sz w:val="16"/>
                <w:szCs w:val="16"/>
              </w:rPr>
              <w:t>UA/12129/01/01</w:t>
            </w:r>
          </w:p>
        </w:tc>
      </w:tr>
      <w:tr w:rsidR="00C14DC1" w:rsidRPr="00A84062"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tabs>
                <w:tab w:val="left" w:pos="12600"/>
              </w:tabs>
              <w:rPr>
                <w:rFonts w:ascii="Arial" w:hAnsi="Arial" w:cs="Arial"/>
                <w:b/>
                <w:i/>
                <w:color w:val="000000"/>
                <w:sz w:val="16"/>
                <w:szCs w:val="16"/>
              </w:rPr>
            </w:pPr>
            <w:r w:rsidRPr="00C14DC1">
              <w:rPr>
                <w:rFonts w:ascii="Arial" w:hAnsi="Arial" w:cs="Arial"/>
                <w:b/>
                <w:sz w:val="16"/>
                <w:szCs w:val="16"/>
              </w:rPr>
              <w:t>ОФОР®</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rPr>
                <w:rFonts w:ascii="Arial" w:hAnsi="Arial" w:cs="Arial"/>
                <w:color w:val="000000"/>
                <w:sz w:val="16"/>
                <w:szCs w:val="16"/>
              </w:rPr>
            </w:pPr>
            <w:r w:rsidRPr="00C14DC1">
              <w:rPr>
                <w:rFonts w:ascii="Arial" w:hAnsi="Arial" w:cs="Arial"/>
                <w:color w:val="000000"/>
                <w:sz w:val="16"/>
                <w:szCs w:val="16"/>
              </w:rPr>
              <w:t>таблетки, вкриті плівковою оболонкою, по 10 таблеток у блістері; по 1 блістеру в картонній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ОРГАНОСИН ЛАЙФСАЄНСИЗ (ЕФ ЗЕТ І)</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ОАЕ</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Евертоджен Лайф Саєнсиз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165B"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внесення змін до реєстраційних матеріалів: Зміни І типу </w:t>
            </w:r>
          </w:p>
          <w:p w:rsidR="00C14DC1" w:rsidRPr="00C14DC1" w:rsidRDefault="00C14DC1" w:rsidP="00A97623">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sz w:val="16"/>
                <w:szCs w:val="16"/>
              </w:rPr>
            </w:pPr>
            <w:r w:rsidRPr="00C14DC1">
              <w:rPr>
                <w:rFonts w:ascii="Arial" w:hAnsi="Arial" w:cs="Arial"/>
                <w:sz w:val="16"/>
                <w:szCs w:val="16"/>
              </w:rPr>
              <w:t>UA/7732/01/01</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tabs>
                <w:tab w:val="left" w:pos="12600"/>
              </w:tabs>
              <w:rPr>
                <w:rFonts w:ascii="Arial" w:hAnsi="Arial" w:cs="Arial"/>
                <w:b/>
                <w:i/>
                <w:color w:val="000000"/>
                <w:sz w:val="16"/>
                <w:szCs w:val="16"/>
              </w:rPr>
            </w:pPr>
            <w:r w:rsidRPr="00C14DC1">
              <w:rPr>
                <w:rFonts w:ascii="Arial" w:hAnsi="Arial" w:cs="Arial"/>
                <w:b/>
                <w:sz w:val="16"/>
                <w:szCs w:val="16"/>
              </w:rPr>
              <w:t>ОФОР®</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rPr>
                <w:rFonts w:ascii="Arial" w:hAnsi="Arial" w:cs="Arial"/>
                <w:color w:val="000000"/>
                <w:sz w:val="16"/>
                <w:szCs w:val="16"/>
              </w:rPr>
            </w:pPr>
            <w:r w:rsidRPr="00C14DC1">
              <w:rPr>
                <w:rFonts w:ascii="Arial" w:hAnsi="Arial" w:cs="Arial"/>
                <w:color w:val="000000"/>
                <w:sz w:val="16"/>
                <w:szCs w:val="16"/>
              </w:rPr>
              <w:t>таблетки, вкриті плівковою оболонкою, in bulk: по 2500 таблеток у пакеті; по 1 пакету у коробці із гофрокартону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ОРГАНОСИН ЛАЙФСАЄНСИЗ (ЕФ ЗЕТ І)</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ОАЕ</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Евертоджен Лайф Саєнсиз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165B"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внесення змін до реєстраційних матеріалів: Зміни І типу </w:t>
            </w:r>
          </w:p>
          <w:p w:rsidR="00F5165B" w:rsidRDefault="00F5165B" w:rsidP="00A97623">
            <w:pPr>
              <w:pStyle w:val="111"/>
              <w:tabs>
                <w:tab w:val="left" w:pos="12600"/>
              </w:tabs>
              <w:jc w:val="center"/>
              <w:rPr>
                <w:rFonts w:ascii="Arial" w:hAnsi="Arial" w:cs="Arial"/>
                <w:color w:val="000000"/>
                <w:sz w:val="16"/>
                <w:szCs w:val="16"/>
              </w:rPr>
            </w:pPr>
          </w:p>
          <w:p w:rsidR="00C14DC1" w:rsidRPr="00C14DC1" w:rsidRDefault="00C14DC1" w:rsidP="00A97623">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b/>
                <w:i/>
                <w:color w:val="000000"/>
                <w:sz w:val="16"/>
                <w:szCs w:val="16"/>
              </w:rPr>
            </w:pPr>
            <w:r w:rsidRPr="00C14DC1">
              <w:rPr>
                <w:rFonts w:ascii="Arial" w:hAnsi="Arial" w:cs="Arial"/>
                <w:i/>
                <w:sz w:val="16"/>
                <w:szCs w:val="16"/>
              </w:rPr>
              <w:t>-</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sz w:val="16"/>
                <w:szCs w:val="16"/>
              </w:rPr>
            </w:pPr>
            <w:r w:rsidRPr="00C14DC1">
              <w:rPr>
                <w:rFonts w:ascii="Arial" w:hAnsi="Arial" w:cs="Arial"/>
                <w:sz w:val="16"/>
                <w:szCs w:val="16"/>
              </w:rPr>
              <w:t>UA/7733/01/01</w:t>
            </w:r>
          </w:p>
        </w:tc>
      </w:tr>
      <w:tr w:rsidR="00C14DC1" w:rsidRPr="00A84062"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tabs>
                <w:tab w:val="left" w:pos="12600"/>
              </w:tabs>
              <w:rPr>
                <w:rFonts w:ascii="Arial" w:hAnsi="Arial" w:cs="Arial"/>
                <w:b/>
                <w:i/>
                <w:color w:val="000000"/>
                <w:sz w:val="16"/>
                <w:szCs w:val="16"/>
              </w:rPr>
            </w:pPr>
            <w:r w:rsidRPr="00C14DC1">
              <w:rPr>
                <w:rFonts w:ascii="Arial" w:hAnsi="Arial" w:cs="Arial"/>
                <w:b/>
                <w:sz w:val="16"/>
                <w:szCs w:val="16"/>
              </w:rPr>
              <w:t>ПАБАЛ</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rPr>
                <w:rFonts w:ascii="Arial" w:hAnsi="Arial" w:cs="Arial"/>
                <w:color w:val="000000"/>
                <w:sz w:val="16"/>
                <w:szCs w:val="16"/>
              </w:rPr>
            </w:pPr>
            <w:r w:rsidRPr="00C14DC1">
              <w:rPr>
                <w:rFonts w:ascii="Arial" w:hAnsi="Arial" w:cs="Arial"/>
                <w:color w:val="000000"/>
                <w:sz w:val="16"/>
                <w:szCs w:val="16"/>
              </w:rPr>
              <w:t xml:space="preserve">розчин для ін'єкцій, 100 мкг/мл; по 1 мл у флаконі; по 5 флаконів у картонній упаковці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Феррінг ГмбХ</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Німеччина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Феррінг ГмбХ, Німеччина (виробництво, відповідальний за первинне пакування, контроль якості та випуск серії); Феррінг-Лечива, а.с., Чеська Республiка (відповідальний за вторинне пакування)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Німеччина/ Чеська Республiка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165B"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внесення змін до реєстраційних матеріалів: зміни І типу </w:t>
            </w:r>
          </w:p>
          <w:p w:rsidR="00F5165B" w:rsidRDefault="00F5165B" w:rsidP="00A97623">
            <w:pPr>
              <w:pStyle w:val="111"/>
              <w:tabs>
                <w:tab w:val="left" w:pos="12600"/>
              </w:tabs>
              <w:jc w:val="center"/>
              <w:rPr>
                <w:rFonts w:ascii="Arial" w:hAnsi="Arial" w:cs="Arial"/>
                <w:color w:val="000000"/>
                <w:sz w:val="16"/>
                <w:szCs w:val="16"/>
              </w:rPr>
            </w:pPr>
          </w:p>
          <w:p w:rsidR="00C14DC1" w:rsidRPr="00C14DC1" w:rsidRDefault="00C14DC1" w:rsidP="00A97623">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sz w:val="16"/>
                <w:szCs w:val="16"/>
              </w:rPr>
            </w:pPr>
            <w:r w:rsidRPr="00C14DC1">
              <w:rPr>
                <w:rFonts w:ascii="Arial" w:hAnsi="Arial" w:cs="Arial"/>
                <w:sz w:val="16"/>
                <w:szCs w:val="16"/>
              </w:rPr>
              <w:t>UA/8834/01/01</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tabs>
                <w:tab w:val="left" w:pos="12600"/>
              </w:tabs>
              <w:rPr>
                <w:rFonts w:ascii="Arial" w:hAnsi="Arial" w:cs="Arial"/>
                <w:b/>
                <w:i/>
                <w:color w:val="000000"/>
                <w:sz w:val="16"/>
                <w:szCs w:val="16"/>
              </w:rPr>
            </w:pPr>
            <w:r w:rsidRPr="00C14DC1">
              <w:rPr>
                <w:rFonts w:ascii="Arial" w:hAnsi="Arial" w:cs="Arial"/>
                <w:b/>
                <w:sz w:val="16"/>
                <w:szCs w:val="16"/>
              </w:rPr>
              <w:t>ПАСК НАТРІЄВА СІЛЬ</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rPr>
                <w:rFonts w:ascii="Arial" w:hAnsi="Arial" w:cs="Arial"/>
                <w:color w:val="000000"/>
                <w:sz w:val="16"/>
                <w:szCs w:val="16"/>
              </w:rPr>
            </w:pPr>
            <w:r w:rsidRPr="00C14DC1">
              <w:rPr>
                <w:rFonts w:ascii="Arial" w:hAnsi="Arial" w:cs="Arial"/>
                <w:color w:val="000000"/>
                <w:sz w:val="16"/>
                <w:szCs w:val="16"/>
              </w:rPr>
              <w:t>порошок для орального розчину по 5,52 г, по 12,5 г препарату у пакетику з ламінату; по 25 або 300 пакетиків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АТ "Олайнфарм"</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Латвiя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АТ "Олайнфарм"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Латвiя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165B"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внесення змін до реєстраційних матеріалів: Зміни І типу </w:t>
            </w:r>
          </w:p>
          <w:p w:rsidR="00F5165B" w:rsidRDefault="00F5165B" w:rsidP="00A97623">
            <w:pPr>
              <w:pStyle w:val="111"/>
              <w:tabs>
                <w:tab w:val="left" w:pos="12600"/>
              </w:tabs>
              <w:jc w:val="center"/>
              <w:rPr>
                <w:rFonts w:ascii="Arial" w:hAnsi="Arial" w:cs="Arial"/>
                <w:color w:val="000000"/>
                <w:sz w:val="16"/>
                <w:szCs w:val="16"/>
              </w:rPr>
            </w:pPr>
          </w:p>
          <w:p w:rsidR="00F5165B" w:rsidRDefault="00F5165B" w:rsidP="00A97623">
            <w:pPr>
              <w:pStyle w:val="111"/>
              <w:tabs>
                <w:tab w:val="left" w:pos="12600"/>
              </w:tabs>
              <w:jc w:val="center"/>
              <w:rPr>
                <w:rFonts w:ascii="Arial" w:hAnsi="Arial" w:cs="Arial"/>
                <w:color w:val="000000"/>
                <w:sz w:val="16"/>
                <w:szCs w:val="16"/>
              </w:rPr>
            </w:pPr>
          </w:p>
          <w:p w:rsidR="00F5165B" w:rsidRDefault="00F5165B" w:rsidP="00A97623">
            <w:pPr>
              <w:pStyle w:val="111"/>
              <w:tabs>
                <w:tab w:val="left" w:pos="12600"/>
              </w:tabs>
              <w:jc w:val="center"/>
              <w:rPr>
                <w:rFonts w:ascii="Arial" w:hAnsi="Arial" w:cs="Arial"/>
                <w:color w:val="000000"/>
                <w:sz w:val="16"/>
                <w:szCs w:val="16"/>
              </w:rPr>
            </w:pPr>
          </w:p>
          <w:p w:rsidR="00F5165B" w:rsidRDefault="00F5165B" w:rsidP="00A97623">
            <w:pPr>
              <w:pStyle w:val="111"/>
              <w:tabs>
                <w:tab w:val="left" w:pos="12600"/>
              </w:tabs>
              <w:jc w:val="center"/>
              <w:rPr>
                <w:rFonts w:ascii="Arial" w:hAnsi="Arial" w:cs="Arial"/>
                <w:color w:val="000000"/>
                <w:sz w:val="16"/>
                <w:szCs w:val="16"/>
              </w:rPr>
            </w:pPr>
          </w:p>
          <w:p w:rsidR="00F5165B" w:rsidRDefault="00F5165B" w:rsidP="00A97623">
            <w:pPr>
              <w:pStyle w:val="111"/>
              <w:tabs>
                <w:tab w:val="left" w:pos="12600"/>
              </w:tabs>
              <w:jc w:val="center"/>
              <w:rPr>
                <w:rFonts w:ascii="Arial" w:hAnsi="Arial" w:cs="Arial"/>
                <w:color w:val="000000"/>
                <w:sz w:val="16"/>
                <w:szCs w:val="16"/>
              </w:rPr>
            </w:pPr>
          </w:p>
          <w:p w:rsidR="00F5165B" w:rsidRDefault="00F5165B" w:rsidP="00A97623">
            <w:pPr>
              <w:pStyle w:val="111"/>
              <w:tabs>
                <w:tab w:val="left" w:pos="12600"/>
              </w:tabs>
              <w:jc w:val="center"/>
              <w:rPr>
                <w:rFonts w:ascii="Arial" w:hAnsi="Arial" w:cs="Arial"/>
                <w:color w:val="000000"/>
                <w:sz w:val="16"/>
                <w:szCs w:val="16"/>
              </w:rPr>
            </w:pPr>
          </w:p>
          <w:p w:rsidR="00F5165B" w:rsidRDefault="00F5165B" w:rsidP="00A97623">
            <w:pPr>
              <w:pStyle w:val="111"/>
              <w:tabs>
                <w:tab w:val="left" w:pos="12600"/>
              </w:tabs>
              <w:jc w:val="center"/>
              <w:rPr>
                <w:rFonts w:ascii="Arial" w:hAnsi="Arial" w:cs="Arial"/>
                <w:color w:val="000000"/>
                <w:sz w:val="16"/>
                <w:szCs w:val="16"/>
              </w:rPr>
            </w:pPr>
          </w:p>
          <w:p w:rsidR="00C14DC1" w:rsidRPr="00C14DC1" w:rsidRDefault="00C14DC1" w:rsidP="00A97623">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sz w:val="16"/>
                <w:szCs w:val="16"/>
              </w:rPr>
            </w:pPr>
            <w:r w:rsidRPr="00C14DC1">
              <w:rPr>
                <w:rFonts w:ascii="Arial" w:hAnsi="Arial" w:cs="Arial"/>
                <w:sz w:val="16"/>
                <w:szCs w:val="16"/>
              </w:rPr>
              <w:t>UA/11571/01/01</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tabs>
                <w:tab w:val="left" w:pos="12600"/>
              </w:tabs>
              <w:rPr>
                <w:rFonts w:ascii="Arial" w:hAnsi="Arial" w:cs="Arial"/>
                <w:b/>
                <w:i/>
                <w:color w:val="000000"/>
                <w:sz w:val="16"/>
                <w:szCs w:val="16"/>
              </w:rPr>
            </w:pPr>
            <w:r w:rsidRPr="00C14DC1">
              <w:rPr>
                <w:rFonts w:ascii="Arial" w:hAnsi="Arial" w:cs="Arial"/>
                <w:b/>
                <w:sz w:val="16"/>
                <w:szCs w:val="16"/>
              </w:rPr>
              <w:t>ПЕНТАКСИМ® ВАКЦИНА ДЛЯ ПРОФІЛАКТИКИ ДИФТЕРІЇ, ПРАВЦЯ, КАШЛЮКУ (АЦЕЛЮЛЯРНИЙ КОМПОНЕНТ), ПОЛІОМІЄЛІТУ ІНАКТИВОВАНА ТА ВАКЦИНА ДЛЯ ПРОФІЛАКТИКИ ІНФЕКЦІЙ, СПРИЧИНЕНИХ HAEMOPHILUS ТИПУ B КОН’ЮГОВАНА, АДСОРБОВАНА</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rPr>
                <w:rFonts w:ascii="Arial" w:hAnsi="Arial" w:cs="Arial"/>
                <w:color w:val="000000"/>
                <w:sz w:val="16"/>
                <w:szCs w:val="16"/>
              </w:rPr>
            </w:pPr>
            <w:r w:rsidRPr="00C14DC1">
              <w:rPr>
                <w:rFonts w:ascii="Arial" w:hAnsi="Arial" w:cs="Arial"/>
                <w:color w:val="000000"/>
                <w:sz w:val="16"/>
                <w:szCs w:val="16"/>
              </w:rPr>
              <w:t>порошок Haemophilus influenzae типу b та суспензія для ін’єкцій (0,5 мл); по 1 флакону з порошком та 1 попередньо заповненому шприцу (0,5 мл) з прикріпленою голкою (або 2 окремими голками), що містить суспензію для ін’єкцій, в картонній коробці; по 1 флакону з порошком та 1 попередньо заповненому шприцу (0,5 мл) з прикріпленою голкою (або 2 окремими голками), що містить суспензію для ін’єкцій, у стандартно-експортній упаковці, яка міститься у картонній коробці (з інструкцією для медичного застосування)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Санофі Пастер</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Францiя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повний цикл виробництва, заповнення та ліофілізація (флакони), вторинне пакування, контроль якості, випуск серії: Санофі Пастер, Франція; вторинне пакування, випуск серії: Санофі-Авентіс Прайвіт Ко. Лтд., Платформа логістики та дистрибуції у м. Будапешт, Угорщина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Франція/ Угорщина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165B"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внесення змін до реєстраційних матеріалів: Зміни І типу </w:t>
            </w:r>
          </w:p>
          <w:p w:rsidR="00F5165B" w:rsidRDefault="00F5165B" w:rsidP="00A97623">
            <w:pPr>
              <w:pStyle w:val="111"/>
              <w:tabs>
                <w:tab w:val="left" w:pos="12600"/>
              </w:tabs>
              <w:jc w:val="center"/>
              <w:rPr>
                <w:rFonts w:ascii="Arial" w:hAnsi="Arial" w:cs="Arial"/>
                <w:color w:val="000000"/>
                <w:sz w:val="16"/>
                <w:szCs w:val="16"/>
              </w:rPr>
            </w:pPr>
          </w:p>
          <w:p w:rsidR="00C14DC1" w:rsidRPr="00C14DC1" w:rsidRDefault="00C14DC1" w:rsidP="00A97623">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sz w:val="16"/>
                <w:szCs w:val="16"/>
              </w:rPr>
            </w:pPr>
            <w:r w:rsidRPr="00C14DC1">
              <w:rPr>
                <w:rFonts w:ascii="Arial" w:hAnsi="Arial" w:cs="Arial"/>
                <w:sz w:val="16"/>
                <w:szCs w:val="16"/>
              </w:rPr>
              <w:t>UA/13010/01/01</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tabs>
                <w:tab w:val="left" w:pos="12600"/>
              </w:tabs>
              <w:rPr>
                <w:rFonts w:ascii="Arial" w:hAnsi="Arial" w:cs="Arial"/>
                <w:b/>
                <w:i/>
                <w:color w:val="000000"/>
                <w:sz w:val="16"/>
                <w:szCs w:val="16"/>
              </w:rPr>
            </w:pPr>
            <w:r w:rsidRPr="00C14DC1">
              <w:rPr>
                <w:rFonts w:ascii="Arial" w:hAnsi="Arial" w:cs="Arial"/>
                <w:b/>
                <w:sz w:val="16"/>
                <w:szCs w:val="16"/>
              </w:rPr>
              <w:t>ПЕНТАСА</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rPr>
                <w:rFonts w:ascii="Arial" w:hAnsi="Arial" w:cs="Arial"/>
                <w:color w:val="000000"/>
                <w:sz w:val="16"/>
                <w:szCs w:val="16"/>
              </w:rPr>
            </w:pPr>
            <w:r w:rsidRPr="00C14DC1">
              <w:rPr>
                <w:rFonts w:ascii="Arial" w:hAnsi="Arial" w:cs="Arial"/>
                <w:color w:val="000000"/>
                <w:sz w:val="16"/>
                <w:szCs w:val="16"/>
              </w:rPr>
              <w:t>супозиторії ректальні по 1000 мг; по 7 супозиторіїв у блістері; по 4 блістери в комплекті з гігієнічними напальниками в картонній упаковці; по 7 супозиторіїв у блістері; по 4 блістери в картонній упаковці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Феррінг Інтернешнл Сентер СА</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Швейцарія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Феррінг ГмбХ, Німеччина (відповідальний за випуск серії); Феррінг Інтернешнл Сентер СА, Швейцарія (виробництво)</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Німеччина/ Швейцарія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165B"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внесення змін до реєстраційних матеріалів: Зміни І типу</w:t>
            </w:r>
          </w:p>
          <w:p w:rsidR="00F5165B" w:rsidRDefault="00F5165B" w:rsidP="00A97623">
            <w:pPr>
              <w:pStyle w:val="111"/>
              <w:tabs>
                <w:tab w:val="left" w:pos="12600"/>
              </w:tabs>
              <w:jc w:val="center"/>
              <w:rPr>
                <w:rFonts w:ascii="Arial" w:hAnsi="Arial" w:cs="Arial"/>
                <w:color w:val="000000"/>
                <w:sz w:val="16"/>
                <w:szCs w:val="16"/>
              </w:rPr>
            </w:pPr>
          </w:p>
          <w:p w:rsidR="00C14DC1" w:rsidRPr="00C14DC1" w:rsidRDefault="00C14DC1" w:rsidP="00A97623">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sz w:val="16"/>
                <w:szCs w:val="16"/>
              </w:rPr>
            </w:pPr>
            <w:r w:rsidRPr="00C14DC1">
              <w:rPr>
                <w:rFonts w:ascii="Arial" w:hAnsi="Arial" w:cs="Arial"/>
                <w:sz w:val="16"/>
                <w:szCs w:val="16"/>
              </w:rPr>
              <w:t>UA/4990/01/01</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tabs>
                <w:tab w:val="left" w:pos="12600"/>
              </w:tabs>
              <w:rPr>
                <w:rFonts w:ascii="Arial" w:hAnsi="Arial" w:cs="Arial"/>
                <w:b/>
                <w:i/>
                <w:color w:val="000000"/>
                <w:sz w:val="16"/>
                <w:szCs w:val="16"/>
              </w:rPr>
            </w:pPr>
            <w:r w:rsidRPr="00C14DC1">
              <w:rPr>
                <w:rFonts w:ascii="Arial" w:hAnsi="Arial" w:cs="Arial"/>
                <w:b/>
                <w:sz w:val="16"/>
                <w:szCs w:val="16"/>
              </w:rPr>
              <w:t>ПЕНТАСА</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rPr>
                <w:rFonts w:ascii="Arial" w:hAnsi="Arial" w:cs="Arial"/>
                <w:color w:val="000000"/>
                <w:sz w:val="16"/>
                <w:szCs w:val="16"/>
              </w:rPr>
            </w:pPr>
            <w:r w:rsidRPr="00C14DC1">
              <w:rPr>
                <w:rFonts w:ascii="Arial" w:hAnsi="Arial" w:cs="Arial"/>
                <w:color w:val="000000"/>
                <w:sz w:val="16"/>
                <w:szCs w:val="16"/>
              </w:rPr>
              <w:t>таблетки пролонгованої дії по 500 мг; по 10 таблеток у блістері; по 5 або 10 блістерів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Феррінг Інтернешнл Сентер СА</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Швейцарія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Феррінг ГмбХ, Німеччина (відповідальний за випуск серії); Феррінг Інтернешнл Сентер СА, Швейцарія (виробництво)</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Німеччина/ Швейцарія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165B"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внесення змін до реєстраційних матеріалів: Зміни І типу </w:t>
            </w:r>
          </w:p>
          <w:p w:rsidR="00F5165B" w:rsidRDefault="00F5165B" w:rsidP="00A97623">
            <w:pPr>
              <w:pStyle w:val="111"/>
              <w:tabs>
                <w:tab w:val="left" w:pos="12600"/>
              </w:tabs>
              <w:jc w:val="center"/>
              <w:rPr>
                <w:rFonts w:ascii="Arial" w:hAnsi="Arial" w:cs="Arial"/>
                <w:color w:val="000000"/>
                <w:sz w:val="16"/>
                <w:szCs w:val="16"/>
              </w:rPr>
            </w:pPr>
          </w:p>
          <w:p w:rsidR="00F5165B" w:rsidRDefault="00F5165B" w:rsidP="00A97623">
            <w:pPr>
              <w:pStyle w:val="111"/>
              <w:tabs>
                <w:tab w:val="left" w:pos="12600"/>
              </w:tabs>
              <w:jc w:val="center"/>
              <w:rPr>
                <w:rFonts w:ascii="Arial" w:hAnsi="Arial" w:cs="Arial"/>
                <w:color w:val="000000"/>
                <w:sz w:val="16"/>
                <w:szCs w:val="16"/>
              </w:rPr>
            </w:pPr>
          </w:p>
          <w:p w:rsidR="00F5165B" w:rsidRDefault="00F5165B" w:rsidP="00A97623">
            <w:pPr>
              <w:pStyle w:val="111"/>
              <w:tabs>
                <w:tab w:val="left" w:pos="12600"/>
              </w:tabs>
              <w:jc w:val="center"/>
              <w:rPr>
                <w:rFonts w:ascii="Arial" w:hAnsi="Arial" w:cs="Arial"/>
                <w:color w:val="000000"/>
                <w:sz w:val="16"/>
                <w:szCs w:val="16"/>
              </w:rPr>
            </w:pPr>
          </w:p>
          <w:p w:rsidR="00F5165B" w:rsidRDefault="00F5165B" w:rsidP="00A97623">
            <w:pPr>
              <w:pStyle w:val="111"/>
              <w:tabs>
                <w:tab w:val="left" w:pos="12600"/>
              </w:tabs>
              <w:jc w:val="center"/>
              <w:rPr>
                <w:rFonts w:ascii="Arial" w:hAnsi="Arial" w:cs="Arial"/>
                <w:color w:val="000000"/>
                <w:sz w:val="16"/>
                <w:szCs w:val="16"/>
              </w:rPr>
            </w:pPr>
          </w:p>
          <w:p w:rsidR="00F5165B" w:rsidRDefault="00F5165B" w:rsidP="00A97623">
            <w:pPr>
              <w:pStyle w:val="111"/>
              <w:tabs>
                <w:tab w:val="left" w:pos="12600"/>
              </w:tabs>
              <w:jc w:val="center"/>
              <w:rPr>
                <w:rFonts w:ascii="Arial" w:hAnsi="Arial" w:cs="Arial"/>
                <w:color w:val="000000"/>
                <w:sz w:val="16"/>
                <w:szCs w:val="16"/>
              </w:rPr>
            </w:pPr>
          </w:p>
          <w:p w:rsidR="00C14DC1" w:rsidRPr="00C14DC1" w:rsidRDefault="00C14DC1" w:rsidP="00F5165B">
            <w:pPr>
              <w:pStyle w:val="111"/>
              <w:tabs>
                <w:tab w:val="left" w:pos="12600"/>
              </w:tabs>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sz w:val="16"/>
                <w:szCs w:val="16"/>
              </w:rPr>
            </w:pPr>
            <w:r w:rsidRPr="00C14DC1">
              <w:rPr>
                <w:rFonts w:ascii="Arial" w:hAnsi="Arial" w:cs="Arial"/>
                <w:sz w:val="16"/>
                <w:szCs w:val="16"/>
              </w:rPr>
              <w:t>UA/4990/02/01</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tabs>
                <w:tab w:val="left" w:pos="12600"/>
              </w:tabs>
              <w:rPr>
                <w:rFonts w:ascii="Arial" w:hAnsi="Arial" w:cs="Arial"/>
                <w:b/>
                <w:i/>
                <w:color w:val="000000"/>
                <w:sz w:val="16"/>
                <w:szCs w:val="16"/>
              </w:rPr>
            </w:pPr>
            <w:r w:rsidRPr="00C14DC1">
              <w:rPr>
                <w:rFonts w:ascii="Arial" w:hAnsi="Arial" w:cs="Arial"/>
                <w:b/>
                <w:sz w:val="16"/>
                <w:szCs w:val="16"/>
              </w:rPr>
              <w:t>ПЕНТАСА</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rPr>
                <w:rFonts w:ascii="Arial" w:hAnsi="Arial" w:cs="Arial"/>
                <w:color w:val="000000"/>
                <w:sz w:val="16"/>
                <w:szCs w:val="16"/>
              </w:rPr>
            </w:pPr>
            <w:r w:rsidRPr="00C14DC1">
              <w:rPr>
                <w:rFonts w:ascii="Arial" w:hAnsi="Arial" w:cs="Arial"/>
                <w:color w:val="000000"/>
                <w:sz w:val="16"/>
                <w:szCs w:val="16"/>
              </w:rPr>
              <w:t>гранули пролонгованої дії по 1 г; по 50, 100, або 150 пакетиків з гранулами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Феррінг Інтернешнл Сентер СА</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Швейцарія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Відповідальний за виробництво, первинне та вторинне пакування, контроль якості: Феррінг Інтернешнл Сентер СА, Швейцарія; Відповідальний за випуск серії: Феррінг ГмбХ,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Швейцарія/ 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F5165B">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внесення змін до реєстраційних матеріалів: Зміни 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sz w:val="16"/>
                <w:szCs w:val="16"/>
              </w:rPr>
            </w:pPr>
            <w:r w:rsidRPr="00C14DC1">
              <w:rPr>
                <w:rFonts w:ascii="Arial" w:hAnsi="Arial" w:cs="Arial"/>
                <w:sz w:val="16"/>
                <w:szCs w:val="16"/>
              </w:rPr>
              <w:t>UA/4990/03/01</w:t>
            </w:r>
          </w:p>
        </w:tc>
      </w:tr>
      <w:tr w:rsidR="00C14DC1" w:rsidRPr="00090151" w:rsidTr="00F5165B">
        <w:tblPrEx>
          <w:tblLook w:val="04A0" w:firstRow="1" w:lastRow="0" w:firstColumn="1" w:lastColumn="0" w:noHBand="0" w:noVBand="1"/>
        </w:tblPrEx>
        <w:trPr>
          <w:trHeight w:val="5493"/>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tabs>
                <w:tab w:val="left" w:pos="12600"/>
              </w:tabs>
              <w:rPr>
                <w:rFonts w:ascii="Arial" w:hAnsi="Arial" w:cs="Arial"/>
                <w:b/>
                <w:i/>
                <w:color w:val="000000"/>
                <w:sz w:val="16"/>
                <w:szCs w:val="16"/>
              </w:rPr>
            </w:pPr>
            <w:r w:rsidRPr="00C14DC1">
              <w:rPr>
                <w:rFonts w:ascii="Arial" w:hAnsi="Arial" w:cs="Arial"/>
                <w:b/>
                <w:sz w:val="16"/>
                <w:szCs w:val="16"/>
              </w:rPr>
              <w:t>ПЕНТАСА</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rPr>
                <w:rFonts w:ascii="Arial" w:hAnsi="Arial" w:cs="Arial"/>
                <w:color w:val="000000"/>
                <w:sz w:val="16"/>
                <w:szCs w:val="16"/>
              </w:rPr>
            </w:pPr>
            <w:r w:rsidRPr="00C14DC1">
              <w:rPr>
                <w:rFonts w:ascii="Arial" w:hAnsi="Arial" w:cs="Arial"/>
                <w:color w:val="000000"/>
                <w:sz w:val="16"/>
                <w:szCs w:val="16"/>
              </w:rPr>
              <w:t>гранули пролонгованої дії по 2 г; по 60 пакетиків з гранулами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Феррінг Інтернешнл Сентер СА</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Швейцарія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Відповідальний за виробництво, первинне та вторинне пакування, контроль якості: Феррінг Інтернешнл Сентер СА, Швейцарія; Відповідальний за випуск серії: Феррінг ГмбХ,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Швейцарія/ 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165B"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внесення змін до реєстраційних матеріалів: Зміни І типу </w:t>
            </w:r>
          </w:p>
          <w:p w:rsidR="00C14DC1" w:rsidRPr="00C14DC1" w:rsidRDefault="00C14DC1" w:rsidP="00A97623">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sz w:val="16"/>
                <w:szCs w:val="16"/>
              </w:rPr>
            </w:pPr>
            <w:r w:rsidRPr="00C14DC1">
              <w:rPr>
                <w:rFonts w:ascii="Arial" w:hAnsi="Arial" w:cs="Arial"/>
                <w:sz w:val="16"/>
                <w:szCs w:val="16"/>
              </w:rPr>
              <w:t>UA/4990/03/02</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tabs>
                <w:tab w:val="left" w:pos="12600"/>
              </w:tabs>
              <w:rPr>
                <w:rFonts w:ascii="Arial" w:hAnsi="Arial" w:cs="Arial"/>
                <w:b/>
                <w:i/>
                <w:color w:val="000000"/>
                <w:sz w:val="16"/>
                <w:szCs w:val="16"/>
              </w:rPr>
            </w:pPr>
            <w:r w:rsidRPr="00C14DC1">
              <w:rPr>
                <w:rFonts w:ascii="Arial" w:hAnsi="Arial" w:cs="Arial"/>
                <w:b/>
                <w:sz w:val="16"/>
                <w:szCs w:val="16"/>
              </w:rPr>
              <w:t>ПЕНТАСА</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rPr>
                <w:rFonts w:ascii="Arial" w:hAnsi="Arial" w:cs="Arial"/>
                <w:color w:val="000000"/>
                <w:sz w:val="16"/>
                <w:szCs w:val="16"/>
              </w:rPr>
            </w:pPr>
            <w:r w:rsidRPr="00C14DC1">
              <w:rPr>
                <w:rFonts w:ascii="Arial" w:hAnsi="Arial" w:cs="Arial"/>
                <w:color w:val="000000"/>
                <w:sz w:val="16"/>
                <w:szCs w:val="16"/>
              </w:rPr>
              <w:t xml:space="preserve">суспензія ректальна по 1 г/100 мл; по 100 мл суспензії у флаконі з наконечником і внутрішнім клапаном; по 1 флакону у пакеті з алюмінієвої фольги; по 5 або 7 флаконів та 5 або 7 поліетиленових пакетів у картонній упаковці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Феррінг Інтернешнл Сентер СА</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Швейцарія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Феррінг-Лечива, а.с.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Чеська Республіка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165B"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внесення змін до реєстраційних матеріалів: Зміни І типу </w:t>
            </w:r>
          </w:p>
          <w:p w:rsidR="00F5165B" w:rsidRDefault="00F5165B" w:rsidP="00A97623">
            <w:pPr>
              <w:pStyle w:val="111"/>
              <w:tabs>
                <w:tab w:val="left" w:pos="12600"/>
              </w:tabs>
              <w:jc w:val="center"/>
              <w:rPr>
                <w:rFonts w:ascii="Arial" w:hAnsi="Arial" w:cs="Arial"/>
                <w:color w:val="000000"/>
                <w:sz w:val="16"/>
                <w:szCs w:val="16"/>
              </w:rPr>
            </w:pPr>
          </w:p>
          <w:p w:rsidR="00F5165B" w:rsidRDefault="00F5165B" w:rsidP="00A97623">
            <w:pPr>
              <w:pStyle w:val="111"/>
              <w:tabs>
                <w:tab w:val="left" w:pos="12600"/>
              </w:tabs>
              <w:jc w:val="center"/>
              <w:rPr>
                <w:rFonts w:ascii="Arial" w:hAnsi="Arial" w:cs="Arial"/>
                <w:color w:val="000000"/>
                <w:sz w:val="16"/>
                <w:szCs w:val="16"/>
              </w:rPr>
            </w:pPr>
          </w:p>
          <w:p w:rsidR="00C14DC1" w:rsidRPr="00C14DC1" w:rsidRDefault="00C14DC1" w:rsidP="00A97623">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sz w:val="16"/>
                <w:szCs w:val="16"/>
              </w:rPr>
            </w:pPr>
            <w:r w:rsidRPr="00C14DC1">
              <w:rPr>
                <w:rFonts w:ascii="Arial" w:hAnsi="Arial" w:cs="Arial"/>
                <w:sz w:val="16"/>
                <w:szCs w:val="16"/>
              </w:rPr>
              <w:t>UA/4990/04/01</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tabs>
                <w:tab w:val="left" w:pos="12600"/>
              </w:tabs>
              <w:rPr>
                <w:rFonts w:ascii="Arial" w:hAnsi="Arial" w:cs="Arial"/>
                <w:b/>
                <w:i/>
                <w:color w:val="000000"/>
                <w:sz w:val="16"/>
                <w:szCs w:val="16"/>
              </w:rPr>
            </w:pPr>
            <w:r w:rsidRPr="00C14DC1">
              <w:rPr>
                <w:rFonts w:ascii="Arial" w:hAnsi="Arial" w:cs="Arial"/>
                <w:b/>
                <w:sz w:val="16"/>
                <w:szCs w:val="16"/>
              </w:rPr>
              <w:t>ПЕНТОКСИФІЛІН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rPr>
                <w:rFonts w:ascii="Arial" w:hAnsi="Arial" w:cs="Arial"/>
                <w:color w:val="000000"/>
                <w:sz w:val="16"/>
                <w:szCs w:val="16"/>
              </w:rPr>
            </w:pPr>
            <w:r w:rsidRPr="00C14DC1">
              <w:rPr>
                <w:rFonts w:ascii="Arial" w:hAnsi="Arial" w:cs="Arial"/>
                <w:color w:val="000000"/>
                <w:sz w:val="16"/>
                <w:szCs w:val="16"/>
              </w:rPr>
              <w:t>порошок (субстанція) у подвійних поліетиленових пакетах для фармацевтичного застосування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ТОВ «ФАРМАСЕЛ» </w:t>
            </w:r>
            <w:r w:rsidRPr="00C14DC1">
              <w:rPr>
                <w:rFonts w:ascii="Arial" w:hAnsi="Arial" w:cs="Arial"/>
                <w:color w:val="000000"/>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СУПРІЯ ЛАЙФСАЄНС ЛТД.</w:t>
            </w:r>
            <w:r w:rsidRPr="00C14DC1">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165B"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внесення змін до реєстраційних матеріалів: зміни І типу</w:t>
            </w:r>
          </w:p>
          <w:p w:rsidR="00F5165B" w:rsidRDefault="00F5165B" w:rsidP="00A97623">
            <w:pPr>
              <w:pStyle w:val="111"/>
              <w:tabs>
                <w:tab w:val="left" w:pos="12600"/>
              </w:tabs>
              <w:jc w:val="center"/>
              <w:rPr>
                <w:rFonts w:ascii="Arial" w:hAnsi="Arial" w:cs="Arial"/>
                <w:color w:val="000000"/>
                <w:sz w:val="16"/>
                <w:szCs w:val="16"/>
              </w:rPr>
            </w:pPr>
          </w:p>
          <w:p w:rsidR="00C14DC1" w:rsidRPr="00C14DC1" w:rsidRDefault="00C14DC1" w:rsidP="00F5165B">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b/>
                <w:i/>
                <w:color w:val="000000"/>
                <w:sz w:val="16"/>
                <w:szCs w:val="16"/>
              </w:rPr>
            </w:pPr>
            <w:r w:rsidRPr="00C14DC1">
              <w:rPr>
                <w:rFonts w:ascii="Arial" w:hAnsi="Arial" w:cs="Arial"/>
                <w:i/>
                <w:sz w:val="16"/>
                <w:szCs w:val="16"/>
              </w:rPr>
              <w:t>-</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sz w:val="16"/>
                <w:szCs w:val="16"/>
              </w:rPr>
            </w:pPr>
            <w:r w:rsidRPr="00C14DC1">
              <w:rPr>
                <w:rFonts w:ascii="Arial" w:hAnsi="Arial" w:cs="Arial"/>
                <w:sz w:val="16"/>
                <w:szCs w:val="16"/>
              </w:rPr>
              <w:t>UA/18986/01/01</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tabs>
                <w:tab w:val="left" w:pos="12600"/>
              </w:tabs>
              <w:rPr>
                <w:rFonts w:ascii="Arial" w:hAnsi="Arial" w:cs="Arial"/>
                <w:b/>
                <w:i/>
                <w:color w:val="000000"/>
                <w:sz w:val="16"/>
                <w:szCs w:val="16"/>
              </w:rPr>
            </w:pPr>
            <w:r w:rsidRPr="00C14DC1">
              <w:rPr>
                <w:rFonts w:ascii="Arial" w:hAnsi="Arial" w:cs="Arial"/>
                <w:b/>
                <w:sz w:val="16"/>
                <w:szCs w:val="16"/>
              </w:rPr>
              <w:t>ПЕРАСИН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rPr>
                <w:rFonts w:ascii="Arial" w:hAnsi="Arial" w:cs="Arial"/>
                <w:color w:val="000000"/>
                <w:sz w:val="16"/>
                <w:szCs w:val="16"/>
              </w:rPr>
            </w:pPr>
            <w:r w:rsidRPr="00C14DC1">
              <w:rPr>
                <w:rFonts w:ascii="Arial" w:hAnsi="Arial" w:cs="Arial"/>
                <w:color w:val="000000"/>
                <w:sz w:val="16"/>
                <w:szCs w:val="16"/>
              </w:rPr>
              <w:t>порошок для розчину для інфузій, по 2 г/0,25 г у флаконах; по 1 або по 10 флаконів у картонній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Антибіотики СА</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Румунiя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виробництво стерильної суміші піперациліну натрію та тазобактаму натрію: Шандонг Анксін Фармас`ютікал Ко., Лтд., Китай; </w:t>
            </w:r>
            <w:r w:rsidRPr="00C14DC1">
              <w:rPr>
                <w:rFonts w:ascii="Arial" w:hAnsi="Arial" w:cs="Arial"/>
                <w:color w:val="000000"/>
                <w:sz w:val="16"/>
                <w:szCs w:val="16"/>
              </w:rPr>
              <w:br/>
              <w:t>виробництво кінцевого продукту, пакування, контроль якості, випуск серії: АНТИБІОТИКИ СА, Румунія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Китай/ Румунія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165B"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внесення змін до реєстраційних матеріалів: зміни І типу</w:t>
            </w:r>
          </w:p>
          <w:p w:rsidR="00F5165B" w:rsidRDefault="00F5165B" w:rsidP="00A97623">
            <w:pPr>
              <w:pStyle w:val="111"/>
              <w:tabs>
                <w:tab w:val="left" w:pos="12600"/>
              </w:tabs>
              <w:jc w:val="center"/>
              <w:rPr>
                <w:rFonts w:ascii="Arial" w:hAnsi="Arial" w:cs="Arial"/>
                <w:color w:val="000000"/>
                <w:sz w:val="16"/>
                <w:szCs w:val="16"/>
              </w:rPr>
            </w:pPr>
          </w:p>
          <w:p w:rsidR="00C14DC1" w:rsidRPr="00C14DC1" w:rsidRDefault="00C14DC1" w:rsidP="00A97623">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sz w:val="16"/>
                <w:szCs w:val="16"/>
              </w:rPr>
            </w:pPr>
            <w:r w:rsidRPr="00C14DC1">
              <w:rPr>
                <w:rFonts w:ascii="Arial" w:hAnsi="Arial" w:cs="Arial"/>
                <w:sz w:val="16"/>
                <w:szCs w:val="16"/>
              </w:rPr>
              <w:t>UA/19691/01/01</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tabs>
                <w:tab w:val="left" w:pos="12600"/>
              </w:tabs>
              <w:rPr>
                <w:rFonts w:ascii="Arial" w:hAnsi="Arial" w:cs="Arial"/>
                <w:b/>
                <w:i/>
                <w:color w:val="000000"/>
                <w:sz w:val="16"/>
                <w:szCs w:val="16"/>
              </w:rPr>
            </w:pPr>
            <w:r w:rsidRPr="00C14DC1">
              <w:rPr>
                <w:rFonts w:ascii="Arial" w:hAnsi="Arial" w:cs="Arial"/>
                <w:b/>
                <w:sz w:val="16"/>
                <w:szCs w:val="16"/>
              </w:rPr>
              <w:t>ПЕРАСИН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rPr>
                <w:rFonts w:ascii="Arial" w:hAnsi="Arial" w:cs="Arial"/>
                <w:color w:val="000000"/>
                <w:sz w:val="16"/>
                <w:szCs w:val="16"/>
              </w:rPr>
            </w:pPr>
            <w:r w:rsidRPr="00C14DC1">
              <w:rPr>
                <w:rFonts w:ascii="Arial" w:hAnsi="Arial" w:cs="Arial"/>
                <w:color w:val="000000"/>
                <w:sz w:val="16"/>
                <w:szCs w:val="16"/>
              </w:rPr>
              <w:t>порошок для розчину для інфузій, по 4 г/0,50 г у флаконах; по 1 або по 10 флаконів у картонній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Антибіотики СА</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Румунiя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виробництво стерильної суміші піперациліну натрію та тазобактаму натрію: Шандонг Анксін Фармас`ютікал Ко., Лтд., Китай; </w:t>
            </w:r>
            <w:r w:rsidRPr="00C14DC1">
              <w:rPr>
                <w:rFonts w:ascii="Arial" w:hAnsi="Arial" w:cs="Arial"/>
                <w:color w:val="000000"/>
                <w:sz w:val="16"/>
                <w:szCs w:val="16"/>
              </w:rPr>
              <w:br/>
              <w:t>виробництво кінцевого продукту, пакування, контроль якості, випуск серії: АНТИБІОТИКИ СА, Румунія</w:t>
            </w:r>
          </w:p>
          <w:p w:rsidR="00F5165B" w:rsidRPr="00C14DC1" w:rsidRDefault="00F5165B" w:rsidP="00A97623">
            <w:pPr>
              <w:pStyle w:val="111"/>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Китай/ Румунія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165B"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внесення змін до реєстраційних матеріалів: зміни І типу</w:t>
            </w:r>
          </w:p>
          <w:p w:rsidR="00C14DC1" w:rsidRPr="00C14DC1" w:rsidRDefault="00C14DC1" w:rsidP="00A97623">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sz w:val="16"/>
                <w:szCs w:val="16"/>
              </w:rPr>
            </w:pPr>
            <w:r w:rsidRPr="00C14DC1">
              <w:rPr>
                <w:rFonts w:ascii="Arial" w:hAnsi="Arial" w:cs="Arial"/>
                <w:sz w:val="16"/>
                <w:szCs w:val="16"/>
              </w:rPr>
              <w:t>UA/19691/01/02</w:t>
            </w:r>
          </w:p>
        </w:tc>
      </w:tr>
      <w:tr w:rsidR="00C14DC1" w:rsidRPr="00A84062"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tabs>
                <w:tab w:val="left" w:pos="12600"/>
              </w:tabs>
              <w:rPr>
                <w:rFonts w:ascii="Arial" w:hAnsi="Arial" w:cs="Arial"/>
                <w:b/>
                <w:i/>
                <w:color w:val="000000"/>
                <w:sz w:val="16"/>
                <w:szCs w:val="16"/>
              </w:rPr>
            </w:pPr>
            <w:r w:rsidRPr="00C14DC1">
              <w:rPr>
                <w:rFonts w:ascii="Arial" w:hAnsi="Arial" w:cs="Arial"/>
                <w:b/>
                <w:sz w:val="16"/>
                <w:szCs w:val="16"/>
              </w:rPr>
              <w:t>ПІКОЛАКС®</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rPr>
                <w:rFonts w:ascii="Arial" w:hAnsi="Arial" w:cs="Arial"/>
                <w:color w:val="000000"/>
                <w:sz w:val="16"/>
                <w:szCs w:val="16"/>
              </w:rPr>
            </w:pPr>
            <w:r w:rsidRPr="00C14DC1">
              <w:rPr>
                <w:rFonts w:ascii="Arial" w:hAnsi="Arial" w:cs="Arial"/>
                <w:color w:val="000000"/>
                <w:sz w:val="16"/>
                <w:szCs w:val="16"/>
              </w:rPr>
              <w:t>краплі оральні 0,75 % по 15 мл або 30 мл у флаконі; по 1 флакону у пачці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АТ "Фармак"</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АТ "Фармак"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165B"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внесення змін до реєстраційних матеріалів: Зміни І типу </w:t>
            </w:r>
          </w:p>
          <w:p w:rsidR="00C14DC1" w:rsidRPr="00C14DC1" w:rsidRDefault="00C14DC1" w:rsidP="00F5165B">
            <w:pPr>
              <w:pStyle w:val="111"/>
              <w:tabs>
                <w:tab w:val="left" w:pos="12600"/>
              </w:tabs>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b/>
                <w:i/>
                <w:color w:val="000000"/>
                <w:sz w:val="16"/>
                <w:szCs w:val="16"/>
              </w:rPr>
            </w:pPr>
            <w:r w:rsidRPr="00C14DC1">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sz w:val="16"/>
                <w:szCs w:val="16"/>
              </w:rPr>
            </w:pPr>
            <w:r w:rsidRPr="00C14DC1">
              <w:rPr>
                <w:rFonts w:ascii="Arial" w:hAnsi="Arial" w:cs="Arial"/>
                <w:sz w:val="16"/>
                <w:szCs w:val="16"/>
              </w:rPr>
              <w:t>UA/1522/01/01</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tabs>
                <w:tab w:val="left" w:pos="12600"/>
              </w:tabs>
              <w:rPr>
                <w:rFonts w:ascii="Arial" w:hAnsi="Arial" w:cs="Arial"/>
                <w:b/>
                <w:i/>
                <w:color w:val="000000"/>
                <w:sz w:val="16"/>
                <w:szCs w:val="16"/>
              </w:rPr>
            </w:pPr>
            <w:r w:rsidRPr="00C14DC1">
              <w:rPr>
                <w:rFonts w:ascii="Arial" w:hAnsi="Arial" w:cs="Arial"/>
                <w:b/>
                <w:sz w:val="16"/>
                <w:szCs w:val="16"/>
              </w:rPr>
              <w:t>ПІКОПРЕП</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rPr>
                <w:rFonts w:ascii="Arial" w:hAnsi="Arial" w:cs="Arial"/>
                <w:color w:val="000000"/>
                <w:sz w:val="16"/>
                <w:szCs w:val="16"/>
              </w:rPr>
            </w:pPr>
            <w:r w:rsidRPr="00C14DC1">
              <w:rPr>
                <w:rFonts w:ascii="Arial" w:hAnsi="Arial" w:cs="Arial"/>
                <w:color w:val="000000"/>
                <w:sz w:val="16"/>
                <w:szCs w:val="16"/>
              </w:rPr>
              <w:t>порошок для орального розчину; по 2 саше з порошком у комплекті з мірною ложкою у картонній упаковці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Феррінг ГмбХ</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Німеччина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Виробник готового продукту: Феррінг Фармацевтікалз (Китай) Ко., Лтд., Китай; відповідальний за випуск серії: Феррінг ГмбХ,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Китай/ 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165B"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внесення змін до реєстраційних матеріалів: Зміни І типу </w:t>
            </w:r>
          </w:p>
          <w:p w:rsidR="00C14DC1" w:rsidRPr="00C14DC1" w:rsidRDefault="00C14DC1" w:rsidP="00A97623">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sz w:val="16"/>
                <w:szCs w:val="16"/>
              </w:rPr>
            </w:pPr>
            <w:r w:rsidRPr="00C14DC1">
              <w:rPr>
                <w:rFonts w:ascii="Arial" w:hAnsi="Arial" w:cs="Arial"/>
                <w:sz w:val="16"/>
                <w:szCs w:val="16"/>
              </w:rPr>
              <w:t>UA/10979/01/01</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tabs>
                <w:tab w:val="left" w:pos="12600"/>
              </w:tabs>
              <w:rPr>
                <w:rFonts w:ascii="Arial" w:hAnsi="Arial" w:cs="Arial"/>
                <w:b/>
                <w:i/>
                <w:color w:val="000000"/>
                <w:sz w:val="16"/>
                <w:szCs w:val="16"/>
              </w:rPr>
            </w:pPr>
            <w:r w:rsidRPr="00C14DC1">
              <w:rPr>
                <w:rFonts w:ascii="Arial" w:hAnsi="Arial" w:cs="Arial"/>
                <w:b/>
                <w:sz w:val="16"/>
                <w:szCs w:val="16"/>
              </w:rPr>
              <w:t>ПІМАФУКОРТ®</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rPr>
                <w:rFonts w:ascii="Arial" w:hAnsi="Arial" w:cs="Arial"/>
                <w:color w:val="000000"/>
                <w:sz w:val="16"/>
                <w:szCs w:val="16"/>
              </w:rPr>
            </w:pPr>
            <w:r w:rsidRPr="00C14DC1">
              <w:rPr>
                <w:rFonts w:ascii="Arial" w:hAnsi="Arial" w:cs="Arial"/>
                <w:color w:val="000000"/>
                <w:sz w:val="16"/>
                <w:szCs w:val="16"/>
              </w:rPr>
              <w:t>мазь по 15 г у тубі; по 1 тубі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ЛЕО Фарма А/С</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Данiя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Теммлер Італіа С.р.л.</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Італiя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sz w:val="16"/>
                <w:szCs w:val="16"/>
              </w:rPr>
            </w:pPr>
            <w:r w:rsidRPr="00C14DC1">
              <w:rPr>
                <w:rFonts w:ascii="Arial" w:hAnsi="Arial" w:cs="Arial"/>
                <w:sz w:val="16"/>
                <w:szCs w:val="16"/>
              </w:rPr>
              <w:t>внесення змін до реєстраційних матеріалів:</w:t>
            </w:r>
          </w:p>
          <w:p w:rsidR="00F5165B"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Зміни І типу</w:t>
            </w:r>
          </w:p>
          <w:p w:rsidR="00F5165B" w:rsidRDefault="00F5165B" w:rsidP="00A97623">
            <w:pPr>
              <w:pStyle w:val="111"/>
              <w:tabs>
                <w:tab w:val="left" w:pos="12600"/>
              </w:tabs>
              <w:jc w:val="center"/>
              <w:rPr>
                <w:rFonts w:ascii="Arial" w:hAnsi="Arial" w:cs="Arial"/>
                <w:color w:val="000000"/>
                <w:sz w:val="16"/>
                <w:szCs w:val="16"/>
              </w:rPr>
            </w:pPr>
          </w:p>
          <w:p w:rsidR="00C14DC1" w:rsidRPr="00C14DC1" w:rsidRDefault="00C14DC1" w:rsidP="00F5165B">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sz w:val="16"/>
                <w:szCs w:val="16"/>
              </w:rPr>
            </w:pPr>
            <w:r w:rsidRPr="00C14DC1">
              <w:rPr>
                <w:rFonts w:ascii="Arial" w:hAnsi="Arial" w:cs="Arial"/>
                <w:sz w:val="16"/>
                <w:szCs w:val="16"/>
              </w:rPr>
              <w:t>UA/4476/01/01</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tabs>
                <w:tab w:val="left" w:pos="12600"/>
              </w:tabs>
              <w:rPr>
                <w:rFonts w:ascii="Arial" w:hAnsi="Arial" w:cs="Arial"/>
                <w:b/>
                <w:i/>
                <w:color w:val="000000"/>
                <w:sz w:val="16"/>
                <w:szCs w:val="16"/>
              </w:rPr>
            </w:pPr>
            <w:r w:rsidRPr="00C14DC1">
              <w:rPr>
                <w:rFonts w:ascii="Arial" w:hAnsi="Arial" w:cs="Arial"/>
                <w:b/>
                <w:sz w:val="16"/>
                <w:szCs w:val="16"/>
              </w:rPr>
              <w:t>ПІМАФУКОРТ®</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rPr>
                <w:rFonts w:ascii="Arial" w:hAnsi="Arial" w:cs="Arial"/>
                <w:color w:val="000000"/>
                <w:sz w:val="16"/>
                <w:szCs w:val="16"/>
              </w:rPr>
            </w:pPr>
            <w:r w:rsidRPr="00C14DC1">
              <w:rPr>
                <w:rFonts w:ascii="Arial" w:hAnsi="Arial" w:cs="Arial"/>
                <w:color w:val="000000"/>
                <w:sz w:val="16"/>
                <w:szCs w:val="16"/>
              </w:rPr>
              <w:t>мазь, по 15 г у тубі; по 1 тубі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ЛЕО Фарма А/С</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Данiя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Теммлер Італіа С.р.л.</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Італiя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165B"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внесення змін до реєстраційних матеріалів: Зміни І типу </w:t>
            </w:r>
          </w:p>
          <w:p w:rsidR="00F5165B" w:rsidRDefault="00F5165B" w:rsidP="00A97623">
            <w:pPr>
              <w:pStyle w:val="111"/>
              <w:tabs>
                <w:tab w:val="left" w:pos="12600"/>
              </w:tabs>
              <w:jc w:val="center"/>
              <w:rPr>
                <w:rFonts w:ascii="Arial" w:hAnsi="Arial" w:cs="Arial"/>
                <w:color w:val="000000"/>
                <w:sz w:val="16"/>
                <w:szCs w:val="16"/>
              </w:rPr>
            </w:pPr>
          </w:p>
          <w:p w:rsidR="00C14DC1" w:rsidRPr="00C14DC1" w:rsidRDefault="00C14DC1" w:rsidP="00A97623">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sz w:val="16"/>
                <w:szCs w:val="16"/>
              </w:rPr>
            </w:pPr>
            <w:r w:rsidRPr="00C14DC1">
              <w:rPr>
                <w:rFonts w:ascii="Arial" w:hAnsi="Arial" w:cs="Arial"/>
                <w:sz w:val="16"/>
                <w:szCs w:val="16"/>
              </w:rPr>
              <w:t>UA/4476/01/01</w:t>
            </w:r>
          </w:p>
        </w:tc>
      </w:tr>
      <w:tr w:rsidR="00C14DC1" w:rsidRPr="00A84062"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tabs>
                <w:tab w:val="left" w:pos="12600"/>
              </w:tabs>
              <w:rPr>
                <w:rFonts w:ascii="Arial" w:hAnsi="Arial" w:cs="Arial"/>
                <w:b/>
                <w:i/>
                <w:color w:val="000000"/>
                <w:sz w:val="16"/>
                <w:szCs w:val="16"/>
              </w:rPr>
            </w:pPr>
            <w:r w:rsidRPr="00C14DC1">
              <w:rPr>
                <w:rFonts w:ascii="Arial" w:hAnsi="Arial" w:cs="Arial"/>
                <w:b/>
                <w:sz w:val="16"/>
                <w:szCs w:val="16"/>
              </w:rPr>
              <w:t>ПОЛЬКОРТОЛОН ТС</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rPr>
                <w:rFonts w:ascii="Arial" w:hAnsi="Arial" w:cs="Arial"/>
                <w:color w:val="000000"/>
                <w:sz w:val="16"/>
                <w:szCs w:val="16"/>
              </w:rPr>
            </w:pPr>
            <w:r w:rsidRPr="00C14DC1">
              <w:rPr>
                <w:rFonts w:ascii="Arial" w:hAnsi="Arial" w:cs="Arial"/>
                <w:color w:val="000000"/>
                <w:sz w:val="16"/>
                <w:szCs w:val="16"/>
              </w:rPr>
              <w:t xml:space="preserve">аерозоль для застосування на шкіру, суспензія (23,12 мг + 0,58 мг)/г, по 17,3 г суспензії в аерозольному балоні, по 1 балону у картонній коробці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Тархомінський фармацевтичний завод "Польфа" АТ</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Польща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Тархомінський фармацевтичний завод "Польфа" АТ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Польща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165B"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внесення змін до реєстраційних матеріалів: Зміни І типу </w:t>
            </w:r>
          </w:p>
          <w:p w:rsidR="00F5165B" w:rsidRDefault="00F5165B" w:rsidP="00A97623">
            <w:pPr>
              <w:pStyle w:val="111"/>
              <w:tabs>
                <w:tab w:val="left" w:pos="12600"/>
              </w:tabs>
              <w:jc w:val="center"/>
              <w:rPr>
                <w:rFonts w:ascii="Arial" w:hAnsi="Arial" w:cs="Arial"/>
                <w:color w:val="000000"/>
                <w:sz w:val="16"/>
                <w:szCs w:val="16"/>
              </w:rPr>
            </w:pPr>
          </w:p>
          <w:p w:rsidR="00C14DC1" w:rsidRPr="00C14DC1" w:rsidRDefault="00C14DC1" w:rsidP="00A97623">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sz w:val="16"/>
                <w:szCs w:val="16"/>
              </w:rPr>
            </w:pPr>
            <w:r w:rsidRPr="00C14DC1">
              <w:rPr>
                <w:rFonts w:ascii="Arial" w:hAnsi="Arial" w:cs="Arial"/>
                <w:sz w:val="16"/>
                <w:szCs w:val="16"/>
              </w:rPr>
              <w:t>UA/4559/01/01</w:t>
            </w:r>
          </w:p>
        </w:tc>
      </w:tr>
      <w:tr w:rsidR="00C14DC1" w:rsidRPr="00A84062"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tabs>
                <w:tab w:val="left" w:pos="12600"/>
              </w:tabs>
              <w:rPr>
                <w:rFonts w:ascii="Arial" w:hAnsi="Arial" w:cs="Arial"/>
                <w:b/>
                <w:i/>
                <w:color w:val="000000"/>
                <w:sz w:val="16"/>
                <w:szCs w:val="16"/>
              </w:rPr>
            </w:pPr>
            <w:r w:rsidRPr="00C14DC1">
              <w:rPr>
                <w:rFonts w:ascii="Arial" w:hAnsi="Arial" w:cs="Arial"/>
                <w:b/>
                <w:sz w:val="16"/>
                <w:szCs w:val="16"/>
              </w:rPr>
              <w:t>ПРЕВЕНАР® 13 / PREVENAR® 13 ВАКЦИНА ПНЕВМОКОКОВА ПОЛІСАХАРИДНА КОН’ЮГОВАНА (ТРИНАДЦЯТИВАЛЕНТНА АДСОРБОВАНА)</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rPr>
                <w:rFonts w:ascii="Arial" w:hAnsi="Arial" w:cs="Arial"/>
                <w:color w:val="000000"/>
                <w:sz w:val="16"/>
                <w:szCs w:val="16"/>
              </w:rPr>
            </w:pPr>
            <w:r w:rsidRPr="00C14DC1">
              <w:rPr>
                <w:rFonts w:ascii="Arial" w:hAnsi="Arial" w:cs="Arial"/>
                <w:color w:val="000000"/>
                <w:sz w:val="16"/>
                <w:szCs w:val="16"/>
              </w:rPr>
              <w:t>суспензія для ін’єкцій; по 1 дозі (0,5 мл) у попередньо наповненому шприці; по 1 попередньо наповненому шприцу та одній відокремленій голці в індивідуальному чохлі у закритому пластиковому контейнері; по 1 пластиковому контейнеру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Пфайзер Ейч.Сі.Пі. Корпорейшн</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США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Пфайзер Менюфекчуринг Бельгія НВ, Бельгія; Пфайзер Ірленд Фармасеутикалс, Ірландія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Бельгія/ Ірландія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sz w:val="16"/>
                <w:szCs w:val="16"/>
              </w:rPr>
            </w:pPr>
            <w:r w:rsidRPr="00C14DC1">
              <w:rPr>
                <w:rFonts w:ascii="Arial" w:hAnsi="Arial" w:cs="Arial"/>
                <w:sz w:val="16"/>
                <w:szCs w:val="16"/>
              </w:rPr>
              <w:t>внесення змін до реєстраційних матеріалів:</w:t>
            </w:r>
          </w:p>
          <w:p w:rsidR="00F5165B"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Зміни II типу</w:t>
            </w:r>
          </w:p>
          <w:p w:rsidR="00F5165B" w:rsidRDefault="00F5165B" w:rsidP="00A97623">
            <w:pPr>
              <w:pStyle w:val="111"/>
              <w:tabs>
                <w:tab w:val="left" w:pos="12600"/>
              </w:tabs>
              <w:jc w:val="center"/>
              <w:rPr>
                <w:rFonts w:ascii="Arial" w:hAnsi="Arial" w:cs="Arial"/>
                <w:color w:val="000000"/>
                <w:sz w:val="16"/>
                <w:szCs w:val="16"/>
              </w:rPr>
            </w:pPr>
          </w:p>
          <w:p w:rsidR="00C14DC1" w:rsidRPr="00C14DC1" w:rsidRDefault="00C14DC1" w:rsidP="00A97623">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876E5A">
            <w:pPr>
              <w:pStyle w:val="111"/>
              <w:tabs>
                <w:tab w:val="left" w:pos="12600"/>
              </w:tabs>
              <w:jc w:val="center"/>
              <w:rPr>
                <w:rFonts w:ascii="Arial" w:hAnsi="Arial" w:cs="Arial"/>
                <w:i/>
                <w:sz w:val="16"/>
                <w:szCs w:val="16"/>
                <w:lang w:val="ru-RU"/>
              </w:rPr>
            </w:pPr>
            <w:r w:rsidRPr="00C14DC1">
              <w:rPr>
                <w:rFonts w:ascii="Arial" w:hAnsi="Arial" w:cs="Arial"/>
                <w:i/>
                <w:sz w:val="16"/>
                <w:szCs w:val="16"/>
                <w:lang w:val="ru-RU"/>
              </w:rPr>
              <w:t>Не</w:t>
            </w:r>
          </w:p>
          <w:p w:rsidR="00C14DC1" w:rsidRPr="00C14DC1" w:rsidRDefault="00C14DC1" w:rsidP="00876E5A">
            <w:pPr>
              <w:jc w:val="center"/>
              <w:rPr>
                <w:rFonts w:ascii="Arial" w:hAnsi="Arial" w:cs="Arial"/>
                <w:i/>
                <w:sz w:val="16"/>
                <w:szCs w:val="16"/>
                <w:lang w:val="ru-RU"/>
              </w:rPr>
            </w:pPr>
            <w:r w:rsidRPr="00C14DC1">
              <w:rPr>
                <w:rFonts w:ascii="Arial" w:hAnsi="Arial" w:cs="Arial"/>
                <w:i/>
                <w:sz w:val="16"/>
                <w:szCs w:val="16"/>
                <w:lang w:val="ru-RU"/>
              </w:rPr>
              <w:t>підлягає</w:t>
            </w:r>
          </w:p>
          <w:p w:rsidR="00C14DC1" w:rsidRPr="00C14DC1" w:rsidRDefault="00C14DC1" w:rsidP="00A97623">
            <w:pPr>
              <w:pStyle w:val="111"/>
              <w:tabs>
                <w:tab w:val="left" w:pos="12600"/>
              </w:tabs>
              <w:jc w:val="center"/>
              <w:rPr>
                <w:sz w:val="16"/>
                <w:szCs w:val="16"/>
              </w:rPr>
            </w:pP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sz w:val="16"/>
                <w:szCs w:val="16"/>
              </w:rPr>
            </w:pPr>
            <w:r w:rsidRPr="00C14DC1">
              <w:rPr>
                <w:rFonts w:ascii="Arial" w:hAnsi="Arial" w:cs="Arial"/>
                <w:sz w:val="16"/>
                <w:szCs w:val="16"/>
              </w:rPr>
              <w:t>UA/15864/01/01</w:t>
            </w:r>
          </w:p>
        </w:tc>
      </w:tr>
      <w:tr w:rsidR="00C14DC1" w:rsidRPr="00A84062"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tabs>
                <w:tab w:val="left" w:pos="12600"/>
              </w:tabs>
              <w:rPr>
                <w:rFonts w:ascii="Arial" w:hAnsi="Arial" w:cs="Arial"/>
                <w:b/>
                <w:i/>
                <w:color w:val="000000"/>
                <w:sz w:val="16"/>
                <w:szCs w:val="16"/>
              </w:rPr>
            </w:pPr>
            <w:r w:rsidRPr="00C14DC1">
              <w:rPr>
                <w:rFonts w:ascii="Arial" w:hAnsi="Arial" w:cs="Arial"/>
                <w:b/>
                <w:sz w:val="16"/>
                <w:szCs w:val="16"/>
              </w:rPr>
              <w:t>ПРЕГАБАЛІН-ЗН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rPr>
                <w:rFonts w:ascii="Arial" w:hAnsi="Arial" w:cs="Arial"/>
                <w:color w:val="000000"/>
                <w:sz w:val="16"/>
                <w:szCs w:val="16"/>
              </w:rPr>
            </w:pPr>
            <w:r w:rsidRPr="00C14DC1">
              <w:rPr>
                <w:rFonts w:ascii="Arial" w:hAnsi="Arial" w:cs="Arial"/>
                <w:color w:val="000000"/>
                <w:sz w:val="16"/>
                <w:szCs w:val="16"/>
              </w:rPr>
              <w:t>розчин оральний, 20 мг/мл по 100 мл або 200 мл у флаконі; по 1 флакону разом з дозуючим пристроєм у коробці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Товариство з обмеженою відповідальністю "Харківське фармацевтичне підприємство "Здоров'я народу"</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Товариство з обмеженою відповідальністю "Харківське фармацевтичне підприємство "Здоров'я народу"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sz w:val="16"/>
                <w:szCs w:val="16"/>
              </w:rPr>
            </w:pPr>
            <w:r w:rsidRPr="00C14DC1">
              <w:rPr>
                <w:rFonts w:ascii="Arial" w:hAnsi="Arial" w:cs="Arial"/>
                <w:sz w:val="16"/>
                <w:szCs w:val="16"/>
              </w:rPr>
              <w:t>внесення змін до реєстраційних матеріалів:</w:t>
            </w:r>
          </w:p>
          <w:p w:rsidR="00783BA7"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зміни І типу</w:t>
            </w:r>
          </w:p>
          <w:p w:rsidR="00C14DC1" w:rsidRPr="00C14DC1" w:rsidRDefault="00C14DC1" w:rsidP="00783BA7">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sz w:val="16"/>
                <w:szCs w:val="16"/>
              </w:rPr>
            </w:pPr>
            <w:r w:rsidRPr="00C14DC1">
              <w:rPr>
                <w:rFonts w:ascii="Arial" w:hAnsi="Arial" w:cs="Arial"/>
                <w:sz w:val="16"/>
                <w:szCs w:val="16"/>
              </w:rPr>
              <w:t>UA/16783/02/01</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tabs>
                <w:tab w:val="left" w:pos="12600"/>
              </w:tabs>
              <w:rPr>
                <w:rFonts w:ascii="Arial" w:hAnsi="Arial" w:cs="Arial"/>
                <w:b/>
                <w:i/>
                <w:color w:val="000000"/>
                <w:sz w:val="16"/>
                <w:szCs w:val="16"/>
              </w:rPr>
            </w:pPr>
            <w:r w:rsidRPr="00C14DC1">
              <w:rPr>
                <w:rFonts w:ascii="Arial" w:hAnsi="Arial" w:cs="Arial"/>
                <w:b/>
                <w:sz w:val="16"/>
                <w:szCs w:val="16"/>
              </w:rPr>
              <w:t>ПРЕГАБАЛІН-ЗН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rPr>
                <w:rFonts w:ascii="Arial" w:hAnsi="Arial" w:cs="Arial"/>
                <w:color w:val="000000"/>
                <w:sz w:val="16"/>
                <w:szCs w:val="16"/>
              </w:rPr>
            </w:pPr>
            <w:r w:rsidRPr="00C14DC1">
              <w:rPr>
                <w:rFonts w:ascii="Arial" w:hAnsi="Arial" w:cs="Arial"/>
                <w:color w:val="000000"/>
                <w:sz w:val="16"/>
                <w:szCs w:val="16"/>
              </w:rPr>
              <w:t xml:space="preserve">капсули тверді по 75 мг, по 10 капсул твердих у блістері; по 2, 3, 6 блістерів у коробці з картону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Товариство з обмеженою відповідальністю "Харківське фармацевтичне підприємство "Здоров'я народу"</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Товариство з обмеженою відповідальністю "Харківське фармацевтичне підприємство "Здоров'я народу"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sz w:val="16"/>
                <w:szCs w:val="16"/>
              </w:rPr>
            </w:pPr>
            <w:r w:rsidRPr="00C14DC1">
              <w:rPr>
                <w:rFonts w:ascii="Arial" w:hAnsi="Arial" w:cs="Arial"/>
                <w:sz w:val="16"/>
                <w:szCs w:val="16"/>
              </w:rPr>
              <w:t>внесення змін до реєстраційних матеріалів:</w:t>
            </w:r>
          </w:p>
          <w:p w:rsidR="00783BA7"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Зміни І типу </w:t>
            </w:r>
          </w:p>
          <w:p w:rsidR="00C14DC1" w:rsidRPr="00C14DC1" w:rsidRDefault="00C14DC1" w:rsidP="00A97623">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sz w:val="16"/>
                <w:szCs w:val="16"/>
              </w:rPr>
            </w:pPr>
            <w:r w:rsidRPr="00C14DC1">
              <w:rPr>
                <w:rFonts w:ascii="Arial" w:hAnsi="Arial" w:cs="Arial"/>
                <w:sz w:val="16"/>
                <w:szCs w:val="16"/>
              </w:rPr>
              <w:t>UA/16783/01/01</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tabs>
                <w:tab w:val="left" w:pos="12600"/>
              </w:tabs>
              <w:rPr>
                <w:rFonts w:ascii="Arial" w:hAnsi="Arial" w:cs="Arial"/>
                <w:b/>
                <w:i/>
                <w:color w:val="000000"/>
                <w:sz w:val="16"/>
                <w:szCs w:val="16"/>
              </w:rPr>
            </w:pPr>
            <w:r w:rsidRPr="00C14DC1">
              <w:rPr>
                <w:rFonts w:ascii="Arial" w:hAnsi="Arial" w:cs="Arial"/>
                <w:b/>
                <w:sz w:val="16"/>
                <w:szCs w:val="16"/>
              </w:rPr>
              <w:t>ПРЕГАБАЛІН-ЗН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rPr>
                <w:rFonts w:ascii="Arial" w:hAnsi="Arial" w:cs="Arial"/>
                <w:color w:val="000000"/>
                <w:sz w:val="16"/>
                <w:szCs w:val="16"/>
              </w:rPr>
            </w:pPr>
            <w:r w:rsidRPr="00C14DC1">
              <w:rPr>
                <w:rFonts w:ascii="Arial" w:hAnsi="Arial" w:cs="Arial"/>
                <w:color w:val="000000"/>
                <w:sz w:val="16"/>
                <w:szCs w:val="16"/>
              </w:rPr>
              <w:t xml:space="preserve">капсули тверді по 150 мг по 10 капсул твердих у блістері; по 2, 3, 6 блістерів у коробці з картону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Товариство з обмеженою відповідальністю "Харківське фармацевтичне підприємство "Здоров'я народу"</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Товариство з обмеженою відповідальністю "Харківське фармацевтичне підприємство "Здоров'я народу"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sz w:val="16"/>
                <w:szCs w:val="16"/>
              </w:rPr>
            </w:pPr>
            <w:r w:rsidRPr="00C14DC1">
              <w:rPr>
                <w:rFonts w:ascii="Arial" w:hAnsi="Arial" w:cs="Arial"/>
                <w:sz w:val="16"/>
                <w:szCs w:val="16"/>
              </w:rPr>
              <w:t>внесення змін до реєстраційних матеріалів:</w:t>
            </w:r>
          </w:p>
          <w:p w:rsidR="00783BA7"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Зміни І типу</w:t>
            </w:r>
          </w:p>
          <w:p w:rsidR="00783BA7" w:rsidRDefault="00783BA7" w:rsidP="00A97623">
            <w:pPr>
              <w:pStyle w:val="111"/>
              <w:tabs>
                <w:tab w:val="left" w:pos="12600"/>
              </w:tabs>
              <w:jc w:val="center"/>
              <w:rPr>
                <w:rFonts w:ascii="Arial" w:hAnsi="Arial" w:cs="Arial"/>
                <w:color w:val="000000"/>
                <w:sz w:val="16"/>
                <w:szCs w:val="16"/>
              </w:rPr>
            </w:pPr>
          </w:p>
          <w:p w:rsidR="00C14DC1" w:rsidRPr="00C14DC1" w:rsidRDefault="00C14DC1" w:rsidP="00A97623">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sz w:val="16"/>
                <w:szCs w:val="16"/>
              </w:rPr>
            </w:pPr>
            <w:r w:rsidRPr="00C14DC1">
              <w:rPr>
                <w:rFonts w:ascii="Arial" w:hAnsi="Arial" w:cs="Arial"/>
                <w:sz w:val="16"/>
                <w:szCs w:val="16"/>
              </w:rPr>
              <w:t>UA/16783/01/02</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tabs>
                <w:tab w:val="left" w:pos="12600"/>
              </w:tabs>
              <w:rPr>
                <w:rFonts w:ascii="Arial" w:hAnsi="Arial" w:cs="Arial"/>
                <w:b/>
                <w:i/>
                <w:color w:val="000000"/>
                <w:sz w:val="16"/>
                <w:szCs w:val="16"/>
              </w:rPr>
            </w:pPr>
            <w:r w:rsidRPr="00C14DC1">
              <w:rPr>
                <w:rFonts w:ascii="Arial" w:hAnsi="Arial" w:cs="Arial"/>
                <w:b/>
                <w:sz w:val="16"/>
                <w:szCs w:val="16"/>
              </w:rPr>
              <w:t>ПРЕГАММА</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rPr>
                <w:rFonts w:ascii="Arial" w:hAnsi="Arial" w:cs="Arial"/>
                <w:color w:val="000000"/>
                <w:sz w:val="16"/>
                <w:szCs w:val="16"/>
              </w:rPr>
            </w:pPr>
            <w:r w:rsidRPr="00C14DC1">
              <w:rPr>
                <w:rFonts w:ascii="Arial" w:hAnsi="Arial" w:cs="Arial"/>
                <w:color w:val="000000"/>
                <w:sz w:val="16"/>
                <w:szCs w:val="16"/>
              </w:rPr>
              <w:t>капсули тверді по 25 мг, по 14 капсул у блістері; по 2 або по 4 блістери у картонній упаковці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ТОВ "ГЛЕДФАРМ ЛТД" </w:t>
            </w:r>
            <w:r w:rsidRPr="00C14DC1">
              <w:rPr>
                <w:rFonts w:ascii="Arial" w:hAnsi="Arial" w:cs="Arial"/>
                <w:color w:val="000000"/>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ТОВ «КУСУМ ФАРМ», Україна</w:t>
            </w:r>
            <w:r w:rsidRPr="00C14DC1">
              <w:rPr>
                <w:rFonts w:ascii="Arial" w:hAnsi="Arial" w:cs="Arial"/>
                <w:color w:val="000000"/>
                <w:sz w:val="16"/>
                <w:szCs w:val="16"/>
              </w:rPr>
              <w:br/>
              <w:t>(пакування із форми in bulk виробника КУСУМ ХЕЛТХКЕР ПВТ ЛТД, Індія)</w:t>
            </w:r>
          </w:p>
          <w:p w:rsidR="00C14DC1" w:rsidRPr="00C14DC1" w:rsidRDefault="00C14DC1" w:rsidP="00A97623">
            <w:pPr>
              <w:pStyle w:val="111"/>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3BA7" w:rsidRDefault="00C14DC1" w:rsidP="00783BA7">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внесення змін до реєстраційних матеріалів: Зміни І типу </w:t>
            </w:r>
          </w:p>
          <w:p w:rsidR="00783BA7" w:rsidRDefault="00783BA7" w:rsidP="00783BA7">
            <w:pPr>
              <w:pStyle w:val="111"/>
              <w:tabs>
                <w:tab w:val="left" w:pos="12600"/>
              </w:tabs>
              <w:jc w:val="center"/>
              <w:rPr>
                <w:rFonts w:ascii="Arial" w:hAnsi="Arial" w:cs="Arial"/>
                <w:color w:val="000000"/>
                <w:sz w:val="16"/>
                <w:szCs w:val="16"/>
              </w:rPr>
            </w:pPr>
          </w:p>
          <w:p w:rsidR="00C14DC1" w:rsidRPr="00C14DC1" w:rsidRDefault="00C14DC1" w:rsidP="00783BA7">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sz w:val="16"/>
                <w:szCs w:val="16"/>
              </w:rPr>
            </w:pPr>
            <w:r w:rsidRPr="00C14DC1">
              <w:rPr>
                <w:rFonts w:ascii="Arial" w:hAnsi="Arial" w:cs="Arial"/>
                <w:sz w:val="16"/>
                <w:szCs w:val="16"/>
              </w:rPr>
              <w:t>UA/19882/01/01</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tabs>
                <w:tab w:val="left" w:pos="12600"/>
              </w:tabs>
              <w:rPr>
                <w:rFonts w:ascii="Arial" w:hAnsi="Arial" w:cs="Arial"/>
                <w:b/>
                <w:i/>
                <w:color w:val="000000"/>
                <w:sz w:val="16"/>
                <w:szCs w:val="16"/>
              </w:rPr>
            </w:pPr>
            <w:r w:rsidRPr="00C14DC1">
              <w:rPr>
                <w:rFonts w:ascii="Arial" w:hAnsi="Arial" w:cs="Arial"/>
                <w:b/>
                <w:sz w:val="16"/>
                <w:szCs w:val="16"/>
              </w:rPr>
              <w:t>ПРЕГАММА</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rPr>
                <w:rFonts w:ascii="Arial" w:hAnsi="Arial" w:cs="Arial"/>
                <w:color w:val="000000"/>
                <w:sz w:val="16"/>
                <w:szCs w:val="16"/>
              </w:rPr>
            </w:pPr>
            <w:r w:rsidRPr="00C14DC1">
              <w:rPr>
                <w:rFonts w:ascii="Arial" w:hAnsi="Arial" w:cs="Arial"/>
                <w:color w:val="000000"/>
                <w:sz w:val="16"/>
                <w:szCs w:val="16"/>
              </w:rPr>
              <w:t>капсули тверді по 50 мг, по 14 капсул у блістері; по 2 або по 4 блістери у картонній упаковці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ТОВ "ГЛЕДФАРМ ЛТД" </w:t>
            </w:r>
            <w:r w:rsidRPr="00C14DC1">
              <w:rPr>
                <w:rFonts w:ascii="Arial" w:hAnsi="Arial" w:cs="Arial"/>
                <w:color w:val="000000"/>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ТОВ «КУСУМ ФАРМ», Україна</w:t>
            </w:r>
            <w:r w:rsidRPr="00C14DC1">
              <w:rPr>
                <w:rFonts w:ascii="Arial" w:hAnsi="Arial" w:cs="Arial"/>
                <w:color w:val="000000"/>
                <w:sz w:val="16"/>
                <w:szCs w:val="16"/>
              </w:rPr>
              <w:br/>
              <w:t>(пакування із форми in bulk виробника КУСУМ ХЕЛТХКЕР ПВТ ЛТД, Індія)</w:t>
            </w:r>
          </w:p>
          <w:p w:rsidR="00C14DC1" w:rsidRPr="00C14DC1" w:rsidRDefault="00C14DC1" w:rsidP="00A97623">
            <w:pPr>
              <w:pStyle w:val="111"/>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3BA7" w:rsidRDefault="00C14DC1" w:rsidP="00783BA7">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внесення змін до реєстраційних матеріалів: Зміни І типу </w:t>
            </w:r>
          </w:p>
          <w:p w:rsidR="00783BA7" w:rsidRDefault="00783BA7" w:rsidP="00783BA7">
            <w:pPr>
              <w:pStyle w:val="111"/>
              <w:tabs>
                <w:tab w:val="left" w:pos="12600"/>
              </w:tabs>
              <w:jc w:val="center"/>
              <w:rPr>
                <w:rFonts w:ascii="Arial" w:hAnsi="Arial" w:cs="Arial"/>
                <w:color w:val="000000"/>
                <w:sz w:val="16"/>
                <w:szCs w:val="16"/>
              </w:rPr>
            </w:pPr>
          </w:p>
          <w:p w:rsidR="00783BA7" w:rsidRDefault="00783BA7" w:rsidP="00783BA7">
            <w:pPr>
              <w:pStyle w:val="111"/>
              <w:tabs>
                <w:tab w:val="left" w:pos="12600"/>
              </w:tabs>
              <w:jc w:val="center"/>
              <w:rPr>
                <w:rFonts w:ascii="Arial" w:hAnsi="Arial" w:cs="Arial"/>
                <w:color w:val="000000"/>
                <w:sz w:val="16"/>
                <w:szCs w:val="16"/>
              </w:rPr>
            </w:pPr>
          </w:p>
          <w:p w:rsidR="00783BA7" w:rsidRDefault="00783BA7" w:rsidP="00783BA7">
            <w:pPr>
              <w:pStyle w:val="111"/>
              <w:tabs>
                <w:tab w:val="left" w:pos="12600"/>
              </w:tabs>
              <w:jc w:val="center"/>
              <w:rPr>
                <w:rFonts w:ascii="Arial" w:hAnsi="Arial" w:cs="Arial"/>
                <w:color w:val="000000"/>
                <w:sz w:val="16"/>
                <w:szCs w:val="16"/>
              </w:rPr>
            </w:pPr>
          </w:p>
          <w:p w:rsidR="00783BA7" w:rsidRDefault="00783BA7" w:rsidP="00783BA7">
            <w:pPr>
              <w:pStyle w:val="111"/>
              <w:tabs>
                <w:tab w:val="left" w:pos="12600"/>
              </w:tabs>
              <w:jc w:val="center"/>
              <w:rPr>
                <w:rFonts w:ascii="Arial" w:hAnsi="Arial" w:cs="Arial"/>
                <w:color w:val="000000"/>
                <w:sz w:val="16"/>
                <w:szCs w:val="16"/>
              </w:rPr>
            </w:pPr>
          </w:p>
          <w:p w:rsidR="00783BA7" w:rsidRDefault="00783BA7" w:rsidP="00783BA7">
            <w:pPr>
              <w:pStyle w:val="111"/>
              <w:tabs>
                <w:tab w:val="left" w:pos="12600"/>
              </w:tabs>
              <w:jc w:val="center"/>
              <w:rPr>
                <w:rFonts w:ascii="Arial" w:hAnsi="Arial" w:cs="Arial"/>
                <w:color w:val="000000"/>
                <w:sz w:val="16"/>
                <w:szCs w:val="16"/>
              </w:rPr>
            </w:pPr>
          </w:p>
          <w:p w:rsidR="00C14DC1" w:rsidRPr="00C14DC1" w:rsidRDefault="00C14DC1" w:rsidP="00783BA7">
            <w:pPr>
              <w:pStyle w:val="111"/>
              <w:tabs>
                <w:tab w:val="left" w:pos="12600"/>
              </w:tabs>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sz w:val="16"/>
                <w:szCs w:val="16"/>
              </w:rPr>
            </w:pPr>
            <w:r w:rsidRPr="00C14DC1">
              <w:rPr>
                <w:rFonts w:ascii="Arial" w:hAnsi="Arial" w:cs="Arial"/>
                <w:sz w:val="16"/>
                <w:szCs w:val="16"/>
              </w:rPr>
              <w:t>UA/19882/01/02</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tabs>
                <w:tab w:val="left" w:pos="12600"/>
              </w:tabs>
              <w:rPr>
                <w:rFonts w:ascii="Arial" w:hAnsi="Arial" w:cs="Arial"/>
                <w:b/>
                <w:i/>
                <w:color w:val="000000"/>
                <w:sz w:val="16"/>
                <w:szCs w:val="16"/>
              </w:rPr>
            </w:pPr>
            <w:r w:rsidRPr="00C14DC1">
              <w:rPr>
                <w:rFonts w:ascii="Arial" w:hAnsi="Arial" w:cs="Arial"/>
                <w:b/>
                <w:sz w:val="16"/>
                <w:szCs w:val="16"/>
              </w:rPr>
              <w:t>ПРЕГАММА</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rPr>
                <w:rFonts w:ascii="Arial" w:hAnsi="Arial" w:cs="Arial"/>
                <w:color w:val="000000"/>
                <w:sz w:val="16"/>
                <w:szCs w:val="16"/>
              </w:rPr>
            </w:pPr>
            <w:r w:rsidRPr="00C14DC1">
              <w:rPr>
                <w:rFonts w:ascii="Arial" w:hAnsi="Arial" w:cs="Arial"/>
                <w:color w:val="000000"/>
                <w:sz w:val="16"/>
                <w:szCs w:val="16"/>
              </w:rPr>
              <w:t>капсули тверді по 75 мг; по 14 капсул у блістері; по 2 або по 4 блістери у картонній упаковці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ТОВ "ГЛЕДФАРМ ЛТД" </w:t>
            </w:r>
            <w:r w:rsidRPr="00C14DC1">
              <w:rPr>
                <w:rFonts w:ascii="Arial" w:hAnsi="Arial" w:cs="Arial"/>
                <w:color w:val="000000"/>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ТОВ «КУСУМ ФАРМ», Україна</w:t>
            </w:r>
            <w:r w:rsidRPr="00C14DC1">
              <w:rPr>
                <w:rFonts w:ascii="Arial" w:hAnsi="Arial" w:cs="Arial"/>
                <w:color w:val="000000"/>
                <w:sz w:val="16"/>
                <w:szCs w:val="16"/>
              </w:rPr>
              <w:br/>
              <w:t>(пакування із форми in bulk виробника КУСУМ ХЕЛТХКЕР ПВТ ЛТД, Індія)</w:t>
            </w:r>
          </w:p>
          <w:p w:rsidR="00C14DC1" w:rsidRPr="00C14DC1" w:rsidRDefault="00C14DC1" w:rsidP="00A97623">
            <w:pPr>
              <w:pStyle w:val="111"/>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3BA7" w:rsidRDefault="00C14DC1" w:rsidP="00783BA7">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внесення змін до реєстраційних матеріалів: </w:t>
            </w:r>
          </w:p>
          <w:p w:rsidR="00783BA7" w:rsidRDefault="00C14DC1" w:rsidP="00783BA7">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Зміни І типу </w:t>
            </w:r>
          </w:p>
          <w:p w:rsidR="00C14DC1" w:rsidRPr="00C14DC1" w:rsidRDefault="00C14DC1" w:rsidP="00783BA7">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sz w:val="16"/>
                <w:szCs w:val="16"/>
              </w:rPr>
            </w:pPr>
            <w:r w:rsidRPr="00C14DC1">
              <w:rPr>
                <w:rFonts w:ascii="Arial" w:hAnsi="Arial" w:cs="Arial"/>
                <w:sz w:val="16"/>
                <w:szCs w:val="16"/>
              </w:rPr>
              <w:t>UA/19882/01/03</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tabs>
                <w:tab w:val="left" w:pos="12600"/>
              </w:tabs>
              <w:rPr>
                <w:rFonts w:ascii="Arial" w:hAnsi="Arial" w:cs="Arial"/>
                <w:b/>
                <w:i/>
                <w:color w:val="000000"/>
                <w:sz w:val="16"/>
                <w:szCs w:val="16"/>
              </w:rPr>
            </w:pPr>
            <w:r w:rsidRPr="00C14DC1">
              <w:rPr>
                <w:rFonts w:ascii="Arial" w:hAnsi="Arial" w:cs="Arial"/>
                <w:b/>
                <w:sz w:val="16"/>
                <w:szCs w:val="16"/>
              </w:rPr>
              <w:t>ПРЕГАММА</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rPr>
                <w:rFonts w:ascii="Arial" w:hAnsi="Arial" w:cs="Arial"/>
                <w:color w:val="000000"/>
                <w:sz w:val="16"/>
                <w:szCs w:val="16"/>
              </w:rPr>
            </w:pPr>
            <w:r w:rsidRPr="00C14DC1">
              <w:rPr>
                <w:rFonts w:ascii="Arial" w:hAnsi="Arial" w:cs="Arial"/>
                <w:color w:val="000000"/>
                <w:sz w:val="16"/>
                <w:szCs w:val="16"/>
              </w:rPr>
              <w:t>капсули тверді по 150 мг, по 14 капсул у блістері; по 2 або по 4 блістери у картонній упаковці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ТОВ "ГЛЕДФАРМ ЛТД" </w:t>
            </w:r>
            <w:r w:rsidRPr="00C14DC1">
              <w:rPr>
                <w:rFonts w:ascii="Arial" w:hAnsi="Arial" w:cs="Arial"/>
                <w:color w:val="000000"/>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ТОВ «КУСУМ ФАРМ», Україна</w:t>
            </w:r>
            <w:r w:rsidRPr="00C14DC1">
              <w:rPr>
                <w:rFonts w:ascii="Arial" w:hAnsi="Arial" w:cs="Arial"/>
                <w:color w:val="000000"/>
                <w:sz w:val="16"/>
                <w:szCs w:val="16"/>
              </w:rPr>
              <w:br/>
              <w:t>(пакування із форми in bulk виробника КУСУМ ХЕЛТХКЕР ПВТ ЛТД, Індія)</w:t>
            </w:r>
          </w:p>
          <w:p w:rsidR="00C14DC1" w:rsidRPr="00C14DC1" w:rsidRDefault="00C14DC1" w:rsidP="00A97623">
            <w:pPr>
              <w:pStyle w:val="111"/>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3BA7" w:rsidRDefault="00C14DC1" w:rsidP="00783BA7">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внесення змін до реєстраційних матеріалів: Зміни І типу </w:t>
            </w:r>
          </w:p>
          <w:p w:rsidR="00C14DC1" w:rsidRPr="00C14DC1" w:rsidRDefault="00C14DC1" w:rsidP="00783BA7">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sz w:val="16"/>
                <w:szCs w:val="16"/>
              </w:rPr>
            </w:pPr>
            <w:r w:rsidRPr="00C14DC1">
              <w:rPr>
                <w:rFonts w:ascii="Arial" w:hAnsi="Arial" w:cs="Arial"/>
                <w:sz w:val="16"/>
                <w:szCs w:val="16"/>
              </w:rPr>
              <w:t>UA/19882/01/04</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tabs>
                <w:tab w:val="left" w:pos="12600"/>
              </w:tabs>
              <w:rPr>
                <w:rFonts w:ascii="Arial" w:hAnsi="Arial" w:cs="Arial"/>
                <w:b/>
                <w:i/>
                <w:color w:val="000000"/>
                <w:sz w:val="16"/>
                <w:szCs w:val="16"/>
              </w:rPr>
            </w:pPr>
            <w:r w:rsidRPr="00C14DC1">
              <w:rPr>
                <w:rFonts w:ascii="Arial" w:hAnsi="Arial" w:cs="Arial"/>
                <w:b/>
                <w:sz w:val="16"/>
                <w:szCs w:val="16"/>
              </w:rPr>
              <w:t>ПРЕГАММА</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rPr>
                <w:rFonts w:ascii="Arial" w:hAnsi="Arial" w:cs="Arial"/>
                <w:color w:val="000000"/>
                <w:sz w:val="16"/>
                <w:szCs w:val="16"/>
              </w:rPr>
            </w:pPr>
            <w:r w:rsidRPr="00C14DC1">
              <w:rPr>
                <w:rFonts w:ascii="Arial" w:hAnsi="Arial" w:cs="Arial"/>
                <w:color w:val="000000"/>
                <w:sz w:val="16"/>
                <w:szCs w:val="16"/>
              </w:rPr>
              <w:t>капсули тверді по 50 мг; in bulk: по 14 капсул у блістері, по 150 блістерів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ТОВ "ГЛЕДФАРМ ЛТД" </w:t>
            </w:r>
            <w:r w:rsidRPr="00C14DC1">
              <w:rPr>
                <w:rFonts w:ascii="Arial" w:hAnsi="Arial" w:cs="Arial"/>
                <w:color w:val="000000"/>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КУСУМ ХЕЛТХКЕР ПВТ ЛТД</w:t>
            </w:r>
            <w:r w:rsidRPr="00C14DC1">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3BA7" w:rsidRDefault="00C14DC1" w:rsidP="00783BA7">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внесення змін до реєстраційних матеріалів:. Зміни І типу </w:t>
            </w:r>
          </w:p>
          <w:p w:rsidR="00783BA7" w:rsidRDefault="00783BA7" w:rsidP="00783BA7">
            <w:pPr>
              <w:pStyle w:val="111"/>
              <w:tabs>
                <w:tab w:val="left" w:pos="12600"/>
              </w:tabs>
              <w:jc w:val="center"/>
              <w:rPr>
                <w:rFonts w:ascii="Arial" w:hAnsi="Arial" w:cs="Arial"/>
                <w:color w:val="000000"/>
                <w:sz w:val="16"/>
                <w:szCs w:val="16"/>
              </w:rPr>
            </w:pPr>
          </w:p>
          <w:p w:rsidR="00C14DC1" w:rsidRPr="00C14DC1" w:rsidRDefault="00C14DC1" w:rsidP="00783BA7">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b/>
                <w:i/>
                <w:color w:val="000000"/>
                <w:sz w:val="16"/>
                <w:szCs w:val="16"/>
              </w:rPr>
            </w:pPr>
            <w:r w:rsidRPr="00C14DC1">
              <w:rPr>
                <w:rFonts w:ascii="Arial" w:hAnsi="Arial" w:cs="Arial"/>
                <w:i/>
                <w:sz w:val="16"/>
                <w:szCs w:val="16"/>
              </w:rPr>
              <w:t>-</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sz w:val="16"/>
                <w:szCs w:val="16"/>
              </w:rPr>
            </w:pPr>
            <w:r w:rsidRPr="00C14DC1">
              <w:rPr>
                <w:rFonts w:ascii="Arial" w:hAnsi="Arial" w:cs="Arial"/>
                <w:sz w:val="16"/>
                <w:szCs w:val="16"/>
              </w:rPr>
              <w:t>UA/19503/01/02</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tabs>
                <w:tab w:val="left" w:pos="12600"/>
              </w:tabs>
              <w:rPr>
                <w:rFonts w:ascii="Arial" w:hAnsi="Arial" w:cs="Arial"/>
                <w:b/>
                <w:i/>
                <w:color w:val="000000"/>
                <w:sz w:val="16"/>
                <w:szCs w:val="16"/>
              </w:rPr>
            </w:pPr>
            <w:r w:rsidRPr="00C14DC1">
              <w:rPr>
                <w:rFonts w:ascii="Arial" w:hAnsi="Arial" w:cs="Arial"/>
                <w:b/>
                <w:sz w:val="16"/>
                <w:szCs w:val="16"/>
              </w:rPr>
              <w:t>ПРЕГАММА</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rPr>
                <w:rFonts w:ascii="Arial" w:hAnsi="Arial" w:cs="Arial"/>
                <w:color w:val="000000"/>
                <w:sz w:val="16"/>
                <w:szCs w:val="16"/>
              </w:rPr>
            </w:pPr>
            <w:r w:rsidRPr="00C14DC1">
              <w:rPr>
                <w:rFonts w:ascii="Arial" w:hAnsi="Arial" w:cs="Arial"/>
                <w:color w:val="000000"/>
                <w:sz w:val="16"/>
                <w:szCs w:val="16"/>
              </w:rPr>
              <w:t>капсули тверді по 75 мг; in bulk: по 14 капсул у блістері, по 150 блістерів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ТОВ "ГЛЕДФАРМ ЛТД" </w:t>
            </w:r>
            <w:r w:rsidRPr="00C14DC1">
              <w:rPr>
                <w:rFonts w:ascii="Arial" w:hAnsi="Arial" w:cs="Arial"/>
                <w:color w:val="000000"/>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КУСУМ ХЕЛТХКЕР ПВТ ЛТД</w:t>
            </w:r>
            <w:r w:rsidRPr="00C14DC1">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41D74" w:rsidRDefault="00C14DC1" w:rsidP="00F41D74">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внесення змін до реєстраційних матеріалів: </w:t>
            </w:r>
          </w:p>
          <w:p w:rsidR="00F41D74" w:rsidRDefault="00C14DC1" w:rsidP="00F41D74">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Зміни І типу</w:t>
            </w:r>
          </w:p>
          <w:p w:rsidR="00F41D74" w:rsidRDefault="00F41D74" w:rsidP="00F41D74">
            <w:pPr>
              <w:pStyle w:val="111"/>
              <w:tabs>
                <w:tab w:val="left" w:pos="12600"/>
              </w:tabs>
              <w:jc w:val="center"/>
              <w:rPr>
                <w:rFonts w:ascii="Arial" w:hAnsi="Arial" w:cs="Arial"/>
                <w:color w:val="000000"/>
                <w:sz w:val="16"/>
                <w:szCs w:val="16"/>
              </w:rPr>
            </w:pPr>
          </w:p>
          <w:p w:rsidR="00C14DC1" w:rsidRPr="00C14DC1" w:rsidRDefault="00C14DC1" w:rsidP="00F41D74">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b/>
                <w:i/>
                <w:color w:val="000000"/>
                <w:sz w:val="16"/>
                <w:szCs w:val="16"/>
              </w:rPr>
            </w:pPr>
            <w:r w:rsidRPr="00C14DC1">
              <w:rPr>
                <w:rFonts w:ascii="Arial" w:hAnsi="Arial" w:cs="Arial"/>
                <w:i/>
                <w:sz w:val="16"/>
                <w:szCs w:val="16"/>
              </w:rPr>
              <w:t>-</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sz w:val="16"/>
                <w:szCs w:val="16"/>
              </w:rPr>
            </w:pPr>
            <w:r w:rsidRPr="00C14DC1">
              <w:rPr>
                <w:rFonts w:ascii="Arial" w:hAnsi="Arial" w:cs="Arial"/>
                <w:sz w:val="16"/>
                <w:szCs w:val="16"/>
              </w:rPr>
              <w:t>UA/19503/01/03</w:t>
            </w:r>
          </w:p>
        </w:tc>
      </w:tr>
      <w:tr w:rsidR="00C14DC1" w:rsidRPr="00A84062"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tabs>
                <w:tab w:val="left" w:pos="12600"/>
              </w:tabs>
              <w:rPr>
                <w:rFonts w:ascii="Arial" w:hAnsi="Arial" w:cs="Arial"/>
                <w:b/>
                <w:i/>
                <w:color w:val="000000"/>
                <w:sz w:val="16"/>
                <w:szCs w:val="16"/>
              </w:rPr>
            </w:pPr>
            <w:r w:rsidRPr="00C14DC1">
              <w:rPr>
                <w:rFonts w:ascii="Arial" w:hAnsi="Arial" w:cs="Arial"/>
                <w:b/>
                <w:sz w:val="16"/>
                <w:szCs w:val="16"/>
              </w:rPr>
              <w:t>ПРЕГАММА</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rPr>
                <w:rFonts w:ascii="Arial" w:hAnsi="Arial" w:cs="Arial"/>
                <w:color w:val="000000"/>
                <w:sz w:val="16"/>
                <w:szCs w:val="16"/>
              </w:rPr>
            </w:pPr>
            <w:r w:rsidRPr="00C14DC1">
              <w:rPr>
                <w:rFonts w:ascii="Arial" w:hAnsi="Arial" w:cs="Arial"/>
                <w:color w:val="000000"/>
                <w:sz w:val="16"/>
                <w:szCs w:val="16"/>
              </w:rPr>
              <w:t>капсули тверді по 150 мг; in bulk: по 14 капсул у блістері, по 150 блістерів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ТОВ "ГЛЕДФАРМ ЛТД" </w:t>
            </w:r>
            <w:r w:rsidRPr="00C14DC1">
              <w:rPr>
                <w:rFonts w:ascii="Arial" w:hAnsi="Arial" w:cs="Arial"/>
                <w:color w:val="000000"/>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КУСУМ ХЕЛТХКЕР ПВТ ЛТД</w:t>
            </w:r>
            <w:r w:rsidRPr="00C14DC1">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41D74" w:rsidRDefault="00C14DC1" w:rsidP="00F41D74">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внесення змін до реєстраційних матеріалівЗміни І типу </w:t>
            </w:r>
          </w:p>
          <w:p w:rsidR="00F41D74" w:rsidRDefault="00F41D74" w:rsidP="00F41D74">
            <w:pPr>
              <w:pStyle w:val="111"/>
              <w:tabs>
                <w:tab w:val="left" w:pos="12600"/>
              </w:tabs>
              <w:jc w:val="center"/>
              <w:rPr>
                <w:rFonts w:ascii="Arial" w:hAnsi="Arial" w:cs="Arial"/>
                <w:color w:val="000000"/>
                <w:sz w:val="16"/>
                <w:szCs w:val="16"/>
              </w:rPr>
            </w:pPr>
          </w:p>
          <w:p w:rsidR="00C14DC1" w:rsidRPr="00C14DC1" w:rsidRDefault="00C14DC1" w:rsidP="00F41D74">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b/>
                <w:i/>
                <w:color w:val="000000"/>
                <w:sz w:val="16"/>
                <w:szCs w:val="16"/>
              </w:rPr>
            </w:pPr>
            <w:r w:rsidRPr="00C14DC1">
              <w:rPr>
                <w:rFonts w:ascii="Arial" w:hAnsi="Arial" w:cs="Arial"/>
                <w:i/>
                <w:sz w:val="16"/>
                <w:szCs w:val="16"/>
              </w:rPr>
              <w:t>-</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sz w:val="16"/>
                <w:szCs w:val="16"/>
              </w:rPr>
            </w:pPr>
            <w:r w:rsidRPr="00C14DC1">
              <w:rPr>
                <w:rFonts w:ascii="Arial" w:hAnsi="Arial" w:cs="Arial"/>
                <w:sz w:val="16"/>
                <w:szCs w:val="16"/>
              </w:rPr>
              <w:t>UA/19503/01/04</w:t>
            </w:r>
          </w:p>
        </w:tc>
      </w:tr>
      <w:tr w:rsidR="00C14DC1" w:rsidRPr="00A84062"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tabs>
                <w:tab w:val="left" w:pos="12600"/>
              </w:tabs>
              <w:rPr>
                <w:rFonts w:ascii="Arial" w:hAnsi="Arial" w:cs="Arial"/>
                <w:b/>
                <w:i/>
                <w:color w:val="000000"/>
                <w:sz w:val="16"/>
                <w:szCs w:val="16"/>
              </w:rPr>
            </w:pPr>
            <w:r w:rsidRPr="00C14DC1">
              <w:rPr>
                <w:rFonts w:ascii="Arial" w:hAnsi="Arial" w:cs="Arial"/>
                <w:b/>
                <w:sz w:val="16"/>
                <w:szCs w:val="16"/>
              </w:rPr>
              <w:t>ПРЕГАММА</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rPr>
                <w:rFonts w:ascii="Arial" w:hAnsi="Arial" w:cs="Arial"/>
                <w:color w:val="000000"/>
                <w:sz w:val="16"/>
                <w:szCs w:val="16"/>
              </w:rPr>
            </w:pPr>
            <w:r w:rsidRPr="00C14DC1">
              <w:rPr>
                <w:rFonts w:ascii="Arial" w:hAnsi="Arial" w:cs="Arial"/>
                <w:color w:val="000000"/>
                <w:sz w:val="16"/>
                <w:szCs w:val="16"/>
              </w:rPr>
              <w:t>капсули тверді по 25 мг; in bulk: по 14 капсул у блістері, по 150 блістерів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ТОВ "ГЛЕДФАРМ ЛТД" </w:t>
            </w:r>
            <w:r w:rsidRPr="00C14DC1">
              <w:rPr>
                <w:rFonts w:ascii="Arial" w:hAnsi="Arial" w:cs="Arial"/>
                <w:color w:val="000000"/>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КУСУМ ХЕЛТХКЕР ПВТ ЛТД</w:t>
            </w:r>
            <w:r w:rsidRPr="00C14DC1">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41D74" w:rsidRDefault="00C14DC1" w:rsidP="00F41D74">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внесення змін до реєстраційних матеріалів: Зміни І типу </w:t>
            </w:r>
          </w:p>
          <w:p w:rsidR="00C14DC1" w:rsidRPr="00C14DC1" w:rsidRDefault="00C14DC1" w:rsidP="00F41D74">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b/>
                <w:i/>
                <w:color w:val="000000"/>
                <w:sz w:val="16"/>
                <w:szCs w:val="16"/>
              </w:rPr>
            </w:pPr>
            <w:r w:rsidRPr="00C14DC1">
              <w:rPr>
                <w:rFonts w:ascii="Arial" w:hAnsi="Arial" w:cs="Arial"/>
                <w:i/>
                <w:sz w:val="16"/>
                <w:szCs w:val="16"/>
              </w:rPr>
              <w:t>-</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sz w:val="16"/>
                <w:szCs w:val="16"/>
              </w:rPr>
            </w:pPr>
            <w:r w:rsidRPr="00C14DC1">
              <w:rPr>
                <w:rFonts w:ascii="Arial" w:hAnsi="Arial" w:cs="Arial"/>
                <w:sz w:val="16"/>
                <w:szCs w:val="16"/>
              </w:rPr>
              <w:t>UA/19503/01/01</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tabs>
                <w:tab w:val="left" w:pos="12600"/>
              </w:tabs>
              <w:rPr>
                <w:rFonts w:ascii="Arial" w:hAnsi="Arial" w:cs="Arial"/>
                <w:b/>
                <w:i/>
                <w:color w:val="000000"/>
                <w:sz w:val="16"/>
                <w:szCs w:val="16"/>
              </w:rPr>
            </w:pPr>
            <w:r w:rsidRPr="00C14DC1">
              <w:rPr>
                <w:rFonts w:ascii="Arial" w:hAnsi="Arial" w:cs="Arial"/>
                <w:b/>
                <w:sz w:val="16"/>
                <w:szCs w:val="16"/>
              </w:rPr>
              <w:t>ПРИЧЕПИ ТРАВА</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rPr>
                <w:rFonts w:ascii="Arial" w:hAnsi="Arial" w:cs="Arial"/>
                <w:color w:val="000000"/>
                <w:sz w:val="16"/>
                <w:szCs w:val="16"/>
              </w:rPr>
            </w:pPr>
            <w:r w:rsidRPr="00C14DC1">
              <w:rPr>
                <w:rFonts w:ascii="Arial" w:hAnsi="Arial" w:cs="Arial"/>
                <w:color w:val="000000"/>
                <w:sz w:val="16"/>
                <w:szCs w:val="16"/>
              </w:rPr>
              <w:t>трава по 50 г у пачках з внутрішнім пакетом; по 1,5 г у фільтр-пакеті; по 20 фільтр-пакетів у пачці з внутрішнім пакетом; по 1,5 г у фільтр-пакеті; по 20 фільтр-пакетів у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ПрАТ "Ліктрави"</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ПрАТ "Ліктрави"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sz w:val="16"/>
                <w:szCs w:val="16"/>
              </w:rPr>
            </w:pPr>
            <w:r w:rsidRPr="00C14DC1">
              <w:rPr>
                <w:rFonts w:ascii="Arial" w:hAnsi="Arial" w:cs="Arial"/>
                <w:sz w:val="16"/>
                <w:szCs w:val="16"/>
              </w:rPr>
              <w:t>внесення змін до реєстраційних матеріалів:</w:t>
            </w:r>
          </w:p>
          <w:p w:rsidR="00F41D74"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зміни І типу</w:t>
            </w:r>
          </w:p>
          <w:p w:rsidR="00F41D74" w:rsidRDefault="00F41D74" w:rsidP="00A97623">
            <w:pPr>
              <w:pStyle w:val="111"/>
              <w:tabs>
                <w:tab w:val="left" w:pos="12600"/>
              </w:tabs>
              <w:jc w:val="center"/>
              <w:rPr>
                <w:rFonts w:ascii="Arial" w:hAnsi="Arial" w:cs="Arial"/>
                <w:color w:val="000000"/>
                <w:sz w:val="16"/>
                <w:szCs w:val="16"/>
              </w:rPr>
            </w:pPr>
          </w:p>
          <w:p w:rsidR="00F41D74" w:rsidRDefault="00F41D74" w:rsidP="00A97623">
            <w:pPr>
              <w:pStyle w:val="111"/>
              <w:tabs>
                <w:tab w:val="left" w:pos="12600"/>
              </w:tabs>
              <w:jc w:val="center"/>
              <w:rPr>
                <w:rFonts w:ascii="Arial" w:hAnsi="Arial" w:cs="Arial"/>
                <w:color w:val="000000"/>
                <w:sz w:val="16"/>
                <w:szCs w:val="16"/>
              </w:rPr>
            </w:pPr>
          </w:p>
          <w:p w:rsidR="00F41D74" w:rsidRDefault="00F41D74" w:rsidP="00A97623">
            <w:pPr>
              <w:pStyle w:val="111"/>
              <w:tabs>
                <w:tab w:val="left" w:pos="12600"/>
              </w:tabs>
              <w:jc w:val="center"/>
              <w:rPr>
                <w:rFonts w:ascii="Arial" w:hAnsi="Arial" w:cs="Arial"/>
                <w:color w:val="000000"/>
                <w:sz w:val="16"/>
                <w:szCs w:val="16"/>
              </w:rPr>
            </w:pPr>
          </w:p>
          <w:p w:rsidR="00F41D74" w:rsidRDefault="00F41D74" w:rsidP="00A97623">
            <w:pPr>
              <w:pStyle w:val="111"/>
              <w:tabs>
                <w:tab w:val="left" w:pos="12600"/>
              </w:tabs>
              <w:jc w:val="center"/>
              <w:rPr>
                <w:rFonts w:ascii="Arial" w:hAnsi="Arial" w:cs="Arial"/>
                <w:color w:val="000000"/>
                <w:sz w:val="16"/>
                <w:szCs w:val="16"/>
              </w:rPr>
            </w:pPr>
          </w:p>
          <w:p w:rsidR="00F41D74" w:rsidRDefault="00F41D74" w:rsidP="00A97623">
            <w:pPr>
              <w:pStyle w:val="111"/>
              <w:tabs>
                <w:tab w:val="left" w:pos="12600"/>
              </w:tabs>
              <w:jc w:val="center"/>
              <w:rPr>
                <w:rFonts w:ascii="Arial" w:hAnsi="Arial" w:cs="Arial"/>
                <w:color w:val="000000"/>
                <w:sz w:val="16"/>
                <w:szCs w:val="16"/>
              </w:rPr>
            </w:pPr>
          </w:p>
          <w:p w:rsidR="00C14DC1" w:rsidRPr="00C14DC1" w:rsidRDefault="00C14DC1" w:rsidP="00A97623">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b/>
                <w:i/>
                <w:color w:val="000000"/>
                <w:sz w:val="16"/>
                <w:szCs w:val="16"/>
              </w:rPr>
            </w:pPr>
            <w:r w:rsidRPr="00C14DC1">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sz w:val="16"/>
                <w:szCs w:val="16"/>
              </w:rPr>
            </w:pPr>
            <w:r w:rsidRPr="00C14DC1">
              <w:rPr>
                <w:rFonts w:ascii="Arial" w:hAnsi="Arial" w:cs="Arial"/>
                <w:sz w:val="16"/>
                <w:szCs w:val="16"/>
              </w:rPr>
              <w:t>UA/5688/01/01</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tabs>
                <w:tab w:val="left" w:pos="12600"/>
              </w:tabs>
              <w:rPr>
                <w:rFonts w:ascii="Arial" w:hAnsi="Arial" w:cs="Arial"/>
                <w:b/>
                <w:i/>
                <w:color w:val="000000"/>
                <w:sz w:val="16"/>
                <w:szCs w:val="16"/>
              </w:rPr>
            </w:pPr>
            <w:r w:rsidRPr="00C14DC1">
              <w:rPr>
                <w:rFonts w:ascii="Arial" w:hAnsi="Arial" w:cs="Arial"/>
                <w:b/>
                <w:sz w:val="16"/>
                <w:szCs w:val="16"/>
              </w:rPr>
              <w:t>ПРОЛАТАН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rPr>
                <w:rFonts w:ascii="Arial" w:hAnsi="Arial" w:cs="Arial"/>
                <w:color w:val="000000"/>
                <w:sz w:val="16"/>
                <w:szCs w:val="16"/>
              </w:rPr>
            </w:pPr>
            <w:r w:rsidRPr="00C14DC1">
              <w:rPr>
                <w:rFonts w:ascii="Arial" w:hAnsi="Arial" w:cs="Arial"/>
                <w:color w:val="000000"/>
                <w:sz w:val="16"/>
                <w:szCs w:val="16"/>
              </w:rPr>
              <w:t>краплі очні, 0,005 %; по 2,5 мл у флаконі з крапельницею; по 1 або по 3 флакони в картонній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СЕНТІСС ФАРМА ПВТ. ЛТД.</w:t>
            </w:r>
            <w:r w:rsidRPr="00C14DC1">
              <w:rPr>
                <w:rFonts w:ascii="Arial" w:hAnsi="Arial" w:cs="Arial"/>
                <w:color w:val="000000"/>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Індія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СЕНТІСС ФАРМА ПВТ. ЛТД.</w:t>
            </w:r>
            <w:r w:rsidRPr="00C14DC1">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41D74"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внесення змін до реєстраційних матеріалів: зміни І типу</w:t>
            </w:r>
          </w:p>
          <w:p w:rsidR="00F41D74" w:rsidRDefault="00F41D74" w:rsidP="00A97623">
            <w:pPr>
              <w:pStyle w:val="111"/>
              <w:tabs>
                <w:tab w:val="left" w:pos="12600"/>
              </w:tabs>
              <w:jc w:val="center"/>
              <w:rPr>
                <w:rFonts w:ascii="Arial" w:hAnsi="Arial" w:cs="Arial"/>
                <w:color w:val="000000"/>
                <w:sz w:val="16"/>
                <w:szCs w:val="16"/>
              </w:rPr>
            </w:pPr>
          </w:p>
          <w:p w:rsidR="00C14DC1" w:rsidRPr="00C14DC1" w:rsidRDefault="00C14DC1" w:rsidP="00A97623">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876E5A">
            <w:pPr>
              <w:pStyle w:val="111"/>
              <w:tabs>
                <w:tab w:val="left" w:pos="12600"/>
              </w:tabs>
              <w:jc w:val="center"/>
              <w:rPr>
                <w:rFonts w:ascii="Arial" w:hAnsi="Arial" w:cs="Arial"/>
                <w:i/>
                <w:sz w:val="16"/>
                <w:szCs w:val="16"/>
                <w:lang w:val="ru-RU"/>
              </w:rPr>
            </w:pPr>
            <w:r w:rsidRPr="00C14DC1">
              <w:rPr>
                <w:rFonts w:ascii="Arial" w:hAnsi="Arial" w:cs="Arial"/>
                <w:i/>
                <w:sz w:val="16"/>
                <w:szCs w:val="16"/>
                <w:lang w:val="ru-RU"/>
              </w:rPr>
              <w:t>Не</w:t>
            </w:r>
          </w:p>
          <w:p w:rsidR="00C14DC1" w:rsidRPr="00C14DC1" w:rsidRDefault="00C14DC1" w:rsidP="00876E5A">
            <w:pPr>
              <w:jc w:val="center"/>
              <w:rPr>
                <w:rFonts w:ascii="Arial" w:hAnsi="Arial" w:cs="Arial"/>
                <w:i/>
                <w:sz w:val="16"/>
                <w:szCs w:val="16"/>
                <w:lang w:val="ru-RU"/>
              </w:rPr>
            </w:pPr>
            <w:r w:rsidRPr="00C14DC1">
              <w:rPr>
                <w:rFonts w:ascii="Arial" w:hAnsi="Arial" w:cs="Arial"/>
                <w:i/>
                <w:sz w:val="16"/>
                <w:szCs w:val="16"/>
                <w:lang w:val="ru-RU"/>
              </w:rPr>
              <w:t>підлягає</w:t>
            </w:r>
          </w:p>
          <w:p w:rsidR="00C14DC1" w:rsidRPr="00C14DC1" w:rsidRDefault="00C14DC1" w:rsidP="00A97623">
            <w:pPr>
              <w:pStyle w:val="111"/>
              <w:tabs>
                <w:tab w:val="left" w:pos="12600"/>
              </w:tabs>
              <w:jc w:val="center"/>
              <w:rPr>
                <w:sz w:val="16"/>
                <w:szCs w:val="16"/>
              </w:rPr>
            </w:pP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sz w:val="16"/>
                <w:szCs w:val="16"/>
              </w:rPr>
            </w:pPr>
            <w:r w:rsidRPr="00C14DC1">
              <w:rPr>
                <w:rFonts w:ascii="Arial" w:hAnsi="Arial" w:cs="Arial"/>
                <w:sz w:val="16"/>
                <w:szCs w:val="16"/>
              </w:rPr>
              <w:t>UA/13705/01/01</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tabs>
                <w:tab w:val="left" w:pos="12600"/>
              </w:tabs>
              <w:rPr>
                <w:rFonts w:ascii="Arial" w:hAnsi="Arial" w:cs="Arial"/>
                <w:b/>
                <w:i/>
                <w:color w:val="000000"/>
                <w:sz w:val="16"/>
                <w:szCs w:val="16"/>
              </w:rPr>
            </w:pPr>
            <w:r w:rsidRPr="00C14DC1">
              <w:rPr>
                <w:rFonts w:ascii="Arial" w:hAnsi="Arial" w:cs="Arial"/>
                <w:b/>
                <w:sz w:val="16"/>
                <w:szCs w:val="16"/>
              </w:rPr>
              <w:t>ПРОТОПИК</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rPr>
                <w:rFonts w:ascii="Arial" w:hAnsi="Arial" w:cs="Arial"/>
                <w:color w:val="000000"/>
                <w:sz w:val="16"/>
                <w:szCs w:val="16"/>
              </w:rPr>
            </w:pPr>
            <w:r w:rsidRPr="00C14DC1">
              <w:rPr>
                <w:rFonts w:ascii="Arial" w:hAnsi="Arial" w:cs="Arial"/>
                <w:color w:val="000000"/>
                <w:sz w:val="16"/>
                <w:szCs w:val="16"/>
              </w:rPr>
              <w:t>мазь 0,03 %; по 10 г або по 30 г, або по 60 г у тубі; по 1 тубі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ЛЕО Фарма А/С</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Данiя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виробництво за повним циклом: ЛEO Лабораторіс Лімітед, Ірландія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Ірландія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41D74"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внесення змін до реєстраційних матеріалів: Зміни І типу </w:t>
            </w:r>
          </w:p>
          <w:p w:rsidR="00C14DC1" w:rsidRPr="00C14DC1" w:rsidRDefault="00C14DC1" w:rsidP="00A97623">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sz w:val="16"/>
                <w:szCs w:val="16"/>
              </w:rPr>
            </w:pPr>
            <w:r w:rsidRPr="00C14DC1">
              <w:rPr>
                <w:rFonts w:ascii="Arial" w:hAnsi="Arial" w:cs="Arial"/>
                <w:sz w:val="16"/>
                <w:szCs w:val="16"/>
              </w:rPr>
              <w:t>UA/7779/01/01</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tabs>
                <w:tab w:val="left" w:pos="12600"/>
              </w:tabs>
              <w:rPr>
                <w:rFonts w:ascii="Arial" w:hAnsi="Arial" w:cs="Arial"/>
                <w:b/>
                <w:i/>
                <w:color w:val="000000"/>
                <w:sz w:val="16"/>
                <w:szCs w:val="16"/>
              </w:rPr>
            </w:pPr>
            <w:r w:rsidRPr="00C14DC1">
              <w:rPr>
                <w:rFonts w:ascii="Arial" w:hAnsi="Arial" w:cs="Arial"/>
                <w:b/>
                <w:sz w:val="16"/>
                <w:szCs w:val="16"/>
              </w:rPr>
              <w:t>ПРОТОПИК</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rPr>
                <w:rFonts w:ascii="Arial" w:hAnsi="Arial" w:cs="Arial"/>
                <w:color w:val="000000"/>
                <w:sz w:val="16"/>
                <w:szCs w:val="16"/>
              </w:rPr>
            </w:pPr>
            <w:r w:rsidRPr="00C14DC1">
              <w:rPr>
                <w:rFonts w:ascii="Arial" w:hAnsi="Arial" w:cs="Arial"/>
                <w:color w:val="000000"/>
                <w:sz w:val="16"/>
                <w:szCs w:val="16"/>
              </w:rPr>
              <w:t>мазь 0,1 %; по 10 г або по 30 г, або по 60 г у тубі; по 1 тубі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ЛЕО Фарма А/С</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Данiя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виробництво за повним циклом: ЛEO Лабораторіс Лімітед, Ірландія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Ірландія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41D74"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внесення змін до реєстраційних матеріалів: Зміни І типу </w:t>
            </w:r>
          </w:p>
          <w:p w:rsidR="00F41D74" w:rsidRDefault="00F41D74" w:rsidP="00A97623">
            <w:pPr>
              <w:pStyle w:val="111"/>
              <w:tabs>
                <w:tab w:val="left" w:pos="12600"/>
              </w:tabs>
              <w:jc w:val="center"/>
              <w:rPr>
                <w:rFonts w:ascii="Arial" w:hAnsi="Arial" w:cs="Arial"/>
                <w:color w:val="000000"/>
                <w:sz w:val="16"/>
                <w:szCs w:val="16"/>
              </w:rPr>
            </w:pPr>
          </w:p>
          <w:p w:rsidR="00C14DC1" w:rsidRDefault="00C14DC1" w:rsidP="00A97623">
            <w:pPr>
              <w:pStyle w:val="111"/>
              <w:tabs>
                <w:tab w:val="left" w:pos="12600"/>
              </w:tabs>
              <w:jc w:val="center"/>
              <w:rPr>
                <w:rFonts w:ascii="Arial" w:hAnsi="Arial" w:cs="Arial"/>
                <w:color w:val="000000"/>
                <w:sz w:val="16"/>
                <w:szCs w:val="16"/>
              </w:rPr>
            </w:pPr>
          </w:p>
          <w:p w:rsidR="00F41D74" w:rsidRPr="00C14DC1" w:rsidRDefault="00F41D74" w:rsidP="00A97623">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sz w:val="16"/>
                <w:szCs w:val="16"/>
              </w:rPr>
            </w:pPr>
            <w:r w:rsidRPr="00C14DC1">
              <w:rPr>
                <w:rFonts w:ascii="Arial" w:hAnsi="Arial" w:cs="Arial"/>
                <w:sz w:val="16"/>
                <w:szCs w:val="16"/>
              </w:rPr>
              <w:t>UA/7779/01/02</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tabs>
                <w:tab w:val="left" w:pos="12600"/>
              </w:tabs>
              <w:rPr>
                <w:rFonts w:ascii="Arial" w:hAnsi="Arial" w:cs="Arial"/>
                <w:b/>
                <w:i/>
                <w:color w:val="000000"/>
                <w:sz w:val="16"/>
                <w:szCs w:val="16"/>
              </w:rPr>
            </w:pPr>
            <w:r w:rsidRPr="00C14DC1">
              <w:rPr>
                <w:rFonts w:ascii="Arial" w:hAnsi="Arial" w:cs="Arial"/>
                <w:b/>
                <w:sz w:val="16"/>
                <w:szCs w:val="16"/>
              </w:rPr>
              <w:t>РАМАГ 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rPr>
                <w:rFonts w:ascii="Arial" w:hAnsi="Arial" w:cs="Arial"/>
                <w:color w:val="000000"/>
                <w:sz w:val="16"/>
                <w:szCs w:val="16"/>
              </w:rPr>
            </w:pPr>
            <w:r w:rsidRPr="00C14DC1">
              <w:rPr>
                <w:rFonts w:ascii="Arial" w:hAnsi="Arial" w:cs="Arial"/>
                <w:color w:val="000000"/>
                <w:sz w:val="16"/>
                <w:szCs w:val="16"/>
              </w:rPr>
              <w:t xml:space="preserve">таблетки по 2,5 мг/12,5 мг; по 10 таблеток у блістері; по 3 блістери в картонній пачці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ПРОФАРМА Інтернешнл Трейдинг Лімітед</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Мальта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Актавіс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Мальта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41D74"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внесення змін до реєстраційних матеріалів: Зміни І типу </w:t>
            </w:r>
          </w:p>
          <w:p w:rsidR="00F41D74" w:rsidRDefault="00F41D74" w:rsidP="00A97623">
            <w:pPr>
              <w:pStyle w:val="111"/>
              <w:tabs>
                <w:tab w:val="left" w:pos="12600"/>
              </w:tabs>
              <w:jc w:val="center"/>
              <w:rPr>
                <w:rFonts w:ascii="Arial" w:hAnsi="Arial" w:cs="Arial"/>
                <w:color w:val="000000"/>
                <w:sz w:val="16"/>
                <w:szCs w:val="16"/>
              </w:rPr>
            </w:pPr>
          </w:p>
          <w:p w:rsidR="00C14DC1" w:rsidRPr="00C14DC1" w:rsidRDefault="00C14DC1" w:rsidP="00A97623">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8B133C">
            <w:pPr>
              <w:pStyle w:val="111"/>
              <w:tabs>
                <w:tab w:val="left" w:pos="12600"/>
              </w:tabs>
              <w:jc w:val="center"/>
              <w:rPr>
                <w:rFonts w:ascii="Arial" w:hAnsi="Arial" w:cs="Arial"/>
                <w:i/>
                <w:sz w:val="16"/>
                <w:szCs w:val="16"/>
                <w:lang w:val="ru-RU"/>
              </w:rPr>
            </w:pPr>
            <w:r w:rsidRPr="00C14DC1">
              <w:rPr>
                <w:rFonts w:ascii="Arial" w:hAnsi="Arial" w:cs="Arial"/>
                <w:i/>
                <w:sz w:val="16"/>
                <w:szCs w:val="16"/>
                <w:lang w:val="ru-RU"/>
              </w:rPr>
              <w:t>Не</w:t>
            </w:r>
          </w:p>
          <w:p w:rsidR="00C14DC1" w:rsidRPr="00C14DC1" w:rsidRDefault="00C14DC1" w:rsidP="008B133C">
            <w:pPr>
              <w:jc w:val="center"/>
              <w:rPr>
                <w:rFonts w:ascii="Arial" w:hAnsi="Arial" w:cs="Arial"/>
                <w:i/>
                <w:sz w:val="16"/>
                <w:szCs w:val="16"/>
                <w:lang w:val="ru-RU"/>
              </w:rPr>
            </w:pPr>
            <w:r w:rsidRPr="00C14DC1">
              <w:rPr>
                <w:rFonts w:ascii="Arial" w:hAnsi="Arial" w:cs="Arial"/>
                <w:i/>
                <w:sz w:val="16"/>
                <w:szCs w:val="16"/>
                <w:lang w:val="ru-RU"/>
              </w:rPr>
              <w:t>підлягає</w:t>
            </w:r>
          </w:p>
          <w:p w:rsidR="00C14DC1" w:rsidRPr="00C14DC1" w:rsidRDefault="00C14DC1" w:rsidP="00A97623">
            <w:pPr>
              <w:pStyle w:val="111"/>
              <w:tabs>
                <w:tab w:val="left" w:pos="12600"/>
              </w:tabs>
              <w:jc w:val="center"/>
              <w:rPr>
                <w:sz w:val="16"/>
                <w:szCs w:val="16"/>
              </w:rPr>
            </w:pP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sz w:val="16"/>
                <w:szCs w:val="16"/>
              </w:rPr>
            </w:pPr>
            <w:r w:rsidRPr="00C14DC1">
              <w:rPr>
                <w:rFonts w:ascii="Arial" w:hAnsi="Arial" w:cs="Arial"/>
                <w:sz w:val="16"/>
                <w:szCs w:val="16"/>
              </w:rPr>
              <w:t>UA/13524/01/01</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tabs>
                <w:tab w:val="left" w:pos="12600"/>
              </w:tabs>
              <w:rPr>
                <w:rFonts w:ascii="Arial" w:hAnsi="Arial" w:cs="Arial"/>
                <w:b/>
                <w:i/>
                <w:color w:val="000000"/>
                <w:sz w:val="16"/>
                <w:szCs w:val="16"/>
              </w:rPr>
            </w:pPr>
            <w:r w:rsidRPr="00C14DC1">
              <w:rPr>
                <w:rFonts w:ascii="Arial" w:hAnsi="Arial" w:cs="Arial"/>
                <w:b/>
                <w:sz w:val="16"/>
                <w:szCs w:val="16"/>
              </w:rPr>
              <w:t>РАМАГ 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rPr>
                <w:rFonts w:ascii="Arial" w:hAnsi="Arial" w:cs="Arial"/>
                <w:color w:val="000000"/>
                <w:sz w:val="16"/>
                <w:szCs w:val="16"/>
              </w:rPr>
            </w:pPr>
            <w:r w:rsidRPr="00C14DC1">
              <w:rPr>
                <w:rFonts w:ascii="Arial" w:hAnsi="Arial" w:cs="Arial"/>
                <w:color w:val="000000"/>
                <w:sz w:val="16"/>
                <w:szCs w:val="16"/>
              </w:rPr>
              <w:t xml:space="preserve">таблетки по 5 мг/25 мг; по 10 таблеток у блістері; по 3 блістери в картонній пачці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ПРОФАРМА Інтернешнл Трейдинг Лімітед</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Мальта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Актавіс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Мальта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41D74"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внесення змін до реєстраційних матеріалів: Зміни І типу </w:t>
            </w:r>
          </w:p>
          <w:p w:rsidR="00F41D74" w:rsidRDefault="00F41D74" w:rsidP="00A97623">
            <w:pPr>
              <w:pStyle w:val="111"/>
              <w:tabs>
                <w:tab w:val="left" w:pos="12600"/>
              </w:tabs>
              <w:jc w:val="center"/>
              <w:rPr>
                <w:rFonts w:ascii="Arial" w:hAnsi="Arial" w:cs="Arial"/>
                <w:color w:val="000000"/>
                <w:sz w:val="16"/>
                <w:szCs w:val="16"/>
              </w:rPr>
            </w:pPr>
          </w:p>
          <w:p w:rsidR="00C14DC1" w:rsidRPr="00C14DC1" w:rsidRDefault="00C14DC1" w:rsidP="00A97623">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8B133C">
            <w:pPr>
              <w:pStyle w:val="111"/>
              <w:tabs>
                <w:tab w:val="left" w:pos="12600"/>
              </w:tabs>
              <w:jc w:val="center"/>
              <w:rPr>
                <w:rFonts w:ascii="Arial" w:hAnsi="Arial" w:cs="Arial"/>
                <w:i/>
                <w:sz w:val="16"/>
                <w:szCs w:val="16"/>
                <w:lang w:val="ru-RU"/>
              </w:rPr>
            </w:pPr>
            <w:r w:rsidRPr="00C14DC1">
              <w:rPr>
                <w:rFonts w:ascii="Arial" w:hAnsi="Arial" w:cs="Arial"/>
                <w:i/>
                <w:sz w:val="16"/>
                <w:szCs w:val="16"/>
                <w:lang w:val="ru-RU"/>
              </w:rPr>
              <w:t>Не</w:t>
            </w:r>
          </w:p>
          <w:p w:rsidR="00C14DC1" w:rsidRPr="00C14DC1" w:rsidRDefault="00C14DC1" w:rsidP="008B133C">
            <w:pPr>
              <w:jc w:val="center"/>
              <w:rPr>
                <w:rFonts w:ascii="Arial" w:hAnsi="Arial" w:cs="Arial"/>
                <w:i/>
                <w:sz w:val="16"/>
                <w:szCs w:val="16"/>
                <w:lang w:val="ru-RU"/>
              </w:rPr>
            </w:pPr>
            <w:r w:rsidRPr="00C14DC1">
              <w:rPr>
                <w:rFonts w:ascii="Arial" w:hAnsi="Arial" w:cs="Arial"/>
                <w:i/>
                <w:sz w:val="16"/>
                <w:szCs w:val="16"/>
                <w:lang w:val="ru-RU"/>
              </w:rPr>
              <w:t>підлягає</w:t>
            </w:r>
          </w:p>
          <w:p w:rsidR="00C14DC1" w:rsidRPr="00C14DC1" w:rsidRDefault="00C14DC1" w:rsidP="00A97623">
            <w:pPr>
              <w:pStyle w:val="111"/>
              <w:tabs>
                <w:tab w:val="left" w:pos="12600"/>
              </w:tabs>
              <w:jc w:val="center"/>
              <w:rPr>
                <w:sz w:val="16"/>
                <w:szCs w:val="16"/>
              </w:rPr>
            </w:pP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sz w:val="16"/>
                <w:szCs w:val="16"/>
              </w:rPr>
            </w:pPr>
            <w:r w:rsidRPr="00C14DC1">
              <w:rPr>
                <w:rFonts w:ascii="Arial" w:hAnsi="Arial" w:cs="Arial"/>
                <w:sz w:val="16"/>
                <w:szCs w:val="16"/>
              </w:rPr>
              <w:t>UA/13524/01/02</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tabs>
                <w:tab w:val="left" w:pos="12600"/>
              </w:tabs>
              <w:rPr>
                <w:rFonts w:ascii="Arial" w:hAnsi="Arial" w:cs="Arial"/>
                <w:b/>
                <w:i/>
                <w:color w:val="000000"/>
                <w:sz w:val="16"/>
                <w:szCs w:val="16"/>
              </w:rPr>
            </w:pPr>
            <w:r w:rsidRPr="00C14DC1">
              <w:rPr>
                <w:rFonts w:ascii="Arial" w:hAnsi="Arial" w:cs="Arial"/>
                <w:b/>
                <w:sz w:val="16"/>
                <w:szCs w:val="16"/>
              </w:rPr>
              <w:t>РАНОСТОП®</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rPr>
                <w:rFonts w:ascii="Arial" w:hAnsi="Arial" w:cs="Arial"/>
                <w:color w:val="000000"/>
                <w:sz w:val="16"/>
                <w:szCs w:val="16"/>
              </w:rPr>
            </w:pPr>
            <w:r w:rsidRPr="00C14DC1">
              <w:rPr>
                <w:rFonts w:ascii="Arial" w:hAnsi="Arial" w:cs="Arial"/>
                <w:color w:val="000000"/>
                <w:sz w:val="16"/>
                <w:szCs w:val="16"/>
              </w:rPr>
              <w:t>мазь 10 %, по 20 г або по 40 г, або по 100 г у тубі; по 1 тубі в пачці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ПРАТ "ФІТОФАРМ"</w:t>
            </w:r>
            <w:r w:rsidRPr="00C14DC1">
              <w:rPr>
                <w:rFonts w:ascii="Arial" w:hAnsi="Arial" w:cs="Arial"/>
                <w:color w:val="000000"/>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ПРАТ "ФІТОФАРМ"</w:t>
            </w:r>
            <w:r w:rsidRPr="00C14DC1">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41D74"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внесення змін до реєстраційних матеріалів: зміни І типу </w:t>
            </w:r>
          </w:p>
          <w:p w:rsidR="00F41D74" w:rsidRDefault="00F41D74" w:rsidP="00A97623">
            <w:pPr>
              <w:pStyle w:val="111"/>
              <w:tabs>
                <w:tab w:val="left" w:pos="12600"/>
              </w:tabs>
              <w:jc w:val="center"/>
              <w:rPr>
                <w:rFonts w:ascii="Arial" w:hAnsi="Arial" w:cs="Arial"/>
                <w:color w:val="000000"/>
                <w:sz w:val="16"/>
                <w:szCs w:val="16"/>
              </w:rPr>
            </w:pPr>
          </w:p>
          <w:p w:rsidR="00C14DC1" w:rsidRPr="00C14DC1" w:rsidRDefault="00C14DC1" w:rsidP="00A97623">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b/>
                <w:i/>
                <w:color w:val="000000"/>
                <w:sz w:val="16"/>
                <w:szCs w:val="16"/>
              </w:rPr>
            </w:pPr>
            <w:r w:rsidRPr="00C14DC1">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sz w:val="16"/>
                <w:szCs w:val="16"/>
              </w:rPr>
            </w:pPr>
            <w:r w:rsidRPr="00C14DC1">
              <w:rPr>
                <w:rFonts w:ascii="Arial" w:hAnsi="Arial" w:cs="Arial"/>
                <w:sz w:val="16"/>
                <w:szCs w:val="16"/>
              </w:rPr>
              <w:t>UA/8650/01/01</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tabs>
                <w:tab w:val="left" w:pos="12600"/>
              </w:tabs>
              <w:rPr>
                <w:rFonts w:ascii="Arial" w:hAnsi="Arial" w:cs="Arial"/>
                <w:b/>
                <w:i/>
                <w:color w:val="000000"/>
                <w:sz w:val="16"/>
                <w:szCs w:val="16"/>
              </w:rPr>
            </w:pPr>
            <w:r w:rsidRPr="00C14DC1">
              <w:rPr>
                <w:rFonts w:ascii="Arial" w:hAnsi="Arial" w:cs="Arial"/>
                <w:b/>
                <w:sz w:val="16"/>
                <w:szCs w:val="16"/>
              </w:rPr>
              <w:t>РЕВМОКСИКАМ®</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rPr>
                <w:rFonts w:ascii="Arial" w:hAnsi="Arial" w:cs="Arial"/>
                <w:color w:val="000000"/>
                <w:sz w:val="16"/>
                <w:szCs w:val="16"/>
              </w:rPr>
            </w:pPr>
            <w:r w:rsidRPr="00C14DC1">
              <w:rPr>
                <w:rFonts w:ascii="Arial" w:hAnsi="Arial" w:cs="Arial"/>
                <w:color w:val="000000"/>
                <w:sz w:val="16"/>
                <w:szCs w:val="16"/>
              </w:rPr>
              <w:t>розчин для ін'єкцій 1%; по 1,5 мл в ампулі; по 3 або 5 ампул у блістері; по 1 блістеру у пачці; по 1,5 мл в ампулі; по 5 ампул у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АТ "Фармак"</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АТ "Фармак"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41D74"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внесення змін до реєстраційних матеріалів: зміни І типу </w:t>
            </w:r>
          </w:p>
          <w:p w:rsidR="00F41D74" w:rsidRDefault="00F41D74" w:rsidP="00A97623">
            <w:pPr>
              <w:pStyle w:val="111"/>
              <w:tabs>
                <w:tab w:val="left" w:pos="12600"/>
              </w:tabs>
              <w:jc w:val="center"/>
              <w:rPr>
                <w:rFonts w:ascii="Arial" w:hAnsi="Arial" w:cs="Arial"/>
                <w:color w:val="000000"/>
                <w:sz w:val="16"/>
                <w:szCs w:val="16"/>
              </w:rPr>
            </w:pPr>
          </w:p>
          <w:p w:rsidR="00C14DC1" w:rsidRPr="00C14DC1" w:rsidRDefault="00C14DC1" w:rsidP="00F41D74">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8B133C">
            <w:pPr>
              <w:pStyle w:val="111"/>
              <w:tabs>
                <w:tab w:val="left" w:pos="12600"/>
              </w:tabs>
              <w:jc w:val="center"/>
              <w:rPr>
                <w:rFonts w:ascii="Arial" w:hAnsi="Arial" w:cs="Arial"/>
                <w:i/>
                <w:sz w:val="16"/>
                <w:szCs w:val="16"/>
                <w:lang w:val="ru-RU"/>
              </w:rPr>
            </w:pPr>
            <w:r w:rsidRPr="00C14DC1">
              <w:rPr>
                <w:rFonts w:ascii="Arial" w:hAnsi="Arial" w:cs="Arial"/>
                <w:i/>
                <w:sz w:val="16"/>
                <w:szCs w:val="16"/>
                <w:lang w:val="ru-RU"/>
              </w:rPr>
              <w:t>Не</w:t>
            </w:r>
          </w:p>
          <w:p w:rsidR="00C14DC1" w:rsidRPr="00C14DC1" w:rsidRDefault="00C14DC1" w:rsidP="008B133C">
            <w:pPr>
              <w:jc w:val="center"/>
              <w:rPr>
                <w:rFonts w:ascii="Arial" w:hAnsi="Arial" w:cs="Arial"/>
                <w:i/>
                <w:sz w:val="16"/>
                <w:szCs w:val="16"/>
                <w:lang w:val="ru-RU"/>
              </w:rPr>
            </w:pPr>
            <w:r w:rsidRPr="00C14DC1">
              <w:rPr>
                <w:rFonts w:ascii="Arial" w:hAnsi="Arial" w:cs="Arial"/>
                <w:i/>
                <w:sz w:val="16"/>
                <w:szCs w:val="16"/>
                <w:lang w:val="ru-RU"/>
              </w:rPr>
              <w:t>підлягає</w:t>
            </w:r>
          </w:p>
          <w:p w:rsidR="00C14DC1" w:rsidRPr="00C14DC1" w:rsidRDefault="00C14DC1" w:rsidP="00A97623">
            <w:pPr>
              <w:pStyle w:val="111"/>
              <w:tabs>
                <w:tab w:val="left" w:pos="12600"/>
              </w:tabs>
              <w:jc w:val="center"/>
              <w:rPr>
                <w:sz w:val="16"/>
                <w:szCs w:val="16"/>
              </w:rPr>
            </w:pP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sz w:val="16"/>
                <w:szCs w:val="16"/>
              </w:rPr>
            </w:pPr>
            <w:r w:rsidRPr="00C14DC1">
              <w:rPr>
                <w:rFonts w:ascii="Arial" w:hAnsi="Arial" w:cs="Arial"/>
                <w:sz w:val="16"/>
                <w:szCs w:val="16"/>
              </w:rPr>
              <w:t>UA/0759/02/01</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tabs>
                <w:tab w:val="left" w:pos="12600"/>
              </w:tabs>
              <w:rPr>
                <w:rFonts w:ascii="Arial" w:hAnsi="Arial" w:cs="Arial"/>
                <w:b/>
                <w:i/>
                <w:color w:val="000000"/>
                <w:sz w:val="16"/>
                <w:szCs w:val="16"/>
              </w:rPr>
            </w:pPr>
            <w:r w:rsidRPr="00C14DC1">
              <w:rPr>
                <w:rFonts w:ascii="Arial" w:hAnsi="Arial" w:cs="Arial"/>
                <w:b/>
                <w:sz w:val="16"/>
                <w:szCs w:val="16"/>
              </w:rPr>
              <w:t>РЕВМОКСИКАМ®</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rPr>
                <w:rFonts w:ascii="Arial" w:hAnsi="Arial" w:cs="Arial"/>
                <w:color w:val="000000"/>
                <w:sz w:val="16"/>
                <w:szCs w:val="16"/>
              </w:rPr>
            </w:pPr>
            <w:r w:rsidRPr="00C14DC1">
              <w:rPr>
                <w:rFonts w:ascii="Arial" w:hAnsi="Arial" w:cs="Arial"/>
                <w:color w:val="000000"/>
                <w:sz w:val="16"/>
                <w:szCs w:val="16"/>
              </w:rPr>
              <w:t>супозиторії ректальні по 15 мг; по 5 супозиторіїв у блістері; по 1 блістеру у пачці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АТ "Фармак"</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АТ "Фармак"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41D74"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внесення змін до реєстраційних матеріалів: зміни І типу </w:t>
            </w:r>
          </w:p>
          <w:p w:rsidR="00C14DC1" w:rsidRPr="00C14DC1" w:rsidRDefault="00C14DC1" w:rsidP="00F41D74">
            <w:pPr>
              <w:pStyle w:val="111"/>
              <w:tabs>
                <w:tab w:val="left" w:pos="12600"/>
              </w:tabs>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b/>
                <w:i/>
                <w:color w:val="000000"/>
                <w:sz w:val="16"/>
                <w:szCs w:val="16"/>
              </w:rPr>
            </w:pPr>
            <w:r w:rsidRPr="00C14DC1">
              <w:rPr>
                <w:rFonts w:ascii="Arial" w:hAnsi="Arial" w:cs="Arial"/>
                <w:i/>
                <w:sz w:val="16"/>
                <w:szCs w:val="16"/>
              </w:rPr>
              <w:t xml:space="preserve">за рецептом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8B133C">
            <w:pPr>
              <w:pStyle w:val="111"/>
              <w:tabs>
                <w:tab w:val="left" w:pos="12600"/>
              </w:tabs>
              <w:jc w:val="center"/>
              <w:rPr>
                <w:rFonts w:ascii="Arial" w:hAnsi="Arial" w:cs="Arial"/>
                <w:i/>
                <w:sz w:val="16"/>
                <w:szCs w:val="16"/>
                <w:lang w:val="ru-RU"/>
              </w:rPr>
            </w:pPr>
            <w:r w:rsidRPr="00C14DC1">
              <w:rPr>
                <w:rFonts w:ascii="Arial" w:hAnsi="Arial" w:cs="Arial"/>
                <w:i/>
                <w:sz w:val="16"/>
                <w:szCs w:val="16"/>
                <w:lang w:val="ru-RU"/>
              </w:rPr>
              <w:t>Не</w:t>
            </w:r>
          </w:p>
          <w:p w:rsidR="00C14DC1" w:rsidRPr="00C14DC1" w:rsidRDefault="00C14DC1" w:rsidP="008B133C">
            <w:pPr>
              <w:jc w:val="center"/>
              <w:rPr>
                <w:rFonts w:ascii="Arial" w:hAnsi="Arial" w:cs="Arial"/>
                <w:i/>
                <w:sz w:val="16"/>
                <w:szCs w:val="16"/>
                <w:lang w:val="ru-RU"/>
              </w:rPr>
            </w:pPr>
            <w:r w:rsidRPr="00C14DC1">
              <w:rPr>
                <w:rFonts w:ascii="Arial" w:hAnsi="Arial" w:cs="Arial"/>
                <w:i/>
                <w:sz w:val="16"/>
                <w:szCs w:val="16"/>
                <w:lang w:val="ru-RU"/>
              </w:rPr>
              <w:t>підлягає</w:t>
            </w:r>
          </w:p>
          <w:p w:rsidR="00C14DC1" w:rsidRPr="00C14DC1" w:rsidRDefault="00C14DC1" w:rsidP="00A97623">
            <w:pPr>
              <w:pStyle w:val="111"/>
              <w:tabs>
                <w:tab w:val="left" w:pos="12600"/>
              </w:tabs>
              <w:jc w:val="center"/>
              <w:rPr>
                <w:sz w:val="16"/>
                <w:szCs w:val="16"/>
              </w:rPr>
            </w:pP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sz w:val="16"/>
                <w:szCs w:val="16"/>
              </w:rPr>
            </w:pPr>
            <w:r w:rsidRPr="00C14DC1">
              <w:rPr>
                <w:rFonts w:ascii="Arial" w:hAnsi="Arial" w:cs="Arial"/>
                <w:sz w:val="16"/>
                <w:szCs w:val="16"/>
              </w:rPr>
              <w:t>UA/8230/01/01</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tabs>
                <w:tab w:val="left" w:pos="12600"/>
              </w:tabs>
              <w:rPr>
                <w:rFonts w:ascii="Arial" w:hAnsi="Arial" w:cs="Arial"/>
                <w:b/>
                <w:i/>
                <w:color w:val="000000"/>
                <w:sz w:val="16"/>
                <w:szCs w:val="16"/>
              </w:rPr>
            </w:pPr>
            <w:r w:rsidRPr="00C14DC1">
              <w:rPr>
                <w:rFonts w:ascii="Arial" w:hAnsi="Arial" w:cs="Arial"/>
                <w:b/>
                <w:sz w:val="16"/>
                <w:szCs w:val="16"/>
              </w:rPr>
              <w:t>РЕКОВЕЛЬ</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rPr>
                <w:rFonts w:ascii="Arial" w:hAnsi="Arial" w:cs="Arial"/>
                <w:color w:val="000000"/>
                <w:sz w:val="16"/>
                <w:szCs w:val="16"/>
              </w:rPr>
            </w:pPr>
            <w:r w:rsidRPr="00C14DC1">
              <w:rPr>
                <w:rFonts w:ascii="Arial" w:hAnsi="Arial" w:cs="Arial"/>
                <w:color w:val="000000"/>
                <w:sz w:val="16"/>
                <w:szCs w:val="16"/>
              </w:rPr>
              <w:t>розчин для ін'єкцій по 12 мкг/0,36 мл; скляний багатодозовий картридж об’ємом 3 мл (скло типу I) з поршнем із бромбутилового каучуку та обжимною алюмінієвою кришкою з вкладкою з каучуку, поміщений у шприц-ручку, по 1 шприц-ручці у комплекті з 3 стерильними голками для ін’єкцій (з нержавіючої сталі)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Феррінг Фармацевтикалз А/С</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Данiя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Біо-Технолоджі Дженерал (Ізраїль) Лтд., Ізраїль (контроль якості (біологічний)); Веттер Фарма - Фертігунг ГмбХ і Ко. КГ, Німеччина (візуальний контроль); Веттер Фарма-Фертігунг ГмбХ і Ко. КГ, Німеччина (виробництво, первинне пакування, проміжний контроль в процесі виробництва (мікробіологічний, загальний та функціональний), контроль якості (мікробіологічний), візуальний контроль); Веттер Фарма-Фертігунг ГмбХ і Ко. КГ, Німеччина (проміжний контроль в процесі виробництва (мікробіологічний, загальний та функціональний), контроль якості (мікробіологічний), візуальний контроль); Веттер Фарма-Фертігунг ГмбХ і Ко. КГ, Німеччина (проміжний контроль в процесі виробництва (мікробіологічний, загальний та функціональний), контроль якості (мікробіологічний), візуальний контроль); Кованс Лабораторіз Лімітед, Велика Британiя (контроль якості (біологічний)); Феррінг ГмбХ, Німеччина (відповідальний за випуск серії, контроль якості (хімічний та точність дозування)); Феррінг Контроллед Терапевтікс Лімітед, Великобританія (виробництво (збірка шприц-ручки для ін'єкцій), маркування, вторинне пакування та випуск серії, контроль якості (точність дозування))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Ізраїль/</w:t>
            </w:r>
          </w:p>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Німеччина/</w:t>
            </w:r>
          </w:p>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Велика Британiя/</w:t>
            </w:r>
          </w:p>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Великобританія </w:t>
            </w:r>
            <w:r w:rsidRPr="00C14DC1">
              <w:rPr>
                <w:rFonts w:ascii="Arial" w:hAnsi="Arial" w:cs="Arial"/>
                <w:color w:val="000000"/>
                <w:sz w:val="16"/>
                <w:szCs w:val="16"/>
              </w:rPr>
              <w:br/>
            </w:r>
          </w:p>
          <w:p w:rsidR="00C14DC1" w:rsidRPr="00C14DC1" w:rsidRDefault="00C14DC1" w:rsidP="00A97623">
            <w:pPr>
              <w:pStyle w:val="111"/>
              <w:tabs>
                <w:tab w:val="left" w:pos="12600"/>
              </w:tabs>
              <w:jc w:val="center"/>
              <w:rPr>
                <w:rFonts w:ascii="Arial" w:hAnsi="Arial" w:cs="Arial"/>
                <w:color w:val="000000"/>
                <w:sz w:val="16"/>
                <w:szCs w:val="16"/>
              </w:rPr>
            </w:pP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41D74"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внесення змін до реєстраційних матеріалів: Зміни І типу </w:t>
            </w:r>
          </w:p>
          <w:p w:rsidR="00F41D74" w:rsidRDefault="00F41D74" w:rsidP="00A97623">
            <w:pPr>
              <w:pStyle w:val="111"/>
              <w:tabs>
                <w:tab w:val="left" w:pos="12600"/>
              </w:tabs>
              <w:jc w:val="center"/>
              <w:rPr>
                <w:rFonts w:ascii="Arial" w:hAnsi="Arial" w:cs="Arial"/>
                <w:color w:val="000000"/>
                <w:sz w:val="16"/>
                <w:szCs w:val="16"/>
              </w:rPr>
            </w:pPr>
          </w:p>
          <w:p w:rsidR="00C14DC1" w:rsidRPr="00C14DC1" w:rsidRDefault="00C14DC1" w:rsidP="00F41D74">
            <w:pPr>
              <w:pStyle w:val="111"/>
              <w:tabs>
                <w:tab w:val="left" w:pos="12600"/>
              </w:tabs>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sz w:val="16"/>
                <w:szCs w:val="16"/>
              </w:rPr>
            </w:pPr>
            <w:r w:rsidRPr="00C14DC1">
              <w:rPr>
                <w:rFonts w:ascii="Arial" w:hAnsi="Arial" w:cs="Arial"/>
                <w:sz w:val="16"/>
                <w:szCs w:val="16"/>
              </w:rPr>
              <w:t>UA/17969/01/01</w:t>
            </w:r>
          </w:p>
        </w:tc>
      </w:tr>
      <w:tr w:rsidR="00C14DC1" w:rsidRPr="00A84062"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tabs>
                <w:tab w:val="left" w:pos="12600"/>
              </w:tabs>
              <w:rPr>
                <w:rFonts w:ascii="Arial" w:hAnsi="Arial" w:cs="Arial"/>
                <w:b/>
                <w:i/>
                <w:color w:val="000000"/>
                <w:sz w:val="16"/>
                <w:szCs w:val="16"/>
              </w:rPr>
            </w:pPr>
            <w:r w:rsidRPr="00C14DC1">
              <w:rPr>
                <w:rFonts w:ascii="Arial" w:hAnsi="Arial" w:cs="Arial"/>
                <w:b/>
                <w:sz w:val="16"/>
                <w:szCs w:val="16"/>
              </w:rPr>
              <w:t>РЕКОВЕЛЬ</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rPr>
                <w:rFonts w:ascii="Arial" w:hAnsi="Arial" w:cs="Arial"/>
                <w:color w:val="000000"/>
                <w:sz w:val="16"/>
                <w:szCs w:val="16"/>
              </w:rPr>
            </w:pPr>
            <w:r w:rsidRPr="00C14DC1">
              <w:rPr>
                <w:rFonts w:ascii="Arial" w:hAnsi="Arial" w:cs="Arial"/>
                <w:color w:val="000000"/>
                <w:sz w:val="16"/>
                <w:szCs w:val="16"/>
              </w:rPr>
              <w:t>розчин для ін'єкцій по 36 мкг/1,08 мл; скляний багатодозовий картридж об’ємом 3 мл (скло типу І) з поршнем із бромбутилового каучуку та обжимною алюмінієвою кришкою з вкладкою з каучуку, поміщений у шприц-ручку, по 1 шприц-ручці у комплекті з 9 стерильними голками для ін’єкцій (з нержавіючої сталі)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Феррінг Фармацевтикалз А/С</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Данiя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Біо-Технолоджі Дженерал (Ізраїль) Лтд., Ізраїль (контроль якості (біологічний)); Веттер Фарма - Фертігунг ГмбХ і Ко. КГ, Німеччина (візуальний контроль); Веттер Фарма-Фертігунг ГмбХ і Ко. КГ, Німеччина (виробництво, первинне пакування, проміжний контроль в процесі виробництва (мікробіологічний, загальний та функціональний), контроль якості (мікробіологічний), візуальний контроль); Веттер Фарма-Фертігунг ГмбХ і Ко. КГ, Німеччина (проміжний контроль в процесі виробництва (мікробіологічний, загальний та функціональний), контроль якості (мікробіологічний), візуальний контроль); Веттер Фарма-Фертігунг ГмбХ і Ко. КГ, Німеччина (проміжний контроль в процесі виробництва (мікробіологічний, загальний та функціональний), контроль якості (мікробіологічний), візуальний контроль); Кованс Лабораторіз Лімітед, Велика Британiя (контроль якості (біологічний)); Феррінг ГмбХ, Німеччина (відповідальний за випуск серії, контроль якості (хімічний та точність дозування)); Феррінг Контроллед Терапевтікс Лімітед, Великобританія (виробництво (збірка шприц-ручки для ін'єкцій), маркування, вторинне пакування та випуск серії, контроль якості (точність дозування))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Ізраїль/</w:t>
            </w:r>
          </w:p>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Німеччина/</w:t>
            </w:r>
          </w:p>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Велика Британiя/</w:t>
            </w:r>
          </w:p>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Великобританія </w:t>
            </w:r>
            <w:r w:rsidRPr="00C14DC1">
              <w:rPr>
                <w:rFonts w:ascii="Arial" w:hAnsi="Arial" w:cs="Arial"/>
                <w:color w:val="000000"/>
                <w:sz w:val="16"/>
                <w:szCs w:val="16"/>
              </w:rPr>
              <w:br/>
            </w:r>
          </w:p>
          <w:p w:rsidR="00C14DC1" w:rsidRPr="00C14DC1" w:rsidRDefault="00C14DC1" w:rsidP="00A97623">
            <w:pPr>
              <w:pStyle w:val="111"/>
              <w:tabs>
                <w:tab w:val="left" w:pos="12600"/>
              </w:tabs>
              <w:jc w:val="center"/>
              <w:rPr>
                <w:rFonts w:ascii="Arial" w:hAnsi="Arial" w:cs="Arial"/>
                <w:color w:val="000000"/>
                <w:sz w:val="16"/>
                <w:szCs w:val="16"/>
              </w:rPr>
            </w:pP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F41D74">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внесення змін до реєстраційних матеріалів: Зміни І типу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sz w:val="16"/>
                <w:szCs w:val="16"/>
              </w:rPr>
            </w:pPr>
            <w:r w:rsidRPr="00C14DC1">
              <w:rPr>
                <w:rFonts w:ascii="Arial" w:hAnsi="Arial" w:cs="Arial"/>
                <w:sz w:val="16"/>
                <w:szCs w:val="16"/>
              </w:rPr>
              <w:t>UA/17969/01/02</w:t>
            </w:r>
          </w:p>
        </w:tc>
      </w:tr>
      <w:tr w:rsidR="00C14DC1" w:rsidRPr="00A84062"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tabs>
                <w:tab w:val="left" w:pos="12600"/>
              </w:tabs>
              <w:rPr>
                <w:rFonts w:ascii="Arial" w:hAnsi="Arial" w:cs="Arial"/>
                <w:b/>
                <w:i/>
                <w:color w:val="000000"/>
                <w:sz w:val="16"/>
                <w:szCs w:val="16"/>
              </w:rPr>
            </w:pPr>
            <w:r w:rsidRPr="00C14DC1">
              <w:rPr>
                <w:rFonts w:ascii="Arial" w:hAnsi="Arial" w:cs="Arial"/>
                <w:b/>
                <w:sz w:val="16"/>
                <w:szCs w:val="16"/>
              </w:rPr>
              <w:t>РЕКОВЕЛЬ</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rPr>
                <w:rFonts w:ascii="Arial" w:hAnsi="Arial" w:cs="Arial"/>
                <w:color w:val="000000"/>
                <w:sz w:val="16"/>
                <w:szCs w:val="16"/>
              </w:rPr>
            </w:pPr>
            <w:r w:rsidRPr="00C14DC1">
              <w:rPr>
                <w:rFonts w:ascii="Arial" w:hAnsi="Arial" w:cs="Arial"/>
                <w:color w:val="000000"/>
                <w:sz w:val="16"/>
                <w:szCs w:val="16"/>
              </w:rPr>
              <w:t>розчин для ін'єкцій по 72 мкг/2,16 мл; скляний багатодозовий картридж об’ємом 3 мл (скло типу І) з поршнем із бромбутилового каучуку та обжимною алюмінієвою кришкою з вкладкою з каучуку, поміщений у шприц-ручку, по 1 шприц-ручці у комплекті з 15 стерильними голками для ін’єкцій (з нержавіючої сталі)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Феррінг Фармацевтикалз А/С</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Данiя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Біо-Технолоджі Дженерал (Ізраїль) Лтд., Ізраїль (контроль якості (біологічний)); Веттер Фарма - Фертігунг ГмбХ і Ко. КГ, Німеччина (візуальний контроль); Веттер Фарма-Фертігунг ГмбХ і Ко. КГ, Німеччина (виробництво, первинне пакування, проміжний контроль в процесі виробництва (мікробіологічний, загальний та функціональний), контроль якості (мікробіологічний), візуальний контроль); Веттер Фарма-Фертігунг ГмбХ і Ко. КГ, Німеччина (проміжний контроль в процесі виробництва (мікробіологічний, загальний та функціональний), контроль якості (мікробіологічний), візуальний контроль); Веттер Фарма-Фертігунг ГмбХ і Ко. КГ, Німеччина (проміжний контроль в процесі виробництва (мікробіологічний, загальний та функціональний), контроль якості (мікробіологічний), візуальний контроль); Кованс Лабораторіз Лімітед, Велика Британiя (контроль якості (біологічний)); Феррінг ГмбХ, Німеччина (відповідальний за випуск серії, контроль якості (хімічний та точність дозування)); Феррінг Контроллед Терапевтікс Лімітед, Великобританія (виробництво (збірка шприц-ручки для ін'єкцій), маркування, вторинне пакування та випуск серії, контроль якості (точність дозування))</w:t>
            </w:r>
          </w:p>
          <w:p w:rsidR="00F41D74" w:rsidRPr="00C14DC1" w:rsidRDefault="00F41D74" w:rsidP="00A97623">
            <w:pPr>
              <w:pStyle w:val="111"/>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Ізраїль/</w:t>
            </w:r>
          </w:p>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Німеччина/</w:t>
            </w:r>
          </w:p>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Велика Британiя/</w:t>
            </w:r>
          </w:p>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Великобританія </w:t>
            </w:r>
            <w:r w:rsidRPr="00C14DC1">
              <w:rPr>
                <w:rFonts w:ascii="Arial" w:hAnsi="Arial" w:cs="Arial"/>
                <w:color w:val="000000"/>
                <w:sz w:val="16"/>
                <w:szCs w:val="16"/>
              </w:rPr>
              <w:br/>
            </w:r>
          </w:p>
          <w:p w:rsidR="00C14DC1" w:rsidRPr="00C14DC1" w:rsidRDefault="00C14DC1" w:rsidP="00A97623">
            <w:pPr>
              <w:pStyle w:val="111"/>
              <w:tabs>
                <w:tab w:val="left" w:pos="12600"/>
              </w:tabs>
              <w:jc w:val="center"/>
              <w:rPr>
                <w:rFonts w:ascii="Arial" w:hAnsi="Arial" w:cs="Arial"/>
                <w:color w:val="000000"/>
                <w:sz w:val="16"/>
                <w:szCs w:val="16"/>
              </w:rPr>
            </w:pP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41D74"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внесення змін до реєстраційних матеріалів: Зміни І типу</w:t>
            </w:r>
          </w:p>
          <w:p w:rsidR="00F41D74" w:rsidRDefault="00F41D74" w:rsidP="00A97623">
            <w:pPr>
              <w:pStyle w:val="111"/>
              <w:tabs>
                <w:tab w:val="left" w:pos="12600"/>
              </w:tabs>
              <w:jc w:val="center"/>
              <w:rPr>
                <w:rFonts w:ascii="Arial" w:hAnsi="Arial" w:cs="Arial"/>
                <w:color w:val="000000"/>
                <w:sz w:val="16"/>
                <w:szCs w:val="16"/>
              </w:rPr>
            </w:pPr>
          </w:p>
          <w:p w:rsidR="00C14DC1" w:rsidRDefault="00C14DC1" w:rsidP="00A97623">
            <w:pPr>
              <w:pStyle w:val="111"/>
              <w:tabs>
                <w:tab w:val="left" w:pos="12600"/>
              </w:tabs>
              <w:jc w:val="center"/>
              <w:rPr>
                <w:rFonts w:ascii="Arial" w:hAnsi="Arial" w:cs="Arial"/>
                <w:color w:val="000000"/>
                <w:sz w:val="16"/>
                <w:szCs w:val="16"/>
              </w:rPr>
            </w:pPr>
          </w:p>
          <w:p w:rsidR="00F41D74" w:rsidRPr="00C14DC1" w:rsidRDefault="00F41D74" w:rsidP="00A97623">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sz w:val="16"/>
                <w:szCs w:val="16"/>
              </w:rPr>
            </w:pPr>
            <w:r w:rsidRPr="00C14DC1">
              <w:rPr>
                <w:rFonts w:ascii="Arial" w:hAnsi="Arial" w:cs="Arial"/>
                <w:sz w:val="16"/>
                <w:szCs w:val="16"/>
              </w:rPr>
              <w:t>UA/17969/01/03</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tabs>
                <w:tab w:val="left" w:pos="12600"/>
              </w:tabs>
              <w:rPr>
                <w:rFonts w:ascii="Arial" w:hAnsi="Arial" w:cs="Arial"/>
                <w:b/>
                <w:i/>
                <w:color w:val="000000"/>
                <w:sz w:val="16"/>
                <w:szCs w:val="16"/>
              </w:rPr>
            </w:pPr>
            <w:r w:rsidRPr="00C14DC1">
              <w:rPr>
                <w:rFonts w:ascii="Arial" w:hAnsi="Arial" w:cs="Arial"/>
                <w:b/>
                <w:sz w:val="16"/>
                <w:szCs w:val="16"/>
              </w:rPr>
              <w:t>РЕМАВІР</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rPr>
                <w:rFonts w:ascii="Arial" w:hAnsi="Arial" w:cs="Arial"/>
                <w:color w:val="000000"/>
                <w:sz w:val="16"/>
                <w:szCs w:val="16"/>
              </w:rPr>
            </w:pPr>
            <w:r w:rsidRPr="00C14DC1">
              <w:rPr>
                <w:rFonts w:ascii="Arial" w:hAnsi="Arial" w:cs="Arial"/>
                <w:color w:val="000000"/>
                <w:sz w:val="16"/>
                <w:szCs w:val="16"/>
              </w:rPr>
              <w:t xml:space="preserve">таблетки по 50 мг по 10 таблеток у блістері; по 2 блістери в картонній пачці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АТ "Олайнфарм"</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Латвiя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АТ "Олайнфарм"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Латвiя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41D74"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внесення змін до реєстраційних матеріалів: Зміни І типу </w:t>
            </w:r>
          </w:p>
          <w:p w:rsidR="00F41D74" w:rsidRDefault="00F41D74" w:rsidP="00A97623">
            <w:pPr>
              <w:pStyle w:val="111"/>
              <w:tabs>
                <w:tab w:val="left" w:pos="12600"/>
              </w:tabs>
              <w:jc w:val="center"/>
              <w:rPr>
                <w:rFonts w:ascii="Arial" w:hAnsi="Arial" w:cs="Arial"/>
                <w:color w:val="000000"/>
                <w:sz w:val="16"/>
                <w:szCs w:val="16"/>
              </w:rPr>
            </w:pPr>
          </w:p>
          <w:p w:rsidR="00C14DC1" w:rsidRPr="00C14DC1" w:rsidRDefault="00C14DC1" w:rsidP="00A97623">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b/>
                <w:i/>
                <w:color w:val="000000"/>
                <w:sz w:val="16"/>
                <w:szCs w:val="16"/>
              </w:rPr>
            </w:pPr>
            <w:r w:rsidRPr="00C14DC1">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sz w:val="16"/>
                <w:szCs w:val="16"/>
              </w:rPr>
            </w:pPr>
            <w:r w:rsidRPr="00C14DC1">
              <w:rPr>
                <w:rFonts w:ascii="Arial" w:hAnsi="Arial" w:cs="Arial"/>
                <w:sz w:val="16"/>
                <w:szCs w:val="16"/>
              </w:rPr>
              <w:t>UA/3777/01/01</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tabs>
                <w:tab w:val="left" w:pos="12600"/>
              </w:tabs>
              <w:rPr>
                <w:rFonts w:ascii="Arial" w:hAnsi="Arial" w:cs="Arial"/>
                <w:b/>
                <w:i/>
                <w:color w:val="000000"/>
                <w:sz w:val="16"/>
                <w:szCs w:val="16"/>
              </w:rPr>
            </w:pPr>
            <w:r w:rsidRPr="00C14DC1">
              <w:rPr>
                <w:rFonts w:ascii="Arial" w:hAnsi="Arial" w:cs="Arial"/>
                <w:b/>
                <w:sz w:val="16"/>
                <w:szCs w:val="16"/>
              </w:rPr>
              <w:t>РЕМЕСТИП</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rPr>
                <w:rFonts w:ascii="Arial" w:hAnsi="Arial" w:cs="Arial"/>
                <w:color w:val="000000"/>
                <w:sz w:val="16"/>
                <w:szCs w:val="16"/>
              </w:rPr>
            </w:pPr>
            <w:r w:rsidRPr="00C14DC1">
              <w:rPr>
                <w:rFonts w:ascii="Arial" w:hAnsi="Arial" w:cs="Arial"/>
                <w:color w:val="000000"/>
                <w:sz w:val="16"/>
                <w:szCs w:val="16"/>
              </w:rPr>
              <w:t>розчин для ін'єкцій, 0,1 мг/мл, по 2 мл або по 10 мл в ампулі; по 5 ампул у картонній упаковці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Феррінг-Лечива, а.с.</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Чеська Республiка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Зентіва к.с., Чеська Республiка (виробник готового продукту, відповідальний за контроль якості, первинну упаковку); Феррінг-Лечива, а.с., Чеська Республiка (відповідальний за випуск серії); Феррінг-Лечива, а.с., Чеська Республiка (відповідальний за вторинну упаковку)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Чеська Республiка </w:t>
            </w:r>
            <w:r w:rsidRPr="00C14DC1">
              <w:rPr>
                <w:rFonts w:ascii="Arial" w:hAnsi="Arial" w:cs="Arial"/>
                <w:color w:val="000000"/>
                <w:sz w:val="16"/>
                <w:szCs w:val="16"/>
              </w:rPr>
              <w:br/>
            </w:r>
          </w:p>
          <w:p w:rsidR="00C14DC1" w:rsidRPr="00C14DC1" w:rsidRDefault="00C14DC1" w:rsidP="00A97623">
            <w:pPr>
              <w:pStyle w:val="111"/>
              <w:tabs>
                <w:tab w:val="left" w:pos="12600"/>
              </w:tabs>
              <w:jc w:val="center"/>
              <w:rPr>
                <w:rFonts w:ascii="Arial" w:hAnsi="Arial" w:cs="Arial"/>
                <w:color w:val="000000"/>
                <w:sz w:val="16"/>
                <w:szCs w:val="16"/>
              </w:rPr>
            </w:pP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41D74"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внесення змін до реєстраційних матеріалів: Зміни І типу </w:t>
            </w:r>
          </w:p>
          <w:p w:rsidR="00F41D74" w:rsidRDefault="00F41D74" w:rsidP="00A97623">
            <w:pPr>
              <w:pStyle w:val="111"/>
              <w:tabs>
                <w:tab w:val="left" w:pos="12600"/>
              </w:tabs>
              <w:jc w:val="center"/>
              <w:rPr>
                <w:rFonts w:ascii="Arial" w:hAnsi="Arial" w:cs="Arial"/>
                <w:color w:val="000000"/>
                <w:sz w:val="16"/>
                <w:szCs w:val="16"/>
              </w:rPr>
            </w:pPr>
          </w:p>
          <w:p w:rsidR="00C14DC1" w:rsidRPr="00C14DC1" w:rsidRDefault="00C14DC1" w:rsidP="00A97623">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sz w:val="16"/>
                <w:szCs w:val="16"/>
              </w:rPr>
            </w:pPr>
            <w:r w:rsidRPr="00C14DC1">
              <w:rPr>
                <w:rFonts w:ascii="Arial" w:hAnsi="Arial" w:cs="Arial"/>
                <w:sz w:val="16"/>
                <w:szCs w:val="16"/>
              </w:rPr>
              <w:t>UA/9801/01/01</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tabs>
                <w:tab w:val="left" w:pos="12600"/>
              </w:tabs>
              <w:rPr>
                <w:rFonts w:ascii="Arial" w:hAnsi="Arial" w:cs="Arial"/>
                <w:b/>
                <w:i/>
                <w:color w:val="000000"/>
                <w:sz w:val="16"/>
                <w:szCs w:val="16"/>
              </w:rPr>
            </w:pPr>
            <w:r w:rsidRPr="00C14DC1">
              <w:rPr>
                <w:rFonts w:ascii="Arial" w:hAnsi="Arial" w:cs="Arial"/>
                <w:b/>
                <w:sz w:val="16"/>
                <w:szCs w:val="16"/>
              </w:rPr>
              <w:t>РЕФАКТО АФ</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rPr>
                <w:rFonts w:ascii="Arial" w:hAnsi="Arial" w:cs="Arial"/>
                <w:color w:val="000000"/>
                <w:sz w:val="16"/>
                <w:szCs w:val="16"/>
              </w:rPr>
            </w:pPr>
            <w:r w:rsidRPr="00C14DC1">
              <w:rPr>
                <w:rFonts w:ascii="Arial" w:hAnsi="Arial" w:cs="Arial"/>
                <w:color w:val="000000"/>
                <w:sz w:val="16"/>
                <w:szCs w:val="16"/>
              </w:rPr>
              <w:t>ліофілізат для розчину для ін`єкцій по 250 МО; 1 флакон з ліофілізатом у комплекті з 1 попередньо наповненим шприцом з розчинником по 4 мл (натрію хлорид (9 мг/мл), вода для ін`єкцій), 1 адаптером для флакону, 1 системою для інфузії, 2 тампонами зі спиртом, 1 пластирем та 1 марлевою подушечкою в картонній коробці з маркуванням українською мовою; або 1 флакон з ліофілізатом у комплекті з 1 попередньо наповненим шприцом з розчинником по 4 мл (натрію хлорид (9 мг/мл), вода для ін`єкцій), 1 адаптером для флакону, 1 системою для інфузії, 2 тампонами зі спиртом, 1 пластирем та 1 марлевою подушечкою в картонній коробці з маркуванням англійською або іншою іноземною мовою зі стикером українською мовою</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Пфайзер Ейч.Сі.Пі. Корпорейшн</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США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виробництво ліофілізату за повним циклом; контроль якості розчинника (окрім дослідження сили тертя поршня), вторинне пакування розчинника у набір з препаратом; відповідальний за випуск серії: Ваєт Фарма С.А., Іспанiя; альтернативна лабораторія для тестування препарату за показником "Стерильність": Лабораторія Біолаб, С.Л., Іспанiя; виробництво розчинника в шприцах, контроль якості розчинника: Веттер Фарма-Фертигунг ГмбХ &amp; Ко. КГ, Німеччина; виробництво розчинника в шприцах, контроль якості розчинника (окрім дослідження герметичності): Веттер Фарма-Фертигунг ГмбХ &amp; Ко. КГ, Німеччина; візуальний контроль розчинника, контроль якості розчинника (окрім дослідження герметичності, сили тертя поршня): Веттер Фарма-Фертигунг ГмбХ &amp; Ко. КГ, Німеччина; візуальний контроль розчинника, контроль якості розчинника (дослідження герметичності, сили тертя поршня)): Веттер Фарма-Фертигунг ГмбХ &amp; Ко. КГ,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Іспанiя/</w:t>
            </w:r>
          </w:p>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Німеччина</w:t>
            </w:r>
          </w:p>
          <w:p w:rsidR="00C14DC1" w:rsidRPr="00C14DC1" w:rsidRDefault="00C14DC1" w:rsidP="00A97623">
            <w:pPr>
              <w:pStyle w:val="111"/>
              <w:tabs>
                <w:tab w:val="left" w:pos="12600"/>
              </w:tabs>
              <w:jc w:val="center"/>
              <w:rPr>
                <w:rFonts w:ascii="Arial" w:hAnsi="Arial" w:cs="Arial"/>
                <w:color w:val="000000"/>
                <w:sz w:val="16"/>
                <w:szCs w:val="16"/>
              </w:rPr>
            </w:pP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41D74"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внесення змін до реєстраційних матеріалів: зміни І типу</w:t>
            </w:r>
          </w:p>
          <w:p w:rsidR="00F41D74" w:rsidRDefault="00F41D74" w:rsidP="00A97623">
            <w:pPr>
              <w:pStyle w:val="111"/>
              <w:tabs>
                <w:tab w:val="left" w:pos="12600"/>
              </w:tabs>
              <w:jc w:val="center"/>
              <w:rPr>
                <w:rFonts w:ascii="Arial" w:hAnsi="Arial" w:cs="Arial"/>
                <w:color w:val="000000"/>
                <w:sz w:val="16"/>
                <w:szCs w:val="16"/>
              </w:rPr>
            </w:pPr>
          </w:p>
          <w:p w:rsidR="00C14DC1" w:rsidRPr="00C14DC1" w:rsidRDefault="00C14DC1" w:rsidP="00A97623">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sz w:val="16"/>
                <w:szCs w:val="16"/>
              </w:rPr>
            </w:pPr>
            <w:r w:rsidRPr="00C14DC1">
              <w:rPr>
                <w:rFonts w:ascii="Arial" w:hAnsi="Arial" w:cs="Arial"/>
                <w:sz w:val="16"/>
                <w:szCs w:val="16"/>
              </w:rPr>
              <w:t>UA/15929/01/01</w:t>
            </w:r>
          </w:p>
        </w:tc>
      </w:tr>
      <w:tr w:rsidR="00C14DC1" w:rsidRPr="00A84062"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tabs>
                <w:tab w:val="left" w:pos="12600"/>
              </w:tabs>
              <w:rPr>
                <w:rFonts w:ascii="Arial" w:hAnsi="Arial" w:cs="Arial"/>
                <w:b/>
                <w:i/>
                <w:color w:val="000000"/>
                <w:sz w:val="16"/>
                <w:szCs w:val="16"/>
              </w:rPr>
            </w:pPr>
            <w:r w:rsidRPr="00C14DC1">
              <w:rPr>
                <w:rFonts w:ascii="Arial" w:hAnsi="Arial" w:cs="Arial"/>
                <w:b/>
                <w:sz w:val="16"/>
                <w:szCs w:val="16"/>
              </w:rPr>
              <w:t>РЕФАКТО АФ</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rPr>
                <w:rFonts w:ascii="Arial" w:hAnsi="Arial" w:cs="Arial"/>
                <w:color w:val="000000"/>
                <w:sz w:val="16"/>
                <w:szCs w:val="16"/>
              </w:rPr>
            </w:pPr>
            <w:r w:rsidRPr="00C14DC1">
              <w:rPr>
                <w:rFonts w:ascii="Arial" w:hAnsi="Arial" w:cs="Arial"/>
                <w:color w:val="000000"/>
                <w:sz w:val="16"/>
                <w:szCs w:val="16"/>
              </w:rPr>
              <w:t>ліофілізат для розчину для ін`єкцій по 500 МО; 1 флакон з ліофілізатом у комплекті з 1 попередньо наповненим шприцом з розчинником по 4 мл (натрію хлорид (9 мг/мл), вода для ін`єкцій), 1 адаптером для флакону, 1 системою для інфузії, 2 тампонами зі спиртом, 1 пластирем та 1 марлевою подушечкою в картонній коробці з маркуванням українською мовою; або 1 флакон з ліофілізатом у комплекті з 1 попередньо наповненим шприцом з розчинником по 4 мл (натрію хлорид (9 мг/мл), вода для ін`єкцій), 1 адаптером для флакону, 1 системою для інфузії, 2 тампонами зі спиртом, 1 пластирем та 1 марлевою подушечкою в картонній коробці з маркуванням англійською або іншою іноземною мовою зі стикером українською мовою</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Пфайзер Ейч.Сі.Пі. Корпорейшн</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США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виробництво ліофілізату за повним циклом; контроль якості розчинника (окрім дослідження сили тертя поршня), вторинне пакування розчинника у набір з препаратом; відповідальний за випуск серії: Ваєт Фарма С.А., Іспанiя; альтернативна лабораторія для тестування препарату за показником "Стерильність": Лабораторія Біолаб, С.Л., Іспанiя; виробництво розчинника в шприцах, контроль якості розчинника: Веттер Фарма-Фертигунг ГмбХ &amp; Ко. КГ, Німеччина; виробництво розчинника в шприцах, контроль якості розчинника (окрім дослідження герметичності): Веттер Фарма-Фертигунг ГмбХ &amp; Ко. КГ, Німеччина; візуальний контроль розчинника, контроль якості розчинника (окрім дослідження герметичності, сили тертя поршня): Веттер Фарма-Фертигунг ГмбХ &amp; Ко. КГ, Німеччина; візуальний контроль розчинника, контроль якості розчинника (дослідження герметичності, сили тертя поршня)): Веттер Фарма-Фертигунг ГмбХ &amp; Ко. КГ,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Іспанiя/</w:t>
            </w:r>
          </w:p>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Німеччина</w:t>
            </w:r>
          </w:p>
          <w:p w:rsidR="00C14DC1" w:rsidRPr="00C14DC1" w:rsidRDefault="00C14DC1" w:rsidP="00A97623">
            <w:pPr>
              <w:pStyle w:val="111"/>
              <w:tabs>
                <w:tab w:val="left" w:pos="12600"/>
              </w:tabs>
              <w:jc w:val="center"/>
              <w:rPr>
                <w:rFonts w:ascii="Arial" w:hAnsi="Arial" w:cs="Arial"/>
                <w:color w:val="000000"/>
                <w:sz w:val="16"/>
                <w:szCs w:val="16"/>
              </w:rPr>
            </w:pP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41D74"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внесення змін до реєстраційних матеріалів: зміни І типу </w:t>
            </w:r>
          </w:p>
          <w:p w:rsidR="00F41D74" w:rsidRDefault="00F41D74" w:rsidP="00A97623">
            <w:pPr>
              <w:pStyle w:val="111"/>
              <w:tabs>
                <w:tab w:val="left" w:pos="12600"/>
              </w:tabs>
              <w:jc w:val="center"/>
              <w:rPr>
                <w:rFonts w:ascii="Arial" w:hAnsi="Arial" w:cs="Arial"/>
                <w:color w:val="000000"/>
                <w:sz w:val="16"/>
                <w:szCs w:val="16"/>
              </w:rPr>
            </w:pPr>
          </w:p>
          <w:p w:rsidR="00C14DC1" w:rsidRPr="00C14DC1" w:rsidRDefault="00C14DC1" w:rsidP="00A97623">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sz w:val="16"/>
                <w:szCs w:val="16"/>
              </w:rPr>
            </w:pPr>
            <w:r w:rsidRPr="00C14DC1">
              <w:rPr>
                <w:rFonts w:ascii="Arial" w:hAnsi="Arial" w:cs="Arial"/>
                <w:sz w:val="16"/>
                <w:szCs w:val="16"/>
              </w:rPr>
              <w:t>UA/15929/01/02</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tabs>
                <w:tab w:val="left" w:pos="12600"/>
              </w:tabs>
              <w:rPr>
                <w:rFonts w:ascii="Arial" w:hAnsi="Arial" w:cs="Arial"/>
                <w:b/>
                <w:i/>
                <w:color w:val="000000"/>
                <w:sz w:val="16"/>
                <w:szCs w:val="16"/>
              </w:rPr>
            </w:pPr>
            <w:r w:rsidRPr="00C14DC1">
              <w:rPr>
                <w:rFonts w:ascii="Arial" w:hAnsi="Arial" w:cs="Arial"/>
                <w:b/>
                <w:sz w:val="16"/>
                <w:szCs w:val="16"/>
              </w:rPr>
              <w:t>РЕФАКТО АФ</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rPr>
                <w:rFonts w:ascii="Arial" w:hAnsi="Arial" w:cs="Arial"/>
                <w:color w:val="000000"/>
                <w:sz w:val="16"/>
                <w:szCs w:val="16"/>
              </w:rPr>
            </w:pPr>
            <w:r w:rsidRPr="00C14DC1">
              <w:rPr>
                <w:rFonts w:ascii="Arial" w:hAnsi="Arial" w:cs="Arial"/>
                <w:color w:val="000000"/>
                <w:sz w:val="16"/>
                <w:szCs w:val="16"/>
              </w:rPr>
              <w:t>ліофілізат для розчину для ін`єкцій по 1000 МО; 1 флакон з ліофілізатом у комплекті з 1 попередньо наповненим шприцом з розчинником по 4 мл (натрію хлорид (9 мг/мл), вода для ін`єкцій), 1 адаптером для флакону, 1 системою для інфузії, 2 тампонами зі спиртом, 1 пластирем та 1 марлевою подушечкою в картонній коробці з маркуванням українською мовою; або 1 флакон з ліофілізатом у комплекті з 1 попередньо наповненим шприцом з розчинником по 4 мл (натрію хлорид (9 мг/мл), вода для ін`єкцій), 1 адаптером для флакону, 1 системою для інфузії, 2 тампонами зі спиртом, 1 пластирем та 1 марлевою подушечкою в картонній коробці з маркуванням англійською або іншою іноземною мовою зі стикером українською мовою</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Пфайзер Ейч.Сі.Пі. Корпорейшн</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США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виробництво ліофілізату за повним циклом; контроль якості розчинника (окрім дослідження сили тертя поршня), вторинне пакування розчинника у набір з препаратом; відповідальний за випуск серії: Ваєт Фарма С.А., Іспанiя; альтернативна лабораторія для тестування препарату за показником "Стерильність": Лабораторія Біолаб, С.Л., Іспанiя; виробництво розчинника в шприцах, контроль якості розчинника: Веттер Фарма-Фертигунг ГмбХ &amp; Ко. КГ, Німеччина; виробництво розчинника в шприцах, контроль якості розчинника (окрім дослідження герметичності): Веттер Фарма-Фертигунг ГмбХ &amp; Ко. КГ, Німеччина; візуальний контроль розчинника, контроль якості розчинника (окрім дослідження герметичності, сили тертя поршня): Веттер Фарма-Фертигунг ГмбХ &amp; Ко. КГ, Німеччина; візуальний контроль розчинника, контроль якості розчинника (дослідження герметичності, сили тертя поршня)): Веттер Фарма-Фертигунг ГмбХ &amp; Ко. КГ,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Іспанiя/</w:t>
            </w:r>
          </w:p>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Німеччина</w:t>
            </w:r>
          </w:p>
          <w:p w:rsidR="00C14DC1" w:rsidRPr="00C14DC1" w:rsidRDefault="00C14DC1" w:rsidP="00A97623">
            <w:pPr>
              <w:pStyle w:val="111"/>
              <w:tabs>
                <w:tab w:val="left" w:pos="12600"/>
              </w:tabs>
              <w:jc w:val="center"/>
              <w:rPr>
                <w:rFonts w:ascii="Arial" w:hAnsi="Arial" w:cs="Arial"/>
                <w:color w:val="000000"/>
                <w:sz w:val="16"/>
                <w:szCs w:val="16"/>
              </w:rPr>
            </w:pP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41D74"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внесення змін до реєстраційних матеріалів: зміни І типу </w:t>
            </w:r>
          </w:p>
          <w:p w:rsidR="00F41D74" w:rsidRDefault="00F41D74" w:rsidP="00A97623">
            <w:pPr>
              <w:pStyle w:val="111"/>
              <w:tabs>
                <w:tab w:val="left" w:pos="12600"/>
              </w:tabs>
              <w:jc w:val="center"/>
              <w:rPr>
                <w:rFonts w:ascii="Arial" w:hAnsi="Arial" w:cs="Arial"/>
                <w:color w:val="000000"/>
                <w:sz w:val="16"/>
                <w:szCs w:val="16"/>
              </w:rPr>
            </w:pPr>
          </w:p>
          <w:p w:rsidR="00F41D74" w:rsidRDefault="00F41D74" w:rsidP="00A97623">
            <w:pPr>
              <w:pStyle w:val="111"/>
              <w:tabs>
                <w:tab w:val="left" w:pos="12600"/>
              </w:tabs>
              <w:jc w:val="center"/>
              <w:rPr>
                <w:rFonts w:ascii="Arial" w:hAnsi="Arial" w:cs="Arial"/>
                <w:color w:val="000000"/>
                <w:sz w:val="16"/>
                <w:szCs w:val="16"/>
              </w:rPr>
            </w:pPr>
          </w:p>
          <w:p w:rsidR="00F41D74" w:rsidRDefault="00F41D74" w:rsidP="00A97623">
            <w:pPr>
              <w:pStyle w:val="111"/>
              <w:tabs>
                <w:tab w:val="left" w:pos="12600"/>
              </w:tabs>
              <w:jc w:val="center"/>
              <w:rPr>
                <w:rFonts w:ascii="Arial" w:hAnsi="Arial" w:cs="Arial"/>
                <w:color w:val="000000"/>
                <w:sz w:val="16"/>
                <w:szCs w:val="16"/>
              </w:rPr>
            </w:pPr>
          </w:p>
          <w:p w:rsidR="00F41D74" w:rsidRDefault="00F41D74" w:rsidP="00A97623">
            <w:pPr>
              <w:pStyle w:val="111"/>
              <w:tabs>
                <w:tab w:val="left" w:pos="12600"/>
              </w:tabs>
              <w:jc w:val="center"/>
              <w:rPr>
                <w:rFonts w:ascii="Arial" w:hAnsi="Arial" w:cs="Arial"/>
                <w:color w:val="000000"/>
                <w:sz w:val="16"/>
                <w:szCs w:val="16"/>
              </w:rPr>
            </w:pPr>
          </w:p>
          <w:p w:rsidR="00F41D74" w:rsidRDefault="00F41D74" w:rsidP="00A97623">
            <w:pPr>
              <w:pStyle w:val="111"/>
              <w:tabs>
                <w:tab w:val="left" w:pos="12600"/>
              </w:tabs>
              <w:jc w:val="center"/>
              <w:rPr>
                <w:rFonts w:ascii="Arial" w:hAnsi="Arial" w:cs="Arial"/>
                <w:color w:val="000000"/>
                <w:sz w:val="16"/>
                <w:szCs w:val="16"/>
              </w:rPr>
            </w:pPr>
          </w:p>
          <w:p w:rsidR="00F41D74" w:rsidRDefault="00F41D74" w:rsidP="00A97623">
            <w:pPr>
              <w:pStyle w:val="111"/>
              <w:tabs>
                <w:tab w:val="left" w:pos="12600"/>
              </w:tabs>
              <w:jc w:val="center"/>
              <w:rPr>
                <w:rFonts w:ascii="Arial" w:hAnsi="Arial" w:cs="Arial"/>
                <w:color w:val="000000"/>
                <w:sz w:val="16"/>
                <w:szCs w:val="16"/>
              </w:rPr>
            </w:pPr>
          </w:p>
          <w:p w:rsidR="00C14DC1" w:rsidRPr="00C14DC1" w:rsidRDefault="00C14DC1" w:rsidP="00A97623">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sz w:val="16"/>
                <w:szCs w:val="16"/>
              </w:rPr>
            </w:pPr>
            <w:r w:rsidRPr="00C14DC1">
              <w:rPr>
                <w:rFonts w:ascii="Arial" w:hAnsi="Arial" w:cs="Arial"/>
                <w:sz w:val="16"/>
                <w:szCs w:val="16"/>
              </w:rPr>
              <w:t>UA/15929/01/03</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tabs>
                <w:tab w:val="left" w:pos="12600"/>
              </w:tabs>
              <w:rPr>
                <w:rFonts w:ascii="Arial" w:hAnsi="Arial" w:cs="Arial"/>
                <w:b/>
                <w:i/>
                <w:color w:val="000000"/>
                <w:sz w:val="16"/>
                <w:szCs w:val="16"/>
              </w:rPr>
            </w:pPr>
            <w:r w:rsidRPr="00C14DC1">
              <w:rPr>
                <w:rFonts w:ascii="Arial" w:hAnsi="Arial" w:cs="Arial"/>
                <w:b/>
                <w:sz w:val="16"/>
                <w:szCs w:val="16"/>
              </w:rPr>
              <w:t>РЕФАКТО АФ</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rPr>
                <w:rFonts w:ascii="Arial" w:hAnsi="Arial" w:cs="Arial"/>
                <w:color w:val="000000"/>
                <w:sz w:val="16"/>
                <w:szCs w:val="16"/>
              </w:rPr>
            </w:pPr>
            <w:r w:rsidRPr="00C14DC1">
              <w:rPr>
                <w:rFonts w:ascii="Arial" w:hAnsi="Arial" w:cs="Arial"/>
                <w:color w:val="000000"/>
                <w:sz w:val="16"/>
                <w:szCs w:val="16"/>
              </w:rPr>
              <w:t>ліофілізат для розчину для ін`єкцій по 2000 МО; 1 флакон з ліофілізатом у комплекті з 1 попередньо наповненим шприцом з розчинником по 4 мл (натрію хлорид (9 мг/мл), вода для ін`єкцій), 1 адаптером для флакону, 1 системою для інфузії, 2 тампонами зі спиртом, 1 пластирем та 1 марлевою подушечкою в картонній коробці з маркуванням українською мовою; або 1 флакон з ліофілізатом у комплекті з 1 попередньо наповненим шприцом з розчинником по 4 мл (натрію хлорид (9 мг/мл), вода для ін`єкцій), 1 адаптером для флакону, 1 системою для інфузії, 2 тампонами зі спиртом, 1 пластирем та 1 марлевою подушечкою в картонній коробці з маркуванням англійською або іншою іноземною мовою зі стикером українською мовою</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Пфайзер Ейч.Сі.Пі. Корпорейшн</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США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виробництво ліофілізату за повним циклом; контроль якості розчинника (окрім дослідження сили тертя поршня), вторинне пакування розчинника у набір з препаратом; відповідальний за випуск серії: Ваєт Фарма С.А., Іспанiя; альтернативна лабораторія для тестування препарату за показником "Стерильність": Лабораторія Біолаб, С.Л., Іспанiя; виробництво розчинника в шприцах, контроль якості розчинника: Веттер Фарма-Фертигунг ГмбХ &amp; Ко. КГ, Німеччина; виробництво розчинника в шприцах, контроль якості розчинника (окрім дослідження герметичності): Веттер Фарма-Фертигунг ГмбХ &amp; Ко. КГ, Німеччина; візуальний контроль розчинника, контроль якості розчинника (окрім дослідження герметичності, сили тертя поршня): Веттер Фарма-Фертигунг ГмбХ &amp; Ко. КГ, Німеччина; візуальний контроль розчинника, контроль якості розчинника (дослідження герметичності, сили тертя поршня)): Веттер Фарма-Фертигунг ГмбХ &amp; Ко. КГ,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Іспанiя/</w:t>
            </w:r>
          </w:p>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Німеччина</w:t>
            </w:r>
          </w:p>
          <w:p w:rsidR="00C14DC1" w:rsidRPr="00C14DC1" w:rsidRDefault="00C14DC1" w:rsidP="00A97623">
            <w:pPr>
              <w:pStyle w:val="111"/>
              <w:tabs>
                <w:tab w:val="left" w:pos="12600"/>
              </w:tabs>
              <w:jc w:val="center"/>
              <w:rPr>
                <w:rFonts w:ascii="Arial" w:hAnsi="Arial" w:cs="Arial"/>
                <w:color w:val="000000"/>
                <w:sz w:val="16"/>
                <w:szCs w:val="16"/>
              </w:rPr>
            </w:pP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41D74"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внесення змін до реєстраційних матеріалів: зміни І типу </w:t>
            </w:r>
          </w:p>
          <w:p w:rsidR="00F41D74" w:rsidRDefault="00F41D74" w:rsidP="00A97623">
            <w:pPr>
              <w:pStyle w:val="111"/>
              <w:tabs>
                <w:tab w:val="left" w:pos="12600"/>
              </w:tabs>
              <w:jc w:val="center"/>
              <w:rPr>
                <w:rFonts w:ascii="Arial" w:hAnsi="Arial" w:cs="Arial"/>
                <w:color w:val="000000"/>
                <w:sz w:val="16"/>
                <w:szCs w:val="16"/>
              </w:rPr>
            </w:pPr>
          </w:p>
          <w:p w:rsidR="00C14DC1" w:rsidRPr="00C14DC1" w:rsidRDefault="00C14DC1" w:rsidP="00A97623">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sz w:val="16"/>
                <w:szCs w:val="16"/>
              </w:rPr>
            </w:pPr>
            <w:r w:rsidRPr="00C14DC1">
              <w:rPr>
                <w:rFonts w:ascii="Arial" w:hAnsi="Arial" w:cs="Arial"/>
                <w:sz w:val="16"/>
                <w:szCs w:val="16"/>
              </w:rPr>
              <w:t>UA/15929/01/04</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tabs>
                <w:tab w:val="left" w:pos="12600"/>
              </w:tabs>
              <w:rPr>
                <w:rFonts w:ascii="Arial" w:hAnsi="Arial" w:cs="Arial"/>
                <w:b/>
                <w:i/>
                <w:color w:val="000000"/>
                <w:sz w:val="16"/>
                <w:szCs w:val="16"/>
              </w:rPr>
            </w:pPr>
            <w:r w:rsidRPr="00C14DC1">
              <w:rPr>
                <w:rFonts w:ascii="Arial" w:hAnsi="Arial" w:cs="Arial"/>
                <w:b/>
                <w:sz w:val="16"/>
                <w:szCs w:val="16"/>
              </w:rPr>
              <w:t>РЕФАКТО АФ</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rPr>
                <w:rFonts w:ascii="Arial" w:hAnsi="Arial" w:cs="Arial"/>
                <w:color w:val="000000"/>
                <w:sz w:val="16"/>
                <w:szCs w:val="16"/>
              </w:rPr>
            </w:pPr>
            <w:r w:rsidRPr="00C14DC1">
              <w:rPr>
                <w:rFonts w:ascii="Arial" w:hAnsi="Arial" w:cs="Arial"/>
                <w:color w:val="000000"/>
                <w:sz w:val="16"/>
                <w:szCs w:val="16"/>
              </w:rPr>
              <w:t>ліофілізат для розчину для ін`єкцій по 3000 МО; 1 попередньо наповнений шприц із ліофілізатом у верхній камері та розчинником по 4 мл у нижній камері, 1 шток поршня, 1 система для інфузії, 2 тампони зі спиртом, 1 пластир, 1 марлева подушечка та 1 ковпачок у картонній коробці з маркуванням українською мовою; 1 попередньо наповнений шприц із ліофілізатом у верхній камері та розчинником по 4 мл у нижній камері, 1 шток поршня, 1 система для інфузії, 2 тампони зі спиртом, 1 пластир, 1 марлева подушечка та 1 ковпачок у картонній коробці з маркуванням англійською або іншою іноземною мовою зі стикером українською мовою</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Пфайзер Ейч.Сі.Пі. Корпорейшн</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США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контроль якості при випуску серій та при дослідженні стабільності, маркування, вторинне пакування, випуск серії: Ваєт Фарма С.А., Іспанiя; виробництво лікарського засобу, візуальний контроль лікарського засобу, контроль якості: Веттер Фарма-Фертигунг ГмбХ &amp; Ко. КГ, Німеччина; візуальний контроль лікарського засобу, контроль якості лікарського засобу: Веттер Фарма-Фертигунг ГмбХ &amp; Ко. КГ, Німеччина; візуальний контроль лікарського засобу, контроль якості лікарського засобу: Веттер Фарма-Фертигунг ГмбХ &amp; Ко. КГ, Німеччина; візуальний контроль лікарського засобу: Веттер Фарма-Фертигунг ГмбХ &amp; Ко. КГ,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Іспанiя/</w:t>
            </w:r>
          </w:p>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Німеччина</w:t>
            </w:r>
          </w:p>
          <w:p w:rsidR="00C14DC1" w:rsidRPr="00C14DC1" w:rsidRDefault="00C14DC1" w:rsidP="00A97623">
            <w:pPr>
              <w:pStyle w:val="111"/>
              <w:tabs>
                <w:tab w:val="left" w:pos="12600"/>
              </w:tabs>
              <w:jc w:val="center"/>
              <w:rPr>
                <w:rFonts w:ascii="Arial" w:hAnsi="Arial" w:cs="Arial"/>
                <w:color w:val="000000"/>
                <w:sz w:val="16"/>
                <w:szCs w:val="16"/>
              </w:rPr>
            </w:pP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41D74"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внесення змін до реєстраційних матеріалів: зміни І типу </w:t>
            </w:r>
          </w:p>
          <w:p w:rsidR="00F41D74" w:rsidRDefault="00F41D74" w:rsidP="00A97623">
            <w:pPr>
              <w:pStyle w:val="111"/>
              <w:tabs>
                <w:tab w:val="left" w:pos="12600"/>
              </w:tabs>
              <w:jc w:val="center"/>
              <w:rPr>
                <w:rFonts w:ascii="Arial" w:hAnsi="Arial" w:cs="Arial"/>
                <w:color w:val="000000"/>
                <w:sz w:val="16"/>
                <w:szCs w:val="16"/>
              </w:rPr>
            </w:pPr>
          </w:p>
          <w:p w:rsidR="00C14DC1" w:rsidRPr="00C14DC1" w:rsidRDefault="00C14DC1" w:rsidP="00A97623">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sz w:val="16"/>
                <w:szCs w:val="16"/>
              </w:rPr>
            </w:pPr>
            <w:r w:rsidRPr="00C14DC1">
              <w:rPr>
                <w:rFonts w:ascii="Arial" w:hAnsi="Arial" w:cs="Arial"/>
                <w:sz w:val="16"/>
                <w:szCs w:val="16"/>
              </w:rPr>
              <w:t>UA/15929/01/05</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tabs>
                <w:tab w:val="left" w:pos="12600"/>
              </w:tabs>
              <w:rPr>
                <w:rFonts w:ascii="Arial" w:hAnsi="Arial" w:cs="Arial"/>
                <w:b/>
                <w:i/>
                <w:color w:val="000000"/>
                <w:sz w:val="16"/>
                <w:szCs w:val="16"/>
              </w:rPr>
            </w:pPr>
            <w:r w:rsidRPr="00C14DC1">
              <w:rPr>
                <w:rFonts w:ascii="Arial" w:hAnsi="Arial" w:cs="Arial"/>
                <w:b/>
                <w:sz w:val="16"/>
                <w:szCs w:val="16"/>
              </w:rPr>
              <w:t>РЕХОЛ</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rPr>
                <w:rFonts w:ascii="Arial" w:hAnsi="Arial" w:cs="Arial"/>
                <w:color w:val="000000"/>
                <w:sz w:val="16"/>
                <w:szCs w:val="16"/>
              </w:rPr>
            </w:pPr>
            <w:r w:rsidRPr="00C14DC1">
              <w:rPr>
                <w:rFonts w:ascii="Arial" w:hAnsi="Arial" w:cs="Arial"/>
                <w:color w:val="000000"/>
                <w:sz w:val="16"/>
                <w:szCs w:val="16"/>
              </w:rPr>
              <w:t>таблетки кишковорозчинні по 400 мг, по 8 таблеток у блістері, по 1 або по 3 блістери у пачці з картону; по 10 таблеток у блістері; по 2 блістери у пачці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ТОВ НВФ "МІКРОХІМ"</w:t>
            </w:r>
            <w:r w:rsidRPr="00C14DC1">
              <w:rPr>
                <w:rFonts w:ascii="Arial" w:hAnsi="Arial" w:cs="Arial"/>
                <w:color w:val="000000"/>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3B5EAE">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ТОВ НВФ «МІКРОХІМ», Україна</w:t>
            </w:r>
          </w:p>
          <w:p w:rsidR="00C14DC1" w:rsidRPr="00C14DC1" w:rsidRDefault="00C14DC1" w:rsidP="003B5EAE">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(лабораторія фізико-хімічного аналізу та контролю виробництва; виробнича дільниця (всі стадії виробничого процесу); відповідальний за випуск серії, не включаючи контроль/випробування серії)</w:t>
            </w:r>
          </w:p>
          <w:p w:rsidR="00C14DC1" w:rsidRPr="00C14DC1" w:rsidRDefault="00C14DC1" w:rsidP="003B5EAE">
            <w:pPr>
              <w:pStyle w:val="111"/>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41D74"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внесення змін до реєстраційних матеріалів: зміни І типу </w:t>
            </w:r>
          </w:p>
          <w:p w:rsidR="00F41D74" w:rsidRDefault="00F41D74" w:rsidP="00A97623">
            <w:pPr>
              <w:pStyle w:val="111"/>
              <w:tabs>
                <w:tab w:val="left" w:pos="12600"/>
              </w:tabs>
              <w:jc w:val="center"/>
              <w:rPr>
                <w:rFonts w:ascii="Arial" w:hAnsi="Arial" w:cs="Arial"/>
                <w:color w:val="000000"/>
                <w:sz w:val="16"/>
                <w:szCs w:val="16"/>
              </w:rPr>
            </w:pPr>
          </w:p>
          <w:p w:rsidR="00F41D74" w:rsidRDefault="00F41D74" w:rsidP="00A97623">
            <w:pPr>
              <w:pStyle w:val="111"/>
              <w:tabs>
                <w:tab w:val="left" w:pos="12600"/>
              </w:tabs>
              <w:jc w:val="center"/>
              <w:rPr>
                <w:rFonts w:ascii="Arial" w:hAnsi="Arial" w:cs="Arial"/>
                <w:color w:val="000000"/>
                <w:sz w:val="16"/>
                <w:szCs w:val="16"/>
              </w:rPr>
            </w:pPr>
          </w:p>
          <w:p w:rsidR="00C14DC1" w:rsidRPr="00C14DC1" w:rsidRDefault="00F41D74" w:rsidP="00F41D74">
            <w:pPr>
              <w:pStyle w:val="111"/>
              <w:tabs>
                <w:tab w:val="left" w:pos="12600"/>
              </w:tabs>
              <w:jc w:val="center"/>
              <w:rPr>
                <w:rFonts w:ascii="Arial" w:hAnsi="Arial" w:cs="Arial"/>
                <w:color w:val="000000"/>
                <w:sz w:val="16"/>
                <w:szCs w:val="16"/>
              </w:rPr>
            </w:pPr>
            <w:r>
              <w:rPr>
                <w:rFonts w:ascii="Arial" w:hAnsi="Arial" w:cs="Arial"/>
                <w:color w:val="000000"/>
                <w:sz w:val="16"/>
                <w:szCs w:val="16"/>
              </w:rPr>
              <w:t xml:space="preserve"> </w:t>
            </w:r>
            <w:r w:rsidR="00C14DC1" w:rsidRPr="00C14DC1">
              <w:rPr>
                <w:rFonts w:ascii="Arial" w:hAnsi="Arial" w:cs="Arial"/>
                <w:color w:val="000000"/>
                <w:sz w:val="16"/>
                <w:szCs w:val="16"/>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3B5EAE">
            <w:pPr>
              <w:pStyle w:val="111"/>
              <w:tabs>
                <w:tab w:val="left" w:pos="12600"/>
              </w:tabs>
              <w:jc w:val="center"/>
              <w:rPr>
                <w:rFonts w:ascii="Arial" w:hAnsi="Arial" w:cs="Arial"/>
                <w:i/>
                <w:sz w:val="16"/>
                <w:szCs w:val="16"/>
                <w:lang w:val="ru-RU"/>
              </w:rPr>
            </w:pPr>
            <w:r w:rsidRPr="00C14DC1">
              <w:rPr>
                <w:rFonts w:ascii="Arial" w:hAnsi="Arial" w:cs="Arial"/>
                <w:i/>
                <w:sz w:val="16"/>
                <w:szCs w:val="16"/>
                <w:lang w:val="ru-RU"/>
              </w:rPr>
              <w:t>Не</w:t>
            </w:r>
          </w:p>
          <w:p w:rsidR="00C14DC1" w:rsidRPr="00C14DC1" w:rsidRDefault="00C14DC1" w:rsidP="003B5EAE">
            <w:pPr>
              <w:jc w:val="center"/>
              <w:rPr>
                <w:rFonts w:ascii="Arial" w:hAnsi="Arial" w:cs="Arial"/>
                <w:i/>
                <w:sz w:val="16"/>
                <w:szCs w:val="16"/>
                <w:lang w:val="ru-RU"/>
              </w:rPr>
            </w:pPr>
            <w:r w:rsidRPr="00C14DC1">
              <w:rPr>
                <w:rFonts w:ascii="Arial" w:hAnsi="Arial" w:cs="Arial"/>
                <w:i/>
                <w:sz w:val="16"/>
                <w:szCs w:val="16"/>
                <w:lang w:val="ru-RU"/>
              </w:rPr>
              <w:t>підлягає</w:t>
            </w:r>
          </w:p>
          <w:p w:rsidR="00C14DC1" w:rsidRPr="00C14DC1" w:rsidRDefault="00C14DC1" w:rsidP="00A97623">
            <w:pPr>
              <w:pStyle w:val="111"/>
              <w:tabs>
                <w:tab w:val="left" w:pos="12600"/>
              </w:tabs>
              <w:jc w:val="center"/>
              <w:rPr>
                <w:sz w:val="16"/>
                <w:szCs w:val="16"/>
              </w:rPr>
            </w:pP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sz w:val="16"/>
                <w:szCs w:val="16"/>
              </w:rPr>
            </w:pPr>
            <w:r w:rsidRPr="00C14DC1">
              <w:rPr>
                <w:rFonts w:ascii="Arial" w:hAnsi="Arial" w:cs="Arial"/>
                <w:sz w:val="16"/>
                <w:szCs w:val="16"/>
              </w:rPr>
              <w:t>UA/17043/01/01</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tabs>
                <w:tab w:val="left" w:pos="12600"/>
              </w:tabs>
              <w:rPr>
                <w:rFonts w:ascii="Arial" w:hAnsi="Arial" w:cs="Arial"/>
                <w:b/>
                <w:i/>
                <w:color w:val="000000"/>
                <w:sz w:val="16"/>
                <w:szCs w:val="16"/>
              </w:rPr>
            </w:pPr>
            <w:r w:rsidRPr="00C14DC1">
              <w:rPr>
                <w:rFonts w:ascii="Arial" w:hAnsi="Arial" w:cs="Arial"/>
                <w:b/>
                <w:sz w:val="16"/>
                <w:szCs w:val="16"/>
              </w:rPr>
              <w:t>РІАЛТРІС</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rPr>
                <w:rFonts w:ascii="Arial" w:hAnsi="Arial" w:cs="Arial"/>
                <w:color w:val="000000"/>
                <w:sz w:val="16"/>
                <w:szCs w:val="16"/>
              </w:rPr>
            </w:pPr>
            <w:r w:rsidRPr="00C14DC1">
              <w:rPr>
                <w:rFonts w:ascii="Arial" w:hAnsi="Arial" w:cs="Arial"/>
                <w:color w:val="000000"/>
                <w:sz w:val="16"/>
                <w:szCs w:val="16"/>
              </w:rPr>
              <w:t>спрей назальний, дозований, суспензія; по 56, 120 або 240 доз у поліетиленовому флаконі; по 1 флакону з дозуючим насосом-розпилювачем, закритим ковпачком,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Гленмарк Спешіалті С.А.</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Швейцарія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Гленмарк Фармасьютикалз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sz w:val="16"/>
                <w:szCs w:val="16"/>
              </w:rPr>
            </w:pPr>
            <w:r w:rsidRPr="00C14DC1">
              <w:rPr>
                <w:rFonts w:ascii="Arial" w:hAnsi="Arial" w:cs="Arial"/>
                <w:sz w:val="16"/>
                <w:szCs w:val="16"/>
              </w:rPr>
              <w:t>внесення змін до реєстраційних матеріалів:</w:t>
            </w:r>
          </w:p>
          <w:p w:rsidR="00F41D74"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зміни І типу</w:t>
            </w:r>
          </w:p>
          <w:p w:rsidR="00F41D74" w:rsidRDefault="00F41D74" w:rsidP="00A97623">
            <w:pPr>
              <w:pStyle w:val="111"/>
              <w:tabs>
                <w:tab w:val="left" w:pos="12600"/>
              </w:tabs>
              <w:jc w:val="center"/>
              <w:rPr>
                <w:rFonts w:ascii="Arial" w:hAnsi="Arial" w:cs="Arial"/>
                <w:color w:val="000000"/>
                <w:sz w:val="16"/>
                <w:szCs w:val="16"/>
              </w:rPr>
            </w:pPr>
          </w:p>
          <w:p w:rsidR="00C14DC1" w:rsidRPr="00C14DC1" w:rsidRDefault="00C14DC1" w:rsidP="00A97623">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sz w:val="16"/>
                <w:szCs w:val="16"/>
              </w:rPr>
            </w:pPr>
            <w:r w:rsidRPr="00C14DC1">
              <w:rPr>
                <w:rFonts w:ascii="Arial" w:hAnsi="Arial" w:cs="Arial"/>
                <w:sz w:val="16"/>
                <w:szCs w:val="16"/>
              </w:rPr>
              <w:t>UA/18235/01/01</w:t>
            </w:r>
          </w:p>
        </w:tc>
      </w:tr>
      <w:tr w:rsidR="00C14DC1" w:rsidRPr="00A84062"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tabs>
                <w:tab w:val="left" w:pos="12600"/>
              </w:tabs>
              <w:rPr>
                <w:rFonts w:ascii="Arial" w:hAnsi="Arial" w:cs="Arial"/>
                <w:b/>
                <w:i/>
                <w:color w:val="000000"/>
                <w:sz w:val="16"/>
                <w:szCs w:val="16"/>
              </w:rPr>
            </w:pPr>
            <w:r w:rsidRPr="00C14DC1">
              <w:rPr>
                <w:rFonts w:ascii="Arial" w:hAnsi="Arial" w:cs="Arial"/>
                <w:b/>
                <w:sz w:val="16"/>
                <w:szCs w:val="16"/>
              </w:rPr>
              <w:t>РІНВОК</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rPr>
                <w:rFonts w:ascii="Arial" w:hAnsi="Arial" w:cs="Arial"/>
                <w:color w:val="000000"/>
                <w:sz w:val="16"/>
                <w:szCs w:val="16"/>
              </w:rPr>
            </w:pPr>
            <w:r w:rsidRPr="00C14DC1">
              <w:rPr>
                <w:rFonts w:ascii="Arial" w:hAnsi="Arial" w:cs="Arial"/>
                <w:color w:val="000000"/>
                <w:sz w:val="16"/>
                <w:szCs w:val="16"/>
              </w:rPr>
              <w:t xml:space="preserve">таблетки, вкриті плівковою оболонкою, пролонгованої дії, 15 мг; </w:t>
            </w:r>
            <w:r w:rsidRPr="00C14DC1">
              <w:rPr>
                <w:rFonts w:ascii="Arial" w:hAnsi="Arial" w:cs="Arial"/>
                <w:color w:val="000000"/>
                <w:sz w:val="16"/>
                <w:szCs w:val="16"/>
              </w:rPr>
              <w:br/>
              <w:t>№28: по 7 таблеток у блістері, по 4 блістери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ЕббВі Біофармасьютікалз ГмбХ</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Швейцарія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первинне та вторинне пакування, випуск серії: Еббві С.р.л., Італiя; виробництво лікарського засобу, тестування: Еббві Айрленд НЛ Б.В., Ірландiя; тестування під час зберігання: Еббві Інк., США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Італiя</w:t>
            </w:r>
            <w:r w:rsidRPr="00C14DC1">
              <w:rPr>
                <w:rFonts w:ascii="Arial" w:hAnsi="Arial" w:cs="Arial"/>
                <w:color w:val="000000"/>
                <w:sz w:val="16"/>
                <w:szCs w:val="16"/>
                <w:lang w:val="ru-RU"/>
              </w:rPr>
              <w:t>/</w:t>
            </w:r>
            <w:r w:rsidRPr="00C14DC1">
              <w:rPr>
                <w:rFonts w:ascii="Arial" w:hAnsi="Arial" w:cs="Arial"/>
                <w:color w:val="000000"/>
                <w:sz w:val="16"/>
                <w:szCs w:val="16"/>
              </w:rPr>
              <w:t xml:space="preserve"> Ірландiя</w:t>
            </w:r>
            <w:r w:rsidRPr="00C14DC1">
              <w:rPr>
                <w:rFonts w:ascii="Arial" w:hAnsi="Arial" w:cs="Arial"/>
                <w:color w:val="000000"/>
                <w:sz w:val="16"/>
                <w:szCs w:val="16"/>
                <w:lang w:val="ru-RU"/>
              </w:rPr>
              <w:t>/</w:t>
            </w:r>
          </w:p>
          <w:p w:rsidR="00C14DC1" w:rsidRPr="00C14DC1" w:rsidRDefault="00C14DC1" w:rsidP="00A97623">
            <w:pPr>
              <w:pStyle w:val="111"/>
              <w:tabs>
                <w:tab w:val="left" w:pos="12600"/>
              </w:tabs>
              <w:jc w:val="center"/>
              <w:rPr>
                <w:rFonts w:ascii="Arial" w:hAnsi="Arial" w:cs="Arial"/>
                <w:color w:val="000000"/>
                <w:sz w:val="16"/>
                <w:szCs w:val="16"/>
                <w:lang w:val="ru-RU"/>
              </w:rPr>
            </w:pPr>
            <w:r w:rsidRPr="00C14DC1">
              <w:rPr>
                <w:rFonts w:ascii="Arial" w:hAnsi="Arial" w:cs="Arial"/>
                <w:color w:val="000000"/>
                <w:sz w:val="16"/>
                <w:szCs w:val="16"/>
              </w:rPr>
              <w:t>США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41D74"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внесення змін до реєстраційних матеріалів: Зміни І типу </w:t>
            </w:r>
          </w:p>
          <w:p w:rsidR="00F41D74" w:rsidRDefault="00F41D74" w:rsidP="00A97623">
            <w:pPr>
              <w:pStyle w:val="111"/>
              <w:tabs>
                <w:tab w:val="left" w:pos="12600"/>
              </w:tabs>
              <w:jc w:val="center"/>
              <w:rPr>
                <w:rFonts w:ascii="Arial" w:hAnsi="Arial" w:cs="Arial"/>
                <w:color w:val="000000"/>
                <w:sz w:val="16"/>
                <w:szCs w:val="16"/>
              </w:rPr>
            </w:pPr>
          </w:p>
          <w:p w:rsidR="00C14DC1" w:rsidRPr="00C14DC1" w:rsidRDefault="00C14DC1" w:rsidP="00A97623">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sz w:val="16"/>
                <w:szCs w:val="16"/>
              </w:rPr>
            </w:pPr>
            <w:r w:rsidRPr="00C14DC1">
              <w:rPr>
                <w:rFonts w:ascii="Arial" w:hAnsi="Arial" w:cs="Arial"/>
                <w:sz w:val="16"/>
                <w:szCs w:val="16"/>
              </w:rPr>
              <w:t>UA/18371/01/01</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tabs>
                <w:tab w:val="left" w:pos="12600"/>
              </w:tabs>
              <w:rPr>
                <w:rFonts w:ascii="Arial" w:hAnsi="Arial" w:cs="Arial"/>
                <w:b/>
                <w:i/>
                <w:color w:val="000000"/>
                <w:sz w:val="16"/>
                <w:szCs w:val="16"/>
              </w:rPr>
            </w:pPr>
            <w:r w:rsidRPr="00C14DC1">
              <w:rPr>
                <w:rFonts w:ascii="Arial" w:hAnsi="Arial" w:cs="Arial"/>
                <w:b/>
                <w:sz w:val="16"/>
                <w:szCs w:val="16"/>
              </w:rPr>
              <w:t>РОЗУВАСТАТИН КАЛЬЦІЮ</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rPr>
                <w:rFonts w:ascii="Arial" w:hAnsi="Arial" w:cs="Arial"/>
                <w:color w:val="000000"/>
                <w:sz w:val="16"/>
                <w:szCs w:val="16"/>
              </w:rPr>
            </w:pPr>
            <w:r w:rsidRPr="00C14DC1">
              <w:rPr>
                <w:rFonts w:ascii="Arial" w:hAnsi="Arial" w:cs="Arial"/>
                <w:color w:val="000000"/>
                <w:sz w:val="16"/>
                <w:szCs w:val="16"/>
              </w:rPr>
              <w:t>порошок (субстанція) у подвійних поліетиленових пакетах для фармацевтичного застосування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БІОКОН ЛІМІТЕД</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Індія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БІОКОН ЛІМІТЕД, Індія; БІОКОН ЛІМІТЕД, Індія; БІОКОН ЛІМІТЕД, Індія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41D74"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внесення змін до реєстраційних матеріалів: Зміни І типу </w:t>
            </w:r>
          </w:p>
          <w:p w:rsidR="00C14DC1" w:rsidRPr="00C14DC1" w:rsidRDefault="00C14DC1" w:rsidP="00A97623">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b/>
                <w:i/>
                <w:color w:val="000000"/>
                <w:sz w:val="16"/>
                <w:szCs w:val="16"/>
              </w:rPr>
            </w:pPr>
            <w:r w:rsidRPr="00C14DC1">
              <w:rPr>
                <w:rFonts w:ascii="Arial" w:hAnsi="Arial" w:cs="Arial"/>
                <w:i/>
                <w:sz w:val="16"/>
                <w:szCs w:val="16"/>
              </w:rPr>
              <w:t>-</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sz w:val="16"/>
                <w:szCs w:val="16"/>
              </w:rPr>
            </w:pPr>
            <w:r w:rsidRPr="00C14DC1">
              <w:rPr>
                <w:rFonts w:ascii="Arial" w:hAnsi="Arial" w:cs="Arial"/>
                <w:sz w:val="16"/>
                <w:szCs w:val="16"/>
              </w:rPr>
              <w:t>UA/12935/01/01</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tabs>
                <w:tab w:val="left" w:pos="12600"/>
              </w:tabs>
              <w:rPr>
                <w:rFonts w:ascii="Arial" w:hAnsi="Arial" w:cs="Arial"/>
                <w:b/>
                <w:i/>
                <w:color w:val="000000"/>
                <w:sz w:val="16"/>
                <w:szCs w:val="16"/>
              </w:rPr>
            </w:pPr>
            <w:r w:rsidRPr="00C14DC1">
              <w:rPr>
                <w:rFonts w:ascii="Arial" w:hAnsi="Arial" w:cs="Arial"/>
                <w:b/>
                <w:sz w:val="16"/>
                <w:szCs w:val="16"/>
              </w:rPr>
              <w:t>РОЗУВАСТАТИН КАЛЬЦІЮ</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rPr>
                <w:rFonts w:ascii="Arial" w:hAnsi="Arial" w:cs="Arial"/>
                <w:color w:val="000000"/>
                <w:sz w:val="16"/>
                <w:szCs w:val="16"/>
              </w:rPr>
            </w:pPr>
            <w:r w:rsidRPr="00C14DC1">
              <w:rPr>
                <w:rFonts w:ascii="Arial" w:hAnsi="Arial" w:cs="Arial"/>
                <w:color w:val="000000"/>
                <w:sz w:val="16"/>
                <w:szCs w:val="16"/>
              </w:rPr>
              <w:t>порошок (субстанція) у подвійних поліетиленових пакетах для фармацевтичного застосування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Сентрієнт Фармасьютікалз Незерландс Б.В.</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Нідерланди</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Сентрієнт Фармасьютікалз Індія Прайвіт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41D74"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внесення змін до реєстраційних матеріалів: зміни І типу </w:t>
            </w:r>
          </w:p>
          <w:p w:rsidR="00F41D74" w:rsidRDefault="00F41D74" w:rsidP="00A97623">
            <w:pPr>
              <w:pStyle w:val="111"/>
              <w:tabs>
                <w:tab w:val="left" w:pos="12600"/>
              </w:tabs>
              <w:jc w:val="center"/>
              <w:rPr>
                <w:rFonts w:ascii="Arial" w:hAnsi="Arial" w:cs="Arial"/>
                <w:color w:val="000000"/>
                <w:sz w:val="16"/>
                <w:szCs w:val="16"/>
              </w:rPr>
            </w:pPr>
          </w:p>
          <w:p w:rsidR="00C14DC1" w:rsidRDefault="00C14DC1" w:rsidP="00A97623">
            <w:pPr>
              <w:pStyle w:val="111"/>
              <w:tabs>
                <w:tab w:val="left" w:pos="12600"/>
              </w:tabs>
              <w:jc w:val="center"/>
              <w:rPr>
                <w:rFonts w:ascii="Arial" w:hAnsi="Arial" w:cs="Arial"/>
                <w:color w:val="000000"/>
                <w:sz w:val="16"/>
                <w:szCs w:val="16"/>
              </w:rPr>
            </w:pPr>
          </w:p>
          <w:p w:rsidR="00F41D74" w:rsidRPr="00C14DC1" w:rsidRDefault="00F41D74" w:rsidP="00A97623">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b/>
                <w:i/>
                <w:color w:val="000000"/>
                <w:sz w:val="16"/>
                <w:szCs w:val="16"/>
              </w:rPr>
            </w:pPr>
            <w:r w:rsidRPr="00C14DC1">
              <w:rPr>
                <w:rFonts w:ascii="Arial" w:hAnsi="Arial" w:cs="Arial"/>
                <w:i/>
                <w:sz w:val="16"/>
                <w:szCs w:val="16"/>
              </w:rPr>
              <w:t>-</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sz w:val="16"/>
                <w:szCs w:val="16"/>
              </w:rPr>
            </w:pPr>
            <w:r w:rsidRPr="00C14DC1">
              <w:rPr>
                <w:rFonts w:ascii="Arial" w:hAnsi="Arial" w:cs="Arial"/>
                <w:sz w:val="16"/>
                <w:szCs w:val="16"/>
              </w:rPr>
              <w:t>UA/15891/01/01</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tabs>
                <w:tab w:val="left" w:pos="12600"/>
              </w:tabs>
              <w:rPr>
                <w:rFonts w:ascii="Arial" w:hAnsi="Arial" w:cs="Arial"/>
                <w:b/>
                <w:i/>
                <w:color w:val="000000"/>
                <w:sz w:val="16"/>
                <w:szCs w:val="16"/>
              </w:rPr>
            </w:pPr>
            <w:r w:rsidRPr="00C14DC1">
              <w:rPr>
                <w:rFonts w:ascii="Arial" w:hAnsi="Arial" w:cs="Arial"/>
                <w:b/>
                <w:sz w:val="16"/>
                <w:szCs w:val="16"/>
              </w:rPr>
              <w:t>РОСУМАК</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rPr>
                <w:rFonts w:ascii="Arial" w:hAnsi="Arial" w:cs="Arial"/>
                <w:color w:val="000000"/>
                <w:sz w:val="16"/>
                <w:szCs w:val="16"/>
              </w:rPr>
            </w:pPr>
            <w:r w:rsidRPr="00C14DC1">
              <w:rPr>
                <w:rFonts w:ascii="Arial" w:hAnsi="Arial" w:cs="Arial"/>
                <w:color w:val="000000"/>
                <w:sz w:val="16"/>
                <w:szCs w:val="16"/>
              </w:rPr>
              <w:t>таблетки, вкриті плівковою оболонкою, по 5 мг; по 10 таблеток у блістері; по 3 блістери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АЛКАЛОЇД АД Скоп'є</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Республіка Північна Македонія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АЛКАЛОЇД АД Скоп'є</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Республіка Північна Македонія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sz w:val="16"/>
                <w:szCs w:val="16"/>
              </w:rPr>
            </w:pPr>
            <w:r w:rsidRPr="00C14DC1">
              <w:rPr>
                <w:rFonts w:ascii="Arial" w:hAnsi="Arial" w:cs="Arial"/>
                <w:sz w:val="16"/>
                <w:szCs w:val="16"/>
              </w:rPr>
              <w:t>внесення змін до реєстраційних матеріалів:</w:t>
            </w:r>
          </w:p>
          <w:p w:rsidR="00F41D74"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Зміни І типу </w:t>
            </w:r>
          </w:p>
          <w:p w:rsidR="00F41D74" w:rsidRDefault="00F41D74" w:rsidP="00A97623">
            <w:pPr>
              <w:pStyle w:val="111"/>
              <w:tabs>
                <w:tab w:val="left" w:pos="12600"/>
              </w:tabs>
              <w:jc w:val="center"/>
              <w:rPr>
                <w:rFonts w:ascii="Arial" w:hAnsi="Arial" w:cs="Arial"/>
                <w:color w:val="000000"/>
                <w:sz w:val="16"/>
                <w:szCs w:val="16"/>
              </w:rPr>
            </w:pPr>
          </w:p>
          <w:p w:rsidR="00C14DC1" w:rsidRPr="00C14DC1" w:rsidRDefault="00C14DC1" w:rsidP="00A97623">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sz w:val="16"/>
                <w:szCs w:val="16"/>
              </w:rPr>
            </w:pPr>
            <w:r w:rsidRPr="00C14DC1">
              <w:rPr>
                <w:rFonts w:ascii="Arial" w:hAnsi="Arial" w:cs="Arial"/>
                <w:sz w:val="16"/>
                <w:szCs w:val="16"/>
              </w:rPr>
              <w:t>UA/17672/01/01</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tabs>
                <w:tab w:val="left" w:pos="12600"/>
              </w:tabs>
              <w:rPr>
                <w:rFonts w:ascii="Arial" w:hAnsi="Arial" w:cs="Arial"/>
                <w:b/>
                <w:i/>
                <w:color w:val="000000"/>
                <w:sz w:val="16"/>
                <w:szCs w:val="16"/>
              </w:rPr>
            </w:pPr>
            <w:r w:rsidRPr="00C14DC1">
              <w:rPr>
                <w:rFonts w:ascii="Arial" w:hAnsi="Arial" w:cs="Arial"/>
                <w:b/>
                <w:sz w:val="16"/>
                <w:szCs w:val="16"/>
              </w:rPr>
              <w:t>РОСУМАК</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rPr>
                <w:rFonts w:ascii="Arial" w:hAnsi="Arial" w:cs="Arial"/>
                <w:color w:val="000000"/>
                <w:sz w:val="16"/>
                <w:szCs w:val="16"/>
              </w:rPr>
            </w:pPr>
            <w:r w:rsidRPr="00C14DC1">
              <w:rPr>
                <w:rFonts w:ascii="Arial" w:hAnsi="Arial" w:cs="Arial"/>
                <w:color w:val="000000"/>
                <w:sz w:val="16"/>
                <w:szCs w:val="16"/>
              </w:rPr>
              <w:t>таблетки, вкриті плівковою оболонкою, по 10 мг; по 10 таблеток у блістері; по 3 блістери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АЛКАЛОЇД АД Скоп'є</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Республіка Північна Македонія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АЛКАЛОЇД АД Скоп'є</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Республіка Північна Македонія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sz w:val="16"/>
                <w:szCs w:val="16"/>
              </w:rPr>
            </w:pPr>
            <w:r w:rsidRPr="00C14DC1">
              <w:rPr>
                <w:rFonts w:ascii="Arial" w:hAnsi="Arial" w:cs="Arial"/>
                <w:sz w:val="16"/>
                <w:szCs w:val="16"/>
              </w:rPr>
              <w:t>внесення змін до реєстраційних матеріалів:</w:t>
            </w:r>
          </w:p>
          <w:p w:rsidR="00F41D74"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Зміни І типу</w:t>
            </w:r>
          </w:p>
          <w:p w:rsidR="00F41D74" w:rsidRDefault="00F41D74" w:rsidP="00A97623">
            <w:pPr>
              <w:pStyle w:val="111"/>
              <w:tabs>
                <w:tab w:val="left" w:pos="12600"/>
              </w:tabs>
              <w:jc w:val="center"/>
              <w:rPr>
                <w:rFonts w:ascii="Arial" w:hAnsi="Arial" w:cs="Arial"/>
                <w:color w:val="000000"/>
                <w:sz w:val="16"/>
                <w:szCs w:val="16"/>
              </w:rPr>
            </w:pPr>
          </w:p>
          <w:p w:rsidR="00C14DC1" w:rsidRPr="00C14DC1" w:rsidRDefault="00C14DC1" w:rsidP="00A97623">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sz w:val="16"/>
                <w:szCs w:val="16"/>
              </w:rPr>
            </w:pPr>
            <w:r w:rsidRPr="00C14DC1">
              <w:rPr>
                <w:rFonts w:ascii="Arial" w:hAnsi="Arial" w:cs="Arial"/>
                <w:sz w:val="16"/>
                <w:szCs w:val="16"/>
              </w:rPr>
              <w:t>UA/17672/01/02</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tabs>
                <w:tab w:val="left" w:pos="12600"/>
              </w:tabs>
              <w:rPr>
                <w:rFonts w:ascii="Arial" w:hAnsi="Arial" w:cs="Arial"/>
                <w:b/>
                <w:i/>
                <w:color w:val="000000"/>
                <w:sz w:val="16"/>
                <w:szCs w:val="16"/>
              </w:rPr>
            </w:pPr>
            <w:r w:rsidRPr="00C14DC1">
              <w:rPr>
                <w:rFonts w:ascii="Arial" w:hAnsi="Arial" w:cs="Arial"/>
                <w:b/>
                <w:sz w:val="16"/>
                <w:szCs w:val="16"/>
              </w:rPr>
              <w:t>РОСУМАК</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rPr>
                <w:rFonts w:ascii="Arial" w:hAnsi="Arial" w:cs="Arial"/>
                <w:color w:val="000000"/>
                <w:sz w:val="16"/>
                <w:szCs w:val="16"/>
              </w:rPr>
            </w:pPr>
            <w:r w:rsidRPr="00C14DC1">
              <w:rPr>
                <w:rFonts w:ascii="Arial" w:hAnsi="Arial" w:cs="Arial"/>
                <w:color w:val="000000"/>
                <w:sz w:val="16"/>
                <w:szCs w:val="16"/>
              </w:rPr>
              <w:t>таблетки, вкриті плівковою оболонкою, по 20 мг; по 10 таблеток у блістері; по 3 блістери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АЛКАЛОЇД АД Скоп'є</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Республіка Північна Македонія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АЛКАЛОЇД АД Скоп'є</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Республіка Північна Македонія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sz w:val="16"/>
                <w:szCs w:val="16"/>
              </w:rPr>
            </w:pPr>
            <w:r w:rsidRPr="00C14DC1">
              <w:rPr>
                <w:rFonts w:ascii="Arial" w:hAnsi="Arial" w:cs="Arial"/>
                <w:sz w:val="16"/>
                <w:szCs w:val="16"/>
              </w:rPr>
              <w:t>внесення змін до реєстраційних матеріалів:</w:t>
            </w:r>
          </w:p>
          <w:p w:rsidR="00F41D74"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Зміни І типу </w:t>
            </w:r>
          </w:p>
          <w:p w:rsidR="00C14DC1" w:rsidRPr="00C14DC1" w:rsidRDefault="00C14DC1" w:rsidP="007C42C2">
            <w:pPr>
              <w:pStyle w:val="111"/>
              <w:tabs>
                <w:tab w:val="left" w:pos="12600"/>
              </w:tabs>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sz w:val="16"/>
                <w:szCs w:val="16"/>
              </w:rPr>
            </w:pPr>
            <w:r w:rsidRPr="00C14DC1">
              <w:rPr>
                <w:rFonts w:ascii="Arial" w:hAnsi="Arial" w:cs="Arial"/>
                <w:sz w:val="16"/>
                <w:szCs w:val="16"/>
              </w:rPr>
              <w:t>UA/17672/01/03</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tabs>
                <w:tab w:val="left" w:pos="12600"/>
              </w:tabs>
              <w:rPr>
                <w:rFonts w:ascii="Arial" w:hAnsi="Arial" w:cs="Arial"/>
                <w:b/>
                <w:i/>
                <w:color w:val="000000"/>
                <w:sz w:val="16"/>
                <w:szCs w:val="16"/>
              </w:rPr>
            </w:pPr>
            <w:r w:rsidRPr="00C14DC1">
              <w:rPr>
                <w:rFonts w:ascii="Arial" w:hAnsi="Arial" w:cs="Arial"/>
                <w:b/>
                <w:sz w:val="16"/>
                <w:szCs w:val="16"/>
              </w:rPr>
              <w:t>РОСУМАК</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rPr>
                <w:rFonts w:ascii="Arial" w:hAnsi="Arial" w:cs="Arial"/>
                <w:color w:val="000000"/>
                <w:sz w:val="16"/>
                <w:szCs w:val="16"/>
              </w:rPr>
            </w:pPr>
            <w:r w:rsidRPr="00C14DC1">
              <w:rPr>
                <w:rFonts w:ascii="Arial" w:hAnsi="Arial" w:cs="Arial"/>
                <w:color w:val="000000"/>
                <w:sz w:val="16"/>
                <w:szCs w:val="16"/>
              </w:rPr>
              <w:t>таблетки, вкриті плівковою оболонкою, по 40 мг; по 10 таблеток у блістері; по 3 блістери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АЛКАЛОЇД АД Скоп'є</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Республіка Північна Македонія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АЛКАЛОЇД АД Скоп'є</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Республіка Північна Македонія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sz w:val="16"/>
                <w:szCs w:val="16"/>
              </w:rPr>
            </w:pPr>
            <w:r w:rsidRPr="00C14DC1">
              <w:rPr>
                <w:rFonts w:ascii="Arial" w:hAnsi="Arial" w:cs="Arial"/>
                <w:sz w:val="16"/>
                <w:szCs w:val="16"/>
              </w:rPr>
              <w:t>внесення змін до реєстраційних матеріалів:</w:t>
            </w:r>
          </w:p>
          <w:p w:rsidR="007C42C2"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Зміни І типу </w:t>
            </w:r>
          </w:p>
          <w:p w:rsidR="007C42C2" w:rsidRDefault="007C42C2" w:rsidP="00A97623">
            <w:pPr>
              <w:pStyle w:val="111"/>
              <w:tabs>
                <w:tab w:val="left" w:pos="12600"/>
              </w:tabs>
              <w:jc w:val="center"/>
              <w:rPr>
                <w:rFonts w:ascii="Arial" w:hAnsi="Arial" w:cs="Arial"/>
                <w:color w:val="000000"/>
                <w:sz w:val="16"/>
                <w:szCs w:val="16"/>
              </w:rPr>
            </w:pPr>
          </w:p>
          <w:p w:rsidR="007C42C2" w:rsidRDefault="007C42C2" w:rsidP="00A97623">
            <w:pPr>
              <w:pStyle w:val="111"/>
              <w:tabs>
                <w:tab w:val="left" w:pos="12600"/>
              </w:tabs>
              <w:jc w:val="center"/>
              <w:rPr>
                <w:rFonts w:ascii="Arial" w:hAnsi="Arial" w:cs="Arial"/>
                <w:color w:val="000000"/>
                <w:sz w:val="16"/>
                <w:szCs w:val="16"/>
              </w:rPr>
            </w:pPr>
          </w:p>
          <w:p w:rsidR="00C14DC1" w:rsidRPr="00C14DC1" w:rsidRDefault="00C14DC1" w:rsidP="00A97623">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sz w:val="16"/>
                <w:szCs w:val="16"/>
              </w:rPr>
            </w:pPr>
            <w:r w:rsidRPr="00C14DC1">
              <w:rPr>
                <w:rFonts w:ascii="Arial" w:hAnsi="Arial" w:cs="Arial"/>
                <w:sz w:val="16"/>
                <w:szCs w:val="16"/>
              </w:rPr>
              <w:t>UA/17672/01/04</w:t>
            </w:r>
          </w:p>
        </w:tc>
      </w:tr>
      <w:tr w:rsidR="00C14DC1" w:rsidRPr="00A84062"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tabs>
                <w:tab w:val="left" w:pos="12600"/>
              </w:tabs>
              <w:rPr>
                <w:rFonts w:ascii="Arial" w:hAnsi="Arial" w:cs="Arial"/>
                <w:b/>
                <w:i/>
                <w:color w:val="000000"/>
                <w:sz w:val="16"/>
                <w:szCs w:val="16"/>
              </w:rPr>
            </w:pPr>
            <w:r w:rsidRPr="00C14DC1">
              <w:rPr>
                <w:rFonts w:ascii="Arial" w:hAnsi="Arial" w:cs="Arial"/>
                <w:b/>
                <w:sz w:val="16"/>
                <w:szCs w:val="16"/>
              </w:rPr>
              <w:t>РОТАЛФЕН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rPr>
                <w:rFonts w:ascii="Arial" w:hAnsi="Arial" w:cs="Arial"/>
                <w:color w:val="000000"/>
                <w:sz w:val="16"/>
                <w:szCs w:val="16"/>
              </w:rPr>
            </w:pPr>
            <w:r w:rsidRPr="00C14DC1">
              <w:rPr>
                <w:rFonts w:ascii="Arial" w:hAnsi="Arial" w:cs="Arial"/>
                <w:color w:val="000000"/>
                <w:sz w:val="16"/>
                <w:szCs w:val="16"/>
              </w:rPr>
              <w:t>розчин для ін'єкцій, 50 мг/2 мл; по 2 мл в ампулі; по 5 ампул в контурній чарунковій упаковці; по 1 або 2 контурні чарункові упаковки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ТОВ "УОРЛД МЕДИЦИН"</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ФармаВіжн Сан. ве Тідж. А.Ш.</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Туреччина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C42C2"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внесення змін до реєстраційних матеріалів: зміни І типу </w:t>
            </w:r>
          </w:p>
          <w:p w:rsidR="007C42C2" w:rsidRDefault="007C42C2" w:rsidP="00A97623">
            <w:pPr>
              <w:pStyle w:val="111"/>
              <w:tabs>
                <w:tab w:val="left" w:pos="12600"/>
              </w:tabs>
              <w:jc w:val="center"/>
              <w:rPr>
                <w:rFonts w:ascii="Arial" w:hAnsi="Arial" w:cs="Arial"/>
                <w:color w:val="000000"/>
                <w:sz w:val="16"/>
                <w:szCs w:val="16"/>
              </w:rPr>
            </w:pPr>
          </w:p>
          <w:p w:rsidR="007C42C2" w:rsidRDefault="007C42C2" w:rsidP="00A97623">
            <w:pPr>
              <w:pStyle w:val="111"/>
              <w:tabs>
                <w:tab w:val="left" w:pos="12600"/>
              </w:tabs>
              <w:jc w:val="center"/>
              <w:rPr>
                <w:rFonts w:ascii="Arial" w:hAnsi="Arial" w:cs="Arial"/>
                <w:color w:val="000000"/>
                <w:sz w:val="16"/>
                <w:szCs w:val="16"/>
              </w:rPr>
            </w:pPr>
          </w:p>
          <w:p w:rsidR="007C42C2" w:rsidRDefault="007C42C2" w:rsidP="00A97623">
            <w:pPr>
              <w:pStyle w:val="111"/>
              <w:tabs>
                <w:tab w:val="left" w:pos="12600"/>
              </w:tabs>
              <w:jc w:val="center"/>
              <w:rPr>
                <w:rFonts w:ascii="Arial" w:hAnsi="Arial" w:cs="Arial"/>
                <w:color w:val="000000"/>
                <w:sz w:val="16"/>
                <w:szCs w:val="16"/>
              </w:rPr>
            </w:pPr>
          </w:p>
          <w:p w:rsidR="00C14DC1" w:rsidRPr="00C14DC1" w:rsidRDefault="00C14DC1" w:rsidP="007C42C2">
            <w:pPr>
              <w:pStyle w:val="111"/>
              <w:tabs>
                <w:tab w:val="left" w:pos="12600"/>
              </w:tabs>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8C7433">
            <w:pPr>
              <w:pStyle w:val="111"/>
              <w:tabs>
                <w:tab w:val="left" w:pos="12600"/>
              </w:tabs>
              <w:jc w:val="center"/>
              <w:rPr>
                <w:rFonts w:ascii="Arial" w:hAnsi="Arial" w:cs="Arial"/>
                <w:i/>
                <w:sz w:val="16"/>
                <w:szCs w:val="16"/>
                <w:lang w:val="ru-RU"/>
              </w:rPr>
            </w:pPr>
            <w:r w:rsidRPr="00C14DC1">
              <w:rPr>
                <w:rFonts w:ascii="Arial" w:hAnsi="Arial" w:cs="Arial"/>
                <w:i/>
                <w:sz w:val="16"/>
                <w:szCs w:val="16"/>
                <w:lang w:val="ru-RU"/>
              </w:rPr>
              <w:t>Не</w:t>
            </w:r>
          </w:p>
          <w:p w:rsidR="00C14DC1" w:rsidRPr="00C14DC1" w:rsidRDefault="00C14DC1" w:rsidP="008C7433">
            <w:pPr>
              <w:jc w:val="center"/>
              <w:rPr>
                <w:rFonts w:ascii="Arial" w:hAnsi="Arial" w:cs="Arial"/>
                <w:i/>
                <w:sz w:val="16"/>
                <w:szCs w:val="16"/>
                <w:lang w:val="ru-RU"/>
              </w:rPr>
            </w:pPr>
            <w:r w:rsidRPr="00C14DC1">
              <w:rPr>
                <w:rFonts w:ascii="Arial" w:hAnsi="Arial" w:cs="Arial"/>
                <w:i/>
                <w:sz w:val="16"/>
                <w:szCs w:val="16"/>
                <w:lang w:val="ru-RU"/>
              </w:rPr>
              <w:t>підлягає</w:t>
            </w:r>
          </w:p>
          <w:p w:rsidR="00C14DC1" w:rsidRPr="00C14DC1" w:rsidRDefault="00C14DC1" w:rsidP="00A97623">
            <w:pPr>
              <w:pStyle w:val="111"/>
              <w:tabs>
                <w:tab w:val="left" w:pos="12600"/>
              </w:tabs>
              <w:jc w:val="center"/>
              <w:rPr>
                <w:sz w:val="16"/>
                <w:szCs w:val="16"/>
              </w:rPr>
            </w:pP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sz w:val="16"/>
                <w:szCs w:val="16"/>
              </w:rPr>
            </w:pPr>
            <w:r w:rsidRPr="00C14DC1">
              <w:rPr>
                <w:rFonts w:ascii="Arial" w:hAnsi="Arial" w:cs="Arial"/>
                <w:sz w:val="16"/>
                <w:szCs w:val="16"/>
              </w:rPr>
              <w:t>UA/17988/01/01</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tabs>
                <w:tab w:val="left" w:pos="12600"/>
              </w:tabs>
              <w:rPr>
                <w:rFonts w:ascii="Arial" w:hAnsi="Arial" w:cs="Arial"/>
                <w:b/>
                <w:i/>
                <w:color w:val="000000"/>
                <w:sz w:val="16"/>
                <w:szCs w:val="16"/>
              </w:rPr>
            </w:pPr>
            <w:r w:rsidRPr="00C14DC1">
              <w:rPr>
                <w:rFonts w:ascii="Arial" w:hAnsi="Arial" w:cs="Arial"/>
                <w:b/>
                <w:sz w:val="16"/>
                <w:szCs w:val="16"/>
              </w:rPr>
              <w:t>РЯТІВНИК®</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rPr>
                <w:rFonts w:ascii="Arial" w:hAnsi="Arial" w:cs="Arial"/>
                <w:color w:val="000000"/>
                <w:sz w:val="16"/>
                <w:szCs w:val="16"/>
              </w:rPr>
            </w:pPr>
            <w:r w:rsidRPr="00C14DC1">
              <w:rPr>
                <w:rFonts w:ascii="Arial" w:hAnsi="Arial" w:cs="Arial"/>
                <w:color w:val="000000"/>
                <w:sz w:val="16"/>
                <w:szCs w:val="16"/>
              </w:rPr>
              <w:t>крем по 15 г або по 30 г в тубі; по 1 тубі в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ПАТ "Київмедпрепарат"</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ПАТ "Київмедпрепарат"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sz w:val="16"/>
                <w:szCs w:val="16"/>
              </w:rPr>
            </w:pPr>
            <w:r w:rsidRPr="00C14DC1">
              <w:rPr>
                <w:rFonts w:ascii="Arial" w:hAnsi="Arial" w:cs="Arial"/>
                <w:sz w:val="16"/>
                <w:szCs w:val="16"/>
              </w:rPr>
              <w:t>внесення змін до реєстраційних матеріалів:</w:t>
            </w:r>
          </w:p>
          <w:p w:rsidR="007C42C2"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зміни І типу</w:t>
            </w:r>
          </w:p>
          <w:p w:rsidR="00C14DC1" w:rsidRPr="00C14DC1" w:rsidRDefault="00C14DC1" w:rsidP="007C42C2">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b/>
                <w:i/>
                <w:color w:val="000000"/>
                <w:sz w:val="16"/>
                <w:szCs w:val="16"/>
              </w:rPr>
            </w:pPr>
            <w:r w:rsidRPr="00C14DC1">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sz w:val="16"/>
                <w:szCs w:val="16"/>
              </w:rPr>
            </w:pPr>
            <w:r w:rsidRPr="00C14DC1">
              <w:rPr>
                <w:rFonts w:ascii="Arial" w:hAnsi="Arial" w:cs="Arial"/>
                <w:sz w:val="16"/>
                <w:szCs w:val="16"/>
              </w:rPr>
              <w:t>UA/5062/01/01</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tabs>
                <w:tab w:val="left" w:pos="12600"/>
              </w:tabs>
              <w:rPr>
                <w:rFonts w:ascii="Arial" w:hAnsi="Arial" w:cs="Arial"/>
                <w:b/>
                <w:i/>
                <w:color w:val="000000"/>
                <w:sz w:val="16"/>
                <w:szCs w:val="16"/>
              </w:rPr>
            </w:pPr>
            <w:r w:rsidRPr="00C14DC1">
              <w:rPr>
                <w:rFonts w:ascii="Arial" w:hAnsi="Arial" w:cs="Arial"/>
                <w:b/>
                <w:sz w:val="16"/>
                <w:szCs w:val="16"/>
              </w:rPr>
              <w:t>САЛОФАЛЬК</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rPr>
                <w:rFonts w:ascii="Arial" w:hAnsi="Arial" w:cs="Arial"/>
                <w:color w:val="000000"/>
                <w:sz w:val="16"/>
                <w:szCs w:val="16"/>
              </w:rPr>
            </w:pPr>
            <w:r w:rsidRPr="00C14DC1">
              <w:rPr>
                <w:rFonts w:ascii="Arial" w:hAnsi="Arial" w:cs="Arial"/>
                <w:color w:val="000000"/>
                <w:sz w:val="16"/>
                <w:szCs w:val="16"/>
              </w:rPr>
              <w:t>гранули гастрорезистентні пролонгованої дії по 1,5 г; по 2,79 г гранул у пакеті «Грану-Стикс»; по 35 пакетів у коробці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Др. Фальк Фарма ГмбХ </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Німеччина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Відповідальний за випуск серій кінцевого продукту: Др. Фальк Фарма ГмбХ, Німеччина; виробник дозованої форми, первинне, вторинне пакування та контроль якості: Лозан Фарма ГмбХ, Німеччина; Фарбіл Фарма ГмбХ, Німеччина; виробник, відповідальний за первинне, вторинне пакування та контроль якості: Лозан Фарма ГмбХ (Ешбах сайт), Німеччина; виробник, відповідальний за контроль якості: Науково-дослідний інститут Хеппелер ГмбХ, Німеччина; виробник, відповідальний за контроль якості: аллфамед ФАРБІЛ Арцнайміттель ГмбХ,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Німеччина</w:t>
            </w:r>
          </w:p>
          <w:p w:rsidR="00C14DC1" w:rsidRPr="00C14DC1" w:rsidRDefault="00C14DC1" w:rsidP="00A97623">
            <w:pPr>
              <w:pStyle w:val="111"/>
              <w:tabs>
                <w:tab w:val="left" w:pos="12600"/>
              </w:tabs>
              <w:jc w:val="center"/>
              <w:rPr>
                <w:rFonts w:ascii="Arial" w:hAnsi="Arial" w:cs="Arial"/>
                <w:color w:val="000000"/>
                <w:sz w:val="16"/>
                <w:szCs w:val="16"/>
              </w:rPr>
            </w:pP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sz w:val="16"/>
                <w:szCs w:val="16"/>
              </w:rPr>
            </w:pPr>
            <w:r w:rsidRPr="00C14DC1">
              <w:rPr>
                <w:rFonts w:ascii="Arial" w:hAnsi="Arial" w:cs="Arial"/>
                <w:sz w:val="16"/>
                <w:szCs w:val="16"/>
              </w:rPr>
              <w:t>внесення змін до реєстраційних матеріалів:</w:t>
            </w:r>
          </w:p>
          <w:p w:rsidR="007C42C2"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зміни І типу </w:t>
            </w:r>
          </w:p>
          <w:p w:rsidR="007C42C2" w:rsidRDefault="007C42C2" w:rsidP="00A97623">
            <w:pPr>
              <w:pStyle w:val="111"/>
              <w:tabs>
                <w:tab w:val="left" w:pos="12600"/>
              </w:tabs>
              <w:jc w:val="center"/>
              <w:rPr>
                <w:rFonts w:ascii="Arial" w:hAnsi="Arial" w:cs="Arial"/>
                <w:color w:val="000000"/>
                <w:sz w:val="16"/>
                <w:szCs w:val="16"/>
              </w:rPr>
            </w:pPr>
          </w:p>
          <w:p w:rsidR="00C14DC1" w:rsidRPr="00C14DC1" w:rsidRDefault="00C14DC1" w:rsidP="00A97623">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sz w:val="16"/>
                <w:szCs w:val="16"/>
              </w:rPr>
            </w:pPr>
            <w:r w:rsidRPr="00C14DC1">
              <w:rPr>
                <w:rFonts w:ascii="Arial" w:hAnsi="Arial" w:cs="Arial"/>
                <w:sz w:val="16"/>
                <w:szCs w:val="16"/>
              </w:rPr>
              <w:t>UA/3745/01/04</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tabs>
                <w:tab w:val="left" w:pos="12600"/>
              </w:tabs>
              <w:rPr>
                <w:rFonts w:ascii="Arial" w:hAnsi="Arial" w:cs="Arial"/>
                <w:b/>
                <w:i/>
                <w:color w:val="000000"/>
                <w:sz w:val="16"/>
                <w:szCs w:val="16"/>
              </w:rPr>
            </w:pPr>
            <w:r w:rsidRPr="00C14DC1">
              <w:rPr>
                <w:rFonts w:ascii="Arial" w:hAnsi="Arial" w:cs="Arial"/>
                <w:b/>
                <w:sz w:val="16"/>
                <w:szCs w:val="16"/>
              </w:rPr>
              <w:t>СЕЛЛСЕПТ®</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rPr>
                <w:rFonts w:ascii="Arial" w:hAnsi="Arial" w:cs="Arial"/>
                <w:color w:val="000000"/>
                <w:sz w:val="16"/>
                <w:szCs w:val="16"/>
              </w:rPr>
            </w:pPr>
            <w:r w:rsidRPr="00C14DC1">
              <w:rPr>
                <w:rFonts w:ascii="Arial" w:hAnsi="Arial" w:cs="Arial"/>
                <w:color w:val="000000"/>
                <w:sz w:val="16"/>
                <w:szCs w:val="16"/>
              </w:rPr>
              <w:t>капсули по 250 мг, по 10 капсул у блістері; по 10 блістерів у картонній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ТОВ «Рош Україна»</w:t>
            </w:r>
            <w:r w:rsidRPr="00C14DC1">
              <w:rPr>
                <w:rFonts w:ascii="Arial" w:hAnsi="Arial" w:cs="Arial"/>
                <w:color w:val="000000"/>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Виробництво нерозфасованої продукції; пакування, випробування контролю якості:</w:t>
            </w:r>
            <w:r w:rsidRPr="00C14DC1">
              <w:rPr>
                <w:rFonts w:ascii="Arial" w:hAnsi="Arial" w:cs="Arial"/>
                <w:color w:val="000000"/>
                <w:sz w:val="16"/>
                <w:szCs w:val="16"/>
              </w:rPr>
              <w:br/>
              <w:t>Дельфарм Мілано, С.Р.Л., Італія</w:t>
            </w:r>
          </w:p>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Пакування, випуск серії:</w:t>
            </w:r>
            <w:r w:rsidRPr="00C14DC1">
              <w:rPr>
                <w:rFonts w:ascii="Arial" w:hAnsi="Arial" w:cs="Arial"/>
                <w:color w:val="000000"/>
                <w:sz w:val="16"/>
                <w:szCs w:val="16"/>
              </w:rPr>
              <w:br/>
              <w:t xml:space="preserve">Ф.Хоффманн-Ля Рош Лтд, Швейцарія </w:t>
            </w:r>
            <w:r w:rsidRPr="00C14DC1">
              <w:rPr>
                <w:rFonts w:ascii="Arial" w:hAnsi="Arial" w:cs="Arial"/>
                <w:color w:val="000000"/>
                <w:sz w:val="16"/>
                <w:szCs w:val="16"/>
              </w:rPr>
              <w:br/>
              <w:t>Випуск серії:</w:t>
            </w:r>
            <w:r w:rsidRPr="00C14DC1">
              <w:rPr>
                <w:rFonts w:ascii="Arial" w:hAnsi="Arial" w:cs="Arial"/>
                <w:color w:val="000000"/>
                <w:sz w:val="16"/>
                <w:szCs w:val="16"/>
              </w:rPr>
              <w:br/>
              <w:t>Ф.Хоффманн-Ля Рош Лтд, Швейцарія</w:t>
            </w:r>
          </w:p>
          <w:p w:rsidR="00C14DC1" w:rsidRPr="00C14DC1" w:rsidRDefault="00C14DC1" w:rsidP="00A97623">
            <w:pPr>
              <w:pStyle w:val="111"/>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lang w:val="ru-RU"/>
              </w:rPr>
            </w:pPr>
            <w:r w:rsidRPr="00C14DC1">
              <w:rPr>
                <w:rFonts w:ascii="Arial" w:hAnsi="Arial" w:cs="Arial"/>
                <w:color w:val="000000"/>
                <w:sz w:val="16"/>
                <w:szCs w:val="16"/>
              </w:rPr>
              <w:t>Італія</w:t>
            </w:r>
            <w:r w:rsidRPr="00C14DC1">
              <w:rPr>
                <w:rFonts w:ascii="Arial" w:hAnsi="Arial" w:cs="Arial"/>
                <w:color w:val="000000"/>
                <w:sz w:val="16"/>
                <w:szCs w:val="16"/>
                <w:lang w:val="ru-RU"/>
              </w:rPr>
              <w:t>/</w:t>
            </w:r>
            <w:r w:rsidRPr="00C14DC1">
              <w:rPr>
                <w:rFonts w:ascii="Arial" w:hAnsi="Arial" w:cs="Arial"/>
                <w:color w:val="000000"/>
                <w:sz w:val="16"/>
                <w:szCs w:val="16"/>
              </w:rPr>
              <w:t xml:space="preserve"> Швейцарія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C42C2"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внесення змін до реєстраційних матеріалів: зміни І типу </w:t>
            </w:r>
          </w:p>
          <w:p w:rsidR="007C42C2" w:rsidRDefault="007C42C2" w:rsidP="00A97623">
            <w:pPr>
              <w:pStyle w:val="111"/>
              <w:tabs>
                <w:tab w:val="left" w:pos="12600"/>
              </w:tabs>
              <w:jc w:val="center"/>
              <w:rPr>
                <w:rFonts w:ascii="Arial" w:hAnsi="Arial" w:cs="Arial"/>
                <w:color w:val="000000"/>
                <w:sz w:val="16"/>
                <w:szCs w:val="16"/>
              </w:rPr>
            </w:pPr>
          </w:p>
          <w:p w:rsidR="00C14DC1" w:rsidRPr="00C14DC1" w:rsidRDefault="00C14DC1" w:rsidP="00A97623">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8C7433">
            <w:pPr>
              <w:pStyle w:val="111"/>
              <w:tabs>
                <w:tab w:val="left" w:pos="12600"/>
              </w:tabs>
              <w:jc w:val="center"/>
              <w:rPr>
                <w:rFonts w:ascii="Arial" w:hAnsi="Arial" w:cs="Arial"/>
                <w:i/>
                <w:sz w:val="16"/>
                <w:szCs w:val="16"/>
                <w:lang w:val="ru-RU"/>
              </w:rPr>
            </w:pPr>
            <w:r w:rsidRPr="00C14DC1">
              <w:rPr>
                <w:rFonts w:ascii="Arial" w:hAnsi="Arial" w:cs="Arial"/>
                <w:i/>
                <w:sz w:val="16"/>
                <w:szCs w:val="16"/>
                <w:lang w:val="ru-RU"/>
              </w:rPr>
              <w:t>Не</w:t>
            </w:r>
          </w:p>
          <w:p w:rsidR="00C14DC1" w:rsidRPr="00C14DC1" w:rsidRDefault="00C14DC1" w:rsidP="008C7433">
            <w:pPr>
              <w:jc w:val="center"/>
              <w:rPr>
                <w:rFonts w:ascii="Arial" w:hAnsi="Arial" w:cs="Arial"/>
                <w:i/>
                <w:sz w:val="16"/>
                <w:szCs w:val="16"/>
                <w:lang w:val="ru-RU"/>
              </w:rPr>
            </w:pPr>
            <w:r w:rsidRPr="00C14DC1">
              <w:rPr>
                <w:rFonts w:ascii="Arial" w:hAnsi="Arial" w:cs="Arial"/>
                <w:i/>
                <w:sz w:val="16"/>
                <w:szCs w:val="16"/>
                <w:lang w:val="ru-RU"/>
              </w:rPr>
              <w:t>підлягає</w:t>
            </w:r>
          </w:p>
          <w:p w:rsidR="00C14DC1" w:rsidRPr="00C14DC1" w:rsidRDefault="00C14DC1" w:rsidP="00A97623">
            <w:pPr>
              <w:pStyle w:val="111"/>
              <w:tabs>
                <w:tab w:val="left" w:pos="12600"/>
              </w:tabs>
              <w:jc w:val="center"/>
              <w:rPr>
                <w:sz w:val="16"/>
                <w:szCs w:val="16"/>
              </w:rPr>
            </w:pP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sz w:val="16"/>
                <w:szCs w:val="16"/>
              </w:rPr>
            </w:pPr>
            <w:r w:rsidRPr="00C14DC1">
              <w:rPr>
                <w:rFonts w:ascii="Arial" w:hAnsi="Arial" w:cs="Arial"/>
                <w:sz w:val="16"/>
                <w:szCs w:val="16"/>
              </w:rPr>
              <w:t>UA/6612/01/01</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tabs>
                <w:tab w:val="left" w:pos="12600"/>
              </w:tabs>
              <w:rPr>
                <w:rFonts w:ascii="Arial" w:hAnsi="Arial" w:cs="Arial"/>
                <w:b/>
                <w:i/>
                <w:color w:val="000000"/>
                <w:sz w:val="16"/>
                <w:szCs w:val="16"/>
              </w:rPr>
            </w:pPr>
            <w:r w:rsidRPr="00C14DC1">
              <w:rPr>
                <w:rFonts w:ascii="Arial" w:hAnsi="Arial" w:cs="Arial"/>
                <w:b/>
                <w:sz w:val="16"/>
                <w:szCs w:val="16"/>
              </w:rPr>
              <w:t>СЕНАДЕ®</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rPr>
                <w:rFonts w:ascii="Arial" w:hAnsi="Arial" w:cs="Arial"/>
                <w:color w:val="000000"/>
                <w:sz w:val="16"/>
                <w:szCs w:val="16"/>
              </w:rPr>
            </w:pPr>
            <w:r w:rsidRPr="00C14DC1">
              <w:rPr>
                <w:rFonts w:ascii="Arial" w:hAnsi="Arial" w:cs="Arial"/>
                <w:color w:val="000000"/>
                <w:sz w:val="16"/>
                <w:szCs w:val="16"/>
              </w:rPr>
              <w:t>таблетки по 13,5 мг № 500: по 20 таблеток у блістері; по 25 блістерів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Ципла Лтд</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Індія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Медітеб Спешиалітіз Лімітед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sz w:val="16"/>
                <w:szCs w:val="16"/>
              </w:rPr>
            </w:pPr>
            <w:r w:rsidRPr="00C14DC1">
              <w:rPr>
                <w:rFonts w:ascii="Arial" w:hAnsi="Arial" w:cs="Arial"/>
                <w:sz w:val="16"/>
                <w:szCs w:val="16"/>
              </w:rPr>
              <w:t>внесення змін до реєстраційних матеріалів:</w:t>
            </w:r>
          </w:p>
          <w:p w:rsidR="007C42C2"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зміни І типу</w:t>
            </w:r>
          </w:p>
          <w:p w:rsidR="007C42C2" w:rsidRDefault="007C42C2" w:rsidP="00A97623">
            <w:pPr>
              <w:pStyle w:val="111"/>
              <w:tabs>
                <w:tab w:val="left" w:pos="12600"/>
              </w:tabs>
              <w:jc w:val="center"/>
              <w:rPr>
                <w:rFonts w:ascii="Arial" w:hAnsi="Arial" w:cs="Arial"/>
                <w:color w:val="000000"/>
                <w:sz w:val="16"/>
                <w:szCs w:val="16"/>
              </w:rPr>
            </w:pPr>
          </w:p>
          <w:p w:rsidR="007C42C2" w:rsidRDefault="007C42C2" w:rsidP="00A97623">
            <w:pPr>
              <w:pStyle w:val="111"/>
              <w:tabs>
                <w:tab w:val="left" w:pos="12600"/>
              </w:tabs>
              <w:jc w:val="center"/>
              <w:rPr>
                <w:rFonts w:ascii="Arial" w:hAnsi="Arial" w:cs="Arial"/>
                <w:color w:val="000000"/>
                <w:sz w:val="16"/>
                <w:szCs w:val="16"/>
              </w:rPr>
            </w:pPr>
          </w:p>
          <w:p w:rsidR="00C14DC1" w:rsidRPr="00C14DC1" w:rsidRDefault="00C14DC1" w:rsidP="00A97623">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b/>
                <w:i/>
                <w:color w:val="000000"/>
                <w:sz w:val="16"/>
                <w:szCs w:val="16"/>
              </w:rPr>
            </w:pPr>
            <w:r w:rsidRPr="00C14DC1">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sz w:val="16"/>
                <w:szCs w:val="16"/>
              </w:rPr>
            </w:pPr>
            <w:r w:rsidRPr="00C14DC1">
              <w:rPr>
                <w:rFonts w:ascii="Arial" w:hAnsi="Arial" w:cs="Arial"/>
                <w:sz w:val="16"/>
                <w:szCs w:val="16"/>
              </w:rPr>
              <w:t>UA/6054/01/01</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tabs>
                <w:tab w:val="left" w:pos="12600"/>
              </w:tabs>
              <w:rPr>
                <w:rFonts w:ascii="Arial" w:hAnsi="Arial" w:cs="Arial"/>
                <w:b/>
                <w:i/>
                <w:color w:val="000000"/>
                <w:sz w:val="16"/>
                <w:szCs w:val="16"/>
              </w:rPr>
            </w:pPr>
            <w:r w:rsidRPr="00C14DC1">
              <w:rPr>
                <w:rFonts w:ascii="Arial" w:hAnsi="Arial" w:cs="Arial"/>
                <w:b/>
                <w:sz w:val="16"/>
                <w:szCs w:val="16"/>
              </w:rPr>
              <w:t>СИМБІКОРТ ТУРБУХАЛЕР</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rPr>
                <w:rFonts w:ascii="Arial" w:hAnsi="Arial" w:cs="Arial"/>
                <w:color w:val="000000"/>
                <w:sz w:val="16"/>
                <w:szCs w:val="16"/>
              </w:rPr>
            </w:pPr>
            <w:r w:rsidRPr="00C14DC1">
              <w:rPr>
                <w:rFonts w:ascii="Arial" w:hAnsi="Arial" w:cs="Arial"/>
                <w:color w:val="000000"/>
                <w:sz w:val="16"/>
                <w:szCs w:val="16"/>
              </w:rPr>
              <w:t>порошок для інгаляцій, дозований, по 80 мкг/4,5 мкг/доза; по 60 доз у пластиковому інгаляторі; по 1 інгалятору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АстраЗенека АБ</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Швеція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виготовлення, наповнення, контроль якості, маркування, вторинне пакування та випуск серії:</w:t>
            </w:r>
            <w:r w:rsidRPr="00C14DC1">
              <w:rPr>
                <w:rFonts w:ascii="Arial" w:hAnsi="Arial" w:cs="Arial"/>
                <w:color w:val="000000"/>
                <w:sz w:val="16"/>
                <w:szCs w:val="16"/>
              </w:rPr>
              <w:br/>
              <w:t xml:space="preserve">АстраЗенека АБ, Швеція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Швеція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C42C2"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внесення змін до реєстраційних матеріалів: Зміни І типу </w:t>
            </w:r>
          </w:p>
          <w:p w:rsidR="007C42C2" w:rsidRDefault="007C42C2" w:rsidP="00A97623">
            <w:pPr>
              <w:pStyle w:val="111"/>
              <w:tabs>
                <w:tab w:val="left" w:pos="12600"/>
              </w:tabs>
              <w:jc w:val="center"/>
              <w:rPr>
                <w:rFonts w:ascii="Arial" w:hAnsi="Arial" w:cs="Arial"/>
                <w:color w:val="000000"/>
                <w:sz w:val="16"/>
                <w:szCs w:val="16"/>
              </w:rPr>
            </w:pPr>
          </w:p>
          <w:p w:rsidR="007C42C2" w:rsidRDefault="007C42C2" w:rsidP="00A97623">
            <w:pPr>
              <w:pStyle w:val="111"/>
              <w:tabs>
                <w:tab w:val="left" w:pos="12600"/>
              </w:tabs>
              <w:jc w:val="center"/>
              <w:rPr>
                <w:rFonts w:ascii="Arial" w:hAnsi="Arial" w:cs="Arial"/>
                <w:color w:val="000000"/>
                <w:sz w:val="16"/>
                <w:szCs w:val="16"/>
              </w:rPr>
            </w:pPr>
          </w:p>
          <w:p w:rsidR="007C42C2" w:rsidRDefault="007C42C2" w:rsidP="00A97623">
            <w:pPr>
              <w:pStyle w:val="111"/>
              <w:tabs>
                <w:tab w:val="left" w:pos="12600"/>
              </w:tabs>
              <w:jc w:val="center"/>
              <w:rPr>
                <w:rFonts w:ascii="Arial" w:hAnsi="Arial" w:cs="Arial"/>
                <w:color w:val="000000"/>
                <w:sz w:val="16"/>
                <w:szCs w:val="16"/>
              </w:rPr>
            </w:pPr>
          </w:p>
          <w:p w:rsidR="007C42C2" w:rsidRDefault="007C42C2" w:rsidP="00A97623">
            <w:pPr>
              <w:pStyle w:val="111"/>
              <w:tabs>
                <w:tab w:val="left" w:pos="12600"/>
              </w:tabs>
              <w:jc w:val="center"/>
              <w:rPr>
                <w:rFonts w:ascii="Arial" w:hAnsi="Arial" w:cs="Arial"/>
                <w:color w:val="000000"/>
                <w:sz w:val="16"/>
                <w:szCs w:val="16"/>
              </w:rPr>
            </w:pPr>
          </w:p>
          <w:p w:rsidR="007C42C2" w:rsidRDefault="007C42C2" w:rsidP="00A97623">
            <w:pPr>
              <w:pStyle w:val="111"/>
              <w:tabs>
                <w:tab w:val="left" w:pos="12600"/>
              </w:tabs>
              <w:jc w:val="center"/>
              <w:rPr>
                <w:rFonts w:ascii="Arial" w:hAnsi="Arial" w:cs="Arial"/>
                <w:color w:val="000000"/>
                <w:sz w:val="16"/>
                <w:szCs w:val="16"/>
              </w:rPr>
            </w:pPr>
          </w:p>
          <w:p w:rsidR="007C42C2" w:rsidRPr="00C14DC1" w:rsidRDefault="007C42C2" w:rsidP="007C42C2">
            <w:pPr>
              <w:pStyle w:val="111"/>
              <w:tabs>
                <w:tab w:val="left" w:pos="12600"/>
              </w:tabs>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sz w:val="16"/>
                <w:szCs w:val="16"/>
              </w:rPr>
            </w:pPr>
            <w:r w:rsidRPr="00C14DC1">
              <w:rPr>
                <w:rFonts w:ascii="Arial" w:hAnsi="Arial" w:cs="Arial"/>
                <w:sz w:val="16"/>
                <w:szCs w:val="16"/>
              </w:rPr>
              <w:t>UA/5433/01/01</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tabs>
                <w:tab w:val="left" w:pos="12600"/>
              </w:tabs>
              <w:rPr>
                <w:rFonts w:ascii="Arial" w:hAnsi="Arial" w:cs="Arial"/>
                <w:b/>
                <w:i/>
                <w:color w:val="000000"/>
                <w:sz w:val="16"/>
                <w:szCs w:val="16"/>
              </w:rPr>
            </w:pPr>
            <w:r w:rsidRPr="00C14DC1">
              <w:rPr>
                <w:rFonts w:ascii="Arial" w:hAnsi="Arial" w:cs="Arial"/>
                <w:b/>
                <w:sz w:val="16"/>
                <w:szCs w:val="16"/>
              </w:rPr>
              <w:t>СИМБІКОРТ ТУРБУХАЛЕР</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rPr>
                <w:rFonts w:ascii="Arial" w:hAnsi="Arial" w:cs="Arial"/>
                <w:color w:val="000000"/>
                <w:sz w:val="16"/>
                <w:szCs w:val="16"/>
              </w:rPr>
            </w:pPr>
            <w:r w:rsidRPr="00C14DC1">
              <w:rPr>
                <w:rFonts w:ascii="Arial" w:hAnsi="Arial" w:cs="Arial"/>
                <w:color w:val="000000"/>
                <w:sz w:val="16"/>
                <w:szCs w:val="16"/>
              </w:rPr>
              <w:t>порошок для інгаляцій, дозований, по 160 мкг/4,5 мкг/доза, по 60 доз у пластиковому інгаляторі; по 1 інгалятору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АстраЗенека АБ</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Швеція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виготовлення, наповнення, контроль якості, маркування, вторинне пакування та випуск серії:</w:t>
            </w:r>
            <w:r w:rsidRPr="00C14DC1">
              <w:rPr>
                <w:rFonts w:ascii="Arial" w:hAnsi="Arial" w:cs="Arial"/>
                <w:color w:val="000000"/>
                <w:sz w:val="16"/>
                <w:szCs w:val="16"/>
              </w:rPr>
              <w:br/>
              <w:t xml:space="preserve">АстраЗенека АБ, Швеція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Швеція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C42C2"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внесення змін до реєстраційних матеріалів: Зміни І типу </w:t>
            </w:r>
          </w:p>
          <w:p w:rsidR="007C42C2" w:rsidRDefault="007C42C2" w:rsidP="00A97623">
            <w:pPr>
              <w:pStyle w:val="111"/>
              <w:tabs>
                <w:tab w:val="left" w:pos="12600"/>
              </w:tabs>
              <w:jc w:val="center"/>
              <w:rPr>
                <w:rFonts w:ascii="Arial" w:hAnsi="Arial" w:cs="Arial"/>
                <w:color w:val="000000"/>
                <w:sz w:val="16"/>
                <w:szCs w:val="16"/>
              </w:rPr>
            </w:pPr>
          </w:p>
          <w:p w:rsidR="00C14DC1" w:rsidRPr="00C14DC1" w:rsidRDefault="00C14DC1" w:rsidP="007C42C2">
            <w:pPr>
              <w:pStyle w:val="111"/>
              <w:tabs>
                <w:tab w:val="left" w:pos="12600"/>
              </w:tabs>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sz w:val="16"/>
                <w:szCs w:val="16"/>
              </w:rPr>
            </w:pPr>
            <w:r w:rsidRPr="00C14DC1">
              <w:rPr>
                <w:rFonts w:ascii="Arial" w:hAnsi="Arial" w:cs="Arial"/>
                <w:sz w:val="16"/>
                <w:szCs w:val="16"/>
              </w:rPr>
              <w:t>UA/5433/01/02</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tabs>
                <w:tab w:val="left" w:pos="12600"/>
              </w:tabs>
              <w:rPr>
                <w:rFonts w:ascii="Arial" w:hAnsi="Arial" w:cs="Arial"/>
                <w:b/>
                <w:i/>
                <w:color w:val="000000"/>
                <w:sz w:val="16"/>
                <w:szCs w:val="16"/>
              </w:rPr>
            </w:pPr>
            <w:r w:rsidRPr="00C14DC1">
              <w:rPr>
                <w:rFonts w:ascii="Arial" w:hAnsi="Arial" w:cs="Arial"/>
                <w:b/>
                <w:sz w:val="16"/>
                <w:szCs w:val="16"/>
              </w:rPr>
              <w:t>СИМБІКОРТ ТУРБУХАЛЕР</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rPr>
                <w:rFonts w:ascii="Arial" w:hAnsi="Arial" w:cs="Arial"/>
                <w:color w:val="000000"/>
                <w:sz w:val="16"/>
                <w:szCs w:val="16"/>
              </w:rPr>
            </w:pPr>
            <w:r w:rsidRPr="00C14DC1">
              <w:rPr>
                <w:rFonts w:ascii="Arial" w:hAnsi="Arial" w:cs="Arial"/>
                <w:color w:val="000000"/>
                <w:sz w:val="16"/>
                <w:szCs w:val="16"/>
              </w:rPr>
              <w:t>порошок для інгаляцій, дозований, по 320 мкг/9,0 мкг/доза; по 60 доз у пластиковому інгаляторі; по 1 інгалятору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АстраЗенека АБ</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Швеція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виготовлення, наповнення, контроль якості, маркування, вторинне пакування та випуск серії:</w:t>
            </w:r>
            <w:r w:rsidRPr="00C14DC1">
              <w:rPr>
                <w:rFonts w:ascii="Arial" w:hAnsi="Arial" w:cs="Arial"/>
                <w:color w:val="000000"/>
                <w:sz w:val="16"/>
                <w:szCs w:val="16"/>
              </w:rPr>
              <w:br/>
              <w:t xml:space="preserve">АстраЗенека АБ, Швеція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Швеція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C42C2"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внесення змін до реєстраційних матеріалів: Зміни І типу </w:t>
            </w:r>
          </w:p>
          <w:p w:rsidR="00C14DC1" w:rsidRDefault="00C14DC1" w:rsidP="00A97623">
            <w:pPr>
              <w:pStyle w:val="111"/>
              <w:tabs>
                <w:tab w:val="left" w:pos="12600"/>
              </w:tabs>
              <w:jc w:val="center"/>
              <w:rPr>
                <w:rFonts w:ascii="Arial" w:hAnsi="Arial" w:cs="Arial"/>
                <w:color w:val="000000"/>
                <w:sz w:val="16"/>
                <w:szCs w:val="16"/>
              </w:rPr>
            </w:pPr>
          </w:p>
          <w:p w:rsidR="007C42C2" w:rsidRPr="00C14DC1" w:rsidRDefault="007C42C2" w:rsidP="00A97623">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sz w:val="16"/>
                <w:szCs w:val="16"/>
              </w:rPr>
            </w:pPr>
            <w:r w:rsidRPr="00C14DC1">
              <w:rPr>
                <w:rFonts w:ascii="Arial" w:hAnsi="Arial" w:cs="Arial"/>
                <w:sz w:val="16"/>
                <w:szCs w:val="16"/>
              </w:rPr>
              <w:t>UA/5433/01/03</w:t>
            </w:r>
          </w:p>
        </w:tc>
      </w:tr>
      <w:tr w:rsidR="00C14DC1" w:rsidRPr="00A84062"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tabs>
                <w:tab w:val="left" w:pos="12600"/>
              </w:tabs>
              <w:rPr>
                <w:rFonts w:ascii="Arial" w:hAnsi="Arial" w:cs="Arial"/>
                <w:b/>
                <w:i/>
                <w:color w:val="000000"/>
                <w:sz w:val="16"/>
                <w:szCs w:val="16"/>
              </w:rPr>
            </w:pPr>
            <w:r w:rsidRPr="00C14DC1">
              <w:rPr>
                <w:rFonts w:ascii="Arial" w:hAnsi="Arial" w:cs="Arial"/>
                <w:b/>
                <w:sz w:val="16"/>
                <w:szCs w:val="16"/>
              </w:rPr>
              <w:t>СКІНОРЕН®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rPr>
                <w:rFonts w:ascii="Arial" w:hAnsi="Arial" w:cs="Arial"/>
                <w:color w:val="000000"/>
                <w:sz w:val="16"/>
                <w:szCs w:val="16"/>
              </w:rPr>
            </w:pPr>
            <w:r w:rsidRPr="00C14DC1">
              <w:rPr>
                <w:rFonts w:ascii="Arial" w:hAnsi="Arial" w:cs="Arial"/>
                <w:color w:val="000000"/>
                <w:sz w:val="16"/>
                <w:szCs w:val="16"/>
              </w:rPr>
              <w:t>крем 20 % по 30 г у тубі; по 1 тубі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ЛЕО Фарма А/С </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Данiя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ЛЕО Фарма Мануфактурінг Італі СРЛ</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Італія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C42C2"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внесення змін до реєстраційних матеріалів: зміни І типу </w:t>
            </w:r>
          </w:p>
          <w:p w:rsidR="007C42C2" w:rsidRDefault="007C42C2" w:rsidP="00A97623">
            <w:pPr>
              <w:pStyle w:val="111"/>
              <w:tabs>
                <w:tab w:val="left" w:pos="12600"/>
              </w:tabs>
              <w:jc w:val="center"/>
              <w:rPr>
                <w:rFonts w:ascii="Arial" w:hAnsi="Arial" w:cs="Arial"/>
                <w:color w:val="000000"/>
                <w:sz w:val="16"/>
                <w:szCs w:val="16"/>
              </w:rPr>
            </w:pPr>
          </w:p>
          <w:p w:rsidR="00C14DC1" w:rsidRPr="00C14DC1" w:rsidRDefault="00C14DC1" w:rsidP="00A97623">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b/>
                <w:i/>
                <w:color w:val="000000"/>
                <w:sz w:val="16"/>
                <w:szCs w:val="16"/>
              </w:rPr>
            </w:pPr>
            <w:r w:rsidRPr="00C14DC1">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sz w:val="16"/>
                <w:szCs w:val="16"/>
              </w:rPr>
            </w:pPr>
            <w:r w:rsidRPr="00C14DC1">
              <w:rPr>
                <w:rFonts w:ascii="Arial" w:hAnsi="Arial" w:cs="Arial"/>
                <w:sz w:val="16"/>
                <w:szCs w:val="16"/>
              </w:rPr>
              <w:t>UA/1074/02/01</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tabs>
                <w:tab w:val="left" w:pos="12600"/>
              </w:tabs>
              <w:rPr>
                <w:rFonts w:ascii="Arial" w:hAnsi="Arial" w:cs="Arial"/>
                <w:b/>
                <w:i/>
                <w:color w:val="000000"/>
                <w:sz w:val="16"/>
                <w:szCs w:val="16"/>
              </w:rPr>
            </w:pPr>
            <w:r w:rsidRPr="00C14DC1">
              <w:rPr>
                <w:rFonts w:ascii="Arial" w:hAnsi="Arial" w:cs="Arial"/>
                <w:b/>
                <w:sz w:val="16"/>
                <w:szCs w:val="16"/>
              </w:rPr>
              <w:t>СОМАВЕРТ</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rPr>
                <w:rFonts w:ascii="Arial" w:hAnsi="Arial" w:cs="Arial"/>
                <w:color w:val="000000"/>
                <w:sz w:val="16"/>
                <w:szCs w:val="16"/>
              </w:rPr>
            </w:pPr>
            <w:r w:rsidRPr="00C14DC1">
              <w:rPr>
                <w:rFonts w:ascii="Arial" w:hAnsi="Arial" w:cs="Arial"/>
                <w:color w:val="000000"/>
                <w:sz w:val="16"/>
                <w:szCs w:val="16"/>
              </w:rPr>
              <w:t>ліофілізат для розчину для ін'єкцій по 10 мг; 10 флаконів з ліофілізатом у проміжній картонній коробці; 3 проміжні картонні коробки в комплекті з 30 попередньо наповненими шприцами з розчинником (вода для ін'єкцій) по 1 мл та 30 безпечними голками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Пфайзер Ейч. Сі. Пі. Корпорейшн</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США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Виробництво, контроль якості та випуск серії води для ін`єкцій у попередньо наповнених шприцах, одночасне пакування та маркування води для ін`єкцій та лікарського засобу; виробництво лікарського засобу in bulk та первинне пакування; випуск серії лікарського засобу; контроль якості лікарського засобу, за виключенням тесту "Біоаналіз": Пфайзер Менюфекчуринг Бельгія НВ, Бельгія; Контроль якості лікарського засобу: Пфайзер Ірленд Фармасеутикалс, Ірландiя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Бельгія/</w:t>
            </w:r>
          </w:p>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Ірландiя</w:t>
            </w:r>
          </w:p>
          <w:p w:rsidR="00C14DC1" w:rsidRPr="00C14DC1" w:rsidRDefault="00C14DC1" w:rsidP="00A97623">
            <w:pPr>
              <w:pStyle w:val="111"/>
              <w:tabs>
                <w:tab w:val="left" w:pos="12600"/>
              </w:tabs>
              <w:jc w:val="center"/>
              <w:rPr>
                <w:rFonts w:ascii="Arial" w:hAnsi="Arial" w:cs="Arial"/>
                <w:color w:val="000000"/>
                <w:sz w:val="16"/>
                <w:szCs w:val="16"/>
              </w:rPr>
            </w:pP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C42C2"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внесення змін до реєстраційних матеріалів: зміни І типу </w:t>
            </w:r>
          </w:p>
          <w:p w:rsidR="007C42C2" w:rsidRDefault="007C42C2" w:rsidP="00A97623">
            <w:pPr>
              <w:pStyle w:val="111"/>
              <w:tabs>
                <w:tab w:val="left" w:pos="12600"/>
              </w:tabs>
              <w:jc w:val="center"/>
              <w:rPr>
                <w:rFonts w:ascii="Arial" w:hAnsi="Arial" w:cs="Arial"/>
                <w:color w:val="000000"/>
                <w:sz w:val="16"/>
                <w:szCs w:val="16"/>
              </w:rPr>
            </w:pPr>
          </w:p>
          <w:p w:rsidR="00C14DC1" w:rsidRDefault="00C14DC1" w:rsidP="00A97623">
            <w:pPr>
              <w:pStyle w:val="111"/>
              <w:tabs>
                <w:tab w:val="left" w:pos="12600"/>
              </w:tabs>
              <w:jc w:val="center"/>
              <w:rPr>
                <w:rFonts w:ascii="Arial" w:hAnsi="Arial" w:cs="Arial"/>
                <w:color w:val="000000"/>
                <w:sz w:val="16"/>
                <w:szCs w:val="16"/>
              </w:rPr>
            </w:pPr>
          </w:p>
          <w:p w:rsidR="007C42C2" w:rsidRPr="00C14DC1" w:rsidRDefault="007C42C2" w:rsidP="00A97623">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sz w:val="16"/>
                <w:szCs w:val="16"/>
              </w:rPr>
            </w:pPr>
            <w:r w:rsidRPr="00C14DC1">
              <w:rPr>
                <w:rFonts w:ascii="Arial" w:hAnsi="Arial" w:cs="Arial"/>
                <w:sz w:val="16"/>
                <w:szCs w:val="16"/>
              </w:rPr>
              <w:t>UA/17108/01/01</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tabs>
                <w:tab w:val="left" w:pos="12600"/>
              </w:tabs>
              <w:rPr>
                <w:rFonts w:ascii="Arial" w:hAnsi="Arial" w:cs="Arial"/>
                <w:b/>
                <w:i/>
                <w:color w:val="000000"/>
                <w:sz w:val="16"/>
                <w:szCs w:val="16"/>
              </w:rPr>
            </w:pPr>
            <w:r w:rsidRPr="00C14DC1">
              <w:rPr>
                <w:rFonts w:ascii="Arial" w:hAnsi="Arial" w:cs="Arial"/>
                <w:b/>
                <w:sz w:val="16"/>
                <w:szCs w:val="16"/>
              </w:rPr>
              <w:t>СОМАВЕРТ</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rPr>
                <w:rFonts w:ascii="Arial" w:hAnsi="Arial" w:cs="Arial"/>
                <w:color w:val="000000"/>
                <w:sz w:val="16"/>
                <w:szCs w:val="16"/>
              </w:rPr>
            </w:pPr>
            <w:r w:rsidRPr="00C14DC1">
              <w:rPr>
                <w:rFonts w:ascii="Arial" w:hAnsi="Arial" w:cs="Arial"/>
                <w:color w:val="000000"/>
                <w:sz w:val="16"/>
                <w:szCs w:val="16"/>
              </w:rPr>
              <w:t>ліофілізат для розчину для ін'єкцій по 15 мг; 10 флаконів з ліофілізатом у проміжній картонній коробці; 3 проміжні картонні коробки в комплекті з 30 попередньо наповненими шприцами з розчинником (вода для ін'єкцій) по 1 мл та 30 безпечними голками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Пфайзер Ейч. Сі. Пі. Корпорейшн</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США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Виробництво, контроль якості та випуск серії води для ін`єкцій у попередньо наповнених шприцах, одночасне пакування та маркування води для ін`єкцій та лікарського засобу; виробництво лікарського засобу in bulk та первинне пакування; випуск серії лікарського засобу; контроль якості лікарського засобу, за виключенням тесту "Біоаналіз": Пфайзер Менюфекчуринг Бельгія НВ, Бельгія; Контроль якості лікарського засобу: Пфайзер Ірленд Фармасеутикалс, Ірландiя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Бельгія/</w:t>
            </w:r>
          </w:p>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Ірландiя</w:t>
            </w:r>
          </w:p>
          <w:p w:rsidR="00C14DC1" w:rsidRPr="00C14DC1" w:rsidRDefault="00C14DC1" w:rsidP="00A97623">
            <w:pPr>
              <w:pStyle w:val="111"/>
              <w:tabs>
                <w:tab w:val="left" w:pos="12600"/>
              </w:tabs>
              <w:jc w:val="center"/>
              <w:rPr>
                <w:rFonts w:ascii="Arial" w:hAnsi="Arial" w:cs="Arial"/>
                <w:color w:val="000000"/>
                <w:sz w:val="16"/>
                <w:szCs w:val="16"/>
              </w:rPr>
            </w:pP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C42C2"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внесення змін до реєстраційних матеріалів: зміни І типу </w:t>
            </w:r>
          </w:p>
          <w:p w:rsidR="007C42C2" w:rsidRDefault="007C42C2" w:rsidP="00A97623">
            <w:pPr>
              <w:pStyle w:val="111"/>
              <w:tabs>
                <w:tab w:val="left" w:pos="12600"/>
              </w:tabs>
              <w:jc w:val="center"/>
              <w:rPr>
                <w:rFonts w:ascii="Arial" w:hAnsi="Arial" w:cs="Arial"/>
                <w:color w:val="000000"/>
                <w:sz w:val="16"/>
                <w:szCs w:val="16"/>
              </w:rPr>
            </w:pPr>
          </w:p>
          <w:p w:rsidR="007C42C2"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Зміни II типу </w:t>
            </w:r>
          </w:p>
          <w:p w:rsidR="007C42C2" w:rsidRDefault="007C42C2" w:rsidP="00A97623">
            <w:pPr>
              <w:pStyle w:val="111"/>
              <w:tabs>
                <w:tab w:val="left" w:pos="12600"/>
              </w:tabs>
              <w:jc w:val="center"/>
              <w:rPr>
                <w:rFonts w:ascii="Arial" w:hAnsi="Arial" w:cs="Arial"/>
                <w:color w:val="000000"/>
                <w:sz w:val="16"/>
                <w:szCs w:val="16"/>
              </w:rPr>
            </w:pPr>
          </w:p>
          <w:p w:rsidR="00C14DC1" w:rsidRDefault="00C14DC1" w:rsidP="00A97623">
            <w:pPr>
              <w:pStyle w:val="111"/>
              <w:tabs>
                <w:tab w:val="left" w:pos="12600"/>
              </w:tabs>
              <w:jc w:val="center"/>
              <w:rPr>
                <w:rFonts w:ascii="Arial" w:hAnsi="Arial" w:cs="Arial"/>
                <w:color w:val="000000"/>
                <w:sz w:val="16"/>
                <w:szCs w:val="16"/>
              </w:rPr>
            </w:pPr>
          </w:p>
          <w:p w:rsidR="007C42C2" w:rsidRPr="00C14DC1" w:rsidRDefault="007C42C2" w:rsidP="00A97623">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sz w:val="16"/>
                <w:szCs w:val="16"/>
              </w:rPr>
            </w:pPr>
            <w:r w:rsidRPr="00C14DC1">
              <w:rPr>
                <w:rFonts w:ascii="Arial" w:hAnsi="Arial" w:cs="Arial"/>
                <w:sz w:val="16"/>
                <w:szCs w:val="16"/>
              </w:rPr>
              <w:t>UA/17108/01/02</w:t>
            </w:r>
          </w:p>
        </w:tc>
      </w:tr>
      <w:tr w:rsidR="00C14DC1" w:rsidRPr="00A84062"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tabs>
                <w:tab w:val="left" w:pos="12600"/>
              </w:tabs>
              <w:rPr>
                <w:rFonts w:ascii="Arial" w:hAnsi="Arial" w:cs="Arial"/>
                <w:b/>
                <w:i/>
                <w:color w:val="000000"/>
                <w:sz w:val="16"/>
                <w:szCs w:val="16"/>
              </w:rPr>
            </w:pPr>
            <w:r w:rsidRPr="00C14DC1">
              <w:rPr>
                <w:rFonts w:ascii="Arial" w:hAnsi="Arial" w:cs="Arial"/>
                <w:b/>
                <w:sz w:val="16"/>
                <w:szCs w:val="16"/>
              </w:rPr>
              <w:t>СОМАВЕРТ</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rPr>
                <w:rFonts w:ascii="Arial" w:hAnsi="Arial" w:cs="Arial"/>
                <w:color w:val="000000"/>
                <w:sz w:val="16"/>
                <w:szCs w:val="16"/>
              </w:rPr>
            </w:pPr>
            <w:r w:rsidRPr="00C14DC1">
              <w:rPr>
                <w:rFonts w:ascii="Arial" w:hAnsi="Arial" w:cs="Arial"/>
                <w:color w:val="000000"/>
                <w:sz w:val="16"/>
                <w:szCs w:val="16"/>
              </w:rPr>
              <w:t>ліофілізат для розчину для ін'єкцій по 20 мг; 10 флаконів з ліофілізатом у проміжній картонній коробці; 3 проміжні картонні коробки в комплекті з 30 попередньо наповненими шприцами з розчинником (вода для ін'єкцій) по 1 мл та 30 безпечними голками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Пфайзер Ейч. Сі. Пі. Корпорейшн</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США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Виробництво, контроль якості та випуск серії води для ін`єкцій у попередньо наповнених шприцах, одночасне пакування та маркування води для ін`єкцій та лікарського засобу; виробництво лікарського засобу in bulk та первинне пакування; випуск серії лікарського засобу; контроль якості лікарського засобу, за виключенням тесту "Біоаналіз": Пфайзер Менюфекчуринг Бельгія НВ, Бельгія; Контроль якості лікарського засобу: Пфайзер Ірленд Фармасеутикалс, Ірландiя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Бельгія/</w:t>
            </w:r>
          </w:p>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Ірландiя</w:t>
            </w:r>
          </w:p>
          <w:p w:rsidR="00C14DC1" w:rsidRPr="00C14DC1" w:rsidRDefault="00C14DC1" w:rsidP="00A97623">
            <w:pPr>
              <w:pStyle w:val="111"/>
              <w:tabs>
                <w:tab w:val="left" w:pos="12600"/>
              </w:tabs>
              <w:jc w:val="center"/>
              <w:rPr>
                <w:rFonts w:ascii="Arial" w:hAnsi="Arial" w:cs="Arial"/>
                <w:color w:val="000000"/>
                <w:sz w:val="16"/>
                <w:szCs w:val="16"/>
              </w:rPr>
            </w:pP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C42C2"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внесення змін до реєстраційних матеріалів: зміни І типу </w:t>
            </w:r>
          </w:p>
          <w:p w:rsidR="007C42C2" w:rsidRDefault="007C42C2" w:rsidP="00A97623">
            <w:pPr>
              <w:pStyle w:val="111"/>
              <w:tabs>
                <w:tab w:val="left" w:pos="12600"/>
              </w:tabs>
              <w:jc w:val="center"/>
              <w:rPr>
                <w:rFonts w:ascii="Arial" w:hAnsi="Arial" w:cs="Arial"/>
                <w:color w:val="000000"/>
                <w:sz w:val="16"/>
                <w:szCs w:val="16"/>
              </w:rPr>
            </w:pPr>
          </w:p>
          <w:p w:rsidR="007C42C2"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Зміни II типу</w:t>
            </w:r>
          </w:p>
          <w:p w:rsidR="007C42C2" w:rsidRDefault="007C42C2" w:rsidP="00A97623">
            <w:pPr>
              <w:pStyle w:val="111"/>
              <w:tabs>
                <w:tab w:val="left" w:pos="12600"/>
              </w:tabs>
              <w:jc w:val="center"/>
              <w:rPr>
                <w:rFonts w:ascii="Arial" w:hAnsi="Arial" w:cs="Arial"/>
                <w:color w:val="000000"/>
                <w:sz w:val="16"/>
                <w:szCs w:val="16"/>
              </w:rPr>
            </w:pPr>
          </w:p>
          <w:p w:rsidR="00C14DC1" w:rsidRDefault="00C14DC1" w:rsidP="00A97623">
            <w:pPr>
              <w:pStyle w:val="111"/>
              <w:tabs>
                <w:tab w:val="left" w:pos="12600"/>
              </w:tabs>
              <w:jc w:val="center"/>
              <w:rPr>
                <w:rFonts w:ascii="Arial" w:hAnsi="Arial" w:cs="Arial"/>
                <w:color w:val="000000"/>
                <w:sz w:val="16"/>
                <w:szCs w:val="16"/>
              </w:rPr>
            </w:pPr>
          </w:p>
          <w:p w:rsidR="007C42C2" w:rsidRPr="00C14DC1" w:rsidRDefault="007C42C2" w:rsidP="00A97623">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sz w:val="16"/>
                <w:szCs w:val="16"/>
              </w:rPr>
            </w:pPr>
            <w:r w:rsidRPr="00C14DC1">
              <w:rPr>
                <w:rFonts w:ascii="Arial" w:hAnsi="Arial" w:cs="Arial"/>
                <w:sz w:val="16"/>
                <w:szCs w:val="16"/>
              </w:rPr>
              <w:t>UA/17108/01/03</w:t>
            </w:r>
          </w:p>
        </w:tc>
      </w:tr>
      <w:tr w:rsidR="00C14DC1" w:rsidRPr="00A84062"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tabs>
                <w:tab w:val="left" w:pos="12600"/>
              </w:tabs>
              <w:rPr>
                <w:rFonts w:ascii="Arial" w:hAnsi="Arial" w:cs="Arial"/>
                <w:b/>
                <w:i/>
                <w:color w:val="000000"/>
                <w:sz w:val="16"/>
                <w:szCs w:val="16"/>
              </w:rPr>
            </w:pPr>
            <w:r w:rsidRPr="00C14DC1">
              <w:rPr>
                <w:rFonts w:ascii="Arial" w:hAnsi="Arial" w:cs="Arial"/>
                <w:b/>
                <w:sz w:val="16"/>
                <w:szCs w:val="16"/>
              </w:rPr>
              <w:t>СОМАВЕРТ</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rPr>
                <w:rFonts w:ascii="Arial" w:hAnsi="Arial" w:cs="Arial"/>
                <w:color w:val="000000"/>
                <w:sz w:val="16"/>
                <w:szCs w:val="16"/>
              </w:rPr>
            </w:pPr>
            <w:r w:rsidRPr="00C14DC1">
              <w:rPr>
                <w:rFonts w:ascii="Arial" w:hAnsi="Arial" w:cs="Arial"/>
                <w:color w:val="000000"/>
                <w:sz w:val="16"/>
                <w:szCs w:val="16"/>
              </w:rPr>
              <w:t>ліофілізат для розчину для ін'єкцій по 30 мг; 10 флаконів з ліофілізатом у проміжній картонній коробці; 3 проміжні картонні коробки в комплекті з 30 попередньо наповненими шприцами з розчинником (вода для ін'єкцій) по 1 мл та 30 безпечними голками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Пфайзер Ейч. Сі. Пі. Корпорейшн</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США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Виробництво, контроль якості та випуск серії води для ін`єкцій у попередньо наповнених шприцах, одночасне пакування та маркування води для ін`єкцій та лікарського засобу; виробництво лікарського засобу in bulk та первинне пакування; випуск серії лікарського засобу; контроль якості лікарського засобу, за виключенням тесту "Біоаналіз": Пфайзер Менюфекчуринг Бельгія НВ, Бельгія; Контроль якості лікарського засобу: Пфайзер Ірленд Фармасеутикалс, Ірландiя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Бельгія/</w:t>
            </w:r>
          </w:p>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Ірландiя</w:t>
            </w:r>
          </w:p>
          <w:p w:rsidR="00C14DC1" w:rsidRPr="00C14DC1" w:rsidRDefault="00C14DC1" w:rsidP="00A97623">
            <w:pPr>
              <w:pStyle w:val="111"/>
              <w:tabs>
                <w:tab w:val="left" w:pos="12600"/>
              </w:tabs>
              <w:jc w:val="center"/>
              <w:rPr>
                <w:rFonts w:ascii="Arial" w:hAnsi="Arial" w:cs="Arial"/>
                <w:color w:val="000000"/>
                <w:sz w:val="16"/>
                <w:szCs w:val="16"/>
              </w:rPr>
            </w:pP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C42C2" w:rsidRDefault="00C14DC1" w:rsidP="007C42C2">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внесення змін до реєстраційних матеріалів: зміни І Зміни II типу</w:t>
            </w:r>
          </w:p>
          <w:p w:rsidR="007C42C2" w:rsidRDefault="007C42C2" w:rsidP="007C42C2">
            <w:pPr>
              <w:pStyle w:val="111"/>
              <w:tabs>
                <w:tab w:val="left" w:pos="12600"/>
              </w:tabs>
              <w:jc w:val="center"/>
              <w:rPr>
                <w:rFonts w:ascii="Arial" w:hAnsi="Arial" w:cs="Arial"/>
                <w:color w:val="000000"/>
                <w:sz w:val="16"/>
                <w:szCs w:val="16"/>
              </w:rPr>
            </w:pPr>
          </w:p>
          <w:p w:rsidR="007C42C2" w:rsidRDefault="007C42C2" w:rsidP="007C42C2">
            <w:pPr>
              <w:pStyle w:val="111"/>
              <w:tabs>
                <w:tab w:val="left" w:pos="12600"/>
              </w:tabs>
              <w:jc w:val="center"/>
              <w:rPr>
                <w:rFonts w:ascii="Arial" w:hAnsi="Arial" w:cs="Arial"/>
                <w:color w:val="000000"/>
                <w:sz w:val="16"/>
                <w:szCs w:val="16"/>
              </w:rPr>
            </w:pPr>
          </w:p>
          <w:p w:rsidR="00C14DC1" w:rsidRPr="00C14DC1" w:rsidRDefault="00C14DC1" w:rsidP="007C42C2">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sz w:val="16"/>
                <w:szCs w:val="16"/>
              </w:rPr>
            </w:pPr>
            <w:r w:rsidRPr="00C14DC1">
              <w:rPr>
                <w:rFonts w:ascii="Arial" w:hAnsi="Arial" w:cs="Arial"/>
                <w:sz w:val="16"/>
                <w:szCs w:val="16"/>
              </w:rPr>
              <w:t>UA/17108/01/04</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tabs>
                <w:tab w:val="left" w:pos="12600"/>
              </w:tabs>
              <w:rPr>
                <w:rFonts w:ascii="Arial" w:hAnsi="Arial" w:cs="Arial"/>
                <w:b/>
                <w:i/>
                <w:color w:val="000000"/>
                <w:sz w:val="16"/>
                <w:szCs w:val="16"/>
              </w:rPr>
            </w:pPr>
            <w:r w:rsidRPr="00C14DC1">
              <w:rPr>
                <w:rFonts w:ascii="Arial" w:hAnsi="Arial" w:cs="Arial"/>
                <w:b/>
                <w:sz w:val="16"/>
                <w:szCs w:val="16"/>
              </w:rPr>
              <w:t>СОННАТ®</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rPr>
                <w:rFonts w:ascii="Arial" w:hAnsi="Arial" w:cs="Arial"/>
                <w:color w:val="000000"/>
                <w:sz w:val="16"/>
                <w:szCs w:val="16"/>
              </w:rPr>
            </w:pPr>
            <w:r w:rsidRPr="00C14DC1">
              <w:rPr>
                <w:rFonts w:ascii="Arial" w:hAnsi="Arial" w:cs="Arial"/>
                <w:color w:val="000000"/>
                <w:sz w:val="16"/>
                <w:szCs w:val="16"/>
              </w:rPr>
              <w:t>таблетки, вкриті плівковою оболонкою, по 7,5 мг по 10 таблеток у блістері; по 1 або 3 блістери в пачці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ПАТ "Київмедпрепарат"</w:t>
            </w:r>
            <w:r w:rsidRPr="00C14DC1">
              <w:rPr>
                <w:rFonts w:ascii="Arial" w:hAnsi="Arial" w:cs="Arial"/>
                <w:color w:val="000000"/>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ПАТ "Київмедпрепарат"</w:t>
            </w:r>
            <w:r w:rsidRPr="00C14DC1">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C42C2"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внесення змін до реєстраційних матеріалів: зміни І типу </w:t>
            </w:r>
          </w:p>
          <w:p w:rsidR="007C42C2" w:rsidRDefault="007C42C2" w:rsidP="00A97623">
            <w:pPr>
              <w:pStyle w:val="111"/>
              <w:tabs>
                <w:tab w:val="left" w:pos="12600"/>
              </w:tabs>
              <w:jc w:val="center"/>
              <w:rPr>
                <w:rFonts w:ascii="Arial" w:hAnsi="Arial" w:cs="Arial"/>
                <w:color w:val="000000"/>
                <w:sz w:val="16"/>
                <w:szCs w:val="16"/>
              </w:rPr>
            </w:pPr>
          </w:p>
          <w:p w:rsidR="007C42C2" w:rsidRDefault="007C42C2" w:rsidP="00A97623">
            <w:pPr>
              <w:pStyle w:val="111"/>
              <w:tabs>
                <w:tab w:val="left" w:pos="12600"/>
              </w:tabs>
              <w:jc w:val="center"/>
              <w:rPr>
                <w:rFonts w:ascii="Arial" w:hAnsi="Arial" w:cs="Arial"/>
                <w:color w:val="000000"/>
                <w:sz w:val="16"/>
                <w:szCs w:val="16"/>
              </w:rPr>
            </w:pPr>
          </w:p>
          <w:p w:rsidR="00C14DC1" w:rsidRPr="00C14DC1" w:rsidRDefault="00C14DC1" w:rsidP="007C42C2">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8C7433">
            <w:pPr>
              <w:pStyle w:val="111"/>
              <w:tabs>
                <w:tab w:val="left" w:pos="12600"/>
              </w:tabs>
              <w:jc w:val="center"/>
              <w:rPr>
                <w:rFonts w:ascii="Arial" w:hAnsi="Arial" w:cs="Arial"/>
                <w:i/>
                <w:sz w:val="16"/>
                <w:szCs w:val="16"/>
                <w:lang w:val="ru-RU"/>
              </w:rPr>
            </w:pPr>
            <w:r w:rsidRPr="00C14DC1">
              <w:rPr>
                <w:rFonts w:ascii="Arial" w:hAnsi="Arial" w:cs="Arial"/>
                <w:i/>
                <w:sz w:val="16"/>
                <w:szCs w:val="16"/>
                <w:lang w:val="ru-RU"/>
              </w:rPr>
              <w:t>Не</w:t>
            </w:r>
          </w:p>
          <w:p w:rsidR="00C14DC1" w:rsidRPr="00C14DC1" w:rsidRDefault="00C14DC1" w:rsidP="008C7433">
            <w:pPr>
              <w:jc w:val="center"/>
              <w:rPr>
                <w:rFonts w:ascii="Arial" w:hAnsi="Arial" w:cs="Arial"/>
                <w:i/>
                <w:sz w:val="16"/>
                <w:szCs w:val="16"/>
                <w:lang w:val="ru-RU"/>
              </w:rPr>
            </w:pPr>
            <w:r w:rsidRPr="00C14DC1">
              <w:rPr>
                <w:rFonts w:ascii="Arial" w:hAnsi="Arial" w:cs="Arial"/>
                <w:i/>
                <w:sz w:val="16"/>
                <w:szCs w:val="16"/>
                <w:lang w:val="ru-RU"/>
              </w:rPr>
              <w:t>підлягає</w:t>
            </w:r>
          </w:p>
          <w:p w:rsidR="00C14DC1" w:rsidRPr="00C14DC1" w:rsidRDefault="00C14DC1" w:rsidP="00A97623">
            <w:pPr>
              <w:pStyle w:val="111"/>
              <w:tabs>
                <w:tab w:val="left" w:pos="12600"/>
              </w:tabs>
              <w:jc w:val="center"/>
              <w:rPr>
                <w:sz w:val="16"/>
                <w:szCs w:val="16"/>
              </w:rPr>
            </w:pP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sz w:val="16"/>
                <w:szCs w:val="16"/>
              </w:rPr>
            </w:pPr>
            <w:r w:rsidRPr="00C14DC1">
              <w:rPr>
                <w:rFonts w:ascii="Arial" w:hAnsi="Arial" w:cs="Arial"/>
                <w:sz w:val="16"/>
                <w:szCs w:val="16"/>
              </w:rPr>
              <w:t>UA/4339/01/01</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tabs>
                <w:tab w:val="left" w:pos="12600"/>
              </w:tabs>
              <w:rPr>
                <w:rFonts w:ascii="Arial" w:hAnsi="Arial" w:cs="Arial"/>
                <w:b/>
                <w:i/>
                <w:color w:val="000000"/>
                <w:sz w:val="16"/>
                <w:szCs w:val="16"/>
              </w:rPr>
            </w:pPr>
            <w:r w:rsidRPr="00C14DC1">
              <w:rPr>
                <w:rFonts w:ascii="Arial" w:hAnsi="Arial" w:cs="Arial"/>
                <w:b/>
                <w:sz w:val="16"/>
                <w:szCs w:val="16"/>
              </w:rPr>
              <w:t>СОРБІФЕР ДУРУЛЕС</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rPr>
                <w:rFonts w:ascii="Arial" w:hAnsi="Arial" w:cs="Arial"/>
                <w:color w:val="000000"/>
                <w:sz w:val="16"/>
                <w:szCs w:val="16"/>
              </w:rPr>
            </w:pPr>
            <w:r w:rsidRPr="00C14DC1">
              <w:rPr>
                <w:rFonts w:ascii="Arial" w:hAnsi="Arial" w:cs="Arial"/>
                <w:color w:val="000000"/>
                <w:sz w:val="16"/>
                <w:szCs w:val="16"/>
              </w:rPr>
              <w:t xml:space="preserve">таблетки, вкриті оболонкою, з модифікованим вивільненням, 320 мг/60 мг, по 30 або 50 таблеток у скляному флаконі; по 1 флакону в картонній упаковці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ЗАТ Фармацевтичний завод ЕГІС</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Угорщина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ЗАТ Фармацевтичний завод ЕГІС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Угорщина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sz w:val="16"/>
                <w:szCs w:val="16"/>
              </w:rPr>
            </w:pPr>
            <w:r w:rsidRPr="00C14DC1">
              <w:rPr>
                <w:rFonts w:ascii="Arial" w:hAnsi="Arial" w:cs="Arial"/>
                <w:sz w:val="16"/>
                <w:szCs w:val="16"/>
              </w:rPr>
              <w:t>внесення змін до реєстраційних матеріалів:</w:t>
            </w:r>
          </w:p>
          <w:p w:rsidR="00C14DC1" w:rsidRPr="00C14DC1" w:rsidRDefault="00C14DC1" w:rsidP="007C42C2">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зміни І типу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sz w:val="16"/>
                <w:szCs w:val="16"/>
              </w:rPr>
            </w:pPr>
            <w:r w:rsidRPr="00C14DC1">
              <w:rPr>
                <w:rFonts w:ascii="Arial" w:hAnsi="Arial" w:cs="Arial"/>
                <w:sz w:val="16"/>
                <w:szCs w:val="16"/>
              </w:rPr>
              <w:t>UA/0498/01/01</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tabs>
                <w:tab w:val="left" w:pos="12600"/>
              </w:tabs>
              <w:rPr>
                <w:rFonts w:ascii="Arial" w:hAnsi="Arial" w:cs="Arial"/>
                <w:b/>
                <w:i/>
                <w:color w:val="000000"/>
                <w:sz w:val="16"/>
                <w:szCs w:val="16"/>
              </w:rPr>
            </w:pPr>
            <w:r w:rsidRPr="00C14DC1">
              <w:rPr>
                <w:rFonts w:ascii="Arial" w:hAnsi="Arial" w:cs="Arial"/>
                <w:b/>
                <w:sz w:val="16"/>
                <w:szCs w:val="16"/>
              </w:rPr>
              <w:t>СПИРТ ЕТИЛОВИЙ 70%</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rPr>
                <w:rFonts w:ascii="Arial" w:hAnsi="Arial" w:cs="Arial"/>
                <w:color w:val="000000"/>
                <w:sz w:val="16"/>
                <w:szCs w:val="16"/>
              </w:rPr>
            </w:pPr>
            <w:r w:rsidRPr="00C14DC1">
              <w:rPr>
                <w:rFonts w:ascii="Arial" w:hAnsi="Arial" w:cs="Arial"/>
                <w:color w:val="000000"/>
                <w:sz w:val="16"/>
                <w:szCs w:val="16"/>
              </w:rPr>
              <w:t xml:space="preserve">розчин спиртовий для зовнішнього застосування 70 % по 50 мл або по 100 мл у флаконах зі скла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Товариство з обмеженою відповідальністю "Фармацевтична компанія "Здоров'я"</w:t>
            </w:r>
            <w:r w:rsidRPr="00C14DC1">
              <w:rPr>
                <w:rFonts w:ascii="Arial" w:hAnsi="Arial" w:cs="Arial"/>
                <w:color w:val="000000"/>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Товариство з обмеженою відповідальністю "Фармацевтична компанія "Здоров'я", Україна</w:t>
            </w:r>
          </w:p>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(всі стадії виробництва, контроль якості, випуск серії)</w:t>
            </w:r>
          </w:p>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Товариство з обмеженою відповідальністю "Фармацевтична компанія "Здоров'я", Україна</w:t>
            </w:r>
            <w:r w:rsidRPr="00C14DC1">
              <w:rPr>
                <w:rFonts w:ascii="Arial" w:hAnsi="Arial" w:cs="Arial"/>
                <w:color w:val="000000"/>
                <w:sz w:val="16"/>
                <w:szCs w:val="16"/>
              </w:rPr>
              <w:br/>
              <w:t>(всі стадії виробництва, окрім контролю якості та випуску серії)</w:t>
            </w:r>
          </w:p>
          <w:p w:rsidR="00C14DC1" w:rsidRPr="00C14DC1" w:rsidRDefault="00C14DC1" w:rsidP="00A97623">
            <w:pPr>
              <w:pStyle w:val="111"/>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C42C2"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внесення змін до реєстраційних матеріалів: Зміни І типу </w:t>
            </w:r>
          </w:p>
          <w:p w:rsidR="007C42C2" w:rsidRDefault="007C42C2" w:rsidP="00A97623">
            <w:pPr>
              <w:pStyle w:val="111"/>
              <w:tabs>
                <w:tab w:val="left" w:pos="12600"/>
              </w:tabs>
              <w:jc w:val="center"/>
              <w:rPr>
                <w:rFonts w:ascii="Arial" w:hAnsi="Arial" w:cs="Arial"/>
                <w:color w:val="000000"/>
                <w:sz w:val="16"/>
                <w:szCs w:val="16"/>
              </w:rPr>
            </w:pPr>
          </w:p>
          <w:p w:rsidR="00C14DC1" w:rsidRPr="00C14DC1" w:rsidRDefault="00C14DC1" w:rsidP="007C42C2">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8C7433">
            <w:pPr>
              <w:pStyle w:val="111"/>
              <w:tabs>
                <w:tab w:val="left" w:pos="12600"/>
              </w:tabs>
              <w:jc w:val="center"/>
              <w:rPr>
                <w:rFonts w:ascii="Arial" w:hAnsi="Arial" w:cs="Arial"/>
                <w:i/>
                <w:sz w:val="16"/>
                <w:szCs w:val="16"/>
                <w:lang w:val="ru-RU"/>
              </w:rPr>
            </w:pPr>
            <w:r w:rsidRPr="00C14DC1">
              <w:rPr>
                <w:rFonts w:ascii="Arial" w:hAnsi="Arial" w:cs="Arial"/>
                <w:i/>
                <w:sz w:val="16"/>
                <w:szCs w:val="16"/>
                <w:lang w:val="ru-RU"/>
              </w:rPr>
              <w:t>Не</w:t>
            </w:r>
          </w:p>
          <w:p w:rsidR="00C14DC1" w:rsidRPr="00C14DC1" w:rsidRDefault="00C14DC1" w:rsidP="008C7433">
            <w:pPr>
              <w:jc w:val="center"/>
              <w:rPr>
                <w:rFonts w:ascii="Arial" w:hAnsi="Arial" w:cs="Arial"/>
                <w:i/>
                <w:sz w:val="16"/>
                <w:szCs w:val="16"/>
                <w:lang w:val="ru-RU"/>
              </w:rPr>
            </w:pPr>
            <w:r w:rsidRPr="00C14DC1">
              <w:rPr>
                <w:rFonts w:ascii="Arial" w:hAnsi="Arial" w:cs="Arial"/>
                <w:i/>
                <w:sz w:val="16"/>
                <w:szCs w:val="16"/>
                <w:lang w:val="ru-RU"/>
              </w:rPr>
              <w:t>підлягає</w:t>
            </w:r>
          </w:p>
          <w:p w:rsidR="00C14DC1" w:rsidRPr="00C14DC1" w:rsidRDefault="00C14DC1" w:rsidP="00A97623">
            <w:pPr>
              <w:pStyle w:val="111"/>
              <w:tabs>
                <w:tab w:val="left" w:pos="12600"/>
              </w:tabs>
              <w:jc w:val="center"/>
              <w:rPr>
                <w:sz w:val="16"/>
                <w:szCs w:val="16"/>
              </w:rPr>
            </w:pP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sz w:val="16"/>
                <w:szCs w:val="16"/>
              </w:rPr>
            </w:pPr>
            <w:r w:rsidRPr="00C14DC1">
              <w:rPr>
                <w:rFonts w:ascii="Arial" w:hAnsi="Arial" w:cs="Arial"/>
                <w:sz w:val="16"/>
                <w:szCs w:val="16"/>
              </w:rPr>
              <w:t>UA/10171/01/02</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tabs>
                <w:tab w:val="left" w:pos="12600"/>
              </w:tabs>
              <w:rPr>
                <w:rFonts w:ascii="Arial" w:hAnsi="Arial" w:cs="Arial"/>
                <w:b/>
                <w:i/>
                <w:color w:val="000000"/>
                <w:sz w:val="16"/>
                <w:szCs w:val="16"/>
              </w:rPr>
            </w:pPr>
            <w:r w:rsidRPr="00C14DC1">
              <w:rPr>
                <w:rFonts w:ascii="Arial" w:hAnsi="Arial" w:cs="Arial"/>
                <w:b/>
                <w:sz w:val="16"/>
                <w:szCs w:val="16"/>
              </w:rPr>
              <w:t>СПИРТ ЕТИЛОВИЙ 96%</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rPr>
                <w:rFonts w:ascii="Arial" w:hAnsi="Arial" w:cs="Arial"/>
                <w:color w:val="000000"/>
                <w:sz w:val="16"/>
                <w:szCs w:val="16"/>
              </w:rPr>
            </w:pPr>
            <w:r w:rsidRPr="00C14DC1">
              <w:rPr>
                <w:rFonts w:ascii="Arial" w:hAnsi="Arial" w:cs="Arial"/>
                <w:color w:val="000000"/>
                <w:sz w:val="16"/>
                <w:szCs w:val="16"/>
              </w:rPr>
              <w:t xml:space="preserve">розчин спиртовий для зовнішнього застосування 96 % по 50 мл або по 100 мл у флаконах зі скла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Товариство з обмеженою відповідальністю "Фармацевтична компанія "Здоров'я"</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Товариство з обмеженою відповідальністю "Фармацевтична компанія "Здоров'я", Україна</w:t>
            </w:r>
          </w:p>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(всі стадії виробництва, контроль якості, випуск серії)</w:t>
            </w:r>
            <w:r w:rsidRPr="00C14DC1">
              <w:rPr>
                <w:rFonts w:ascii="Arial" w:hAnsi="Arial" w:cs="Arial"/>
                <w:color w:val="000000"/>
                <w:sz w:val="16"/>
                <w:szCs w:val="16"/>
              </w:rPr>
              <w:br/>
              <w:t>Товариство з обмеженою відповідальністю "Фармацевтична компанія "Здоров'я", Україна</w:t>
            </w:r>
            <w:r w:rsidRPr="00C14DC1">
              <w:rPr>
                <w:rFonts w:ascii="Arial" w:hAnsi="Arial" w:cs="Arial"/>
                <w:color w:val="000000"/>
                <w:sz w:val="16"/>
                <w:szCs w:val="16"/>
              </w:rPr>
              <w:br/>
              <w:t>(всі стадії виробництва, окрім контролю якості та випуску серії)</w:t>
            </w:r>
          </w:p>
          <w:p w:rsidR="00C14DC1" w:rsidRPr="00C14DC1" w:rsidRDefault="00C14DC1" w:rsidP="00A97623">
            <w:pPr>
              <w:pStyle w:val="111"/>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75D66"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внесення змін до реєстраційних матеріалів: Зміни І типу </w:t>
            </w:r>
          </w:p>
          <w:p w:rsidR="00375D66" w:rsidRDefault="00375D66" w:rsidP="00A97623">
            <w:pPr>
              <w:pStyle w:val="111"/>
              <w:tabs>
                <w:tab w:val="left" w:pos="12600"/>
              </w:tabs>
              <w:jc w:val="center"/>
              <w:rPr>
                <w:rFonts w:ascii="Arial" w:hAnsi="Arial" w:cs="Arial"/>
                <w:color w:val="000000"/>
                <w:sz w:val="16"/>
                <w:szCs w:val="16"/>
              </w:rPr>
            </w:pPr>
          </w:p>
          <w:p w:rsidR="00375D66" w:rsidRDefault="00375D66" w:rsidP="00A97623">
            <w:pPr>
              <w:pStyle w:val="111"/>
              <w:tabs>
                <w:tab w:val="left" w:pos="12600"/>
              </w:tabs>
              <w:jc w:val="center"/>
              <w:rPr>
                <w:rFonts w:ascii="Arial" w:hAnsi="Arial" w:cs="Arial"/>
                <w:color w:val="000000"/>
                <w:sz w:val="16"/>
                <w:szCs w:val="16"/>
              </w:rPr>
            </w:pPr>
          </w:p>
          <w:p w:rsidR="00375D66" w:rsidRDefault="00375D66" w:rsidP="00375D66">
            <w:pPr>
              <w:pStyle w:val="111"/>
              <w:tabs>
                <w:tab w:val="left" w:pos="12600"/>
              </w:tabs>
              <w:jc w:val="center"/>
              <w:rPr>
                <w:rFonts w:ascii="Arial" w:hAnsi="Arial" w:cs="Arial"/>
                <w:color w:val="000000"/>
                <w:sz w:val="16"/>
                <w:szCs w:val="16"/>
              </w:rPr>
            </w:pPr>
          </w:p>
          <w:p w:rsidR="00C14DC1" w:rsidRDefault="00C14DC1" w:rsidP="00375D66">
            <w:pPr>
              <w:pStyle w:val="111"/>
              <w:tabs>
                <w:tab w:val="left" w:pos="12600"/>
              </w:tabs>
              <w:jc w:val="center"/>
              <w:rPr>
                <w:rFonts w:ascii="Arial" w:hAnsi="Arial" w:cs="Arial"/>
                <w:color w:val="000000"/>
                <w:sz w:val="16"/>
                <w:szCs w:val="16"/>
              </w:rPr>
            </w:pPr>
          </w:p>
          <w:p w:rsidR="00375D66" w:rsidRPr="00C14DC1" w:rsidRDefault="00375D66" w:rsidP="00375D66">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8C7433">
            <w:pPr>
              <w:pStyle w:val="111"/>
              <w:tabs>
                <w:tab w:val="left" w:pos="12600"/>
              </w:tabs>
              <w:jc w:val="center"/>
              <w:rPr>
                <w:rFonts w:ascii="Arial" w:hAnsi="Arial" w:cs="Arial"/>
                <w:i/>
                <w:sz w:val="16"/>
                <w:szCs w:val="16"/>
                <w:lang w:val="ru-RU"/>
              </w:rPr>
            </w:pPr>
            <w:r w:rsidRPr="00C14DC1">
              <w:rPr>
                <w:rFonts w:ascii="Arial" w:hAnsi="Arial" w:cs="Arial"/>
                <w:i/>
                <w:sz w:val="16"/>
                <w:szCs w:val="16"/>
                <w:lang w:val="ru-RU"/>
              </w:rPr>
              <w:t>Не</w:t>
            </w:r>
          </w:p>
          <w:p w:rsidR="00C14DC1" w:rsidRPr="00C14DC1" w:rsidRDefault="00C14DC1" w:rsidP="008C7433">
            <w:pPr>
              <w:jc w:val="center"/>
              <w:rPr>
                <w:rFonts w:ascii="Arial" w:hAnsi="Arial" w:cs="Arial"/>
                <w:i/>
                <w:sz w:val="16"/>
                <w:szCs w:val="16"/>
                <w:lang w:val="ru-RU"/>
              </w:rPr>
            </w:pPr>
            <w:r w:rsidRPr="00C14DC1">
              <w:rPr>
                <w:rFonts w:ascii="Arial" w:hAnsi="Arial" w:cs="Arial"/>
                <w:i/>
                <w:sz w:val="16"/>
                <w:szCs w:val="16"/>
                <w:lang w:val="ru-RU"/>
              </w:rPr>
              <w:t>підлягає</w:t>
            </w:r>
          </w:p>
          <w:p w:rsidR="00C14DC1" w:rsidRPr="00C14DC1" w:rsidRDefault="00C14DC1" w:rsidP="00A97623">
            <w:pPr>
              <w:pStyle w:val="111"/>
              <w:tabs>
                <w:tab w:val="left" w:pos="12600"/>
              </w:tabs>
              <w:jc w:val="center"/>
              <w:rPr>
                <w:sz w:val="16"/>
                <w:szCs w:val="16"/>
              </w:rPr>
            </w:pP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sz w:val="16"/>
                <w:szCs w:val="16"/>
              </w:rPr>
            </w:pPr>
            <w:r w:rsidRPr="00C14DC1">
              <w:rPr>
                <w:rFonts w:ascii="Arial" w:hAnsi="Arial" w:cs="Arial"/>
                <w:sz w:val="16"/>
                <w:szCs w:val="16"/>
              </w:rPr>
              <w:t>UA/10171/01/01</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tabs>
                <w:tab w:val="left" w:pos="12600"/>
              </w:tabs>
              <w:rPr>
                <w:rFonts w:ascii="Arial" w:hAnsi="Arial" w:cs="Arial"/>
                <w:b/>
                <w:i/>
                <w:color w:val="000000"/>
                <w:sz w:val="16"/>
                <w:szCs w:val="16"/>
              </w:rPr>
            </w:pPr>
            <w:r w:rsidRPr="00C14DC1">
              <w:rPr>
                <w:rFonts w:ascii="Arial" w:hAnsi="Arial" w:cs="Arial"/>
                <w:b/>
                <w:sz w:val="16"/>
                <w:szCs w:val="16"/>
              </w:rPr>
              <w:t>СТРЕЗАМ®</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rPr>
                <w:rFonts w:ascii="Arial" w:hAnsi="Arial" w:cs="Arial"/>
                <w:color w:val="000000"/>
                <w:sz w:val="16"/>
                <w:szCs w:val="16"/>
              </w:rPr>
            </w:pPr>
            <w:r w:rsidRPr="00C14DC1">
              <w:rPr>
                <w:rFonts w:ascii="Arial" w:hAnsi="Arial" w:cs="Arial"/>
                <w:color w:val="000000"/>
                <w:sz w:val="16"/>
                <w:szCs w:val="16"/>
              </w:rPr>
              <w:t>капсули по 50 мг; по 12 капсул у блістері, по 5 блістерів у пачці; по 20 капсул у блістері, по 3 блістери у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БІОКОДЕКС</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Францiя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БІОКОДЕКС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Францiя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sz w:val="16"/>
                <w:szCs w:val="16"/>
              </w:rPr>
            </w:pPr>
            <w:r w:rsidRPr="00C14DC1">
              <w:rPr>
                <w:rFonts w:ascii="Arial" w:hAnsi="Arial" w:cs="Arial"/>
                <w:sz w:val="16"/>
                <w:szCs w:val="16"/>
              </w:rPr>
              <w:t>внесення змін до реєстраційних матеріалів:</w:t>
            </w:r>
          </w:p>
          <w:p w:rsidR="00375D66"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Зміни І типу</w:t>
            </w:r>
          </w:p>
          <w:p w:rsidR="00375D66" w:rsidRDefault="00375D66" w:rsidP="00A97623">
            <w:pPr>
              <w:pStyle w:val="111"/>
              <w:tabs>
                <w:tab w:val="left" w:pos="12600"/>
              </w:tabs>
              <w:jc w:val="center"/>
              <w:rPr>
                <w:rFonts w:ascii="Arial" w:hAnsi="Arial" w:cs="Arial"/>
                <w:color w:val="000000"/>
                <w:sz w:val="16"/>
                <w:szCs w:val="16"/>
              </w:rPr>
            </w:pPr>
          </w:p>
          <w:p w:rsidR="00375D66" w:rsidRDefault="00375D66" w:rsidP="00A97623">
            <w:pPr>
              <w:pStyle w:val="111"/>
              <w:tabs>
                <w:tab w:val="left" w:pos="12600"/>
              </w:tabs>
              <w:jc w:val="center"/>
              <w:rPr>
                <w:rFonts w:ascii="Arial" w:hAnsi="Arial" w:cs="Arial"/>
                <w:color w:val="000000"/>
                <w:sz w:val="16"/>
                <w:szCs w:val="16"/>
              </w:rPr>
            </w:pPr>
          </w:p>
          <w:p w:rsidR="00C14DC1" w:rsidRPr="00C14DC1" w:rsidRDefault="00C14DC1" w:rsidP="00A97623">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5071FE">
            <w:pPr>
              <w:pStyle w:val="111"/>
              <w:tabs>
                <w:tab w:val="left" w:pos="12600"/>
              </w:tabs>
              <w:jc w:val="center"/>
              <w:rPr>
                <w:rFonts w:ascii="Arial" w:hAnsi="Arial" w:cs="Arial"/>
                <w:i/>
                <w:sz w:val="16"/>
                <w:szCs w:val="16"/>
                <w:lang w:val="ru-RU"/>
              </w:rPr>
            </w:pPr>
            <w:r w:rsidRPr="00C14DC1">
              <w:rPr>
                <w:rFonts w:ascii="Arial" w:hAnsi="Arial" w:cs="Arial"/>
                <w:i/>
                <w:sz w:val="16"/>
                <w:szCs w:val="16"/>
                <w:lang w:val="ru-RU"/>
              </w:rPr>
              <w:t>Не</w:t>
            </w:r>
          </w:p>
          <w:p w:rsidR="00C14DC1" w:rsidRPr="00C14DC1" w:rsidRDefault="00C14DC1" w:rsidP="005071FE">
            <w:pPr>
              <w:jc w:val="center"/>
              <w:rPr>
                <w:rFonts w:ascii="Arial" w:hAnsi="Arial" w:cs="Arial"/>
                <w:i/>
                <w:sz w:val="16"/>
                <w:szCs w:val="16"/>
                <w:lang w:val="ru-RU"/>
              </w:rPr>
            </w:pPr>
            <w:r w:rsidRPr="00C14DC1">
              <w:rPr>
                <w:rFonts w:ascii="Arial" w:hAnsi="Arial" w:cs="Arial"/>
                <w:i/>
                <w:sz w:val="16"/>
                <w:szCs w:val="16"/>
                <w:lang w:val="ru-RU"/>
              </w:rPr>
              <w:t>підлягає</w:t>
            </w:r>
          </w:p>
          <w:p w:rsidR="00C14DC1" w:rsidRPr="00C14DC1" w:rsidRDefault="00C14DC1" w:rsidP="00A97623">
            <w:pPr>
              <w:pStyle w:val="111"/>
              <w:tabs>
                <w:tab w:val="left" w:pos="12600"/>
              </w:tabs>
              <w:jc w:val="center"/>
              <w:rPr>
                <w:sz w:val="16"/>
                <w:szCs w:val="16"/>
              </w:rPr>
            </w:pP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sz w:val="16"/>
                <w:szCs w:val="16"/>
              </w:rPr>
            </w:pPr>
            <w:r w:rsidRPr="00C14DC1">
              <w:rPr>
                <w:rFonts w:ascii="Arial" w:hAnsi="Arial" w:cs="Arial"/>
                <w:sz w:val="16"/>
                <w:szCs w:val="16"/>
              </w:rPr>
              <w:t>UA/2787/01/01</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tabs>
                <w:tab w:val="left" w:pos="12600"/>
              </w:tabs>
              <w:rPr>
                <w:rFonts w:ascii="Arial" w:hAnsi="Arial" w:cs="Arial"/>
                <w:b/>
                <w:i/>
                <w:color w:val="000000"/>
                <w:sz w:val="16"/>
                <w:szCs w:val="16"/>
              </w:rPr>
            </w:pPr>
            <w:r w:rsidRPr="00C14DC1">
              <w:rPr>
                <w:rFonts w:ascii="Arial" w:hAnsi="Arial" w:cs="Arial"/>
                <w:b/>
                <w:sz w:val="16"/>
                <w:szCs w:val="16"/>
              </w:rPr>
              <w:t>СТРЕПТОЦИД РОЗЧИННИЙ</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rPr>
                <w:rFonts w:ascii="Arial" w:hAnsi="Arial" w:cs="Arial"/>
                <w:color w:val="000000"/>
                <w:sz w:val="16"/>
                <w:szCs w:val="16"/>
              </w:rPr>
            </w:pPr>
            <w:r w:rsidRPr="00C14DC1">
              <w:rPr>
                <w:rFonts w:ascii="Arial" w:hAnsi="Arial" w:cs="Arial"/>
                <w:color w:val="000000"/>
                <w:sz w:val="16"/>
                <w:szCs w:val="16"/>
              </w:rPr>
              <w:t>кристалічний порошок (субстанція) у мішках поліетиленових для фармацевтичного застосування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Товариство з обмеженою відповідальністю "ФАРМХІМ"</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Товариство з обмеженою відповідальністю "ФАРМХІМ"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75D66"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внесення змін до реєстраційних матеріалів: Зміни І типу </w:t>
            </w:r>
          </w:p>
          <w:p w:rsidR="00375D66" w:rsidRDefault="00375D66" w:rsidP="00A97623">
            <w:pPr>
              <w:pStyle w:val="111"/>
              <w:tabs>
                <w:tab w:val="left" w:pos="12600"/>
              </w:tabs>
              <w:jc w:val="center"/>
              <w:rPr>
                <w:rFonts w:ascii="Arial" w:hAnsi="Arial" w:cs="Arial"/>
                <w:color w:val="000000"/>
                <w:sz w:val="16"/>
                <w:szCs w:val="16"/>
              </w:rPr>
            </w:pPr>
          </w:p>
          <w:p w:rsidR="00C14DC1" w:rsidRPr="00C14DC1" w:rsidRDefault="00C14DC1" w:rsidP="00A97623">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b/>
                <w:i/>
                <w:color w:val="000000"/>
                <w:sz w:val="16"/>
                <w:szCs w:val="16"/>
              </w:rPr>
            </w:pPr>
            <w:r w:rsidRPr="00C14DC1">
              <w:rPr>
                <w:rFonts w:ascii="Arial" w:hAnsi="Arial" w:cs="Arial"/>
                <w:i/>
                <w:sz w:val="16"/>
                <w:szCs w:val="16"/>
              </w:rPr>
              <w:t>-</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sz w:val="16"/>
                <w:szCs w:val="16"/>
              </w:rPr>
            </w:pPr>
            <w:r w:rsidRPr="00C14DC1">
              <w:rPr>
                <w:rFonts w:ascii="Arial" w:hAnsi="Arial" w:cs="Arial"/>
                <w:sz w:val="16"/>
                <w:szCs w:val="16"/>
              </w:rPr>
              <w:t>UA/16875/01/01</w:t>
            </w:r>
          </w:p>
        </w:tc>
      </w:tr>
      <w:tr w:rsidR="00C14DC1" w:rsidRPr="00A84062"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tabs>
                <w:tab w:val="left" w:pos="12600"/>
              </w:tabs>
              <w:rPr>
                <w:rFonts w:ascii="Arial" w:hAnsi="Arial" w:cs="Arial"/>
                <w:b/>
                <w:i/>
                <w:color w:val="000000"/>
                <w:sz w:val="16"/>
                <w:szCs w:val="16"/>
              </w:rPr>
            </w:pPr>
            <w:r w:rsidRPr="00C14DC1">
              <w:rPr>
                <w:rFonts w:ascii="Arial" w:hAnsi="Arial" w:cs="Arial"/>
                <w:b/>
                <w:sz w:val="16"/>
                <w:szCs w:val="16"/>
              </w:rPr>
              <w:t xml:space="preserve">СТРИТОКСОЛ </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rPr>
                <w:rFonts w:ascii="Arial" w:hAnsi="Arial" w:cs="Arial"/>
                <w:color w:val="000000"/>
                <w:sz w:val="16"/>
                <w:szCs w:val="16"/>
              </w:rPr>
            </w:pPr>
            <w:r w:rsidRPr="00C14DC1">
              <w:rPr>
                <w:rFonts w:ascii="Arial" w:hAnsi="Arial" w:cs="Arial"/>
                <w:color w:val="000000"/>
                <w:sz w:val="16"/>
                <w:szCs w:val="16"/>
              </w:rPr>
              <w:t>концентрат для розчину для інфузій по 6 мг/мл; по 5 мл або 16,7 мл, або 50 мл у флаконі; по 1 флакону у пачці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М. БІОТЕК ЛТД</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Велика Британiя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МАЙЛАН ЛАБОРАТОРІЗ ЛІМІТЕД (OTL)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sz w:val="16"/>
                <w:szCs w:val="16"/>
              </w:rPr>
            </w:pPr>
            <w:r w:rsidRPr="00C14DC1">
              <w:rPr>
                <w:rFonts w:ascii="Arial" w:hAnsi="Arial" w:cs="Arial"/>
                <w:sz w:val="16"/>
                <w:szCs w:val="16"/>
              </w:rPr>
              <w:t>внесення змін до реєстраційних матеріалів:</w:t>
            </w:r>
          </w:p>
          <w:p w:rsidR="00375D66"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зміни І типу</w:t>
            </w:r>
          </w:p>
          <w:p w:rsidR="00375D66" w:rsidRDefault="00375D66" w:rsidP="00A97623">
            <w:pPr>
              <w:pStyle w:val="111"/>
              <w:tabs>
                <w:tab w:val="left" w:pos="12600"/>
              </w:tabs>
              <w:jc w:val="center"/>
              <w:rPr>
                <w:rFonts w:ascii="Arial" w:hAnsi="Arial" w:cs="Arial"/>
                <w:color w:val="000000"/>
                <w:sz w:val="16"/>
                <w:szCs w:val="16"/>
              </w:rPr>
            </w:pPr>
          </w:p>
          <w:p w:rsidR="00C14DC1" w:rsidRPr="00C14DC1" w:rsidRDefault="00C14DC1" w:rsidP="00375D66">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до.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5071FE">
            <w:pPr>
              <w:pStyle w:val="111"/>
              <w:tabs>
                <w:tab w:val="left" w:pos="12600"/>
              </w:tabs>
              <w:jc w:val="center"/>
              <w:rPr>
                <w:rFonts w:ascii="Arial" w:hAnsi="Arial" w:cs="Arial"/>
                <w:i/>
                <w:sz w:val="16"/>
                <w:szCs w:val="16"/>
                <w:lang w:val="ru-RU"/>
              </w:rPr>
            </w:pPr>
            <w:r w:rsidRPr="00C14DC1">
              <w:rPr>
                <w:rFonts w:ascii="Arial" w:hAnsi="Arial" w:cs="Arial"/>
                <w:i/>
                <w:sz w:val="16"/>
                <w:szCs w:val="16"/>
                <w:lang w:val="ru-RU"/>
              </w:rPr>
              <w:t>Не</w:t>
            </w:r>
          </w:p>
          <w:p w:rsidR="00C14DC1" w:rsidRPr="00C14DC1" w:rsidRDefault="00C14DC1" w:rsidP="005071FE">
            <w:pPr>
              <w:jc w:val="center"/>
              <w:rPr>
                <w:rFonts w:ascii="Arial" w:hAnsi="Arial" w:cs="Arial"/>
                <w:i/>
                <w:sz w:val="16"/>
                <w:szCs w:val="16"/>
                <w:lang w:val="ru-RU"/>
              </w:rPr>
            </w:pPr>
            <w:r w:rsidRPr="00C14DC1">
              <w:rPr>
                <w:rFonts w:ascii="Arial" w:hAnsi="Arial" w:cs="Arial"/>
                <w:i/>
                <w:sz w:val="16"/>
                <w:szCs w:val="16"/>
                <w:lang w:val="ru-RU"/>
              </w:rPr>
              <w:t>підлягає</w:t>
            </w:r>
          </w:p>
          <w:p w:rsidR="00C14DC1" w:rsidRPr="00C14DC1" w:rsidRDefault="00C14DC1" w:rsidP="00A97623">
            <w:pPr>
              <w:pStyle w:val="111"/>
              <w:tabs>
                <w:tab w:val="left" w:pos="12600"/>
              </w:tabs>
              <w:jc w:val="center"/>
              <w:rPr>
                <w:sz w:val="16"/>
                <w:szCs w:val="16"/>
              </w:rPr>
            </w:pP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sz w:val="16"/>
                <w:szCs w:val="16"/>
              </w:rPr>
            </w:pPr>
            <w:r w:rsidRPr="00C14DC1">
              <w:rPr>
                <w:rFonts w:ascii="Arial" w:hAnsi="Arial" w:cs="Arial"/>
                <w:sz w:val="16"/>
                <w:szCs w:val="16"/>
              </w:rPr>
              <w:t>UA/12152/01/01</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tabs>
                <w:tab w:val="left" w:pos="12600"/>
              </w:tabs>
              <w:rPr>
                <w:rFonts w:ascii="Arial" w:hAnsi="Arial" w:cs="Arial"/>
                <w:b/>
                <w:i/>
                <w:color w:val="000000"/>
                <w:sz w:val="16"/>
                <w:szCs w:val="16"/>
              </w:rPr>
            </w:pPr>
            <w:r w:rsidRPr="00C14DC1">
              <w:rPr>
                <w:rFonts w:ascii="Arial" w:hAnsi="Arial" w:cs="Arial"/>
                <w:b/>
                <w:sz w:val="16"/>
                <w:szCs w:val="16"/>
              </w:rPr>
              <w:t>СУЛЬФАДИМЕТОКСИН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rPr>
                <w:rFonts w:ascii="Arial" w:hAnsi="Arial" w:cs="Arial"/>
                <w:color w:val="000000"/>
                <w:sz w:val="16"/>
                <w:szCs w:val="16"/>
              </w:rPr>
            </w:pPr>
            <w:r w:rsidRPr="00C14DC1">
              <w:rPr>
                <w:rFonts w:ascii="Arial" w:hAnsi="Arial" w:cs="Arial"/>
                <w:color w:val="000000"/>
                <w:sz w:val="16"/>
                <w:szCs w:val="16"/>
              </w:rPr>
              <w:t>таблетки по 0,5 г по 10 таблеток у стрипах або блістерах; по 10 таблеток у стрипі або блістері; по 2 або 10 стрипів або блістерів у пачці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ПАТ "Монфарм"</w:t>
            </w:r>
            <w:r w:rsidRPr="00C14DC1">
              <w:rPr>
                <w:rFonts w:ascii="Arial" w:hAnsi="Arial" w:cs="Arial"/>
                <w:color w:val="000000"/>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ПАТ "Монфарм"</w:t>
            </w:r>
            <w:r w:rsidRPr="00C14DC1">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75D66"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внесення змін до реєстраційних матеріалів: зміни І типу</w:t>
            </w:r>
          </w:p>
          <w:p w:rsidR="00375D66" w:rsidRDefault="00375D66" w:rsidP="00A97623">
            <w:pPr>
              <w:pStyle w:val="111"/>
              <w:tabs>
                <w:tab w:val="left" w:pos="12600"/>
              </w:tabs>
              <w:jc w:val="center"/>
              <w:rPr>
                <w:rFonts w:ascii="Arial" w:hAnsi="Arial" w:cs="Arial"/>
                <w:color w:val="000000"/>
                <w:sz w:val="16"/>
                <w:szCs w:val="16"/>
              </w:rPr>
            </w:pPr>
          </w:p>
          <w:p w:rsidR="00C14DC1" w:rsidRPr="00C14DC1" w:rsidRDefault="00C14DC1" w:rsidP="00375D66">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5071FE">
            <w:pPr>
              <w:pStyle w:val="111"/>
              <w:tabs>
                <w:tab w:val="left" w:pos="12600"/>
              </w:tabs>
              <w:jc w:val="center"/>
              <w:rPr>
                <w:rFonts w:ascii="Arial" w:hAnsi="Arial" w:cs="Arial"/>
                <w:i/>
                <w:sz w:val="16"/>
                <w:szCs w:val="16"/>
                <w:lang w:val="ru-RU"/>
              </w:rPr>
            </w:pPr>
            <w:r w:rsidRPr="00C14DC1">
              <w:rPr>
                <w:rFonts w:ascii="Arial" w:hAnsi="Arial" w:cs="Arial"/>
                <w:i/>
                <w:sz w:val="16"/>
                <w:szCs w:val="16"/>
                <w:lang w:val="ru-RU"/>
              </w:rPr>
              <w:t>Не</w:t>
            </w:r>
          </w:p>
          <w:p w:rsidR="00C14DC1" w:rsidRPr="00C14DC1" w:rsidRDefault="00C14DC1" w:rsidP="005071FE">
            <w:pPr>
              <w:jc w:val="center"/>
              <w:rPr>
                <w:rFonts w:ascii="Arial" w:hAnsi="Arial" w:cs="Arial"/>
                <w:i/>
                <w:sz w:val="16"/>
                <w:szCs w:val="16"/>
                <w:lang w:val="ru-RU"/>
              </w:rPr>
            </w:pPr>
            <w:r w:rsidRPr="00C14DC1">
              <w:rPr>
                <w:rFonts w:ascii="Arial" w:hAnsi="Arial" w:cs="Arial"/>
                <w:i/>
                <w:sz w:val="16"/>
                <w:szCs w:val="16"/>
                <w:lang w:val="ru-RU"/>
              </w:rPr>
              <w:t>підлягає</w:t>
            </w:r>
          </w:p>
          <w:p w:rsidR="00C14DC1" w:rsidRPr="00C14DC1" w:rsidRDefault="00C14DC1" w:rsidP="00A97623">
            <w:pPr>
              <w:pStyle w:val="111"/>
              <w:tabs>
                <w:tab w:val="left" w:pos="12600"/>
              </w:tabs>
              <w:jc w:val="center"/>
              <w:rPr>
                <w:sz w:val="16"/>
                <w:szCs w:val="16"/>
              </w:rPr>
            </w:pP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sz w:val="16"/>
                <w:szCs w:val="16"/>
              </w:rPr>
            </w:pPr>
            <w:r w:rsidRPr="00C14DC1">
              <w:rPr>
                <w:rFonts w:ascii="Arial" w:hAnsi="Arial" w:cs="Arial"/>
                <w:sz w:val="16"/>
                <w:szCs w:val="16"/>
              </w:rPr>
              <w:t>UA/6030/01/01</w:t>
            </w:r>
          </w:p>
        </w:tc>
      </w:tr>
      <w:tr w:rsidR="00C14DC1" w:rsidRPr="00A84062"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tabs>
                <w:tab w:val="left" w:pos="12600"/>
              </w:tabs>
              <w:rPr>
                <w:rFonts w:ascii="Arial" w:hAnsi="Arial" w:cs="Arial"/>
                <w:b/>
                <w:i/>
                <w:color w:val="000000"/>
                <w:sz w:val="16"/>
                <w:szCs w:val="16"/>
              </w:rPr>
            </w:pPr>
            <w:r w:rsidRPr="00C14DC1">
              <w:rPr>
                <w:rFonts w:ascii="Arial" w:hAnsi="Arial" w:cs="Arial"/>
                <w:b/>
                <w:sz w:val="16"/>
                <w:szCs w:val="16"/>
              </w:rPr>
              <w:t>СУСПРІН®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rPr>
                <w:rFonts w:ascii="Arial" w:hAnsi="Arial" w:cs="Arial"/>
                <w:color w:val="000000"/>
                <w:sz w:val="16"/>
                <w:szCs w:val="16"/>
              </w:rPr>
            </w:pPr>
            <w:r w:rsidRPr="00C14DC1">
              <w:rPr>
                <w:rFonts w:ascii="Arial" w:hAnsi="Arial" w:cs="Arial"/>
                <w:color w:val="000000"/>
                <w:sz w:val="16"/>
                <w:szCs w:val="16"/>
              </w:rPr>
              <w:t xml:space="preserve">розчин для орального застосування, 4 мг/5 мл, по 50 мл у флаконі, по 1 флакону разом з мірним стаканчиком в картонній упаковці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ТОВ "ГЛЕДФАРМ ЛТД"</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ТОВ "КУСУМ 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sz w:val="16"/>
                <w:szCs w:val="16"/>
              </w:rPr>
            </w:pPr>
            <w:r w:rsidRPr="00C14DC1">
              <w:rPr>
                <w:rFonts w:ascii="Arial" w:hAnsi="Arial" w:cs="Arial"/>
                <w:sz w:val="16"/>
                <w:szCs w:val="16"/>
              </w:rPr>
              <w:t>внесення змін до реєстраційних матеріалів:</w:t>
            </w:r>
          </w:p>
          <w:p w:rsidR="00375D66"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зміни І типу</w:t>
            </w:r>
          </w:p>
          <w:p w:rsidR="00375D66" w:rsidRDefault="00375D66" w:rsidP="00A97623">
            <w:pPr>
              <w:pStyle w:val="111"/>
              <w:tabs>
                <w:tab w:val="left" w:pos="12600"/>
              </w:tabs>
              <w:jc w:val="center"/>
              <w:rPr>
                <w:rFonts w:ascii="Arial" w:hAnsi="Arial" w:cs="Arial"/>
                <w:color w:val="000000"/>
                <w:sz w:val="16"/>
                <w:szCs w:val="16"/>
              </w:rPr>
            </w:pPr>
          </w:p>
          <w:p w:rsidR="00C14DC1" w:rsidRPr="00C14DC1" w:rsidRDefault="00C14DC1" w:rsidP="00375D66">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5071FE">
            <w:pPr>
              <w:pStyle w:val="111"/>
              <w:tabs>
                <w:tab w:val="left" w:pos="12600"/>
              </w:tabs>
              <w:jc w:val="center"/>
              <w:rPr>
                <w:rFonts w:ascii="Arial" w:hAnsi="Arial" w:cs="Arial"/>
                <w:i/>
                <w:sz w:val="16"/>
                <w:szCs w:val="16"/>
                <w:lang w:val="ru-RU"/>
              </w:rPr>
            </w:pPr>
            <w:r w:rsidRPr="00C14DC1">
              <w:rPr>
                <w:rFonts w:ascii="Arial" w:hAnsi="Arial" w:cs="Arial"/>
                <w:i/>
                <w:sz w:val="16"/>
                <w:szCs w:val="16"/>
                <w:lang w:val="ru-RU"/>
              </w:rPr>
              <w:t>Не</w:t>
            </w:r>
          </w:p>
          <w:p w:rsidR="00C14DC1" w:rsidRPr="00C14DC1" w:rsidRDefault="00C14DC1" w:rsidP="005071FE">
            <w:pPr>
              <w:jc w:val="center"/>
              <w:rPr>
                <w:rFonts w:ascii="Arial" w:hAnsi="Arial" w:cs="Arial"/>
                <w:i/>
                <w:sz w:val="16"/>
                <w:szCs w:val="16"/>
                <w:lang w:val="ru-RU"/>
              </w:rPr>
            </w:pPr>
            <w:r w:rsidRPr="00C14DC1">
              <w:rPr>
                <w:rFonts w:ascii="Arial" w:hAnsi="Arial" w:cs="Arial"/>
                <w:i/>
                <w:sz w:val="16"/>
                <w:szCs w:val="16"/>
                <w:lang w:val="ru-RU"/>
              </w:rPr>
              <w:t>підлягає</w:t>
            </w:r>
          </w:p>
          <w:p w:rsidR="00C14DC1" w:rsidRPr="00C14DC1" w:rsidRDefault="00C14DC1" w:rsidP="00A97623">
            <w:pPr>
              <w:pStyle w:val="111"/>
              <w:tabs>
                <w:tab w:val="left" w:pos="12600"/>
              </w:tabs>
              <w:jc w:val="center"/>
              <w:rPr>
                <w:sz w:val="16"/>
                <w:szCs w:val="16"/>
              </w:rPr>
            </w:pP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sz w:val="16"/>
                <w:szCs w:val="16"/>
              </w:rPr>
            </w:pPr>
            <w:r w:rsidRPr="00C14DC1">
              <w:rPr>
                <w:rFonts w:ascii="Arial" w:hAnsi="Arial" w:cs="Arial"/>
                <w:sz w:val="16"/>
                <w:szCs w:val="16"/>
              </w:rPr>
              <w:t>UA/18325/01/01</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tabs>
                <w:tab w:val="left" w:pos="12600"/>
              </w:tabs>
              <w:rPr>
                <w:rFonts w:ascii="Arial" w:hAnsi="Arial" w:cs="Arial"/>
                <w:b/>
                <w:i/>
                <w:color w:val="000000"/>
                <w:sz w:val="16"/>
                <w:szCs w:val="16"/>
              </w:rPr>
            </w:pPr>
            <w:r w:rsidRPr="00C14DC1">
              <w:rPr>
                <w:rFonts w:ascii="Arial" w:hAnsi="Arial" w:cs="Arial"/>
                <w:b/>
                <w:sz w:val="16"/>
                <w:szCs w:val="16"/>
              </w:rPr>
              <w:t>СУСТАМАР®</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rPr>
                <w:rFonts w:ascii="Arial" w:hAnsi="Arial" w:cs="Arial"/>
                <w:color w:val="000000"/>
                <w:sz w:val="16"/>
                <w:szCs w:val="16"/>
              </w:rPr>
            </w:pPr>
            <w:r w:rsidRPr="00C14DC1">
              <w:rPr>
                <w:rFonts w:ascii="Arial" w:hAnsi="Arial" w:cs="Arial"/>
                <w:color w:val="000000"/>
                <w:sz w:val="16"/>
                <w:szCs w:val="16"/>
              </w:rPr>
              <w:t>таблетки вкриті плівковою оболонкою, по 480 мг; по 10 таблеток у блістері; по 2 або по 5 або по 10 блістерів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еспарма ГмбХ</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Німеччина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Адванс Фарма ГмбХ, Німеччина (виробництво нерозфасованого продукту, первинне пакування, вторинне пакування, контроль якості, випуск серії); еспарма Фарма Сервісез ГмбХ, Німеччина (вторинне пакування); Фарма Вернігероде ГмбХ, Німеччина (контроль якості)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Німеччина</w:t>
            </w:r>
          </w:p>
          <w:p w:rsidR="00C14DC1" w:rsidRPr="00C14DC1" w:rsidRDefault="00C14DC1" w:rsidP="00A97623">
            <w:pPr>
              <w:pStyle w:val="111"/>
              <w:tabs>
                <w:tab w:val="left" w:pos="12600"/>
              </w:tabs>
              <w:jc w:val="center"/>
              <w:rPr>
                <w:rFonts w:ascii="Arial" w:hAnsi="Arial" w:cs="Arial"/>
                <w:color w:val="000000"/>
                <w:sz w:val="16"/>
                <w:szCs w:val="16"/>
              </w:rPr>
            </w:pP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75D66"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внесення змін до реєстраційних матеріалів: Зміни І типу </w:t>
            </w:r>
          </w:p>
          <w:p w:rsidR="00375D66" w:rsidRDefault="00375D66" w:rsidP="00A97623">
            <w:pPr>
              <w:pStyle w:val="111"/>
              <w:tabs>
                <w:tab w:val="left" w:pos="12600"/>
              </w:tabs>
              <w:jc w:val="center"/>
              <w:rPr>
                <w:rFonts w:ascii="Arial" w:hAnsi="Arial" w:cs="Arial"/>
                <w:color w:val="000000"/>
                <w:sz w:val="16"/>
                <w:szCs w:val="16"/>
              </w:rPr>
            </w:pPr>
          </w:p>
          <w:p w:rsidR="00375D66" w:rsidRDefault="00375D66" w:rsidP="00A97623">
            <w:pPr>
              <w:pStyle w:val="111"/>
              <w:tabs>
                <w:tab w:val="left" w:pos="12600"/>
              </w:tabs>
              <w:jc w:val="center"/>
              <w:rPr>
                <w:rFonts w:ascii="Arial" w:hAnsi="Arial" w:cs="Arial"/>
                <w:color w:val="000000"/>
                <w:sz w:val="16"/>
                <w:szCs w:val="16"/>
              </w:rPr>
            </w:pPr>
          </w:p>
          <w:p w:rsidR="00375D66" w:rsidRDefault="00375D66" w:rsidP="00A97623">
            <w:pPr>
              <w:pStyle w:val="111"/>
              <w:tabs>
                <w:tab w:val="left" w:pos="12600"/>
              </w:tabs>
              <w:jc w:val="center"/>
              <w:rPr>
                <w:rFonts w:ascii="Arial" w:hAnsi="Arial" w:cs="Arial"/>
                <w:color w:val="000000"/>
                <w:sz w:val="16"/>
                <w:szCs w:val="16"/>
              </w:rPr>
            </w:pPr>
          </w:p>
          <w:p w:rsidR="00375D66" w:rsidRDefault="00375D66" w:rsidP="00A97623">
            <w:pPr>
              <w:pStyle w:val="111"/>
              <w:tabs>
                <w:tab w:val="left" w:pos="12600"/>
              </w:tabs>
              <w:jc w:val="center"/>
              <w:rPr>
                <w:rFonts w:ascii="Arial" w:hAnsi="Arial" w:cs="Arial"/>
                <w:color w:val="000000"/>
                <w:sz w:val="16"/>
                <w:szCs w:val="16"/>
              </w:rPr>
            </w:pPr>
          </w:p>
          <w:p w:rsidR="00C14DC1" w:rsidRPr="00C14DC1" w:rsidRDefault="00C14DC1" w:rsidP="00375D66">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b/>
                <w:i/>
                <w:color w:val="000000"/>
                <w:sz w:val="16"/>
                <w:szCs w:val="16"/>
              </w:rPr>
            </w:pPr>
            <w:r w:rsidRPr="00C14DC1">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sz w:val="16"/>
                <w:szCs w:val="16"/>
              </w:rPr>
            </w:pPr>
            <w:r w:rsidRPr="00C14DC1">
              <w:rPr>
                <w:rFonts w:ascii="Arial" w:hAnsi="Arial" w:cs="Arial"/>
                <w:sz w:val="16"/>
                <w:szCs w:val="16"/>
              </w:rPr>
              <w:t>UA/12869/01/01</w:t>
            </w:r>
          </w:p>
        </w:tc>
      </w:tr>
      <w:tr w:rsidR="00C14DC1" w:rsidRPr="00A84062"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tabs>
                <w:tab w:val="left" w:pos="12600"/>
              </w:tabs>
              <w:rPr>
                <w:rFonts w:ascii="Arial" w:hAnsi="Arial" w:cs="Arial"/>
                <w:b/>
                <w:i/>
                <w:color w:val="000000"/>
                <w:sz w:val="16"/>
                <w:szCs w:val="16"/>
              </w:rPr>
            </w:pPr>
            <w:r w:rsidRPr="00C14DC1">
              <w:rPr>
                <w:rFonts w:ascii="Arial" w:hAnsi="Arial" w:cs="Arial"/>
                <w:b/>
                <w:sz w:val="16"/>
                <w:szCs w:val="16"/>
              </w:rPr>
              <w:t>ТАБЕКС®</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rPr>
                <w:rFonts w:ascii="Arial" w:hAnsi="Arial" w:cs="Arial"/>
                <w:color w:val="000000"/>
                <w:sz w:val="16"/>
                <w:szCs w:val="16"/>
              </w:rPr>
            </w:pPr>
            <w:r w:rsidRPr="00C14DC1">
              <w:rPr>
                <w:rFonts w:ascii="Arial" w:hAnsi="Arial" w:cs="Arial"/>
                <w:color w:val="000000"/>
                <w:sz w:val="16"/>
                <w:szCs w:val="16"/>
              </w:rPr>
              <w:t>таблетки, вкриті оболонкою, по 1,5 мг; in bulk № 5400: по 20 таблеток у блістері; по 270 блістерів у поліпропіленовій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АТ "Софарма"</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Болгарія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АТ "Софарма"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Болгарія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sz w:val="16"/>
                <w:szCs w:val="16"/>
              </w:rPr>
            </w:pPr>
            <w:r w:rsidRPr="00C14DC1">
              <w:rPr>
                <w:rFonts w:ascii="Arial" w:hAnsi="Arial" w:cs="Arial"/>
                <w:sz w:val="16"/>
                <w:szCs w:val="16"/>
              </w:rPr>
              <w:t>внесення змін до реєстраційних матеріалів:</w:t>
            </w:r>
          </w:p>
          <w:p w:rsidR="00375D66"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Зміни І типу</w:t>
            </w:r>
          </w:p>
          <w:p w:rsidR="00375D66" w:rsidRDefault="00375D66" w:rsidP="00A97623">
            <w:pPr>
              <w:pStyle w:val="111"/>
              <w:tabs>
                <w:tab w:val="left" w:pos="12600"/>
              </w:tabs>
              <w:jc w:val="center"/>
              <w:rPr>
                <w:rFonts w:ascii="Arial" w:hAnsi="Arial" w:cs="Arial"/>
                <w:color w:val="000000"/>
                <w:sz w:val="16"/>
                <w:szCs w:val="16"/>
              </w:rPr>
            </w:pPr>
          </w:p>
          <w:p w:rsidR="00C14DC1" w:rsidRPr="00C14DC1" w:rsidRDefault="00C14DC1" w:rsidP="00375D66">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b/>
                <w:i/>
                <w:color w:val="000000"/>
                <w:sz w:val="16"/>
                <w:szCs w:val="16"/>
              </w:rPr>
            </w:pPr>
            <w:r w:rsidRPr="00C14DC1">
              <w:rPr>
                <w:rFonts w:ascii="Arial" w:hAnsi="Arial" w:cs="Arial"/>
                <w:i/>
                <w:sz w:val="16"/>
                <w:szCs w:val="16"/>
              </w:rPr>
              <w:t>-</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5071FE">
            <w:pPr>
              <w:pStyle w:val="111"/>
              <w:tabs>
                <w:tab w:val="left" w:pos="12600"/>
              </w:tabs>
              <w:jc w:val="center"/>
              <w:rPr>
                <w:rFonts w:ascii="Arial" w:hAnsi="Arial" w:cs="Arial"/>
                <w:i/>
                <w:sz w:val="16"/>
                <w:szCs w:val="16"/>
                <w:lang w:val="ru-RU"/>
              </w:rPr>
            </w:pPr>
            <w:r w:rsidRPr="00C14DC1">
              <w:rPr>
                <w:rFonts w:ascii="Arial" w:hAnsi="Arial" w:cs="Arial"/>
                <w:i/>
                <w:sz w:val="16"/>
                <w:szCs w:val="16"/>
                <w:lang w:val="ru-RU"/>
              </w:rPr>
              <w:t>Не</w:t>
            </w:r>
          </w:p>
          <w:p w:rsidR="00C14DC1" w:rsidRPr="00C14DC1" w:rsidRDefault="00C14DC1" w:rsidP="005071FE">
            <w:pPr>
              <w:jc w:val="center"/>
              <w:rPr>
                <w:rFonts w:ascii="Arial" w:hAnsi="Arial" w:cs="Arial"/>
                <w:i/>
                <w:sz w:val="16"/>
                <w:szCs w:val="16"/>
                <w:lang w:val="ru-RU"/>
              </w:rPr>
            </w:pPr>
            <w:r w:rsidRPr="00C14DC1">
              <w:rPr>
                <w:rFonts w:ascii="Arial" w:hAnsi="Arial" w:cs="Arial"/>
                <w:i/>
                <w:sz w:val="16"/>
                <w:szCs w:val="16"/>
                <w:lang w:val="ru-RU"/>
              </w:rPr>
              <w:t>підлягає</w:t>
            </w:r>
          </w:p>
          <w:p w:rsidR="00C14DC1" w:rsidRPr="00C14DC1" w:rsidRDefault="00C14DC1" w:rsidP="00A97623">
            <w:pPr>
              <w:pStyle w:val="111"/>
              <w:tabs>
                <w:tab w:val="left" w:pos="12600"/>
              </w:tabs>
              <w:jc w:val="center"/>
              <w:rPr>
                <w:sz w:val="16"/>
                <w:szCs w:val="16"/>
              </w:rPr>
            </w:pP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sz w:val="16"/>
                <w:szCs w:val="16"/>
              </w:rPr>
            </w:pPr>
            <w:r w:rsidRPr="00C14DC1">
              <w:rPr>
                <w:rFonts w:ascii="Arial" w:hAnsi="Arial" w:cs="Arial"/>
                <w:sz w:val="16"/>
                <w:szCs w:val="16"/>
              </w:rPr>
              <w:t>UA/13201/01/01</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tabs>
                <w:tab w:val="left" w:pos="12600"/>
              </w:tabs>
              <w:rPr>
                <w:rFonts w:ascii="Arial" w:hAnsi="Arial" w:cs="Arial"/>
                <w:b/>
                <w:i/>
                <w:color w:val="000000"/>
                <w:sz w:val="16"/>
                <w:szCs w:val="16"/>
              </w:rPr>
            </w:pPr>
            <w:r w:rsidRPr="00C14DC1">
              <w:rPr>
                <w:rFonts w:ascii="Arial" w:hAnsi="Arial" w:cs="Arial"/>
                <w:b/>
                <w:sz w:val="16"/>
                <w:szCs w:val="16"/>
              </w:rPr>
              <w:t>ТАБЕКС®</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rPr>
                <w:rFonts w:ascii="Arial" w:hAnsi="Arial" w:cs="Arial"/>
                <w:color w:val="000000"/>
                <w:sz w:val="16"/>
                <w:szCs w:val="16"/>
              </w:rPr>
            </w:pPr>
            <w:r w:rsidRPr="00C14DC1">
              <w:rPr>
                <w:rFonts w:ascii="Arial" w:hAnsi="Arial" w:cs="Arial"/>
                <w:color w:val="000000"/>
                <w:sz w:val="16"/>
                <w:szCs w:val="16"/>
              </w:rPr>
              <w:t>таблетки, вкриті оболонкою, по 1,5 мг по 20 таблеток у блістері; по 5 блістерів у картонній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АТ "Софарма"</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Болгарія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АТ "Софарма", Болгарія (виробництво нерозфасованої продукції, первинна упаковка або виробництво за повним циклом); </w:t>
            </w:r>
            <w:r w:rsidRPr="00C14DC1">
              <w:rPr>
                <w:rFonts w:ascii="Arial" w:hAnsi="Arial" w:cs="Arial"/>
                <w:color w:val="000000"/>
                <w:sz w:val="16"/>
                <w:szCs w:val="16"/>
              </w:rPr>
              <w:br/>
              <w:t>АТ "ВІТАМІНИ", Україна (вторинна упаковка, дозвіл на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Болгарія/ 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sz w:val="16"/>
                <w:szCs w:val="16"/>
              </w:rPr>
            </w:pPr>
            <w:r w:rsidRPr="00C14DC1">
              <w:rPr>
                <w:rFonts w:ascii="Arial" w:hAnsi="Arial" w:cs="Arial"/>
                <w:sz w:val="16"/>
                <w:szCs w:val="16"/>
              </w:rPr>
              <w:t>внесення змін до реєстраційних матеріалів:</w:t>
            </w:r>
          </w:p>
          <w:p w:rsidR="00375D66"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Зміни І типу </w:t>
            </w:r>
          </w:p>
          <w:p w:rsidR="00375D66" w:rsidRDefault="00375D66" w:rsidP="00A97623">
            <w:pPr>
              <w:pStyle w:val="111"/>
              <w:tabs>
                <w:tab w:val="left" w:pos="12600"/>
              </w:tabs>
              <w:jc w:val="center"/>
              <w:rPr>
                <w:rFonts w:ascii="Arial" w:hAnsi="Arial" w:cs="Arial"/>
                <w:color w:val="000000"/>
                <w:sz w:val="16"/>
                <w:szCs w:val="16"/>
              </w:rPr>
            </w:pPr>
          </w:p>
          <w:p w:rsidR="00C14DC1" w:rsidRPr="00C14DC1" w:rsidRDefault="00C14DC1" w:rsidP="00A97623">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b/>
                <w:i/>
                <w:color w:val="000000"/>
                <w:sz w:val="16"/>
                <w:szCs w:val="16"/>
              </w:rPr>
            </w:pPr>
            <w:r w:rsidRPr="00C14DC1">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5071FE">
            <w:pPr>
              <w:jc w:val="center"/>
              <w:rPr>
                <w:rFonts w:ascii="Arial" w:hAnsi="Arial" w:cs="Arial"/>
                <w:i/>
                <w:sz w:val="16"/>
                <w:szCs w:val="16"/>
                <w:lang w:val="ru-RU"/>
              </w:rPr>
            </w:pPr>
            <w:r w:rsidRPr="00C14DC1">
              <w:rPr>
                <w:rFonts w:ascii="Arial" w:hAnsi="Arial" w:cs="Arial"/>
                <w:i/>
                <w:sz w:val="16"/>
                <w:szCs w:val="16"/>
                <w:lang w:val="ru-RU"/>
              </w:rPr>
              <w:t>підлягає</w:t>
            </w:r>
          </w:p>
          <w:p w:rsidR="00C14DC1" w:rsidRPr="00C14DC1" w:rsidRDefault="00C14DC1" w:rsidP="00A97623">
            <w:pPr>
              <w:pStyle w:val="111"/>
              <w:tabs>
                <w:tab w:val="left" w:pos="12600"/>
              </w:tabs>
              <w:jc w:val="center"/>
              <w:rPr>
                <w:sz w:val="16"/>
                <w:szCs w:val="16"/>
              </w:rPr>
            </w:pP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sz w:val="16"/>
                <w:szCs w:val="16"/>
              </w:rPr>
            </w:pPr>
            <w:r w:rsidRPr="00C14DC1">
              <w:rPr>
                <w:rFonts w:ascii="Arial" w:hAnsi="Arial" w:cs="Arial"/>
                <w:sz w:val="16"/>
                <w:szCs w:val="16"/>
              </w:rPr>
              <w:t>UA/2537/01/01</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tabs>
                <w:tab w:val="left" w:pos="12600"/>
              </w:tabs>
              <w:rPr>
                <w:rFonts w:ascii="Arial" w:hAnsi="Arial" w:cs="Arial"/>
                <w:b/>
                <w:i/>
                <w:color w:val="000000"/>
                <w:sz w:val="16"/>
                <w:szCs w:val="16"/>
              </w:rPr>
            </w:pPr>
            <w:r w:rsidRPr="00C14DC1">
              <w:rPr>
                <w:rFonts w:ascii="Arial" w:hAnsi="Arial" w:cs="Arial"/>
                <w:b/>
                <w:sz w:val="16"/>
                <w:szCs w:val="16"/>
              </w:rPr>
              <w:t>ТАМІФЛЮ®</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rPr>
                <w:rFonts w:ascii="Arial" w:hAnsi="Arial" w:cs="Arial"/>
                <w:color w:val="000000"/>
                <w:sz w:val="16"/>
                <w:szCs w:val="16"/>
              </w:rPr>
            </w:pPr>
            <w:r w:rsidRPr="00C14DC1">
              <w:rPr>
                <w:rFonts w:ascii="Arial" w:hAnsi="Arial" w:cs="Arial"/>
                <w:color w:val="000000"/>
                <w:sz w:val="16"/>
                <w:szCs w:val="16"/>
              </w:rPr>
              <w:t>капсули по 75 мг; по 10 капсул у блістері; по 1 блістеру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ТОВ «Рош Україна» </w:t>
            </w:r>
            <w:r w:rsidRPr="00C14DC1">
              <w:rPr>
                <w:rFonts w:ascii="Arial" w:hAnsi="Arial" w:cs="Arial"/>
                <w:color w:val="000000"/>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Виробництво нерозфасованої продукції:</w:t>
            </w:r>
            <w:r w:rsidRPr="00C14DC1">
              <w:rPr>
                <w:rFonts w:ascii="Arial" w:hAnsi="Arial" w:cs="Arial"/>
                <w:color w:val="000000"/>
                <w:sz w:val="16"/>
                <w:szCs w:val="16"/>
              </w:rPr>
              <w:br/>
              <w:t>Cенексі, Франція</w:t>
            </w:r>
          </w:p>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Виробництво нерозфасованої продукції, пакування, випробування контролю якості:</w:t>
            </w:r>
            <w:r w:rsidRPr="00C14DC1">
              <w:rPr>
                <w:rFonts w:ascii="Arial" w:hAnsi="Arial" w:cs="Arial"/>
                <w:color w:val="000000"/>
                <w:sz w:val="16"/>
                <w:szCs w:val="16"/>
              </w:rPr>
              <w:br/>
              <w:t>Дельфарм Мілано, С.Р.Л., Італія</w:t>
            </w:r>
          </w:p>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Пакування, випробування контролю якості, випуск серії:</w:t>
            </w:r>
            <w:r w:rsidRPr="00C14DC1">
              <w:rPr>
                <w:rFonts w:ascii="Arial" w:hAnsi="Arial" w:cs="Arial"/>
                <w:color w:val="000000"/>
                <w:sz w:val="16"/>
                <w:szCs w:val="16"/>
              </w:rPr>
              <w:br/>
              <w:t xml:space="preserve">Ф.Хоффманн-Ля Рош Лтд, Швейцарія </w:t>
            </w:r>
            <w:r w:rsidRPr="00C14DC1">
              <w:rPr>
                <w:rFonts w:ascii="Arial" w:hAnsi="Arial" w:cs="Arial"/>
                <w:color w:val="000000"/>
                <w:sz w:val="16"/>
                <w:szCs w:val="16"/>
              </w:rPr>
              <w:br/>
              <w:t>випуск серії:</w:t>
            </w:r>
            <w:r w:rsidRPr="00C14DC1">
              <w:rPr>
                <w:rFonts w:ascii="Arial" w:hAnsi="Arial" w:cs="Arial"/>
                <w:color w:val="000000"/>
                <w:sz w:val="16"/>
                <w:szCs w:val="16"/>
              </w:rPr>
              <w:br/>
              <w:t>Ф.Хоффманн-Ля Рош Лтд, Швейцарія</w:t>
            </w:r>
          </w:p>
          <w:p w:rsidR="00C14DC1" w:rsidRPr="00C14DC1" w:rsidRDefault="00C14DC1" w:rsidP="00A97623">
            <w:pPr>
              <w:pStyle w:val="111"/>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lang w:val="ru-RU"/>
              </w:rPr>
            </w:pPr>
            <w:r w:rsidRPr="00C14DC1">
              <w:rPr>
                <w:rFonts w:ascii="Arial" w:hAnsi="Arial" w:cs="Arial"/>
                <w:color w:val="000000"/>
                <w:sz w:val="16"/>
                <w:szCs w:val="16"/>
              </w:rPr>
              <w:t>Франція</w:t>
            </w:r>
            <w:r w:rsidRPr="00C14DC1">
              <w:rPr>
                <w:rFonts w:ascii="Arial" w:hAnsi="Arial" w:cs="Arial"/>
                <w:color w:val="000000"/>
                <w:sz w:val="16"/>
                <w:szCs w:val="16"/>
                <w:lang w:val="ru-RU"/>
              </w:rPr>
              <w:t>/</w:t>
            </w:r>
            <w:r w:rsidRPr="00C14DC1">
              <w:rPr>
                <w:rFonts w:ascii="Arial" w:hAnsi="Arial" w:cs="Arial"/>
                <w:color w:val="000000"/>
                <w:sz w:val="16"/>
                <w:szCs w:val="16"/>
              </w:rPr>
              <w:t xml:space="preserve"> Італія</w:t>
            </w:r>
            <w:r w:rsidRPr="00C14DC1">
              <w:rPr>
                <w:rFonts w:ascii="Arial" w:hAnsi="Arial" w:cs="Arial"/>
                <w:color w:val="000000"/>
                <w:sz w:val="16"/>
                <w:szCs w:val="16"/>
                <w:lang w:val="ru-RU"/>
              </w:rPr>
              <w:t>/</w:t>
            </w:r>
            <w:r w:rsidRPr="00C14DC1">
              <w:rPr>
                <w:rFonts w:ascii="Arial" w:hAnsi="Arial" w:cs="Arial"/>
                <w:color w:val="000000"/>
                <w:sz w:val="16"/>
                <w:szCs w:val="16"/>
              </w:rPr>
              <w:t xml:space="preserve"> Швейцарія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75D66"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внесення змін до реєстраційних матеріалів: зміни І типу</w:t>
            </w:r>
          </w:p>
          <w:p w:rsidR="00375D66" w:rsidRDefault="00375D66" w:rsidP="00A97623">
            <w:pPr>
              <w:pStyle w:val="111"/>
              <w:tabs>
                <w:tab w:val="left" w:pos="12600"/>
              </w:tabs>
              <w:jc w:val="center"/>
              <w:rPr>
                <w:rFonts w:ascii="Arial" w:hAnsi="Arial" w:cs="Arial"/>
                <w:color w:val="000000"/>
                <w:sz w:val="16"/>
                <w:szCs w:val="16"/>
              </w:rPr>
            </w:pPr>
          </w:p>
          <w:p w:rsidR="00375D66" w:rsidRDefault="00375D66" w:rsidP="00375D66">
            <w:pPr>
              <w:pStyle w:val="111"/>
              <w:tabs>
                <w:tab w:val="left" w:pos="12600"/>
              </w:tabs>
              <w:rPr>
                <w:rFonts w:ascii="Arial" w:hAnsi="Arial" w:cs="Arial"/>
                <w:color w:val="000000"/>
                <w:sz w:val="16"/>
                <w:szCs w:val="16"/>
              </w:rPr>
            </w:pPr>
          </w:p>
          <w:p w:rsidR="00375D66" w:rsidRDefault="00375D66" w:rsidP="00375D66">
            <w:pPr>
              <w:pStyle w:val="111"/>
              <w:tabs>
                <w:tab w:val="left" w:pos="12600"/>
              </w:tabs>
              <w:rPr>
                <w:rFonts w:ascii="Arial" w:hAnsi="Arial" w:cs="Arial"/>
                <w:color w:val="000000"/>
                <w:sz w:val="16"/>
                <w:szCs w:val="16"/>
              </w:rPr>
            </w:pPr>
          </w:p>
          <w:p w:rsidR="00375D66" w:rsidRDefault="00375D66" w:rsidP="00375D66">
            <w:pPr>
              <w:pStyle w:val="111"/>
              <w:tabs>
                <w:tab w:val="left" w:pos="12600"/>
              </w:tabs>
              <w:rPr>
                <w:rFonts w:ascii="Arial" w:hAnsi="Arial" w:cs="Arial"/>
                <w:color w:val="000000"/>
                <w:sz w:val="16"/>
                <w:szCs w:val="16"/>
              </w:rPr>
            </w:pPr>
          </w:p>
          <w:p w:rsidR="00C14DC1" w:rsidRPr="00C14DC1" w:rsidRDefault="00C14DC1" w:rsidP="00375D66">
            <w:pPr>
              <w:pStyle w:val="111"/>
              <w:tabs>
                <w:tab w:val="left" w:pos="12600"/>
              </w:tabs>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5071FE">
            <w:pPr>
              <w:pStyle w:val="111"/>
              <w:tabs>
                <w:tab w:val="left" w:pos="12600"/>
              </w:tabs>
              <w:jc w:val="center"/>
              <w:rPr>
                <w:rFonts w:ascii="Arial" w:hAnsi="Arial" w:cs="Arial"/>
                <w:i/>
                <w:sz w:val="16"/>
                <w:szCs w:val="16"/>
                <w:lang w:val="ru-RU"/>
              </w:rPr>
            </w:pPr>
            <w:r w:rsidRPr="00C14DC1">
              <w:rPr>
                <w:rFonts w:ascii="Arial" w:hAnsi="Arial" w:cs="Arial"/>
                <w:i/>
                <w:sz w:val="16"/>
                <w:szCs w:val="16"/>
                <w:lang w:val="ru-RU"/>
              </w:rPr>
              <w:t>Не</w:t>
            </w:r>
          </w:p>
          <w:p w:rsidR="00C14DC1" w:rsidRPr="00C14DC1" w:rsidRDefault="00C14DC1" w:rsidP="005071FE">
            <w:pPr>
              <w:jc w:val="center"/>
              <w:rPr>
                <w:rFonts w:ascii="Arial" w:hAnsi="Arial" w:cs="Arial"/>
                <w:i/>
                <w:sz w:val="16"/>
                <w:szCs w:val="16"/>
                <w:lang w:val="ru-RU"/>
              </w:rPr>
            </w:pPr>
            <w:r w:rsidRPr="00C14DC1">
              <w:rPr>
                <w:rFonts w:ascii="Arial" w:hAnsi="Arial" w:cs="Arial"/>
                <w:i/>
                <w:sz w:val="16"/>
                <w:szCs w:val="16"/>
                <w:lang w:val="ru-RU"/>
              </w:rPr>
              <w:t>підлягає</w:t>
            </w:r>
          </w:p>
          <w:p w:rsidR="00C14DC1" w:rsidRPr="00C14DC1" w:rsidRDefault="00C14DC1" w:rsidP="00A97623">
            <w:pPr>
              <w:pStyle w:val="111"/>
              <w:tabs>
                <w:tab w:val="left" w:pos="12600"/>
              </w:tabs>
              <w:jc w:val="center"/>
              <w:rPr>
                <w:sz w:val="16"/>
                <w:szCs w:val="16"/>
              </w:rPr>
            </w:pP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sz w:val="16"/>
                <w:szCs w:val="16"/>
              </w:rPr>
            </w:pPr>
            <w:r w:rsidRPr="00C14DC1">
              <w:rPr>
                <w:rFonts w:ascii="Arial" w:hAnsi="Arial" w:cs="Arial"/>
                <w:sz w:val="16"/>
                <w:szCs w:val="16"/>
              </w:rPr>
              <w:t>UA/3189/02/03</w:t>
            </w:r>
          </w:p>
        </w:tc>
      </w:tr>
      <w:tr w:rsidR="00C14DC1" w:rsidRPr="00A84062"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tabs>
                <w:tab w:val="left" w:pos="12600"/>
              </w:tabs>
              <w:rPr>
                <w:rFonts w:ascii="Arial" w:hAnsi="Arial" w:cs="Arial"/>
                <w:b/>
                <w:i/>
                <w:color w:val="000000"/>
                <w:sz w:val="16"/>
                <w:szCs w:val="16"/>
              </w:rPr>
            </w:pPr>
            <w:r w:rsidRPr="00C14DC1">
              <w:rPr>
                <w:rFonts w:ascii="Arial" w:hAnsi="Arial" w:cs="Arial"/>
                <w:b/>
                <w:sz w:val="16"/>
                <w:szCs w:val="16"/>
              </w:rPr>
              <w:t>ТЕВАГРАСТИМ</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rPr>
                <w:rFonts w:ascii="Arial" w:hAnsi="Arial" w:cs="Arial"/>
                <w:color w:val="000000"/>
                <w:sz w:val="16"/>
                <w:szCs w:val="16"/>
              </w:rPr>
            </w:pPr>
            <w:r w:rsidRPr="00C14DC1">
              <w:rPr>
                <w:rFonts w:ascii="Arial" w:hAnsi="Arial" w:cs="Arial"/>
                <w:color w:val="000000"/>
                <w:sz w:val="16"/>
                <w:szCs w:val="16"/>
              </w:rPr>
              <w:t>розчин для ін'єкцій або інфузій по 48 млн МО/0,8 мл; по 0,8 мл (48 млн МО) в скляному шприці одноразового використання з перманентно приєднаною голкою та захисним ковпачком, з або без пристрою для безпечного введення та запобігання поранень голкою чи повторного використання; по 1 шприцу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ТОВ "Тева Україна"</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ЗАТ Тева Балтікс, Литва (контроль якості); Тева Фармацевтікал Індастріз Лтд., Ізраїль (виробництво за повним циклом)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Литва/Ізраїль</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sz w:val="16"/>
                <w:szCs w:val="16"/>
              </w:rPr>
            </w:pPr>
            <w:r w:rsidRPr="00C14DC1">
              <w:rPr>
                <w:rFonts w:ascii="Arial" w:hAnsi="Arial" w:cs="Arial"/>
                <w:sz w:val="16"/>
                <w:szCs w:val="16"/>
              </w:rPr>
              <w:t>внесення змін до реєстраційних матеріалів:</w:t>
            </w:r>
          </w:p>
          <w:p w:rsidR="00375D66"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зміни І типу</w:t>
            </w:r>
          </w:p>
          <w:p w:rsidR="00375D66" w:rsidRDefault="00375D66" w:rsidP="00A97623">
            <w:pPr>
              <w:pStyle w:val="111"/>
              <w:tabs>
                <w:tab w:val="left" w:pos="12600"/>
              </w:tabs>
              <w:jc w:val="center"/>
              <w:rPr>
                <w:rFonts w:ascii="Arial" w:hAnsi="Arial" w:cs="Arial"/>
                <w:color w:val="000000"/>
                <w:sz w:val="16"/>
                <w:szCs w:val="16"/>
              </w:rPr>
            </w:pPr>
          </w:p>
          <w:p w:rsidR="00C14DC1" w:rsidRPr="00C14DC1" w:rsidRDefault="00C14DC1" w:rsidP="00375D66">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sz w:val="16"/>
                <w:szCs w:val="16"/>
              </w:rPr>
            </w:pPr>
            <w:r w:rsidRPr="00C14DC1">
              <w:rPr>
                <w:rFonts w:ascii="Arial" w:hAnsi="Arial" w:cs="Arial"/>
                <w:sz w:val="16"/>
                <w:szCs w:val="16"/>
              </w:rPr>
              <w:t>UA/15237/01/02</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tabs>
                <w:tab w:val="left" w:pos="12600"/>
              </w:tabs>
              <w:rPr>
                <w:rFonts w:ascii="Arial" w:hAnsi="Arial" w:cs="Arial"/>
                <w:b/>
                <w:i/>
                <w:color w:val="000000"/>
                <w:sz w:val="16"/>
                <w:szCs w:val="16"/>
              </w:rPr>
            </w:pPr>
            <w:r w:rsidRPr="00C14DC1">
              <w:rPr>
                <w:rFonts w:ascii="Arial" w:hAnsi="Arial" w:cs="Arial"/>
                <w:b/>
                <w:sz w:val="16"/>
                <w:szCs w:val="16"/>
              </w:rPr>
              <w:t>ТЕВАГРАСТИМ</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rPr>
                <w:rFonts w:ascii="Arial" w:hAnsi="Arial" w:cs="Arial"/>
                <w:color w:val="000000"/>
                <w:sz w:val="16"/>
                <w:szCs w:val="16"/>
              </w:rPr>
            </w:pPr>
            <w:r w:rsidRPr="00C14DC1">
              <w:rPr>
                <w:rFonts w:ascii="Arial" w:hAnsi="Arial" w:cs="Arial"/>
                <w:color w:val="000000"/>
                <w:sz w:val="16"/>
                <w:szCs w:val="16"/>
              </w:rPr>
              <w:t>розчин для ін'єкцій або інфузій по 30 млн МО/0,5 мл; по 0,5 мл (30 млн МО) в скляному шприці одноразового використання з перманентно приєднаною голкою та захисним ковпачком, з або без пристрою для безпечного введення та запобігання поранень голкою чи повторного використання; по 1 шприцу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ТОВ "Тева Україна"</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ЗАТ Тева Балтікс, Литва (контроль якості); Тева Фармацевтікал Індастріз Лтд., Ізраїль (виробництво за повним циклом)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Литва/Ізраїль</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sz w:val="16"/>
                <w:szCs w:val="16"/>
              </w:rPr>
            </w:pPr>
            <w:r w:rsidRPr="00C14DC1">
              <w:rPr>
                <w:rFonts w:ascii="Arial" w:hAnsi="Arial" w:cs="Arial"/>
                <w:sz w:val="16"/>
                <w:szCs w:val="16"/>
              </w:rPr>
              <w:t>внесення змін до реєстраційних матеріалів:</w:t>
            </w:r>
          </w:p>
          <w:p w:rsidR="00375D66"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зміни І типу </w:t>
            </w:r>
          </w:p>
          <w:p w:rsidR="00375D66" w:rsidRDefault="00375D66" w:rsidP="00A97623">
            <w:pPr>
              <w:pStyle w:val="111"/>
              <w:tabs>
                <w:tab w:val="left" w:pos="12600"/>
              </w:tabs>
              <w:jc w:val="center"/>
              <w:rPr>
                <w:rFonts w:ascii="Arial" w:hAnsi="Arial" w:cs="Arial"/>
                <w:color w:val="000000"/>
                <w:sz w:val="16"/>
                <w:szCs w:val="16"/>
              </w:rPr>
            </w:pPr>
          </w:p>
          <w:p w:rsidR="00375D66" w:rsidRDefault="00375D66" w:rsidP="00A97623">
            <w:pPr>
              <w:pStyle w:val="111"/>
              <w:tabs>
                <w:tab w:val="left" w:pos="12600"/>
              </w:tabs>
              <w:jc w:val="center"/>
              <w:rPr>
                <w:rFonts w:ascii="Arial" w:hAnsi="Arial" w:cs="Arial"/>
                <w:color w:val="000000"/>
                <w:sz w:val="16"/>
                <w:szCs w:val="16"/>
              </w:rPr>
            </w:pPr>
          </w:p>
          <w:p w:rsidR="00375D66" w:rsidRDefault="00375D66" w:rsidP="00A97623">
            <w:pPr>
              <w:pStyle w:val="111"/>
              <w:tabs>
                <w:tab w:val="left" w:pos="12600"/>
              </w:tabs>
              <w:jc w:val="center"/>
              <w:rPr>
                <w:rFonts w:ascii="Arial" w:hAnsi="Arial" w:cs="Arial"/>
                <w:color w:val="000000"/>
                <w:sz w:val="16"/>
                <w:szCs w:val="16"/>
              </w:rPr>
            </w:pPr>
          </w:p>
          <w:p w:rsidR="00375D66" w:rsidRDefault="00375D66" w:rsidP="00A97623">
            <w:pPr>
              <w:pStyle w:val="111"/>
              <w:tabs>
                <w:tab w:val="left" w:pos="12600"/>
              </w:tabs>
              <w:jc w:val="center"/>
              <w:rPr>
                <w:rFonts w:ascii="Arial" w:hAnsi="Arial" w:cs="Arial"/>
                <w:color w:val="000000"/>
                <w:sz w:val="16"/>
                <w:szCs w:val="16"/>
              </w:rPr>
            </w:pPr>
          </w:p>
          <w:p w:rsidR="00375D66" w:rsidRDefault="00375D66" w:rsidP="00A97623">
            <w:pPr>
              <w:pStyle w:val="111"/>
              <w:tabs>
                <w:tab w:val="left" w:pos="12600"/>
              </w:tabs>
              <w:jc w:val="center"/>
              <w:rPr>
                <w:rFonts w:ascii="Arial" w:hAnsi="Arial" w:cs="Arial"/>
                <w:color w:val="000000"/>
                <w:sz w:val="16"/>
                <w:szCs w:val="16"/>
              </w:rPr>
            </w:pPr>
          </w:p>
          <w:p w:rsidR="00375D66" w:rsidRDefault="00375D66" w:rsidP="00A97623">
            <w:pPr>
              <w:pStyle w:val="111"/>
              <w:tabs>
                <w:tab w:val="left" w:pos="12600"/>
              </w:tabs>
              <w:jc w:val="center"/>
              <w:rPr>
                <w:rFonts w:ascii="Arial" w:hAnsi="Arial" w:cs="Arial"/>
                <w:color w:val="000000"/>
                <w:sz w:val="16"/>
                <w:szCs w:val="16"/>
              </w:rPr>
            </w:pPr>
          </w:p>
          <w:p w:rsidR="00375D66" w:rsidRDefault="00375D66" w:rsidP="00A97623">
            <w:pPr>
              <w:pStyle w:val="111"/>
              <w:tabs>
                <w:tab w:val="left" w:pos="12600"/>
              </w:tabs>
              <w:jc w:val="center"/>
              <w:rPr>
                <w:rFonts w:ascii="Arial" w:hAnsi="Arial" w:cs="Arial"/>
                <w:color w:val="000000"/>
                <w:sz w:val="16"/>
                <w:szCs w:val="16"/>
              </w:rPr>
            </w:pPr>
          </w:p>
          <w:p w:rsidR="00375D66" w:rsidRDefault="00375D66" w:rsidP="00A97623">
            <w:pPr>
              <w:pStyle w:val="111"/>
              <w:tabs>
                <w:tab w:val="left" w:pos="12600"/>
              </w:tabs>
              <w:jc w:val="center"/>
              <w:rPr>
                <w:rFonts w:ascii="Arial" w:hAnsi="Arial" w:cs="Arial"/>
                <w:color w:val="000000"/>
                <w:sz w:val="16"/>
                <w:szCs w:val="16"/>
              </w:rPr>
            </w:pPr>
          </w:p>
          <w:p w:rsidR="00C14DC1" w:rsidRPr="00C14DC1" w:rsidRDefault="00C14DC1" w:rsidP="00375D66">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sz w:val="16"/>
                <w:szCs w:val="16"/>
              </w:rPr>
            </w:pPr>
            <w:r w:rsidRPr="00C14DC1">
              <w:rPr>
                <w:rFonts w:ascii="Arial" w:hAnsi="Arial" w:cs="Arial"/>
                <w:sz w:val="16"/>
                <w:szCs w:val="16"/>
              </w:rPr>
              <w:t>UA/15237/01/01</w:t>
            </w:r>
          </w:p>
        </w:tc>
      </w:tr>
      <w:tr w:rsidR="00C14DC1" w:rsidRPr="00A84062"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tabs>
                <w:tab w:val="left" w:pos="12600"/>
              </w:tabs>
              <w:rPr>
                <w:rFonts w:ascii="Arial" w:hAnsi="Arial" w:cs="Arial"/>
                <w:b/>
                <w:i/>
                <w:color w:val="000000"/>
                <w:sz w:val="16"/>
                <w:szCs w:val="16"/>
              </w:rPr>
            </w:pPr>
            <w:r w:rsidRPr="00C14DC1">
              <w:rPr>
                <w:rFonts w:ascii="Arial" w:hAnsi="Arial" w:cs="Arial"/>
                <w:b/>
                <w:sz w:val="16"/>
                <w:szCs w:val="16"/>
              </w:rPr>
              <w:t>ТЕЛСАРТАН ДУО</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rPr>
                <w:rFonts w:ascii="Arial" w:hAnsi="Arial" w:cs="Arial"/>
                <w:color w:val="000000"/>
                <w:sz w:val="16"/>
                <w:szCs w:val="16"/>
              </w:rPr>
            </w:pPr>
            <w:r w:rsidRPr="00C14DC1">
              <w:rPr>
                <w:rFonts w:ascii="Arial" w:hAnsi="Arial" w:cs="Arial"/>
                <w:color w:val="000000"/>
                <w:sz w:val="16"/>
                <w:szCs w:val="16"/>
              </w:rPr>
              <w:t>таблетки по 40 мг/5 мг, по 7 таблеток у блістері; по 4 блістери в картонній коробці; по 10 таблеток у блістері; по 3 блістери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Д-р Редді'с Лабораторіс Лтд</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Індія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Д-р Редді'с Лабораторіс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sz w:val="16"/>
                <w:szCs w:val="16"/>
              </w:rPr>
            </w:pPr>
            <w:r w:rsidRPr="00C14DC1">
              <w:rPr>
                <w:rFonts w:ascii="Arial" w:hAnsi="Arial" w:cs="Arial"/>
                <w:sz w:val="16"/>
                <w:szCs w:val="16"/>
              </w:rPr>
              <w:t>внесення змін до реєстраційних матеріалів:</w:t>
            </w:r>
          </w:p>
          <w:p w:rsidR="00375D66"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Зміни І типу</w:t>
            </w:r>
          </w:p>
          <w:p w:rsidR="00C14DC1" w:rsidRPr="00C14DC1" w:rsidRDefault="00C14DC1" w:rsidP="00A97623">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5071FE">
            <w:pPr>
              <w:pStyle w:val="111"/>
              <w:tabs>
                <w:tab w:val="left" w:pos="12600"/>
              </w:tabs>
              <w:jc w:val="center"/>
              <w:rPr>
                <w:rFonts w:ascii="Arial" w:hAnsi="Arial" w:cs="Arial"/>
                <w:i/>
                <w:sz w:val="16"/>
                <w:szCs w:val="16"/>
                <w:lang w:val="ru-RU"/>
              </w:rPr>
            </w:pPr>
            <w:r w:rsidRPr="00C14DC1">
              <w:rPr>
                <w:rFonts w:ascii="Arial" w:hAnsi="Arial" w:cs="Arial"/>
                <w:i/>
                <w:sz w:val="16"/>
                <w:szCs w:val="16"/>
                <w:lang w:val="ru-RU"/>
              </w:rPr>
              <w:t>Не</w:t>
            </w:r>
          </w:p>
          <w:p w:rsidR="00C14DC1" w:rsidRPr="00C14DC1" w:rsidRDefault="00C14DC1" w:rsidP="005071FE">
            <w:pPr>
              <w:jc w:val="center"/>
              <w:rPr>
                <w:rFonts w:ascii="Arial" w:hAnsi="Arial" w:cs="Arial"/>
                <w:i/>
                <w:sz w:val="16"/>
                <w:szCs w:val="16"/>
                <w:lang w:val="ru-RU"/>
              </w:rPr>
            </w:pPr>
            <w:r w:rsidRPr="00C14DC1">
              <w:rPr>
                <w:rFonts w:ascii="Arial" w:hAnsi="Arial" w:cs="Arial"/>
                <w:i/>
                <w:sz w:val="16"/>
                <w:szCs w:val="16"/>
                <w:lang w:val="ru-RU"/>
              </w:rPr>
              <w:t>підлягає</w:t>
            </w:r>
          </w:p>
          <w:p w:rsidR="00C14DC1" w:rsidRPr="00C14DC1" w:rsidRDefault="00C14DC1" w:rsidP="00A97623">
            <w:pPr>
              <w:pStyle w:val="111"/>
              <w:tabs>
                <w:tab w:val="left" w:pos="12600"/>
              </w:tabs>
              <w:jc w:val="center"/>
              <w:rPr>
                <w:sz w:val="16"/>
                <w:szCs w:val="16"/>
              </w:rPr>
            </w:pP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sz w:val="16"/>
                <w:szCs w:val="16"/>
              </w:rPr>
            </w:pPr>
            <w:r w:rsidRPr="00C14DC1">
              <w:rPr>
                <w:rFonts w:ascii="Arial" w:hAnsi="Arial" w:cs="Arial"/>
                <w:sz w:val="16"/>
                <w:szCs w:val="16"/>
              </w:rPr>
              <w:t>UA/17732/01/04</w:t>
            </w:r>
          </w:p>
        </w:tc>
      </w:tr>
      <w:tr w:rsidR="00C14DC1" w:rsidRPr="00A84062"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tabs>
                <w:tab w:val="left" w:pos="12600"/>
              </w:tabs>
              <w:rPr>
                <w:rFonts w:ascii="Arial" w:hAnsi="Arial" w:cs="Arial"/>
                <w:b/>
                <w:i/>
                <w:color w:val="000000"/>
                <w:sz w:val="16"/>
                <w:szCs w:val="16"/>
              </w:rPr>
            </w:pPr>
            <w:r w:rsidRPr="00C14DC1">
              <w:rPr>
                <w:rFonts w:ascii="Arial" w:hAnsi="Arial" w:cs="Arial"/>
                <w:b/>
                <w:sz w:val="16"/>
                <w:szCs w:val="16"/>
              </w:rPr>
              <w:t>ТЕЛСАРТАН ДУО</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rPr>
                <w:rFonts w:ascii="Arial" w:hAnsi="Arial" w:cs="Arial"/>
                <w:color w:val="000000"/>
                <w:sz w:val="16"/>
                <w:szCs w:val="16"/>
              </w:rPr>
            </w:pPr>
            <w:r w:rsidRPr="00C14DC1">
              <w:rPr>
                <w:rFonts w:ascii="Arial" w:hAnsi="Arial" w:cs="Arial"/>
                <w:color w:val="000000"/>
                <w:sz w:val="16"/>
                <w:szCs w:val="16"/>
              </w:rPr>
              <w:t>таблетки по 40 мг/10 мг, по 7 таблеток у блістері; по 4 блістери в картонній коробці; по 10 таблеток у блістері; по 3 блістери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Д-р Редді'с Лабораторіс Лтд</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Індія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Д-р Редді'с Лабораторіс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sz w:val="16"/>
                <w:szCs w:val="16"/>
              </w:rPr>
            </w:pPr>
            <w:r w:rsidRPr="00C14DC1">
              <w:rPr>
                <w:rFonts w:ascii="Arial" w:hAnsi="Arial" w:cs="Arial"/>
                <w:sz w:val="16"/>
                <w:szCs w:val="16"/>
              </w:rPr>
              <w:t>внесення змін до реєстраційних матеріалів:</w:t>
            </w:r>
          </w:p>
          <w:p w:rsidR="00375D66"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Зміни І типу</w:t>
            </w:r>
          </w:p>
          <w:p w:rsidR="00C14DC1" w:rsidRPr="00C14DC1" w:rsidRDefault="00C14DC1" w:rsidP="00A97623">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5071FE">
            <w:pPr>
              <w:pStyle w:val="111"/>
              <w:tabs>
                <w:tab w:val="left" w:pos="12600"/>
              </w:tabs>
              <w:jc w:val="center"/>
              <w:rPr>
                <w:rFonts w:ascii="Arial" w:hAnsi="Arial" w:cs="Arial"/>
                <w:i/>
                <w:sz w:val="16"/>
                <w:szCs w:val="16"/>
                <w:lang w:val="ru-RU"/>
              </w:rPr>
            </w:pPr>
            <w:r w:rsidRPr="00C14DC1">
              <w:rPr>
                <w:rFonts w:ascii="Arial" w:hAnsi="Arial" w:cs="Arial"/>
                <w:i/>
                <w:sz w:val="16"/>
                <w:szCs w:val="16"/>
                <w:lang w:val="ru-RU"/>
              </w:rPr>
              <w:t>Не</w:t>
            </w:r>
          </w:p>
          <w:p w:rsidR="00C14DC1" w:rsidRPr="00C14DC1" w:rsidRDefault="00C14DC1" w:rsidP="005071FE">
            <w:pPr>
              <w:jc w:val="center"/>
              <w:rPr>
                <w:rFonts w:ascii="Arial" w:hAnsi="Arial" w:cs="Arial"/>
                <w:i/>
                <w:sz w:val="16"/>
                <w:szCs w:val="16"/>
                <w:lang w:val="ru-RU"/>
              </w:rPr>
            </w:pPr>
            <w:r w:rsidRPr="00C14DC1">
              <w:rPr>
                <w:rFonts w:ascii="Arial" w:hAnsi="Arial" w:cs="Arial"/>
                <w:i/>
                <w:sz w:val="16"/>
                <w:szCs w:val="16"/>
                <w:lang w:val="ru-RU"/>
              </w:rPr>
              <w:t>підлягає</w:t>
            </w:r>
          </w:p>
          <w:p w:rsidR="00C14DC1" w:rsidRPr="00C14DC1" w:rsidRDefault="00C14DC1" w:rsidP="00A97623">
            <w:pPr>
              <w:pStyle w:val="111"/>
              <w:tabs>
                <w:tab w:val="left" w:pos="12600"/>
              </w:tabs>
              <w:jc w:val="center"/>
              <w:rPr>
                <w:sz w:val="16"/>
                <w:szCs w:val="16"/>
              </w:rPr>
            </w:pP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sz w:val="16"/>
                <w:szCs w:val="16"/>
              </w:rPr>
            </w:pPr>
            <w:r w:rsidRPr="00C14DC1">
              <w:rPr>
                <w:rFonts w:ascii="Arial" w:hAnsi="Arial" w:cs="Arial"/>
                <w:sz w:val="16"/>
                <w:szCs w:val="16"/>
              </w:rPr>
              <w:t>UA/17732/01/01</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tabs>
                <w:tab w:val="left" w:pos="12600"/>
              </w:tabs>
              <w:rPr>
                <w:rFonts w:ascii="Arial" w:hAnsi="Arial" w:cs="Arial"/>
                <w:b/>
                <w:i/>
                <w:color w:val="000000"/>
                <w:sz w:val="16"/>
                <w:szCs w:val="16"/>
              </w:rPr>
            </w:pPr>
            <w:r w:rsidRPr="00C14DC1">
              <w:rPr>
                <w:rFonts w:ascii="Arial" w:hAnsi="Arial" w:cs="Arial"/>
                <w:b/>
                <w:sz w:val="16"/>
                <w:szCs w:val="16"/>
              </w:rPr>
              <w:t>ТЕЛСАРТАН ДУО</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rPr>
                <w:rFonts w:ascii="Arial" w:hAnsi="Arial" w:cs="Arial"/>
                <w:color w:val="000000"/>
                <w:sz w:val="16"/>
                <w:szCs w:val="16"/>
              </w:rPr>
            </w:pPr>
            <w:r w:rsidRPr="00C14DC1">
              <w:rPr>
                <w:rFonts w:ascii="Arial" w:hAnsi="Arial" w:cs="Arial"/>
                <w:color w:val="000000"/>
                <w:sz w:val="16"/>
                <w:szCs w:val="16"/>
              </w:rPr>
              <w:t>таблетки по 80 мг/5 мг, по 7 таблеток у блістері; по 4 блістери в картонній коробці; по 10 таблеток у блістері; по 3 блістери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Д-р Редді'с Лабораторіс Лтд</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Індія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Д-р Редді'с Лабораторіс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sz w:val="16"/>
                <w:szCs w:val="16"/>
              </w:rPr>
            </w:pPr>
            <w:r w:rsidRPr="00C14DC1">
              <w:rPr>
                <w:rFonts w:ascii="Arial" w:hAnsi="Arial" w:cs="Arial"/>
                <w:sz w:val="16"/>
                <w:szCs w:val="16"/>
              </w:rPr>
              <w:t>внесення змін до реєстраційних матеріалів:</w:t>
            </w:r>
          </w:p>
          <w:p w:rsidR="00375D66"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Зміни І типу </w:t>
            </w:r>
          </w:p>
          <w:p w:rsidR="00C14DC1" w:rsidRPr="00C14DC1" w:rsidRDefault="00C14DC1" w:rsidP="00A97623">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5071FE">
            <w:pPr>
              <w:pStyle w:val="111"/>
              <w:tabs>
                <w:tab w:val="left" w:pos="12600"/>
              </w:tabs>
              <w:jc w:val="center"/>
              <w:rPr>
                <w:rFonts w:ascii="Arial" w:hAnsi="Arial" w:cs="Arial"/>
                <w:i/>
                <w:sz w:val="16"/>
                <w:szCs w:val="16"/>
                <w:lang w:val="ru-RU"/>
              </w:rPr>
            </w:pPr>
            <w:r w:rsidRPr="00C14DC1">
              <w:rPr>
                <w:rFonts w:ascii="Arial" w:hAnsi="Arial" w:cs="Arial"/>
                <w:i/>
                <w:sz w:val="16"/>
                <w:szCs w:val="16"/>
                <w:lang w:val="ru-RU"/>
              </w:rPr>
              <w:t>Не</w:t>
            </w:r>
          </w:p>
          <w:p w:rsidR="00C14DC1" w:rsidRPr="00C14DC1" w:rsidRDefault="00C14DC1" w:rsidP="005071FE">
            <w:pPr>
              <w:jc w:val="center"/>
              <w:rPr>
                <w:rFonts w:ascii="Arial" w:hAnsi="Arial" w:cs="Arial"/>
                <w:i/>
                <w:sz w:val="16"/>
                <w:szCs w:val="16"/>
                <w:lang w:val="ru-RU"/>
              </w:rPr>
            </w:pPr>
            <w:r w:rsidRPr="00C14DC1">
              <w:rPr>
                <w:rFonts w:ascii="Arial" w:hAnsi="Arial" w:cs="Arial"/>
                <w:i/>
                <w:sz w:val="16"/>
                <w:szCs w:val="16"/>
                <w:lang w:val="ru-RU"/>
              </w:rPr>
              <w:t>підлягає</w:t>
            </w:r>
          </w:p>
          <w:p w:rsidR="00C14DC1" w:rsidRPr="00C14DC1" w:rsidRDefault="00C14DC1" w:rsidP="00A97623">
            <w:pPr>
              <w:pStyle w:val="111"/>
              <w:tabs>
                <w:tab w:val="left" w:pos="12600"/>
              </w:tabs>
              <w:jc w:val="center"/>
              <w:rPr>
                <w:sz w:val="16"/>
                <w:szCs w:val="16"/>
              </w:rPr>
            </w:pP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sz w:val="16"/>
                <w:szCs w:val="16"/>
              </w:rPr>
            </w:pPr>
            <w:r w:rsidRPr="00C14DC1">
              <w:rPr>
                <w:rFonts w:ascii="Arial" w:hAnsi="Arial" w:cs="Arial"/>
                <w:sz w:val="16"/>
                <w:szCs w:val="16"/>
              </w:rPr>
              <w:t>UA/17732/01/02</w:t>
            </w:r>
          </w:p>
        </w:tc>
      </w:tr>
      <w:tr w:rsidR="00C14DC1" w:rsidRPr="00A84062"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tabs>
                <w:tab w:val="left" w:pos="12600"/>
              </w:tabs>
              <w:rPr>
                <w:rFonts w:ascii="Arial" w:hAnsi="Arial" w:cs="Arial"/>
                <w:b/>
                <w:i/>
                <w:color w:val="000000"/>
                <w:sz w:val="16"/>
                <w:szCs w:val="16"/>
              </w:rPr>
            </w:pPr>
            <w:r w:rsidRPr="00C14DC1">
              <w:rPr>
                <w:rFonts w:ascii="Arial" w:hAnsi="Arial" w:cs="Arial"/>
                <w:b/>
                <w:sz w:val="16"/>
                <w:szCs w:val="16"/>
              </w:rPr>
              <w:t>ТЕЛСАРТАН ДУО</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rPr>
                <w:rFonts w:ascii="Arial" w:hAnsi="Arial" w:cs="Arial"/>
                <w:color w:val="000000"/>
                <w:sz w:val="16"/>
                <w:szCs w:val="16"/>
              </w:rPr>
            </w:pPr>
            <w:r w:rsidRPr="00C14DC1">
              <w:rPr>
                <w:rFonts w:ascii="Arial" w:hAnsi="Arial" w:cs="Arial"/>
                <w:color w:val="000000"/>
                <w:sz w:val="16"/>
                <w:szCs w:val="16"/>
              </w:rPr>
              <w:t>таблетки по 80 мг/10 мг, по 7 таблеток у блістері; по 4 блістери в картонній коробці; по 10 таблеток у блістері; по 3 блістери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Д-р Редді'с Лабораторіс Лтд</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Індія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Д-р Редді'с Лабораторіс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sz w:val="16"/>
                <w:szCs w:val="16"/>
              </w:rPr>
            </w:pPr>
            <w:r w:rsidRPr="00C14DC1">
              <w:rPr>
                <w:rFonts w:ascii="Arial" w:hAnsi="Arial" w:cs="Arial"/>
                <w:sz w:val="16"/>
                <w:szCs w:val="16"/>
              </w:rPr>
              <w:t>внесення змін до реєстраційних матеріалів:</w:t>
            </w:r>
          </w:p>
          <w:p w:rsidR="00375D66"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Зміни І типу </w:t>
            </w:r>
          </w:p>
          <w:p w:rsidR="00375D66" w:rsidRDefault="00375D66" w:rsidP="00A97623">
            <w:pPr>
              <w:pStyle w:val="111"/>
              <w:tabs>
                <w:tab w:val="left" w:pos="12600"/>
              </w:tabs>
              <w:jc w:val="center"/>
              <w:rPr>
                <w:rFonts w:ascii="Arial" w:hAnsi="Arial" w:cs="Arial"/>
                <w:color w:val="000000"/>
                <w:sz w:val="16"/>
                <w:szCs w:val="16"/>
              </w:rPr>
            </w:pPr>
          </w:p>
          <w:p w:rsidR="00C14DC1" w:rsidRPr="00C14DC1" w:rsidRDefault="00C14DC1" w:rsidP="00A97623">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5071FE">
            <w:pPr>
              <w:pStyle w:val="111"/>
              <w:tabs>
                <w:tab w:val="left" w:pos="12600"/>
              </w:tabs>
              <w:jc w:val="center"/>
              <w:rPr>
                <w:rFonts w:ascii="Arial" w:hAnsi="Arial" w:cs="Arial"/>
                <w:i/>
                <w:sz w:val="16"/>
                <w:szCs w:val="16"/>
                <w:lang w:val="ru-RU"/>
              </w:rPr>
            </w:pPr>
            <w:r w:rsidRPr="00C14DC1">
              <w:rPr>
                <w:rFonts w:ascii="Arial" w:hAnsi="Arial" w:cs="Arial"/>
                <w:i/>
                <w:sz w:val="16"/>
                <w:szCs w:val="16"/>
                <w:lang w:val="ru-RU"/>
              </w:rPr>
              <w:t>Не</w:t>
            </w:r>
          </w:p>
          <w:p w:rsidR="00C14DC1" w:rsidRPr="00C14DC1" w:rsidRDefault="00C14DC1" w:rsidP="005071FE">
            <w:pPr>
              <w:jc w:val="center"/>
              <w:rPr>
                <w:rFonts w:ascii="Arial" w:hAnsi="Arial" w:cs="Arial"/>
                <w:i/>
                <w:sz w:val="16"/>
                <w:szCs w:val="16"/>
                <w:lang w:val="ru-RU"/>
              </w:rPr>
            </w:pPr>
            <w:r w:rsidRPr="00C14DC1">
              <w:rPr>
                <w:rFonts w:ascii="Arial" w:hAnsi="Arial" w:cs="Arial"/>
                <w:i/>
                <w:sz w:val="16"/>
                <w:szCs w:val="16"/>
                <w:lang w:val="ru-RU"/>
              </w:rPr>
              <w:t>підлягає</w:t>
            </w:r>
          </w:p>
          <w:p w:rsidR="00C14DC1" w:rsidRPr="00C14DC1" w:rsidRDefault="00C14DC1" w:rsidP="00A97623">
            <w:pPr>
              <w:pStyle w:val="111"/>
              <w:tabs>
                <w:tab w:val="left" w:pos="12600"/>
              </w:tabs>
              <w:jc w:val="center"/>
              <w:rPr>
                <w:sz w:val="16"/>
                <w:szCs w:val="16"/>
              </w:rPr>
            </w:pP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sz w:val="16"/>
                <w:szCs w:val="16"/>
              </w:rPr>
            </w:pPr>
            <w:r w:rsidRPr="00C14DC1">
              <w:rPr>
                <w:rFonts w:ascii="Arial" w:hAnsi="Arial" w:cs="Arial"/>
                <w:sz w:val="16"/>
                <w:szCs w:val="16"/>
              </w:rPr>
              <w:t>UA/17732/01/03</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tabs>
                <w:tab w:val="left" w:pos="12600"/>
              </w:tabs>
              <w:rPr>
                <w:rFonts w:ascii="Arial" w:hAnsi="Arial" w:cs="Arial"/>
                <w:b/>
                <w:i/>
                <w:color w:val="000000"/>
                <w:sz w:val="16"/>
                <w:szCs w:val="16"/>
              </w:rPr>
            </w:pPr>
            <w:r w:rsidRPr="00C14DC1">
              <w:rPr>
                <w:rFonts w:ascii="Arial" w:hAnsi="Arial" w:cs="Arial"/>
                <w:b/>
                <w:sz w:val="16"/>
                <w:szCs w:val="16"/>
              </w:rPr>
              <w:t>ТЕОФІЛІН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rPr>
                <w:rFonts w:ascii="Arial" w:hAnsi="Arial" w:cs="Arial"/>
                <w:color w:val="000000"/>
                <w:sz w:val="16"/>
                <w:szCs w:val="16"/>
              </w:rPr>
            </w:pPr>
            <w:r w:rsidRPr="00C14DC1">
              <w:rPr>
                <w:rFonts w:ascii="Arial" w:hAnsi="Arial" w:cs="Arial"/>
                <w:color w:val="000000"/>
                <w:sz w:val="16"/>
                <w:szCs w:val="16"/>
              </w:rPr>
              <w:t>порошок (субстанція) у пакетах поліетиленових для фармацевтичного застосування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ТОВ «ФАРМАСЕЛ» </w:t>
            </w:r>
            <w:r w:rsidRPr="00C14DC1">
              <w:rPr>
                <w:rFonts w:ascii="Arial" w:hAnsi="Arial" w:cs="Arial"/>
                <w:color w:val="000000"/>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БАКУЛ АРОМАТІКС &amp; КЕМІКАЛ ПРАЙВЕТ ЛІМІТЕД</w:t>
            </w:r>
            <w:r w:rsidRPr="00C14DC1">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75D66"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внесення змін до реєстраційних матеріалів: зміни І типу </w:t>
            </w:r>
          </w:p>
          <w:p w:rsidR="00375D66" w:rsidRDefault="00375D66" w:rsidP="00A97623">
            <w:pPr>
              <w:pStyle w:val="111"/>
              <w:tabs>
                <w:tab w:val="left" w:pos="12600"/>
              </w:tabs>
              <w:jc w:val="center"/>
              <w:rPr>
                <w:rFonts w:ascii="Arial" w:hAnsi="Arial" w:cs="Arial"/>
                <w:color w:val="000000"/>
                <w:sz w:val="16"/>
                <w:szCs w:val="16"/>
              </w:rPr>
            </w:pPr>
          </w:p>
          <w:p w:rsidR="00C14DC1" w:rsidRPr="00C14DC1" w:rsidRDefault="00C14DC1" w:rsidP="00A97623">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b/>
                <w:i/>
                <w:color w:val="000000"/>
                <w:sz w:val="16"/>
                <w:szCs w:val="16"/>
              </w:rPr>
            </w:pPr>
            <w:r w:rsidRPr="00C14DC1">
              <w:rPr>
                <w:rFonts w:ascii="Arial" w:hAnsi="Arial" w:cs="Arial"/>
                <w:i/>
                <w:sz w:val="16"/>
                <w:szCs w:val="16"/>
              </w:rPr>
              <w:t>-</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sz w:val="16"/>
                <w:szCs w:val="16"/>
              </w:rPr>
            </w:pPr>
            <w:r w:rsidRPr="00C14DC1">
              <w:rPr>
                <w:rFonts w:ascii="Arial" w:hAnsi="Arial" w:cs="Arial"/>
                <w:sz w:val="16"/>
                <w:szCs w:val="16"/>
              </w:rPr>
              <w:t>UA/19072/01/01</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tabs>
                <w:tab w:val="left" w:pos="12600"/>
              </w:tabs>
              <w:rPr>
                <w:rFonts w:ascii="Arial" w:hAnsi="Arial" w:cs="Arial"/>
                <w:b/>
                <w:i/>
                <w:color w:val="000000"/>
                <w:sz w:val="16"/>
                <w:szCs w:val="16"/>
              </w:rPr>
            </w:pPr>
            <w:r w:rsidRPr="00C14DC1">
              <w:rPr>
                <w:rFonts w:ascii="Arial" w:hAnsi="Arial" w:cs="Arial"/>
                <w:b/>
                <w:sz w:val="16"/>
                <w:szCs w:val="16"/>
              </w:rPr>
              <w:t>ТИГОФАСТ-120</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rPr>
                <w:rFonts w:ascii="Arial" w:hAnsi="Arial" w:cs="Arial"/>
                <w:color w:val="000000"/>
                <w:sz w:val="16"/>
                <w:szCs w:val="16"/>
              </w:rPr>
            </w:pPr>
            <w:r w:rsidRPr="00C14DC1">
              <w:rPr>
                <w:rFonts w:ascii="Arial" w:hAnsi="Arial" w:cs="Arial"/>
                <w:color w:val="000000"/>
                <w:sz w:val="16"/>
                <w:szCs w:val="16"/>
              </w:rPr>
              <w:t>таблетки, вкриті плівковою оболонкою, по 120 мг, по 10 таблеток у блістері; по 1 або 3 блістери у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Ананта Медікеар Лтд.</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Велика Британiя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Артура Фармасьютікалз Пвт. Лтд., Індія; Фламінго Фармасьютикалс Лтд., Індія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75D66"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внесення змін до реєстраційних матеріалів: зміни І типу</w:t>
            </w:r>
          </w:p>
          <w:p w:rsidR="00375D66" w:rsidRDefault="00375D66" w:rsidP="00A97623">
            <w:pPr>
              <w:pStyle w:val="111"/>
              <w:tabs>
                <w:tab w:val="left" w:pos="12600"/>
              </w:tabs>
              <w:jc w:val="center"/>
              <w:rPr>
                <w:rFonts w:ascii="Arial" w:hAnsi="Arial" w:cs="Arial"/>
                <w:color w:val="000000"/>
                <w:sz w:val="16"/>
                <w:szCs w:val="16"/>
              </w:rPr>
            </w:pPr>
          </w:p>
          <w:p w:rsidR="00C14DC1" w:rsidRDefault="00C14DC1" w:rsidP="00375D66">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 </w:t>
            </w:r>
          </w:p>
          <w:p w:rsidR="00375D66" w:rsidRPr="00C14DC1" w:rsidRDefault="00375D66" w:rsidP="00375D66">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b/>
                <w:i/>
                <w:color w:val="000000"/>
                <w:sz w:val="16"/>
                <w:szCs w:val="16"/>
              </w:rPr>
            </w:pPr>
            <w:r w:rsidRPr="00C14DC1">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sz w:val="16"/>
                <w:szCs w:val="16"/>
              </w:rPr>
            </w:pPr>
            <w:r w:rsidRPr="00C14DC1">
              <w:rPr>
                <w:rFonts w:ascii="Arial" w:hAnsi="Arial" w:cs="Arial"/>
                <w:sz w:val="16"/>
                <w:szCs w:val="16"/>
              </w:rPr>
              <w:t>UA/2730/01/01</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tabs>
                <w:tab w:val="left" w:pos="12600"/>
              </w:tabs>
              <w:rPr>
                <w:rFonts w:ascii="Arial" w:hAnsi="Arial" w:cs="Arial"/>
                <w:b/>
                <w:i/>
                <w:color w:val="000000"/>
                <w:sz w:val="16"/>
                <w:szCs w:val="16"/>
              </w:rPr>
            </w:pPr>
            <w:r w:rsidRPr="00C14DC1">
              <w:rPr>
                <w:rFonts w:ascii="Arial" w:hAnsi="Arial" w:cs="Arial"/>
                <w:b/>
                <w:sz w:val="16"/>
                <w:szCs w:val="16"/>
              </w:rPr>
              <w:t>ТИГОФАСТ-180</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rPr>
                <w:rFonts w:ascii="Arial" w:hAnsi="Arial" w:cs="Arial"/>
                <w:color w:val="000000"/>
                <w:sz w:val="16"/>
                <w:szCs w:val="16"/>
              </w:rPr>
            </w:pPr>
            <w:r w:rsidRPr="00C14DC1">
              <w:rPr>
                <w:rFonts w:ascii="Arial" w:hAnsi="Arial" w:cs="Arial"/>
                <w:color w:val="000000"/>
                <w:sz w:val="16"/>
                <w:szCs w:val="16"/>
              </w:rPr>
              <w:t>таблетки, вкриті плівковою оболонкою, 180 мг; по 10 таблеток у блістері; по 1 або 3 блістери у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Ананта Медікеар Лтд.</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Велика Британiя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Артура Фармасьютікалз Пвт. Лтд., Індія; Фламінго Фармасьютикалс Лтд., Індія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75D66"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внесення змін до реєстраційних матеріалів: зміни І типу </w:t>
            </w:r>
          </w:p>
          <w:p w:rsidR="00375D66" w:rsidRDefault="00375D66" w:rsidP="00A97623">
            <w:pPr>
              <w:pStyle w:val="111"/>
              <w:tabs>
                <w:tab w:val="left" w:pos="12600"/>
              </w:tabs>
              <w:jc w:val="center"/>
              <w:rPr>
                <w:rFonts w:ascii="Arial" w:hAnsi="Arial" w:cs="Arial"/>
                <w:color w:val="000000"/>
                <w:sz w:val="16"/>
                <w:szCs w:val="16"/>
              </w:rPr>
            </w:pPr>
          </w:p>
          <w:p w:rsidR="00375D66" w:rsidRDefault="00375D66" w:rsidP="00A97623">
            <w:pPr>
              <w:pStyle w:val="111"/>
              <w:tabs>
                <w:tab w:val="left" w:pos="12600"/>
              </w:tabs>
              <w:jc w:val="center"/>
              <w:rPr>
                <w:rFonts w:ascii="Arial" w:hAnsi="Arial" w:cs="Arial"/>
                <w:color w:val="000000"/>
                <w:sz w:val="16"/>
                <w:szCs w:val="16"/>
              </w:rPr>
            </w:pPr>
          </w:p>
          <w:p w:rsidR="00C14DC1" w:rsidRDefault="00C14DC1" w:rsidP="00375D66">
            <w:pPr>
              <w:pStyle w:val="111"/>
              <w:tabs>
                <w:tab w:val="left" w:pos="12600"/>
              </w:tabs>
              <w:rPr>
                <w:rFonts w:ascii="Arial" w:hAnsi="Arial" w:cs="Arial"/>
                <w:color w:val="000000"/>
                <w:sz w:val="16"/>
                <w:szCs w:val="16"/>
              </w:rPr>
            </w:pPr>
          </w:p>
          <w:p w:rsidR="00375D66" w:rsidRPr="00C14DC1" w:rsidRDefault="00375D66" w:rsidP="00375D66">
            <w:pPr>
              <w:pStyle w:val="111"/>
              <w:tabs>
                <w:tab w:val="left" w:pos="12600"/>
              </w:tabs>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b/>
                <w:i/>
                <w:color w:val="000000"/>
                <w:sz w:val="16"/>
                <w:szCs w:val="16"/>
              </w:rPr>
            </w:pPr>
            <w:r w:rsidRPr="00C14DC1">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sz w:val="16"/>
                <w:szCs w:val="16"/>
              </w:rPr>
            </w:pPr>
            <w:r w:rsidRPr="00C14DC1">
              <w:rPr>
                <w:rFonts w:ascii="Arial" w:hAnsi="Arial" w:cs="Arial"/>
                <w:sz w:val="16"/>
                <w:szCs w:val="16"/>
              </w:rPr>
              <w:t>UA/2730/01/02</w:t>
            </w:r>
          </w:p>
        </w:tc>
      </w:tr>
      <w:tr w:rsidR="00C14DC1" w:rsidRPr="00A84062"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tabs>
                <w:tab w:val="left" w:pos="12600"/>
              </w:tabs>
              <w:rPr>
                <w:rFonts w:ascii="Arial" w:hAnsi="Arial" w:cs="Arial"/>
                <w:b/>
                <w:i/>
                <w:color w:val="000000"/>
                <w:sz w:val="16"/>
                <w:szCs w:val="16"/>
              </w:rPr>
            </w:pPr>
            <w:r w:rsidRPr="00C14DC1">
              <w:rPr>
                <w:rFonts w:ascii="Arial" w:hAnsi="Arial" w:cs="Arial"/>
                <w:b/>
                <w:sz w:val="16"/>
                <w:szCs w:val="16"/>
              </w:rPr>
              <w:t>ТИМАЛІН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rPr>
                <w:rFonts w:ascii="Arial" w:hAnsi="Arial" w:cs="Arial"/>
                <w:color w:val="000000"/>
                <w:sz w:val="16"/>
                <w:szCs w:val="16"/>
              </w:rPr>
            </w:pPr>
            <w:r w:rsidRPr="00C14DC1">
              <w:rPr>
                <w:rFonts w:ascii="Arial" w:hAnsi="Arial" w:cs="Arial"/>
                <w:color w:val="000000"/>
                <w:sz w:val="16"/>
                <w:szCs w:val="16"/>
              </w:rPr>
              <w:t>ліофілізат для розчину для ін'єкцій по 10 мг; 5 флаконів з ліофілізатом у блістері; по 2 блістери у пачці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ТОВ "ФЗ "БІОФАРМА"</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ТОВ "ФЗ" БІОФАРМА"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75D66"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внесення змін до реєстраційних матеріалів: Зміни І типу </w:t>
            </w:r>
          </w:p>
          <w:p w:rsidR="00375D66" w:rsidRDefault="00375D66" w:rsidP="00A97623">
            <w:pPr>
              <w:pStyle w:val="111"/>
              <w:tabs>
                <w:tab w:val="left" w:pos="12600"/>
              </w:tabs>
              <w:jc w:val="center"/>
              <w:rPr>
                <w:rFonts w:ascii="Arial" w:hAnsi="Arial" w:cs="Arial"/>
                <w:color w:val="000000"/>
                <w:sz w:val="16"/>
                <w:szCs w:val="16"/>
              </w:rPr>
            </w:pPr>
          </w:p>
          <w:p w:rsidR="00C14DC1" w:rsidRPr="00C14DC1" w:rsidRDefault="00C14DC1" w:rsidP="00375D66">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sz w:val="16"/>
                <w:szCs w:val="16"/>
              </w:rPr>
            </w:pPr>
            <w:r w:rsidRPr="00C14DC1">
              <w:rPr>
                <w:rFonts w:ascii="Arial" w:hAnsi="Arial" w:cs="Arial"/>
                <w:sz w:val="16"/>
                <w:szCs w:val="16"/>
              </w:rPr>
              <w:t>UA/2989/01/01</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tabs>
                <w:tab w:val="left" w:pos="12600"/>
              </w:tabs>
              <w:rPr>
                <w:rFonts w:ascii="Arial" w:hAnsi="Arial" w:cs="Arial"/>
                <w:b/>
                <w:i/>
                <w:color w:val="000000"/>
                <w:sz w:val="16"/>
                <w:szCs w:val="16"/>
              </w:rPr>
            </w:pPr>
            <w:r w:rsidRPr="00C14DC1">
              <w:rPr>
                <w:rFonts w:ascii="Arial" w:hAnsi="Arial" w:cs="Arial"/>
                <w:b/>
                <w:sz w:val="16"/>
                <w:szCs w:val="16"/>
              </w:rPr>
              <w:t>ТІОЗЗ-8</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rPr>
                <w:rFonts w:ascii="Arial" w:hAnsi="Arial" w:cs="Arial"/>
                <w:color w:val="000000"/>
                <w:sz w:val="16"/>
                <w:szCs w:val="16"/>
              </w:rPr>
            </w:pPr>
            <w:r w:rsidRPr="00C14DC1">
              <w:rPr>
                <w:rFonts w:ascii="Arial" w:hAnsi="Arial" w:cs="Arial"/>
                <w:color w:val="000000"/>
                <w:sz w:val="16"/>
                <w:szCs w:val="16"/>
              </w:rPr>
              <w:t xml:space="preserve">таблетки, що диспергуються в ротовій порожнині, по 8 мг; по 10 таблеток у блістері; по 1 блістеру у картонній коробці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Іпка Лабораторіз Лімітед</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Індія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Іпка Лабораторіз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75D66"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внесення змін до реєстраційних матеріалів: Зміни І типу </w:t>
            </w:r>
          </w:p>
          <w:p w:rsidR="00375D66" w:rsidRDefault="00375D66" w:rsidP="00A97623">
            <w:pPr>
              <w:pStyle w:val="111"/>
              <w:tabs>
                <w:tab w:val="left" w:pos="12600"/>
              </w:tabs>
              <w:jc w:val="center"/>
              <w:rPr>
                <w:rFonts w:ascii="Arial" w:hAnsi="Arial" w:cs="Arial"/>
                <w:color w:val="000000"/>
                <w:sz w:val="16"/>
                <w:szCs w:val="16"/>
              </w:rPr>
            </w:pPr>
          </w:p>
          <w:p w:rsidR="00C14DC1" w:rsidRPr="00C14DC1" w:rsidRDefault="00C14DC1" w:rsidP="00A97623">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sz w:val="16"/>
                <w:szCs w:val="16"/>
              </w:rPr>
            </w:pPr>
            <w:r w:rsidRPr="00C14DC1">
              <w:rPr>
                <w:rFonts w:ascii="Arial" w:hAnsi="Arial" w:cs="Arial"/>
                <w:sz w:val="16"/>
                <w:szCs w:val="16"/>
              </w:rPr>
              <w:t>UA/19734/01/01</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tabs>
                <w:tab w:val="left" w:pos="12600"/>
              </w:tabs>
              <w:rPr>
                <w:rFonts w:ascii="Arial" w:hAnsi="Arial" w:cs="Arial"/>
                <w:b/>
                <w:i/>
                <w:color w:val="000000"/>
                <w:sz w:val="16"/>
                <w:szCs w:val="16"/>
              </w:rPr>
            </w:pPr>
            <w:r w:rsidRPr="00C14DC1">
              <w:rPr>
                <w:rFonts w:ascii="Arial" w:hAnsi="Arial" w:cs="Arial"/>
                <w:b/>
                <w:sz w:val="16"/>
                <w:szCs w:val="16"/>
              </w:rPr>
              <w:t>ТІОПЕНТАЛ</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rPr>
                <w:rFonts w:ascii="Arial" w:hAnsi="Arial" w:cs="Arial"/>
                <w:color w:val="000000"/>
                <w:sz w:val="16"/>
                <w:szCs w:val="16"/>
              </w:rPr>
            </w:pPr>
            <w:r w:rsidRPr="00C14DC1">
              <w:rPr>
                <w:rFonts w:ascii="Arial" w:hAnsi="Arial" w:cs="Arial"/>
                <w:color w:val="000000"/>
                <w:sz w:val="16"/>
                <w:szCs w:val="16"/>
              </w:rPr>
              <w:t xml:space="preserve">ліофілізат для розчину для ін'єкцій по 0,5 г; флакони з ліофілізатом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ПАТ "Київмедпрепарат"</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ПАТ "Київмедпрепарат"</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sz w:val="16"/>
                <w:szCs w:val="16"/>
              </w:rPr>
            </w:pPr>
            <w:r w:rsidRPr="00C14DC1">
              <w:rPr>
                <w:rFonts w:ascii="Arial" w:hAnsi="Arial" w:cs="Arial"/>
                <w:sz w:val="16"/>
                <w:szCs w:val="16"/>
              </w:rPr>
              <w:t>внесення змін до реєстраційних матеріалів:</w:t>
            </w:r>
          </w:p>
          <w:p w:rsidR="00375D66"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Зміни І типу </w:t>
            </w:r>
          </w:p>
          <w:p w:rsidR="00375D66" w:rsidRDefault="00375D66" w:rsidP="00A97623">
            <w:pPr>
              <w:pStyle w:val="111"/>
              <w:tabs>
                <w:tab w:val="left" w:pos="12600"/>
              </w:tabs>
              <w:jc w:val="center"/>
              <w:rPr>
                <w:rFonts w:ascii="Arial" w:hAnsi="Arial" w:cs="Arial"/>
                <w:color w:val="000000"/>
                <w:sz w:val="16"/>
                <w:szCs w:val="16"/>
              </w:rPr>
            </w:pPr>
          </w:p>
          <w:p w:rsidR="00C14DC1" w:rsidRPr="00C14DC1" w:rsidRDefault="00C14DC1" w:rsidP="00A97623">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i/>
                <w:color w:val="000000"/>
                <w:sz w:val="16"/>
                <w:szCs w:val="16"/>
              </w:rPr>
            </w:pPr>
            <w:r w:rsidRPr="00C14DC1">
              <w:rPr>
                <w:rFonts w:ascii="Arial" w:hAnsi="Arial" w:cs="Arial"/>
                <w:i/>
                <w:color w:val="000000"/>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5071FE">
            <w:pPr>
              <w:pStyle w:val="111"/>
              <w:tabs>
                <w:tab w:val="left" w:pos="12600"/>
              </w:tabs>
              <w:jc w:val="center"/>
              <w:rPr>
                <w:rFonts w:ascii="Arial" w:hAnsi="Arial" w:cs="Arial"/>
                <w:i/>
                <w:sz w:val="16"/>
                <w:szCs w:val="16"/>
                <w:lang w:val="ru-RU"/>
              </w:rPr>
            </w:pPr>
            <w:r w:rsidRPr="00C14DC1">
              <w:rPr>
                <w:rFonts w:ascii="Arial" w:hAnsi="Arial" w:cs="Arial"/>
                <w:i/>
                <w:sz w:val="16"/>
                <w:szCs w:val="16"/>
                <w:lang w:val="ru-RU"/>
              </w:rPr>
              <w:t>Не</w:t>
            </w:r>
          </w:p>
          <w:p w:rsidR="00C14DC1" w:rsidRPr="00C14DC1" w:rsidRDefault="00C14DC1" w:rsidP="005071FE">
            <w:pPr>
              <w:jc w:val="center"/>
              <w:rPr>
                <w:rFonts w:ascii="Arial" w:hAnsi="Arial" w:cs="Arial"/>
                <w:i/>
                <w:sz w:val="16"/>
                <w:szCs w:val="16"/>
                <w:lang w:val="ru-RU"/>
              </w:rPr>
            </w:pPr>
            <w:r w:rsidRPr="00C14DC1">
              <w:rPr>
                <w:rFonts w:ascii="Arial" w:hAnsi="Arial" w:cs="Arial"/>
                <w:i/>
                <w:sz w:val="16"/>
                <w:szCs w:val="16"/>
                <w:lang w:val="ru-RU"/>
              </w:rPr>
              <w:t>підлягає</w:t>
            </w:r>
          </w:p>
          <w:p w:rsidR="00C14DC1" w:rsidRPr="00C14DC1" w:rsidRDefault="00C14DC1" w:rsidP="00A97623">
            <w:pPr>
              <w:pStyle w:val="111"/>
              <w:tabs>
                <w:tab w:val="left" w:pos="12600"/>
              </w:tabs>
              <w:jc w:val="center"/>
              <w:rPr>
                <w:sz w:val="16"/>
                <w:szCs w:val="16"/>
              </w:rPr>
            </w:pP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sz w:val="16"/>
                <w:szCs w:val="16"/>
              </w:rPr>
            </w:pPr>
            <w:r w:rsidRPr="00C14DC1">
              <w:rPr>
                <w:rFonts w:ascii="Arial" w:hAnsi="Arial" w:cs="Arial"/>
                <w:sz w:val="16"/>
                <w:szCs w:val="16"/>
              </w:rPr>
              <w:t>UA/3916/01/01</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tabs>
                <w:tab w:val="left" w:pos="12600"/>
              </w:tabs>
              <w:rPr>
                <w:rFonts w:ascii="Arial" w:hAnsi="Arial" w:cs="Arial"/>
                <w:b/>
                <w:i/>
                <w:color w:val="000000"/>
                <w:sz w:val="16"/>
                <w:szCs w:val="16"/>
              </w:rPr>
            </w:pPr>
            <w:r w:rsidRPr="00C14DC1">
              <w:rPr>
                <w:rFonts w:ascii="Arial" w:hAnsi="Arial" w:cs="Arial"/>
                <w:b/>
                <w:sz w:val="16"/>
                <w:szCs w:val="16"/>
              </w:rPr>
              <w:t>ТІОПЕНТАЛ</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rPr>
                <w:rFonts w:ascii="Arial" w:hAnsi="Arial" w:cs="Arial"/>
                <w:color w:val="000000"/>
                <w:sz w:val="16"/>
                <w:szCs w:val="16"/>
              </w:rPr>
            </w:pPr>
            <w:r w:rsidRPr="00C14DC1">
              <w:rPr>
                <w:rFonts w:ascii="Arial" w:hAnsi="Arial" w:cs="Arial"/>
                <w:color w:val="000000"/>
                <w:sz w:val="16"/>
                <w:szCs w:val="16"/>
              </w:rPr>
              <w:t>ліофілізат для розчину для ін'єкцій по 1,0 г, флакони з ліофілізатом</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ПАТ "Київмедпрепарат"</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ПАТ "Київмедпрепарат"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sz w:val="16"/>
                <w:szCs w:val="16"/>
              </w:rPr>
            </w:pPr>
            <w:r w:rsidRPr="00C14DC1">
              <w:rPr>
                <w:rFonts w:ascii="Arial" w:hAnsi="Arial" w:cs="Arial"/>
                <w:sz w:val="16"/>
                <w:szCs w:val="16"/>
              </w:rPr>
              <w:t>внесення змін до реєстраційних матеріалів:</w:t>
            </w:r>
          </w:p>
          <w:p w:rsidR="00375D66"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Зміни І типу</w:t>
            </w:r>
          </w:p>
          <w:p w:rsidR="00375D66" w:rsidRDefault="00375D66" w:rsidP="00A97623">
            <w:pPr>
              <w:pStyle w:val="111"/>
              <w:tabs>
                <w:tab w:val="left" w:pos="12600"/>
              </w:tabs>
              <w:jc w:val="center"/>
              <w:rPr>
                <w:rFonts w:ascii="Arial" w:hAnsi="Arial" w:cs="Arial"/>
                <w:color w:val="000000"/>
                <w:sz w:val="16"/>
                <w:szCs w:val="16"/>
              </w:rPr>
            </w:pPr>
          </w:p>
          <w:p w:rsidR="00375D66"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Зміни II типу </w:t>
            </w:r>
          </w:p>
          <w:p w:rsidR="00375D66" w:rsidRDefault="00375D66" w:rsidP="00A97623">
            <w:pPr>
              <w:pStyle w:val="111"/>
              <w:tabs>
                <w:tab w:val="left" w:pos="12600"/>
              </w:tabs>
              <w:jc w:val="center"/>
              <w:rPr>
                <w:rFonts w:ascii="Arial" w:hAnsi="Arial" w:cs="Arial"/>
                <w:color w:val="000000"/>
                <w:sz w:val="16"/>
                <w:szCs w:val="16"/>
              </w:rPr>
            </w:pPr>
          </w:p>
          <w:p w:rsidR="00C14DC1" w:rsidRPr="00C14DC1" w:rsidRDefault="00C14DC1" w:rsidP="00A97623">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i/>
                <w:color w:val="000000"/>
                <w:sz w:val="16"/>
                <w:szCs w:val="16"/>
              </w:rPr>
            </w:pPr>
            <w:r w:rsidRPr="00C14DC1">
              <w:rPr>
                <w:rFonts w:ascii="Arial" w:hAnsi="Arial" w:cs="Arial"/>
                <w:i/>
                <w:color w:val="000000"/>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5071FE">
            <w:pPr>
              <w:pStyle w:val="111"/>
              <w:tabs>
                <w:tab w:val="left" w:pos="12600"/>
              </w:tabs>
              <w:jc w:val="center"/>
              <w:rPr>
                <w:rFonts w:ascii="Arial" w:hAnsi="Arial" w:cs="Arial"/>
                <w:i/>
                <w:sz w:val="16"/>
                <w:szCs w:val="16"/>
                <w:lang w:val="ru-RU"/>
              </w:rPr>
            </w:pPr>
            <w:r w:rsidRPr="00C14DC1">
              <w:rPr>
                <w:rFonts w:ascii="Arial" w:hAnsi="Arial" w:cs="Arial"/>
                <w:i/>
                <w:sz w:val="16"/>
                <w:szCs w:val="16"/>
                <w:lang w:val="ru-RU"/>
              </w:rPr>
              <w:t>Не</w:t>
            </w:r>
          </w:p>
          <w:p w:rsidR="00C14DC1" w:rsidRPr="00C14DC1" w:rsidRDefault="00C14DC1" w:rsidP="005071FE">
            <w:pPr>
              <w:jc w:val="center"/>
              <w:rPr>
                <w:rFonts w:ascii="Arial" w:hAnsi="Arial" w:cs="Arial"/>
                <w:i/>
                <w:sz w:val="16"/>
                <w:szCs w:val="16"/>
                <w:lang w:val="ru-RU"/>
              </w:rPr>
            </w:pPr>
            <w:r w:rsidRPr="00C14DC1">
              <w:rPr>
                <w:rFonts w:ascii="Arial" w:hAnsi="Arial" w:cs="Arial"/>
                <w:i/>
                <w:sz w:val="16"/>
                <w:szCs w:val="16"/>
                <w:lang w:val="ru-RU"/>
              </w:rPr>
              <w:t>підлягає</w:t>
            </w:r>
          </w:p>
          <w:p w:rsidR="00C14DC1" w:rsidRPr="00C14DC1" w:rsidRDefault="00C14DC1" w:rsidP="00A97623">
            <w:pPr>
              <w:pStyle w:val="111"/>
              <w:tabs>
                <w:tab w:val="left" w:pos="12600"/>
              </w:tabs>
              <w:jc w:val="center"/>
              <w:rPr>
                <w:sz w:val="16"/>
                <w:szCs w:val="16"/>
              </w:rPr>
            </w:pP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sz w:val="16"/>
                <w:szCs w:val="16"/>
              </w:rPr>
            </w:pPr>
            <w:r w:rsidRPr="00C14DC1">
              <w:rPr>
                <w:rFonts w:ascii="Arial" w:hAnsi="Arial" w:cs="Arial"/>
                <w:sz w:val="16"/>
                <w:szCs w:val="16"/>
              </w:rPr>
              <w:t>UA/3916/01/02</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tabs>
                <w:tab w:val="left" w:pos="12600"/>
              </w:tabs>
              <w:rPr>
                <w:rFonts w:ascii="Arial" w:hAnsi="Arial" w:cs="Arial"/>
                <w:b/>
                <w:i/>
                <w:color w:val="000000"/>
                <w:sz w:val="16"/>
                <w:szCs w:val="16"/>
              </w:rPr>
            </w:pPr>
            <w:r w:rsidRPr="00C14DC1">
              <w:rPr>
                <w:rFonts w:ascii="Arial" w:hAnsi="Arial" w:cs="Arial"/>
                <w:b/>
                <w:sz w:val="16"/>
                <w:szCs w:val="16"/>
              </w:rPr>
              <w:t>ТОЖЕО СОЛОСТАР</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rPr>
                <w:rFonts w:ascii="Arial" w:hAnsi="Arial" w:cs="Arial"/>
                <w:color w:val="000000"/>
                <w:sz w:val="16"/>
                <w:szCs w:val="16"/>
              </w:rPr>
            </w:pPr>
            <w:r w:rsidRPr="00C14DC1">
              <w:rPr>
                <w:rFonts w:ascii="Arial" w:hAnsi="Arial" w:cs="Arial"/>
                <w:color w:val="000000"/>
                <w:sz w:val="16"/>
                <w:szCs w:val="16"/>
              </w:rPr>
              <w:t>розчин для ін'єкцій, 300 Од./мл, № 1, № 3, № 5: по 1,5 мл у картриджі, вмонтованому в одноразову шприц-ручку; по 1, 3 або 5 шприц-ручок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Санофі-Авентіс Дойчланд ГмбХ</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Німеччина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Санофі-Авентіс Дойчланд ГмбХ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75D66"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внесення змін до реєстраційних матеріалів: Зміни І типу </w:t>
            </w:r>
          </w:p>
          <w:p w:rsidR="00375D66" w:rsidRDefault="00375D66" w:rsidP="00A97623">
            <w:pPr>
              <w:pStyle w:val="111"/>
              <w:tabs>
                <w:tab w:val="left" w:pos="12600"/>
              </w:tabs>
              <w:jc w:val="center"/>
              <w:rPr>
                <w:rFonts w:ascii="Arial" w:hAnsi="Arial" w:cs="Arial"/>
                <w:color w:val="000000"/>
                <w:sz w:val="16"/>
                <w:szCs w:val="16"/>
              </w:rPr>
            </w:pPr>
          </w:p>
          <w:p w:rsidR="00C14DC1" w:rsidRPr="00C14DC1" w:rsidRDefault="00C14DC1" w:rsidP="00A97623">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sz w:val="16"/>
                <w:szCs w:val="16"/>
              </w:rPr>
            </w:pPr>
            <w:r w:rsidRPr="00C14DC1">
              <w:rPr>
                <w:rFonts w:ascii="Arial" w:hAnsi="Arial" w:cs="Arial"/>
                <w:sz w:val="16"/>
                <w:szCs w:val="16"/>
              </w:rPr>
              <w:t>UA/14720/01/01</w:t>
            </w:r>
          </w:p>
        </w:tc>
      </w:tr>
      <w:tr w:rsidR="00C14DC1" w:rsidRPr="00A84062"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tabs>
                <w:tab w:val="left" w:pos="12600"/>
              </w:tabs>
              <w:rPr>
                <w:rFonts w:ascii="Arial" w:hAnsi="Arial" w:cs="Arial"/>
                <w:b/>
                <w:i/>
                <w:color w:val="000000"/>
                <w:sz w:val="16"/>
                <w:szCs w:val="16"/>
              </w:rPr>
            </w:pPr>
            <w:r w:rsidRPr="00C14DC1">
              <w:rPr>
                <w:rFonts w:ascii="Arial" w:hAnsi="Arial" w:cs="Arial"/>
                <w:b/>
                <w:sz w:val="16"/>
                <w:szCs w:val="16"/>
              </w:rPr>
              <w:t>ТРАКТОЦИЛ</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rPr>
                <w:rFonts w:ascii="Arial" w:hAnsi="Arial" w:cs="Arial"/>
                <w:color w:val="000000"/>
                <w:sz w:val="16"/>
                <w:szCs w:val="16"/>
              </w:rPr>
            </w:pPr>
            <w:r w:rsidRPr="00C14DC1">
              <w:rPr>
                <w:rFonts w:ascii="Arial" w:hAnsi="Arial" w:cs="Arial"/>
                <w:color w:val="000000"/>
                <w:sz w:val="16"/>
                <w:szCs w:val="16"/>
              </w:rPr>
              <w:t xml:space="preserve">розчин для ін'єкцій, 7,5 мг/мл; по 0,9 мл у флаконі; по 1 флакону в картонній коробці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Феррінг ГмбХ</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Німеччина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Феррінг ГмбХ, Німеччина (відповідальний за виробництво, первинне пакування, контроль якості та випуск серії готового продукту); Феррінг-Лечива, а.с., Чеська Республiка (відповідальний за вторинне пакування)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Німеччина/ Чеська Республiка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75D66"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внесення змін до реєстраційних матеріалів: Зміни І типу </w:t>
            </w:r>
          </w:p>
          <w:p w:rsidR="00375D66" w:rsidRDefault="00375D66" w:rsidP="00A97623">
            <w:pPr>
              <w:pStyle w:val="111"/>
              <w:tabs>
                <w:tab w:val="left" w:pos="12600"/>
              </w:tabs>
              <w:jc w:val="center"/>
              <w:rPr>
                <w:rFonts w:ascii="Arial" w:hAnsi="Arial" w:cs="Arial"/>
                <w:color w:val="000000"/>
                <w:sz w:val="16"/>
                <w:szCs w:val="16"/>
              </w:rPr>
            </w:pPr>
          </w:p>
          <w:p w:rsidR="00375D66" w:rsidRDefault="00375D66" w:rsidP="00A97623">
            <w:pPr>
              <w:pStyle w:val="111"/>
              <w:tabs>
                <w:tab w:val="left" w:pos="12600"/>
              </w:tabs>
              <w:jc w:val="center"/>
              <w:rPr>
                <w:rFonts w:ascii="Arial" w:hAnsi="Arial" w:cs="Arial"/>
                <w:color w:val="000000"/>
                <w:sz w:val="16"/>
                <w:szCs w:val="16"/>
              </w:rPr>
            </w:pPr>
          </w:p>
          <w:p w:rsidR="00C14DC1" w:rsidRPr="00C14DC1" w:rsidRDefault="00C14DC1" w:rsidP="00A97623">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sz w:val="16"/>
                <w:szCs w:val="16"/>
              </w:rPr>
            </w:pPr>
            <w:r w:rsidRPr="00C14DC1">
              <w:rPr>
                <w:rFonts w:ascii="Arial" w:hAnsi="Arial" w:cs="Arial"/>
                <w:sz w:val="16"/>
                <w:szCs w:val="16"/>
              </w:rPr>
              <w:t>UA/8850/02/01</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tabs>
                <w:tab w:val="left" w:pos="12600"/>
              </w:tabs>
              <w:rPr>
                <w:rFonts w:ascii="Arial" w:hAnsi="Arial" w:cs="Arial"/>
                <w:b/>
                <w:i/>
                <w:color w:val="000000"/>
                <w:sz w:val="16"/>
                <w:szCs w:val="16"/>
              </w:rPr>
            </w:pPr>
            <w:r w:rsidRPr="00C14DC1">
              <w:rPr>
                <w:rFonts w:ascii="Arial" w:hAnsi="Arial" w:cs="Arial"/>
                <w:b/>
                <w:sz w:val="16"/>
                <w:szCs w:val="16"/>
              </w:rPr>
              <w:t>ТРАКТОЦИЛ</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rPr>
                <w:rFonts w:ascii="Arial" w:hAnsi="Arial" w:cs="Arial"/>
                <w:color w:val="000000"/>
                <w:sz w:val="16"/>
                <w:szCs w:val="16"/>
              </w:rPr>
            </w:pPr>
            <w:r w:rsidRPr="00C14DC1">
              <w:rPr>
                <w:rFonts w:ascii="Arial" w:hAnsi="Arial" w:cs="Arial"/>
                <w:color w:val="000000"/>
                <w:sz w:val="16"/>
                <w:szCs w:val="16"/>
              </w:rPr>
              <w:t xml:space="preserve">концентрат для розчину для інфузій, 7,5 мг/мл; по 5 мл у флаконі; по 1 флакону в картонній коробці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Феррінг ГмбХ</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Німеччина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Феррінг ГмбХ, Німеччина (відповідальний за виробництво, первинне пакування, контроль якості та випуск серії готового продукту); Феррінг-Лечива, а.с., Чеська Республiка (відповідальний за вторинне пакування)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Німеччина/ Чеська Республiка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75D66"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внесення змін до реєстраційних матеріалів: Зміни І типу </w:t>
            </w:r>
          </w:p>
          <w:p w:rsidR="00C14DC1" w:rsidRPr="00C14DC1" w:rsidRDefault="00C14DC1" w:rsidP="00A97623">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sz w:val="16"/>
                <w:szCs w:val="16"/>
              </w:rPr>
            </w:pPr>
            <w:r w:rsidRPr="00C14DC1">
              <w:rPr>
                <w:rFonts w:ascii="Arial" w:hAnsi="Arial" w:cs="Arial"/>
                <w:sz w:val="16"/>
                <w:szCs w:val="16"/>
              </w:rPr>
              <w:t>UA/8850/01/01</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tabs>
                <w:tab w:val="left" w:pos="12600"/>
              </w:tabs>
              <w:rPr>
                <w:rFonts w:ascii="Arial" w:hAnsi="Arial" w:cs="Arial"/>
                <w:b/>
                <w:i/>
                <w:color w:val="000000"/>
                <w:sz w:val="16"/>
                <w:szCs w:val="16"/>
              </w:rPr>
            </w:pPr>
            <w:r w:rsidRPr="00C14DC1">
              <w:rPr>
                <w:rFonts w:ascii="Arial" w:hAnsi="Arial" w:cs="Arial"/>
                <w:b/>
                <w:sz w:val="16"/>
                <w:szCs w:val="16"/>
              </w:rPr>
              <w:t>ТРИАКУТАН®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rPr>
                <w:rFonts w:ascii="Arial" w:hAnsi="Arial" w:cs="Arial"/>
                <w:color w:val="000000"/>
                <w:sz w:val="16"/>
                <w:szCs w:val="16"/>
              </w:rPr>
            </w:pPr>
            <w:r w:rsidRPr="00C14DC1">
              <w:rPr>
                <w:rFonts w:ascii="Arial" w:hAnsi="Arial" w:cs="Arial"/>
                <w:color w:val="000000"/>
                <w:sz w:val="16"/>
                <w:szCs w:val="16"/>
              </w:rPr>
              <w:t>крем по 15 г у тубі; по 1 тубі в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ПАТ "Київмедпрепарат"</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ПАТ "Київмедпрепарат"</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75D66"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внесення змін до реєстраційних матеріалів: зміни І типу</w:t>
            </w:r>
          </w:p>
          <w:p w:rsidR="00375D66" w:rsidRDefault="00375D66" w:rsidP="00A97623">
            <w:pPr>
              <w:pStyle w:val="111"/>
              <w:tabs>
                <w:tab w:val="left" w:pos="12600"/>
              </w:tabs>
              <w:jc w:val="center"/>
              <w:rPr>
                <w:rFonts w:ascii="Arial" w:hAnsi="Arial" w:cs="Arial"/>
                <w:color w:val="000000"/>
                <w:sz w:val="16"/>
                <w:szCs w:val="16"/>
              </w:rPr>
            </w:pPr>
          </w:p>
          <w:p w:rsidR="00C14DC1" w:rsidRPr="00C14DC1" w:rsidRDefault="00C14DC1" w:rsidP="00375D66">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sz w:val="16"/>
                <w:szCs w:val="16"/>
              </w:rPr>
            </w:pPr>
            <w:r w:rsidRPr="00C14DC1">
              <w:rPr>
                <w:rFonts w:ascii="Arial" w:hAnsi="Arial" w:cs="Arial"/>
                <w:sz w:val="16"/>
                <w:szCs w:val="16"/>
              </w:rPr>
              <w:t>UA/4454/01/01</w:t>
            </w:r>
          </w:p>
        </w:tc>
      </w:tr>
      <w:tr w:rsidR="00C14DC1" w:rsidRPr="00A84062"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tabs>
                <w:tab w:val="left" w:pos="12600"/>
              </w:tabs>
              <w:rPr>
                <w:rFonts w:ascii="Arial" w:hAnsi="Arial" w:cs="Arial"/>
                <w:b/>
                <w:i/>
                <w:color w:val="000000"/>
                <w:sz w:val="16"/>
                <w:szCs w:val="16"/>
              </w:rPr>
            </w:pPr>
            <w:r w:rsidRPr="00C14DC1">
              <w:rPr>
                <w:rFonts w:ascii="Arial" w:hAnsi="Arial" w:cs="Arial"/>
                <w:b/>
                <w:sz w:val="16"/>
                <w:szCs w:val="16"/>
              </w:rPr>
              <w:t>ТРИАКУТАН®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rPr>
                <w:rFonts w:ascii="Arial" w:hAnsi="Arial" w:cs="Arial"/>
                <w:color w:val="000000"/>
                <w:sz w:val="16"/>
                <w:szCs w:val="16"/>
              </w:rPr>
            </w:pPr>
            <w:r w:rsidRPr="00C14DC1">
              <w:rPr>
                <w:rFonts w:ascii="Arial" w:hAnsi="Arial" w:cs="Arial"/>
                <w:color w:val="000000"/>
                <w:sz w:val="16"/>
                <w:szCs w:val="16"/>
              </w:rPr>
              <w:t>мазь по 15 г у тубі; по 1 тубі в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ПАТ "Київмедпрепарат"</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ПАТ "Київмедпрепарат"</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75D66"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внесення змін до реєстраційних матеріалів: зміни І типу </w:t>
            </w:r>
          </w:p>
          <w:p w:rsidR="00375D66" w:rsidRDefault="00375D66" w:rsidP="00A97623">
            <w:pPr>
              <w:pStyle w:val="111"/>
              <w:tabs>
                <w:tab w:val="left" w:pos="12600"/>
              </w:tabs>
              <w:jc w:val="center"/>
              <w:rPr>
                <w:rFonts w:ascii="Arial" w:hAnsi="Arial" w:cs="Arial"/>
                <w:color w:val="000000"/>
                <w:sz w:val="16"/>
                <w:szCs w:val="16"/>
              </w:rPr>
            </w:pPr>
          </w:p>
          <w:p w:rsidR="00C14DC1" w:rsidRPr="00C14DC1" w:rsidRDefault="00C14DC1" w:rsidP="00A97623">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sz w:val="16"/>
                <w:szCs w:val="16"/>
              </w:rPr>
            </w:pPr>
            <w:r w:rsidRPr="00C14DC1">
              <w:rPr>
                <w:rFonts w:ascii="Arial" w:hAnsi="Arial" w:cs="Arial"/>
                <w:sz w:val="16"/>
                <w:szCs w:val="16"/>
              </w:rPr>
              <w:t>UA/4454/02/01</w:t>
            </w:r>
          </w:p>
        </w:tc>
      </w:tr>
      <w:tr w:rsidR="00C14DC1" w:rsidRPr="00A84062"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tabs>
                <w:tab w:val="left" w:pos="12600"/>
              </w:tabs>
              <w:rPr>
                <w:rFonts w:ascii="Arial" w:hAnsi="Arial" w:cs="Arial"/>
                <w:b/>
                <w:i/>
                <w:color w:val="000000"/>
                <w:sz w:val="16"/>
                <w:szCs w:val="16"/>
              </w:rPr>
            </w:pPr>
            <w:r w:rsidRPr="00C14DC1">
              <w:rPr>
                <w:rFonts w:ascii="Arial" w:hAnsi="Arial" w:cs="Arial"/>
                <w:b/>
                <w:sz w:val="16"/>
                <w:szCs w:val="16"/>
              </w:rPr>
              <w:t>ТРИДЕРМ®</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rPr>
                <w:rFonts w:ascii="Arial" w:hAnsi="Arial" w:cs="Arial"/>
                <w:color w:val="000000"/>
                <w:sz w:val="16"/>
                <w:szCs w:val="16"/>
              </w:rPr>
            </w:pPr>
            <w:r w:rsidRPr="00C14DC1">
              <w:rPr>
                <w:rFonts w:ascii="Arial" w:hAnsi="Arial" w:cs="Arial"/>
                <w:color w:val="000000"/>
                <w:sz w:val="16"/>
                <w:szCs w:val="16"/>
              </w:rPr>
              <w:t>мазь; по 15 г або 30 г у тубі; по 1 тубі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Органон Сентрал Іст ГмбХ</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Швейцарія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Шерінг-Плау Лабо Н.В.</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Бельгія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75D66"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внесення змін до реєстраційних матеріалів: зміни І типу </w:t>
            </w:r>
          </w:p>
          <w:p w:rsidR="00375D66" w:rsidRDefault="00375D66" w:rsidP="00A97623">
            <w:pPr>
              <w:pStyle w:val="111"/>
              <w:tabs>
                <w:tab w:val="left" w:pos="12600"/>
              </w:tabs>
              <w:jc w:val="center"/>
              <w:rPr>
                <w:rFonts w:ascii="Arial" w:hAnsi="Arial" w:cs="Arial"/>
                <w:color w:val="000000"/>
                <w:sz w:val="16"/>
                <w:szCs w:val="16"/>
              </w:rPr>
            </w:pPr>
          </w:p>
          <w:p w:rsidR="00375D66" w:rsidRDefault="00375D66" w:rsidP="00A97623">
            <w:pPr>
              <w:pStyle w:val="111"/>
              <w:tabs>
                <w:tab w:val="left" w:pos="12600"/>
              </w:tabs>
              <w:jc w:val="center"/>
              <w:rPr>
                <w:rFonts w:ascii="Arial" w:hAnsi="Arial" w:cs="Arial"/>
                <w:color w:val="000000"/>
                <w:sz w:val="16"/>
                <w:szCs w:val="16"/>
              </w:rPr>
            </w:pPr>
          </w:p>
          <w:p w:rsidR="00375D66" w:rsidRDefault="00375D66" w:rsidP="00A97623">
            <w:pPr>
              <w:pStyle w:val="111"/>
              <w:tabs>
                <w:tab w:val="left" w:pos="12600"/>
              </w:tabs>
              <w:jc w:val="center"/>
              <w:rPr>
                <w:rFonts w:ascii="Arial" w:hAnsi="Arial" w:cs="Arial"/>
                <w:color w:val="000000"/>
                <w:sz w:val="16"/>
                <w:szCs w:val="16"/>
              </w:rPr>
            </w:pPr>
          </w:p>
          <w:p w:rsidR="00375D66" w:rsidRPr="00C14DC1" w:rsidRDefault="00375D66" w:rsidP="00375D66">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3713DA">
            <w:pPr>
              <w:pStyle w:val="111"/>
              <w:tabs>
                <w:tab w:val="left" w:pos="12600"/>
              </w:tabs>
              <w:jc w:val="center"/>
              <w:rPr>
                <w:rFonts w:ascii="Arial" w:hAnsi="Arial" w:cs="Arial"/>
                <w:i/>
                <w:sz w:val="16"/>
                <w:szCs w:val="16"/>
                <w:lang w:val="ru-RU"/>
              </w:rPr>
            </w:pPr>
            <w:r w:rsidRPr="00C14DC1">
              <w:rPr>
                <w:rFonts w:ascii="Arial" w:hAnsi="Arial" w:cs="Arial"/>
                <w:i/>
                <w:sz w:val="16"/>
                <w:szCs w:val="16"/>
                <w:lang w:val="ru-RU"/>
              </w:rPr>
              <w:t>Не</w:t>
            </w:r>
          </w:p>
          <w:p w:rsidR="00C14DC1" w:rsidRPr="00C14DC1" w:rsidRDefault="00C14DC1" w:rsidP="003713DA">
            <w:pPr>
              <w:jc w:val="center"/>
              <w:rPr>
                <w:rFonts w:ascii="Arial" w:hAnsi="Arial" w:cs="Arial"/>
                <w:i/>
                <w:sz w:val="16"/>
                <w:szCs w:val="16"/>
                <w:lang w:val="ru-RU"/>
              </w:rPr>
            </w:pPr>
            <w:r w:rsidRPr="00C14DC1">
              <w:rPr>
                <w:rFonts w:ascii="Arial" w:hAnsi="Arial" w:cs="Arial"/>
                <w:i/>
                <w:sz w:val="16"/>
                <w:szCs w:val="16"/>
                <w:lang w:val="ru-RU"/>
              </w:rPr>
              <w:t>підлягає</w:t>
            </w:r>
          </w:p>
          <w:p w:rsidR="00C14DC1" w:rsidRPr="00C14DC1" w:rsidRDefault="00C14DC1" w:rsidP="00A97623">
            <w:pPr>
              <w:pStyle w:val="111"/>
              <w:tabs>
                <w:tab w:val="left" w:pos="12600"/>
              </w:tabs>
              <w:jc w:val="center"/>
              <w:rPr>
                <w:sz w:val="16"/>
                <w:szCs w:val="16"/>
              </w:rPr>
            </w:pP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sz w:val="16"/>
                <w:szCs w:val="16"/>
              </w:rPr>
            </w:pPr>
            <w:r w:rsidRPr="00C14DC1">
              <w:rPr>
                <w:rFonts w:ascii="Arial" w:hAnsi="Arial" w:cs="Arial"/>
                <w:sz w:val="16"/>
                <w:szCs w:val="16"/>
              </w:rPr>
              <w:t>UA/2022/02/01</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tabs>
                <w:tab w:val="left" w:pos="12600"/>
              </w:tabs>
              <w:rPr>
                <w:rFonts w:ascii="Arial" w:hAnsi="Arial" w:cs="Arial"/>
                <w:b/>
                <w:i/>
                <w:color w:val="000000"/>
                <w:sz w:val="16"/>
                <w:szCs w:val="16"/>
              </w:rPr>
            </w:pPr>
            <w:r w:rsidRPr="00C14DC1">
              <w:rPr>
                <w:rFonts w:ascii="Arial" w:hAnsi="Arial" w:cs="Arial"/>
                <w:b/>
                <w:sz w:val="16"/>
                <w:szCs w:val="16"/>
              </w:rPr>
              <w:t>ТРИТАЦЕ ПЛЮС® 10 МГ/12,5 МГ</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rPr>
                <w:rFonts w:ascii="Arial" w:hAnsi="Arial" w:cs="Arial"/>
                <w:color w:val="000000"/>
                <w:sz w:val="16"/>
                <w:szCs w:val="16"/>
              </w:rPr>
            </w:pPr>
            <w:r w:rsidRPr="00C14DC1">
              <w:rPr>
                <w:rFonts w:ascii="Arial" w:hAnsi="Arial" w:cs="Arial"/>
                <w:color w:val="000000"/>
                <w:sz w:val="16"/>
                <w:szCs w:val="16"/>
              </w:rPr>
              <w:t>таблетки; № 28 (14х2): по 14 таблеток у блістері; по 2 блістери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ТОВ "Санофі-Авентіс Україна"</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CАНОФІ С.Р.Л.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Італія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sz w:val="16"/>
                <w:szCs w:val="16"/>
              </w:rPr>
            </w:pPr>
            <w:r w:rsidRPr="00C14DC1">
              <w:rPr>
                <w:rFonts w:ascii="Arial" w:hAnsi="Arial" w:cs="Arial"/>
                <w:sz w:val="16"/>
                <w:szCs w:val="16"/>
              </w:rPr>
              <w:t>внесення змін до реєстраційних матеріалів:</w:t>
            </w:r>
          </w:p>
          <w:p w:rsidR="00C14DC1" w:rsidRPr="00C14DC1" w:rsidRDefault="00C14DC1" w:rsidP="00375D66">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зміни І типу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sz w:val="16"/>
                <w:szCs w:val="16"/>
              </w:rPr>
            </w:pPr>
            <w:r w:rsidRPr="00C14DC1">
              <w:rPr>
                <w:rFonts w:ascii="Arial" w:hAnsi="Arial" w:cs="Arial"/>
                <w:sz w:val="16"/>
                <w:szCs w:val="16"/>
              </w:rPr>
              <w:t>UA/10165/01/01</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tabs>
                <w:tab w:val="left" w:pos="12600"/>
              </w:tabs>
              <w:rPr>
                <w:rFonts w:ascii="Arial" w:hAnsi="Arial" w:cs="Arial"/>
                <w:b/>
                <w:i/>
                <w:color w:val="000000"/>
                <w:sz w:val="16"/>
                <w:szCs w:val="16"/>
              </w:rPr>
            </w:pPr>
            <w:r w:rsidRPr="00C14DC1">
              <w:rPr>
                <w:rFonts w:ascii="Arial" w:hAnsi="Arial" w:cs="Arial"/>
                <w:b/>
                <w:sz w:val="16"/>
                <w:szCs w:val="16"/>
              </w:rPr>
              <w:t>ТРИТАЦЕ ПЛЮС® 5 МГ/12,5 МГ</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rPr>
                <w:rFonts w:ascii="Arial" w:hAnsi="Arial" w:cs="Arial"/>
                <w:color w:val="000000"/>
                <w:sz w:val="16"/>
                <w:szCs w:val="16"/>
              </w:rPr>
            </w:pPr>
            <w:r w:rsidRPr="00C14DC1">
              <w:rPr>
                <w:rFonts w:ascii="Arial" w:hAnsi="Arial" w:cs="Arial"/>
                <w:color w:val="000000"/>
                <w:sz w:val="16"/>
                <w:szCs w:val="16"/>
              </w:rPr>
              <w:t>таблетки; № 28 (14х2): по 14 таблеток у блістері; по 2 блістери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ТОВ "Санофі-Авентіс Україна"</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CАНОФІ С.Р.Л.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Італія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sz w:val="16"/>
                <w:szCs w:val="16"/>
              </w:rPr>
            </w:pPr>
            <w:r w:rsidRPr="00C14DC1">
              <w:rPr>
                <w:rFonts w:ascii="Arial" w:hAnsi="Arial" w:cs="Arial"/>
                <w:sz w:val="16"/>
                <w:szCs w:val="16"/>
              </w:rPr>
              <w:t>внесення змін до реєстраційних матеріалів:</w:t>
            </w:r>
          </w:p>
          <w:p w:rsidR="00C14DC1" w:rsidRDefault="00C14DC1" w:rsidP="006B13C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зміни І типу</w:t>
            </w:r>
          </w:p>
          <w:p w:rsidR="006B13C8" w:rsidRPr="00C14DC1" w:rsidRDefault="006B13C8" w:rsidP="006B13C8">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sz w:val="16"/>
                <w:szCs w:val="16"/>
              </w:rPr>
            </w:pPr>
            <w:r w:rsidRPr="00C14DC1">
              <w:rPr>
                <w:rFonts w:ascii="Arial" w:hAnsi="Arial" w:cs="Arial"/>
                <w:sz w:val="16"/>
                <w:szCs w:val="16"/>
              </w:rPr>
              <w:t>UA/10164/01/01</w:t>
            </w:r>
          </w:p>
        </w:tc>
      </w:tr>
      <w:tr w:rsidR="00C14DC1" w:rsidRPr="00A84062"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tabs>
                <w:tab w:val="left" w:pos="12600"/>
              </w:tabs>
              <w:rPr>
                <w:rFonts w:ascii="Arial" w:hAnsi="Arial" w:cs="Arial"/>
                <w:b/>
                <w:i/>
                <w:color w:val="000000"/>
                <w:sz w:val="16"/>
                <w:szCs w:val="16"/>
              </w:rPr>
            </w:pPr>
            <w:r w:rsidRPr="00C14DC1">
              <w:rPr>
                <w:rFonts w:ascii="Arial" w:hAnsi="Arial" w:cs="Arial"/>
                <w:b/>
                <w:sz w:val="16"/>
                <w:szCs w:val="16"/>
              </w:rPr>
              <w:t>ТРИТАЦЕ®</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rPr>
                <w:rFonts w:ascii="Arial" w:hAnsi="Arial" w:cs="Arial"/>
                <w:color w:val="000000"/>
                <w:sz w:val="16"/>
                <w:szCs w:val="16"/>
              </w:rPr>
            </w:pPr>
            <w:r w:rsidRPr="00C14DC1">
              <w:rPr>
                <w:rFonts w:ascii="Arial" w:hAnsi="Arial" w:cs="Arial"/>
                <w:color w:val="000000"/>
                <w:sz w:val="16"/>
                <w:szCs w:val="16"/>
              </w:rPr>
              <w:t>таблетки по 5 мг; № 28 (14х2): по 14 таблеток у блістері; по 2 блістери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ТОВ "Санофі-Авентіс Україна"</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CАНОФІ С.Р.Л.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Італія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sz w:val="16"/>
                <w:szCs w:val="16"/>
              </w:rPr>
            </w:pPr>
            <w:r w:rsidRPr="00C14DC1">
              <w:rPr>
                <w:rFonts w:ascii="Arial" w:hAnsi="Arial" w:cs="Arial"/>
                <w:sz w:val="16"/>
                <w:szCs w:val="16"/>
              </w:rPr>
              <w:t>внесення змін до реєстраційних матеріалів:</w:t>
            </w:r>
          </w:p>
          <w:p w:rsidR="006B13C8"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зміни І типу </w:t>
            </w:r>
          </w:p>
          <w:p w:rsidR="006B13C8" w:rsidRDefault="006B13C8" w:rsidP="00A97623">
            <w:pPr>
              <w:pStyle w:val="111"/>
              <w:tabs>
                <w:tab w:val="left" w:pos="12600"/>
              </w:tabs>
              <w:jc w:val="center"/>
              <w:rPr>
                <w:rFonts w:ascii="Arial" w:hAnsi="Arial" w:cs="Arial"/>
                <w:color w:val="000000"/>
                <w:sz w:val="16"/>
                <w:szCs w:val="16"/>
              </w:rPr>
            </w:pPr>
          </w:p>
          <w:p w:rsidR="00C14DC1" w:rsidRPr="00C14DC1" w:rsidRDefault="00C14DC1" w:rsidP="00A97623">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sz w:val="16"/>
                <w:szCs w:val="16"/>
              </w:rPr>
            </w:pPr>
            <w:r w:rsidRPr="00C14DC1">
              <w:rPr>
                <w:rFonts w:ascii="Arial" w:hAnsi="Arial" w:cs="Arial"/>
                <w:sz w:val="16"/>
                <w:szCs w:val="16"/>
              </w:rPr>
              <w:t>UA/9141/01/02</w:t>
            </w:r>
          </w:p>
        </w:tc>
      </w:tr>
      <w:tr w:rsidR="00C14DC1" w:rsidRPr="00A84062"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tabs>
                <w:tab w:val="left" w:pos="12600"/>
              </w:tabs>
              <w:rPr>
                <w:rFonts w:ascii="Arial" w:hAnsi="Arial" w:cs="Arial"/>
                <w:b/>
                <w:i/>
                <w:color w:val="000000"/>
                <w:sz w:val="16"/>
                <w:szCs w:val="16"/>
              </w:rPr>
            </w:pPr>
            <w:r w:rsidRPr="00C14DC1">
              <w:rPr>
                <w:rFonts w:ascii="Arial" w:hAnsi="Arial" w:cs="Arial"/>
                <w:b/>
                <w:sz w:val="16"/>
                <w:szCs w:val="16"/>
              </w:rPr>
              <w:t>ТРИТАЦЕ®</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rPr>
                <w:rFonts w:ascii="Arial" w:hAnsi="Arial" w:cs="Arial"/>
                <w:color w:val="000000"/>
                <w:sz w:val="16"/>
                <w:szCs w:val="16"/>
              </w:rPr>
            </w:pPr>
            <w:r w:rsidRPr="00C14DC1">
              <w:rPr>
                <w:rFonts w:ascii="Arial" w:hAnsi="Arial" w:cs="Arial"/>
                <w:color w:val="000000"/>
                <w:sz w:val="16"/>
                <w:szCs w:val="16"/>
              </w:rPr>
              <w:t>таблетки по 10 мг; № 28 (14х2): по 14 таблеток у блістері; по 2 блістери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ТОВ "Санофі-Авентіс Україна"</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CАНОФІ С.Р.Л.</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Італія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sz w:val="16"/>
                <w:szCs w:val="16"/>
              </w:rPr>
            </w:pPr>
            <w:r w:rsidRPr="00C14DC1">
              <w:rPr>
                <w:rFonts w:ascii="Arial" w:hAnsi="Arial" w:cs="Arial"/>
                <w:sz w:val="16"/>
                <w:szCs w:val="16"/>
              </w:rPr>
              <w:t>внесення змін до реєстраційних матеріалів:</w:t>
            </w:r>
          </w:p>
          <w:p w:rsidR="006B13C8"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зміни І типу</w:t>
            </w:r>
          </w:p>
          <w:p w:rsidR="006B13C8" w:rsidRDefault="006B13C8" w:rsidP="00A97623">
            <w:pPr>
              <w:pStyle w:val="111"/>
              <w:tabs>
                <w:tab w:val="left" w:pos="12600"/>
              </w:tabs>
              <w:jc w:val="center"/>
              <w:rPr>
                <w:rFonts w:ascii="Arial" w:hAnsi="Arial" w:cs="Arial"/>
                <w:color w:val="000000"/>
                <w:sz w:val="16"/>
                <w:szCs w:val="16"/>
              </w:rPr>
            </w:pPr>
          </w:p>
          <w:p w:rsidR="00C14DC1" w:rsidRPr="00C14DC1" w:rsidRDefault="00C14DC1" w:rsidP="006B13C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sz w:val="16"/>
                <w:szCs w:val="16"/>
              </w:rPr>
            </w:pPr>
            <w:r w:rsidRPr="00C14DC1">
              <w:rPr>
                <w:rFonts w:ascii="Arial" w:hAnsi="Arial" w:cs="Arial"/>
                <w:sz w:val="16"/>
                <w:szCs w:val="16"/>
              </w:rPr>
              <w:t>UA/9141/01/03</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tabs>
                <w:tab w:val="left" w:pos="12600"/>
              </w:tabs>
              <w:rPr>
                <w:rFonts w:ascii="Arial" w:hAnsi="Arial" w:cs="Arial"/>
                <w:b/>
                <w:i/>
                <w:color w:val="000000"/>
                <w:sz w:val="16"/>
                <w:szCs w:val="16"/>
              </w:rPr>
            </w:pPr>
            <w:r w:rsidRPr="00C14DC1">
              <w:rPr>
                <w:rFonts w:ascii="Arial" w:hAnsi="Arial" w:cs="Arial"/>
                <w:b/>
                <w:sz w:val="16"/>
                <w:szCs w:val="16"/>
              </w:rPr>
              <w:t>ТРІОФОРТЕ®</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rPr>
                <w:rFonts w:ascii="Arial" w:hAnsi="Arial" w:cs="Arial"/>
                <w:color w:val="000000"/>
                <w:sz w:val="16"/>
                <w:szCs w:val="16"/>
              </w:rPr>
            </w:pPr>
            <w:r w:rsidRPr="00C14DC1">
              <w:rPr>
                <w:rFonts w:ascii="Arial" w:hAnsi="Arial" w:cs="Arial"/>
                <w:color w:val="000000"/>
                <w:sz w:val="16"/>
                <w:szCs w:val="16"/>
              </w:rPr>
              <w:t>капсули по 6 капсул у блістері; по 1 або 2 блістери в пачці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ПРАТ "ФІТОФАРМ"</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ПРАТ "ФІТОФАРМ"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B13C8"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внесення змін до реєстраційних матеріалів: Зміни І типу </w:t>
            </w:r>
          </w:p>
          <w:p w:rsidR="006B13C8" w:rsidRDefault="006B13C8" w:rsidP="00A97623">
            <w:pPr>
              <w:pStyle w:val="111"/>
              <w:tabs>
                <w:tab w:val="left" w:pos="12600"/>
              </w:tabs>
              <w:jc w:val="center"/>
              <w:rPr>
                <w:rFonts w:ascii="Arial" w:hAnsi="Arial" w:cs="Arial"/>
                <w:color w:val="000000"/>
                <w:sz w:val="16"/>
                <w:szCs w:val="16"/>
              </w:rPr>
            </w:pPr>
          </w:p>
          <w:p w:rsidR="00C14DC1" w:rsidRPr="00C14DC1" w:rsidRDefault="00C14DC1" w:rsidP="00A97623">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b/>
                <w:i/>
                <w:color w:val="000000"/>
                <w:sz w:val="16"/>
                <w:szCs w:val="16"/>
              </w:rPr>
            </w:pPr>
            <w:r w:rsidRPr="00C14DC1">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sz w:val="16"/>
                <w:szCs w:val="16"/>
              </w:rPr>
            </w:pPr>
            <w:r w:rsidRPr="00C14DC1">
              <w:rPr>
                <w:rFonts w:ascii="Arial" w:hAnsi="Arial" w:cs="Arial"/>
                <w:sz w:val="16"/>
                <w:szCs w:val="16"/>
              </w:rPr>
              <w:t>UA/2317/02/01</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tabs>
                <w:tab w:val="left" w:pos="12600"/>
              </w:tabs>
              <w:rPr>
                <w:rFonts w:ascii="Arial" w:hAnsi="Arial" w:cs="Arial"/>
                <w:b/>
                <w:i/>
                <w:color w:val="000000"/>
                <w:sz w:val="16"/>
                <w:szCs w:val="16"/>
              </w:rPr>
            </w:pPr>
            <w:r w:rsidRPr="00C14DC1">
              <w:rPr>
                <w:rFonts w:ascii="Arial" w:hAnsi="Arial" w:cs="Arial"/>
                <w:b/>
                <w:sz w:val="16"/>
                <w:szCs w:val="16"/>
              </w:rPr>
              <w:t>УБІСТЕЗИН ФОРТЕ</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rPr>
                <w:rFonts w:ascii="Arial" w:hAnsi="Arial" w:cs="Arial"/>
                <w:color w:val="000000"/>
                <w:sz w:val="16"/>
                <w:szCs w:val="16"/>
              </w:rPr>
            </w:pPr>
            <w:r w:rsidRPr="00C14DC1">
              <w:rPr>
                <w:rFonts w:ascii="Arial" w:hAnsi="Arial" w:cs="Arial"/>
                <w:color w:val="000000"/>
                <w:sz w:val="16"/>
                <w:szCs w:val="16"/>
              </w:rPr>
              <w:t>розчин для ін'єкцій; по 1,7 мл у картриджі; по 50 картриджів у металевій банці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3М Дойчланд ГмбХ</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Німеччина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3М Дойчланд ГмбХ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sz w:val="16"/>
                <w:szCs w:val="16"/>
              </w:rPr>
            </w:pPr>
            <w:r w:rsidRPr="00C14DC1">
              <w:rPr>
                <w:rFonts w:ascii="Arial" w:hAnsi="Arial" w:cs="Arial"/>
                <w:sz w:val="16"/>
                <w:szCs w:val="16"/>
              </w:rPr>
              <w:t>внесення змін до реєстраційних матеріалів:</w:t>
            </w:r>
          </w:p>
          <w:p w:rsidR="006B13C8"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Зміни І типу </w:t>
            </w:r>
          </w:p>
          <w:p w:rsidR="006B13C8" w:rsidRDefault="006B13C8" w:rsidP="00A97623">
            <w:pPr>
              <w:pStyle w:val="111"/>
              <w:tabs>
                <w:tab w:val="left" w:pos="12600"/>
              </w:tabs>
              <w:jc w:val="center"/>
              <w:rPr>
                <w:rFonts w:ascii="Arial" w:hAnsi="Arial" w:cs="Arial"/>
                <w:color w:val="000000"/>
                <w:sz w:val="16"/>
                <w:szCs w:val="16"/>
              </w:rPr>
            </w:pPr>
          </w:p>
          <w:p w:rsidR="00C14DC1" w:rsidRPr="00C14DC1" w:rsidRDefault="00C14DC1" w:rsidP="00A97623">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sz w:val="16"/>
                <w:szCs w:val="16"/>
              </w:rPr>
            </w:pPr>
            <w:r w:rsidRPr="00C14DC1">
              <w:rPr>
                <w:rFonts w:ascii="Arial" w:hAnsi="Arial" w:cs="Arial"/>
                <w:sz w:val="16"/>
                <w:szCs w:val="16"/>
              </w:rPr>
              <w:t>UA/10196/01/02</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tabs>
                <w:tab w:val="left" w:pos="12600"/>
              </w:tabs>
              <w:rPr>
                <w:rFonts w:ascii="Arial" w:hAnsi="Arial" w:cs="Arial"/>
                <w:b/>
                <w:i/>
                <w:color w:val="000000"/>
                <w:sz w:val="16"/>
                <w:szCs w:val="16"/>
              </w:rPr>
            </w:pPr>
            <w:r w:rsidRPr="00C14DC1">
              <w:rPr>
                <w:rFonts w:ascii="Arial" w:hAnsi="Arial" w:cs="Arial"/>
                <w:b/>
                <w:sz w:val="16"/>
                <w:szCs w:val="16"/>
              </w:rPr>
              <w:t>УРОЛЕСАН®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rPr>
                <w:rFonts w:ascii="Arial" w:hAnsi="Arial" w:cs="Arial"/>
                <w:color w:val="000000"/>
                <w:sz w:val="16"/>
                <w:szCs w:val="16"/>
              </w:rPr>
            </w:pPr>
            <w:r w:rsidRPr="00C14DC1">
              <w:rPr>
                <w:rFonts w:ascii="Arial" w:hAnsi="Arial" w:cs="Arial"/>
                <w:color w:val="000000"/>
                <w:sz w:val="16"/>
                <w:szCs w:val="16"/>
              </w:rPr>
              <w:t>сироп по 90 мл у банці; по 1 банці у пачці; по 90 мл або по 180 мл у флаконі; по 1 флакону в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ПАТ "Галичфарм"</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ПАТ "Галичфарм"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sz w:val="16"/>
                <w:szCs w:val="16"/>
              </w:rPr>
            </w:pPr>
            <w:r w:rsidRPr="00C14DC1">
              <w:rPr>
                <w:rFonts w:ascii="Arial" w:hAnsi="Arial" w:cs="Arial"/>
                <w:sz w:val="16"/>
                <w:szCs w:val="16"/>
              </w:rPr>
              <w:t>внесення змін до реєстраційних матеріалів:</w:t>
            </w:r>
          </w:p>
          <w:p w:rsidR="006B13C8"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Зміни І типу </w:t>
            </w:r>
          </w:p>
          <w:p w:rsidR="006B13C8" w:rsidRPr="00C14DC1" w:rsidRDefault="006B13C8" w:rsidP="006B13C8">
            <w:pPr>
              <w:pStyle w:val="111"/>
              <w:tabs>
                <w:tab w:val="left" w:pos="12600"/>
              </w:tabs>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b/>
                <w:i/>
                <w:color w:val="000000"/>
                <w:sz w:val="16"/>
                <w:szCs w:val="16"/>
              </w:rPr>
            </w:pPr>
            <w:r w:rsidRPr="00C14DC1">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sz w:val="16"/>
                <w:szCs w:val="16"/>
              </w:rPr>
            </w:pPr>
            <w:r w:rsidRPr="00C14DC1">
              <w:rPr>
                <w:rFonts w:ascii="Arial" w:hAnsi="Arial" w:cs="Arial"/>
                <w:sz w:val="16"/>
                <w:szCs w:val="16"/>
              </w:rPr>
              <w:t xml:space="preserve">UA/2727/01/01 </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tabs>
                <w:tab w:val="left" w:pos="12600"/>
              </w:tabs>
              <w:rPr>
                <w:rFonts w:ascii="Arial" w:hAnsi="Arial" w:cs="Arial"/>
                <w:b/>
                <w:i/>
                <w:color w:val="000000"/>
                <w:sz w:val="16"/>
                <w:szCs w:val="16"/>
              </w:rPr>
            </w:pPr>
            <w:r w:rsidRPr="00C14DC1">
              <w:rPr>
                <w:rFonts w:ascii="Arial" w:hAnsi="Arial" w:cs="Arial"/>
                <w:b/>
                <w:sz w:val="16"/>
                <w:szCs w:val="16"/>
              </w:rPr>
              <w:t>УРОЛЕСАН®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rPr>
                <w:rFonts w:ascii="Arial" w:hAnsi="Arial" w:cs="Arial"/>
                <w:color w:val="000000"/>
                <w:sz w:val="16"/>
                <w:szCs w:val="16"/>
              </w:rPr>
            </w:pPr>
            <w:r w:rsidRPr="00C14DC1">
              <w:rPr>
                <w:rFonts w:ascii="Arial" w:hAnsi="Arial" w:cs="Arial"/>
                <w:color w:val="000000"/>
                <w:sz w:val="16"/>
                <w:szCs w:val="16"/>
              </w:rPr>
              <w:t>сироп in bulk: по 90 мл у банці; по 48 банок у коробах картонних; in bulk: по 180 мл у флаконі; по 30 флаконів у коробах картонних</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ПАТ "Галичфарм"</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ПАТ "Галичфарм"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sz w:val="16"/>
                <w:szCs w:val="16"/>
              </w:rPr>
            </w:pPr>
            <w:r w:rsidRPr="00C14DC1">
              <w:rPr>
                <w:rFonts w:ascii="Arial" w:hAnsi="Arial" w:cs="Arial"/>
                <w:sz w:val="16"/>
                <w:szCs w:val="16"/>
              </w:rPr>
              <w:t>внесення змін до реєстраційних матеріалів:</w:t>
            </w:r>
          </w:p>
          <w:p w:rsidR="006B13C8"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Зміни І типу</w:t>
            </w:r>
          </w:p>
          <w:p w:rsidR="006B13C8" w:rsidRDefault="006B13C8" w:rsidP="00A97623">
            <w:pPr>
              <w:pStyle w:val="111"/>
              <w:tabs>
                <w:tab w:val="left" w:pos="12600"/>
              </w:tabs>
              <w:jc w:val="center"/>
              <w:rPr>
                <w:rFonts w:ascii="Arial" w:hAnsi="Arial" w:cs="Arial"/>
                <w:color w:val="000000"/>
                <w:sz w:val="16"/>
                <w:szCs w:val="16"/>
              </w:rPr>
            </w:pPr>
          </w:p>
          <w:p w:rsidR="00C14DC1" w:rsidRPr="00C14DC1" w:rsidRDefault="00C14DC1" w:rsidP="006B13C8">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b/>
                <w:i/>
                <w:color w:val="000000"/>
                <w:sz w:val="16"/>
                <w:szCs w:val="16"/>
              </w:rPr>
            </w:pPr>
            <w:r w:rsidRPr="00C14DC1">
              <w:rPr>
                <w:rFonts w:ascii="Arial" w:hAnsi="Arial" w:cs="Arial"/>
                <w:i/>
                <w:sz w:val="16"/>
                <w:szCs w:val="16"/>
              </w:rPr>
              <w:t>-</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sz w:val="16"/>
                <w:szCs w:val="16"/>
              </w:rPr>
            </w:pPr>
            <w:r w:rsidRPr="00C14DC1">
              <w:rPr>
                <w:rFonts w:ascii="Arial" w:hAnsi="Arial" w:cs="Arial"/>
                <w:sz w:val="16"/>
                <w:szCs w:val="16"/>
              </w:rPr>
              <w:t xml:space="preserve">UA/9518/01/01 </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tabs>
                <w:tab w:val="left" w:pos="12600"/>
              </w:tabs>
              <w:rPr>
                <w:rFonts w:ascii="Arial" w:hAnsi="Arial" w:cs="Arial"/>
                <w:b/>
                <w:i/>
                <w:color w:val="000000"/>
                <w:sz w:val="16"/>
                <w:szCs w:val="16"/>
              </w:rPr>
            </w:pPr>
            <w:r w:rsidRPr="00C14DC1">
              <w:rPr>
                <w:rFonts w:ascii="Arial" w:hAnsi="Arial" w:cs="Arial"/>
                <w:b/>
                <w:sz w:val="16"/>
                <w:szCs w:val="16"/>
              </w:rPr>
              <w:t>УРОЛЕСАН®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rPr>
                <w:rFonts w:ascii="Arial" w:hAnsi="Arial" w:cs="Arial"/>
                <w:color w:val="000000"/>
                <w:sz w:val="16"/>
                <w:szCs w:val="16"/>
              </w:rPr>
            </w:pPr>
            <w:r w:rsidRPr="00C14DC1">
              <w:rPr>
                <w:rFonts w:ascii="Arial" w:hAnsi="Arial" w:cs="Arial"/>
                <w:color w:val="000000"/>
                <w:sz w:val="16"/>
                <w:szCs w:val="16"/>
              </w:rPr>
              <w:t>сироп по 90 мл у банці; по 1 банці у пачці; по 90 мл або по 180 мл у флаконі; по 1 флакону в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ПАТ "Галичфарм"</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ПАТ "Галичфарм"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sz w:val="16"/>
                <w:szCs w:val="16"/>
              </w:rPr>
            </w:pPr>
            <w:r w:rsidRPr="00C14DC1">
              <w:rPr>
                <w:rFonts w:ascii="Arial" w:hAnsi="Arial" w:cs="Arial"/>
                <w:sz w:val="16"/>
                <w:szCs w:val="16"/>
              </w:rPr>
              <w:t>внесення змін до реєстраційних матеріалів:</w:t>
            </w:r>
          </w:p>
          <w:p w:rsidR="006B13C8"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Зміни І типу</w:t>
            </w:r>
          </w:p>
          <w:p w:rsidR="006B13C8" w:rsidRDefault="006B13C8" w:rsidP="00A97623">
            <w:pPr>
              <w:pStyle w:val="111"/>
              <w:tabs>
                <w:tab w:val="left" w:pos="12600"/>
              </w:tabs>
              <w:jc w:val="center"/>
              <w:rPr>
                <w:rFonts w:ascii="Arial" w:hAnsi="Arial" w:cs="Arial"/>
                <w:color w:val="000000"/>
                <w:sz w:val="16"/>
                <w:szCs w:val="16"/>
              </w:rPr>
            </w:pPr>
          </w:p>
          <w:p w:rsidR="00C14DC1" w:rsidRPr="00C14DC1" w:rsidRDefault="00C14DC1" w:rsidP="006B13C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b/>
                <w:i/>
                <w:color w:val="000000"/>
                <w:sz w:val="16"/>
                <w:szCs w:val="16"/>
              </w:rPr>
            </w:pPr>
            <w:r w:rsidRPr="00C14DC1">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sz w:val="16"/>
                <w:szCs w:val="16"/>
              </w:rPr>
            </w:pPr>
            <w:r w:rsidRPr="00C14DC1">
              <w:rPr>
                <w:rFonts w:ascii="Arial" w:hAnsi="Arial" w:cs="Arial"/>
                <w:sz w:val="16"/>
                <w:szCs w:val="16"/>
              </w:rPr>
              <w:t xml:space="preserve">UA/2727/01/01 </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tabs>
                <w:tab w:val="left" w:pos="12600"/>
              </w:tabs>
              <w:rPr>
                <w:rFonts w:ascii="Arial" w:hAnsi="Arial" w:cs="Arial"/>
                <w:b/>
                <w:i/>
                <w:color w:val="000000"/>
                <w:sz w:val="16"/>
                <w:szCs w:val="16"/>
              </w:rPr>
            </w:pPr>
            <w:r w:rsidRPr="00C14DC1">
              <w:rPr>
                <w:rFonts w:ascii="Arial" w:hAnsi="Arial" w:cs="Arial"/>
                <w:b/>
                <w:sz w:val="16"/>
                <w:szCs w:val="16"/>
              </w:rPr>
              <w:t>УРОЛЕСАН®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rPr>
                <w:rFonts w:ascii="Arial" w:hAnsi="Arial" w:cs="Arial"/>
                <w:color w:val="000000"/>
                <w:sz w:val="16"/>
                <w:szCs w:val="16"/>
              </w:rPr>
            </w:pPr>
            <w:r w:rsidRPr="00C14DC1">
              <w:rPr>
                <w:rFonts w:ascii="Arial" w:hAnsi="Arial" w:cs="Arial"/>
                <w:color w:val="000000"/>
                <w:sz w:val="16"/>
                <w:szCs w:val="16"/>
              </w:rPr>
              <w:t>сироп in bulk: по 90 мл у банці; по 48 банок у коробах картонних; in bulk: по 180 мл у флаконі; по 30 флаконів у коробах картонних</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ПАТ "Галичфарм"</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ПАТ "Галичфарм"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sz w:val="16"/>
                <w:szCs w:val="16"/>
              </w:rPr>
            </w:pPr>
            <w:r w:rsidRPr="00C14DC1">
              <w:rPr>
                <w:rFonts w:ascii="Arial" w:hAnsi="Arial" w:cs="Arial"/>
                <w:sz w:val="16"/>
                <w:szCs w:val="16"/>
              </w:rPr>
              <w:t>внесення змін до реєстраційних матеріалів:</w:t>
            </w:r>
          </w:p>
          <w:p w:rsidR="006B13C8"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Зміни І типу</w:t>
            </w:r>
          </w:p>
          <w:p w:rsidR="006B13C8" w:rsidRDefault="006B13C8" w:rsidP="00A97623">
            <w:pPr>
              <w:pStyle w:val="111"/>
              <w:tabs>
                <w:tab w:val="left" w:pos="12600"/>
              </w:tabs>
              <w:jc w:val="center"/>
              <w:rPr>
                <w:rFonts w:ascii="Arial" w:hAnsi="Arial" w:cs="Arial"/>
                <w:color w:val="000000"/>
                <w:sz w:val="16"/>
                <w:szCs w:val="16"/>
              </w:rPr>
            </w:pPr>
          </w:p>
          <w:p w:rsidR="00C14DC1" w:rsidRDefault="00C14DC1" w:rsidP="006B13C8">
            <w:pPr>
              <w:pStyle w:val="111"/>
              <w:tabs>
                <w:tab w:val="left" w:pos="12600"/>
              </w:tabs>
              <w:rPr>
                <w:rFonts w:ascii="Arial" w:hAnsi="Arial" w:cs="Arial"/>
                <w:color w:val="000000"/>
                <w:sz w:val="16"/>
                <w:szCs w:val="16"/>
              </w:rPr>
            </w:pPr>
          </w:p>
          <w:p w:rsidR="006B13C8" w:rsidRPr="00C14DC1" w:rsidRDefault="006B13C8" w:rsidP="006B13C8">
            <w:pPr>
              <w:pStyle w:val="111"/>
              <w:tabs>
                <w:tab w:val="left" w:pos="12600"/>
              </w:tabs>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b/>
                <w:i/>
                <w:color w:val="000000"/>
                <w:sz w:val="16"/>
                <w:szCs w:val="16"/>
              </w:rPr>
            </w:pPr>
            <w:r w:rsidRPr="00C14DC1">
              <w:rPr>
                <w:rFonts w:ascii="Arial" w:hAnsi="Arial" w:cs="Arial"/>
                <w:i/>
                <w:sz w:val="16"/>
                <w:szCs w:val="16"/>
              </w:rPr>
              <w:t>-</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sz w:val="16"/>
                <w:szCs w:val="16"/>
              </w:rPr>
            </w:pPr>
            <w:r w:rsidRPr="00C14DC1">
              <w:rPr>
                <w:rFonts w:ascii="Arial" w:hAnsi="Arial" w:cs="Arial"/>
                <w:sz w:val="16"/>
                <w:szCs w:val="16"/>
              </w:rPr>
              <w:t xml:space="preserve">UA/9518/01/01 </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tabs>
                <w:tab w:val="left" w:pos="12600"/>
              </w:tabs>
              <w:rPr>
                <w:rFonts w:ascii="Arial" w:hAnsi="Arial" w:cs="Arial"/>
                <w:b/>
                <w:i/>
                <w:color w:val="000000"/>
                <w:sz w:val="16"/>
                <w:szCs w:val="16"/>
              </w:rPr>
            </w:pPr>
            <w:r w:rsidRPr="00C14DC1">
              <w:rPr>
                <w:rFonts w:ascii="Arial" w:hAnsi="Arial" w:cs="Arial"/>
                <w:b/>
                <w:sz w:val="16"/>
                <w:szCs w:val="16"/>
              </w:rPr>
              <w:t>УРОЛЕСАН®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rPr>
                <w:rFonts w:ascii="Arial" w:hAnsi="Arial" w:cs="Arial"/>
                <w:color w:val="000000"/>
                <w:sz w:val="16"/>
                <w:szCs w:val="16"/>
              </w:rPr>
            </w:pPr>
            <w:r w:rsidRPr="00C14DC1">
              <w:rPr>
                <w:rFonts w:ascii="Arial" w:hAnsi="Arial" w:cs="Arial"/>
                <w:color w:val="000000"/>
                <w:sz w:val="16"/>
                <w:szCs w:val="16"/>
              </w:rPr>
              <w:t>сироп по 90 мл у банці; по 1 банці у пачці; по 90 мл або по 180 мл у флаконі; по 1 флакону в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ПАТ "Галичфарм"</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ПАТ "Галичфарм"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sz w:val="16"/>
                <w:szCs w:val="16"/>
              </w:rPr>
            </w:pPr>
            <w:r w:rsidRPr="00C14DC1">
              <w:rPr>
                <w:rFonts w:ascii="Arial" w:hAnsi="Arial" w:cs="Arial"/>
                <w:sz w:val="16"/>
                <w:szCs w:val="16"/>
              </w:rPr>
              <w:t>внесення змін до реєстраційних матеріалів:</w:t>
            </w:r>
          </w:p>
          <w:p w:rsidR="006B13C8"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Зміни І типу </w:t>
            </w:r>
          </w:p>
          <w:p w:rsidR="006B13C8" w:rsidRPr="00C14DC1" w:rsidRDefault="006B13C8" w:rsidP="006B13C8">
            <w:pPr>
              <w:pStyle w:val="111"/>
              <w:tabs>
                <w:tab w:val="left" w:pos="12600"/>
              </w:tabs>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b/>
                <w:i/>
                <w:color w:val="000000"/>
                <w:sz w:val="16"/>
                <w:szCs w:val="16"/>
              </w:rPr>
            </w:pPr>
            <w:r w:rsidRPr="00C14DC1">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sz w:val="16"/>
                <w:szCs w:val="16"/>
              </w:rPr>
            </w:pPr>
            <w:r w:rsidRPr="00C14DC1">
              <w:rPr>
                <w:rFonts w:ascii="Arial" w:hAnsi="Arial" w:cs="Arial"/>
                <w:sz w:val="16"/>
                <w:szCs w:val="16"/>
              </w:rPr>
              <w:t xml:space="preserve">UA/2727/01/01 </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tabs>
                <w:tab w:val="left" w:pos="12600"/>
              </w:tabs>
              <w:rPr>
                <w:rFonts w:ascii="Arial" w:hAnsi="Arial" w:cs="Arial"/>
                <w:b/>
                <w:i/>
                <w:color w:val="000000"/>
                <w:sz w:val="16"/>
                <w:szCs w:val="16"/>
              </w:rPr>
            </w:pPr>
            <w:r w:rsidRPr="00C14DC1">
              <w:rPr>
                <w:rFonts w:ascii="Arial" w:hAnsi="Arial" w:cs="Arial"/>
                <w:b/>
                <w:sz w:val="16"/>
                <w:szCs w:val="16"/>
              </w:rPr>
              <w:t>УРОЛЕСАН®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rPr>
                <w:rFonts w:ascii="Arial" w:hAnsi="Arial" w:cs="Arial"/>
                <w:color w:val="000000"/>
                <w:sz w:val="16"/>
                <w:szCs w:val="16"/>
              </w:rPr>
            </w:pPr>
            <w:r w:rsidRPr="00C14DC1">
              <w:rPr>
                <w:rFonts w:ascii="Arial" w:hAnsi="Arial" w:cs="Arial"/>
                <w:color w:val="000000"/>
                <w:sz w:val="16"/>
                <w:szCs w:val="16"/>
              </w:rPr>
              <w:t>сироп in bulk по 90 мл у банці; по 48 банок у коробах картонних; по 180 мл у флаконі; по 30 флаконів у коробах картонних</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ПАТ "Галичфарм"</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ПАТ "Галичфарм"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sz w:val="16"/>
                <w:szCs w:val="16"/>
              </w:rPr>
            </w:pPr>
            <w:r w:rsidRPr="00C14DC1">
              <w:rPr>
                <w:rFonts w:ascii="Arial" w:hAnsi="Arial" w:cs="Arial"/>
                <w:sz w:val="16"/>
                <w:szCs w:val="16"/>
              </w:rPr>
              <w:t>внесення змін до реєстраційних матеріалів:</w:t>
            </w:r>
          </w:p>
          <w:p w:rsidR="006B13C8"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Зміни І типу</w:t>
            </w:r>
          </w:p>
          <w:p w:rsidR="006B13C8" w:rsidRDefault="006B13C8" w:rsidP="00A97623">
            <w:pPr>
              <w:pStyle w:val="111"/>
              <w:tabs>
                <w:tab w:val="left" w:pos="12600"/>
              </w:tabs>
              <w:jc w:val="center"/>
              <w:rPr>
                <w:rFonts w:ascii="Arial" w:hAnsi="Arial" w:cs="Arial"/>
                <w:color w:val="000000"/>
                <w:sz w:val="16"/>
                <w:szCs w:val="16"/>
              </w:rPr>
            </w:pPr>
          </w:p>
          <w:p w:rsidR="00C14DC1" w:rsidRDefault="00C14DC1" w:rsidP="00A97623">
            <w:pPr>
              <w:pStyle w:val="111"/>
              <w:tabs>
                <w:tab w:val="left" w:pos="12600"/>
              </w:tabs>
              <w:jc w:val="center"/>
              <w:rPr>
                <w:rFonts w:ascii="Arial" w:hAnsi="Arial" w:cs="Arial"/>
                <w:color w:val="000000"/>
                <w:sz w:val="16"/>
                <w:szCs w:val="16"/>
              </w:rPr>
            </w:pPr>
          </w:p>
          <w:p w:rsidR="006B13C8" w:rsidRPr="00C14DC1" w:rsidRDefault="006B13C8" w:rsidP="00A97623">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b/>
                <w:i/>
                <w:color w:val="000000"/>
                <w:sz w:val="16"/>
                <w:szCs w:val="16"/>
              </w:rPr>
            </w:pPr>
            <w:r w:rsidRPr="00C14DC1">
              <w:rPr>
                <w:rFonts w:ascii="Arial" w:hAnsi="Arial" w:cs="Arial"/>
                <w:i/>
                <w:sz w:val="16"/>
                <w:szCs w:val="16"/>
              </w:rPr>
              <w:t>-</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sz w:val="16"/>
                <w:szCs w:val="16"/>
              </w:rPr>
            </w:pPr>
            <w:r w:rsidRPr="00C14DC1">
              <w:rPr>
                <w:rFonts w:ascii="Arial" w:hAnsi="Arial" w:cs="Arial"/>
                <w:sz w:val="16"/>
                <w:szCs w:val="16"/>
              </w:rPr>
              <w:t xml:space="preserve">UA/9518/01/01 </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tabs>
                <w:tab w:val="left" w:pos="12600"/>
              </w:tabs>
              <w:rPr>
                <w:rFonts w:ascii="Arial" w:hAnsi="Arial" w:cs="Arial"/>
                <w:b/>
                <w:i/>
                <w:color w:val="000000"/>
                <w:sz w:val="16"/>
                <w:szCs w:val="16"/>
              </w:rPr>
            </w:pPr>
            <w:r w:rsidRPr="00C14DC1">
              <w:rPr>
                <w:rFonts w:ascii="Arial" w:hAnsi="Arial" w:cs="Arial"/>
                <w:b/>
                <w:sz w:val="16"/>
                <w:szCs w:val="16"/>
              </w:rPr>
              <w:t>УРОЛЕСАН®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rPr>
                <w:rFonts w:ascii="Arial" w:hAnsi="Arial" w:cs="Arial"/>
                <w:color w:val="000000"/>
                <w:sz w:val="16"/>
                <w:szCs w:val="16"/>
              </w:rPr>
            </w:pPr>
            <w:r w:rsidRPr="00C14DC1">
              <w:rPr>
                <w:rFonts w:ascii="Arial" w:hAnsi="Arial" w:cs="Arial"/>
                <w:color w:val="000000"/>
                <w:sz w:val="16"/>
                <w:szCs w:val="16"/>
              </w:rPr>
              <w:t>сироп по 90 мл у банці; по 1 банці у пачці; по 90 мл або по 180 мл у флаконі; по 1 флакону в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ПАТ "Галичфарм"</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ПАТ "Галичфарм"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B13C8"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внесення змін до реєстраційних матеріалів:  Зміни І типу</w:t>
            </w:r>
          </w:p>
          <w:p w:rsidR="006B13C8" w:rsidRDefault="006B13C8" w:rsidP="00A97623">
            <w:pPr>
              <w:pStyle w:val="111"/>
              <w:tabs>
                <w:tab w:val="left" w:pos="12600"/>
              </w:tabs>
              <w:jc w:val="center"/>
              <w:rPr>
                <w:rFonts w:ascii="Arial" w:hAnsi="Arial" w:cs="Arial"/>
                <w:color w:val="000000"/>
                <w:sz w:val="16"/>
                <w:szCs w:val="16"/>
              </w:rPr>
            </w:pPr>
          </w:p>
          <w:p w:rsidR="006B13C8" w:rsidRDefault="00C14DC1" w:rsidP="006B13C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Зміни II типу</w:t>
            </w:r>
          </w:p>
          <w:p w:rsidR="006B13C8" w:rsidRDefault="006B13C8" w:rsidP="006B13C8">
            <w:pPr>
              <w:pStyle w:val="111"/>
              <w:tabs>
                <w:tab w:val="left" w:pos="12600"/>
              </w:tabs>
              <w:jc w:val="center"/>
              <w:rPr>
                <w:rFonts w:ascii="Arial" w:hAnsi="Arial" w:cs="Arial"/>
                <w:color w:val="000000"/>
                <w:sz w:val="16"/>
                <w:szCs w:val="16"/>
              </w:rPr>
            </w:pPr>
          </w:p>
          <w:p w:rsidR="00C14DC1" w:rsidRPr="00C14DC1" w:rsidRDefault="00C14DC1" w:rsidP="006B13C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b/>
                <w:i/>
                <w:color w:val="000000"/>
                <w:sz w:val="16"/>
                <w:szCs w:val="16"/>
              </w:rPr>
            </w:pPr>
            <w:r w:rsidRPr="00C14DC1">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sz w:val="16"/>
                <w:szCs w:val="16"/>
              </w:rPr>
            </w:pPr>
            <w:r w:rsidRPr="00C14DC1">
              <w:rPr>
                <w:rFonts w:ascii="Arial" w:hAnsi="Arial" w:cs="Arial"/>
                <w:sz w:val="16"/>
                <w:szCs w:val="16"/>
              </w:rPr>
              <w:t xml:space="preserve">UA/2727/01/01 </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tabs>
                <w:tab w:val="left" w:pos="12600"/>
              </w:tabs>
              <w:rPr>
                <w:rFonts w:ascii="Arial" w:hAnsi="Arial" w:cs="Arial"/>
                <w:b/>
                <w:i/>
                <w:color w:val="000000"/>
                <w:sz w:val="16"/>
                <w:szCs w:val="16"/>
              </w:rPr>
            </w:pPr>
            <w:r w:rsidRPr="00C14DC1">
              <w:rPr>
                <w:rFonts w:ascii="Arial" w:hAnsi="Arial" w:cs="Arial"/>
                <w:b/>
                <w:sz w:val="16"/>
                <w:szCs w:val="16"/>
              </w:rPr>
              <w:t>УРОЛЕСАН®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rPr>
                <w:rFonts w:ascii="Arial" w:hAnsi="Arial" w:cs="Arial"/>
                <w:color w:val="000000"/>
                <w:sz w:val="16"/>
                <w:szCs w:val="16"/>
              </w:rPr>
            </w:pPr>
            <w:r w:rsidRPr="00C14DC1">
              <w:rPr>
                <w:rFonts w:ascii="Arial" w:hAnsi="Arial" w:cs="Arial"/>
                <w:color w:val="000000"/>
                <w:sz w:val="16"/>
                <w:szCs w:val="16"/>
              </w:rPr>
              <w:t>сироп in bulk: по 90 мл у банці; по 48 банок у коробах картонних; in bulk: по 180 мл у флаконі; по 30 флаконів у коробах картонних</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ПАТ "Галичфарм"</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ПАТ "Галичфарм"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B13C8"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внесення змін до реєстраційних матеріалів: Зміни І типу</w:t>
            </w:r>
          </w:p>
          <w:p w:rsidR="006B13C8" w:rsidRDefault="006B13C8" w:rsidP="00A97623">
            <w:pPr>
              <w:pStyle w:val="111"/>
              <w:tabs>
                <w:tab w:val="left" w:pos="12600"/>
              </w:tabs>
              <w:jc w:val="center"/>
              <w:rPr>
                <w:rFonts w:ascii="Arial" w:hAnsi="Arial" w:cs="Arial"/>
                <w:color w:val="000000"/>
                <w:sz w:val="16"/>
                <w:szCs w:val="16"/>
              </w:rPr>
            </w:pPr>
          </w:p>
          <w:p w:rsidR="006B13C8"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Зміни II типу</w:t>
            </w:r>
          </w:p>
          <w:p w:rsidR="006B13C8" w:rsidRDefault="006B13C8" w:rsidP="00A97623">
            <w:pPr>
              <w:pStyle w:val="111"/>
              <w:tabs>
                <w:tab w:val="left" w:pos="12600"/>
              </w:tabs>
              <w:jc w:val="center"/>
              <w:rPr>
                <w:rFonts w:ascii="Arial" w:hAnsi="Arial" w:cs="Arial"/>
                <w:color w:val="000000"/>
                <w:sz w:val="16"/>
                <w:szCs w:val="16"/>
              </w:rPr>
            </w:pPr>
          </w:p>
          <w:p w:rsidR="00C14DC1" w:rsidRPr="00C14DC1" w:rsidRDefault="00C14DC1" w:rsidP="006B13C8">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b/>
                <w:i/>
                <w:color w:val="000000"/>
                <w:sz w:val="16"/>
                <w:szCs w:val="16"/>
              </w:rPr>
            </w:pPr>
            <w:r w:rsidRPr="00C14DC1">
              <w:rPr>
                <w:rFonts w:ascii="Arial" w:hAnsi="Arial" w:cs="Arial"/>
                <w:i/>
                <w:sz w:val="16"/>
                <w:szCs w:val="16"/>
              </w:rPr>
              <w:t>-</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sz w:val="16"/>
                <w:szCs w:val="16"/>
              </w:rPr>
            </w:pPr>
            <w:r w:rsidRPr="00C14DC1">
              <w:rPr>
                <w:rFonts w:ascii="Arial" w:hAnsi="Arial" w:cs="Arial"/>
                <w:sz w:val="16"/>
                <w:szCs w:val="16"/>
              </w:rPr>
              <w:t xml:space="preserve">UA/9518/01/01 </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tabs>
                <w:tab w:val="left" w:pos="12600"/>
              </w:tabs>
              <w:rPr>
                <w:rFonts w:ascii="Arial" w:hAnsi="Arial" w:cs="Arial"/>
                <w:b/>
                <w:i/>
                <w:color w:val="000000"/>
                <w:sz w:val="16"/>
                <w:szCs w:val="16"/>
              </w:rPr>
            </w:pPr>
            <w:r w:rsidRPr="00C14DC1">
              <w:rPr>
                <w:rFonts w:ascii="Arial" w:hAnsi="Arial" w:cs="Arial"/>
                <w:b/>
                <w:sz w:val="16"/>
                <w:szCs w:val="16"/>
              </w:rPr>
              <w:t>УРСОЛІЗИН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rPr>
                <w:rFonts w:ascii="Arial" w:hAnsi="Arial" w:cs="Arial"/>
                <w:color w:val="000000"/>
                <w:sz w:val="16"/>
                <w:szCs w:val="16"/>
              </w:rPr>
            </w:pPr>
            <w:r w:rsidRPr="00C14DC1">
              <w:rPr>
                <w:rFonts w:ascii="Arial" w:hAnsi="Arial" w:cs="Arial"/>
                <w:color w:val="000000"/>
                <w:sz w:val="16"/>
                <w:szCs w:val="16"/>
              </w:rPr>
              <w:t>капсули по 300 мг по 20 капсул у блістері, по 1 блістеру у картонній коробці по 25 капсул у блістері, по 4 блістера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Магіс Фармасьютічі С.p.л.</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Італiя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АБЦ Фармасьютічі С.п.А.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Італiя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B13C8"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внесення змін до реєстраційних матеріалів: Зміни І типу </w:t>
            </w:r>
          </w:p>
          <w:p w:rsidR="006B13C8" w:rsidRDefault="006B13C8" w:rsidP="00A97623">
            <w:pPr>
              <w:pStyle w:val="111"/>
              <w:tabs>
                <w:tab w:val="left" w:pos="12600"/>
              </w:tabs>
              <w:jc w:val="center"/>
              <w:rPr>
                <w:rFonts w:ascii="Arial" w:hAnsi="Arial" w:cs="Arial"/>
                <w:color w:val="000000"/>
                <w:sz w:val="16"/>
                <w:szCs w:val="16"/>
              </w:rPr>
            </w:pPr>
          </w:p>
          <w:p w:rsidR="00C14DC1" w:rsidRPr="00C14DC1" w:rsidRDefault="00C14DC1" w:rsidP="00A97623">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sz w:val="16"/>
                <w:szCs w:val="16"/>
              </w:rPr>
            </w:pPr>
            <w:r w:rsidRPr="00C14DC1">
              <w:rPr>
                <w:rFonts w:ascii="Arial" w:hAnsi="Arial" w:cs="Arial"/>
                <w:sz w:val="16"/>
                <w:szCs w:val="16"/>
              </w:rPr>
              <w:t>UA/8078/01/02</w:t>
            </w:r>
          </w:p>
        </w:tc>
      </w:tr>
      <w:tr w:rsidR="00C14DC1" w:rsidRPr="00A84062"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tabs>
                <w:tab w:val="left" w:pos="12600"/>
              </w:tabs>
              <w:rPr>
                <w:rFonts w:ascii="Arial" w:hAnsi="Arial" w:cs="Arial"/>
                <w:b/>
                <w:i/>
                <w:color w:val="000000"/>
                <w:sz w:val="16"/>
                <w:szCs w:val="16"/>
              </w:rPr>
            </w:pPr>
            <w:r w:rsidRPr="00C14DC1">
              <w:rPr>
                <w:rFonts w:ascii="Arial" w:hAnsi="Arial" w:cs="Arial"/>
                <w:b/>
                <w:sz w:val="16"/>
                <w:szCs w:val="16"/>
              </w:rPr>
              <w:t>УРСОФАЛЬК</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rPr>
                <w:rFonts w:ascii="Arial" w:hAnsi="Arial" w:cs="Arial"/>
                <w:color w:val="000000"/>
                <w:sz w:val="16"/>
                <w:szCs w:val="16"/>
              </w:rPr>
            </w:pPr>
            <w:r w:rsidRPr="00C14DC1">
              <w:rPr>
                <w:rFonts w:ascii="Arial" w:hAnsi="Arial" w:cs="Arial"/>
                <w:color w:val="000000"/>
                <w:sz w:val="16"/>
                <w:szCs w:val="16"/>
              </w:rPr>
              <w:t>суспензія оральна, 250 мг/5 мл; по 250 мл у скляній пляшці; по 1 пляшці разом з 1 мірним стаканчиком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Др. Фальк Фарма ГмбХ</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Німеччина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Відповідальний за випуск серій кінцевого продукту: Др. Фальк Фарма ГмбХ, Німеччина; Виробник дозованої форми, первинне, вторинне пакування та контроль якості: Корден Фарма Фрібург АГ Цвайнідерлассунг Еттінген, Швейцарія; Виробник, відповідальний за контроль якості: Біоекзам АГ, Швейцарія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Німеччина/</w:t>
            </w:r>
          </w:p>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Швейцарія</w:t>
            </w:r>
          </w:p>
          <w:p w:rsidR="00C14DC1" w:rsidRPr="00C14DC1" w:rsidRDefault="00C14DC1" w:rsidP="00A97623">
            <w:pPr>
              <w:pStyle w:val="111"/>
              <w:tabs>
                <w:tab w:val="left" w:pos="12600"/>
              </w:tabs>
              <w:jc w:val="center"/>
              <w:rPr>
                <w:rFonts w:ascii="Arial" w:hAnsi="Arial" w:cs="Arial"/>
                <w:color w:val="000000"/>
                <w:sz w:val="16"/>
                <w:szCs w:val="16"/>
              </w:rPr>
            </w:pP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sz w:val="16"/>
                <w:szCs w:val="16"/>
              </w:rPr>
            </w:pPr>
            <w:r w:rsidRPr="00C14DC1">
              <w:rPr>
                <w:rFonts w:ascii="Arial" w:hAnsi="Arial" w:cs="Arial"/>
                <w:sz w:val="16"/>
                <w:szCs w:val="16"/>
              </w:rPr>
              <w:t>внесення змін до реєстраційних матеріалів:</w:t>
            </w:r>
          </w:p>
          <w:p w:rsidR="006B13C8"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зміни І типу</w:t>
            </w:r>
          </w:p>
          <w:p w:rsidR="006B13C8" w:rsidRDefault="006B13C8" w:rsidP="00A97623">
            <w:pPr>
              <w:pStyle w:val="111"/>
              <w:tabs>
                <w:tab w:val="left" w:pos="12600"/>
              </w:tabs>
              <w:jc w:val="center"/>
              <w:rPr>
                <w:rFonts w:ascii="Arial" w:hAnsi="Arial" w:cs="Arial"/>
                <w:color w:val="000000"/>
                <w:sz w:val="16"/>
                <w:szCs w:val="16"/>
              </w:rPr>
            </w:pPr>
          </w:p>
          <w:p w:rsidR="00C14DC1" w:rsidRPr="00C14DC1" w:rsidRDefault="00C14DC1" w:rsidP="00A97623">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sz w:val="16"/>
                <w:szCs w:val="16"/>
              </w:rPr>
            </w:pPr>
            <w:r w:rsidRPr="00C14DC1">
              <w:rPr>
                <w:rFonts w:ascii="Arial" w:hAnsi="Arial" w:cs="Arial"/>
                <w:sz w:val="16"/>
                <w:szCs w:val="16"/>
              </w:rPr>
              <w:t>UA/3746/01/01</w:t>
            </w:r>
          </w:p>
        </w:tc>
      </w:tr>
      <w:tr w:rsidR="00C14DC1" w:rsidRPr="00A84062"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tabs>
                <w:tab w:val="left" w:pos="12600"/>
              </w:tabs>
              <w:rPr>
                <w:rFonts w:ascii="Arial" w:hAnsi="Arial" w:cs="Arial"/>
                <w:b/>
                <w:i/>
                <w:color w:val="000000"/>
                <w:sz w:val="16"/>
                <w:szCs w:val="16"/>
              </w:rPr>
            </w:pPr>
            <w:r w:rsidRPr="00C14DC1">
              <w:rPr>
                <w:rFonts w:ascii="Arial" w:hAnsi="Arial" w:cs="Arial"/>
                <w:b/>
                <w:sz w:val="16"/>
                <w:szCs w:val="16"/>
              </w:rPr>
              <w:t>УРСОФАЛЬК</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rPr>
                <w:rFonts w:ascii="Arial" w:hAnsi="Arial" w:cs="Arial"/>
                <w:color w:val="000000"/>
                <w:sz w:val="16"/>
                <w:szCs w:val="16"/>
              </w:rPr>
            </w:pPr>
            <w:r w:rsidRPr="00C14DC1">
              <w:rPr>
                <w:rFonts w:ascii="Arial" w:hAnsi="Arial" w:cs="Arial"/>
                <w:color w:val="000000"/>
                <w:sz w:val="16"/>
                <w:szCs w:val="16"/>
              </w:rPr>
              <w:t>таблетки, вкриті плівковою оболонкою, по 500 мг; по 25 таблеток у блістері; по 1, 2, або по 4 блістери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Др. Фальк Фарма ГмбХ</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Німеччина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Відповідальний за випуск серій кінцевого продукту: Др. Фальк Фарма ГмбХ, Німеччина; Виробник дозованої форми, первинне, вторинне пакування та контроль якості: Лозан Фарма ГмбХ , Німеччина; Виробник, відповідальний за первинне, вторинне пакування та контроль якості: Лозан Фарма ГмбХ, Німеччина; Виробник, відповідальний за контроль якості: Науково-дослідний інститут Хеппелер ГмбХ, Німеччина</w:t>
            </w:r>
          </w:p>
          <w:p w:rsidR="006B13C8" w:rsidRDefault="006B13C8" w:rsidP="00A97623">
            <w:pPr>
              <w:pStyle w:val="111"/>
              <w:tabs>
                <w:tab w:val="left" w:pos="12600"/>
              </w:tabs>
              <w:jc w:val="center"/>
              <w:rPr>
                <w:rFonts w:ascii="Arial" w:hAnsi="Arial" w:cs="Arial"/>
                <w:color w:val="000000"/>
                <w:sz w:val="16"/>
                <w:szCs w:val="16"/>
              </w:rPr>
            </w:pPr>
          </w:p>
          <w:p w:rsidR="006B13C8" w:rsidRPr="00C14DC1" w:rsidRDefault="006B13C8" w:rsidP="00A97623">
            <w:pPr>
              <w:pStyle w:val="111"/>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Німеччина</w:t>
            </w:r>
          </w:p>
          <w:p w:rsidR="00C14DC1" w:rsidRPr="00C14DC1" w:rsidRDefault="00C14DC1" w:rsidP="00A97623">
            <w:pPr>
              <w:pStyle w:val="111"/>
              <w:tabs>
                <w:tab w:val="left" w:pos="12600"/>
              </w:tabs>
              <w:jc w:val="center"/>
              <w:rPr>
                <w:rFonts w:ascii="Arial" w:hAnsi="Arial" w:cs="Arial"/>
                <w:color w:val="000000"/>
                <w:sz w:val="16"/>
                <w:szCs w:val="16"/>
              </w:rPr>
            </w:pP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sz w:val="16"/>
                <w:szCs w:val="16"/>
              </w:rPr>
            </w:pPr>
            <w:r w:rsidRPr="00C14DC1">
              <w:rPr>
                <w:rFonts w:ascii="Arial" w:hAnsi="Arial" w:cs="Arial"/>
                <w:sz w:val="16"/>
                <w:szCs w:val="16"/>
              </w:rPr>
              <w:t>внесення змін до реєстраційних матеріалів:</w:t>
            </w:r>
          </w:p>
          <w:p w:rsidR="006B13C8"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зміни І типу</w:t>
            </w:r>
          </w:p>
          <w:p w:rsidR="006B13C8" w:rsidRDefault="006B13C8" w:rsidP="00A97623">
            <w:pPr>
              <w:pStyle w:val="111"/>
              <w:tabs>
                <w:tab w:val="left" w:pos="12600"/>
              </w:tabs>
              <w:jc w:val="center"/>
              <w:rPr>
                <w:rFonts w:ascii="Arial" w:hAnsi="Arial" w:cs="Arial"/>
                <w:color w:val="000000"/>
                <w:sz w:val="16"/>
                <w:szCs w:val="16"/>
              </w:rPr>
            </w:pPr>
          </w:p>
          <w:p w:rsidR="00C14DC1" w:rsidRPr="00C14DC1" w:rsidRDefault="00C14DC1" w:rsidP="00A97623">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sz w:val="16"/>
                <w:szCs w:val="16"/>
              </w:rPr>
            </w:pPr>
            <w:r w:rsidRPr="00C14DC1">
              <w:rPr>
                <w:rFonts w:ascii="Arial" w:hAnsi="Arial" w:cs="Arial"/>
                <w:sz w:val="16"/>
                <w:szCs w:val="16"/>
              </w:rPr>
              <w:t>UA/3746/03/01</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tabs>
                <w:tab w:val="left" w:pos="12600"/>
              </w:tabs>
              <w:rPr>
                <w:rFonts w:ascii="Arial" w:hAnsi="Arial" w:cs="Arial"/>
                <w:b/>
                <w:i/>
                <w:color w:val="000000"/>
                <w:sz w:val="16"/>
                <w:szCs w:val="16"/>
              </w:rPr>
            </w:pPr>
            <w:r w:rsidRPr="00C14DC1">
              <w:rPr>
                <w:rFonts w:ascii="Arial" w:hAnsi="Arial" w:cs="Arial"/>
                <w:b/>
                <w:sz w:val="16"/>
                <w:szCs w:val="16"/>
              </w:rPr>
              <w:t>ФЕНКАРОЛ®</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rPr>
                <w:rFonts w:ascii="Arial" w:hAnsi="Arial" w:cs="Arial"/>
                <w:color w:val="000000"/>
                <w:sz w:val="16"/>
                <w:szCs w:val="16"/>
              </w:rPr>
            </w:pPr>
            <w:r w:rsidRPr="00C14DC1">
              <w:rPr>
                <w:rFonts w:ascii="Arial" w:hAnsi="Arial" w:cs="Arial"/>
                <w:color w:val="000000"/>
                <w:sz w:val="16"/>
                <w:szCs w:val="16"/>
              </w:rPr>
              <w:t>таблетки по 10 мг, по 10 таблеток у блістері, по 2 блістери у пачці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АТ "Олайнфарм"</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Латвiя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АТ "Олайнфарм"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Латвiя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sz w:val="16"/>
                <w:szCs w:val="16"/>
              </w:rPr>
            </w:pPr>
            <w:r w:rsidRPr="00C14DC1">
              <w:rPr>
                <w:rFonts w:ascii="Arial" w:hAnsi="Arial" w:cs="Arial"/>
                <w:sz w:val="16"/>
                <w:szCs w:val="16"/>
              </w:rPr>
              <w:t>внесення змін до реєстраційних матеріалів:</w:t>
            </w:r>
          </w:p>
          <w:p w:rsidR="006B13C8"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Зміни І типу </w:t>
            </w:r>
          </w:p>
          <w:p w:rsidR="006B13C8" w:rsidRDefault="006B13C8" w:rsidP="00A97623">
            <w:pPr>
              <w:pStyle w:val="111"/>
              <w:tabs>
                <w:tab w:val="left" w:pos="12600"/>
              </w:tabs>
              <w:jc w:val="center"/>
              <w:rPr>
                <w:rFonts w:ascii="Arial" w:hAnsi="Arial" w:cs="Arial"/>
                <w:color w:val="000000"/>
                <w:sz w:val="16"/>
                <w:szCs w:val="16"/>
              </w:rPr>
            </w:pPr>
          </w:p>
          <w:p w:rsidR="00C14DC1" w:rsidRPr="00C14DC1" w:rsidRDefault="00C14DC1" w:rsidP="00A97623">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b/>
                <w:i/>
                <w:color w:val="000000"/>
                <w:sz w:val="16"/>
                <w:szCs w:val="16"/>
              </w:rPr>
            </w:pPr>
            <w:r w:rsidRPr="00C14DC1">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sz w:val="16"/>
                <w:szCs w:val="16"/>
              </w:rPr>
            </w:pPr>
            <w:r w:rsidRPr="00C14DC1">
              <w:rPr>
                <w:rFonts w:ascii="Arial" w:hAnsi="Arial" w:cs="Arial"/>
                <w:sz w:val="16"/>
                <w:szCs w:val="16"/>
              </w:rPr>
              <w:t>UA/3782/01/02</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tabs>
                <w:tab w:val="left" w:pos="12600"/>
              </w:tabs>
              <w:rPr>
                <w:rFonts w:ascii="Arial" w:hAnsi="Arial" w:cs="Arial"/>
                <w:b/>
                <w:i/>
                <w:color w:val="000000"/>
                <w:sz w:val="16"/>
                <w:szCs w:val="16"/>
              </w:rPr>
            </w:pPr>
            <w:r w:rsidRPr="00C14DC1">
              <w:rPr>
                <w:rFonts w:ascii="Arial" w:hAnsi="Arial" w:cs="Arial"/>
                <w:b/>
                <w:sz w:val="16"/>
                <w:szCs w:val="16"/>
              </w:rPr>
              <w:t>ФЕНКАРОЛ®</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rPr>
                <w:rFonts w:ascii="Arial" w:hAnsi="Arial" w:cs="Arial"/>
                <w:color w:val="000000"/>
                <w:sz w:val="16"/>
                <w:szCs w:val="16"/>
              </w:rPr>
            </w:pPr>
            <w:r w:rsidRPr="00C14DC1">
              <w:rPr>
                <w:rFonts w:ascii="Arial" w:hAnsi="Arial" w:cs="Arial"/>
                <w:color w:val="000000"/>
                <w:sz w:val="16"/>
                <w:szCs w:val="16"/>
              </w:rPr>
              <w:t>таблетки по 25 мг, по 10 таблеток у блістері; по 2 блістери в пачці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АТ "Олайнфарм"</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Латвiя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АТ "Олайнфарм"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Латвiя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sz w:val="16"/>
                <w:szCs w:val="16"/>
              </w:rPr>
            </w:pPr>
            <w:r w:rsidRPr="00C14DC1">
              <w:rPr>
                <w:rFonts w:ascii="Arial" w:hAnsi="Arial" w:cs="Arial"/>
                <w:sz w:val="16"/>
                <w:szCs w:val="16"/>
              </w:rPr>
              <w:t>внесення змін до реєстраційних матеріалів:</w:t>
            </w:r>
          </w:p>
          <w:p w:rsidR="006B13C8"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Зміни І типу </w:t>
            </w:r>
          </w:p>
          <w:p w:rsidR="006B13C8" w:rsidRDefault="006B13C8" w:rsidP="00A97623">
            <w:pPr>
              <w:pStyle w:val="111"/>
              <w:tabs>
                <w:tab w:val="left" w:pos="12600"/>
              </w:tabs>
              <w:jc w:val="center"/>
              <w:rPr>
                <w:rFonts w:ascii="Arial" w:hAnsi="Arial" w:cs="Arial"/>
                <w:color w:val="000000"/>
                <w:sz w:val="16"/>
                <w:szCs w:val="16"/>
              </w:rPr>
            </w:pPr>
          </w:p>
          <w:p w:rsidR="00C14DC1" w:rsidRPr="00C14DC1" w:rsidRDefault="00C14DC1" w:rsidP="00A97623">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b/>
                <w:i/>
                <w:color w:val="000000"/>
                <w:sz w:val="16"/>
                <w:szCs w:val="16"/>
              </w:rPr>
            </w:pPr>
            <w:r w:rsidRPr="00C14DC1">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sz w:val="16"/>
                <w:szCs w:val="16"/>
              </w:rPr>
            </w:pPr>
            <w:r w:rsidRPr="00C14DC1">
              <w:rPr>
                <w:rFonts w:ascii="Arial" w:hAnsi="Arial" w:cs="Arial"/>
                <w:sz w:val="16"/>
                <w:szCs w:val="16"/>
              </w:rPr>
              <w:t>UA/3782/01/01</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tabs>
                <w:tab w:val="left" w:pos="12600"/>
              </w:tabs>
              <w:rPr>
                <w:rFonts w:ascii="Arial" w:hAnsi="Arial" w:cs="Arial"/>
                <w:b/>
                <w:i/>
                <w:color w:val="000000"/>
                <w:sz w:val="16"/>
                <w:szCs w:val="16"/>
              </w:rPr>
            </w:pPr>
            <w:r w:rsidRPr="00C14DC1">
              <w:rPr>
                <w:rFonts w:ascii="Arial" w:hAnsi="Arial" w:cs="Arial"/>
                <w:b/>
                <w:sz w:val="16"/>
                <w:szCs w:val="16"/>
              </w:rPr>
              <w:t>ФЕНКАРОЛ®</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rPr>
                <w:rFonts w:ascii="Arial" w:hAnsi="Arial" w:cs="Arial"/>
                <w:color w:val="000000"/>
                <w:sz w:val="16"/>
                <w:szCs w:val="16"/>
              </w:rPr>
            </w:pPr>
            <w:r w:rsidRPr="00C14DC1">
              <w:rPr>
                <w:rFonts w:ascii="Arial" w:hAnsi="Arial" w:cs="Arial"/>
                <w:color w:val="000000"/>
                <w:sz w:val="16"/>
                <w:szCs w:val="16"/>
              </w:rPr>
              <w:t>таблетки по 50 мг, по 15 таблеток у блістері; по 2 блістери в пачці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АТ "Олайнфарм"</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Латвiя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АТ "Олайнфарм"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Латвiя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sz w:val="16"/>
                <w:szCs w:val="16"/>
              </w:rPr>
            </w:pPr>
            <w:r w:rsidRPr="00C14DC1">
              <w:rPr>
                <w:rFonts w:ascii="Arial" w:hAnsi="Arial" w:cs="Arial"/>
                <w:sz w:val="16"/>
                <w:szCs w:val="16"/>
              </w:rPr>
              <w:t>внесення змін до реєстраційних матеріалів:</w:t>
            </w:r>
          </w:p>
          <w:p w:rsidR="006B13C8"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Зміни І типу </w:t>
            </w:r>
          </w:p>
          <w:p w:rsidR="00C14DC1" w:rsidRDefault="00C14DC1" w:rsidP="00A97623">
            <w:pPr>
              <w:pStyle w:val="111"/>
              <w:tabs>
                <w:tab w:val="left" w:pos="12600"/>
              </w:tabs>
              <w:jc w:val="center"/>
              <w:rPr>
                <w:rFonts w:ascii="Arial" w:hAnsi="Arial" w:cs="Arial"/>
                <w:color w:val="000000"/>
                <w:sz w:val="16"/>
                <w:szCs w:val="16"/>
              </w:rPr>
            </w:pPr>
          </w:p>
          <w:p w:rsidR="006B13C8" w:rsidRPr="00C14DC1" w:rsidRDefault="006B13C8" w:rsidP="00A97623">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b/>
                <w:i/>
                <w:color w:val="000000"/>
                <w:sz w:val="16"/>
                <w:szCs w:val="16"/>
              </w:rPr>
            </w:pPr>
            <w:r w:rsidRPr="00C14DC1">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sz w:val="16"/>
                <w:szCs w:val="16"/>
              </w:rPr>
            </w:pPr>
            <w:r w:rsidRPr="00C14DC1">
              <w:rPr>
                <w:rFonts w:ascii="Arial" w:hAnsi="Arial" w:cs="Arial"/>
                <w:sz w:val="16"/>
                <w:szCs w:val="16"/>
              </w:rPr>
              <w:t>UA/3782/01/03</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tabs>
                <w:tab w:val="left" w:pos="12600"/>
              </w:tabs>
              <w:rPr>
                <w:rFonts w:ascii="Arial" w:hAnsi="Arial" w:cs="Arial"/>
                <w:b/>
                <w:i/>
                <w:color w:val="000000"/>
                <w:sz w:val="16"/>
                <w:szCs w:val="16"/>
              </w:rPr>
            </w:pPr>
            <w:r w:rsidRPr="00C14DC1">
              <w:rPr>
                <w:rFonts w:ascii="Arial" w:hAnsi="Arial" w:cs="Arial"/>
                <w:b/>
                <w:sz w:val="16"/>
                <w:szCs w:val="16"/>
              </w:rPr>
              <w:t>ФІРМАГОН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rPr>
                <w:rFonts w:ascii="Arial" w:hAnsi="Arial" w:cs="Arial"/>
                <w:color w:val="000000"/>
                <w:sz w:val="16"/>
                <w:szCs w:val="16"/>
              </w:rPr>
            </w:pPr>
            <w:r w:rsidRPr="00C14DC1">
              <w:rPr>
                <w:rFonts w:ascii="Arial" w:hAnsi="Arial" w:cs="Arial"/>
                <w:color w:val="000000"/>
                <w:sz w:val="16"/>
                <w:szCs w:val="16"/>
              </w:rPr>
              <w:t xml:space="preserve">порошок для розчину для ін'єкцій по 120 мг; 2 флакони з порошком у комплекті з 2 попередньо наповненими шприцами з розчинником (вода для ін'єкцій) по 5 мл (з маркуванням 3,0 мл та об`ємом наповнення 3,0 мл), 2 адаптерами для флаконів, 2 голками для введення та 2 стержнями поршня в картонній упаковці; 2 флакони з порошком у комплекті з 2 попередньо наповненими шприцами з розчинником (вода для ін'єкцій) по 5 мл (з маркуванням 3,0 мл та об`ємом наповнення 3,0 мл), 2 адаптерами для флаконів, 2 голками для введення та 2 стержнями поршня (з маркуванням англійською мовою) в картонній упаковці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Феррінг Інтернешнл Сентер СА</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Швейцарія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Феррінг ГмбХ, Німеччина (виробник готового продукту, відповідальний за первинне пакування, контроль якості та випуск серії); Феррінг-Лечива, а.с., Чеська Республiка (відповідальний за вторинне пакування)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Німеччина /Чеська Республiка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B13C8"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внесення змін до реєстраційних матеріалів: Зміни І типу </w:t>
            </w:r>
          </w:p>
          <w:p w:rsidR="006B13C8" w:rsidRDefault="006B13C8" w:rsidP="00A97623">
            <w:pPr>
              <w:pStyle w:val="111"/>
              <w:tabs>
                <w:tab w:val="left" w:pos="12600"/>
              </w:tabs>
              <w:jc w:val="center"/>
              <w:rPr>
                <w:rFonts w:ascii="Arial" w:hAnsi="Arial" w:cs="Arial"/>
                <w:color w:val="000000"/>
                <w:sz w:val="16"/>
                <w:szCs w:val="16"/>
              </w:rPr>
            </w:pPr>
          </w:p>
          <w:p w:rsidR="00C14DC1" w:rsidRPr="00C14DC1" w:rsidRDefault="00C14DC1" w:rsidP="00A97623">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sz w:val="16"/>
                <w:szCs w:val="16"/>
              </w:rPr>
            </w:pPr>
            <w:r w:rsidRPr="00C14DC1">
              <w:rPr>
                <w:rFonts w:ascii="Arial" w:hAnsi="Arial" w:cs="Arial"/>
                <w:sz w:val="16"/>
                <w:szCs w:val="16"/>
              </w:rPr>
              <w:t>UA/10182/01/02</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tabs>
                <w:tab w:val="left" w:pos="12600"/>
              </w:tabs>
              <w:rPr>
                <w:rFonts w:ascii="Arial" w:hAnsi="Arial" w:cs="Arial"/>
                <w:b/>
                <w:i/>
                <w:color w:val="000000"/>
                <w:sz w:val="16"/>
                <w:szCs w:val="16"/>
              </w:rPr>
            </w:pPr>
            <w:r w:rsidRPr="00C14DC1">
              <w:rPr>
                <w:rFonts w:ascii="Arial" w:hAnsi="Arial" w:cs="Arial"/>
                <w:b/>
                <w:sz w:val="16"/>
                <w:szCs w:val="16"/>
              </w:rPr>
              <w:t>ФІРМАГОН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rPr>
                <w:rFonts w:ascii="Arial" w:hAnsi="Arial" w:cs="Arial"/>
                <w:color w:val="000000"/>
                <w:sz w:val="16"/>
                <w:szCs w:val="16"/>
              </w:rPr>
            </w:pPr>
            <w:r w:rsidRPr="00C14DC1">
              <w:rPr>
                <w:rFonts w:ascii="Arial" w:hAnsi="Arial" w:cs="Arial"/>
                <w:color w:val="000000"/>
                <w:sz w:val="16"/>
                <w:szCs w:val="16"/>
              </w:rPr>
              <w:t xml:space="preserve">порошок для розчину для ін'єкцій по 80 мг; 1 флакон з порошком у комплекті з 1 попередньо наповненим шприцом з розчинником (вода для ін'єкцій) по 5 мл (з маркуванням 4,0 мл та об`ємом наповнення 4,2 мл), 1 адаптером для флакона, 1 голкою для введення та 1 стержнем поршня в картонній упаковці з маркуванням українською мовою; 1 флакон з порошком у комплекті з 1 попередньо наповненим шприцом з розчинником (вода для ін'єкцій) по 5 мл (з маркуванням 4,0 мл та об`ємом наповнення 4,2 мл), 1 адаптером для флакона, 1 голкою для введення та 1 стержнем поршня (з маркуванням англійською мовою) в картонній упаковці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Феррінг Інтернешнл Сентер СА</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Швейцарія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Феррінг ГмбХ, Німеччина (виробник готового продукту, відповідальний за первинне пакування, контроль якості та випуск серії); Феррінг-Лечива, а.с., Чеська Республiка (відповідальний за вторинне пакування)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Німеччина /Чеська Республiка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B13C8"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внесення змін до реєстраційних матеріалів: Зміни І типу </w:t>
            </w:r>
          </w:p>
          <w:p w:rsidR="006B13C8" w:rsidRDefault="006B13C8" w:rsidP="00A97623">
            <w:pPr>
              <w:pStyle w:val="111"/>
              <w:tabs>
                <w:tab w:val="left" w:pos="12600"/>
              </w:tabs>
              <w:jc w:val="center"/>
              <w:rPr>
                <w:rFonts w:ascii="Arial" w:hAnsi="Arial" w:cs="Arial"/>
                <w:color w:val="000000"/>
                <w:sz w:val="16"/>
                <w:szCs w:val="16"/>
              </w:rPr>
            </w:pPr>
          </w:p>
          <w:p w:rsidR="00C14DC1" w:rsidRPr="00C14DC1" w:rsidRDefault="00C14DC1" w:rsidP="00A97623">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sz w:val="16"/>
                <w:szCs w:val="16"/>
              </w:rPr>
            </w:pPr>
            <w:r w:rsidRPr="00C14DC1">
              <w:rPr>
                <w:rFonts w:ascii="Arial" w:hAnsi="Arial" w:cs="Arial"/>
                <w:sz w:val="16"/>
                <w:szCs w:val="16"/>
              </w:rPr>
              <w:t>UA/10182/01/01</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tabs>
                <w:tab w:val="left" w:pos="12600"/>
              </w:tabs>
              <w:rPr>
                <w:rFonts w:ascii="Arial" w:hAnsi="Arial" w:cs="Arial"/>
                <w:b/>
                <w:i/>
                <w:color w:val="000000"/>
                <w:sz w:val="16"/>
                <w:szCs w:val="16"/>
              </w:rPr>
            </w:pPr>
            <w:r w:rsidRPr="00C14DC1">
              <w:rPr>
                <w:rFonts w:ascii="Arial" w:hAnsi="Arial" w:cs="Arial"/>
                <w:b/>
                <w:sz w:val="16"/>
                <w:szCs w:val="16"/>
              </w:rPr>
              <w:t xml:space="preserve">ФІТОГАСТРОЛ </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rPr>
                <w:rFonts w:ascii="Arial" w:hAnsi="Arial" w:cs="Arial"/>
                <w:color w:val="000000"/>
                <w:sz w:val="16"/>
                <w:szCs w:val="16"/>
              </w:rPr>
            </w:pPr>
            <w:r w:rsidRPr="00C14DC1">
              <w:rPr>
                <w:rFonts w:ascii="Arial" w:hAnsi="Arial" w:cs="Arial"/>
                <w:color w:val="000000"/>
                <w:sz w:val="16"/>
                <w:szCs w:val="16"/>
              </w:rPr>
              <w:t>збір, по 50 г у пачках із внутрішнім пакетом; по 1,5 г у фільтр-пакеті; по 20 фільтр-пакетів у пачці або у пачці з внутрішнім пакетом</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ПрАТ "Ліктрави"</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ПрАТ "Ліктрави"</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B13C8"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внесення змін до реєстраційних матеріалів: Зміни І типу </w:t>
            </w:r>
          </w:p>
          <w:p w:rsidR="006B13C8" w:rsidRDefault="006B13C8" w:rsidP="00A97623">
            <w:pPr>
              <w:pStyle w:val="111"/>
              <w:tabs>
                <w:tab w:val="left" w:pos="12600"/>
              </w:tabs>
              <w:jc w:val="center"/>
              <w:rPr>
                <w:rFonts w:ascii="Arial" w:hAnsi="Arial" w:cs="Arial"/>
                <w:color w:val="000000"/>
                <w:sz w:val="16"/>
                <w:szCs w:val="16"/>
              </w:rPr>
            </w:pPr>
          </w:p>
          <w:p w:rsidR="00C14DC1" w:rsidRDefault="00C14DC1" w:rsidP="00A97623">
            <w:pPr>
              <w:pStyle w:val="111"/>
              <w:tabs>
                <w:tab w:val="left" w:pos="12600"/>
              </w:tabs>
              <w:jc w:val="center"/>
              <w:rPr>
                <w:rFonts w:ascii="Arial" w:hAnsi="Arial" w:cs="Arial"/>
                <w:color w:val="000000"/>
                <w:sz w:val="16"/>
                <w:szCs w:val="16"/>
              </w:rPr>
            </w:pPr>
          </w:p>
          <w:p w:rsidR="006B13C8" w:rsidRPr="00C14DC1" w:rsidRDefault="006B13C8" w:rsidP="00A97623">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b/>
                <w:i/>
                <w:color w:val="000000"/>
                <w:sz w:val="16"/>
                <w:szCs w:val="16"/>
              </w:rPr>
            </w:pPr>
            <w:r w:rsidRPr="00C14DC1">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sz w:val="16"/>
                <w:szCs w:val="16"/>
              </w:rPr>
            </w:pPr>
            <w:r w:rsidRPr="00C14DC1">
              <w:rPr>
                <w:rFonts w:ascii="Arial" w:hAnsi="Arial" w:cs="Arial"/>
                <w:sz w:val="16"/>
                <w:szCs w:val="16"/>
              </w:rPr>
              <w:t>UA/14230/01/01</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tabs>
                <w:tab w:val="left" w:pos="12600"/>
              </w:tabs>
              <w:rPr>
                <w:rFonts w:ascii="Arial" w:hAnsi="Arial" w:cs="Arial"/>
                <w:b/>
                <w:i/>
                <w:color w:val="000000"/>
                <w:sz w:val="16"/>
                <w:szCs w:val="16"/>
              </w:rPr>
            </w:pPr>
            <w:r w:rsidRPr="00C14DC1">
              <w:rPr>
                <w:rFonts w:ascii="Arial" w:hAnsi="Arial" w:cs="Arial"/>
                <w:b/>
                <w:sz w:val="16"/>
                <w:szCs w:val="16"/>
              </w:rPr>
              <w:t>ФІТОНЕФРОЛ</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rPr>
                <w:rFonts w:ascii="Arial" w:hAnsi="Arial" w:cs="Arial"/>
                <w:color w:val="000000"/>
                <w:sz w:val="16"/>
                <w:szCs w:val="16"/>
              </w:rPr>
            </w:pPr>
            <w:r w:rsidRPr="00C14DC1">
              <w:rPr>
                <w:rFonts w:ascii="Arial" w:hAnsi="Arial" w:cs="Arial"/>
                <w:color w:val="000000"/>
                <w:sz w:val="16"/>
                <w:szCs w:val="16"/>
              </w:rPr>
              <w:t>збір по 50 г у пачках з внутрішнім пакетом; по 1,5 г у фільтр-пакеті; по 20 фільтр-пакетів у пачці; по 1,5 г у фільтр-пакеті; по 20 фільтр-пакетів у пачці з внутрішнім пакетом.</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ПрАТ "Ліктрави"</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ПрАТ "Ліктрави"</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B13C8"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внесення змін до реєстраційних матеріалів: зміни І типу </w:t>
            </w:r>
          </w:p>
          <w:p w:rsidR="006B13C8" w:rsidRDefault="006B13C8" w:rsidP="00A97623">
            <w:pPr>
              <w:pStyle w:val="111"/>
              <w:tabs>
                <w:tab w:val="left" w:pos="12600"/>
              </w:tabs>
              <w:jc w:val="center"/>
              <w:rPr>
                <w:rFonts w:ascii="Arial" w:hAnsi="Arial" w:cs="Arial"/>
                <w:color w:val="000000"/>
                <w:sz w:val="16"/>
                <w:szCs w:val="16"/>
              </w:rPr>
            </w:pPr>
          </w:p>
          <w:p w:rsidR="00C14DC1" w:rsidRPr="00C14DC1" w:rsidRDefault="00C14DC1" w:rsidP="00A97623">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b/>
                <w:i/>
                <w:color w:val="000000"/>
                <w:sz w:val="16"/>
                <w:szCs w:val="16"/>
              </w:rPr>
            </w:pPr>
            <w:r w:rsidRPr="00C14DC1">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sz w:val="16"/>
                <w:szCs w:val="16"/>
              </w:rPr>
            </w:pPr>
            <w:r w:rsidRPr="00C14DC1">
              <w:rPr>
                <w:rFonts w:ascii="Arial" w:hAnsi="Arial" w:cs="Arial"/>
                <w:sz w:val="16"/>
                <w:szCs w:val="16"/>
              </w:rPr>
              <w:t>UA/14132/01/01</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tabs>
                <w:tab w:val="left" w:pos="12600"/>
              </w:tabs>
              <w:rPr>
                <w:rFonts w:ascii="Arial" w:hAnsi="Arial" w:cs="Arial"/>
                <w:b/>
                <w:i/>
                <w:color w:val="000000"/>
                <w:sz w:val="16"/>
                <w:szCs w:val="16"/>
              </w:rPr>
            </w:pPr>
            <w:r w:rsidRPr="00C14DC1">
              <w:rPr>
                <w:rFonts w:ascii="Arial" w:hAnsi="Arial" w:cs="Arial"/>
                <w:b/>
                <w:sz w:val="16"/>
                <w:szCs w:val="16"/>
              </w:rPr>
              <w:t>ФЛЕБАВЕН® 1000</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rPr>
                <w:rFonts w:ascii="Arial" w:hAnsi="Arial" w:cs="Arial"/>
                <w:color w:val="000000"/>
                <w:sz w:val="16"/>
                <w:szCs w:val="16"/>
              </w:rPr>
            </w:pPr>
            <w:r w:rsidRPr="00C14DC1">
              <w:rPr>
                <w:rFonts w:ascii="Arial" w:hAnsi="Arial" w:cs="Arial"/>
                <w:color w:val="000000"/>
                <w:sz w:val="16"/>
                <w:szCs w:val="16"/>
              </w:rPr>
              <w:t>таблетки, по 1000 мг по 10 таблеток у блістері; по 3 або 6 блістерів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КРКА, д.д., Ново место</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Словенія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виробництво "in bulk", первинне та вторинне пакування, контроль серії та випуск серії: КРКА, д.д., Ново место, Словенія; контроль серії: КРКА, д.д., Ново место, Словенія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Словенія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sz w:val="16"/>
                <w:szCs w:val="16"/>
              </w:rPr>
            </w:pPr>
            <w:r w:rsidRPr="00C14DC1">
              <w:rPr>
                <w:rFonts w:ascii="Arial" w:hAnsi="Arial" w:cs="Arial"/>
                <w:sz w:val="16"/>
                <w:szCs w:val="16"/>
              </w:rPr>
              <w:t>внесення змін до реєстраційних матеріалів:</w:t>
            </w:r>
          </w:p>
          <w:p w:rsidR="006B13C8"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Зміни І типу </w:t>
            </w:r>
          </w:p>
          <w:p w:rsidR="006B13C8" w:rsidRDefault="006B13C8" w:rsidP="00A97623">
            <w:pPr>
              <w:pStyle w:val="111"/>
              <w:tabs>
                <w:tab w:val="left" w:pos="12600"/>
              </w:tabs>
              <w:jc w:val="center"/>
              <w:rPr>
                <w:rFonts w:ascii="Arial" w:hAnsi="Arial" w:cs="Arial"/>
                <w:color w:val="000000"/>
                <w:sz w:val="16"/>
                <w:szCs w:val="16"/>
              </w:rPr>
            </w:pPr>
          </w:p>
          <w:p w:rsidR="006B13C8" w:rsidRDefault="006B13C8" w:rsidP="00A97623">
            <w:pPr>
              <w:pStyle w:val="111"/>
              <w:tabs>
                <w:tab w:val="left" w:pos="12600"/>
              </w:tabs>
              <w:jc w:val="center"/>
              <w:rPr>
                <w:rFonts w:ascii="Arial" w:hAnsi="Arial" w:cs="Arial"/>
                <w:color w:val="000000"/>
                <w:sz w:val="16"/>
                <w:szCs w:val="16"/>
              </w:rPr>
            </w:pPr>
          </w:p>
          <w:p w:rsidR="006B13C8" w:rsidRDefault="006B13C8" w:rsidP="00A97623">
            <w:pPr>
              <w:pStyle w:val="111"/>
              <w:tabs>
                <w:tab w:val="left" w:pos="12600"/>
              </w:tabs>
              <w:jc w:val="center"/>
              <w:rPr>
                <w:rFonts w:ascii="Arial" w:hAnsi="Arial" w:cs="Arial"/>
                <w:color w:val="000000"/>
                <w:sz w:val="16"/>
                <w:szCs w:val="16"/>
              </w:rPr>
            </w:pPr>
          </w:p>
          <w:p w:rsidR="00C14DC1" w:rsidRPr="00C14DC1" w:rsidRDefault="00C14DC1" w:rsidP="006B13C8">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b/>
                <w:i/>
                <w:color w:val="000000"/>
                <w:sz w:val="16"/>
                <w:szCs w:val="16"/>
              </w:rPr>
            </w:pPr>
            <w:r w:rsidRPr="00C14DC1">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sz w:val="16"/>
                <w:szCs w:val="16"/>
              </w:rPr>
            </w:pPr>
            <w:r w:rsidRPr="00C14DC1">
              <w:rPr>
                <w:rFonts w:ascii="Arial" w:hAnsi="Arial" w:cs="Arial"/>
                <w:sz w:val="16"/>
                <w:szCs w:val="16"/>
              </w:rPr>
              <w:t>UA/16995/01/02</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tabs>
                <w:tab w:val="left" w:pos="12600"/>
              </w:tabs>
              <w:rPr>
                <w:rFonts w:ascii="Arial" w:hAnsi="Arial" w:cs="Arial"/>
                <w:b/>
                <w:i/>
                <w:color w:val="000000"/>
                <w:sz w:val="16"/>
                <w:szCs w:val="16"/>
              </w:rPr>
            </w:pPr>
            <w:r w:rsidRPr="00C14DC1">
              <w:rPr>
                <w:rFonts w:ascii="Arial" w:hAnsi="Arial" w:cs="Arial"/>
                <w:b/>
                <w:sz w:val="16"/>
                <w:szCs w:val="16"/>
              </w:rPr>
              <w:t>ФЛЕБАВЕН® 500</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rPr>
                <w:rFonts w:ascii="Arial" w:hAnsi="Arial" w:cs="Arial"/>
                <w:color w:val="000000"/>
                <w:sz w:val="16"/>
                <w:szCs w:val="16"/>
              </w:rPr>
            </w:pPr>
            <w:r w:rsidRPr="00C14DC1">
              <w:rPr>
                <w:rFonts w:ascii="Arial" w:hAnsi="Arial" w:cs="Arial"/>
                <w:color w:val="000000"/>
                <w:sz w:val="16"/>
                <w:szCs w:val="16"/>
              </w:rPr>
              <w:t xml:space="preserve">таблетки, вкриті плівковою оболонкою, по 500 мг; по 15 таблеток у блістері; по 2 або 4 блістери в картонній коробці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КРКА, д.д., Ново место</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Словенія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виробництво "in bulk", первинне та вторинне пакування, контроль серії та випуск серії:</w:t>
            </w:r>
            <w:r w:rsidRPr="00C14DC1">
              <w:rPr>
                <w:rFonts w:ascii="Arial" w:hAnsi="Arial" w:cs="Arial"/>
                <w:color w:val="000000"/>
                <w:sz w:val="16"/>
                <w:szCs w:val="16"/>
              </w:rPr>
              <w:br/>
              <w:t>КРКА, д.д., Ново место, Словенія</w:t>
            </w:r>
            <w:r w:rsidRPr="00C14DC1">
              <w:rPr>
                <w:rFonts w:ascii="Arial" w:hAnsi="Arial" w:cs="Arial"/>
                <w:color w:val="000000"/>
                <w:sz w:val="16"/>
                <w:szCs w:val="16"/>
              </w:rPr>
              <w:br/>
              <w:t>контроль серії:</w:t>
            </w:r>
            <w:r w:rsidRPr="00C14DC1">
              <w:rPr>
                <w:rFonts w:ascii="Arial" w:hAnsi="Arial" w:cs="Arial"/>
                <w:color w:val="000000"/>
                <w:sz w:val="16"/>
                <w:szCs w:val="16"/>
              </w:rPr>
              <w:br/>
              <w:t xml:space="preserve">КРКА, д.д., Ново место, Словенія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Словенія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sz w:val="16"/>
                <w:szCs w:val="16"/>
              </w:rPr>
            </w:pPr>
            <w:r w:rsidRPr="00C14DC1">
              <w:rPr>
                <w:rFonts w:ascii="Arial" w:hAnsi="Arial" w:cs="Arial"/>
                <w:sz w:val="16"/>
                <w:szCs w:val="16"/>
              </w:rPr>
              <w:t>внесення змін до реєстраційних матеріалів:</w:t>
            </w:r>
          </w:p>
          <w:p w:rsidR="006B13C8"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Зміни І типу</w:t>
            </w:r>
          </w:p>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b/>
                <w:i/>
                <w:color w:val="000000"/>
                <w:sz w:val="16"/>
                <w:szCs w:val="16"/>
              </w:rPr>
            </w:pPr>
            <w:r w:rsidRPr="00C14DC1">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sz w:val="16"/>
                <w:szCs w:val="16"/>
              </w:rPr>
            </w:pPr>
            <w:r w:rsidRPr="00C14DC1">
              <w:rPr>
                <w:rFonts w:ascii="Arial" w:hAnsi="Arial" w:cs="Arial"/>
                <w:sz w:val="16"/>
                <w:szCs w:val="16"/>
              </w:rPr>
              <w:t>UA/16995/01/01</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tabs>
                <w:tab w:val="left" w:pos="12600"/>
              </w:tabs>
              <w:rPr>
                <w:rFonts w:ascii="Arial" w:hAnsi="Arial" w:cs="Arial"/>
                <w:b/>
                <w:i/>
                <w:color w:val="000000"/>
                <w:sz w:val="16"/>
                <w:szCs w:val="16"/>
              </w:rPr>
            </w:pPr>
            <w:r w:rsidRPr="00C14DC1">
              <w:rPr>
                <w:rFonts w:ascii="Arial" w:hAnsi="Arial" w:cs="Arial"/>
                <w:b/>
                <w:sz w:val="16"/>
                <w:szCs w:val="16"/>
              </w:rPr>
              <w:t>ФОКОРТ®-ДАРНИЦЯ</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rPr>
                <w:rFonts w:ascii="Arial" w:hAnsi="Arial" w:cs="Arial"/>
                <w:color w:val="000000"/>
                <w:sz w:val="16"/>
                <w:szCs w:val="16"/>
              </w:rPr>
            </w:pPr>
            <w:r w:rsidRPr="00C14DC1">
              <w:rPr>
                <w:rFonts w:ascii="Arial" w:hAnsi="Arial" w:cs="Arial"/>
                <w:color w:val="000000"/>
                <w:sz w:val="16"/>
                <w:szCs w:val="16"/>
              </w:rPr>
              <w:t>крем, 1 мг/г по 15 г у тубі; по 1 тубі в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ПрАТ "Фармацевтична фірма "Дарниця"</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ПрАТ "Фармацевтична фірма "Дарниця"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B13C8"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внесення змін до реєстраційних матеріалів: Зміни І типу </w:t>
            </w:r>
          </w:p>
          <w:p w:rsidR="006B13C8" w:rsidRDefault="006B13C8" w:rsidP="00A97623">
            <w:pPr>
              <w:pStyle w:val="111"/>
              <w:tabs>
                <w:tab w:val="left" w:pos="12600"/>
              </w:tabs>
              <w:jc w:val="center"/>
              <w:rPr>
                <w:rFonts w:ascii="Arial" w:hAnsi="Arial" w:cs="Arial"/>
                <w:color w:val="000000"/>
                <w:sz w:val="16"/>
                <w:szCs w:val="16"/>
              </w:rPr>
            </w:pPr>
          </w:p>
          <w:p w:rsidR="00C14DC1" w:rsidRPr="00C14DC1" w:rsidRDefault="00C14DC1" w:rsidP="00A97623">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sz w:val="16"/>
                <w:szCs w:val="16"/>
              </w:rPr>
            </w:pPr>
            <w:r w:rsidRPr="00C14DC1">
              <w:rPr>
                <w:rFonts w:ascii="Arial" w:hAnsi="Arial" w:cs="Arial"/>
                <w:sz w:val="16"/>
                <w:szCs w:val="16"/>
              </w:rPr>
              <w:t>UA/4936/01/01</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tabs>
                <w:tab w:val="left" w:pos="12600"/>
              </w:tabs>
              <w:rPr>
                <w:rFonts w:ascii="Arial" w:hAnsi="Arial" w:cs="Arial"/>
                <w:b/>
                <w:i/>
                <w:color w:val="000000"/>
                <w:sz w:val="16"/>
                <w:szCs w:val="16"/>
              </w:rPr>
            </w:pPr>
            <w:r w:rsidRPr="00C14DC1">
              <w:rPr>
                <w:rFonts w:ascii="Arial" w:hAnsi="Arial" w:cs="Arial"/>
                <w:b/>
                <w:sz w:val="16"/>
                <w:szCs w:val="16"/>
              </w:rPr>
              <w:t>ФОРКСІГА</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rPr>
                <w:rFonts w:ascii="Arial" w:hAnsi="Arial" w:cs="Arial"/>
                <w:color w:val="000000"/>
                <w:sz w:val="16"/>
                <w:szCs w:val="16"/>
              </w:rPr>
            </w:pPr>
            <w:r w:rsidRPr="00C14DC1">
              <w:rPr>
                <w:rFonts w:ascii="Arial" w:hAnsi="Arial" w:cs="Arial"/>
                <w:color w:val="000000"/>
                <w:sz w:val="16"/>
                <w:szCs w:val="16"/>
              </w:rPr>
              <w:t xml:space="preserve">таблетки, вкриті плівковою оболонкою, по 5 мг, по 10 таблеток у блістері; по 3 блістери у картонній коробці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АстраЗенека АБ</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Швеція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Виробник "in bulk": Брістол-Майєрс Сквібб Мануфактурінг Компані, США; Виробник, відповідальний за первинне та вторинне пакування, випуск серії: АстраЗенека ЮК Лімітед, Велика Британія; Виробник, відповідальний за контроль якості: АстраЗенека АБ, Швеція; Виробник "in bulk": АстраЗенека Фармасьютикалс ЛП, США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США/</w:t>
            </w:r>
          </w:p>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Велика Британія/</w:t>
            </w:r>
          </w:p>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Швеція</w:t>
            </w:r>
          </w:p>
          <w:p w:rsidR="00C14DC1" w:rsidRPr="00C14DC1" w:rsidRDefault="00C14DC1" w:rsidP="00A97623">
            <w:pPr>
              <w:pStyle w:val="111"/>
              <w:tabs>
                <w:tab w:val="left" w:pos="12600"/>
              </w:tabs>
              <w:jc w:val="center"/>
              <w:rPr>
                <w:rFonts w:ascii="Arial" w:hAnsi="Arial" w:cs="Arial"/>
                <w:color w:val="000000"/>
                <w:sz w:val="16"/>
                <w:szCs w:val="16"/>
              </w:rPr>
            </w:pP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B13C8"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внесення змін до реєстраційних матеріалів: Зміни І типу </w:t>
            </w:r>
          </w:p>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sz w:val="16"/>
                <w:szCs w:val="16"/>
              </w:rPr>
            </w:pPr>
            <w:r w:rsidRPr="00C14DC1">
              <w:rPr>
                <w:rFonts w:ascii="Arial" w:hAnsi="Arial" w:cs="Arial"/>
                <w:sz w:val="16"/>
                <w:szCs w:val="16"/>
              </w:rPr>
              <w:t>UA/13302/01/01</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tabs>
                <w:tab w:val="left" w:pos="12600"/>
              </w:tabs>
              <w:rPr>
                <w:rFonts w:ascii="Arial" w:hAnsi="Arial" w:cs="Arial"/>
                <w:b/>
                <w:i/>
                <w:color w:val="000000"/>
                <w:sz w:val="16"/>
                <w:szCs w:val="16"/>
              </w:rPr>
            </w:pPr>
            <w:r w:rsidRPr="00C14DC1">
              <w:rPr>
                <w:rFonts w:ascii="Arial" w:hAnsi="Arial" w:cs="Arial"/>
                <w:b/>
                <w:sz w:val="16"/>
                <w:szCs w:val="16"/>
              </w:rPr>
              <w:t>ФОРКСІГА</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rPr>
                <w:rFonts w:ascii="Arial" w:hAnsi="Arial" w:cs="Arial"/>
                <w:color w:val="000000"/>
                <w:sz w:val="16"/>
                <w:szCs w:val="16"/>
              </w:rPr>
            </w:pPr>
            <w:r w:rsidRPr="00C14DC1">
              <w:rPr>
                <w:rFonts w:ascii="Arial" w:hAnsi="Arial" w:cs="Arial"/>
                <w:color w:val="000000"/>
                <w:sz w:val="16"/>
                <w:szCs w:val="16"/>
              </w:rPr>
              <w:t>таблетки, вкриті плівковою оболонкою, по 10 мг по 10 таблеток у блістері; по 3 блістери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АстраЗенека АБ</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Швеція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Виробник "in bulk": Брістол-Майєрс Сквібб Мануфактурінг Компані, США; Виробник, відповідальний за первинне та вторинне пакування, випуск серії: АстраЗенека ЮК Лімітед, Велика Британія; Виробник, відповідальний за контроль якості: АстраЗенека АБ, Швеція; Виробник "in bulk": АстраЗенека Фармасьютикалс ЛП, США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США/</w:t>
            </w:r>
          </w:p>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Велика Британія/</w:t>
            </w:r>
          </w:p>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Швеція</w:t>
            </w:r>
          </w:p>
          <w:p w:rsidR="00C14DC1" w:rsidRPr="00C14DC1" w:rsidRDefault="00C14DC1" w:rsidP="00A97623">
            <w:pPr>
              <w:pStyle w:val="111"/>
              <w:tabs>
                <w:tab w:val="left" w:pos="12600"/>
              </w:tabs>
              <w:jc w:val="center"/>
              <w:rPr>
                <w:rFonts w:ascii="Arial" w:hAnsi="Arial" w:cs="Arial"/>
                <w:color w:val="000000"/>
                <w:sz w:val="16"/>
                <w:szCs w:val="16"/>
              </w:rPr>
            </w:pP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B13C8"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внесення змін до реєстраційних матеріалів: Зміни І типу </w:t>
            </w:r>
          </w:p>
          <w:p w:rsidR="006B13C8" w:rsidRDefault="006B13C8" w:rsidP="00A97623">
            <w:pPr>
              <w:pStyle w:val="111"/>
              <w:tabs>
                <w:tab w:val="left" w:pos="12600"/>
              </w:tabs>
              <w:jc w:val="center"/>
              <w:rPr>
                <w:rFonts w:ascii="Arial" w:hAnsi="Arial" w:cs="Arial"/>
                <w:color w:val="000000"/>
                <w:sz w:val="16"/>
                <w:szCs w:val="16"/>
              </w:rPr>
            </w:pPr>
          </w:p>
          <w:p w:rsidR="00C14DC1" w:rsidRPr="00C14DC1" w:rsidRDefault="00C14DC1" w:rsidP="00A97623">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sz w:val="16"/>
                <w:szCs w:val="16"/>
              </w:rPr>
            </w:pPr>
            <w:r w:rsidRPr="00C14DC1">
              <w:rPr>
                <w:rFonts w:ascii="Arial" w:hAnsi="Arial" w:cs="Arial"/>
                <w:sz w:val="16"/>
                <w:szCs w:val="16"/>
              </w:rPr>
              <w:t>UA/13302/01/02</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tabs>
                <w:tab w:val="left" w:pos="12600"/>
              </w:tabs>
              <w:rPr>
                <w:rFonts w:ascii="Arial" w:hAnsi="Arial" w:cs="Arial"/>
                <w:b/>
                <w:i/>
                <w:color w:val="000000"/>
                <w:sz w:val="16"/>
                <w:szCs w:val="16"/>
              </w:rPr>
            </w:pPr>
            <w:r w:rsidRPr="00C14DC1">
              <w:rPr>
                <w:rFonts w:ascii="Arial" w:hAnsi="Arial" w:cs="Arial"/>
                <w:b/>
                <w:sz w:val="16"/>
                <w:szCs w:val="16"/>
              </w:rPr>
              <w:t>ФУРАГІН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rPr>
                <w:rFonts w:ascii="Arial" w:hAnsi="Arial" w:cs="Arial"/>
                <w:color w:val="000000"/>
                <w:sz w:val="16"/>
                <w:szCs w:val="16"/>
              </w:rPr>
            </w:pPr>
            <w:r w:rsidRPr="00C14DC1">
              <w:rPr>
                <w:rFonts w:ascii="Arial" w:hAnsi="Arial" w:cs="Arial"/>
                <w:color w:val="000000"/>
                <w:sz w:val="16"/>
                <w:szCs w:val="16"/>
              </w:rPr>
              <w:t>таблетки по 50 мг; по 10 таблеток у блістері; по 3 блістери в пачці картонній</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АТ "Олайнфарм"</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Латвiя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АТ "Олайнфарм"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Латвiя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B13C8"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внесення змін до реєстраційних матеріалів: Зміни І типу </w:t>
            </w:r>
          </w:p>
          <w:p w:rsidR="00C14DC1" w:rsidRPr="00C14DC1" w:rsidRDefault="00C14DC1" w:rsidP="00A97623">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sz w:val="16"/>
                <w:szCs w:val="16"/>
              </w:rPr>
            </w:pPr>
            <w:r w:rsidRPr="00C14DC1">
              <w:rPr>
                <w:rFonts w:ascii="Arial" w:hAnsi="Arial" w:cs="Arial"/>
                <w:sz w:val="16"/>
                <w:szCs w:val="16"/>
              </w:rPr>
              <w:t>UA/4300/01/01</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tabs>
                <w:tab w:val="left" w:pos="12600"/>
              </w:tabs>
              <w:rPr>
                <w:rFonts w:ascii="Arial" w:hAnsi="Arial" w:cs="Arial"/>
                <w:b/>
                <w:i/>
                <w:color w:val="000000"/>
                <w:sz w:val="16"/>
                <w:szCs w:val="16"/>
              </w:rPr>
            </w:pPr>
            <w:r w:rsidRPr="00C14DC1">
              <w:rPr>
                <w:rFonts w:ascii="Arial" w:hAnsi="Arial" w:cs="Arial"/>
                <w:b/>
                <w:sz w:val="16"/>
                <w:szCs w:val="16"/>
              </w:rPr>
              <w:t>ФУРАДОНІН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rPr>
                <w:rFonts w:ascii="Arial" w:hAnsi="Arial" w:cs="Arial"/>
                <w:color w:val="000000"/>
                <w:sz w:val="16"/>
                <w:szCs w:val="16"/>
              </w:rPr>
            </w:pPr>
            <w:r w:rsidRPr="00C14DC1">
              <w:rPr>
                <w:rFonts w:ascii="Arial" w:hAnsi="Arial" w:cs="Arial"/>
                <w:color w:val="000000"/>
                <w:sz w:val="16"/>
                <w:szCs w:val="16"/>
              </w:rPr>
              <w:t>таблетки по 100 мг; по 10 таблеток у блістері; по 2 блістери в картонній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АТ "Олайнфарм"</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Латвiя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АТ "Олайнфарм"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Латвiя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sz w:val="16"/>
                <w:szCs w:val="16"/>
              </w:rPr>
            </w:pPr>
            <w:r w:rsidRPr="00C14DC1">
              <w:rPr>
                <w:rFonts w:ascii="Arial" w:hAnsi="Arial" w:cs="Arial"/>
                <w:sz w:val="16"/>
                <w:szCs w:val="16"/>
              </w:rPr>
              <w:t>внесення змін до реєстраційних матеріалів:</w:t>
            </w:r>
          </w:p>
          <w:p w:rsidR="006B13C8"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зміни І типу</w:t>
            </w:r>
          </w:p>
          <w:p w:rsidR="006B13C8" w:rsidRDefault="006B13C8" w:rsidP="00A97623">
            <w:pPr>
              <w:pStyle w:val="111"/>
              <w:tabs>
                <w:tab w:val="left" w:pos="12600"/>
              </w:tabs>
              <w:jc w:val="center"/>
              <w:rPr>
                <w:rFonts w:ascii="Arial" w:hAnsi="Arial" w:cs="Arial"/>
                <w:color w:val="000000"/>
                <w:sz w:val="16"/>
                <w:szCs w:val="16"/>
              </w:rPr>
            </w:pPr>
          </w:p>
          <w:p w:rsidR="00C14DC1" w:rsidRPr="00C14DC1" w:rsidRDefault="00C14DC1" w:rsidP="00A97623">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sz w:val="16"/>
                <w:szCs w:val="16"/>
              </w:rPr>
            </w:pPr>
            <w:r w:rsidRPr="00C14DC1">
              <w:rPr>
                <w:rFonts w:ascii="Arial" w:hAnsi="Arial" w:cs="Arial"/>
                <w:sz w:val="16"/>
                <w:szCs w:val="16"/>
              </w:rPr>
              <w:t>UA/3787/01/01</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tabs>
                <w:tab w:val="left" w:pos="12600"/>
              </w:tabs>
              <w:rPr>
                <w:rFonts w:ascii="Arial" w:hAnsi="Arial" w:cs="Arial"/>
                <w:b/>
                <w:i/>
                <w:color w:val="000000"/>
                <w:sz w:val="16"/>
                <w:szCs w:val="16"/>
              </w:rPr>
            </w:pPr>
            <w:r w:rsidRPr="00C14DC1">
              <w:rPr>
                <w:rFonts w:ascii="Arial" w:hAnsi="Arial" w:cs="Arial"/>
                <w:b/>
                <w:sz w:val="16"/>
                <w:szCs w:val="16"/>
              </w:rPr>
              <w:t>ФУРАЗОЛІДОН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rPr>
                <w:rFonts w:ascii="Arial" w:hAnsi="Arial" w:cs="Arial"/>
                <w:color w:val="000000"/>
                <w:sz w:val="16"/>
                <w:szCs w:val="16"/>
              </w:rPr>
            </w:pPr>
            <w:r w:rsidRPr="00C14DC1">
              <w:rPr>
                <w:rFonts w:ascii="Arial" w:hAnsi="Arial" w:cs="Arial"/>
                <w:color w:val="000000"/>
                <w:sz w:val="16"/>
                <w:szCs w:val="16"/>
              </w:rPr>
              <w:t xml:space="preserve">таблетки по 0,05 г; по 20 таблеток у блістері; по 1 або 5, або 10 блістерів у пачці з картону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ПАТ "Монфарм"</w:t>
            </w:r>
            <w:r w:rsidRPr="00C14DC1">
              <w:rPr>
                <w:rFonts w:ascii="Arial" w:hAnsi="Arial" w:cs="Arial"/>
                <w:color w:val="000000"/>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ПАТ "Монфарм"</w:t>
            </w:r>
            <w:r w:rsidRPr="00C14DC1">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B13C8"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внесення змін до реєстраційних матеріалів: Зміни І типу</w:t>
            </w:r>
          </w:p>
          <w:p w:rsidR="006B13C8" w:rsidRDefault="006B13C8" w:rsidP="00A97623">
            <w:pPr>
              <w:pStyle w:val="111"/>
              <w:tabs>
                <w:tab w:val="left" w:pos="12600"/>
              </w:tabs>
              <w:jc w:val="center"/>
              <w:rPr>
                <w:rFonts w:ascii="Arial" w:hAnsi="Arial" w:cs="Arial"/>
                <w:color w:val="000000"/>
                <w:sz w:val="16"/>
                <w:szCs w:val="16"/>
              </w:rPr>
            </w:pPr>
          </w:p>
          <w:p w:rsidR="006B13C8" w:rsidRDefault="006B13C8" w:rsidP="00A97623">
            <w:pPr>
              <w:pStyle w:val="111"/>
              <w:tabs>
                <w:tab w:val="left" w:pos="12600"/>
              </w:tabs>
              <w:jc w:val="center"/>
              <w:rPr>
                <w:rFonts w:ascii="Arial" w:hAnsi="Arial" w:cs="Arial"/>
                <w:color w:val="000000"/>
                <w:sz w:val="16"/>
                <w:szCs w:val="16"/>
              </w:rPr>
            </w:pPr>
          </w:p>
          <w:p w:rsidR="006B13C8" w:rsidRDefault="006B13C8" w:rsidP="00A97623">
            <w:pPr>
              <w:pStyle w:val="111"/>
              <w:tabs>
                <w:tab w:val="left" w:pos="12600"/>
              </w:tabs>
              <w:jc w:val="center"/>
              <w:rPr>
                <w:rFonts w:ascii="Arial" w:hAnsi="Arial" w:cs="Arial"/>
                <w:color w:val="000000"/>
                <w:sz w:val="16"/>
                <w:szCs w:val="16"/>
              </w:rPr>
            </w:pPr>
          </w:p>
          <w:p w:rsidR="006B13C8" w:rsidRDefault="006B13C8" w:rsidP="00A97623">
            <w:pPr>
              <w:pStyle w:val="111"/>
              <w:tabs>
                <w:tab w:val="left" w:pos="12600"/>
              </w:tabs>
              <w:jc w:val="center"/>
              <w:rPr>
                <w:rFonts w:ascii="Arial" w:hAnsi="Arial" w:cs="Arial"/>
                <w:color w:val="000000"/>
                <w:sz w:val="16"/>
                <w:szCs w:val="16"/>
              </w:rPr>
            </w:pPr>
          </w:p>
          <w:p w:rsidR="006B13C8" w:rsidRDefault="006B13C8" w:rsidP="00A97623">
            <w:pPr>
              <w:pStyle w:val="111"/>
              <w:tabs>
                <w:tab w:val="left" w:pos="12600"/>
              </w:tabs>
              <w:jc w:val="center"/>
              <w:rPr>
                <w:rFonts w:ascii="Arial" w:hAnsi="Arial" w:cs="Arial"/>
                <w:color w:val="000000"/>
                <w:sz w:val="16"/>
                <w:szCs w:val="16"/>
              </w:rPr>
            </w:pPr>
          </w:p>
          <w:p w:rsidR="00C14DC1" w:rsidRPr="00C14DC1" w:rsidRDefault="00C14DC1" w:rsidP="00A97623">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874D3E">
            <w:pPr>
              <w:pStyle w:val="111"/>
              <w:tabs>
                <w:tab w:val="left" w:pos="12600"/>
              </w:tabs>
              <w:jc w:val="center"/>
              <w:rPr>
                <w:rFonts w:ascii="Arial" w:hAnsi="Arial" w:cs="Arial"/>
                <w:i/>
                <w:sz w:val="16"/>
                <w:szCs w:val="16"/>
                <w:lang w:val="ru-RU"/>
              </w:rPr>
            </w:pPr>
            <w:r w:rsidRPr="00C14DC1">
              <w:rPr>
                <w:rFonts w:ascii="Arial" w:hAnsi="Arial" w:cs="Arial"/>
                <w:i/>
                <w:sz w:val="16"/>
                <w:szCs w:val="16"/>
                <w:lang w:val="ru-RU"/>
              </w:rPr>
              <w:t>Не</w:t>
            </w:r>
          </w:p>
          <w:p w:rsidR="00C14DC1" w:rsidRPr="00C14DC1" w:rsidRDefault="00C14DC1" w:rsidP="00874D3E">
            <w:pPr>
              <w:jc w:val="center"/>
              <w:rPr>
                <w:rFonts w:ascii="Arial" w:hAnsi="Arial" w:cs="Arial"/>
                <w:i/>
                <w:sz w:val="16"/>
                <w:szCs w:val="16"/>
                <w:lang w:val="ru-RU"/>
              </w:rPr>
            </w:pPr>
            <w:r w:rsidRPr="00C14DC1">
              <w:rPr>
                <w:rFonts w:ascii="Arial" w:hAnsi="Arial" w:cs="Arial"/>
                <w:i/>
                <w:sz w:val="16"/>
                <w:szCs w:val="16"/>
                <w:lang w:val="ru-RU"/>
              </w:rPr>
              <w:t>підлягає</w:t>
            </w:r>
          </w:p>
          <w:p w:rsidR="00C14DC1" w:rsidRPr="00C14DC1" w:rsidRDefault="00C14DC1" w:rsidP="00A97623">
            <w:pPr>
              <w:pStyle w:val="111"/>
              <w:tabs>
                <w:tab w:val="left" w:pos="12600"/>
              </w:tabs>
              <w:jc w:val="center"/>
              <w:rPr>
                <w:sz w:val="16"/>
                <w:szCs w:val="16"/>
              </w:rPr>
            </w:pP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sz w:val="16"/>
                <w:szCs w:val="16"/>
              </w:rPr>
            </w:pPr>
            <w:r w:rsidRPr="00C14DC1">
              <w:rPr>
                <w:rFonts w:ascii="Arial" w:hAnsi="Arial" w:cs="Arial"/>
                <w:sz w:val="16"/>
                <w:szCs w:val="16"/>
              </w:rPr>
              <w:t>UA/3834/01/01</w:t>
            </w:r>
          </w:p>
        </w:tc>
      </w:tr>
      <w:tr w:rsidR="00C14DC1" w:rsidRPr="00A84062"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tabs>
                <w:tab w:val="left" w:pos="12600"/>
              </w:tabs>
              <w:rPr>
                <w:rFonts w:ascii="Arial" w:hAnsi="Arial" w:cs="Arial"/>
                <w:b/>
                <w:i/>
                <w:color w:val="000000"/>
                <w:sz w:val="16"/>
                <w:szCs w:val="16"/>
              </w:rPr>
            </w:pPr>
            <w:r w:rsidRPr="00C14DC1">
              <w:rPr>
                <w:rFonts w:ascii="Arial" w:hAnsi="Arial" w:cs="Arial"/>
                <w:b/>
                <w:sz w:val="16"/>
                <w:szCs w:val="16"/>
              </w:rPr>
              <w:t>ФУРАЦИЛІН®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rPr>
                <w:rFonts w:ascii="Arial" w:hAnsi="Arial" w:cs="Arial"/>
                <w:color w:val="000000"/>
                <w:sz w:val="16"/>
                <w:szCs w:val="16"/>
              </w:rPr>
            </w:pPr>
            <w:r w:rsidRPr="00C14DC1">
              <w:rPr>
                <w:rFonts w:ascii="Arial" w:hAnsi="Arial" w:cs="Arial"/>
                <w:color w:val="000000"/>
                <w:sz w:val="16"/>
                <w:szCs w:val="16"/>
              </w:rPr>
              <w:t xml:space="preserve">порошок для розчину для зовнішнього застосування по 40 мг по 2 г порошку у саше; по 10 або 20 саше у картонній коробці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ТОВ "Исток-Плюс"</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ТОВ "Исток-Плюс"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B13C8"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внесення змін до реєстраційних матеріалів: зміни І типу </w:t>
            </w:r>
          </w:p>
          <w:p w:rsidR="006B13C8" w:rsidRDefault="006B13C8" w:rsidP="00A97623">
            <w:pPr>
              <w:pStyle w:val="111"/>
              <w:tabs>
                <w:tab w:val="left" w:pos="12600"/>
              </w:tabs>
              <w:jc w:val="center"/>
              <w:rPr>
                <w:rFonts w:ascii="Arial" w:hAnsi="Arial" w:cs="Arial"/>
                <w:color w:val="000000"/>
                <w:sz w:val="16"/>
                <w:szCs w:val="16"/>
              </w:rPr>
            </w:pPr>
          </w:p>
          <w:p w:rsidR="00C14DC1" w:rsidRPr="00C14DC1" w:rsidRDefault="00C14DC1" w:rsidP="006B13C8">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b/>
                <w:i/>
                <w:color w:val="000000"/>
                <w:sz w:val="16"/>
                <w:szCs w:val="16"/>
              </w:rPr>
            </w:pPr>
            <w:r w:rsidRPr="00C14DC1">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sz w:val="16"/>
                <w:szCs w:val="16"/>
              </w:rPr>
            </w:pPr>
            <w:r w:rsidRPr="00C14DC1">
              <w:rPr>
                <w:rFonts w:ascii="Arial" w:hAnsi="Arial" w:cs="Arial"/>
                <w:sz w:val="16"/>
                <w:szCs w:val="16"/>
              </w:rPr>
              <w:t>UA/17334/01/01</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tabs>
                <w:tab w:val="left" w:pos="12600"/>
              </w:tabs>
              <w:rPr>
                <w:rFonts w:ascii="Arial" w:hAnsi="Arial" w:cs="Arial"/>
                <w:b/>
                <w:i/>
                <w:color w:val="000000"/>
                <w:sz w:val="16"/>
                <w:szCs w:val="16"/>
              </w:rPr>
            </w:pPr>
            <w:r w:rsidRPr="00C14DC1">
              <w:rPr>
                <w:rFonts w:ascii="Arial" w:hAnsi="Arial" w:cs="Arial"/>
                <w:b/>
                <w:sz w:val="16"/>
                <w:szCs w:val="16"/>
              </w:rPr>
              <w:t>ХЕЛПЕКС® АНТИКОЛД НЕО ІМБИР</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rPr>
                <w:rFonts w:ascii="Arial" w:hAnsi="Arial" w:cs="Arial"/>
                <w:color w:val="000000"/>
                <w:sz w:val="16"/>
                <w:szCs w:val="16"/>
              </w:rPr>
            </w:pPr>
            <w:r w:rsidRPr="00C14DC1">
              <w:rPr>
                <w:rFonts w:ascii="Arial" w:hAnsi="Arial" w:cs="Arial"/>
                <w:color w:val="000000"/>
                <w:sz w:val="16"/>
                <w:szCs w:val="16"/>
              </w:rPr>
              <w:t>порошок для орального розчину по 4 г порошку в саше; по 10 саше у картонній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ТОВ «Мові Хелс»</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Алпекс Фарма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Швейцарія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B13C8"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внесення змін до реєстраційних матеріалів: зміни І типу </w:t>
            </w:r>
          </w:p>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b/>
                <w:i/>
                <w:color w:val="000000"/>
                <w:sz w:val="16"/>
                <w:szCs w:val="16"/>
              </w:rPr>
            </w:pPr>
            <w:r w:rsidRPr="00C14DC1">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sz w:val="16"/>
                <w:szCs w:val="16"/>
              </w:rPr>
            </w:pPr>
            <w:r w:rsidRPr="00C14DC1">
              <w:rPr>
                <w:rFonts w:ascii="Arial" w:hAnsi="Arial" w:cs="Arial"/>
                <w:sz w:val="16"/>
                <w:szCs w:val="16"/>
              </w:rPr>
              <w:t>UA/17630/01/01</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tabs>
                <w:tab w:val="left" w:pos="12600"/>
              </w:tabs>
              <w:rPr>
                <w:rFonts w:ascii="Arial" w:hAnsi="Arial" w:cs="Arial"/>
                <w:b/>
                <w:i/>
                <w:color w:val="000000"/>
                <w:sz w:val="16"/>
                <w:szCs w:val="16"/>
              </w:rPr>
            </w:pPr>
            <w:r w:rsidRPr="00C14DC1">
              <w:rPr>
                <w:rFonts w:ascii="Arial" w:hAnsi="Arial" w:cs="Arial"/>
                <w:b/>
                <w:sz w:val="16"/>
                <w:szCs w:val="16"/>
              </w:rPr>
              <w:t xml:space="preserve">ХЕЛПЕКС® АНТИКОЛД НЕО МАКС </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rPr>
                <w:rFonts w:ascii="Arial" w:hAnsi="Arial" w:cs="Arial"/>
                <w:color w:val="000000"/>
                <w:sz w:val="16"/>
                <w:szCs w:val="16"/>
              </w:rPr>
            </w:pPr>
            <w:r w:rsidRPr="00C14DC1">
              <w:rPr>
                <w:rFonts w:ascii="Arial" w:hAnsi="Arial" w:cs="Arial"/>
                <w:color w:val="000000"/>
                <w:sz w:val="16"/>
                <w:szCs w:val="16"/>
              </w:rPr>
              <w:t>порошок для орального розчину з лимонним смаком; по 4 г порошку в саше; по 10 саше у картонній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ТОВ «Мові Хелс»</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повний цикл виробнитцва: Алпекс Фарма СА, Швейцарія; первинне та вторинне пакування: Ламп Сан Просперо СПА, Італія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Швейцарія/ Італія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B13C8"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внесення змін до реєстраційних матеріалів: Зміни І типу </w:t>
            </w:r>
          </w:p>
          <w:p w:rsidR="006B13C8" w:rsidRDefault="006B13C8" w:rsidP="00A97623">
            <w:pPr>
              <w:pStyle w:val="111"/>
              <w:tabs>
                <w:tab w:val="left" w:pos="12600"/>
              </w:tabs>
              <w:jc w:val="center"/>
              <w:rPr>
                <w:rFonts w:ascii="Arial" w:hAnsi="Arial" w:cs="Arial"/>
                <w:color w:val="000000"/>
                <w:sz w:val="16"/>
                <w:szCs w:val="16"/>
              </w:rPr>
            </w:pPr>
          </w:p>
          <w:p w:rsidR="00C14DC1" w:rsidRPr="00C14DC1" w:rsidRDefault="00C14DC1" w:rsidP="00A97623">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b/>
                <w:i/>
                <w:color w:val="000000"/>
                <w:sz w:val="16"/>
                <w:szCs w:val="16"/>
              </w:rPr>
            </w:pPr>
            <w:r w:rsidRPr="00C14DC1">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sz w:val="16"/>
                <w:szCs w:val="16"/>
              </w:rPr>
            </w:pPr>
            <w:r w:rsidRPr="00C14DC1">
              <w:rPr>
                <w:rFonts w:ascii="Arial" w:hAnsi="Arial" w:cs="Arial"/>
                <w:sz w:val="16"/>
                <w:szCs w:val="16"/>
              </w:rPr>
              <w:t>UA/16014/01/01</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tabs>
                <w:tab w:val="left" w:pos="12600"/>
              </w:tabs>
              <w:rPr>
                <w:rFonts w:ascii="Arial" w:hAnsi="Arial" w:cs="Arial"/>
                <w:b/>
                <w:i/>
                <w:color w:val="000000"/>
                <w:sz w:val="16"/>
                <w:szCs w:val="16"/>
              </w:rPr>
            </w:pPr>
            <w:r w:rsidRPr="00C14DC1">
              <w:rPr>
                <w:rFonts w:ascii="Arial" w:hAnsi="Arial" w:cs="Arial"/>
                <w:b/>
                <w:sz w:val="16"/>
                <w:szCs w:val="16"/>
              </w:rPr>
              <w:t xml:space="preserve">ХЕЛПЕКС® АНТИКОЛД НЕО МАКС </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rPr>
                <w:rFonts w:ascii="Arial" w:hAnsi="Arial" w:cs="Arial"/>
                <w:color w:val="000000"/>
                <w:sz w:val="16"/>
                <w:szCs w:val="16"/>
              </w:rPr>
            </w:pPr>
            <w:r w:rsidRPr="00C14DC1">
              <w:rPr>
                <w:rFonts w:ascii="Arial" w:hAnsi="Arial" w:cs="Arial"/>
                <w:color w:val="000000"/>
                <w:sz w:val="16"/>
                <w:szCs w:val="16"/>
              </w:rPr>
              <w:t>порошок для орального розчину з малиновим смаком по 4 г порошку в саше; по 10 саше у картонній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ТОВ «Мові Хелс»</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повний цикл виробнитцва: Алпекс Фарма СА, Швейцарія; первинне та вторинне пакування: Ламп Сан Просперо СПА, Італія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Швейцарія/ Італія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B13C8"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внесення змін до реєстраційних матеріалів: Зміни І типу </w:t>
            </w:r>
          </w:p>
          <w:p w:rsidR="006B13C8" w:rsidRDefault="006B13C8" w:rsidP="00A97623">
            <w:pPr>
              <w:pStyle w:val="111"/>
              <w:tabs>
                <w:tab w:val="left" w:pos="12600"/>
              </w:tabs>
              <w:jc w:val="center"/>
              <w:rPr>
                <w:rFonts w:ascii="Arial" w:hAnsi="Arial" w:cs="Arial"/>
                <w:color w:val="000000"/>
                <w:sz w:val="16"/>
                <w:szCs w:val="16"/>
              </w:rPr>
            </w:pPr>
          </w:p>
          <w:p w:rsidR="006B13C8" w:rsidRDefault="006B13C8" w:rsidP="00A97623">
            <w:pPr>
              <w:pStyle w:val="111"/>
              <w:tabs>
                <w:tab w:val="left" w:pos="12600"/>
              </w:tabs>
              <w:jc w:val="center"/>
              <w:rPr>
                <w:rFonts w:ascii="Arial" w:hAnsi="Arial" w:cs="Arial"/>
                <w:color w:val="000000"/>
                <w:sz w:val="16"/>
                <w:szCs w:val="16"/>
              </w:rPr>
            </w:pPr>
          </w:p>
          <w:p w:rsidR="00C14DC1" w:rsidRPr="00C14DC1" w:rsidRDefault="00C14DC1" w:rsidP="00A97623">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b/>
                <w:i/>
                <w:color w:val="000000"/>
                <w:sz w:val="16"/>
                <w:szCs w:val="16"/>
              </w:rPr>
            </w:pPr>
            <w:r w:rsidRPr="00C14DC1">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sz w:val="16"/>
                <w:szCs w:val="16"/>
              </w:rPr>
            </w:pPr>
            <w:r w:rsidRPr="00C14DC1">
              <w:rPr>
                <w:rFonts w:ascii="Arial" w:hAnsi="Arial" w:cs="Arial"/>
                <w:sz w:val="16"/>
                <w:szCs w:val="16"/>
              </w:rPr>
              <w:t>UA/16015/01/01</w:t>
            </w:r>
          </w:p>
        </w:tc>
      </w:tr>
      <w:tr w:rsidR="00C14DC1" w:rsidRPr="00A84062"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tabs>
                <w:tab w:val="left" w:pos="12600"/>
              </w:tabs>
              <w:rPr>
                <w:rFonts w:ascii="Arial" w:hAnsi="Arial" w:cs="Arial"/>
                <w:b/>
                <w:i/>
                <w:color w:val="000000"/>
                <w:sz w:val="16"/>
                <w:szCs w:val="16"/>
              </w:rPr>
            </w:pPr>
            <w:r w:rsidRPr="00C14DC1">
              <w:rPr>
                <w:rFonts w:ascii="Arial" w:hAnsi="Arial" w:cs="Arial"/>
                <w:b/>
                <w:sz w:val="16"/>
                <w:szCs w:val="16"/>
              </w:rPr>
              <w:t>ЦЕФАЗОЛІН-ДАРНИЦЯ</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rPr>
                <w:rFonts w:ascii="Arial" w:hAnsi="Arial" w:cs="Arial"/>
                <w:color w:val="000000"/>
                <w:sz w:val="16"/>
                <w:szCs w:val="16"/>
              </w:rPr>
            </w:pPr>
            <w:r w:rsidRPr="00C14DC1">
              <w:rPr>
                <w:rFonts w:ascii="Arial" w:hAnsi="Arial" w:cs="Arial"/>
                <w:color w:val="000000"/>
                <w:sz w:val="16"/>
                <w:szCs w:val="16"/>
              </w:rPr>
              <w:t>порошок для розчину для ін'єкцій по 0,5 г, 1 флакон з порошком в пачці; 5 флаконів з порошком в контурній чарунковій упаковці; по 1 контурній чарунковій упаковці в пачці; 1 флакон з порошком у комплекті з 1 ампулою розчинника (Вода для ін'єкцій-Дарниця) по 5 мл в контурній чарунковій упаковці; по 1 контурній чарунковій упаковці в пачці; 40 флаконів з порошком у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ПрАТ "Фармацевтична фірма "Дарниця"</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ПрАТ "Фармацевтична фірма "Дарниця"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sz w:val="16"/>
                <w:szCs w:val="16"/>
              </w:rPr>
            </w:pPr>
            <w:r w:rsidRPr="00C14DC1">
              <w:rPr>
                <w:rFonts w:ascii="Arial" w:hAnsi="Arial" w:cs="Arial"/>
                <w:sz w:val="16"/>
                <w:szCs w:val="16"/>
              </w:rPr>
              <w:t>внесення змін до реєстраційних матеріалів:</w:t>
            </w:r>
          </w:p>
          <w:p w:rsidR="006B13C8"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зміни І типу</w:t>
            </w:r>
          </w:p>
          <w:p w:rsidR="006B13C8" w:rsidRDefault="006B13C8" w:rsidP="00A97623">
            <w:pPr>
              <w:pStyle w:val="111"/>
              <w:tabs>
                <w:tab w:val="left" w:pos="12600"/>
              </w:tabs>
              <w:jc w:val="center"/>
              <w:rPr>
                <w:rFonts w:ascii="Arial" w:hAnsi="Arial" w:cs="Arial"/>
                <w:color w:val="000000"/>
                <w:sz w:val="16"/>
                <w:szCs w:val="16"/>
              </w:rPr>
            </w:pPr>
          </w:p>
          <w:p w:rsidR="00C14DC1" w:rsidRPr="00C14DC1" w:rsidRDefault="00C14DC1" w:rsidP="006B13C8">
            <w:pPr>
              <w:pStyle w:val="111"/>
              <w:tabs>
                <w:tab w:val="left" w:pos="12600"/>
              </w:tabs>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E5700D">
            <w:pPr>
              <w:pStyle w:val="111"/>
              <w:tabs>
                <w:tab w:val="left" w:pos="12600"/>
              </w:tabs>
              <w:jc w:val="center"/>
              <w:rPr>
                <w:rFonts w:ascii="Arial" w:hAnsi="Arial" w:cs="Arial"/>
                <w:i/>
                <w:sz w:val="16"/>
                <w:szCs w:val="16"/>
                <w:lang w:val="ru-RU"/>
              </w:rPr>
            </w:pPr>
            <w:r w:rsidRPr="00C14DC1">
              <w:rPr>
                <w:rFonts w:ascii="Arial" w:hAnsi="Arial" w:cs="Arial"/>
                <w:i/>
                <w:sz w:val="16"/>
                <w:szCs w:val="16"/>
                <w:lang w:val="ru-RU"/>
              </w:rPr>
              <w:t>Не</w:t>
            </w:r>
          </w:p>
          <w:p w:rsidR="00C14DC1" w:rsidRPr="00C14DC1" w:rsidRDefault="00C14DC1" w:rsidP="00E5700D">
            <w:pPr>
              <w:jc w:val="center"/>
              <w:rPr>
                <w:rFonts w:ascii="Arial" w:hAnsi="Arial" w:cs="Arial"/>
                <w:i/>
                <w:sz w:val="16"/>
                <w:szCs w:val="16"/>
                <w:lang w:val="ru-RU"/>
              </w:rPr>
            </w:pPr>
            <w:r w:rsidRPr="00C14DC1">
              <w:rPr>
                <w:rFonts w:ascii="Arial" w:hAnsi="Arial" w:cs="Arial"/>
                <w:i/>
                <w:sz w:val="16"/>
                <w:szCs w:val="16"/>
                <w:lang w:val="ru-RU"/>
              </w:rPr>
              <w:t>підлягає</w:t>
            </w:r>
          </w:p>
          <w:p w:rsidR="00C14DC1" w:rsidRPr="00C14DC1" w:rsidRDefault="00C14DC1" w:rsidP="00A97623">
            <w:pPr>
              <w:pStyle w:val="111"/>
              <w:tabs>
                <w:tab w:val="left" w:pos="12600"/>
              </w:tabs>
              <w:jc w:val="center"/>
              <w:rPr>
                <w:sz w:val="16"/>
                <w:szCs w:val="16"/>
              </w:rPr>
            </w:pP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sz w:val="16"/>
                <w:szCs w:val="16"/>
              </w:rPr>
            </w:pPr>
            <w:r w:rsidRPr="00C14DC1">
              <w:rPr>
                <w:rFonts w:ascii="Arial" w:hAnsi="Arial" w:cs="Arial"/>
                <w:sz w:val="16"/>
                <w:szCs w:val="16"/>
              </w:rPr>
              <w:t>UA/6216/01/01</w:t>
            </w:r>
          </w:p>
        </w:tc>
      </w:tr>
      <w:tr w:rsidR="00C14DC1" w:rsidRPr="00A84062"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tabs>
                <w:tab w:val="left" w:pos="12600"/>
              </w:tabs>
              <w:rPr>
                <w:rFonts w:ascii="Arial" w:hAnsi="Arial" w:cs="Arial"/>
                <w:b/>
                <w:i/>
                <w:color w:val="000000"/>
                <w:sz w:val="16"/>
                <w:szCs w:val="16"/>
              </w:rPr>
            </w:pPr>
            <w:r w:rsidRPr="00C14DC1">
              <w:rPr>
                <w:rFonts w:ascii="Arial" w:hAnsi="Arial" w:cs="Arial"/>
                <w:b/>
                <w:sz w:val="16"/>
                <w:szCs w:val="16"/>
              </w:rPr>
              <w:t>ЦЕФАЗОЛІН-ДАРНИЦЯ</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rPr>
                <w:rFonts w:ascii="Arial" w:hAnsi="Arial" w:cs="Arial"/>
                <w:color w:val="000000"/>
                <w:sz w:val="16"/>
                <w:szCs w:val="16"/>
              </w:rPr>
            </w:pPr>
            <w:r w:rsidRPr="00C14DC1">
              <w:rPr>
                <w:rFonts w:ascii="Arial" w:hAnsi="Arial" w:cs="Arial"/>
                <w:color w:val="000000"/>
                <w:sz w:val="16"/>
                <w:szCs w:val="16"/>
              </w:rPr>
              <w:t>порошок для розчину для ін'єкцій по 1,0 г, 1 флакон з порошком в пачці; 5 флаконів з порошком в контурній чарунковій упаковці; по 1 контурній чарунковій упаковці в пачці; 1 флакон з порошком у комплекті з 1 ампулою розчинника (Вода для ін'єкцій-Дарниця) по 10 мл в контурній чарунковій упаковці; по 1 контурній чарунковій упаковці в пачці; 40 флаконів з порошком у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ПрАТ "Фармацевтична фірма "Дарниця"</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ПрАТ "Фармацевтична фірма "Дарниця"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sz w:val="16"/>
                <w:szCs w:val="16"/>
              </w:rPr>
            </w:pPr>
            <w:r w:rsidRPr="00C14DC1">
              <w:rPr>
                <w:rFonts w:ascii="Arial" w:hAnsi="Arial" w:cs="Arial"/>
                <w:sz w:val="16"/>
                <w:szCs w:val="16"/>
              </w:rPr>
              <w:t>внесення змін до реєстраційних матеріалів:</w:t>
            </w:r>
          </w:p>
          <w:p w:rsidR="006B13C8"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зміни І типу</w:t>
            </w:r>
          </w:p>
          <w:p w:rsidR="006B13C8" w:rsidRDefault="006B13C8" w:rsidP="00A97623">
            <w:pPr>
              <w:pStyle w:val="111"/>
              <w:tabs>
                <w:tab w:val="left" w:pos="12600"/>
              </w:tabs>
              <w:jc w:val="center"/>
              <w:rPr>
                <w:rFonts w:ascii="Arial" w:hAnsi="Arial" w:cs="Arial"/>
                <w:color w:val="000000"/>
                <w:sz w:val="16"/>
                <w:szCs w:val="16"/>
              </w:rPr>
            </w:pPr>
          </w:p>
          <w:p w:rsidR="00C14DC1" w:rsidRPr="00C14DC1" w:rsidRDefault="00C14DC1" w:rsidP="00A97623">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E5700D">
            <w:pPr>
              <w:pStyle w:val="111"/>
              <w:tabs>
                <w:tab w:val="left" w:pos="12600"/>
              </w:tabs>
              <w:jc w:val="center"/>
              <w:rPr>
                <w:rFonts w:ascii="Arial" w:hAnsi="Arial" w:cs="Arial"/>
                <w:i/>
                <w:sz w:val="16"/>
                <w:szCs w:val="16"/>
                <w:lang w:val="ru-RU"/>
              </w:rPr>
            </w:pPr>
            <w:r w:rsidRPr="00C14DC1">
              <w:rPr>
                <w:rFonts w:ascii="Arial" w:hAnsi="Arial" w:cs="Arial"/>
                <w:i/>
                <w:sz w:val="16"/>
                <w:szCs w:val="16"/>
                <w:lang w:val="ru-RU"/>
              </w:rPr>
              <w:t>Не</w:t>
            </w:r>
          </w:p>
          <w:p w:rsidR="00C14DC1" w:rsidRPr="00C14DC1" w:rsidRDefault="00C14DC1" w:rsidP="00E5700D">
            <w:pPr>
              <w:jc w:val="center"/>
              <w:rPr>
                <w:rFonts w:ascii="Arial" w:hAnsi="Arial" w:cs="Arial"/>
                <w:i/>
                <w:sz w:val="16"/>
                <w:szCs w:val="16"/>
                <w:lang w:val="ru-RU"/>
              </w:rPr>
            </w:pPr>
            <w:r w:rsidRPr="00C14DC1">
              <w:rPr>
                <w:rFonts w:ascii="Arial" w:hAnsi="Arial" w:cs="Arial"/>
                <w:i/>
                <w:sz w:val="16"/>
                <w:szCs w:val="16"/>
                <w:lang w:val="ru-RU"/>
              </w:rPr>
              <w:t>підлягає</w:t>
            </w:r>
          </w:p>
          <w:p w:rsidR="00C14DC1" w:rsidRPr="00C14DC1" w:rsidRDefault="00C14DC1" w:rsidP="00A97623">
            <w:pPr>
              <w:pStyle w:val="111"/>
              <w:tabs>
                <w:tab w:val="left" w:pos="12600"/>
              </w:tabs>
              <w:jc w:val="center"/>
              <w:rPr>
                <w:sz w:val="16"/>
                <w:szCs w:val="16"/>
              </w:rPr>
            </w:pP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sz w:val="16"/>
                <w:szCs w:val="16"/>
              </w:rPr>
            </w:pPr>
            <w:r w:rsidRPr="00C14DC1">
              <w:rPr>
                <w:rFonts w:ascii="Arial" w:hAnsi="Arial" w:cs="Arial"/>
                <w:sz w:val="16"/>
                <w:szCs w:val="16"/>
              </w:rPr>
              <w:t>UA/6216/01/02</w:t>
            </w:r>
          </w:p>
        </w:tc>
      </w:tr>
      <w:tr w:rsidR="00C14DC1" w:rsidRPr="00A84062"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tabs>
                <w:tab w:val="left" w:pos="12600"/>
              </w:tabs>
              <w:rPr>
                <w:rFonts w:ascii="Arial" w:hAnsi="Arial" w:cs="Arial"/>
                <w:b/>
                <w:i/>
                <w:color w:val="000000"/>
                <w:sz w:val="16"/>
                <w:szCs w:val="16"/>
              </w:rPr>
            </w:pPr>
            <w:r w:rsidRPr="00C14DC1">
              <w:rPr>
                <w:rFonts w:ascii="Arial" w:hAnsi="Arial" w:cs="Arial"/>
                <w:b/>
                <w:sz w:val="16"/>
                <w:szCs w:val="16"/>
              </w:rPr>
              <w:t>ЦЕФУРОКСИМ-БХФЗ</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rPr>
                <w:rFonts w:ascii="Arial" w:hAnsi="Arial" w:cs="Arial"/>
                <w:color w:val="000000"/>
                <w:sz w:val="16"/>
                <w:szCs w:val="16"/>
              </w:rPr>
            </w:pPr>
            <w:r w:rsidRPr="00C14DC1">
              <w:rPr>
                <w:rFonts w:ascii="Arial" w:hAnsi="Arial" w:cs="Arial"/>
                <w:color w:val="000000"/>
                <w:sz w:val="16"/>
                <w:szCs w:val="16"/>
              </w:rPr>
              <w:t>порошок для розчину для ін'єкцій по 1,5 г; 1 флакон з порошком у пачці з картону; 5 флаконів з порошком у касеті; по 1 касеті у пеналі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B13C8"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внесення змін до реєстраційних матеріалів: Зміни І типу </w:t>
            </w:r>
          </w:p>
          <w:p w:rsidR="00C14DC1" w:rsidRPr="00C14DC1" w:rsidRDefault="00C14DC1" w:rsidP="00A97623">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E5700D">
            <w:pPr>
              <w:pStyle w:val="111"/>
              <w:tabs>
                <w:tab w:val="left" w:pos="12600"/>
              </w:tabs>
              <w:jc w:val="center"/>
              <w:rPr>
                <w:rFonts w:ascii="Arial" w:hAnsi="Arial" w:cs="Arial"/>
                <w:i/>
                <w:sz w:val="16"/>
                <w:szCs w:val="16"/>
                <w:lang w:val="ru-RU"/>
              </w:rPr>
            </w:pPr>
            <w:r w:rsidRPr="00C14DC1">
              <w:rPr>
                <w:rFonts w:ascii="Arial" w:hAnsi="Arial" w:cs="Arial"/>
                <w:i/>
                <w:sz w:val="16"/>
                <w:szCs w:val="16"/>
                <w:lang w:val="ru-RU"/>
              </w:rPr>
              <w:t>Не</w:t>
            </w:r>
          </w:p>
          <w:p w:rsidR="00C14DC1" w:rsidRPr="00C14DC1" w:rsidRDefault="00C14DC1" w:rsidP="00E5700D">
            <w:pPr>
              <w:jc w:val="center"/>
              <w:rPr>
                <w:rFonts w:ascii="Arial" w:hAnsi="Arial" w:cs="Arial"/>
                <w:i/>
                <w:sz w:val="16"/>
                <w:szCs w:val="16"/>
                <w:lang w:val="ru-RU"/>
              </w:rPr>
            </w:pPr>
            <w:r w:rsidRPr="00C14DC1">
              <w:rPr>
                <w:rFonts w:ascii="Arial" w:hAnsi="Arial" w:cs="Arial"/>
                <w:i/>
                <w:sz w:val="16"/>
                <w:szCs w:val="16"/>
                <w:lang w:val="ru-RU"/>
              </w:rPr>
              <w:t>підлягає</w:t>
            </w:r>
          </w:p>
          <w:p w:rsidR="00C14DC1" w:rsidRPr="00C14DC1" w:rsidRDefault="00C14DC1" w:rsidP="00A97623">
            <w:pPr>
              <w:pStyle w:val="111"/>
              <w:tabs>
                <w:tab w:val="left" w:pos="12600"/>
              </w:tabs>
              <w:jc w:val="center"/>
              <w:rPr>
                <w:sz w:val="16"/>
                <w:szCs w:val="16"/>
              </w:rPr>
            </w:pP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sz w:val="16"/>
                <w:szCs w:val="16"/>
              </w:rPr>
            </w:pPr>
            <w:r w:rsidRPr="00C14DC1">
              <w:rPr>
                <w:rFonts w:ascii="Arial" w:hAnsi="Arial" w:cs="Arial"/>
                <w:sz w:val="16"/>
                <w:szCs w:val="16"/>
              </w:rPr>
              <w:t>UA/0565/01/03</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tabs>
                <w:tab w:val="left" w:pos="12600"/>
              </w:tabs>
              <w:rPr>
                <w:rFonts w:ascii="Arial" w:hAnsi="Arial" w:cs="Arial"/>
                <w:b/>
                <w:i/>
                <w:color w:val="000000"/>
                <w:sz w:val="16"/>
                <w:szCs w:val="16"/>
              </w:rPr>
            </w:pPr>
            <w:r w:rsidRPr="00C14DC1">
              <w:rPr>
                <w:rFonts w:ascii="Arial" w:hAnsi="Arial" w:cs="Arial"/>
                <w:b/>
                <w:sz w:val="16"/>
                <w:szCs w:val="16"/>
              </w:rPr>
              <w:t>ЦЕФУРОКСИМ-БХФЗ</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rPr>
                <w:rFonts w:ascii="Arial" w:hAnsi="Arial" w:cs="Arial"/>
                <w:color w:val="000000"/>
                <w:sz w:val="16"/>
                <w:szCs w:val="16"/>
              </w:rPr>
            </w:pPr>
            <w:r w:rsidRPr="00C14DC1">
              <w:rPr>
                <w:rFonts w:ascii="Arial" w:hAnsi="Arial" w:cs="Arial"/>
                <w:color w:val="000000"/>
                <w:sz w:val="16"/>
                <w:szCs w:val="16"/>
              </w:rPr>
              <w:t>порошок для розчину для ін'єкцій по 750 мг; 1 флакон з порошком у пачці з картону; 5 флаконів з порошком у касеті; по 1 касеті у пеналі з картону; 1 флакон з порошком у комплекті з розчинником (вода для ін'єкцій) по 5 мл або по 10 мл в ампулі в пачці з картонною перегородкою</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Публічне акціонерне товариство "Науково-виробничий центр "Борщагівський хіміко-фармацевтичний завод"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B13C8"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внесення змін до реєстраційних матеріалів: Зміни І типу </w:t>
            </w:r>
          </w:p>
          <w:p w:rsidR="006B13C8" w:rsidRDefault="006B13C8" w:rsidP="00A97623">
            <w:pPr>
              <w:pStyle w:val="111"/>
              <w:tabs>
                <w:tab w:val="left" w:pos="12600"/>
              </w:tabs>
              <w:jc w:val="center"/>
              <w:rPr>
                <w:rFonts w:ascii="Arial" w:hAnsi="Arial" w:cs="Arial"/>
                <w:color w:val="000000"/>
                <w:sz w:val="16"/>
                <w:szCs w:val="16"/>
              </w:rPr>
            </w:pPr>
          </w:p>
          <w:p w:rsidR="00C14DC1" w:rsidRPr="00C14DC1" w:rsidRDefault="00C14DC1" w:rsidP="00A97623">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E5700D">
            <w:pPr>
              <w:pStyle w:val="111"/>
              <w:tabs>
                <w:tab w:val="left" w:pos="12600"/>
              </w:tabs>
              <w:jc w:val="center"/>
              <w:rPr>
                <w:rFonts w:ascii="Arial" w:hAnsi="Arial" w:cs="Arial"/>
                <w:i/>
                <w:sz w:val="16"/>
                <w:szCs w:val="16"/>
                <w:lang w:val="ru-RU"/>
              </w:rPr>
            </w:pPr>
            <w:r w:rsidRPr="00C14DC1">
              <w:rPr>
                <w:rFonts w:ascii="Arial" w:hAnsi="Arial" w:cs="Arial"/>
                <w:i/>
                <w:sz w:val="16"/>
                <w:szCs w:val="16"/>
                <w:lang w:val="ru-RU"/>
              </w:rPr>
              <w:t>Не</w:t>
            </w:r>
          </w:p>
          <w:p w:rsidR="00C14DC1" w:rsidRPr="00C14DC1" w:rsidRDefault="00C14DC1" w:rsidP="00E5700D">
            <w:pPr>
              <w:jc w:val="center"/>
              <w:rPr>
                <w:rFonts w:ascii="Arial" w:hAnsi="Arial" w:cs="Arial"/>
                <w:i/>
                <w:sz w:val="16"/>
                <w:szCs w:val="16"/>
                <w:lang w:val="ru-RU"/>
              </w:rPr>
            </w:pPr>
            <w:r w:rsidRPr="00C14DC1">
              <w:rPr>
                <w:rFonts w:ascii="Arial" w:hAnsi="Arial" w:cs="Arial"/>
                <w:i/>
                <w:sz w:val="16"/>
                <w:szCs w:val="16"/>
                <w:lang w:val="ru-RU"/>
              </w:rPr>
              <w:t>підлягає</w:t>
            </w:r>
          </w:p>
          <w:p w:rsidR="00C14DC1" w:rsidRPr="00C14DC1" w:rsidRDefault="00C14DC1" w:rsidP="00A97623">
            <w:pPr>
              <w:pStyle w:val="111"/>
              <w:tabs>
                <w:tab w:val="left" w:pos="12600"/>
              </w:tabs>
              <w:jc w:val="center"/>
              <w:rPr>
                <w:sz w:val="16"/>
                <w:szCs w:val="16"/>
              </w:rPr>
            </w:pP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sz w:val="16"/>
                <w:szCs w:val="16"/>
              </w:rPr>
            </w:pPr>
            <w:r w:rsidRPr="00C14DC1">
              <w:rPr>
                <w:rFonts w:ascii="Arial" w:hAnsi="Arial" w:cs="Arial"/>
                <w:sz w:val="16"/>
                <w:szCs w:val="16"/>
              </w:rPr>
              <w:t>UA/0565/01/02</w:t>
            </w:r>
          </w:p>
        </w:tc>
      </w:tr>
      <w:tr w:rsidR="00C14DC1" w:rsidRPr="00A84062"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tabs>
                <w:tab w:val="left" w:pos="12600"/>
              </w:tabs>
              <w:rPr>
                <w:rFonts w:ascii="Arial" w:hAnsi="Arial" w:cs="Arial"/>
                <w:b/>
                <w:i/>
                <w:color w:val="000000"/>
                <w:sz w:val="16"/>
                <w:szCs w:val="16"/>
              </w:rPr>
            </w:pPr>
            <w:r w:rsidRPr="00C14DC1">
              <w:rPr>
                <w:rFonts w:ascii="Arial" w:hAnsi="Arial" w:cs="Arial"/>
                <w:b/>
                <w:sz w:val="16"/>
                <w:szCs w:val="16"/>
              </w:rPr>
              <w:t>ЦЕФУРОКСИМ-БХФЗ</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rPr>
                <w:rFonts w:ascii="Arial" w:hAnsi="Arial" w:cs="Arial"/>
                <w:color w:val="000000"/>
                <w:sz w:val="16"/>
                <w:szCs w:val="16"/>
              </w:rPr>
            </w:pPr>
            <w:r w:rsidRPr="00C14DC1">
              <w:rPr>
                <w:rFonts w:ascii="Arial" w:hAnsi="Arial" w:cs="Arial"/>
                <w:color w:val="000000"/>
                <w:sz w:val="16"/>
                <w:szCs w:val="16"/>
              </w:rPr>
              <w:t>порошок для розчину для ін'єкцій по 250 мг; 1 флакон з порошком у пачці з картону; 5 флаконів з порошком у касеті; по 1 касеті у пеналі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B13C8"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внесення змін до реєстраційних матеріалів: Зміни І типу </w:t>
            </w:r>
          </w:p>
          <w:p w:rsidR="006B13C8" w:rsidRDefault="006B13C8" w:rsidP="00A97623">
            <w:pPr>
              <w:pStyle w:val="111"/>
              <w:tabs>
                <w:tab w:val="left" w:pos="12600"/>
              </w:tabs>
              <w:jc w:val="center"/>
              <w:rPr>
                <w:rFonts w:ascii="Arial" w:hAnsi="Arial" w:cs="Arial"/>
                <w:color w:val="000000"/>
                <w:sz w:val="16"/>
                <w:szCs w:val="16"/>
              </w:rPr>
            </w:pPr>
          </w:p>
          <w:p w:rsidR="006B13C8" w:rsidRDefault="006B13C8" w:rsidP="00A97623">
            <w:pPr>
              <w:pStyle w:val="111"/>
              <w:tabs>
                <w:tab w:val="left" w:pos="12600"/>
              </w:tabs>
              <w:jc w:val="center"/>
              <w:rPr>
                <w:rFonts w:ascii="Arial" w:hAnsi="Arial" w:cs="Arial"/>
                <w:color w:val="000000"/>
                <w:sz w:val="16"/>
                <w:szCs w:val="16"/>
              </w:rPr>
            </w:pPr>
          </w:p>
          <w:p w:rsidR="00C14DC1" w:rsidRPr="00C14DC1" w:rsidRDefault="00C14DC1" w:rsidP="00A97623">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E5700D">
            <w:pPr>
              <w:pStyle w:val="111"/>
              <w:tabs>
                <w:tab w:val="left" w:pos="12600"/>
              </w:tabs>
              <w:jc w:val="center"/>
              <w:rPr>
                <w:rFonts w:ascii="Arial" w:hAnsi="Arial" w:cs="Arial"/>
                <w:i/>
                <w:sz w:val="16"/>
                <w:szCs w:val="16"/>
                <w:lang w:val="ru-RU"/>
              </w:rPr>
            </w:pPr>
            <w:r w:rsidRPr="00C14DC1">
              <w:rPr>
                <w:rFonts w:ascii="Arial" w:hAnsi="Arial" w:cs="Arial"/>
                <w:i/>
                <w:sz w:val="16"/>
                <w:szCs w:val="16"/>
                <w:lang w:val="ru-RU"/>
              </w:rPr>
              <w:t>Не</w:t>
            </w:r>
          </w:p>
          <w:p w:rsidR="00C14DC1" w:rsidRPr="00C14DC1" w:rsidRDefault="00C14DC1" w:rsidP="00E5700D">
            <w:pPr>
              <w:jc w:val="center"/>
              <w:rPr>
                <w:rFonts w:ascii="Arial" w:hAnsi="Arial" w:cs="Arial"/>
                <w:i/>
                <w:sz w:val="16"/>
                <w:szCs w:val="16"/>
                <w:lang w:val="ru-RU"/>
              </w:rPr>
            </w:pPr>
            <w:r w:rsidRPr="00C14DC1">
              <w:rPr>
                <w:rFonts w:ascii="Arial" w:hAnsi="Arial" w:cs="Arial"/>
                <w:i/>
                <w:sz w:val="16"/>
                <w:szCs w:val="16"/>
                <w:lang w:val="ru-RU"/>
              </w:rPr>
              <w:t>підлягає</w:t>
            </w:r>
          </w:p>
          <w:p w:rsidR="00C14DC1" w:rsidRPr="00C14DC1" w:rsidRDefault="00C14DC1" w:rsidP="00A97623">
            <w:pPr>
              <w:pStyle w:val="111"/>
              <w:tabs>
                <w:tab w:val="left" w:pos="12600"/>
              </w:tabs>
              <w:jc w:val="center"/>
              <w:rPr>
                <w:sz w:val="16"/>
                <w:szCs w:val="16"/>
              </w:rPr>
            </w:pP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sz w:val="16"/>
                <w:szCs w:val="16"/>
              </w:rPr>
            </w:pPr>
            <w:r w:rsidRPr="00C14DC1">
              <w:rPr>
                <w:rFonts w:ascii="Arial" w:hAnsi="Arial" w:cs="Arial"/>
                <w:sz w:val="16"/>
                <w:szCs w:val="16"/>
              </w:rPr>
              <w:t>UA/0565/01/01</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tabs>
                <w:tab w:val="left" w:pos="12600"/>
              </w:tabs>
              <w:rPr>
                <w:rFonts w:ascii="Arial" w:hAnsi="Arial" w:cs="Arial"/>
                <w:b/>
                <w:i/>
                <w:color w:val="000000"/>
                <w:sz w:val="16"/>
                <w:szCs w:val="16"/>
              </w:rPr>
            </w:pPr>
            <w:r w:rsidRPr="00C14DC1">
              <w:rPr>
                <w:rFonts w:ascii="Arial" w:hAnsi="Arial" w:cs="Arial"/>
                <w:b/>
                <w:sz w:val="16"/>
                <w:szCs w:val="16"/>
              </w:rPr>
              <w:t>ЦИПРОНЕКС®</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rPr>
                <w:rFonts w:ascii="Arial" w:hAnsi="Arial" w:cs="Arial"/>
                <w:color w:val="000000"/>
                <w:sz w:val="16"/>
                <w:szCs w:val="16"/>
              </w:rPr>
            </w:pPr>
            <w:r w:rsidRPr="00C14DC1">
              <w:rPr>
                <w:rFonts w:ascii="Arial" w:hAnsi="Arial" w:cs="Arial"/>
                <w:color w:val="000000"/>
                <w:sz w:val="16"/>
                <w:szCs w:val="16"/>
              </w:rPr>
              <w:t>краплі очні та вушні, розчин 0,3 % по 5 мл в поліетиленовому флаконі-крапельниці; по 1 флакону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Фармацевтичний завод "ПОЛЬФАРМА" С.А.</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Польща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Варшавський фармацевтичний завод Польфа АТ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Польща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B13C8"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внесення змін до реєстраційних матеріалів: Зміни І типу </w:t>
            </w:r>
          </w:p>
          <w:p w:rsidR="006B13C8" w:rsidRDefault="006B13C8" w:rsidP="00A97623">
            <w:pPr>
              <w:pStyle w:val="111"/>
              <w:tabs>
                <w:tab w:val="left" w:pos="12600"/>
              </w:tabs>
              <w:jc w:val="center"/>
              <w:rPr>
                <w:rFonts w:ascii="Arial" w:hAnsi="Arial" w:cs="Arial"/>
                <w:color w:val="000000"/>
                <w:sz w:val="16"/>
                <w:szCs w:val="16"/>
              </w:rPr>
            </w:pPr>
          </w:p>
          <w:p w:rsidR="00C14DC1" w:rsidRPr="00C14DC1" w:rsidRDefault="00C14DC1" w:rsidP="00A97623">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sz w:val="16"/>
                <w:szCs w:val="16"/>
              </w:rPr>
            </w:pPr>
            <w:r w:rsidRPr="00C14DC1">
              <w:rPr>
                <w:sz w:val="16"/>
                <w:szCs w:val="16"/>
              </w:rPr>
              <w:t>-</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sz w:val="16"/>
                <w:szCs w:val="16"/>
              </w:rPr>
            </w:pPr>
            <w:r w:rsidRPr="00C14DC1">
              <w:rPr>
                <w:rFonts w:ascii="Arial" w:hAnsi="Arial" w:cs="Arial"/>
                <w:sz w:val="16"/>
                <w:szCs w:val="16"/>
              </w:rPr>
              <w:t>UA/14617/01/01</w:t>
            </w:r>
          </w:p>
        </w:tc>
      </w:tr>
      <w:tr w:rsidR="00C14DC1" w:rsidRPr="00A84062"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tabs>
                <w:tab w:val="left" w:pos="12600"/>
              </w:tabs>
              <w:rPr>
                <w:rFonts w:ascii="Arial" w:hAnsi="Arial" w:cs="Arial"/>
                <w:b/>
                <w:i/>
                <w:color w:val="000000"/>
                <w:sz w:val="16"/>
                <w:szCs w:val="16"/>
              </w:rPr>
            </w:pPr>
            <w:r w:rsidRPr="00C14DC1">
              <w:rPr>
                <w:rFonts w:ascii="Arial" w:hAnsi="Arial" w:cs="Arial"/>
                <w:b/>
                <w:sz w:val="16"/>
                <w:szCs w:val="16"/>
              </w:rPr>
              <w:t>ЯНУМЕТ</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rPr>
                <w:rFonts w:ascii="Arial" w:hAnsi="Arial" w:cs="Arial"/>
                <w:color w:val="000000"/>
                <w:sz w:val="16"/>
                <w:szCs w:val="16"/>
              </w:rPr>
            </w:pPr>
            <w:r w:rsidRPr="00C14DC1">
              <w:rPr>
                <w:rFonts w:ascii="Arial" w:hAnsi="Arial" w:cs="Arial"/>
                <w:color w:val="000000"/>
                <w:sz w:val="16"/>
                <w:szCs w:val="16"/>
              </w:rPr>
              <w:t>таблетки, вкриті плівковою оболонкою, по 50 мг/850 мг; по 14 таблеток у блістері; по 4 блістери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Мерк Шарп і Доум ІДЕА ГмбХ</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Швейцарія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Первинна та вторинна упаковка, дозвіл на випуск серії: Мерк Шарп і Доум Б.В., Нiдерланди; Виробництво нерозфасованої продукції, аналітичне тестування при випуску: Есіка Квінборо Лімітед, Велика Британiя; Патеон Пуерто Ріко, Інк., Пуерто Ріко, США; </w:t>
            </w:r>
            <w:r w:rsidRPr="00C14DC1">
              <w:rPr>
                <w:rFonts w:ascii="Arial" w:hAnsi="Arial" w:cs="Arial"/>
                <w:color w:val="000000"/>
                <w:sz w:val="16"/>
                <w:szCs w:val="16"/>
              </w:rPr>
              <w:br/>
              <w:t>МСД Інтернешнл ГмбХ (філія Сінгапур), Сінгапур; Первинна та вторинна упаковка: Рові Фарма Індастріал Сервісес, С.А., Іспанія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Нiдерланди/</w:t>
            </w:r>
          </w:p>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Велика Британiя/</w:t>
            </w:r>
          </w:p>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США/</w:t>
            </w:r>
          </w:p>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Сінгапур/</w:t>
            </w:r>
          </w:p>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Іспанія</w:t>
            </w:r>
          </w:p>
          <w:p w:rsidR="00C14DC1" w:rsidRPr="00C14DC1" w:rsidRDefault="00C14DC1" w:rsidP="00A97623">
            <w:pPr>
              <w:pStyle w:val="111"/>
              <w:tabs>
                <w:tab w:val="left" w:pos="12600"/>
              </w:tabs>
              <w:jc w:val="center"/>
              <w:rPr>
                <w:rFonts w:ascii="Arial" w:hAnsi="Arial" w:cs="Arial"/>
                <w:color w:val="000000"/>
                <w:sz w:val="16"/>
                <w:szCs w:val="16"/>
              </w:rPr>
            </w:pP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sz w:val="16"/>
                <w:szCs w:val="16"/>
              </w:rPr>
            </w:pPr>
            <w:r w:rsidRPr="00C14DC1">
              <w:rPr>
                <w:rFonts w:ascii="Arial" w:hAnsi="Arial" w:cs="Arial"/>
                <w:sz w:val="16"/>
                <w:szCs w:val="16"/>
              </w:rPr>
              <w:t>внесення змін до реєстраційних матеріалів:</w:t>
            </w:r>
          </w:p>
          <w:p w:rsidR="006B13C8"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зміни І типу</w:t>
            </w:r>
          </w:p>
          <w:p w:rsidR="006B13C8" w:rsidRDefault="006B13C8" w:rsidP="00A97623">
            <w:pPr>
              <w:pStyle w:val="111"/>
              <w:tabs>
                <w:tab w:val="left" w:pos="12600"/>
              </w:tabs>
              <w:jc w:val="center"/>
              <w:rPr>
                <w:rFonts w:ascii="Arial" w:hAnsi="Arial" w:cs="Arial"/>
                <w:color w:val="000000"/>
                <w:sz w:val="16"/>
                <w:szCs w:val="16"/>
              </w:rPr>
            </w:pPr>
          </w:p>
          <w:p w:rsidR="00C14DC1" w:rsidRDefault="00C14DC1" w:rsidP="00A97623">
            <w:pPr>
              <w:pStyle w:val="111"/>
              <w:tabs>
                <w:tab w:val="left" w:pos="12600"/>
              </w:tabs>
              <w:jc w:val="center"/>
              <w:rPr>
                <w:rFonts w:ascii="Arial" w:hAnsi="Arial" w:cs="Arial"/>
                <w:color w:val="000000"/>
                <w:sz w:val="16"/>
                <w:szCs w:val="16"/>
              </w:rPr>
            </w:pPr>
          </w:p>
          <w:p w:rsidR="006B13C8" w:rsidRPr="00C14DC1" w:rsidRDefault="006B13C8" w:rsidP="00A97623">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E5700D">
            <w:pPr>
              <w:pStyle w:val="111"/>
              <w:tabs>
                <w:tab w:val="left" w:pos="12600"/>
              </w:tabs>
              <w:jc w:val="center"/>
              <w:rPr>
                <w:rFonts w:ascii="Arial" w:hAnsi="Arial" w:cs="Arial"/>
                <w:i/>
                <w:sz w:val="16"/>
                <w:szCs w:val="16"/>
                <w:lang w:val="ru-RU"/>
              </w:rPr>
            </w:pPr>
            <w:r w:rsidRPr="00C14DC1">
              <w:rPr>
                <w:rFonts w:ascii="Arial" w:hAnsi="Arial" w:cs="Arial"/>
                <w:i/>
                <w:sz w:val="16"/>
                <w:szCs w:val="16"/>
                <w:lang w:val="ru-RU"/>
              </w:rPr>
              <w:t>Не</w:t>
            </w:r>
          </w:p>
          <w:p w:rsidR="00C14DC1" w:rsidRPr="00C14DC1" w:rsidRDefault="00C14DC1" w:rsidP="00E5700D">
            <w:pPr>
              <w:jc w:val="center"/>
              <w:rPr>
                <w:rFonts w:ascii="Arial" w:hAnsi="Arial" w:cs="Arial"/>
                <w:i/>
                <w:sz w:val="16"/>
                <w:szCs w:val="16"/>
                <w:lang w:val="ru-RU"/>
              </w:rPr>
            </w:pPr>
            <w:r w:rsidRPr="00C14DC1">
              <w:rPr>
                <w:rFonts w:ascii="Arial" w:hAnsi="Arial" w:cs="Arial"/>
                <w:i/>
                <w:sz w:val="16"/>
                <w:szCs w:val="16"/>
                <w:lang w:val="ru-RU"/>
              </w:rPr>
              <w:t>підлягає</w:t>
            </w:r>
          </w:p>
          <w:p w:rsidR="00C14DC1" w:rsidRPr="00C14DC1" w:rsidRDefault="00C14DC1" w:rsidP="00A97623">
            <w:pPr>
              <w:pStyle w:val="111"/>
              <w:tabs>
                <w:tab w:val="left" w:pos="12600"/>
              </w:tabs>
              <w:jc w:val="center"/>
              <w:rPr>
                <w:sz w:val="16"/>
                <w:szCs w:val="16"/>
              </w:rPr>
            </w:pP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sz w:val="16"/>
                <w:szCs w:val="16"/>
              </w:rPr>
            </w:pPr>
            <w:r w:rsidRPr="00C14DC1">
              <w:rPr>
                <w:rFonts w:ascii="Arial" w:hAnsi="Arial" w:cs="Arial"/>
                <w:sz w:val="16"/>
                <w:szCs w:val="16"/>
              </w:rPr>
              <w:t>UA/11003/01/02</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tabs>
                <w:tab w:val="left" w:pos="12600"/>
              </w:tabs>
              <w:rPr>
                <w:rFonts w:ascii="Arial" w:hAnsi="Arial" w:cs="Arial"/>
                <w:b/>
                <w:i/>
                <w:color w:val="000000"/>
                <w:sz w:val="16"/>
                <w:szCs w:val="16"/>
              </w:rPr>
            </w:pPr>
            <w:r w:rsidRPr="00C14DC1">
              <w:rPr>
                <w:rFonts w:ascii="Arial" w:hAnsi="Arial" w:cs="Arial"/>
                <w:b/>
                <w:sz w:val="16"/>
                <w:szCs w:val="16"/>
              </w:rPr>
              <w:t>ЯНУМЕТ</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rPr>
                <w:rFonts w:ascii="Arial" w:hAnsi="Arial" w:cs="Arial"/>
                <w:color w:val="000000"/>
                <w:sz w:val="16"/>
                <w:szCs w:val="16"/>
              </w:rPr>
            </w:pPr>
            <w:r w:rsidRPr="00C14DC1">
              <w:rPr>
                <w:rFonts w:ascii="Arial" w:hAnsi="Arial" w:cs="Arial"/>
                <w:color w:val="000000"/>
                <w:sz w:val="16"/>
                <w:szCs w:val="16"/>
              </w:rPr>
              <w:t>таблетки, вкриті плівковою оболонкою, по 50 мг/1000 мг; по 14 таблеток у блістері; по 4 блістери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Мерк Шарп і Доум ІДЕА ГмбХ</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Швейцарія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Первинна та вторинна упаковка, дозвіл на випуск серії: Мерк Шарп і Доум Б.В., Нiдерланди; Виробництво нерозфасованої продукції, аналітичне тестування при випуску: Есіка Квінборо Лімітед, Велика Британiя; Патеон Пуерто Ріко, Інк., Пуерто Ріко, США; </w:t>
            </w:r>
            <w:r w:rsidRPr="00C14DC1">
              <w:rPr>
                <w:rFonts w:ascii="Arial" w:hAnsi="Arial" w:cs="Arial"/>
                <w:color w:val="000000"/>
                <w:sz w:val="16"/>
                <w:szCs w:val="16"/>
              </w:rPr>
              <w:br/>
              <w:t>МСД Інтернешнл ГмбХ (філія Сінгапур), Сінгапур; Первинна та вторинна упаковка: Рові Фарма Індастріал Сервісес, С.А., Іспанія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Нiдерланди/</w:t>
            </w:r>
          </w:p>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Велика Британiя/</w:t>
            </w:r>
          </w:p>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США/</w:t>
            </w:r>
          </w:p>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Сінгапур/</w:t>
            </w:r>
          </w:p>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Іспанія</w:t>
            </w:r>
          </w:p>
          <w:p w:rsidR="00C14DC1" w:rsidRPr="00C14DC1" w:rsidRDefault="00C14DC1" w:rsidP="00A97623">
            <w:pPr>
              <w:pStyle w:val="111"/>
              <w:tabs>
                <w:tab w:val="left" w:pos="12600"/>
              </w:tabs>
              <w:jc w:val="center"/>
              <w:rPr>
                <w:rFonts w:ascii="Arial" w:hAnsi="Arial" w:cs="Arial"/>
                <w:color w:val="000000"/>
                <w:sz w:val="16"/>
                <w:szCs w:val="16"/>
              </w:rPr>
            </w:pP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sz w:val="16"/>
                <w:szCs w:val="16"/>
              </w:rPr>
            </w:pPr>
            <w:r w:rsidRPr="00C14DC1">
              <w:rPr>
                <w:rFonts w:ascii="Arial" w:hAnsi="Arial" w:cs="Arial"/>
                <w:sz w:val="16"/>
                <w:szCs w:val="16"/>
              </w:rPr>
              <w:t>внесення змін до реєстраційних матеріалів:</w:t>
            </w:r>
          </w:p>
          <w:p w:rsidR="006B13C8"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зміни І типу </w:t>
            </w:r>
          </w:p>
          <w:p w:rsidR="006B13C8" w:rsidRDefault="006B13C8" w:rsidP="00A97623">
            <w:pPr>
              <w:pStyle w:val="111"/>
              <w:tabs>
                <w:tab w:val="left" w:pos="12600"/>
              </w:tabs>
              <w:jc w:val="center"/>
              <w:rPr>
                <w:rFonts w:ascii="Arial" w:hAnsi="Arial" w:cs="Arial"/>
                <w:color w:val="000000"/>
                <w:sz w:val="16"/>
                <w:szCs w:val="16"/>
              </w:rPr>
            </w:pPr>
          </w:p>
          <w:p w:rsidR="006B13C8" w:rsidRDefault="006B13C8" w:rsidP="00A97623">
            <w:pPr>
              <w:pStyle w:val="111"/>
              <w:tabs>
                <w:tab w:val="left" w:pos="12600"/>
              </w:tabs>
              <w:jc w:val="center"/>
              <w:rPr>
                <w:rFonts w:ascii="Arial" w:hAnsi="Arial" w:cs="Arial"/>
                <w:color w:val="000000"/>
                <w:sz w:val="16"/>
                <w:szCs w:val="16"/>
              </w:rPr>
            </w:pPr>
          </w:p>
          <w:p w:rsidR="00C14DC1" w:rsidRPr="00C14DC1" w:rsidRDefault="00C14DC1" w:rsidP="00A97623">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E5700D">
            <w:pPr>
              <w:pStyle w:val="111"/>
              <w:tabs>
                <w:tab w:val="left" w:pos="12600"/>
              </w:tabs>
              <w:jc w:val="center"/>
              <w:rPr>
                <w:rFonts w:ascii="Arial" w:hAnsi="Arial" w:cs="Arial"/>
                <w:i/>
                <w:sz w:val="16"/>
                <w:szCs w:val="16"/>
                <w:lang w:val="ru-RU"/>
              </w:rPr>
            </w:pPr>
            <w:r w:rsidRPr="00C14DC1">
              <w:rPr>
                <w:rFonts w:ascii="Arial" w:hAnsi="Arial" w:cs="Arial"/>
                <w:i/>
                <w:sz w:val="16"/>
                <w:szCs w:val="16"/>
                <w:lang w:val="ru-RU"/>
              </w:rPr>
              <w:t>Не</w:t>
            </w:r>
          </w:p>
          <w:p w:rsidR="00C14DC1" w:rsidRPr="00C14DC1" w:rsidRDefault="00C14DC1" w:rsidP="00E5700D">
            <w:pPr>
              <w:jc w:val="center"/>
              <w:rPr>
                <w:rFonts w:ascii="Arial" w:hAnsi="Arial" w:cs="Arial"/>
                <w:i/>
                <w:sz w:val="16"/>
                <w:szCs w:val="16"/>
                <w:lang w:val="ru-RU"/>
              </w:rPr>
            </w:pPr>
            <w:r w:rsidRPr="00C14DC1">
              <w:rPr>
                <w:rFonts w:ascii="Arial" w:hAnsi="Arial" w:cs="Arial"/>
                <w:i/>
                <w:sz w:val="16"/>
                <w:szCs w:val="16"/>
                <w:lang w:val="ru-RU"/>
              </w:rPr>
              <w:t>підлягає</w:t>
            </w:r>
          </w:p>
          <w:p w:rsidR="00C14DC1" w:rsidRPr="00C14DC1" w:rsidRDefault="00C14DC1" w:rsidP="00A97623">
            <w:pPr>
              <w:pStyle w:val="111"/>
              <w:tabs>
                <w:tab w:val="left" w:pos="12600"/>
              </w:tabs>
              <w:jc w:val="center"/>
              <w:rPr>
                <w:sz w:val="16"/>
                <w:szCs w:val="16"/>
              </w:rPr>
            </w:pP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sz w:val="16"/>
                <w:szCs w:val="16"/>
              </w:rPr>
            </w:pPr>
            <w:r w:rsidRPr="00C14DC1">
              <w:rPr>
                <w:rFonts w:ascii="Arial" w:hAnsi="Arial" w:cs="Arial"/>
                <w:sz w:val="16"/>
                <w:szCs w:val="16"/>
              </w:rPr>
              <w:t>UA/11003/01/03</w:t>
            </w:r>
          </w:p>
        </w:tc>
      </w:tr>
      <w:tr w:rsidR="00C14DC1" w:rsidRPr="00090151" w:rsidTr="00260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numPr>
                <w:ilvl w:val="0"/>
                <w:numId w:val="23"/>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14DC1" w:rsidRPr="00C14DC1" w:rsidRDefault="00C14DC1" w:rsidP="00A97623">
            <w:pPr>
              <w:pStyle w:val="111"/>
              <w:tabs>
                <w:tab w:val="left" w:pos="12600"/>
              </w:tabs>
              <w:rPr>
                <w:rFonts w:ascii="Arial" w:hAnsi="Arial" w:cs="Arial"/>
                <w:b/>
                <w:i/>
                <w:color w:val="000000"/>
                <w:sz w:val="16"/>
                <w:szCs w:val="16"/>
              </w:rPr>
            </w:pPr>
            <w:r w:rsidRPr="00C14DC1">
              <w:rPr>
                <w:rFonts w:ascii="Arial" w:hAnsi="Arial" w:cs="Arial"/>
                <w:b/>
                <w:sz w:val="16"/>
                <w:szCs w:val="16"/>
              </w:rPr>
              <w:t>ЯНУМЕТ</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rPr>
                <w:rFonts w:ascii="Arial" w:hAnsi="Arial" w:cs="Arial"/>
                <w:color w:val="000000"/>
                <w:sz w:val="16"/>
                <w:szCs w:val="16"/>
              </w:rPr>
            </w:pPr>
            <w:r w:rsidRPr="00C14DC1">
              <w:rPr>
                <w:rFonts w:ascii="Arial" w:hAnsi="Arial" w:cs="Arial"/>
                <w:color w:val="000000"/>
                <w:sz w:val="16"/>
                <w:szCs w:val="16"/>
              </w:rPr>
              <w:t>таблетки, вкриті плівковою оболонкою, по 50 мг/500 мг; по 14 таблеток у блістері; по 4 блістери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Мерк Шарп і Доум ІДЕА ГмбХ</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Швейцарія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Первинна та вторинна упаковка, дозвіл на випуск серії: Мерк Шарп і Доум Б.В., Нiдерланди; Виробництво нерозфасованої продукції, аналітичне тестування при випуску: Есіка Квінборо Лімітед, Велика Британiя; Патеон Пуерто Ріко, Інк., Пуерто Ріко, США; </w:t>
            </w:r>
            <w:r w:rsidRPr="00C14DC1">
              <w:rPr>
                <w:rFonts w:ascii="Arial" w:hAnsi="Arial" w:cs="Arial"/>
                <w:color w:val="000000"/>
                <w:sz w:val="16"/>
                <w:szCs w:val="16"/>
              </w:rPr>
              <w:br/>
              <w:t>МСД Інтернешнл ГмбХ (філія Сінгапур), Сінгапур; Первинна та вторинна упаковка: Рові Фарма Індастріал Сервісес, С.А., Іспанія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Нiдерланди/</w:t>
            </w:r>
          </w:p>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Велика Британiя/</w:t>
            </w:r>
          </w:p>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США/</w:t>
            </w:r>
          </w:p>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Сінгапур/</w:t>
            </w:r>
          </w:p>
          <w:p w:rsidR="00C14DC1" w:rsidRPr="00C14DC1"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Іспанія</w:t>
            </w:r>
          </w:p>
          <w:p w:rsidR="00C14DC1" w:rsidRPr="00C14DC1" w:rsidRDefault="00C14DC1" w:rsidP="00A97623">
            <w:pPr>
              <w:pStyle w:val="111"/>
              <w:tabs>
                <w:tab w:val="left" w:pos="12600"/>
              </w:tabs>
              <w:jc w:val="center"/>
              <w:rPr>
                <w:rFonts w:ascii="Arial" w:hAnsi="Arial" w:cs="Arial"/>
                <w:color w:val="000000"/>
                <w:sz w:val="16"/>
                <w:szCs w:val="16"/>
              </w:rPr>
            </w:pP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sz w:val="16"/>
                <w:szCs w:val="16"/>
              </w:rPr>
            </w:pPr>
            <w:r w:rsidRPr="00C14DC1">
              <w:rPr>
                <w:rFonts w:ascii="Arial" w:hAnsi="Arial" w:cs="Arial"/>
                <w:sz w:val="16"/>
                <w:szCs w:val="16"/>
              </w:rPr>
              <w:t>внесення змін до реєстраційних матеріалів:</w:t>
            </w:r>
          </w:p>
          <w:p w:rsidR="006B13C8" w:rsidRDefault="00C14DC1" w:rsidP="00A97623">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зміни І типу </w:t>
            </w:r>
          </w:p>
          <w:p w:rsidR="006B13C8" w:rsidRDefault="006B13C8" w:rsidP="00A97623">
            <w:pPr>
              <w:pStyle w:val="111"/>
              <w:tabs>
                <w:tab w:val="left" w:pos="12600"/>
              </w:tabs>
              <w:jc w:val="center"/>
              <w:rPr>
                <w:rFonts w:ascii="Arial" w:hAnsi="Arial" w:cs="Arial"/>
                <w:color w:val="000000"/>
                <w:sz w:val="16"/>
                <w:szCs w:val="16"/>
              </w:rPr>
            </w:pPr>
          </w:p>
          <w:p w:rsidR="00C14DC1" w:rsidRPr="00C14DC1" w:rsidRDefault="00C14DC1" w:rsidP="006B13C8">
            <w:pPr>
              <w:pStyle w:val="111"/>
              <w:tabs>
                <w:tab w:val="left" w:pos="12600"/>
              </w:tabs>
              <w:jc w:val="center"/>
              <w:rPr>
                <w:rFonts w:ascii="Arial" w:hAnsi="Arial" w:cs="Arial"/>
                <w:color w:val="000000"/>
                <w:sz w:val="16"/>
                <w:szCs w:val="16"/>
              </w:rPr>
            </w:pPr>
            <w:r w:rsidRPr="00C14DC1">
              <w:rPr>
                <w:rFonts w:ascii="Arial" w:hAnsi="Arial" w:cs="Arial"/>
                <w:color w:val="000000"/>
                <w:sz w:val="16"/>
                <w:szCs w:val="16"/>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b/>
                <w:i/>
                <w:color w:val="000000"/>
                <w:sz w:val="16"/>
                <w:szCs w:val="16"/>
              </w:rPr>
            </w:pPr>
            <w:r w:rsidRPr="00C14DC1">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E5700D">
            <w:pPr>
              <w:pStyle w:val="111"/>
              <w:tabs>
                <w:tab w:val="left" w:pos="12600"/>
              </w:tabs>
              <w:jc w:val="center"/>
              <w:rPr>
                <w:rFonts w:ascii="Arial" w:hAnsi="Arial" w:cs="Arial"/>
                <w:i/>
                <w:sz w:val="16"/>
                <w:szCs w:val="16"/>
                <w:lang w:val="ru-RU"/>
              </w:rPr>
            </w:pPr>
            <w:r w:rsidRPr="00C14DC1">
              <w:rPr>
                <w:rFonts w:ascii="Arial" w:hAnsi="Arial" w:cs="Arial"/>
                <w:i/>
                <w:sz w:val="16"/>
                <w:szCs w:val="16"/>
                <w:lang w:val="ru-RU"/>
              </w:rPr>
              <w:t>Не</w:t>
            </w:r>
          </w:p>
          <w:p w:rsidR="00C14DC1" w:rsidRPr="00C14DC1" w:rsidRDefault="00C14DC1" w:rsidP="00E5700D">
            <w:pPr>
              <w:jc w:val="center"/>
              <w:rPr>
                <w:rFonts w:ascii="Arial" w:hAnsi="Arial" w:cs="Arial"/>
                <w:i/>
                <w:sz w:val="16"/>
                <w:szCs w:val="16"/>
                <w:lang w:val="ru-RU"/>
              </w:rPr>
            </w:pPr>
            <w:r w:rsidRPr="00C14DC1">
              <w:rPr>
                <w:rFonts w:ascii="Arial" w:hAnsi="Arial" w:cs="Arial"/>
                <w:i/>
                <w:sz w:val="16"/>
                <w:szCs w:val="16"/>
                <w:lang w:val="ru-RU"/>
              </w:rPr>
              <w:t>підлягає</w:t>
            </w:r>
          </w:p>
          <w:p w:rsidR="00C14DC1" w:rsidRPr="00C14DC1" w:rsidRDefault="00C14DC1" w:rsidP="00A97623">
            <w:pPr>
              <w:pStyle w:val="111"/>
              <w:tabs>
                <w:tab w:val="left" w:pos="12600"/>
              </w:tabs>
              <w:jc w:val="center"/>
              <w:rPr>
                <w:sz w:val="16"/>
                <w:szCs w:val="16"/>
              </w:rPr>
            </w:pP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14DC1" w:rsidRPr="00C14DC1" w:rsidRDefault="00C14DC1" w:rsidP="00A97623">
            <w:pPr>
              <w:pStyle w:val="111"/>
              <w:tabs>
                <w:tab w:val="left" w:pos="12600"/>
              </w:tabs>
              <w:jc w:val="center"/>
              <w:rPr>
                <w:rFonts w:ascii="Arial" w:hAnsi="Arial" w:cs="Arial"/>
                <w:sz w:val="16"/>
                <w:szCs w:val="16"/>
              </w:rPr>
            </w:pPr>
            <w:r w:rsidRPr="00C14DC1">
              <w:rPr>
                <w:rFonts w:ascii="Arial" w:hAnsi="Arial" w:cs="Arial"/>
                <w:sz w:val="16"/>
                <w:szCs w:val="16"/>
              </w:rPr>
              <w:t>UA/11003/01/01</w:t>
            </w:r>
          </w:p>
        </w:tc>
      </w:tr>
    </w:tbl>
    <w:p w:rsidR="00E749AD" w:rsidRPr="00090151" w:rsidRDefault="00E749AD" w:rsidP="006C7C36">
      <w:pPr>
        <w:ind w:right="20"/>
        <w:rPr>
          <w:rFonts w:ascii="Arial" w:hAnsi="Arial" w:cs="Arial"/>
          <w:b/>
          <w:i/>
          <w:sz w:val="18"/>
          <w:szCs w:val="18"/>
        </w:rPr>
      </w:pPr>
    </w:p>
    <w:p w:rsidR="009C6C94" w:rsidRPr="00090151" w:rsidRDefault="009C6C94" w:rsidP="006C7C36">
      <w:pPr>
        <w:ind w:right="20"/>
        <w:rPr>
          <w:rFonts w:ascii="Arial" w:hAnsi="Arial" w:cs="Arial"/>
          <w:b/>
          <w:i/>
          <w:sz w:val="18"/>
          <w:szCs w:val="18"/>
        </w:rPr>
      </w:pPr>
      <w:r w:rsidRPr="00090151">
        <w:rPr>
          <w:rFonts w:ascii="Arial" w:hAnsi="Arial" w:cs="Arial"/>
          <w:b/>
          <w:i/>
          <w:sz w:val="18"/>
          <w:szCs w:val="18"/>
        </w:rPr>
        <w:t>*у разі внесення змін до інструкції про медичне застосування</w:t>
      </w:r>
    </w:p>
    <w:p w:rsidR="007C6025" w:rsidRPr="00090151" w:rsidRDefault="007C6025" w:rsidP="006C7C36">
      <w:pPr>
        <w:ind w:right="20"/>
        <w:rPr>
          <w:rFonts w:ascii="Arial" w:hAnsi="Arial" w:cs="Arial"/>
          <w:b/>
          <w:i/>
          <w:sz w:val="18"/>
          <w:szCs w:val="18"/>
        </w:rPr>
      </w:pPr>
    </w:p>
    <w:p w:rsidR="00697865" w:rsidRPr="00090151" w:rsidRDefault="00697865" w:rsidP="006C7C36">
      <w:pPr>
        <w:ind w:right="20"/>
        <w:rPr>
          <w:rStyle w:val="cs7864ebcf1"/>
          <w:rFonts w:ascii="Arial" w:hAnsi="Arial" w:cs="Arial"/>
        </w:rPr>
      </w:pPr>
    </w:p>
    <w:tbl>
      <w:tblPr>
        <w:tblW w:w="0" w:type="auto"/>
        <w:tblLook w:val="04A0" w:firstRow="1" w:lastRow="0" w:firstColumn="1" w:lastColumn="0" w:noHBand="0" w:noVBand="1"/>
      </w:tblPr>
      <w:tblGrid>
        <w:gridCol w:w="7421"/>
        <w:gridCol w:w="7422"/>
      </w:tblGrid>
      <w:tr w:rsidR="00697865" w:rsidRPr="00090151" w:rsidTr="00697865">
        <w:tc>
          <w:tcPr>
            <w:tcW w:w="7421" w:type="dxa"/>
            <w:hideMark/>
          </w:tcPr>
          <w:p w:rsidR="00697865" w:rsidRPr="00090151" w:rsidRDefault="00AA2D72" w:rsidP="006C7C36">
            <w:pPr>
              <w:rPr>
                <w:rStyle w:val="cs95e872d03"/>
                <w:rFonts w:ascii="Arial" w:hAnsi="Arial" w:cs="Arial"/>
                <w:sz w:val="28"/>
                <w:szCs w:val="28"/>
              </w:rPr>
            </w:pPr>
            <w:r w:rsidRPr="00090151">
              <w:rPr>
                <w:rStyle w:val="cs7a65ad241"/>
                <w:rFonts w:ascii="Arial" w:hAnsi="Arial" w:cs="Arial"/>
                <w:sz w:val="28"/>
                <w:szCs w:val="28"/>
                <w:lang w:val="ru-RU"/>
              </w:rPr>
              <w:t>Н</w:t>
            </w:r>
            <w:r w:rsidR="00697865" w:rsidRPr="00090151">
              <w:rPr>
                <w:rStyle w:val="cs7a65ad241"/>
                <w:rFonts w:ascii="Arial" w:hAnsi="Arial" w:cs="Arial"/>
                <w:sz w:val="28"/>
                <w:szCs w:val="28"/>
              </w:rPr>
              <w:t xml:space="preserve">ачальник </w:t>
            </w:r>
          </w:p>
          <w:p w:rsidR="00697865" w:rsidRPr="00090151" w:rsidRDefault="00697865" w:rsidP="006C7C36">
            <w:pPr>
              <w:ind w:right="20"/>
              <w:rPr>
                <w:rStyle w:val="cs7864ebcf1"/>
                <w:rFonts w:ascii="Arial" w:hAnsi="Arial" w:cs="Arial"/>
                <w:b w:val="0"/>
                <w:sz w:val="28"/>
                <w:szCs w:val="28"/>
              </w:rPr>
            </w:pPr>
            <w:r w:rsidRPr="00090151">
              <w:rPr>
                <w:rStyle w:val="cs7a65ad241"/>
                <w:rFonts w:ascii="Arial" w:hAnsi="Arial" w:cs="Arial"/>
                <w:sz w:val="28"/>
                <w:szCs w:val="28"/>
              </w:rPr>
              <w:t>Фармацевтичного управління</w:t>
            </w:r>
          </w:p>
        </w:tc>
        <w:tc>
          <w:tcPr>
            <w:tcW w:w="7422" w:type="dxa"/>
          </w:tcPr>
          <w:p w:rsidR="00697865" w:rsidRPr="00090151" w:rsidRDefault="00697865" w:rsidP="006C7C36">
            <w:pPr>
              <w:pStyle w:val="cs95e872d0"/>
              <w:rPr>
                <w:rStyle w:val="cs7864ebcf1"/>
                <w:rFonts w:ascii="Arial" w:hAnsi="Arial" w:cs="Arial"/>
                <w:sz w:val="28"/>
                <w:szCs w:val="28"/>
              </w:rPr>
            </w:pPr>
          </w:p>
          <w:p w:rsidR="00697865" w:rsidRPr="00090151" w:rsidRDefault="00AA2D72" w:rsidP="006C7C36">
            <w:pPr>
              <w:pStyle w:val="cs95e872d0"/>
              <w:jc w:val="right"/>
              <w:rPr>
                <w:rStyle w:val="cs7864ebcf1"/>
                <w:rFonts w:ascii="Arial" w:hAnsi="Arial" w:cs="Arial"/>
                <w:sz w:val="28"/>
                <w:szCs w:val="28"/>
              </w:rPr>
            </w:pPr>
            <w:r w:rsidRPr="00090151">
              <w:rPr>
                <w:rStyle w:val="cs7a65ad241"/>
                <w:rFonts w:ascii="Arial" w:hAnsi="Arial" w:cs="Arial"/>
              </w:rPr>
              <w:t>Тарас ЛЯСКОВСЬКИЙ</w:t>
            </w:r>
          </w:p>
        </w:tc>
      </w:tr>
    </w:tbl>
    <w:p w:rsidR="00E504C0" w:rsidRDefault="00E504C0" w:rsidP="00E8186C">
      <w:pPr>
        <w:tabs>
          <w:tab w:val="left" w:pos="1985"/>
        </w:tabs>
        <w:rPr>
          <w:rFonts w:ascii="Arial" w:hAnsi="Arial" w:cs="Arial"/>
        </w:rPr>
        <w:sectPr w:rsidR="00E504C0" w:rsidSect="00E8186C">
          <w:headerReference w:type="default" r:id="rId9"/>
          <w:footerReference w:type="default" r:id="rId10"/>
          <w:pgSz w:w="16838" w:h="11906" w:orient="landscape"/>
          <w:pgMar w:top="907" w:right="1134" w:bottom="907" w:left="1077" w:header="709" w:footer="709" w:gutter="0"/>
          <w:cols w:space="708"/>
          <w:docGrid w:linePitch="360"/>
        </w:sectPr>
      </w:pPr>
    </w:p>
    <w:tbl>
      <w:tblPr>
        <w:tblW w:w="3828" w:type="dxa"/>
        <w:tblInd w:w="11448" w:type="dxa"/>
        <w:tblLayout w:type="fixed"/>
        <w:tblLook w:val="0000" w:firstRow="0" w:lastRow="0" w:firstColumn="0" w:lastColumn="0" w:noHBand="0" w:noVBand="0"/>
      </w:tblPr>
      <w:tblGrid>
        <w:gridCol w:w="3828"/>
      </w:tblGrid>
      <w:tr w:rsidR="00CD3C67" w:rsidRPr="003517C3" w:rsidTr="00A3387E">
        <w:tc>
          <w:tcPr>
            <w:tcW w:w="3828" w:type="dxa"/>
          </w:tcPr>
          <w:p w:rsidR="00CD3C67" w:rsidRPr="00280BFD" w:rsidRDefault="00CD3C67" w:rsidP="00A3387E">
            <w:pPr>
              <w:pStyle w:val="4"/>
              <w:tabs>
                <w:tab w:val="left" w:pos="12600"/>
              </w:tabs>
              <w:jc w:val="both"/>
              <w:rPr>
                <w:rFonts w:cs="Arial"/>
                <w:sz w:val="18"/>
                <w:szCs w:val="18"/>
              </w:rPr>
            </w:pPr>
            <w:r w:rsidRPr="00280BFD">
              <w:rPr>
                <w:rFonts w:cs="Arial"/>
                <w:sz w:val="18"/>
                <w:szCs w:val="18"/>
              </w:rPr>
              <w:t>Додаток 4</w:t>
            </w:r>
          </w:p>
          <w:p w:rsidR="00CD3C67" w:rsidRPr="00280BFD" w:rsidRDefault="00CD3C67" w:rsidP="00A3387E">
            <w:pPr>
              <w:pStyle w:val="4"/>
              <w:tabs>
                <w:tab w:val="left" w:pos="12600"/>
              </w:tabs>
              <w:jc w:val="both"/>
              <w:rPr>
                <w:rFonts w:cs="Arial"/>
                <w:sz w:val="18"/>
                <w:szCs w:val="18"/>
              </w:rPr>
            </w:pPr>
            <w:r w:rsidRPr="00280BFD">
              <w:rPr>
                <w:rFonts w:cs="Arial"/>
                <w:sz w:val="18"/>
                <w:szCs w:val="18"/>
              </w:rPr>
              <w:t>до наказу Міністерства охорони</w:t>
            </w:r>
          </w:p>
          <w:p w:rsidR="00CD3C67" w:rsidRPr="00280BFD" w:rsidRDefault="00CD3C67" w:rsidP="00A3387E">
            <w:pPr>
              <w:tabs>
                <w:tab w:val="left" w:pos="12600"/>
              </w:tabs>
              <w:jc w:val="both"/>
              <w:rPr>
                <w:rFonts w:ascii="Arial" w:hAnsi="Arial" w:cs="Arial"/>
                <w:b/>
                <w:sz w:val="18"/>
                <w:szCs w:val="18"/>
              </w:rPr>
            </w:pPr>
            <w:r w:rsidRPr="00280BFD">
              <w:rPr>
                <w:rFonts w:ascii="Arial" w:hAnsi="Arial" w:cs="Arial"/>
                <w:b/>
                <w:sz w:val="18"/>
                <w:szCs w:val="18"/>
              </w:rPr>
              <w:t>здоров’я України</w:t>
            </w:r>
          </w:p>
          <w:p w:rsidR="00CD3C67" w:rsidRPr="00280BFD" w:rsidRDefault="00CD3C67" w:rsidP="00A3387E">
            <w:pPr>
              <w:tabs>
                <w:tab w:val="left" w:pos="12600"/>
              </w:tabs>
              <w:jc w:val="both"/>
              <w:rPr>
                <w:rFonts w:ascii="Arial" w:hAnsi="Arial" w:cs="Arial"/>
                <w:b/>
                <w:sz w:val="18"/>
                <w:szCs w:val="18"/>
              </w:rPr>
            </w:pPr>
            <w:r>
              <w:rPr>
                <w:rFonts w:ascii="Arial" w:hAnsi="Arial" w:cs="Arial"/>
                <w:b/>
                <w:sz w:val="18"/>
                <w:szCs w:val="18"/>
              </w:rPr>
              <w:t>від ________________</w:t>
            </w:r>
            <w:r w:rsidRPr="001447E2">
              <w:rPr>
                <w:rFonts w:ascii="Arial" w:hAnsi="Arial" w:cs="Arial"/>
                <w:b/>
                <w:sz w:val="18"/>
                <w:szCs w:val="18"/>
                <w:lang w:val="en-US"/>
              </w:rPr>
              <w:t xml:space="preserve"> </w:t>
            </w:r>
            <w:r>
              <w:rPr>
                <w:rFonts w:ascii="Arial" w:hAnsi="Arial" w:cs="Arial"/>
                <w:b/>
                <w:sz w:val="18"/>
                <w:szCs w:val="18"/>
              </w:rPr>
              <w:t xml:space="preserve"> </w:t>
            </w:r>
            <w:r w:rsidRPr="001447E2">
              <w:rPr>
                <w:rFonts w:ascii="Arial" w:hAnsi="Arial" w:cs="Arial"/>
                <w:b/>
                <w:sz w:val="18"/>
                <w:szCs w:val="18"/>
              </w:rPr>
              <w:t xml:space="preserve">№ </w:t>
            </w:r>
            <w:r>
              <w:rPr>
                <w:rFonts w:ascii="Arial" w:hAnsi="Arial" w:cs="Arial"/>
                <w:b/>
                <w:sz w:val="18"/>
                <w:szCs w:val="18"/>
              </w:rPr>
              <w:t>_____</w:t>
            </w:r>
          </w:p>
        </w:tc>
      </w:tr>
    </w:tbl>
    <w:p w:rsidR="00CD3C67" w:rsidRPr="003517C3" w:rsidRDefault="00CD3C67" w:rsidP="00CD3C67">
      <w:pPr>
        <w:tabs>
          <w:tab w:val="left" w:pos="12600"/>
        </w:tabs>
        <w:rPr>
          <w:rFonts w:ascii="Arial" w:hAnsi="Arial" w:cs="Arial"/>
          <w:sz w:val="18"/>
          <w:szCs w:val="18"/>
        </w:rPr>
      </w:pPr>
    </w:p>
    <w:p w:rsidR="00CD3C67" w:rsidRPr="00D62C0C" w:rsidRDefault="00CD3C67" w:rsidP="00CD3C67">
      <w:pPr>
        <w:jc w:val="center"/>
        <w:rPr>
          <w:rFonts w:ascii="Arial" w:hAnsi="Arial" w:cs="Arial"/>
          <w:b/>
          <w:sz w:val="22"/>
          <w:szCs w:val="22"/>
        </w:rPr>
      </w:pPr>
      <w:r w:rsidRPr="00D62C0C">
        <w:rPr>
          <w:rFonts w:ascii="Arial" w:hAnsi="Arial" w:cs="Arial"/>
          <w:b/>
          <w:sz w:val="22"/>
          <w:szCs w:val="22"/>
        </w:rPr>
        <w:t>ПЕРЕЛІК</w:t>
      </w:r>
    </w:p>
    <w:p w:rsidR="00CD3C67" w:rsidRPr="00D62C0C" w:rsidRDefault="00CD3C67" w:rsidP="00CD3C67">
      <w:pPr>
        <w:jc w:val="center"/>
        <w:rPr>
          <w:rFonts w:ascii="Arial" w:hAnsi="Arial" w:cs="Arial"/>
          <w:b/>
          <w:sz w:val="22"/>
          <w:szCs w:val="22"/>
        </w:rPr>
      </w:pPr>
      <w:r w:rsidRPr="00D62C0C">
        <w:rPr>
          <w:rFonts w:ascii="Arial" w:hAnsi="Arial" w:cs="Arial"/>
          <w:b/>
          <w:sz w:val="22"/>
          <w:szCs w:val="22"/>
        </w:rPr>
        <w:t xml:space="preserve">ЛІКАРСЬКИХ ЗАСОБІВ, ЯКІ НЕ РЕКОМЕНДОВАНІ ДО ДЕРЖАВНОЇ РЕЄСТРАЦІЇ, ПЕРЕРЕЄСТРАЦІЇ ТА ВНЕСЕННЯ ЗМІН ДО РЕЄСТРАЦІЙНИХ МАТЕРІАЛІВ </w:t>
      </w:r>
    </w:p>
    <w:p w:rsidR="00CD3C67" w:rsidRPr="00280BFD" w:rsidRDefault="00CD3C67" w:rsidP="00CD3C67">
      <w:pPr>
        <w:jc w:val="center"/>
        <w:rPr>
          <w:rFonts w:ascii="Arial" w:hAnsi="Arial" w:cs="Arial"/>
        </w:rPr>
      </w:pPr>
    </w:p>
    <w:tbl>
      <w:tblPr>
        <w:tblW w:w="15700" w:type="dxa"/>
        <w:tblInd w:w="-1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47"/>
        <w:gridCol w:w="1968"/>
        <w:gridCol w:w="2410"/>
        <w:gridCol w:w="1701"/>
        <w:gridCol w:w="1134"/>
        <w:gridCol w:w="1559"/>
        <w:gridCol w:w="1276"/>
        <w:gridCol w:w="1843"/>
        <w:gridCol w:w="3262"/>
      </w:tblGrid>
      <w:tr w:rsidR="00C56175" w:rsidRPr="007B40DE" w:rsidTr="00C56175">
        <w:trPr>
          <w:tblHeader/>
        </w:trPr>
        <w:tc>
          <w:tcPr>
            <w:tcW w:w="547" w:type="dxa"/>
            <w:tcBorders>
              <w:top w:val="single" w:sz="4" w:space="0" w:color="auto"/>
              <w:left w:val="single" w:sz="4" w:space="0" w:color="auto"/>
              <w:bottom w:val="single" w:sz="4" w:space="0" w:color="auto"/>
              <w:right w:val="single" w:sz="4" w:space="0" w:color="auto"/>
            </w:tcBorders>
            <w:shd w:val="pct10" w:color="auto" w:fill="auto"/>
          </w:tcPr>
          <w:p w:rsidR="00E00664" w:rsidRPr="00E00664" w:rsidRDefault="00E00664" w:rsidP="00C56175">
            <w:pPr>
              <w:jc w:val="center"/>
              <w:rPr>
                <w:rFonts w:ascii="Arial" w:hAnsi="Arial" w:cs="Arial"/>
                <w:b/>
                <w:i/>
                <w:sz w:val="16"/>
                <w:szCs w:val="16"/>
                <w:lang w:eastAsia="en-US"/>
              </w:rPr>
            </w:pPr>
            <w:r w:rsidRPr="00E00664">
              <w:rPr>
                <w:rFonts w:ascii="Arial" w:hAnsi="Arial" w:cs="Arial"/>
                <w:b/>
                <w:i/>
                <w:sz w:val="16"/>
                <w:szCs w:val="16"/>
                <w:lang w:eastAsia="en-US"/>
              </w:rPr>
              <w:t>№ п/п</w:t>
            </w:r>
          </w:p>
        </w:tc>
        <w:tc>
          <w:tcPr>
            <w:tcW w:w="1968" w:type="dxa"/>
            <w:tcBorders>
              <w:top w:val="single" w:sz="4" w:space="0" w:color="auto"/>
              <w:left w:val="single" w:sz="4" w:space="0" w:color="auto"/>
              <w:bottom w:val="single" w:sz="4" w:space="0" w:color="auto"/>
              <w:right w:val="single" w:sz="6" w:space="0" w:color="auto"/>
            </w:tcBorders>
            <w:shd w:val="pct10" w:color="auto" w:fill="auto"/>
          </w:tcPr>
          <w:p w:rsidR="00E00664" w:rsidRPr="00E00664" w:rsidRDefault="00E00664" w:rsidP="00C56175">
            <w:pPr>
              <w:jc w:val="center"/>
              <w:rPr>
                <w:rFonts w:ascii="Arial" w:hAnsi="Arial" w:cs="Arial"/>
                <w:b/>
                <w:i/>
                <w:sz w:val="16"/>
                <w:szCs w:val="16"/>
                <w:lang w:eastAsia="en-US"/>
              </w:rPr>
            </w:pPr>
            <w:r w:rsidRPr="00E00664">
              <w:rPr>
                <w:rFonts w:ascii="Arial" w:hAnsi="Arial" w:cs="Arial"/>
                <w:b/>
                <w:i/>
                <w:sz w:val="16"/>
                <w:szCs w:val="16"/>
                <w:lang w:eastAsia="en-US"/>
              </w:rPr>
              <w:t>Назва лікарського засобу</w:t>
            </w:r>
          </w:p>
        </w:tc>
        <w:tc>
          <w:tcPr>
            <w:tcW w:w="2410" w:type="dxa"/>
            <w:tcBorders>
              <w:top w:val="single" w:sz="4" w:space="0" w:color="auto"/>
              <w:left w:val="single" w:sz="6" w:space="0" w:color="auto"/>
              <w:bottom w:val="single" w:sz="4" w:space="0" w:color="auto"/>
              <w:right w:val="single" w:sz="6" w:space="0" w:color="auto"/>
            </w:tcBorders>
            <w:shd w:val="pct10" w:color="auto" w:fill="auto"/>
          </w:tcPr>
          <w:p w:rsidR="00E00664" w:rsidRPr="00E00664" w:rsidRDefault="00E00664" w:rsidP="00C56175">
            <w:pPr>
              <w:jc w:val="center"/>
              <w:rPr>
                <w:rFonts w:ascii="Arial" w:hAnsi="Arial" w:cs="Arial"/>
                <w:b/>
                <w:i/>
                <w:sz w:val="16"/>
                <w:szCs w:val="16"/>
                <w:lang w:eastAsia="en-US"/>
              </w:rPr>
            </w:pPr>
            <w:r w:rsidRPr="00E00664">
              <w:rPr>
                <w:rFonts w:ascii="Arial" w:hAnsi="Arial" w:cs="Arial"/>
                <w:b/>
                <w:i/>
                <w:sz w:val="16"/>
                <w:szCs w:val="16"/>
                <w:lang w:eastAsia="en-US"/>
              </w:rPr>
              <w:t>Форма випуску</w:t>
            </w:r>
          </w:p>
        </w:tc>
        <w:tc>
          <w:tcPr>
            <w:tcW w:w="1701" w:type="dxa"/>
            <w:tcBorders>
              <w:top w:val="single" w:sz="4" w:space="0" w:color="auto"/>
              <w:left w:val="single" w:sz="6" w:space="0" w:color="auto"/>
              <w:bottom w:val="single" w:sz="4" w:space="0" w:color="auto"/>
              <w:right w:val="single" w:sz="6" w:space="0" w:color="auto"/>
            </w:tcBorders>
            <w:shd w:val="pct10" w:color="auto" w:fill="auto"/>
          </w:tcPr>
          <w:p w:rsidR="00E00664" w:rsidRPr="00E00664" w:rsidRDefault="00E00664" w:rsidP="00C56175">
            <w:pPr>
              <w:jc w:val="center"/>
              <w:rPr>
                <w:rFonts w:ascii="Arial" w:hAnsi="Arial" w:cs="Arial"/>
                <w:b/>
                <w:i/>
                <w:sz w:val="16"/>
                <w:szCs w:val="16"/>
                <w:lang w:eastAsia="en-US"/>
              </w:rPr>
            </w:pPr>
            <w:r w:rsidRPr="00E00664">
              <w:rPr>
                <w:rFonts w:ascii="Arial" w:hAnsi="Arial" w:cs="Arial"/>
                <w:b/>
                <w:i/>
                <w:sz w:val="16"/>
                <w:szCs w:val="16"/>
                <w:lang w:eastAsia="en-US"/>
              </w:rPr>
              <w:t>Заявник</w:t>
            </w:r>
          </w:p>
        </w:tc>
        <w:tc>
          <w:tcPr>
            <w:tcW w:w="1134" w:type="dxa"/>
            <w:tcBorders>
              <w:top w:val="single" w:sz="4" w:space="0" w:color="auto"/>
              <w:left w:val="single" w:sz="6" w:space="0" w:color="auto"/>
              <w:bottom w:val="single" w:sz="4" w:space="0" w:color="auto"/>
              <w:right w:val="single" w:sz="6" w:space="0" w:color="auto"/>
            </w:tcBorders>
            <w:shd w:val="pct10" w:color="auto" w:fill="auto"/>
          </w:tcPr>
          <w:p w:rsidR="00E00664" w:rsidRPr="00E00664" w:rsidRDefault="00E00664" w:rsidP="00C56175">
            <w:pPr>
              <w:jc w:val="center"/>
              <w:rPr>
                <w:rFonts w:ascii="Arial" w:hAnsi="Arial" w:cs="Arial"/>
                <w:b/>
                <w:i/>
                <w:sz w:val="16"/>
                <w:szCs w:val="16"/>
                <w:lang w:eastAsia="en-US"/>
              </w:rPr>
            </w:pPr>
            <w:r w:rsidRPr="00E00664">
              <w:rPr>
                <w:rFonts w:ascii="Arial" w:hAnsi="Arial" w:cs="Arial"/>
                <w:b/>
                <w:i/>
                <w:sz w:val="16"/>
                <w:szCs w:val="16"/>
                <w:lang w:eastAsia="en-US"/>
              </w:rPr>
              <w:t>Країна</w:t>
            </w:r>
          </w:p>
        </w:tc>
        <w:tc>
          <w:tcPr>
            <w:tcW w:w="1559" w:type="dxa"/>
            <w:tcBorders>
              <w:top w:val="single" w:sz="4" w:space="0" w:color="auto"/>
              <w:left w:val="single" w:sz="6" w:space="0" w:color="auto"/>
              <w:bottom w:val="single" w:sz="4" w:space="0" w:color="auto"/>
              <w:right w:val="single" w:sz="6" w:space="0" w:color="auto"/>
            </w:tcBorders>
            <w:shd w:val="pct10" w:color="auto" w:fill="auto"/>
          </w:tcPr>
          <w:p w:rsidR="00E00664" w:rsidRPr="00E00664" w:rsidRDefault="00E00664" w:rsidP="00C56175">
            <w:pPr>
              <w:jc w:val="center"/>
              <w:rPr>
                <w:rFonts w:ascii="Arial" w:hAnsi="Arial" w:cs="Arial"/>
                <w:b/>
                <w:i/>
                <w:sz w:val="16"/>
                <w:szCs w:val="16"/>
                <w:lang w:eastAsia="en-US"/>
              </w:rPr>
            </w:pPr>
            <w:r w:rsidRPr="00E00664">
              <w:rPr>
                <w:rFonts w:ascii="Arial" w:hAnsi="Arial" w:cs="Arial"/>
                <w:b/>
                <w:i/>
                <w:sz w:val="16"/>
                <w:szCs w:val="16"/>
                <w:lang w:eastAsia="en-US"/>
              </w:rPr>
              <w:t>Виробник</w:t>
            </w:r>
          </w:p>
        </w:tc>
        <w:tc>
          <w:tcPr>
            <w:tcW w:w="1276" w:type="dxa"/>
            <w:tcBorders>
              <w:top w:val="single" w:sz="4" w:space="0" w:color="auto"/>
              <w:left w:val="single" w:sz="6" w:space="0" w:color="auto"/>
              <w:bottom w:val="single" w:sz="4" w:space="0" w:color="auto"/>
              <w:right w:val="single" w:sz="6" w:space="0" w:color="auto"/>
            </w:tcBorders>
            <w:shd w:val="pct10" w:color="auto" w:fill="auto"/>
          </w:tcPr>
          <w:p w:rsidR="00E00664" w:rsidRPr="00E00664" w:rsidRDefault="00E00664" w:rsidP="00C56175">
            <w:pPr>
              <w:jc w:val="center"/>
              <w:rPr>
                <w:rFonts w:ascii="Arial" w:hAnsi="Arial" w:cs="Arial"/>
                <w:b/>
                <w:i/>
                <w:sz w:val="16"/>
                <w:szCs w:val="16"/>
                <w:lang w:eastAsia="en-US"/>
              </w:rPr>
            </w:pPr>
            <w:r w:rsidRPr="00E00664">
              <w:rPr>
                <w:rFonts w:ascii="Arial" w:hAnsi="Arial" w:cs="Arial"/>
                <w:b/>
                <w:i/>
                <w:sz w:val="16"/>
                <w:szCs w:val="16"/>
                <w:lang w:eastAsia="en-US"/>
              </w:rPr>
              <w:t>Країна</w:t>
            </w:r>
          </w:p>
        </w:tc>
        <w:tc>
          <w:tcPr>
            <w:tcW w:w="1843" w:type="dxa"/>
            <w:tcBorders>
              <w:top w:val="single" w:sz="4" w:space="0" w:color="auto"/>
              <w:left w:val="single" w:sz="6" w:space="0" w:color="auto"/>
              <w:bottom w:val="single" w:sz="4" w:space="0" w:color="auto"/>
              <w:right w:val="single" w:sz="6" w:space="0" w:color="auto"/>
            </w:tcBorders>
            <w:shd w:val="pct10" w:color="auto" w:fill="auto"/>
          </w:tcPr>
          <w:p w:rsidR="00E00664" w:rsidRPr="00E00664" w:rsidRDefault="00E00664" w:rsidP="00C56175">
            <w:pPr>
              <w:jc w:val="center"/>
              <w:rPr>
                <w:rFonts w:ascii="Arial" w:hAnsi="Arial" w:cs="Arial"/>
                <w:b/>
                <w:i/>
                <w:sz w:val="16"/>
                <w:szCs w:val="16"/>
                <w:lang w:eastAsia="en-US"/>
              </w:rPr>
            </w:pPr>
            <w:r w:rsidRPr="00E00664">
              <w:rPr>
                <w:rFonts w:ascii="Arial" w:hAnsi="Arial" w:cs="Arial"/>
                <w:b/>
                <w:i/>
                <w:sz w:val="16"/>
                <w:szCs w:val="16"/>
                <w:lang w:eastAsia="en-US"/>
              </w:rPr>
              <w:t>Підстава</w:t>
            </w:r>
          </w:p>
        </w:tc>
        <w:tc>
          <w:tcPr>
            <w:tcW w:w="3262" w:type="dxa"/>
            <w:tcBorders>
              <w:top w:val="single" w:sz="4" w:space="0" w:color="auto"/>
              <w:left w:val="single" w:sz="6" w:space="0" w:color="auto"/>
              <w:bottom w:val="single" w:sz="4" w:space="0" w:color="auto"/>
              <w:right w:val="single" w:sz="6" w:space="0" w:color="auto"/>
            </w:tcBorders>
            <w:shd w:val="pct10" w:color="auto" w:fill="auto"/>
          </w:tcPr>
          <w:p w:rsidR="00E00664" w:rsidRPr="00E00664" w:rsidRDefault="00E00664" w:rsidP="00C56175">
            <w:pPr>
              <w:jc w:val="center"/>
              <w:rPr>
                <w:rFonts w:ascii="Arial" w:hAnsi="Arial" w:cs="Arial"/>
                <w:b/>
                <w:i/>
                <w:sz w:val="16"/>
                <w:szCs w:val="16"/>
                <w:lang w:eastAsia="en-US"/>
              </w:rPr>
            </w:pPr>
            <w:r w:rsidRPr="00E00664">
              <w:rPr>
                <w:rFonts w:ascii="Arial" w:hAnsi="Arial" w:cs="Arial"/>
                <w:b/>
                <w:i/>
                <w:sz w:val="16"/>
                <w:szCs w:val="16"/>
                <w:lang w:eastAsia="en-US"/>
              </w:rPr>
              <w:t>Процедура</w:t>
            </w:r>
          </w:p>
        </w:tc>
      </w:tr>
      <w:tr w:rsidR="00C56175" w:rsidRPr="00484DC4" w:rsidTr="00C56175">
        <w:trPr>
          <w:trHeight w:val="557"/>
        </w:trPr>
        <w:tc>
          <w:tcPr>
            <w:tcW w:w="547" w:type="dxa"/>
            <w:tcBorders>
              <w:top w:val="single" w:sz="4" w:space="0" w:color="auto"/>
              <w:left w:val="single" w:sz="4" w:space="0" w:color="auto"/>
              <w:bottom w:val="single" w:sz="4" w:space="0" w:color="auto"/>
              <w:right w:val="single" w:sz="4" w:space="0" w:color="auto"/>
            </w:tcBorders>
          </w:tcPr>
          <w:p w:rsidR="00E00664" w:rsidRPr="00E00664" w:rsidRDefault="00E00664" w:rsidP="00E00664">
            <w:pPr>
              <w:numPr>
                <w:ilvl w:val="0"/>
                <w:numId w:val="2"/>
              </w:numPr>
              <w:rPr>
                <w:rFonts w:ascii="Arial" w:hAnsi="Arial" w:cs="Arial"/>
                <w:b/>
                <w:sz w:val="16"/>
                <w:szCs w:val="16"/>
                <w:lang w:eastAsia="en-US"/>
              </w:rPr>
            </w:pPr>
          </w:p>
        </w:tc>
        <w:tc>
          <w:tcPr>
            <w:tcW w:w="1968" w:type="dxa"/>
            <w:tcBorders>
              <w:top w:val="single" w:sz="4" w:space="0" w:color="auto"/>
              <w:left w:val="single" w:sz="4" w:space="0" w:color="auto"/>
              <w:bottom w:val="single" w:sz="4" w:space="0" w:color="auto"/>
              <w:right w:val="single" w:sz="4" w:space="0" w:color="auto"/>
            </w:tcBorders>
          </w:tcPr>
          <w:p w:rsidR="00E00664" w:rsidRPr="00E00664" w:rsidRDefault="00E00664" w:rsidP="00E00664">
            <w:pPr>
              <w:rPr>
                <w:rFonts w:ascii="Arial" w:hAnsi="Arial" w:cs="Arial"/>
                <w:b/>
                <w:sz w:val="16"/>
                <w:szCs w:val="16"/>
              </w:rPr>
            </w:pPr>
            <w:r w:rsidRPr="00E00664">
              <w:rPr>
                <w:rFonts w:ascii="Arial" w:hAnsi="Arial" w:cs="Arial"/>
                <w:b/>
                <w:sz w:val="16"/>
                <w:szCs w:val="16"/>
              </w:rPr>
              <w:t xml:space="preserve">В 12 АНКЕРМАН </w:t>
            </w:r>
          </w:p>
        </w:tc>
        <w:tc>
          <w:tcPr>
            <w:tcW w:w="2410" w:type="dxa"/>
            <w:tcBorders>
              <w:top w:val="single" w:sz="4" w:space="0" w:color="auto"/>
              <w:left w:val="single" w:sz="4" w:space="0" w:color="auto"/>
              <w:bottom w:val="single" w:sz="4" w:space="0" w:color="auto"/>
              <w:right w:val="single" w:sz="4" w:space="0" w:color="auto"/>
            </w:tcBorders>
          </w:tcPr>
          <w:p w:rsidR="00E00664" w:rsidRPr="00E00664" w:rsidRDefault="00E00664" w:rsidP="00E00664">
            <w:pPr>
              <w:rPr>
                <w:rFonts w:ascii="Arial" w:hAnsi="Arial" w:cs="Arial"/>
                <w:sz w:val="16"/>
                <w:szCs w:val="16"/>
              </w:rPr>
            </w:pPr>
            <w:r w:rsidRPr="00E00664">
              <w:rPr>
                <w:rFonts w:ascii="Arial" w:hAnsi="Arial" w:cs="Arial"/>
                <w:sz w:val="16"/>
                <w:szCs w:val="16"/>
              </w:rPr>
              <w:t>таблетки, вкриті оболонкою, по 1 мг (1000 мкг); по 10 таблеток у блістері; по 5 блістерів у картонній коробці</w:t>
            </w:r>
          </w:p>
          <w:p w:rsidR="00E00664" w:rsidRPr="00E00664" w:rsidRDefault="00E00664" w:rsidP="00E00664">
            <w:pP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tcPr>
          <w:p w:rsidR="00E00664" w:rsidRPr="00E00664" w:rsidRDefault="00E00664" w:rsidP="00E00664">
            <w:pPr>
              <w:jc w:val="center"/>
              <w:rPr>
                <w:rFonts w:ascii="Arial" w:hAnsi="Arial" w:cs="Arial"/>
                <w:sz w:val="16"/>
                <w:szCs w:val="16"/>
              </w:rPr>
            </w:pPr>
            <w:r w:rsidRPr="00E00664">
              <w:rPr>
                <w:rFonts w:ascii="Arial" w:hAnsi="Arial" w:cs="Arial"/>
                <w:sz w:val="16"/>
                <w:szCs w:val="16"/>
              </w:rPr>
              <w:t>Вьорваг Фарма ГмбХ і Ко. КГ</w:t>
            </w:r>
          </w:p>
          <w:p w:rsidR="00E00664" w:rsidRPr="00E00664" w:rsidRDefault="00E00664" w:rsidP="00E00664">
            <w:pPr>
              <w:jc w:val="cente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E00664" w:rsidRPr="00E00664" w:rsidRDefault="00E00664" w:rsidP="00E00664">
            <w:pPr>
              <w:jc w:val="center"/>
              <w:rPr>
                <w:rFonts w:ascii="Arial" w:hAnsi="Arial" w:cs="Arial"/>
                <w:sz w:val="16"/>
                <w:szCs w:val="16"/>
              </w:rPr>
            </w:pPr>
            <w:r w:rsidRPr="00E00664">
              <w:rPr>
                <w:rFonts w:ascii="Arial" w:hAnsi="Arial" w:cs="Arial"/>
                <w:sz w:val="16"/>
                <w:szCs w:val="16"/>
              </w:rPr>
              <w:t>Німеччина</w:t>
            </w:r>
          </w:p>
        </w:tc>
        <w:tc>
          <w:tcPr>
            <w:tcW w:w="1559" w:type="dxa"/>
            <w:tcBorders>
              <w:top w:val="single" w:sz="4" w:space="0" w:color="auto"/>
              <w:left w:val="single" w:sz="4" w:space="0" w:color="auto"/>
              <w:bottom w:val="single" w:sz="4" w:space="0" w:color="auto"/>
              <w:right w:val="single" w:sz="4" w:space="0" w:color="auto"/>
            </w:tcBorders>
          </w:tcPr>
          <w:p w:rsidR="00E00664" w:rsidRPr="00E00664" w:rsidRDefault="00E00664" w:rsidP="00E00664">
            <w:pPr>
              <w:pStyle w:val="135"/>
              <w:ind w:firstLine="0"/>
              <w:jc w:val="center"/>
              <w:rPr>
                <w:rFonts w:cs="Arial"/>
                <w:b w:val="0"/>
                <w:iCs/>
                <w:sz w:val="16"/>
                <w:szCs w:val="16"/>
                <w:lang w:val="ru-RU"/>
              </w:rPr>
            </w:pPr>
            <w:r w:rsidRPr="00E00664">
              <w:rPr>
                <w:rFonts w:cs="Arial"/>
                <w:b w:val="0"/>
                <w:sz w:val="16"/>
                <w:szCs w:val="16"/>
                <w:lang w:val="ru-RU"/>
              </w:rPr>
              <w:t>Артезан Фарма ГмбХ і Ко. КГ</w:t>
            </w:r>
          </w:p>
        </w:tc>
        <w:tc>
          <w:tcPr>
            <w:tcW w:w="1276" w:type="dxa"/>
            <w:tcBorders>
              <w:top w:val="single" w:sz="4" w:space="0" w:color="auto"/>
              <w:left w:val="single" w:sz="4" w:space="0" w:color="auto"/>
              <w:bottom w:val="single" w:sz="4" w:space="0" w:color="auto"/>
              <w:right w:val="single" w:sz="4" w:space="0" w:color="auto"/>
            </w:tcBorders>
          </w:tcPr>
          <w:p w:rsidR="00E00664" w:rsidRPr="00E00664" w:rsidRDefault="00E00664" w:rsidP="00E00664">
            <w:pPr>
              <w:pStyle w:val="ab"/>
              <w:ind w:left="0"/>
              <w:jc w:val="center"/>
              <w:rPr>
                <w:rFonts w:ascii="Arial" w:hAnsi="Arial" w:cs="Arial"/>
                <w:sz w:val="16"/>
                <w:szCs w:val="16"/>
              </w:rPr>
            </w:pPr>
            <w:r w:rsidRPr="00E00664">
              <w:rPr>
                <w:rFonts w:ascii="Arial" w:hAnsi="Arial" w:cs="Arial"/>
                <w:sz w:val="16"/>
                <w:szCs w:val="16"/>
              </w:rPr>
              <w:t>Німеччина</w:t>
            </w:r>
          </w:p>
        </w:tc>
        <w:tc>
          <w:tcPr>
            <w:tcW w:w="1843" w:type="dxa"/>
            <w:tcBorders>
              <w:top w:val="single" w:sz="4" w:space="0" w:color="auto"/>
              <w:left w:val="single" w:sz="4" w:space="0" w:color="auto"/>
              <w:bottom w:val="single" w:sz="4" w:space="0" w:color="auto"/>
              <w:right w:val="single" w:sz="4" w:space="0" w:color="auto"/>
            </w:tcBorders>
          </w:tcPr>
          <w:p w:rsidR="00E00664" w:rsidRPr="00E00664" w:rsidRDefault="00E00664" w:rsidP="00C56175">
            <w:pPr>
              <w:pStyle w:val="ab"/>
              <w:ind w:left="0"/>
              <w:rPr>
                <w:rFonts w:ascii="Arial" w:hAnsi="Arial" w:cs="Arial"/>
                <w:sz w:val="16"/>
                <w:szCs w:val="16"/>
              </w:rPr>
            </w:pPr>
            <w:r w:rsidRPr="00E00664">
              <w:rPr>
                <w:rFonts w:ascii="Arial" w:hAnsi="Arial" w:cs="Arial"/>
                <w:sz w:val="16"/>
                <w:szCs w:val="16"/>
              </w:rPr>
              <w:t>засідання НТР № 19 від 01.06.2023</w:t>
            </w:r>
          </w:p>
        </w:tc>
        <w:tc>
          <w:tcPr>
            <w:tcW w:w="3262" w:type="dxa"/>
            <w:tcBorders>
              <w:top w:val="single" w:sz="4" w:space="0" w:color="auto"/>
              <w:left w:val="single" w:sz="4" w:space="0" w:color="auto"/>
              <w:bottom w:val="single" w:sz="4" w:space="0" w:color="auto"/>
              <w:right w:val="single" w:sz="4" w:space="0" w:color="auto"/>
            </w:tcBorders>
          </w:tcPr>
          <w:p w:rsidR="00E00664" w:rsidRPr="00E00664" w:rsidRDefault="00E00664" w:rsidP="00E00664">
            <w:pPr>
              <w:pStyle w:val="ab"/>
              <w:ind w:left="0"/>
              <w:jc w:val="both"/>
              <w:rPr>
                <w:rFonts w:ascii="Arial" w:hAnsi="Arial" w:cs="Arial"/>
                <w:b/>
                <w:sz w:val="16"/>
                <w:szCs w:val="16"/>
              </w:rPr>
            </w:pPr>
            <w:r w:rsidRPr="00E00664">
              <w:rPr>
                <w:rFonts w:ascii="Arial" w:hAnsi="Arial" w:cs="Arial"/>
                <w:b/>
                <w:sz w:val="16"/>
                <w:szCs w:val="16"/>
              </w:rPr>
              <w:t xml:space="preserve">не рекомендувати до затвердження - </w:t>
            </w:r>
            <w:r w:rsidRPr="00E00664">
              <w:rPr>
                <w:rFonts w:ascii="Arial" w:hAnsi="Arial" w:cs="Arial"/>
                <w:sz w:val="16"/>
                <w:szCs w:val="16"/>
              </w:rPr>
              <w:t>технічна помилка (згідно наказу МОЗ від 23.07.2015 № 460), виправлення технічної помилки згідно п.2.4. розділу VI наказу МОЗ України від 26.08.2005р. № 426 (у редакції наказу МОЗ України від 23.07.2015 р № 460), допущеної при проведенні процедури реєстрації в затверджених МКЯ ГЛЗ (Наказ МОЗ України від 08.07.2020 №1562, РП UA/18177/01/01) в р.Упаковка: Затверджено: По 10 таблеток, вкритих плівковою оболонкою, упаковуються в блістери. За 5 блістерів разом з інструкцією для медичного застосування упаковуються в коробку з пакувального картону); Запропоновано: По 25 таблеток, вкритих плівковою оболонкою, упаковуються в блістери. По 2 блістери разом з інструкцією для медичного застосування упаковуються в коробку з пакувального картону. Дана технічна помилка не може бути рекомендована до затвердження, відповідно до вимог п.2.4. розділу VI наказу МОЗ України від 26.08.2005р. № 426 (у редакції наказу МОЗ України від 23.07.2015 р № 460), оскільки в архівних матеріалах реєстраційного досьє відсутнє підтвердження допущення Заявником технічної помилки. Згідно з наданою Заявником документацією та архівними матеріалами реєстраційного досьє (Процедура: Реєстрація, затвердження Наказом МОЗ від 08.07.2020 №1562), запропоновані Заявником виправлення в тексті інструкції для медичного застосування лікарського засобу розділ «Упаковка», тексту маркування упаковки лікарського засобу, Реєстраційного посвідчення на лікарський засіб не відповідають попередньо затвердженим матеріалам реєстраційного досьє та фактично не підпадають під визначення технічної помилки</w:t>
            </w:r>
          </w:p>
          <w:p w:rsidR="00E00664" w:rsidRPr="00E00664" w:rsidRDefault="00E00664" w:rsidP="00E00664">
            <w:pPr>
              <w:pStyle w:val="ab"/>
              <w:ind w:left="0"/>
              <w:jc w:val="both"/>
              <w:rPr>
                <w:rFonts w:ascii="Arial" w:hAnsi="Arial" w:cs="Arial"/>
                <w:b/>
                <w:sz w:val="16"/>
                <w:szCs w:val="16"/>
              </w:rPr>
            </w:pPr>
          </w:p>
        </w:tc>
      </w:tr>
      <w:tr w:rsidR="00C56175" w:rsidRPr="00484DC4" w:rsidTr="00C56175">
        <w:trPr>
          <w:trHeight w:val="557"/>
        </w:trPr>
        <w:tc>
          <w:tcPr>
            <w:tcW w:w="547" w:type="dxa"/>
            <w:tcBorders>
              <w:top w:val="single" w:sz="4" w:space="0" w:color="auto"/>
              <w:left w:val="single" w:sz="4" w:space="0" w:color="auto"/>
              <w:bottom w:val="single" w:sz="4" w:space="0" w:color="auto"/>
              <w:right w:val="single" w:sz="4" w:space="0" w:color="auto"/>
            </w:tcBorders>
          </w:tcPr>
          <w:p w:rsidR="00E00664" w:rsidRPr="00E00664" w:rsidRDefault="00E00664" w:rsidP="00E00664">
            <w:pPr>
              <w:numPr>
                <w:ilvl w:val="0"/>
                <w:numId w:val="2"/>
              </w:numPr>
              <w:rPr>
                <w:rFonts w:ascii="Arial" w:hAnsi="Arial" w:cs="Arial"/>
                <w:b/>
                <w:sz w:val="16"/>
                <w:szCs w:val="16"/>
                <w:lang w:eastAsia="en-US"/>
              </w:rPr>
            </w:pPr>
          </w:p>
        </w:tc>
        <w:tc>
          <w:tcPr>
            <w:tcW w:w="1968" w:type="dxa"/>
            <w:tcBorders>
              <w:top w:val="single" w:sz="4" w:space="0" w:color="auto"/>
              <w:left w:val="single" w:sz="4" w:space="0" w:color="auto"/>
              <w:bottom w:val="single" w:sz="4" w:space="0" w:color="auto"/>
              <w:right w:val="single" w:sz="4" w:space="0" w:color="auto"/>
            </w:tcBorders>
          </w:tcPr>
          <w:p w:rsidR="00E00664" w:rsidRPr="00E00664" w:rsidRDefault="00E00664" w:rsidP="00E00664">
            <w:pPr>
              <w:jc w:val="both"/>
              <w:rPr>
                <w:rFonts w:ascii="Arial" w:hAnsi="Arial" w:cs="Arial"/>
                <w:b/>
                <w:sz w:val="16"/>
                <w:szCs w:val="16"/>
              </w:rPr>
            </w:pPr>
            <w:r w:rsidRPr="00E00664">
              <w:rPr>
                <w:rFonts w:ascii="Arial" w:hAnsi="Arial" w:cs="Arial"/>
                <w:b/>
                <w:sz w:val="16"/>
                <w:szCs w:val="16"/>
              </w:rPr>
              <w:t xml:space="preserve">ДИНАТРІЮ ЕДЕТАТ </w:t>
            </w:r>
          </w:p>
        </w:tc>
        <w:tc>
          <w:tcPr>
            <w:tcW w:w="2410" w:type="dxa"/>
            <w:tcBorders>
              <w:top w:val="single" w:sz="4" w:space="0" w:color="auto"/>
              <w:left w:val="single" w:sz="4" w:space="0" w:color="auto"/>
              <w:bottom w:val="single" w:sz="4" w:space="0" w:color="auto"/>
              <w:right w:val="single" w:sz="4" w:space="0" w:color="auto"/>
            </w:tcBorders>
          </w:tcPr>
          <w:p w:rsidR="00E00664" w:rsidRPr="00E00664" w:rsidRDefault="00E00664" w:rsidP="00E00664">
            <w:pPr>
              <w:rPr>
                <w:rFonts w:ascii="Arial" w:hAnsi="Arial" w:cs="Arial"/>
                <w:sz w:val="16"/>
                <w:szCs w:val="16"/>
              </w:rPr>
            </w:pPr>
            <w:r w:rsidRPr="00E00664">
              <w:rPr>
                <w:rFonts w:ascii="Arial" w:hAnsi="Arial" w:cs="Arial"/>
                <w:sz w:val="16"/>
                <w:szCs w:val="16"/>
              </w:rPr>
              <w:t>порошок (субстанція) у мішках поліетиленових для фармацевтичного застосування</w:t>
            </w:r>
          </w:p>
          <w:p w:rsidR="00E00664" w:rsidRPr="00E00664" w:rsidRDefault="00E00664" w:rsidP="00E00664">
            <w:pP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tcPr>
          <w:p w:rsidR="00E00664" w:rsidRPr="00E00664" w:rsidRDefault="00E00664" w:rsidP="00E00664">
            <w:pPr>
              <w:jc w:val="center"/>
              <w:rPr>
                <w:rFonts w:ascii="Arial" w:hAnsi="Arial" w:cs="Arial"/>
                <w:sz w:val="16"/>
                <w:szCs w:val="16"/>
              </w:rPr>
            </w:pPr>
            <w:r w:rsidRPr="00E00664">
              <w:rPr>
                <w:rFonts w:ascii="Arial" w:hAnsi="Arial" w:cs="Arial"/>
                <w:sz w:val="16"/>
                <w:szCs w:val="16"/>
              </w:rPr>
              <w:t>ТОВАРИСТВО З ОБМЕЖЕНОЮ ВІДПОВІДАЛЬНІСТЮ МЕДИЧНИЙ ЦЕНТР "УРО-ПРО ІНТЕРНЕШНЛ"</w:t>
            </w:r>
          </w:p>
          <w:p w:rsidR="00E00664" w:rsidRPr="00E00664" w:rsidRDefault="00E00664" w:rsidP="00E00664">
            <w:pPr>
              <w:jc w:val="cente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E00664" w:rsidRPr="00E00664" w:rsidRDefault="00E00664" w:rsidP="00E00664">
            <w:pPr>
              <w:jc w:val="center"/>
              <w:rPr>
                <w:rFonts w:ascii="Arial" w:hAnsi="Arial" w:cs="Arial"/>
                <w:sz w:val="16"/>
                <w:szCs w:val="16"/>
              </w:rPr>
            </w:pPr>
            <w:r w:rsidRPr="00E00664">
              <w:rPr>
                <w:rFonts w:ascii="Arial" w:hAnsi="Arial" w:cs="Arial"/>
                <w:sz w:val="16"/>
                <w:szCs w:val="16"/>
              </w:rPr>
              <w:t>Україна</w:t>
            </w:r>
          </w:p>
        </w:tc>
        <w:tc>
          <w:tcPr>
            <w:tcW w:w="1559" w:type="dxa"/>
            <w:tcBorders>
              <w:top w:val="single" w:sz="4" w:space="0" w:color="auto"/>
              <w:left w:val="single" w:sz="4" w:space="0" w:color="auto"/>
              <w:bottom w:val="single" w:sz="4" w:space="0" w:color="auto"/>
              <w:right w:val="single" w:sz="4" w:space="0" w:color="auto"/>
            </w:tcBorders>
          </w:tcPr>
          <w:p w:rsidR="00E00664" w:rsidRPr="00E00664" w:rsidRDefault="00E00664" w:rsidP="00E00664">
            <w:pPr>
              <w:pStyle w:val="135"/>
              <w:ind w:firstLine="0"/>
              <w:jc w:val="center"/>
              <w:rPr>
                <w:rFonts w:cs="Arial"/>
                <w:b w:val="0"/>
                <w:iCs/>
                <w:sz w:val="16"/>
                <w:szCs w:val="16"/>
                <w:lang w:val="ru-RU"/>
              </w:rPr>
            </w:pPr>
            <w:r w:rsidRPr="00E00664">
              <w:rPr>
                <w:rFonts w:cs="Arial"/>
                <w:b w:val="0"/>
                <w:sz w:val="16"/>
                <w:szCs w:val="16"/>
                <w:lang w:val="ru-RU"/>
              </w:rPr>
              <w:t>Кронокс Лаб Сайенсес Лтд.</w:t>
            </w:r>
          </w:p>
        </w:tc>
        <w:tc>
          <w:tcPr>
            <w:tcW w:w="1276" w:type="dxa"/>
            <w:tcBorders>
              <w:top w:val="single" w:sz="4" w:space="0" w:color="auto"/>
              <w:left w:val="single" w:sz="4" w:space="0" w:color="auto"/>
              <w:bottom w:val="single" w:sz="4" w:space="0" w:color="auto"/>
              <w:right w:val="single" w:sz="4" w:space="0" w:color="auto"/>
            </w:tcBorders>
          </w:tcPr>
          <w:p w:rsidR="00E00664" w:rsidRPr="00E00664" w:rsidRDefault="00E00664" w:rsidP="00E00664">
            <w:pPr>
              <w:pStyle w:val="ab"/>
              <w:ind w:left="0"/>
              <w:jc w:val="center"/>
              <w:rPr>
                <w:rFonts w:ascii="Arial" w:hAnsi="Arial" w:cs="Arial"/>
                <w:sz w:val="16"/>
                <w:szCs w:val="16"/>
              </w:rPr>
            </w:pPr>
            <w:r w:rsidRPr="00E00664">
              <w:rPr>
                <w:rFonts w:ascii="Arial" w:hAnsi="Arial" w:cs="Arial"/>
                <w:sz w:val="16"/>
                <w:szCs w:val="16"/>
              </w:rPr>
              <w:t>Індія</w:t>
            </w:r>
          </w:p>
        </w:tc>
        <w:tc>
          <w:tcPr>
            <w:tcW w:w="1843" w:type="dxa"/>
            <w:tcBorders>
              <w:top w:val="single" w:sz="4" w:space="0" w:color="auto"/>
              <w:left w:val="single" w:sz="4" w:space="0" w:color="auto"/>
              <w:bottom w:val="single" w:sz="4" w:space="0" w:color="auto"/>
              <w:right w:val="single" w:sz="4" w:space="0" w:color="auto"/>
            </w:tcBorders>
          </w:tcPr>
          <w:p w:rsidR="00E00664" w:rsidRPr="00E00664" w:rsidRDefault="00E00664" w:rsidP="00C56175">
            <w:pPr>
              <w:pStyle w:val="ab"/>
              <w:ind w:left="0"/>
              <w:rPr>
                <w:rFonts w:ascii="Arial" w:hAnsi="Arial" w:cs="Arial"/>
                <w:sz w:val="16"/>
                <w:szCs w:val="16"/>
              </w:rPr>
            </w:pPr>
            <w:r w:rsidRPr="00E00664">
              <w:rPr>
                <w:rFonts w:ascii="Arial" w:hAnsi="Arial" w:cs="Arial"/>
                <w:sz w:val="16"/>
                <w:szCs w:val="16"/>
              </w:rPr>
              <w:t>засідання НТР № 19 від 01.06.2023</w:t>
            </w:r>
          </w:p>
        </w:tc>
        <w:tc>
          <w:tcPr>
            <w:tcW w:w="3262" w:type="dxa"/>
            <w:tcBorders>
              <w:top w:val="single" w:sz="4" w:space="0" w:color="auto"/>
              <w:left w:val="single" w:sz="4" w:space="0" w:color="auto"/>
              <w:bottom w:val="single" w:sz="4" w:space="0" w:color="auto"/>
              <w:right w:val="single" w:sz="4" w:space="0" w:color="auto"/>
            </w:tcBorders>
          </w:tcPr>
          <w:p w:rsidR="00E00664" w:rsidRPr="00E00664" w:rsidRDefault="00E00664" w:rsidP="00E00664">
            <w:pPr>
              <w:pStyle w:val="ab"/>
              <w:ind w:left="0"/>
              <w:jc w:val="both"/>
              <w:rPr>
                <w:rFonts w:ascii="Arial" w:hAnsi="Arial" w:cs="Arial"/>
                <w:sz w:val="16"/>
                <w:szCs w:val="16"/>
              </w:rPr>
            </w:pPr>
            <w:r w:rsidRPr="00E00664">
              <w:rPr>
                <w:rFonts w:ascii="Arial" w:hAnsi="Arial" w:cs="Arial"/>
                <w:b/>
                <w:sz w:val="16"/>
                <w:szCs w:val="16"/>
              </w:rPr>
              <w:t xml:space="preserve">не рекомендувати до затвердження - </w:t>
            </w:r>
            <w:r w:rsidRPr="00E00664">
              <w:rPr>
                <w:rFonts w:ascii="Arial" w:hAnsi="Arial" w:cs="Arial"/>
                <w:sz w:val="16"/>
                <w:szCs w:val="16"/>
              </w:rPr>
              <w:t>реєстрація. Реєстраційна форма на реєстрацію АФІ (згідно наказу МОЗ від 23.07.2015 № 460) Методи контролю лікарського засобу (МКЯ), представлені в матеріалах реєстраційного досьє, не рекомендуються до затвердження. Реєстраційна форма на динатрію едетат була подана на субстанцію. Активний фармацевтичний інгредієнт (лікарська речовина, діюча речовина, субстанція) (далі - АФІ або діюча речовина) - будь-яка речовина чи суміш речовин, що призначена для використання у виробництві лікарського засобу і під час цього використання стає його активним інгредієнтом. Такі речовини мають фармакологічну чи іншу безпосередню дію на організм людини, у складі готових форм лікарських засобів їх застосовують для лікування, діагностики чи профілактики захворювання, для зміни стану, структур або фізіологічних функцій організму, для догляду, обробки та полегшення симптомів відповідно до Статті 2 Закону України «Про лікарські засоби». Під час проведення експертизи встановлено, що Заявник не надав інформації в якому саме лікарському засобі (відсутня сила дії, дозування та інше) буде застосовуватись динатрію едетат як активний фармацевтичний інгредієнт. В додаткових матеріалах Заявник наводить посилання на лікарський засіб ENDRATE (edetate disodium) Injection, manufacturer Hospira, Inc., USA, що зареєстрований в Новій Зеландії. Зазначаємо, що Управління по контролю якості харчових продуктів та лікарських засобів США FDA відкликало схвалення трьох заявок в 2008 році на лікарські засоби: - ENDRATE (edetate disodium) Injection, manufacturer Hospira, Inc., USA; - Edetate Disodium Injection, manufacturer Apotex Inc., USA; - Edetate Disodium Injection, Bioniche Pharma, USA; у зв’язку із питанням ефективності та безпеки (повідомлення про 11 смертей, пов'язаних із застосуванням динатрію едетату. Ці випадки смерті були зареєстровані протягом періоду часу з 1971 по 2007 рік). Наведення загальної інформації про динатрію едетат із наукових джерел, що представлено у додаткових матеріалах Заявника, не дають підстави для отримання обґрунтованої та достатньої інформації, що субстанція призначена для використання у виробництві лікарського засобу і під час цього використання стає його активним інгредієнтом. Крім того, згідно Державного реєстру лікарських засобів України субстанція ДИНАТРІЄВА СІЛЬ ЕТИЛЕНДІАМІНТЕТРАОЦТОВОЇ КИСЛОТИ (ДИНАТРІЮ ЕДЕТАТ) виробництва ВАТ "Фармак", м. Київ, Україна була зареєстрована в 2005 р. (номер реєстраційного посвідчення UA/3134/01/01 від 25.05.2005 наказом №230 МОЗ України) із терміном дії реєстраційного посвідчення до 25.05.2010 р. Враховуючи, що АФІ, згідно до Статті 2 Закону України «Про лікарські засоби», використовуються у складі готових форм лікарських засобів та надання інформації Заявника, що застосування діючої речовини Динатрію едетат планується в генеричному лікарському засобі відповідно до референтного, який обраний Заявником, а саме ENDRATE (edetate disodium) Injection, manufacturer Hospira, Inc., USA, Управлінням по контролю якості харчових продуктів та лікарських засобів США FDA відкликало схвалення заявки оригінального препарату у 2008 році, з причин пов’язаних із питанням ефективності та безпеки (повідомлення про 11 смертей, пов'язаних із застосуванням динатрію едетату). Додатково зазначаємо, що Динатрію едетат не використовується, як активний фармацевтичний інгредієнт в жодному із лікарських засобів, що наведені у Державному реєстрі лікарських засобів України. Тому враховуючи наведене, субстанція Динатрію Едетат не може бути рекомендована до державної реєстрації згідно Статті 2 Закону України «Про лікарські засоби» та розділу ІІ наказу №426 від 26.08.2005 МОЗ України (у редакції наказу МОЗ №460 від 23.07.2015). Реєстраційні матеріали (3.2.S), подані на реєстрацію, не відповідають вимогам Порядку проведення експертизи матеріалів на лікарські засоби, що подаються на державну реєстрацію (перереєстрацію), а також експертизи матеріалів про внесення змін до реєстраційних матеріалів протягом дії реєстраційного посвідчення, затвердженого наказом МОЗ від 26.08.2005 № 426 (у редакції наказу МОЗ від 23.07.2015 № 460).</w:t>
            </w:r>
          </w:p>
          <w:p w:rsidR="00E00664" w:rsidRPr="00E00664" w:rsidRDefault="00E00664" w:rsidP="00E00664">
            <w:pPr>
              <w:pStyle w:val="ab"/>
              <w:ind w:left="0"/>
              <w:jc w:val="both"/>
              <w:rPr>
                <w:rFonts w:ascii="Arial" w:hAnsi="Arial" w:cs="Arial"/>
                <w:b/>
                <w:sz w:val="16"/>
                <w:szCs w:val="16"/>
              </w:rPr>
            </w:pPr>
          </w:p>
        </w:tc>
      </w:tr>
      <w:tr w:rsidR="00C56175" w:rsidRPr="00484DC4" w:rsidTr="00C56175">
        <w:trPr>
          <w:trHeight w:val="557"/>
        </w:trPr>
        <w:tc>
          <w:tcPr>
            <w:tcW w:w="547" w:type="dxa"/>
            <w:tcBorders>
              <w:top w:val="single" w:sz="4" w:space="0" w:color="auto"/>
              <w:left w:val="single" w:sz="4" w:space="0" w:color="auto"/>
              <w:bottom w:val="single" w:sz="4" w:space="0" w:color="auto"/>
              <w:right w:val="single" w:sz="4" w:space="0" w:color="auto"/>
            </w:tcBorders>
          </w:tcPr>
          <w:p w:rsidR="00E00664" w:rsidRPr="00E00664" w:rsidRDefault="00E00664" w:rsidP="00E00664">
            <w:pPr>
              <w:numPr>
                <w:ilvl w:val="0"/>
                <w:numId w:val="2"/>
              </w:numPr>
              <w:rPr>
                <w:rFonts w:ascii="Arial" w:hAnsi="Arial" w:cs="Arial"/>
                <w:b/>
                <w:sz w:val="16"/>
                <w:szCs w:val="16"/>
                <w:lang w:eastAsia="en-US"/>
              </w:rPr>
            </w:pPr>
          </w:p>
        </w:tc>
        <w:tc>
          <w:tcPr>
            <w:tcW w:w="1968" w:type="dxa"/>
            <w:tcBorders>
              <w:top w:val="single" w:sz="4" w:space="0" w:color="auto"/>
              <w:left w:val="single" w:sz="4" w:space="0" w:color="auto"/>
              <w:bottom w:val="single" w:sz="4" w:space="0" w:color="auto"/>
              <w:right w:val="single" w:sz="4" w:space="0" w:color="auto"/>
            </w:tcBorders>
          </w:tcPr>
          <w:p w:rsidR="00E00664" w:rsidRPr="00E00664" w:rsidRDefault="00E00664" w:rsidP="00E00664">
            <w:pPr>
              <w:jc w:val="both"/>
              <w:rPr>
                <w:rFonts w:ascii="Arial" w:hAnsi="Arial" w:cs="Arial"/>
                <w:b/>
                <w:sz w:val="16"/>
                <w:szCs w:val="16"/>
              </w:rPr>
            </w:pPr>
            <w:r w:rsidRPr="00E00664">
              <w:rPr>
                <w:rFonts w:ascii="Arial" w:hAnsi="Arial" w:cs="Arial"/>
                <w:b/>
                <w:sz w:val="16"/>
                <w:szCs w:val="16"/>
              </w:rPr>
              <w:t xml:space="preserve">НАДРОПАРИН-ФАРМЕКС </w:t>
            </w:r>
          </w:p>
        </w:tc>
        <w:tc>
          <w:tcPr>
            <w:tcW w:w="2410" w:type="dxa"/>
            <w:tcBorders>
              <w:top w:val="single" w:sz="4" w:space="0" w:color="auto"/>
              <w:left w:val="single" w:sz="4" w:space="0" w:color="auto"/>
              <w:bottom w:val="single" w:sz="4" w:space="0" w:color="auto"/>
              <w:right w:val="single" w:sz="4" w:space="0" w:color="auto"/>
            </w:tcBorders>
          </w:tcPr>
          <w:p w:rsidR="00E00664" w:rsidRPr="00E00664" w:rsidRDefault="00E00664" w:rsidP="00E00664">
            <w:pPr>
              <w:rPr>
                <w:rFonts w:ascii="Arial" w:hAnsi="Arial" w:cs="Arial"/>
                <w:sz w:val="16"/>
                <w:szCs w:val="16"/>
              </w:rPr>
            </w:pPr>
            <w:r w:rsidRPr="00E00664">
              <w:rPr>
                <w:rFonts w:ascii="Arial" w:hAnsi="Arial" w:cs="Arial"/>
                <w:sz w:val="16"/>
                <w:szCs w:val="16"/>
              </w:rPr>
              <w:t>розчин для ін’єкцій, 9500 МО анти-Ха/мл по 0,3 мл (2850 МО анти-Ха), по 0,4 мл (3800 МО анти-Ха), по 0,6 мл (5700 МО анти-Ха) або по 0,8 мл (7600 МО анти-Ха) в попередньо наповнених шприцах з маркуванням українською мовою; по 2 попередньо наповнених шприца в контурній чарунковій упаковці або блістері з маркуванням українською мовою або без маркування; по 5 контурних чарункових упаковок або блістерів у пачці картонній з маркуванням українською та російською мовами; по 0,3 мл (2850 МО анти-Ха), по 0,4 мл (3800 МО анти-Ха), по 0,6 мл (5700 МО анти-Ха) або по 0,8 мл (7600 МО анти-Ха) в попередньо наповнених шприцах з маркуванням українською мовою; по 5 попередньо наповнених шприців в контурній чарунковій упаковці або блістері з маркуванням українською мовою або без маркування; по 2 контурні чарункові упаковки або блістери у пачці картонній з маркуванням українською та російською мовами; по 0,3 мл (2850 МО анти-Ха), по 0,4 мл (3800 МО анти-Ха), по 0,6 мл (5700 МО анти-Ха) або по 0,8 мл (7600 МО анти-Ха) в попередньо наповнених шприцах з маркуванням українською мовою; по 1 попередньо наповненому шприцу в контурній чарунковій упаковці або блістері з маркуванням українською мовою або без маркування; по 1 контурній чарунковій упаковці або блістеру у пачці картонній з маркуванням українською та російською мовами</w:t>
            </w:r>
          </w:p>
          <w:p w:rsidR="00E00664" w:rsidRPr="00E00664" w:rsidRDefault="00E00664" w:rsidP="00E00664">
            <w:pP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tcPr>
          <w:p w:rsidR="00E00664" w:rsidRPr="00E00664" w:rsidRDefault="00E00664" w:rsidP="00E00664">
            <w:pPr>
              <w:jc w:val="center"/>
              <w:rPr>
                <w:rFonts w:ascii="Arial" w:hAnsi="Arial" w:cs="Arial"/>
                <w:sz w:val="16"/>
                <w:szCs w:val="16"/>
              </w:rPr>
            </w:pPr>
            <w:r w:rsidRPr="00E00664">
              <w:rPr>
                <w:rFonts w:ascii="Arial" w:hAnsi="Arial" w:cs="Arial"/>
                <w:sz w:val="16"/>
                <w:szCs w:val="16"/>
              </w:rPr>
              <w:t>ТОВ "ФАРМЕКС ГРУП"</w:t>
            </w:r>
          </w:p>
          <w:p w:rsidR="00E00664" w:rsidRPr="00E00664" w:rsidRDefault="00E00664" w:rsidP="00E00664">
            <w:pPr>
              <w:jc w:val="cente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E00664" w:rsidRPr="00E00664" w:rsidRDefault="00E00664" w:rsidP="00E00664">
            <w:pPr>
              <w:jc w:val="center"/>
              <w:rPr>
                <w:rFonts w:ascii="Arial" w:hAnsi="Arial" w:cs="Arial"/>
                <w:sz w:val="16"/>
                <w:szCs w:val="16"/>
              </w:rPr>
            </w:pPr>
            <w:r w:rsidRPr="00E00664">
              <w:rPr>
                <w:rFonts w:ascii="Arial" w:hAnsi="Arial" w:cs="Arial"/>
                <w:sz w:val="16"/>
                <w:szCs w:val="16"/>
              </w:rPr>
              <w:t>Україна</w:t>
            </w:r>
          </w:p>
        </w:tc>
        <w:tc>
          <w:tcPr>
            <w:tcW w:w="1559" w:type="dxa"/>
            <w:tcBorders>
              <w:top w:val="single" w:sz="4" w:space="0" w:color="auto"/>
              <w:left w:val="single" w:sz="4" w:space="0" w:color="auto"/>
              <w:bottom w:val="single" w:sz="4" w:space="0" w:color="auto"/>
              <w:right w:val="single" w:sz="4" w:space="0" w:color="auto"/>
            </w:tcBorders>
          </w:tcPr>
          <w:p w:rsidR="00E00664" w:rsidRPr="00E00664" w:rsidRDefault="00E00664" w:rsidP="00E00664">
            <w:pPr>
              <w:pStyle w:val="135"/>
              <w:ind w:firstLine="0"/>
              <w:jc w:val="center"/>
              <w:rPr>
                <w:rFonts w:cs="Arial"/>
                <w:b w:val="0"/>
                <w:iCs/>
                <w:sz w:val="16"/>
                <w:szCs w:val="16"/>
              </w:rPr>
            </w:pPr>
            <w:r w:rsidRPr="00E00664">
              <w:rPr>
                <w:rFonts w:cs="Arial"/>
                <w:b w:val="0"/>
                <w:sz w:val="16"/>
                <w:szCs w:val="16"/>
              </w:rPr>
              <w:t>ТОВ "ФАРМЕКС ГРУП"</w:t>
            </w:r>
          </w:p>
        </w:tc>
        <w:tc>
          <w:tcPr>
            <w:tcW w:w="1276" w:type="dxa"/>
            <w:tcBorders>
              <w:top w:val="single" w:sz="4" w:space="0" w:color="auto"/>
              <w:left w:val="single" w:sz="4" w:space="0" w:color="auto"/>
              <w:bottom w:val="single" w:sz="4" w:space="0" w:color="auto"/>
              <w:right w:val="single" w:sz="4" w:space="0" w:color="auto"/>
            </w:tcBorders>
          </w:tcPr>
          <w:p w:rsidR="00E00664" w:rsidRPr="00E00664" w:rsidRDefault="00E00664" w:rsidP="00E00664">
            <w:pPr>
              <w:pStyle w:val="ab"/>
              <w:ind w:left="0"/>
              <w:jc w:val="center"/>
              <w:rPr>
                <w:rFonts w:ascii="Arial" w:hAnsi="Arial" w:cs="Arial"/>
                <w:sz w:val="16"/>
                <w:szCs w:val="16"/>
              </w:rPr>
            </w:pPr>
            <w:r w:rsidRPr="00E00664">
              <w:rPr>
                <w:rFonts w:ascii="Arial" w:hAnsi="Arial" w:cs="Arial"/>
                <w:sz w:val="16"/>
                <w:szCs w:val="16"/>
              </w:rPr>
              <w:t>Україна</w:t>
            </w:r>
          </w:p>
        </w:tc>
        <w:tc>
          <w:tcPr>
            <w:tcW w:w="1843" w:type="dxa"/>
            <w:tcBorders>
              <w:top w:val="single" w:sz="4" w:space="0" w:color="auto"/>
              <w:left w:val="single" w:sz="4" w:space="0" w:color="auto"/>
              <w:bottom w:val="single" w:sz="4" w:space="0" w:color="auto"/>
              <w:right w:val="single" w:sz="4" w:space="0" w:color="auto"/>
            </w:tcBorders>
          </w:tcPr>
          <w:p w:rsidR="00E00664" w:rsidRPr="00E00664" w:rsidRDefault="00E00664" w:rsidP="00C56175">
            <w:pPr>
              <w:pStyle w:val="ab"/>
              <w:ind w:left="0"/>
              <w:rPr>
                <w:rFonts w:ascii="Arial" w:hAnsi="Arial" w:cs="Arial"/>
                <w:sz w:val="16"/>
                <w:szCs w:val="16"/>
              </w:rPr>
            </w:pPr>
            <w:r w:rsidRPr="00E00664">
              <w:rPr>
                <w:rFonts w:ascii="Arial" w:hAnsi="Arial" w:cs="Arial"/>
                <w:sz w:val="16"/>
                <w:szCs w:val="16"/>
              </w:rPr>
              <w:t>засідання НТР № 19 від 01.06.2023</w:t>
            </w:r>
          </w:p>
        </w:tc>
        <w:tc>
          <w:tcPr>
            <w:tcW w:w="3262" w:type="dxa"/>
            <w:tcBorders>
              <w:top w:val="single" w:sz="4" w:space="0" w:color="auto"/>
              <w:left w:val="single" w:sz="4" w:space="0" w:color="auto"/>
              <w:bottom w:val="single" w:sz="4" w:space="0" w:color="auto"/>
              <w:right w:val="single" w:sz="4" w:space="0" w:color="auto"/>
            </w:tcBorders>
          </w:tcPr>
          <w:p w:rsidR="00E00664" w:rsidRPr="00E00664" w:rsidRDefault="00E00664" w:rsidP="00E00664">
            <w:pPr>
              <w:pStyle w:val="ab"/>
              <w:ind w:left="0"/>
              <w:jc w:val="both"/>
              <w:rPr>
                <w:rFonts w:ascii="Arial" w:hAnsi="Arial" w:cs="Arial"/>
                <w:b/>
                <w:sz w:val="16"/>
                <w:szCs w:val="16"/>
              </w:rPr>
            </w:pPr>
            <w:r w:rsidRPr="00E00664">
              <w:rPr>
                <w:rFonts w:ascii="Arial" w:hAnsi="Arial" w:cs="Arial"/>
                <w:b/>
                <w:sz w:val="16"/>
                <w:szCs w:val="16"/>
              </w:rPr>
              <w:t xml:space="preserve">не рекомендувати до затвердження - </w:t>
            </w:r>
            <w:r w:rsidRPr="00E00664">
              <w:rPr>
                <w:rFonts w:ascii="Arial" w:hAnsi="Arial" w:cs="Arial"/>
                <w:sz w:val="16"/>
                <w:szCs w:val="16"/>
              </w:rPr>
              <w:t>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(Б.I.б.2. (а) ІА), оскільки додатково заявлені коректні зміни</w:t>
            </w:r>
          </w:p>
        </w:tc>
      </w:tr>
      <w:tr w:rsidR="00C56175" w:rsidRPr="00484DC4" w:rsidTr="00C56175">
        <w:trPr>
          <w:trHeight w:val="557"/>
        </w:trPr>
        <w:tc>
          <w:tcPr>
            <w:tcW w:w="547" w:type="dxa"/>
            <w:tcBorders>
              <w:top w:val="single" w:sz="4" w:space="0" w:color="auto"/>
              <w:left w:val="single" w:sz="4" w:space="0" w:color="auto"/>
              <w:bottom w:val="single" w:sz="4" w:space="0" w:color="auto"/>
              <w:right w:val="single" w:sz="4" w:space="0" w:color="auto"/>
            </w:tcBorders>
          </w:tcPr>
          <w:p w:rsidR="00E00664" w:rsidRPr="00E00664" w:rsidRDefault="00E00664" w:rsidP="00E00664">
            <w:pPr>
              <w:numPr>
                <w:ilvl w:val="0"/>
                <w:numId w:val="2"/>
              </w:numPr>
              <w:rPr>
                <w:rFonts w:ascii="Arial" w:hAnsi="Arial" w:cs="Arial"/>
                <w:b/>
                <w:sz w:val="16"/>
                <w:szCs w:val="16"/>
                <w:lang w:eastAsia="en-US"/>
              </w:rPr>
            </w:pPr>
          </w:p>
        </w:tc>
        <w:tc>
          <w:tcPr>
            <w:tcW w:w="1968" w:type="dxa"/>
            <w:tcBorders>
              <w:top w:val="single" w:sz="4" w:space="0" w:color="auto"/>
              <w:left w:val="single" w:sz="4" w:space="0" w:color="auto"/>
              <w:bottom w:val="single" w:sz="4" w:space="0" w:color="auto"/>
              <w:right w:val="single" w:sz="4" w:space="0" w:color="auto"/>
            </w:tcBorders>
          </w:tcPr>
          <w:p w:rsidR="00E00664" w:rsidRPr="00E00664" w:rsidRDefault="00E00664" w:rsidP="00E00664">
            <w:pPr>
              <w:jc w:val="both"/>
              <w:rPr>
                <w:rFonts w:ascii="Arial" w:hAnsi="Arial" w:cs="Arial"/>
                <w:b/>
                <w:sz w:val="16"/>
                <w:szCs w:val="16"/>
              </w:rPr>
            </w:pPr>
            <w:r w:rsidRPr="00E00664">
              <w:rPr>
                <w:rFonts w:ascii="Arial" w:hAnsi="Arial" w:cs="Arial"/>
                <w:b/>
                <w:sz w:val="16"/>
                <w:szCs w:val="16"/>
              </w:rPr>
              <w:t xml:space="preserve">НАДРОПАРИН-ФАРМЕКС </w:t>
            </w:r>
          </w:p>
        </w:tc>
        <w:tc>
          <w:tcPr>
            <w:tcW w:w="2410" w:type="dxa"/>
            <w:tcBorders>
              <w:top w:val="single" w:sz="4" w:space="0" w:color="auto"/>
              <w:left w:val="single" w:sz="4" w:space="0" w:color="auto"/>
              <w:bottom w:val="single" w:sz="4" w:space="0" w:color="auto"/>
              <w:right w:val="single" w:sz="4" w:space="0" w:color="auto"/>
            </w:tcBorders>
          </w:tcPr>
          <w:p w:rsidR="00E00664" w:rsidRPr="00E00664" w:rsidRDefault="00E00664" w:rsidP="00E00664">
            <w:pPr>
              <w:rPr>
                <w:rFonts w:ascii="Arial" w:hAnsi="Arial" w:cs="Arial"/>
                <w:sz w:val="16"/>
                <w:szCs w:val="16"/>
              </w:rPr>
            </w:pPr>
            <w:r w:rsidRPr="00E00664">
              <w:rPr>
                <w:rFonts w:ascii="Arial" w:hAnsi="Arial" w:cs="Arial"/>
                <w:sz w:val="16"/>
                <w:szCs w:val="16"/>
              </w:rPr>
              <w:t>розчин для ін’єкцій, 9500 МО анти-Ха/мл по 0,3 мл (2850 МО анти-Ха), по 0,4 мл (3800 МО анти-Ха), по 0,6 мл (5700 МО анти-Ха) або по 0,8 мл (7600 МО анти-Ха) в попередньо наповнених шприцах з маркуванням українською мовою; по 2 попередньо наповнених шприца в контурній чарунковій упаковці або блістері з маркуванням українською мовою або без маркування; по 5 контурних чарункових упаковок або блістерів у пачці картонній з маркуванням українською та російською мовами; по 0,3 мл (2850 МО анти-Ха), по 0,4 мл (3800 МО анти-Ха), по 0,6 мл (5700 МО анти-Ха) або по 0,8 мл (7600 МО анти-Ха) в попередньо наповнених шприцах з маркуванням українською мовою; по 5 попередньо наповнених шприців в контурній чарунковій упаковці або блістері з маркуванням українською мовою або без маркування; по 2 контурні чарункові упаковки або блістери у пачці картонній з маркуванням українською та російською мовами; по 0,3 мл (2850 МО анти-Ха), по 0,4 мл (3800 МО анти-Ха), по 0,6 мл (5700 МО анти-Ха) або по 0,8 мл (7600 МО анти-Ха) в попередньо наповнених шприцах з маркуванням українською мовою; по 1 попередньо наповненому шприцу в контурній чарунковій упаковці або блістері з маркуванням українською мовою або без маркування; по 1 контурній чарунковій упаковці або блістеру у пачці картонній з маркуванням українською та російською мовами</w:t>
            </w:r>
          </w:p>
          <w:p w:rsidR="00E00664" w:rsidRPr="00E00664" w:rsidRDefault="00E00664" w:rsidP="00E00664">
            <w:pP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tcPr>
          <w:p w:rsidR="00E00664" w:rsidRPr="00E00664" w:rsidRDefault="00E00664" w:rsidP="00E00664">
            <w:pPr>
              <w:jc w:val="center"/>
              <w:rPr>
                <w:rFonts w:ascii="Arial" w:hAnsi="Arial" w:cs="Arial"/>
                <w:sz w:val="16"/>
                <w:szCs w:val="16"/>
              </w:rPr>
            </w:pPr>
            <w:r w:rsidRPr="00E00664">
              <w:rPr>
                <w:rFonts w:ascii="Arial" w:hAnsi="Arial" w:cs="Arial"/>
                <w:sz w:val="16"/>
                <w:szCs w:val="16"/>
              </w:rPr>
              <w:t>ТОВ "ФАРМЕКС ГРУП"</w:t>
            </w:r>
          </w:p>
          <w:p w:rsidR="00E00664" w:rsidRPr="00E00664" w:rsidRDefault="00E00664" w:rsidP="00E00664">
            <w:pPr>
              <w:jc w:val="cente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E00664" w:rsidRPr="00E00664" w:rsidRDefault="00E00664" w:rsidP="00E00664">
            <w:pPr>
              <w:jc w:val="center"/>
              <w:rPr>
                <w:rFonts w:ascii="Arial" w:hAnsi="Arial" w:cs="Arial"/>
                <w:sz w:val="16"/>
                <w:szCs w:val="16"/>
              </w:rPr>
            </w:pPr>
            <w:r w:rsidRPr="00E00664">
              <w:rPr>
                <w:rFonts w:ascii="Arial" w:hAnsi="Arial" w:cs="Arial"/>
                <w:sz w:val="16"/>
                <w:szCs w:val="16"/>
              </w:rPr>
              <w:t>Україна</w:t>
            </w:r>
          </w:p>
        </w:tc>
        <w:tc>
          <w:tcPr>
            <w:tcW w:w="1559" w:type="dxa"/>
            <w:tcBorders>
              <w:top w:val="single" w:sz="4" w:space="0" w:color="auto"/>
              <w:left w:val="single" w:sz="4" w:space="0" w:color="auto"/>
              <w:bottom w:val="single" w:sz="4" w:space="0" w:color="auto"/>
              <w:right w:val="single" w:sz="4" w:space="0" w:color="auto"/>
            </w:tcBorders>
          </w:tcPr>
          <w:p w:rsidR="00E00664" w:rsidRPr="00E00664" w:rsidRDefault="00E00664" w:rsidP="00E00664">
            <w:pPr>
              <w:pStyle w:val="135"/>
              <w:ind w:firstLine="0"/>
              <w:jc w:val="center"/>
              <w:rPr>
                <w:rFonts w:cs="Arial"/>
                <w:b w:val="0"/>
                <w:iCs/>
                <w:sz w:val="16"/>
                <w:szCs w:val="16"/>
              </w:rPr>
            </w:pPr>
            <w:r w:rsidRPr="00E00664">
              <w:rPr>
                <w:rFonts w:cs="Arial"/>
                <w:b w:val="0"/>
                <w:sz w:val="16"/>
                <w:szCs w:val="16"/>
              </w:rPr>
              <w:t>ТОВ "ФАРМЕКС ГРУП"</w:t>
            </w:r>
          </w:p>
        </w:tc>
        <w:tc>
          <w:tcPr>
            <w:tcW w:w="1276" w:type="dxa"/>
            <w:tcBorders>
              <w:top w:val="single" w:sz="4" w:space="0" w:color="auto"/>
              <w:left w:val="single" w:sz="4" w:space="0" w:color="auto"/>
              <w:bottom w:val="single" w:sz="4" w:space="0" w:color="auto"/>
              <w:right w:val="single" w:sz="4" w:space="0" w:color="auto"/>
            </w:tcBorders>
          </w:tcPr>
          <w:p w:rsidR="00E00664" w:rsidRPr="00E00664" w:rsidRDefault="00E00664" w:rsidP="00E00664">
            <w:pPr>
              <w:pStyle w:val="ab"/>
              <w:ind w:left="0"/>
              <w:jc w:val="center"/>
              <w:rPr>
                <w:rFonts w:ascii="Arial" w:hAnsi="Arial" w:cs="Arial"/>
                <w:sz w:val="16"/>
                <w:szCs w:val="16"/>
              </w:rPr>
            </w:pPr>
            <w:r w:rsidRPr="00E00664">
              <w:rPr>
                <w:rFonts w:ascii="Arial" w:hAnsi="Arial" w:cs="Arial"/>
                <w:sz w:val="16"/>
                <w:szCs w:val="16"/>
              </w:rPr>
              <w:t>Україна</w:t>
            </w:r>
          </w:p>
        </w:tc>
        <w:tc>
          <w:tcPr>
            <w:tcW w:w="1843" w:type="dxa"/>
            <w:tcBorders>
              <w:top w:val="single" w:sz="4" w:space="0" w:color="auto"/>
              <w:left w:val="single" w:sz="4" w:space="0" w:color="auto"/>
              <w:bottom w:val="single" w:sz="4" w:space="0" w:color="auto"/>
              <w:right w:val="single" w:sz="4" w:space="0" w:color="auto"/>
            </w:tcBorders>
          </w:tcPr>
          <w:p w:rsidR="00E00664" w:rsidRPr="00E00664" w:rsidRDefault="00E00664" w:rsidP="00C56175">
            <w:pPr>
              <w:pStyle w:val="ab"/>
              <w:ind w:left="0"/>
              <w:rPr>
                <w:rFonts w:ascii="Arial" w:hAnsi="Arial" w:cs="Arial"/>
                <w:sz w:val="16"/>
                <w:szCs w:val="16"/>
              </w:rPr>
            </w:pPr>
            <w:r w:rsidRPr="00E00664">
              <w:rPr>
                <w:rFonts w:ascii="Arial" w:hAnsi="Arial" w:cs="Arial"/>
                <w:sz w:val="16"/>
                <w:szCs w:val="16"/>
              </w:rPr>
              <w:t>засідання НТР № 19 від 01.06.2023</w:t>
            </w:r>
          </w:p>
        </w:tc>
        <w:tc>
          <w:tcPr>
            <w:tcW w:w="3262" w:type="dxa"/>
            <w:tcBorders>
              <w:top w:val="single" w:sz="4" w:space="0" w:color="auto"/>
              <w:left w:val="single" w:sz="4" w:space="0" w:color="auto"/>
              <w:bottom w:val="single" w:sz="4" w:space="0" w:color="auto"/>
              <w:right w:val="single" w:sz="4" w:space="0" w:color="auto"/>
            </w:tcBorders>
          </w:tcPr>
          <w:p w:rsidR="00E00664" w:rsidRPr="00E00664" w:rsidRDefault="00E00664" w:rsidP="00E00664">
            <w:pPr>
              <w:pStyle w:val="ab"/>
              <w:ind w:left="0"/>
              <w:jc w:val="both"/>
              <w:rPr>
                <w:rFonts w:ascii="Arial" w:hAnsi="Arial" w:cs="Arial"/>
                <w:b/>
                <w:sz w:val="16"/>
                <w:szCs w:val="16"/>
              </w:rPr>
            </w:pPr>
            <w:r w:rsidRPr="00E00664">
              <w:rPr>
                <w:rFonts w:ascii="Arial" w:hAnsi="Arial" w:cs="Arial"/>
                <w:b/>
                <w:sz w:val="16"/>
                <w:szCs w:val="16"/>
              </w:rPr>
              <w:t xml:space="preserve">не рекомендувати до затвердження - </w:t>
            </w:r>
            <w:r w:rsidRPr="00E00664">
              <w:rPr>
                <w:rFonts w:ascii="Arial" w:hAnsi="Arial" w:cs="Arial"/>
                <w:sz w:val="16"/>
                <w:szCs w:val="16"/>
              </w:rPr>
              <w:t>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(Б.II.г.2. (а) ІА), оскільки додатково заявлені коректні зміни</w:t>
            </w:r>
          </w:p>
        </w:tc>
      </w:tr>
    </w:tbl>
    <w:p w:rsidR="00C56175" w:rsidRDefault="00C56175" w:rsidP="00E8186C">
      <w:pPr>
        <w:tabs>
          <w:tab w:val="left" w:pos="1985"/>
        </w:tabs>
        <w:rPr>
          <w:rFonts w:ascii="Arial" w:hAnsi="Arial" w:cs="Arial"/>
        </w:rPr>
      </w:pPr>
    </w:p>
    <w:p w:rsidR="00C56175" w:rsidRDefault="00C56175" w:rsidP="00C56175">
      <w:pPr>
        <w:ind w:right="20"/>
        <w:rPr>
          <w:rStyle w:val="cs7864ebcf1"/>
          <w:rFonts w:ascii="Arial" w:hAnsi="Arial" w:cs="Arial"/>
        </w:rPr>
      </w:pPr>
    </w:p>
    <w:p w:rsidR="00C56175" w:rsidRPr="00090151" w:rsidRDefault="00C56175" w:rsidP="00C56175">
      <w:pPr>
        <w:ind w:right="20"/>
        <w:rPr>
          <w:rStyle w:val="cs7864ebcf1"/>
          <w:rFonts w:ascii="Arial" w:hAnsi="Arial" w:cs="Arial"/>
        </w:rPr>
      </w:pPr>
    </w:p>
    <w:tbl>
      <w:tblPr>
        <w:tblW w:w="0" w:type="auto"/>
        <w:tblLook w:val="04A0" w:firstRow="1" w:lastRow="0" w:firstColumn="1" w:lastColumn="0" w:noHBand="0" w:noVBand="1"/>
      </w:tblPr>
      <w:tblGrid>
        <w:gridCol w:w="7421"/>
        <w:gridCol w:w="7422"/>
      </w:tblGrid>
      <w:tr w:rsidR="00C56175" w:rsidRPr="00090151" w:rsidTr="00A3387E">
        <w:tc>
          <w:tcPr>
            <w:tcW w:w="7421" w:type="dxa"/>
            <w:hideMark/>
          </w:tcPr>
          <w:p w:rsidR="00C56175" w:rsidRPr="00090151" w:rsidRDefault="00C56175" w:rsidP="00A3387E">
            <w:pPr>
              <w:rPr>
                <w:rStyle w:val="cs95e872d03"/>
                <w:rFonts w:ascii="Arial" w:hAnsi="Arial" w:cs="Arial"/>
                <w:sz w:val="28"/>
                <w:szCs w:val="28"/>
              </w:rPr>
            </w:pPr>
            <w:r w:rsidRPr="00090151">
              <w:rPr>
                <w:rStyle w:val="cs7a65ad241"/>
                <w:rFonts w:ascii="Arial" w:hAnsi="Arial" w:cs="Arial"/>
                <w:sz w:val="28"/>
                <w:szCs w:val="28"/>
                <w:lang w:val="ru-RU"/>
              </w:rPr>
              <w:t>Н</w:t>
            </w:r>
            <w:r w:rsidRPr="00090151">
              <w:rPr>
                <w:rStyle w:val="cs7a65ad241"/>
                <w:rFonts w:ascii="Arial" w:hAnsi="Arial" w:cs="Arial"/>
                <w:sz w:val="28"/>
                <w:szCs w:val="28"/>
              </w:rPr>
              <w:t xml:space="preserve">ачальник </w:t>
            </w:r>
          </w:p>
          <w:p w:rsidR="00C56175" w:rsidRPr="00090151" w:rsidRDefault="00C56175" w:rsidP="00A3387E">
            <w:pPr>
              <w:ind w:right="20"/>
              <w:rPr>
                <w:rStyle w:val="cs7864ebcf1"/>
                <w:rFonts w:ascii="Arial" w:hAnsi="Arial" w:cs="Arial"/>
                <w:b w:val="0"/>
                <w:sz w:val="28"/>
                <w:szCs w:val="28"/>
              </w:rPr>
            </w:pPr>
            <w:r w:rsidRPr="00090151">
              <w:rPr>
                <w:rStyle w:val="cs7a65ad241"/>
                <w:rFonts w:ascii="Arial" w:hAnsi="Arial" w:cs="Arial"/>
                <w:sz w:val="28"/>
                <w:szCs w:val="28"/>
              </w:rPr>
              <w:t>Фармацевтичного управління</w:t>
            </w:r>
          </w:p>
        </w:tc>
        <w:tc>
          <w:tcPr>
            <w:tcW w:w="7422" w:type="dxa"/>
          </w:tcPr>
          <w:p w:rsidR="00C56175" w:rsidRPr="00090151" w:rsidRDefault="00C56175" w:rsidP="00A3387E">
            <w:pPr>
              <w:pStyle w:val="cs95e872d0"/>
              <w:rPr>
                <w:rStyle w:val="cs7864ebcf1"/>
                <w:rFonts w:ascii="Arial" w:hAnsi="Arial" w:cs="Arial"/>
                <w:sz w:val="28"/>
                <w:szCs w:val="28"/>
              </w:rPr>
            </w:pPr>
          </w:p>
          <w:p w:rsidR="00C56175" w:rsidRPr="00090151" w:rsidRDefault="00C56175" w:rsidP="00A3387E">
            <w:pPr>
              <w:pStyle w:val="cs95e872d0"/>
              <w:jc w:val="right"/>
              <w:rPr>
                <w:rStyle w:val="cs7864ebcf1"/>
                <w:rFonts w:ascii="Arial" w:hAnsi="Arial" w:cs="Arial"/>
                <w:sz w:val="28"/>
                <w:szCs w:val="28"/>
              </w:rPr>
            </w:pPr>
            <w:r w:rsidRPr="00090151">
              <w:rPr>
                <w:rStyle w:val="cs7a65ad241"/>
                <w:rFonts w:ascii="Arial" w:hAnsi="Arial" w:cs="Arial"/>
              </w:rPr>
              <w:t>Тарас ЛЯСКОВСЬКИЙ</w:t>
            </w:r>
          </w:p>
        </w:tc>
      </w:tr>
    </w:tbl>
    <w:p w:rsidR="00C56175" w:rsidRPr="00090151" w:rsidRDefault="00C56175" w:rsidP="00C56175">
      <w:pPr>
        <w:tabs>
          <w:tab w:val="left" w:pos="1985"/>
        </w:tabs>
        <w:rPr>
          <w:rFonts w:ascii="Arial" w:hAnsi="Arial" w:cs="Arial"/>
        </w:rPr>
      </w:pPr>
    </w:p>
    <w:sectPr w:rsidR="00C56175" w:rsidRPr="00090151" w:rsidSect="00E8186C">
      <w:pgSz w:w="16838" w:h="11906" w:orient="landscape"/>
      <w:pgMar w:top="907" w:right="1134" w:bottom="90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40F3" w:rsidRDefault="00F640F3" w:rsidP="00C87489">
      <w:r>
        <w:separator/>
      </w:r>
    </w:p>
  </w:endnote>
  <w:endnote w:type="continuationSeparator" w:id="0">
    <w:p w:rsidR="00F640F3" w:rsidRDefault="00F640F3" w:rsidP="00C87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2C2" w:rsidRDefault="007C42C2">
    <w:pPr>
      <w:pStyle w:val="a6"/>
    </w:pPr>
  </w:p>
  <w:p w:rsidR="007C42C2" w:rsidRDefault="007C42C2">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2C2" w:rsidRDefault="007C42C2">
    <w:pPr>
      <w:pStyle w:val="a6"/>
    </w:pPr>
  </w:p>
  <w:p w:rsidR="007C42C2" w:rsidRDefault="007C42C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40F3" w:rsidRDefault="00F640F3" w:rsidP="00C87489">
      <w:r>
        <w:separator/>
      </w:r>
    </w:p>
  </w:footnote>
  <w:footnote w:type="continuationSeparator" w:id="0">
    <w:p w:rsidR="00F640F3" w:rsidRDefault="00F640F3" w:rsidP="00C874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2C2" w:rsidRDefault="007C42C2" w:rsidP="00D567B6">
    <w:pPr>
      <w:pStyle w:val="a4"/>
      <w:tabs>
        <w:tab w:val="center" w:pos="7313"/>
        <w:tab w:val="left" w:pos="11745"/>
      </w:tabs>
    </w:pPr>
    <w:r>
      <w:tab/>
    </w:r>
    <w:r>
      <w:tab/>
    </w:r>
    <w:r>
      <w:fldChar w:fldCharType="begin"/>
    </w:r>
    <w:r>
      <w:instrText>PAGE   \* MERGEFORMAT</w:instrText>
    </w:r>
    <w:r>
      <w:fldChar w:fldCharType="separate"/>
    </w:r>
    <w:r w:rsidR="006B13C8">
      <w:rPr>
        <w:noProof/>
      </w:rPr>
      <w:t>136</w:t>
    </w:r>
    <w:r>
      <w:fldChar w:fldCharType="end"/>
    </w:r>
  </w:p>
  <w:p w:rsidR="007C42C2" w:rsidRDefault="007C42C2" w:rsidP="00D567B6">
    <w:pPr>
      <w:pStyle w:val="a4"/>
      <w:tabs>
        <w:tab w:val="center" w:pos="7313"/>
        <w:tab w:val="left" w:pos="1174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08728"/>
    <w:multiLevelType w:val="hybridMultilevel"/>
    <w:tmpl w:val="FFFFFFFF"/>
    <w:lvl w:ilvl="0" w:tplc="2A0B51BE">
      <w:start w:val="1"/>
      <w:numFmt w:val="bullet"/>
      <w:lvlText w:val="·"/>
      <w:lvlJc w:val="left"/>
      <w:pPr>
        <w:ind w:left="720" w:hanging="360"/>
      </w:pPr>
      <w:rPr>
        <w:rFonts w:ascii="Symbol" w:eastAsia="Times New Roman" w:hAnsi="Symbol" w:cs="Symbol"/>
      </w:rPr>
    </w:lvl>
    <w:lvl w:ilvl="1" w:tplc="5D078FAC">
      <w:start w:val="1"/>
      <w:numFmt w:val="bullet"/>
      <w:lvlText w:val="o"/>
      <w:lvlJc w:val="left"/>
      <w:pPr>
        <w:ind w:left="1440" w:hanging="360"/>
      </w:pPr>
      <w:rPr>
        <w:rFonts w:ascii="Symbol" w:hAnsi="Symbol"/>
      </w:rPr>
    </w:lvl>
    <w:lvl w:ilvl="2" w:tplc="48F6C0C2">
      <w:start w:val="1"/>
      <w:numFmt w:val="bullet"/>
      <w:lvlText w:val="·"/>
      <w:lvlJc w:val="left"/>
      <w:pPr>
        <w:ind w:left="2160" w:hanging="360"/>
      </w:pPr>
      <w:rPr>
        <w:rFonts w:ascii="Symbol" w:hAnsi="Symbol"/>
      </w:rPr>
    </w:lvl>
    <w:lvl w:ilvl="3" w:tplc="40A04ABA">
      <w:start w:val="1"/>
      <w:numFmt w:val="bullet"/>
      <w:lvlText w:val="o"/>
      <w:lvlJc w:val="left"/>
      <w:pPr>
        <w:ind w:left="2880" w:hanging="360"/>
      </w:pPr>
      <w:rPr>
        <w:rFonts w:ascii="Symbol" w:hAnsi="Symbol"/>
      </w:rPr>
    </w:lvl>
    <w:lvl w:ilvl="4" w:tplc="438BD09F">
      <w:start w:val="1"/>
      <w:numFmt w:val="bullet"/>
      <w:lvlText w:val="·"/>
      <w:lvlJc w:val="left"/>
      <w:pPr>
        <w:ind w:left="3600" w:hanging="360"/>
      </w:pPr>
      <w:rPr>
        <w:rFonts w:ascii="Symbol" w:hAnsi="Symbol"/>
      </w:rPr>
    </w:lvl>
    <w:lvl w:ilvl="5" w:tplc="7B739A98">
      <w:start w:val="1"/>
      <w:numFmt w:val="bullet"/>
      <w:lvlText w:val="o"/>
      <w:lvlJc w:val="left"/>
      <w:pPr>
        <w:ind w:left="4320" w:hanging="360"/>
      </w:pPr>
      <w:rPr>
        <w:rFonts w:ascii="Symbol" w:hAnsi="Symbol"/>
      </w:rPr>
    </w:lvl>
    <w:lvl w:ilvl="6" w:tplc="78361D82">
      <w:start w:val="1"/>
      <w:numFmt w:val="bullet"/>
      <w:lvlText w:val="·"/>
      <w:lvlJc w:val="left"/>
      <w:pPr>
        <w:ind w:left="5040" w:hanging="360"/>
      </w:pPr>
      <w:rPr>
        <w:rFonts w:ascii="Symbol" w:hAnsi="Symbol"/>
      </w:rPr>
    </w:lvl>
    <w:lvl w:ilvl="7" w:tplc="515B8307">
      <w:start w:val="1"/>
      <w:numFmt w:val="bullet"/>
      <w:lvlText w:val="o"/>
      <w:lvlJc w:val="left"/>
      <w:pPr>
        <w:ind w:left="5760" w:hanging="360"/>
      </w:pPr>
      <w:rPr>
        <w:rFonts w:ascii="Symbol" w:hAnsi="Symbol"/>
      </w:rPr>
    </w:lvl>
    <w:lvl w:ilvl="8" w:tplc="5092977E">
      <w:start w:val="1"/>
      <w:numFmt w:val="bullet"/>
      <w:lvlText w:val="·"/>
      <w:lvlJc w:val="left"/>
      <w:pPr>
        <w:ind w:left="6480" w:hanging="360"/>
      </w:pPr>
      <w:rPr>
        <w:rFonts w:ascii="Symbol" w:hAnsi="Symbol"/>
      </w:rPr>
    </w:lvl>
  </w:abstractNum>
  <w:abstractNum w:abstractNumId="1" w15:restartNumberingAfterBreak="0">
    <w:nsid w:val="0DE65D05"/>
    <w:multiLevelType w:val="hybridMultilevel"/>
    <w:tmpl w:val="FFFFFFFF"/>
    <w:lvl w:ilvl="0" w:tplc="188A2A62">
      <w:start w:val="1"/>
      <w:numFmt w:val="bullet"/>
      <w:lvlText w:val="·"/>
      <w:lvlJc w:val="left"/>
      <w:pPr>
        <w:ind w:left="720" w:hanging="360"/>
      </w:pPr>
      <w:rPr>
        <w:rFonts w:ascii="Symbol" w:eastAsia="Times New Roman" w:hAnsi="Symbol" w:cs="Symbol"/>
      </w:rPr>
    </w:lvl>
    <w:lvl w:ilvl="1" w:tplc="15C62B30">
      <w:start w:val="1"/>
      <w:numFmt w:val="bullet"/>
      <w:lvlText w:val="o"/>
      <w:lvlJc w:val="left"/>
      <w:pPr>
        <w:ind w:left="1440" w:hanging="360"/>
      </w:pPr>
      <w:rPr>
        <w:rFonts w:ascii="Symbol" w:hAnsi="Symbol"/>
      </w:rPr>
    </w:lvl>
    <w:lvl w:ilvl="2" w:tplc="3E3F050A">
      <w:start w:val="1"/>
      <w:numFmt w:val="bullet"/>
      <w:lvlText w:val="·"/>
      <w:lvlJc w:val="left"/>
      <w:pPr>
        <w:ind w:left="2160" w:hanging="360"/>
      </w:pPr>
      <w:rPr>
        <w:rFonts w:ascii="Symbol" w:hAnsi="Symbol"/>
      </w:rPr>
    </w:lvl>
    <w:lvl w:ilvl="3" w:tplc="4561F9DC">
      <w:start w:val="1"/>
      <w:numFmt w:val="bullet"/>
      <w:lvlText w:val="o"/>
      <w:lvlJc w:val="left"/>
      <w:pPr>
        <w:ind w:left="2880" w:hanging="360"/>
      </w:pPr>
      <w:rPr>
        <w:rFonts w:ascii="Symbol" w:hAnsi="Symbol"/>
      </w:rPr>
    </w:lvl>
    <w:lvl w:ilvl="4" w:tplc="138008F9">
      <w:start w:val="1"/>
      <w:numFmt w:val="bullet"/>
      <w:lvlText w:val="·"/>
      <w:lvlJc w:val="left"/>
      <w:pPr>
        <w:ind w:left="3600" w:hanging="360"/>
      </w:pPr>
      <w:rPr>
        <w:rFonts w:ascii="Symbol" w:hAnsi="Symbol"/>
      </w:rPr>
    </w:lvl>
    <w:lvl w:ilvl="5" w:tplc="5DEECE44">
      <w:start w:val="1"/>
      <w:numFmt w:val="bullet"/>
      <w:lvlText w:val="o"/>
      <w:lvlJc w:val="left"/>
      <w:pPr>
        <w:ind w:left="4320" w:hanging="360"/>
      </w:pPr>
      <w:rPr>
        <w:rFonts w:ascii="Symbol" w:hAnsi="Symbol"/>
      </w:rPr>
    </w:lvl>
    <w:lvl w:ilvl="6" w:tplc="087F5DAC">
      <w:start w:val="1"/>
      <w:numFmt w:val="bullet"/>
      <w:lvlText w:val="·"/>
      <w:lvlJc w:val="left"/>
      <w:pPr>
        <w:ind w:left="5040" w:hanging="360"/>
      </w:pPr>
      <w:rPr>
        <w:rFonts w:ascii="Symbol" w:hAnsi="Symbol"/>
      </w:rPr>
    </w:lvl>
    <w:lvl w:ilvl="7" w:tplc="031DDA7C">
      <w:start w:val="1"/>
      <w:numFmt w:val="bullet"/>
      <w:lvlText w:val="o"/>
      <w:lvlJc w:val="left"/>
      <w:pPr>
        <w:ind w:left="5760" w:hanging="360"/>
      </w:pPr>
      <w:rPr>
        <w:rFonts w:ascii="Symbol" w:hAnsi="Symbol"/>
      </w:rPr>
    </w:lvl>
    <w:lvl w:ilvl="8" w:tplc="36DD46C7">
      <w:start w:val="1"/>
      <w:numFmt w:val="bullet"/>
      <w:lvlText w:val="·"/>
      <w:lvlJc w:val="left"/>
      <w:pPr>
        <w:ind w:left="6480" w:hanging="360"/>
      </w:pPr>
      <w:rPr>
        <w:rFonts w:ascii="Symbol" w:hAnsi="Symbol"/>
      </w:rPr>
    </w:lvl>
  </w:abstractNum>
  <w:abstractNum w:abstractNumId="2" w15:restartNumberingAfterBreak="0">
    <w:nsid w:val="12BF4EA7"/>
    <w:multiLevelType w:val="hybridMultilevel"/>
    <w:tmpl w:val="FFFFFFFF"/>
    <w:lvl w:ilvl="0" w:tplc="79C0EA6E">
      <w:start w:val="1"/>
      <w:numFmt w:val="bullet"/>
      <w:lvlText w:val="·"/>
      <w:lvlJc w:val="left"/>
      <w:pPr>
        <w:ind w:left="720" w:hanging="360"/>
      </w:pPr>
      <w:rPr>
        <w:rFonts w:ascii="Symbol" w:eastAsia="Times New Roman" w:hAnsi="Symbol" w:cs="Symbol"/>
      </w:rPr>
    </w:lvl>
    <w:lvl w:ilvl="1" w:tplc="65650024">
      <w:start w:val="1"/>
      <w:numFmt w:val="bullet"/>
      <w:lvlText w:val="o"/>
      <w:lvlJc w:val="left"/>
      <w:pPr>
        <w:ind w:left="1440" w:hanging="360"/>
      </w:pPr>
      <w:rPr>
        <w:rFonts w:ascii="Symbol" w:hAnsi="Symbol"/>
      </w:rPr>
    </w:lvl>
    <w:lvl w:ilvl="2" w:tplc="369936E5">
      <w:start w:val="1"/>
      <w:numFmt w:val="bullet"/>
      <w:lvlText w:val="·"/>
      <w:lvlJc w:val="left"/>
      <w:pPr>
        <w:ind w:left="2160" w:hanging="360"/>
      </w:pPr>
      <w:rPr>
        <w:rFonts w:ascii="Symbol" w:hAnsi="Symbol"/>
      </w:rPr>
    </w:lvl>
    <w:lvl w:ilvl="3" w:tplc="67D854BA">
      <w:start w:val="1"/>
      <w:numFmt w:val="bullet"/>
      <w:lvlText w:val="o"/>
      <w:lvlJc w:val="left"/>
      <w:pPr>
        <w:ind w:left="2880" w:hanging="360"/>
      </w:pPr>
      <w:rPr>
        <w:rFonts w:ascii="Symbol" w:hAnsi="Symbol"/>
      </w:rPr>
    </w:lvl>
    <w:lvl w:ilvl="4" w:tplc="0A174BF8">
      <w:start w:val="1"/>
      <w:numFmt w:val="bullet"/>
      <w:lvlText w:val="·"/>
      <w:lvlJc w:val="left"/>
      <w:pPr>
        <w:ind w:left="3600" w:hanging="360"/>
      </w:pPr>
      <w:rPr>
        <w:rFonts w:ascii="Symbol" w:hAnsi="Symbol"/>
      </w:rPr>
    </w:lvl>
    <w:lvl w:ilvl="5" w:tplc="7EFF9B0E">
      <w:start w:val="1"/>
      <w:numFmt w:val="bullet"/>
      <w:lvlText w:val="o"/>
      <w:lvlJc w:val="left"/>
      <w:pPr>
        <w:ind w:left="4320" w:hanging="360"/>
      </w:pPr>
      <w:rPr>
        <w:rFonts w:ascii="Symbol" w:hAnsi="Symbol"/>
      </w:rPr>
    </w:lvl>
    <w:lvl w:ilvl="6" w:tplc="5E7A0E1F">
      <w:start w:val="1"/>
      <w:numFmt w:val="bullet"/>
      <w:lvlText w:val="·"/>
      <w:lvlJc w:val="left"/>
      <w:pPr>
        <w:ind w:left="5040" w:hanging="360"/>
      </w:pPr>
      <w:rPr>
        <w:rFonts w:ascii="Symbol" w:hAnsi="Symbol"/>
      </w:rPr>
    </w:lvl>
    <w:lvl w:ilvl="7" w:tplc="3A98066E">
      <w:start w:val="1"/>
      <w:numFmt w:val="bullet"/>
      <w:lvlText w:val="o"/>
      <w:lvlJc w:val="left"/>
      <w:pPr>
        <w:ind w:left="5760" w:hanging="360"/>
      </w:pPr>
      <w:rPr>
        <w:rFonts w:ascii="Symbol" w:hAnsi="Symbol"/>
      </w:rPr>
    </w:lvl>
    <w:lvl w:ilvl="8" w:tplc="55BD56CF">
      <w:start w:val="1"/>
      <w:numFmt w:val="bullet"/>
      <w:lvlText w:val="·"/>
      <w:lvlJc w:val="left"/>
      <w:pPr>
        <w:ind w:left="6480" w:hanging="360"/>
      </w:pPr>
      <w:rPr>
        <w:rFonts w:ascii="Symbol" w:hAnsi="Symbol"/>
      </w:rPr>
    </w:lvl>
  </w:abstractNum>
  <w:abstractNum w:abstractNumId="3" w15:restartNumberingAfterBreak="0">
    <w:nsid w:val="1AC3AE6E"/>
    <w:multiLevelType w:val="hybridMultilevel"/>
    <w:tmpl w:val="FFFFFFFF"/>
    <w:lvl w:ilvl="0" w:tplc="57B7596C">
      <w:start w:val="1"/>
      <w:numFmt w:val="bullet"/>
      <w:lvlText w:val="·"/>
      <w:lvlJc w:val="left"/>
      <w:pPr>
        <w:ind w:left="720" w:hanging="360"/>
      </w:pPr>
      <w:rPr>
        <w:rFonts w:ascii="Symbol" w:eastAsia="Times New Roman" w:hAnsi="Symbol" w:cs="Symbol"/>
      </w:rPr>
    </w:lvl>
    <w:lvl w:ilvl="1" w:tplc="73F75899">
      <w:start w:val="1"/>
      <w:numFmt w:val="bullet"/>
      <w:lvlText w:val="o"/>
      <w:lvlJc w:val="left"/>
      <w:pPr>
        <w:ind w:left="1440" w:hanging="360"/>
      </w:pPr>
      <w:rPr>
        <w:rFonts w:ascii="Symbol" w:hAnsi="Symbol"/>
      </w:rPr>
    </w:lvl>
    <w:lvl w:ilvl="2" w:tplc="2BEE602F">
      <w:start w:val="1"/>
      <w:numFmt w:val="bullet"/>
      <w:lvlText w:val="·"/>
      <w:lvlJc w:val="left"/>
      <w:pPr>
        <w:ind w:left="2160" w:hanging="360"/>
      </w:pPr>
      <w:rPr>
        <w:rFonts w:ascii="Symbol" w:hAnsi="Symbol"/>
      </w:rPr>
    </w:lvl>
    <w:lvl w:ilvl="3" w:tplc="3D3BC36F">
      <w:start w:val="1"/>
      <w:numFmt w:val="bullet"/>
      <w:lvlText w:val="o"/>
      <w:lvlJc w:val="left"/>
      <w:pPr>
        <w:ind w:left="2880" w:hanging="360"/>
      </w:pPr>
      <w:rPr>
        <w:rFonts w:ascii="Symbol" w:hAnsi="Symbol"/>
      </w:rPr>
    </w:lvl>
    <w:lvl w:ilvl="4" w:tplc="1ACA3019">
      <w:start w:val="1"/>
      <w:numFmt w:val="bullet"/>
      <w:lvlText w:val="·"/>
      <w:lvlJc w:val="left"/>
      <w:pPr>
        <w:ind w:left="3600" w:hanging="360"/>
      </w:pPr>
      <w:rPr>
        <w:rFonts w:ascii="Symbol" w:hAnsi="Symbol"/>
      </w:rPr>
    </w:lvl>
    <w:lvl w:ilvl="5" w:tplc="3F5B473C">
      <w:start w:val="1"/>
      <w:numFmt w:val="bullet"/>
      <w:lvlText w:val="o"/>
      <w:lvlJc w:val="left"/>
      <w:pPr>
        <w:ind w:left="4320" w:hanging="360"/>
      </w:pPr>
      <w:rPr>
        <w:rFonts w:ascii="Symbol" w:hAnsi="Symbol"/>
      </w:rPr>
    </w:lvl>
    <w:lvl w:ilvl="6" w:tplc="2650BD06">
      <w:start w:val="1"/>
      <w:numFmt w:val="bullet"/>
      <w:lvlText w:val="·"/>
      <w:lvlJc w:val="left"/>
      <w:pPr>
        <w:ind w:left="5040" w:hanging="360"/>
      </w:pPr>
      <w:rPr>
        <w:rFonts w:ascii="Symbol" w:hAnsi="Symbol"/>
      </w:rPr>
    </w:lvl>
    <w:lvl w:ilvl="7" w:tplc="62F76A18">
      <w:start w:val="1"/>
      <w:numFmt w:val="bullet"/>
      <w:lvlText w:val="o"/>
      <w:lvlJc w:val="left"/>
      <w:pPr>
        <w:ind w:left="5760" w:hanging="360"/>
      </w:pPr>
      <w:rPr>
        <w:rFonts w:ascii="Symbol" w:hAnsi="Symbol"/>
      </w:rPr>
    </w:lvl>
    <w:lvl w:ilvl="8" w:tplc="48EB9A44">
      <w:start w:val="1"/>
      <w:numFmt w:val="bullet"/>
      <w:lvlText w:val="·"/>
      <w:lvlJc w:val="left"/>
      <w:pPr>
        <w:ind w:left="6480" w:hanging="360"/>
      </w:pPr>
      <w:rPr>
        <w:rFonts w:ascii="Symbol" w:hAnsi="Symbol"/>
      </w:rPr>
    </w:lvl>
  </w:abstractNum>
  <w:abstractNum w:abstractNumId="4" w15:restartNumberingAfterBreak="0">
    <w:nsid w:val="1D955085"/>
    <w:multiLevelType w:val="hybridMultilevel"/>
    <w:tmpl w:val="FFFFFFFF"/>
    <w:lvl w:ilvl="0" w:tplc="45953680">
      <w:start w:val="1"/>
      <w:numFmt w:val="bullet"/>
      <w:lvlText w:val="·"/>
      <w:lvlJc w:val="left"/>
      <w:pPr>
        <w:ind w:left="720" w:hanging="360"/>
      </w:pPr>
      <w:rPr>
        <w:rFonts w:ascii="Symbol" w:eastAsia="Times New Roman" w:hAnsi="Symbol" w:cs="Symbol"/>
      </w:rPr>
    </w:lvl>
    <w:lvl w:ilvl="1" w:tplc="6F0A4DB9">
      <w:start w:val="1"/>
      <w:numFmt w:val="bullet"/>
      <w:lvlText w:val="o"/>
      <w:lvlJc w:val="left"/>
      <w:pPr>
        <w:ind w:left="1440" w:hanging="360"/>
      </w:pPr>
      <w:rPr>
        <w:rFonts w:ascii="Symbol" w:hAnsi="Symbol"/>
      </w:rPr>
    </w:lvl>
    <w:lvl w:ilvl="2" w:tplc="20B39B48">
      <w:start w:val="1"/>
      <w:numFmt w:val="bullet"/>
      <w:lvlText w:val="·"/>
      <w:lvlJc w:val="left"/>
      <w:pPr>
        <w:ind w:left="2160" w:hanging="360"/>
      </w:pPr>
      <w:rPr>
        <w:rFonts w:ascii="Symbol" w:hAnsi="Symbol"/>
      </w:rPr>
    </w:lvl>
    <w:lvl w:ilvl="3" w:tplc="6F3145C2">
      <w:start w:val="1"/>
      <w:numFmt w:val="bullet"/>
      <w:lvlText w:val="o"/>
      <w:lvlJc w:val="left"/>
      <w:pPr>
        <w:ind w:left="2880" w:hanging="360"/>
      </w:pPr>
      <w:rPr>
        <w:rFonts w:ascii="Symbol" w:hAnsi="Symbol"/>
      </w:rPr>
    </w:lvl>
    <w:lvl w:ilvl="4" w:tplc="70949EA7">
      <w:start w:val="1"/>
      <w:numFmt w:val="bullet"/>
      <w:lvlText w:val="·"/>
      <w:lvlJc w:val="left"/>
      <w:pPr>
        <w:ind w:left="3600" w:hanging="360"/>
      </w:pPr>
      <w:rPr>
        <w:rFonts w:ascii="Symbol" w:hAnsi="Symbol"/>
      </w:rPr>
    </w:lvl>
    <w:lvl w:ilvl="5" w:tplc="2FC4D190">
      <w:start w:val="1"/>
      <w:numFmt w:val="bullet"/>
      <w:lvlText w:val="o"/>
      <w:lvlJc w:val="left"/>
      <w:pPr>
        <w:ind w:left="4320" w:hanging="360"/>
      </w:pPr>
      <w:rPr>
        <w:rFonts w:ascii="Symbol" w:hAnsi="Symbol"/>
      </w:rPr>
    </w:lvl>
    <w:lvl w:ilvl="6" w:tplc="40569772">
      <w:start w:val="1"/>
      <w:numFmt w:val="bullet"/>
      <w:lvlText w:val="·"/>
      <w:lvlJc w:val="left"/>
      <w:pPr>
        <w:ind w:left="5040" w:hanging="360"/>
      </w:pPr>
      <w:rPr>
        <w:rFonts w:ascii="Symbol" w:hAnsi="Symbol"/>
      </w:rPr>
    </w:lvl>
    <w:lvl w:ilvl="7" w:tplc="331576FC">
      <w:start w:val="1"/>
      <w:numFmt w:val="bullet"/>
      <w:lvlText w:val="o"/>
      <w:lvlJc w:val="left"/>
      <w:pPr>
        <w:ind w:left="5760" w:hanging="360"/>
      </w:pPr>
      <w:rPr>
        <w:rFonts w:ascii="Symbol" w:hAnsi="Symbol"/>
      </w:rPr>
    </w:lvl>
    <w:lvl w:ilvl="8" w:tplc="693A7038">
      <w:start w:val="1"/>
      <w:numFmt w:val="bullet"/>
      <w:lvlText w:val="·"/>
      <w:lvlJc w:val="left"/>
      <w:pPr>
        <w:ind w:left="6480" w:hanging="360"/>
      </w:pPr>
      <w:rPr>
        <w:rFonts w:ascii="Symbol" w:hAnsi="Symbol"/>
      </w:rPr>
    </w:lvl>
  </w:abstractNum>
  <w:abstractNum w:abstractNumId="5" w15:restartNumberingAfterBreak="0">
    <w:nsid w:val="1E7826AA"/>
    <w:multiLevelType w:val="hybridMultilevel"/>
    <w:tmpl w:val="3ECA15A2"/>
    <w:lvl w:ilvl="0" w:tplc="63ECD77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70BF14"/>
    <w:multiLevelType w:val="hybridMultilevel"/>
    <w:tmpl w:val="FFFFFFFF"/>
    <w:lvl w:ilvl="0" w:tplc="6D4F6ECD">
      <w:start w:val="1"/>
      <w:numFmt w:val="bullet"/>
      <w:lvlText w:val="·"/>
      <w:lvlJc w:val="left"/>
      <w:pPr>
        <w:ind w:left="720" w:hanging="360"/>
      </w:pPr>
      <w:rPr>
        <w:rFonts w:ascii="Symbol" w:eastAsia="Times New Roman" w:hAnsi="Symbol" w:cs="Symbol"/>
      </w:rPr>
    </w:lvl>
    <w:lvl w:ilvl="1" w:tplc="3116924F">
      <w:start w:val="1"/>
      <w:numFmt w:val="bullet"/>
      <w:lvlText w:val="o"/>
      <w:lvlJc w:val="left"/>
      <w:pPr>
        <w:ind w:left="1440" w:hanging="360"/>
      </w:pPr>
      <w:rPr>
        <w:rFonts w:ascii="Symbol" w:hAnsi="Symbol"/>
      </w:rPr>
    </w:lvl>
    <w:lvl w:ilvl="2" w:tplc="3DF49C3D">
      <w:start w:val="1"/>
      <w:numFmt w:val="bullet"/>
      <w:lvlText w:val="·"/>
      <w:lvlJc w:val="left"/>
      <w:pPr>
        <w:ind w:left="2160" w:hanging="360"/>
      </w:pPr>
      <w:rPr>
        <w:rFonts w:ascii="Symbol" w:hAnsi="Symbol"/>
      </w:rPr>
    </w:lvl>
    <w:lvl w:ilvl="3" w:tplc="3B010403">
      <w:start w:val="1"/>
      <w:numFmt w:val="bullet"/>
      <w:lvlText w:val="o"/>
      <w:lvlJc w:val="left"/>
      <w:pPr>
        <w:ind w:left="2880" w:hanging="360"/>
      </w:pPr>
      <w:rPr>
        <w:rFonts w:ascii="Symbol" w:hAnsi="Symbol"/>
      </w:rPr>
    </w:lvl>
    <w:lvl w:ilvl="4" w:tplc="3C53F564">
      <w:start w:val="1"/>
      <w:numFmt w:val="bullet"/>
      <w:lvlText w:val="·"/>
      <w:lvlJc w:val="left"/>
      <w:pPr>
        <w:ind w:left="3600" w:hanging="360"/>
      </w:pPr>
      <w:rPr>
        <w:rFonts w:ascii="Symbol" w:hAnsi="Symbol"/>
      </w:rPr>
    </w:lvl>
    <w:lvl w:ilvl="5" w:tplc="59C57AFE">
      <w:start w:val="1"/>
      <w:numFmt w:val="bullet"/>
      <w:lvlText w:val="o"/>
      <w:lvlJc w:val="left"/>
      <w:pPr>
        <w:ind w:left="4320" w:hanging="360"/>
      </w:pPr>
      <w:rPr>
        <w:rFonts w:ascii="Symbol" w:hAnsi="Symbol"/>
      </w:rPr>
    </w:lvl>
    <w:lvl w:ilvl="6" w:tplc="500BAC11">
      <w:start w:val="1"/>
      <w:numFmt w:val="bullet"/>
      <w:lvlText w:val="·"/>
      <w:lvlJc w:val="left"/>
      <w:pPr>
        <w:ind w:left="5040" w:hanging="360"/>
      </w:pPr>
      <w:rPr>
        <w:rFonts w:ascii="Symbol" w:hAnsi="Symbol"/>
      </w:rPr>
    </w:lvl>
    <w:lvl w:ilvl="7" w:tplc="13C7000F">
      <w:start w:val="1"/>
      <w:numFmt w:val="bullet"/>
      <w:lvlText w:val="o"/>
      <w:lvlJc w:val="left"/>
      <w:pPr>
        <w:ind w:left="5760" w:hanging="360"/>
      </w:pPr>
      <w:rPr>
        <w:rFonts w:ascii="Symbol" w:hAnsi="Symbol"/>
      </w:rPr>
    </w:lvl>
    <w:lvl w:ilvl="8" w:tplc="3B1D0425">
      <w:start w:val="1"/>
      <w:numFmt w:val="bullet"/>
      <w:lvlText w:val="·"/>
      <w:lvlJc w:val="left"/>
      <w:pPr>
        <w:ind w:left="6480" w:hanging="360"/>
      </w:pPr>
      <w:rPr>
        <w:rFonts w:ascii="Symbol" w:hAnsi="Symbol"/>
      </w:rPr>
    </w:lvl>
  </w:abstractNum>
  <w:abstractNum w:abstractNumId="7" w15:restartNumberingAfterBreak="0">
    <w:nsid w:val="29985925"/>
    <w:multiLevelType w:val="hybridMultilevel"/>
    <w:tmpl w:val="C91E217E"/>
    <w:lvl w:ilvl="0" w:tplc="854ADB6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A5A791"/>
    <w:multiLevelType w:val="hybridMultilevel"/>
    <w:tmpl w:val="FFFFFFFF"/>
    <w:lvl w:ilvl="0" w:tplc="1B3E848D">
      <w:start w:val="1"/>
      <w:numFmt w:val="bullet"/>
      <w:lvlText w:val="·"/>
      <w:lvlJc w:val="left"/>
      <w:pPr>
        <w:ind w:left="720" w:hanging="360"/>
      </w:pPr>
      <w:rPr>
        <w:rFonts w:ascii="Symbol" w:eastAsia="Times New Roman" w:hAnsi="Symbol" w:cs="Symbol"/>
      </w:rPr>
    </w:lvl>
    <w:lvl w:ilvl="1" w:tplc="3FE35A21">
      <w:start w:val="1"/>
      <w:numFmt w:val="bullet"/>
      <w:lvlText w:val="o"/>
      <w:lvlJc w:val="left"/>
      <w:pPr>
        <w:ind w:left="1440" w:hanging="360"/>
      </w:pPr>
      <w:rPr>
        <w:rFonts w:ascii="Symbol" w:hAnsi="Symbol"/>
      </w:rPr>
    </w:lvl>
    <w:lvl w:ilvl="2" w:tplc="74BDE2DA">
      <w:start w:val="1"/>
      <w:numFmt w:val="bullet"/>
      <w:lvlText w:val="·"/>
      <w:lvlJc w:val="left"/>
      <w:pPr>
        <w:ind w:left="2160" w:hanging="360"/>
      </w:pPr>
      <w:rPr>
        <w:rFonts w:ascii="Symbol" w:hAnsi="Symbol"/>
      </w:rPr>
    </w:lvl>
    <w:lvl w:ilvl="3" w:tplc="4DAB8832">
      <w:start w:val="1"/>
      <w:numFmt w:val="bullet"/>
      <w:lvlText w:val="o"/>
      <w:lvlJc w:val="left"/>
      <w:pPr>
        <w:ind w:left="2880" w:hanging="360"/>
      </w:pPr>
      <w:rPr>
        <w:rFonts w:ascii="Symbol" w:hAnsi="Symbol"/>
      </w:rPr>
    </w:lvl>
    <w:lvl w:ilvl="4" w:tplc="4D6A271E">
      <w:start w:val="1"/>
      <w:numFmt w:val="bullet"/>
      <w:lvlText w:val="·"/>
      <w:lvlJc w:val="left"/>
      <w:pPr>
        <w:ind w:left="3600" w:hanging="360"/>
      </w:pPr>
      <w:rPr>
        <w:rFonts w:ascii="Symbol" w:hAnsi="Symbol"/>
      </w:rPr>
    </w:lvl>
    <w:lvl w:ilvl="5" w:tplc="1B243014">
      <w:start w:val="1"/>
      <w:numFmt w:val="bullet"/>
      <w:lvlText w:val="o"/>
      <w:lvlJc w:val="left"/>
      <w:pPr>
        <w:ind w:left="4320" w:hanging="360"/>
      </w:pPr>
      <w:rPr>
        <w:rFonts w:ascii="Symbol" w:hAnsi="Symbol"/>
      </w:rPr>
    </w:lvl>
    <w:lvl w:ilvl="6" w:tplc="14C63673">
      <w:start w:val="1"/>
      <w:numFmt w:val="bullet"/>
      <w:lvlText w:val="·"/>
      <w:lvlJc w:val="left"/>
      <w:pPr>
        <w:ind w:left="5040" w:hanging="360"/>
      </w:pPr>
      <w:rPr>
        <w:rFonts w:ascii="Symbol" w:hAnsi="Symbol"/>
      </w:rPr>
    </w:lvl>
    <w:lvl w:ilvl="7" w:tplc="13B1B3E2">
      <w:start w:val="1"/>
      <w:numFmt w:val="bullet"/>
      <w:lvlText w:val="o"/>
      <w:lvlJc w:val="left"/>
      <w:pPr>
        <w:ind w:left="5760" w:hanging="360"/>
      </w:pPr>
      <w:rPr>
        <w:rFonts w:ascii="Symbol" w:hAnsi="Symbol"/>
      </w:rPr>
    </w:lvl>
    <w:lvl w:ilvl="8" w:tplc="791FAA48">
      <w:start w:val="1"/>
      <w:numFmt w:val="bullet"/>
      <w:lvlText w:val="·"/>
      <w:lvlJc w:val="left"/>
      <w:pPr>
        <w:ind w:left="6480" w:hanging="360"/>
      </w:pPr>
      <w:rPr>
        <w:rFonts w:ascii="Symbol" w:hAnsi="Symbol"/>
      </w:rPr>
    </w:lvl>
  </w:abstractNum>
  <w:abstractNum w:abstractNumId="9" w15:restartNumberingAfterBreak="0">
    <w:nsid w:val="30AA210A"/>
    <w:multiLevelType w:val="hybridMultilevel"/>
    <w:tmpl w:val="8F96F488"/>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10" w15:restartNumberingAfterBreak="0">
    <w:nsid w:val="3407D4E7"/>
    <w:multiLevelType w:val="hybridMultilevel"/>
    <w:tmpl w:val="FFFFFFFF"/>
    <w:lvl w:ilvl="0" w:tplc="2893C51E">
      <w:start w:val="1"/>
      <w:numFmt w:val="bullet"/>
      <w:lvlText w:val="·"/>
      <w:lvlJc w:val="left"/>
      <w:pPr>
        <w:ind w:left="720" w:hanging="360"/>
      </w:pPr>
      <w:rPr>
        <w:rFonts w:ascii="Symbol" w:eastAsia="Times New Roman" w:hAnsi="Symbol" w:cs="Symbol"/>
      </w:rPr>
    </w:lvl>
    <w:lvl w:ilvl="1" w:tplc="66F6C564">
      <w:start w:val="1"/>
      <w:numFmt w:val="bullet"/>
      <w:lvlText w:val="o"/>
      <w:lvlJc w:val="left"/>
      <w:pPr>
        <w:ind w:left="1440" w:hanging="360"/>
      </w:pPr>
      <w:rPr>
        <w:rFonts w:ascii="Symbol" w:hAnsi="Symbol"/>
      </w:rPr>
    </w:lvl>
    <w:lvl w:ilvl="2" w:tplc="4024E2EF">
      <w:start w:val="1"/>
      <w:numFmt w:val="bullet"/>
      <w:lvlText w:val="·"/>
      <w:lvlJc w:val="left"/>
      <w:pPr>
        <w:ind w:left="2160" w:hanging="360"/>
      </w:pPr>
      <w:rPr>
        <w:rFonts w:ascii="Symbol" w:hAnsi="Symbol"/>
      </w:rPr>
    </w:lvl>
    <w:lvl w:ilvl="3" w:tplc="45B0B6E8">
      <w:start w:val="1"/>
      <w:numFmt w:val="bullet"/>
      <w:lvlText w:val="o"/>
      <w:lvlJc w:val="left"/>
      <w:pPr>
        <w:ind w:left="2880" w:hanging="360"/>
      </w:pPr>
      <w:rPr>
        <w:rFonts w:ascii="Symbol" w:hAnsi="Symbol"/>
      </w:rPr>
    </w:lvl>
    <w:lvl w:ilvl="4" w:tplc="0012EE50">
      <w:start w:val="1"/>
      <w:numFmt w:val="bullet"/>
      <w:lvlText w:val="·"/>
      <w:lvlJc w:val="left"/>
      <w:pPr>
        <w:ind w:left="3600" w:hanging="360"/>
      </w:pPr>
      <w:rPr>
        <w:rFonts w:ascii="Symbol" w:hAnsi="Symbol"/>
      </w:rPr>
    </w:lvl>
    <w:lvl w:ilvl="5" w:tplc="6F6F3AB8">
      <w:start w:val="1"/>
      <w:numFmt w:val="bullet"/>
      <w:lvlText w:val="o"/>
      <w:lvlJc w:val="left"/>
      <w:pPr>
        <w:ind w:left="4320" w:hanging="360"/>
      </w:pPr>
      <w:rPr>
        <w:rFonts w:ascii="Symbol" w:hAnsi="Symbol"/>
      </w:rPr>
    </w:lvl>
    <w:lvl w:ilvl="6" w:tplc="194E2E73">
      <w:start w:val="1"/>
      <w:numFmt w:val="bullet"/>
      <w:lvlText w:val="·"/>
      <w:lvlJc w:val="left"/>
      <w:pPr>
        <w:ind w:left="5040" w:hanging="360"/>
      </w:pPr>
      <w:rPr>
        <w:rFonts w:ascii="Symbol" w:hAnsi="Symbol"/>
      </w:rPr>
    </w:lvl>
    <w:lvl w:ilvl="7" w:tplc="7110751D">
      <w:start w:val="1"/>
      <w:numFmt w:val="bullet"/>
      <w:lvlText w:val="o"/>
      <w:lvlJc w:val="left"/>
      <w:pPr>
        <w:ind w:left="5760" w:hanging="360"/>
      </w:pPr>
      <w:rPr>
        <w:rFonts w:ascii="Symbol" w:hAnsi="Symbol"/>
      </w:rPr>
    </w:lvl>
    <w:lvl w:ilvl="8" w:tplc="77467AD5">
      <w:start w:val="1"/>
      <w:numFmt w:val="bullet"/>
      <w:lvlText w:val="·"/>
      <w:lvlJc w:val="left"/>
      <w:pPr>
        <w:ind w:left="6480" w:hanging="360"/>
      </w:pPr>
      <w:rPr>
        <w:rFonts w:ascii="Symbol" w:hAnsi="Symbol"/>
      </w:rPr>
    </w:lvl>
  </w:abstractNum>
  <w:abstractNum w:abstractNumId="11" w15:restartNumberingAfterBreak="0">
    <w:nsid w:val="35E0933A"/>
    <w:multiLevelType w:val="hybridMultilevel"/>
    <w:tmpl w:val="FFFFFFFF"/>
    <w:lvl w:ilvl="0" w:tplc="4520A785">
      <w:start w:val="1"/>
      <w:numFmt w:val="bullet"/>
      <w:lvlText w:val="·"/>
      <w:lvlJc w:val="left"/>
      <w:pPr>
        <w:ind w:left="720" w:hanging="360"/>
      </w:pPr>
      <w:rPr>
        <w:rFonts w:ascii="Symbol" w:eastAsia="Times New Roman" w:hAnsi="Symbol" w:cs="Symbol"/>
      </w:rPr>
    </w:lvl>
    <w:lvl w:ilvl="1" w:tplc="682112CD">
      <w:start w:val="1"/>
      <w:numFmt w:val="bullet"/>
      <w:lvlText w:val="o"/>
      <w:lvlJc w:val="left"/>
      <w:pPr>
        <w:ind w:left="1440" w:hanging="360"/>
      </w:pPr>
      <w:rPr>
        <w:rFonts w:ascii="Symbol" w:hAnsi="Symbol"/>
      </w:rPr>
    </w:lvl>
    <w:lvl w:ilvl="2" w:tplc="34EB9892">
      <w:start w:val="1"/>
      <w:numFmt w:val="bullet"/>
      <w:lvlText w:val="·"/>
      <w:lvlJc w:val="left"/>
      <w:pPr>
        <w:ind w:left="2160" w:hanging="360"/>
      </w:pPr>
      <w:rPr>
        <w:rFonts w:ascii="Symbol" w:hAnsi="Symbol"/>
      </w:rPr>
    </w:lvl>
    <w:lvl w:ilvl="3" w:tplc="3B17125B">
      <w:start w:val="1"/>
      <w:numFmt w:val="bullet"/>
      <w:lvlText w:val="o"/>
      <w:lvlJc w:val="left"/>
      <w:pPr>
        <w:ind w:left="2880" w:hanging="360"/>
      </w:pPr>
      <w:rPr>
        <w:rFonts w:ascii="Symbol" w:hAnsi="Symbol"/>
      </w:rPr>
    </w:lvl>
    <w:lvl w:ilvl="4" w:tplc="0AA64B12">
      <w:start w:val="1"/>
      <w:numFmt w:val="bullet"/>
      <w:lvlText w:val="·"/>
      <w:lvlJc w:val="left"/>
      <w:pPr>
        <w:ind w:left="3600" w:hanging="360"/>
      </w:pPr>
      <w:rPr>
        <w:rFonts w:ascii="Symbol" w:hAnsi="Symbol"/>
      </w:rPr>
    </w:lvl>
    <w:lvl w:ilvl="5" w:tplc="3C38BCBE">
      <w:start w:val="1"/>
      <w:numFmt w:val="bullet"/>
      <w:lvlText w:val="o"/>
      <w:lvlJc w:val="left"/>
      <w:pPr>
        <w:ind w:left="4320" w:hanging="360"/>
      </w:pPr>
      <w:rPr>
        <w:rFonts w:ascii="Symbol" w:hAnsi="Symbol"/>
      </w:rPr>
    </w:lvl>
    <w:lvl w:ilvl="6" w:tplc="7B75C94F">
      <w:start w:val="1"/>
      <w:numFmt w:val="bullet"/>
      <w:lvlText w:val="·"/>
      <w:lvlJc w:val="left"/>
      <w:pPr>
        <w:ind w:left="5040" w:hanging="360"/>
      </w:pPr>
      <w:rPr>
        <w:rFonts w:ascii="Symbol" w:hAnsi="Symbol"/>
      </w:rPr>
    </w:lvl>
    <w:lvl w:ilvl="7" w:tplc="346EBD60">
      <w:start w:val="1"/>
      <w:numFmt w:val="bullet"/>
      <w:lvlText w:val="o"/>
      <w:lvlJc w:val="left"/>
      <w:pPr>
        <w:ind w:left="5760" w:hanging="360"/>
      </w:pPr>
      <w:rPr>
        <w:rFonts w:ascii="Symbol" w:hAnsi="Symbol"/>
      </w:rPr>
    </w:lvl>
    <w:lvl w:ilvl="8" w:tplc="5D9076C0">
      <w:start w:val="1"/>
      <w:numFmt w:val="bullet"/>
      <w:lvlText w:val="·"/>
      <w:lvlJc w:val="left"/>
      <w:pPr>
        <w:ind w:left="6480" w:hanging="360"/>
      </w:pPr>
      <w:rPr>
        <w:rFonts w:ascii="Symbol" w:hAnsi="Symbol"/>
      </w:rPr>
    </w:lvl>
  </w:abstractNum>
  <w:abstractNum w:abstractNumId="12" w15:restartNumberingAfterBreak="0">
    <w:nsid w:val="3CDCDBF2"/>
    <w:multiLevelType w:val="hybridMultilevel"/>
    <w:tmpl w:val="FFFFFFFF"/>
    <w:lvl w:ilvl="0" w:tplc="61F4C302">
      <w:start w:val="1"/>
      <w:numFmt w:val="bullet"/>
      <w:lvlText w:val="·"/>
      <w:lvlJc w:val="left"/>
      <w:pPr>
        <w:ind w:left="720" w:hanging="360"/>
      </w:pPr>
      <w:rPr>
        <w:rFonts w:ascii="Symbol" w:eastAsia="Times New Roman" w:hAnsi="Symbol" w:cs="Symbol"/>
      </w:rPr>
    </w:lvl>
    <w:lvl w:ilvl="1" w:tplc="377C9B2C">
      <w:start w:val="1"/>
      <w:numFmt w:val="bullet"/>
      <w:lvlText w:val="o"/>
      <w:lvlJc w:val="left"/>
      <w:pPr>
        <w:ind w:left="1440" w:hanging="360"/>
      </w:pPr>
      <w:rPr>
        <w:rFonts w:ascii="Symbol" w:hAnsi="Symbol"/>
      </w:rPr>
    </w:lvl>
    <w:lvl w:ilvl="2" w:tplc="2D36A73C">
      <w:start w:val="1"/>
      <w:numFmt w:val="bullet"/>
      <w:lvlText w:val="·"/>
      <w:lvlJc w:val="left"/>
      <w:pPr>
        <w:ind w:left="2160" w:hanging="360"/>
      </w:pPr>
      <w:rPr>
        <w:rFonts w:ascii="Symbol" w:hAnsi="Symbol"/>
      </w:rPr>
    </w:lvl>
    <w:lvl w:ilvl="3" w:tplc="32615904">
      <w:start w:val="1"/>
      <w:numFmt w:val="bullet"/>
      <w:lvlText w:val="o"/>
      <w:lvlJc w:val="left"/>
      <w:pPr>
        <w:ind w:left="2880" w:hanging="360"/>
      </w:pPr>
      <w:rPr>
        <w:rFonts w:ascii="Symbol" w:hAnsi="Symbol"/>
      </w:rPr>
    </w:lvl>
    <w:lvl w:ilvl="4" w:tplc="6B4F1B99">
      <w:start w:val="1"/>
      <w:numFmt w:val="bullet"/>
      <w:lvlText w:val="·"/>
      <w:lvlJc w:val="left"/>
      <w:pPr>
        <w:ind w:left="3600" w:hanging="360"/>
      </w:pPr>
      <w:rPr>
        <w:rFonts w:ascii="Symbol" w:hAnsi="Symbol"/>
      </w:rPr>
    </w:lvl>
    <w:lvl w:ilvl="5" w:tplc="4D81FE78">
      <w:start w:val="1"/>
      <w:numFmt w:val="bullet"/>
      <w:lvlText w:val="o"/>
      <w:lvlJc w:val="left"/>
      <w:pPr>
        <w:ind w:left="4320" w:hanging="360"/>
      </w:pPr>
      <w:rPr>
        <w:rFonts w:ascii="Symbol" w:hAnsi="Symbol"/>
      </w:rPr>
    </w:lvl>
    <w:lvl w:ilvl="6" w:tplc="32968B44">
      <w:start w:val="1"/>
      <w:numFmt w:val="bullet"/>
      <w:lvlText w:val="·"/>
      <w:lvlJc w:val="left"/>
      <w:pPr>
        <w:ind w:left="5040" w:hanging="360"/>
      </w:pPr>
      <w:rPr>
        <w:rFonts w:ascii="Symbol" w:hAnsi="Symbol"/>
      </w:rPr>
    </w:lvl>
    <w:lvl w:ilvl="7" w:tplc="6FE29BD9">
      <w:start w:val="1"/>
      <w:numFmt w:val="bullet"/>
      <w:lvlText w:val="o"/>
      <w:lvlJc w:val="left"/>
      <w:pPr>
        <w:ind w:left="5760" w:hanging="360"/>
      </w:pPr>
      <w:rPr>
        <w:rFonts w:ascii="Symbol" w:hAnsi="Symbol"/>
      </w:rPr>
    </w:lvl>
    <w:lvl w:ilvl="8" w:tplc="1CC7FDE9">
      <w:start w:val="1"/>
      <w:numFmt w:val="bullet"/>
      <w:lvlText w:val="·"/>
      <w:lvlJc w:val="left"/>
      <w:pPr>
        <w:ind w:left="6480" w:hanging="360"/>
      </w:pPr>
      <w:rPr>
        <w:rFonts w:ascii="Symbol" w:hAnsi="Symbol"/>
      </w:rPr>
    </w:lvl>
  </w:abstractNum>
  <w:abstractNum w:abstractNumId="13" w15:restartNumberingAfterBreak="0">
    <w:nsid w:val="455D3928"/>
    <w:multiLevelType w:val="multilevel"/>
    <w:tmpl w:val="38DC9EEE"/>
    <w:lvl w:ilvl="0">
      <w:start w:val="1"/>
      <w:numFmt w:val="decimal"/>
      <w:lvlText w:val="%1."/>
      <w:lvlJc w:val="left"/>
      <w:pPr>
        <w:ind w:left="426"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45646F30"/>
    <w:multiLevelType w:val="hybridMultilevel"/>
    <w:tmpl w:val="FFFFFFFF"/>
    <w:lvl w:ilvl="0" w:tplc="0CC6970D">
      <w:start w:val="1"/>
      <w:numFmt w:val="bullet"/>
      <w:lvlText w:val="·"/>
      <w:lvlJc w:val="left"/>
      <w:pPr>
        <w:ind w:left="720" w:hanging="360"/>
      </w:pPr>
      <w:rPr>
        <w:rFonts w:ascii="Symbol" w:eastAsia="Times New Roman" w:hAnsi="Symbol" w:cs="Symbol"/>
      </w:rPr>
    </w:lvl>
    <w:lvl w:ilvl="1" w:tplc="54FC608A">
      <w:start w:val="1"/>
      <w:numFmt w:val="bullet"/>
      <w:lvlText w:val="o"/>
      <w:lvlJc w:val="left"/>
      <w:pPr>
        <w:ind w:left="1440" w:hanging="360"/>
      </w:pPr>
      <w:rPr>
        <w:rFonts w:ascii="Symbol" w:hAnsi="Symbol"/>
      </w:rPr>
    </w:lvl>
    <w:lvl w:ilvl="2" w:tplc="0F706FD1">
      <w:start w:val="1"/>
      <w:numFmt w:val="bullet"/>
      <w:lvlText w:val="·"/>
      <w:lvlJc w:val="left"/>
      <w:pPr>
        <w:ind w:left="2160" w:hanging="360"/>
      </w:pPr>
      <w:rPr>
        <w:rFonts w:ascii="Symbol" w:hAnsi="Symbol"/>
      </w:rPr>
    </w:lvl>
    <w:lvl w:ilvl="3" w:tplc="417AD0C8">
      <w:start w:val="1"/>
      <w:numFmt w:val="bullet"/>
      <w:lvlText w:val="o"/>
      <w:lvlJc w:val="left"/>
      <w:pPr>
        <w:ind w:left="2880" w:hanging="360"/>
      </w:pPr>
      <w:rPr>
        <w:rFonts w:ascii="Symbol" w:hAnsi="Symbol"/>
      </w:rPr>
    </w:lvl>
    <w:lvl w:ilvl="4" w:tplc="6F3D7A8E">
      <w:start w:val="1"/>
      <w:numFmt w:val="bullet"/>
      <w:lvlText w:val="·"/>
      <w:lvlJc w:val="left"/>
      <w:pPr>
        <w:ind w:left="3600" w:hanging="360"/>
      </w:pPr>
      <w:rPr>
        <w:rFonts w:ascii="Symbol" w:hAnsi="Symbol"/>
      </w:rPr>
    </w:lvl>
    <w:lvl w:ilvl="5" w:tplc="06760CEB">
      <w:start w:val="1"/>
      <w:numFmt w:val="bullet"/>
      <w:lvlText w:val="o"/>
      <w:lvlJc w:val="left"/>
      <w:pPr>
        <w:ind w:left="4320" w:hanging="360"/>
      </w:pPr>
      <w:rPr>
        <w:rFonts w:ascii="Symbol" w:hAnsi="Symbol"/>
      </w:rPr>
    </w:lvl>
    <w:lvl w:ilvl="6" w:tplc="32AB6A86">
      <w:start w:val="1"/>
      <w:numFmt w:val="bullet"/>
      <w:lvlText w:val="·"/>
      <w:lvlJc w:val="left"/>
      <w:pPr>
        <w:ind w:left="5040" w:hanging="360"/>
      </w:pPr>
      <w:rPr>
        <w:rFonts w:ascii="Symbol" w:hAnsi="Symbol"/>
      </w:rPr>
    </w:lvl>
    <w:lvl w:ilvl="7" w:tplc="3156AC0A">
      <w:start w:val="1"/>
      <w:numFmt w:val="bullet"/>
      <w:lvlText w:val="o"/>
      <w:lvlJc w:val="left"/>
      <w:pPr>
        <w:ind w:left="5760" w:hanging="360"/>
      </w:pPr>
      <w:rPr>
        <w:rFonts w:ascii="Symbol" w:hAnsi="Symbol"/>
      </w:rPr>
    </w:lvl>
    <w:lvl w:ilvl="8" w:tplc="45C33560">
      <w:start w:val="1"/>
      <w:numFmt w:val="bullet"/>
      <w:lvlText w:val="·"/>
      <w:lvlJc w:val="left"/>
      <w:pPr>
        <w:ind w:left="6480" w:hanging="360"/>
      </w:pPr>
      <w:rPr>
        <w:rFonts w:ascii="Symbol" w:hAnsi="Symbol"/>
      </w:rPr>
    </w:lvl>
  </w:abstractNum>
  <w:abstractNum w:abstractNumId="15" w15:restartNumberingAfterBreak="0">
    <w:nsid w:val="48B6325F"/>
    <w:multiLevelType w:val="multilevel"/>
    <w:tmpl w:val="5B600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FAB9DFF"/>
    <w:multiLevelType w:val="hybridMultilevel"/>
    <w:tmpl w:val="FFFFFFFF"/>
    <w:lvl w:ilvl="0" w:tplc="397B2B73">
      <w:start w:val="1"/>
      <w:numFmt w:val="bullet"/>
      <w:lvlText w:val="·"/>
      <w:lvlJc w:val="left"/>
      <w:pPr>
        <w:ind w:left="720" w:hanging="360"/>
      </w:pPr>
      <w:rPr>
        <w:rFonts w:ascii="Symbol" w:eastAsia="Times New Roman" w:hAnsi="Symbol" w:cs="Symbol"/>
      </w:rPr>
    </w:lvl>
    <w:lvl w:ilvl="1" w:tplc="2BD49F05">
      <w:start w:val="1"/>
      <w:numFmt w:val="bullet"/>
      <w:lvlText w:val="o"/>
      <w:lvlJc w:val="left"/>
      <w:pPr>
        <w:ind w:left="1440" w:hanging="360"/>
      </w:pPr>
      <w:rPr>
        <w:rFonts w:ascii="Symbol" w:hAnsi="Symbol"/>
      </w:rPr>
    </w:lvl>
    <w:lvl w:ilvl="2" w:tplc="41D917C0">
      <w:start w:val="1"/>
      <w:numFmt w:val="bullet"/>
      <w:lvlText w:val="·"/>
      <w:lvlJc w:val="left"/>
      <w:pPr>
        <w:ind w:left="2160" w:hanging="360"/>
      </w:pPr>
      <w:rPr>
        <w:rFonts w:ascii="Symbol" w:hAnsi="Symbol"/>
      </w:rPr>
    </w:lvl>
    <w:lvl w:ilvl="3" w:tplc="377E9052">
      <w:start w:val="1"/>
      <w:numFmt w:val="bullet"/>
      <w:lvlText w:val="o"/>
      <w:lvlJc w:val="left"/>
      <w:pPr>
        <w:ind w:left="2880" w:hanging="360"/>
      </w:pPr>
      <w:rPr>
        <w:rFonts w:ascii="Symbol" w:hAnsi="Symbol"/>
      </w:rPr>
    </w:lvl>
    <w:lvl w:ilvl="4" w:tplc="08559A7D">
      <w:start w:val="1"/>
      <w:numFmt w:val="bullet"/>
      <w:lvlText w:val="·"/>
      <w:lvlJc w:val="left"/>
      <w:pPr>
        <w:ind w:left="3600" w:hanging="360"/>
      </w:pPr>
      <w:rPr>
        <w:rFonts w:ascii="Symbol" w:hAnsi="Symbol"/>
      </w:rPr>
    </w:lvl>
    <w:lvl w:ilvl="5" w:tplc="0AFD4A5A">
      <w:start w:val="1"/>
      <w:numFmt w:val="bullet"/>
      <w:lvlText w:val="o"/>
      <w:lvlJc w:val="left"/>
      <w:pPr>
        <w:ind w:left="4320" w:hanging="360"/>
      </w:pPr>
      <w:rPr>
        <w:rFonts w:ascii="Symbol" w:hAnsi="Symbol"/>
      </w:rPr>
    </w:lvl>
    <w:lvl w:ilvl="6" w:tplc="1402469D">
      <w:start w:val="1"/>
      <w:numFmt w:val="bullet"/>
      <w:lvlText w:val="·"/>
      <w:lvlJc w:val="left"/>
      <w:pPr>
        <w:ind w:left="5040" w:hanging="360"/>
      </w:pPr>
      <w:rPr>
        <w:rFonts w:ascii="Symbol" w:hAnsi="Symbol"/>
      </w:rPr>
    </w:lvl>
    <w:lvl w:ilvl="7" w:tplc="6E16E90E">
      <w:start w:val="1"/>
      <w:numFmt w:val="bullet"/>
      <w:lvlText w:val="o"/>
      <w:lvlJc w:val="left"/>
      <w:pPr>
        <w:ind w:left="5760" w:hanging="360"/>
      </w:pPr>
      <w:rPr>
        <w:rFonts w:ascii="Symbol" w:hAnsi="Symbol"/>
      </w:rPr>
    </w:lvl>
    <w:lvl w:ilvl="8" w:tplc="5C4A64E2">
      <w:start w:val="1"/>
      <w:numFmt w:val="bullet"/>
      <w:lvlText w:val="·"/>
      <w:lvlJc w:val="left"/>
      <w:pPr>
        <w:ind w:left="6480" w:hanging="360"/>
      </w:pPr>
      <w:rPr>
        <w:rFonts w:ascii="Symbol" w:hAnsi="Symbol"/>
      </w:rPr>
    </w:lvl>
  </w:abstractNum>
  <w:abstractNum w:abstractNumId="17" w15:restartNumberingAfterBreak="0">
    <w:nsid w:val="5FF20E08"/>
    <w:multiLevelType w:val="hybridMultilevel"/>
    <w:tmpl w:val="AF526B1A"/>
    <w:lvl w:ilvl="0" w:tplc="336E809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67C1AA"/>
    <w:multiLevelType w:val="hybridMultilevel"/>
    <w:tmpl w:val="FFFFFFFF"/>
    <w:lvl w:ilvl="0" w:tplc="1BA6FFEC">
      <w:start w:val="1"/>
      <w:numFmt w:val="bullet"/>
      <w:lvlText w:val="·"/>
      <w:lvlJc w:val="left"/>
      <w:pPr>
        <w:ind w:left="720" w:hanging="360"/>
      </w:pPr>
      <w:rPr>
        <w:rFonts w:ascii="Symbol" w:eastAsia="Times New Roman" w:hAnsi="Symbol" w:cs="Symbol"/>
      </w:rPr>
    </w:lvl>
    <w:lvl w:ilvl="1" w:tplc="1CA04810">
      <w:start w:val="1"/>
      <w:numFmt w:val="bullet"/>
      <w:lvlText w:val="o"/>
      <w:lvlJc w:val="left"/>
      <w:pPr>
        <w:ind w:left="1440" w:hanging="360"/>
      </w:pPr>
      <w:rPr>
        <w:rFonts w:ascii="Symbol" w:hAnsi="Symbol"/>
      </w:rPr>
    </w:lvl>
    <w:lvl w:ilvl="2" w:tplc="69510E86">
      <w:start w:val="1"/>
      <w:numFmt w:val="bullet"/>
      <w:lvlText w:val="·"/>
      <w:lvlJc w:val="left"/>
      <w:pPr>
        <w:ind w:left="2160" w:hanging="360"/>
      </w:pPr>
      <w:rPr>
        <w:rFonts w:ascii="Symbol" w:hAnsi="Symbol"/>
      </w:rPr>
    </w:lvl>
    <w:lvl w:ilvl="3" w:tplc="6FB5A36F">
      <w:start w:val="1"/>
      <w:numFmt w:val="bullet"/>
      <w:lvlText w:val="o"/>
      <w:lvlJc w:val="left"/>
      <w:pPr>
        <w:ind w:left="2880" w:hanging="360"/>
      </w:pPr>
      <w:rPr>
        <w:rFonts w:ascii="Symbol" w:hAnsi="Symbol"/>
      </w:rPr>
    </w:lvl>
    <w:lvl w:ilvl="4" w:tplc="41C5FA1F">
      <w:start w:val="1"/>
      <w:numFmt w:val="bullet"/>
      <w:lvlText w:val="·"/>
      <w:lvlJc w:val="left"/>
      <w:pPr>
        <w:ind w:left="3600" w:hanging="360"/>
      </w:pPr>
      <w:rPr>
        <w:rFonts w:ascii="Symbol" w:hAnsi="Symbol"/>
      </w:rPr>
    </w:lvl>
    <w:lvl w:ilvl="5" w:tplc="665B72B8">
      <w:start w:val="1"/>
      <w:numFmt w:val="bullet"/>
      <w:lvlText w:val="o"/>
      <w:lvlJc w:val="left"/>
      <w:pPr>
        <w:ind w:left="4320" w:hanging="360"/>
      </w:pPr>
      <w:rPr>
        <w:rFonts w:ascii="Symbol" w:hAnsi="Symbol"/>
      </w:rPr>
    </w:lvl>
    <w:lvl w:ilvl="6" w:tplc="61CAD07A">
      <w:start w:val="1"/>
      <w:numFmt w:val="bullet"/>
      <w:lvlText w:val="·"/>
      <w:lvlJc w:val="left"/>
      <w:pPr>
        <w:ind w:left="5040" w:hanging="360"/>
      </w:pPr>
      <w:rPr>
        <w:rFonts w:ascii="Symbol" w:hAnsi="Symbol"/>
      </w:rPr>
    </w:lvl>
    <w:lvl w:ilvl="7" w:tplc="198A26F8">
      <w:start w:val="1"/>
      <w:numFmt w:val="bullet"/>
      <w:lvlText w:val="o"/>
      <w:lvlJc w:val="left"/>
      <w:pPr>
        <w:ind w:left="5760" w:hanging="360"/>
      </w:pPr>
      <w:rPr>
        <w:rFonts w:ascii="Symbol" w:hAnsi="Symbol"/>
      </w:rPr>
    </w:lvl>
    <w:lvl w:ilvl="8" w:tplc="0DFB0A8E">
      <w:start w:val="1"/>
      <w:numFmt w:val="bullet"/>
      <w:lvlText w:val="·"/>
      <w:lvlJc w:val="left"/>
      <w:pPr>
        <w:ind w:left="6480" w:hanging="360"/>
      </w:pPr>
      <w:rPr>
        <w:rFonts w:ascii="Symbol" w:hAnsi="Symbol"/>
      </w:rPr>
    </w:lvl>
  </w:abstractNum>
  <w:abstractNum w:abstractNumId="19" w15:restartNumberingAfterBreak="0">
    <w:nsid w:val="676999E7"/>
    <w:multiLevelType w:val="hybridMultilevel"/>
    <w:tmpl w:val="FFFFFFFF"/>
    <w:lvl w:ilvl="0" w:tplc="74B85D9B">
      <w:start w:val="1"/>
      <w:numFmt w:val="bullet"/>
      <w:lvlText w:val="·"/>
      <w:lvlJc w:val="left"/>
      <w:pPr>
        <w:ind w:left="720" w:hanging="360"/>
      </w:pPr>
      <w:rPr>
        <w:rFonts w:ascii="Symbol" w:eastAsia="Times New Roman" w:hAnsi="Symbol" w:cs="Symbol"/>
      </w:rPr>
    </w:lvl>
    <w:lvl w:ilvl="1" w:tplc="4800D655">
      <w:start w:val="1"/>
      <w:numFmt w:val="bullet"/>
      <w:lvlText w:val="o"/>
      <w:lvlJc w:val="left"/>
      <w:pPr>
        <w:ind w:left="1440" w:hanging="360"/>
      </w:pPr>
      <w:rPr>
        <w:rFonts w:ascii="Symbol" w:hAnsi="Symbol"/>
      </w:rPr>
    </w:lvl>
    <w:lvl w:ilvl="2" w:tplc="71BC9F40">
      <w:start w:val="1"/>
      <w:numFmt w:val="bullet"/>
      <w:lvlText w:val="·"/>
      <w:lvlJc w:val="left"/>
      <w:pPr>
        <w:ind w:left="2160" w:hanging="360"/>
      </w:pPr>
      <w:rPr>
        <w:rFonts w:ascii="Symbol" w:hAnsi="Symbol"/>
      </w:rPr>
    </w:lvl>
    <w:lvl w:ilvl="3" w:tplc="119FD8A0">
      <w:start w:val="1"/>
      <w:numFmt w:val="bullet"/>
      <w:lvlText w:val="o"/>
      <w:lvlJc w:val="left"/>
      <w:pPr>
        <w:ind w:left="2880" w:hanging="360"/>
      </w:pPr>
      <w:rPr>
        <w:rFonts w:ascii="Symbol" w:hAnsi="Symbol"/>
      </w:rPr>
    </w:lvl>
    <w:lvl w:ilvl="4" w:tplc="30796892">
      <w:start w:val="1"/>
      <w:numFmt w:val="bullet"/>
      <w:lvlText w:val="·"/>
      <w:lvlJc w:val="left"/>
      <w:pPr>
        <w:ind w:left="3600" w:hanging="360"/>
      </w:pPr>
      <w:rPr>
        <w:rFonts w:ascii="Symbol" w:hAnsi="Symbol"/>
      </w:rPr>
    </w:lvl>
    <w:lvl w:ilvl="5" w:tplc="7B822488">
      <w:start w:val="1"/>
      <w:numFmt w:val="bullet"/>
      <w:lvlText w:val="o"/>
      <w:lvlJc w:val="left"/>
      <w:pPr>
        <w:ind w:left="4320" w:hanging="360"/>
      </w:pPr>
      <w:rPr>
        <w:rFonts w:ascii="Symbol" w:hAnsi="Symbol"/>
      </w:rPr>
    </w:lvl>
    <w:lvl w:ilvl="6" w:tplc="5D320AA7">
      <w:start w:val="1"/>
      <w:numFmt w:val="bullet"/>
      <w:lvlText w:val="·"/>
      <w:lvlJc w:val="left"/>
      <w:pPr>
        <w:ind w:left="5040" w:hanging="360"/>
      </w:pPr>
      <w:rPr>
        <w:rFonts w:ascii="Symbol" w:hAnsi="Symbol"/>
      </w:rPr>
    </w:lvl>
    <w:lvl w:ilvl="7" w:tplc="4DDE8F39">
      <w:start w:val="1"/>
      <w:numFmt w:val="bullet"/>
      <w:lvlText w:val="o"/>
      <w:lvlJc w:val="left"/>
      <w:pPr>
        <w:ind w:left="5760" w:hanging="360"/>
      </w:pPr>
      <w:rPr>
        <w:rFonts w:ascii="Symbol" w:hAnsi="Symbol"/>
      </w:rPr>
    </w:lvl>
    <w:lvl w:ilvl="8" w:tplc="0389D2BE">
      <w:start w:val="1"/>
      <w:numFmt w:val="bullet"/>
      <w:lvlText w:val="·"/>
      <w:lvlJc w:val="left"/>
      <w:pPr>
        <w:ind w:left="6480" w:hanging="360"/>
      </w:pPr>
      <w:rPr>
        <w:rFonts w:ascii="Symbol" w:hAnsi="Symbol"/>
      </w:rPr>
    </w:lvl>
  </w:abstractNum>
  <w:abstractNum w:abstractNumId="20" w15:restartNumberingAfterBreak="0">
    <w:nsid w:val="72AD2BA3"/>
    <w:multiLevelType w:val="hybridMultilevel"/>
    <w:tmpl w:val="832E244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1" w15:restartNumberingAfterBreak="0">
    <w:nsid w:val="7CD1F72D"/>
    <w:multiLevelType w:val="hybridMultilevel"/>
    <w:tmpl w:val="FFFFFFFF"/>
    <w:lvl w:ilvl="0" w:tplc="159CAB45">
      <w:start w:val="1"/>
      <w:numFmt w:val="bullet"/>
      <w:lvlText w:val="·"/>
      <w:lvlJc w:val="left"/>
      <w:pPr>
        <w:ind w:left="720" w:hanging="360"/>
      </w:pPr>
      <w:rPr>
        <w:rFonts w:ascii="Symbol" w:eastAsia="Times New Roman" w:hAnsi="Symbol" w:cs="Symbol"/>
      </w:rPr>
    </w:lvl>
    <w:lvl w:ilvl="1" w:tplc="52FC3F71">
      <w:start w:val="1"/>
      <w:numFmt w:val="bullet"/>
      <w:lvlText w:val="o"/>
      <w:lvlJc w:val="left"/>
      <w:pPr>
        <w:ind w:left="1440" w:hanging="360"/>
      </w:pPr>
      <w:rPr>
        <w:rFonts w:ascii="Symbol" w:hAnsi="Symbol"/>
      </w:rPr>
    </w:lvl>
    <w:lvl w:ilvl="2" w:tplc="3CEE6B61">
      <w:start w:val="1"/>
      <w:numFmt w:val="bullet"/>
      <w:lvlText w:val="·"/>
      <w:lvlJc w:val="left"/>
      <w:pPr>
        <w:ind w:left="2160" w:hanging="360"/>
      </w:pPr>
      <w:rPr>
        <w:rFonts w:ascii="Symbol" w:hAnsi="Symbol"/>
      </w:rPr>
    </w:lvl>
    <w:lvl w:ilvl="3" w:tplc="67739812">
      <w:start w:val="1"/>
      <w:numFmt w:val="bullet"/>
      <w:lvlText w:val="o"/>
      <w:lvlJc w:val="left"/>
      <w:pPr>
        <w:ind w:left="2880" w:hanging="360"/>
      </w:pPr>
      <w:rPr>
        <w:rFonts w:ascii="Symbol" w:hAnsi="Symbol"/>
      </w:rPr>
    </w:lvl>
    <w:lvl w:ilvl="4" w:tplc="57D18EF2">
      <w:start w:val="1"/>
      <w:numFmt w:val="bullet"/>
      <w:lvlText w:val="·"/>
      <w:lvlJc w:val="left"/>
      <w:pPr>
        <w:ind w:left="3600" w:hanging="360"/>
      </w:pPr>
      <w:rPr>
        <w:rFonts w:ascii="Symbol" w:hAnsi="Symbol"/>
      </w:rPr>
    </w:lvl>
    <w:lvl w:ilvl="5" w:tplc="033E0206">
      <w:start w:val="1"/>
      <w:numFmt w:val="bullet"/>
      <w:lvlText w:val="o"/>
      <w:lvlJc w:val="left"/>
      <w:pPr>
        <w:ind w:left="4320" w:hanging="360"/>
      </w:pPr>
      <w:rPr>
        <w:rFonts w:ascii="Symbol" w:hAnsi="Symbol"/>
      </w:rPr>
    </w:lvl>
    <w:lvl w:ilvl="6" w:tplc="090E0577">
      <w:start w:val="1"/>
      <w:numFmt w:val="bullet"/>
      <w:lvlText w:val="·"/>
      <w:lvlJc w:val="left"/>
      <w:pPr>
        <w:ind w:left="5040" w:hanging="360"/>
      </w:pPr>
      <w:rPr>
        <w:rFonts w:ascii="Symbol" w:hAnsi="Symbol"/>
      </w:rPr>
    </w:lvl>
    <w:lvl w:ilvl="7" w:tplc="39BA8DFA">
      <w:start w:val="1"/>
      <w:numFmt w:val="bullet"/>
      <w:lvlText w:val="o"/>
      <w:lvlJc w:val="left"/>
      <w:pPr>
        <w:ind w:left="5760" w:hanging="360"/>
      </w:pPr>
      <w:rPr>
        <w:rFonts w:ascii="Symbol" w:hAnsi="Symbol"/>
      </w:rPr>
    </w:lvl>
    <w:lvl w:ilvl="8" w:tplc="0DE32332">
      <w:start w:val="1"/>
      <w:numFmt w:val="bullet"/>
      <w:lvlText w:val="·"/>
      <w:lvlJc w:val="left"/>
      <w:pPr>
        <w:ind w:left="6480" w:hanging="360"/>
      </w:pPr>
      <w:rPr>
        <w:rFonts w:ascii="Symbol" w:hAnsi="Symbol"/>
      </w:rPr>
    </w:lvl>
  </w:abstractNum>
  <w:num w:numId="1">
    <w:abstractNumId w:val="13"/>
  </w:num>
  <w:num w:numId="2">
    <w:abstractNumId w:val="9"/>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0"/>
  </w:num>
  <w:num w:numId="7">
    <w:abstractNumId w:val="1"/>
  </w:num>
  <w:num w:numId="8">
    <w:abstractNumId w:val="2"/>
  </w:num>
  <w:num w:numId="9">
    <w:abstractNumId w:val="21"/>
  </w:num>
  <w:num w:numId="10">
    <w:abstractNumId w:val="19"/>
  </w:num>
  <w:num w:numId="11">
    <w:abstractNumId w:val="0"/>
  </w:num>
  <w:num w:numId="12">
    <w:abstractNumId w:val="3"/>
  </w:num>
  <w:num w:numId="13">
    <w:abstractNumId w:val="6"/>
  </w:num>
  <w:num w:numId="14">
    <w:abstractNumId w:val="11"/>
  </w:num>
  <w:num w:numId="15">
    <w:abstractNumId w:val="14"/>
  </w:num>
  <w:num w:numId="16">
    <w:abstractNumId w:val="12"/>
  </w:num>
  <w:num w:numId="17">
    <w:abstractNumId w:val="4"/>
  </w:num>
  <w:num w:numId="18">
    <w:abstractNumId w:val="18"/>
  </w:num>
  <w:num w:numId="19">
    <w:abstractNumId w:val="16"/>
  </w:num>
  <w:num w:numId="20">
    <w:abstractNumId w:val="15"/>
  </w:num>
  <w:num w:numId="21">
    <w:abstractNumId w:val="7"/>
  </w:num>
  <w:num w:numId="22">
    <w:abstractNumId w:val="5"/>
  </w:num>
  <w:num w:numId="23">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ru-RU" w:vendorID="64" w:dllVersion="131078" w:nlCheck="1" w:checkStyle="0"/>
  <w:activeWritingStyle w:appName="MSWord" w:lang="en-US" w:vendorID="64" w:dllVersion="131078" w:nlCheck="1" w:checkStyle="0"/>
  <w:activeWritingStyle w:appName="MSWord" w:lang="en-AU" w:vendorID="64" w:dllVersion="131078" w:nlCheck="1" w:checkStyle="1"/>
  <w:doNotTrackMoves/>
  <w:defaultTabStop w:val="708"/>
  <w:hyphenationZone w:val="4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4939"/>
    <w:rsid w:val="00000053"/>
    <w:rsid w:val="00000065"/>
    <w:rsid w:val="00000239"/>
    <w:rsid w:val="00000297"/>
    <w:rsid w:val="000002A3"/>
    <w:rsid w:val="0000033F"/>
    <w:rsid w:val="000003A7"/>
    <w:rsid w:val="000003B0"/>
    <w:rsid w:val="00000459"/>
    <w:rsid w:val="000004F7"/>
    <w:rsid w:val="000005AB"/>
    <w:rsid w:val="000005C5"/>
    <w:rsid w:val="00000611"/>
    <w:rsid w:val="00000646"/>
    <w:rsid w:val="0000067B"/>
    <w:rsid w:val="00000684"/>
    <w:rsid w:val="00000691"/>
    <w:rsid w:val="000006F8"/>
    <w:rsid w:val="0000075F"/>
    <w:rsid w:val="00000774"/>
    <w:rsid w:val="00000799"/>
    <w:rsid w:val="000007A2"/>
    <w:rsid w:val="000007A7"/>
    <w:rsid w:val="000007CA"/>
    <w:rsid w:val="00000858"/>
    <w:rsid w:val="00000874"/>
    <w:rsid w:val="0000091A"/>
    <w:rsid w:val="00000962"/>
    <w:rsid w:val="00000A1D"/>
    <w:rsid w:val="00000AE9"/>
    <w:rsid w:val="00000CBC"/>
    <w:rsid w:val="00000CFA"/>
    <w:rsid w:val="00000D39"/>
    <w:rsid w:val="00000EDF"/>
    <w:rsid w:val="00000F44"/>
    <w:rsid w:val="00000F70"/>
    <w:rsid w:val="00001021"/>
    <w:rsid w:val="000011AA"/>
    <w:rsid w:val="00001274"/>
    <w:rsid w:val="000013B8"/>
    <w:rsid w:val="000013CE"/>
    <w:rsid w:val="000013F3"/>
    <w:rsid w:val="00001425"/>
    <w:rsid w:val="0000143A"/>
    <w:rsid w:val="00001541"/>
    <w:rsid w:val="000015A1"/>
    <w:rsid w:val="00001646"/>
    <w:rsid w:val="00001698"/>
    <w:rsid w:val="00001797"/>
    <w:rsid w:val="0000179E"/>
    <w:rsid w:val="00001813"/>
    <w:rsid w:val="00001820"/>
    <w:rsid w:val="00001924"/>
    <w:rsid w:val="000019A9"/>
    <w:rsid w:val="00001A28"/>
    <w:rsid w:val="00001B4A"/>
    <w:rsid w:val="00001B8A"/>
    <w:rsid w:val="00001B93"/>
    <w:rsid w:val="00001CE4"/>
    <w:rsid w:val="00001D36"/>
    <w:rsid w:val="00001DE6"/>
    <w:rsid w:val="00001E72"/>
    <w:rsid w:val="00001EB0"/>
    <w:rsid w:val="00001F29"/>
    <w:rsid w:val="00001F42"/>
    <w:rsid w:val="00001F96"/>
    <w:rsid w:val="00001FD4"/>
    <w:rsid w:val="00002039"/>
    <w:rsid w:val="00002045"/>
    <w:rsid w:val="000021F5"/>
    <w:rsid w:val="00002255"/>
    <w:rsid w:val="00002274"/>
    <w:rsid w:val="000022D4"/>
    <w:rsid w:val="00002301"/>
    <w:rsid w:val="0000251A"/>
    <w:rsid w:val="000027A8"/>
    <w:rsid w:val="000027AF"/>
    <w:rsid w:val="0000283B"/>
    <w:rsid w:val="00002849"/>
    <w:rsid w:val="000028B8"/>
    <w:rsid w:val="00002A54"/>
    <w:rsid w:val="00002AB4"/>
    <w:rsid w:val="00002C7B"/>
    <w:rsid w:val="00002D04"/>
    <w:rsid w:val="00002D37"/>
    <w:rsid w:val="00002D78"/>
    <w:rsid w:val="00002F33"/>
    <w:rsid w:val="00002FC4"/>
    <w:rsid w:val="00003022"/>
    <w:rsid w:val="00003048"/>
    <w:rsid w:val="000030B6"/>
    <w:rsid w:val="000031B0"/>
    <w:rsid w:val="00003252"/>
    <w:rsid w:val="000032D4"/>
    <w:rsid w:val="00003319"/>
    <w:rsid w:val="000033A1"/>
    <w:rsid w:val="000033D4"/>
    <w:rsid w:val="0000361F"/>
    <w:rsid w:val="00003731"/>
    <w:rsid w:val="00003911"/>
    <w:rsid w:val="00003B1D"/>
    <w:rsid w:val="00003C43"/>
    <w:rsid w:val="00003CE0"/>
    <w:rsid w:val="00003D2B"/>
    <w:rsid w:val="00003EBC"/>
    <w:rsid w:val="00003ED5"/>
    <w:rsid w:val="00003F1E"/>
    <w:rsid w:val="00004154"/>
    <w:rsid w:val="000041B0"/>
    <w:rsid w:val="000041E4"/>
    <w:rsid w:val="000043B8"/>
    <w:rsid w:val="0000441B"/>
    <w:rsid w:val="000044B7"/>
    <w:rsid w:val="00004602"/>
    <w:rsid w:val="00004625"/>
    <w:rsid w:val="000047AA"/>
    <w:rsid w:val="000047C3"/>
    <w:rsid w:val="00004900"/>
    <w:rsid w:val="000049AA"/>
    <w:rsid w:val="000049DB"/>
    <w:rsid w:val="00004A1F"/>
    <w:rsid w:val="00004A65"/>
    <w:rsid w:val="00004AD3"/>
    <w:rsid w:val="00004B0A"/>
    <w:rsid w:val="00004BD2"/>
    <w:rsid w:val="00004BDE"/>
    <w:rsid w:val="00004C65"/>
    <w:rsid w:val="00004CFD"/>
    <w:rsid w:val="00004E58"/>
    <w:rsid w:val="00004EFD"/>
    <w:rsid w:val="00004F23"/>
    <w:rsid w:val="0000506F"/>
    <w:rsid w:val="00005161"/>
    <w:rsid w:val="0000524C"/>
    <w:rsid w:val="000052B8"/>
    <w:rsid w:val="00005349"/>
    <w:rsid w:val="0000535C"/>
    <w:rsid w:val="000053C3"/>
    <w:rsid w:val="00005413"/>
    <w:rsid w:val="0000542F"/>
    <w:rsid w:val="000054C2"/>
    <w:rsid w:val="00005502"/>
    <w:rsid w:val="0000576F"/>
    <w:rsid w:val="000057A2"/>
    <w:rsid w:val="000057D9"/>
    <w:rsid w:val="0000587B"/>
    <w:rsid w:val="00005933"/>
    <w:rsid w:val="000059CA"/>
    <w:rsid w:val="000059ED"/>
    <w:rsid w:val="00005A7E"/>
    <w:rsid w:val="00005AC7"/>
    <w:rsid w:val="00005B24"/>
    <w:rsid w:val="00005C92"/>
    <w:rsid w:val="00005CEB"/>
    <w:rsid w:val="00005D67"/>
    <w:rsid w:val="0000601C"/>
    <w:rsid w:val="00006202"/>
    <w:rsid w:val="00006232"/>
    <w:rsid w:val="00006234"/>
    <w:rsid w:val="0000629C"/>
    <w:rsid w:val="000063AE"/>
    <w:rsid w:val="00006458"/>
    <w:rsid w:val="00006471"/>
    <w:rsid w:val="000064DD"/>
    <w:rsid w:val="00006531"/>
    <w:rsid w:val="000065B9"/>
    <w:rsid w:val="000066A5"/>
    <w:rsid w:val="000066BA"/>
    <w:rsid w:val="0000679E"/>
    <w:rsid w:val="00006984"/>
    <w:rsid w:val="00006995"/>
    <w:rsid w:val="00006A28"/>
    <w:rsid w:val="00006A51"/>
    <w:rsid w:val="00006A80"/>
    <w:rsid w:val="00006BD3"/>
    <w:rsid w:val="00006C7A"/>
    <w:rsid w:val="00006EEB"/>
    <w:rsid w:val="00007038"/>
    <w:rsid w:val="0000714A"/>
    <w:rsid w:val="00007191"/>
    <w:rsid w:val="000071D9"/>
    <w:rsid w:val="00007200"/>
    <w:rsid w:val="00007327"/>
    <w:rsid w:val="0000737C"/>
    <w:rsid w:val="000073B8"/>
    <w:rsid w:val="000074A9"/>
    <w:rsid w:val="000074BA"/>
    <w:rsid w:val="0000753C"/>
    <w:rsid w:val="0000753D"/>
    <w:rsid w:val="00007554"/>
    <w:rsid w:val="00007560"/>
    <w:rsid w:val="0000760E"/>
    <w:rsid w:val="0000782D"/>
    <w:rsid w:val="000078EC"/>
    <w:rsid w:val="00007932"/>
    <w:rsid w:val="0000797C"/>
    <w:rsid w:val="00007997"/>
    <w:rsid w:val="00007A58"/>
    <w:rsid w:val="00007AA0"/>
    <w:rsid w:val="00007AAF"/>
    <w:rsid w:val="00007AB5"/>
    <w:rsid w:val="00007C0F"/>
    <w:rsid w:val="00007C46"/>
    <w:rsid w:val="00007C99"/>
    <w:rsid w:val="00007CFB"/>
    <w:rsid w:val="00007DAF"/>
    <w:rsid w:val="00007E7A"/>
    <w:rsid w:val="00007F69"/>
    <w:rsid w:val="00007F70"/>
    <w:rsid w:val="00007FA4"/>
    <w:rsid w:val="00010025"/>
    <w:rsid w:val="000100F3"/>
    <w:rsid w:val="00010143"/>
    <w:rsid w:val="0001019F"/>
    <w:rsid w:val="000101DA"/>
    <w:rsid w:val="000101FC"/>
    <w:rsid w:val="00010296"/>
    <w:rsid w:val="000104D3"/>
    <w:rsid w:val="0001051A"/>
    <w:rsid w:val="00010532"/>
    <w:rsid w:val="0001079E"/>
    <w:rsid w:val="00010877"/>
    <w:rsid w:val="000108C2"/>
    <w:rsid w:val="0001092D"/>
    <w:rsid w:val="00010B42"/>
    <w:rsid w:val="00010BF0"/>
    <w:rsid w:val="00010D48"/>
    <w:rsid w:val="00010D70"/>
    <w:rsid w:val="00010DD0"/>
    <w:rsid w:val="00010F26"/>
    <w:rsid w:val="00011055"/>
    <w:rsid w:val="0001111E"/>
    <w:rsid w:val="000111C6"/>
    <w:rsid w:val="000111EC"/>
    <w:rsid w:val="00011292"/>
    <w:rsid w:val="0001131B"/>
    <w:rsid w:val="0001132A"/>
    <w:rsid w:val="00011341"/>
    <w:rsid w:val="00011375"/>
    <w:rsid w:val="00011430"/>
    <w:rsid w:val="00011438"/>
    <w:rsid w:val="0001153B"/>
    <w:rsid w:val="0001161B"/>
    <w:rsid w:val="000116EF"/>
    <w:rsid w:val="00011775"/>
    <w:rsid w:val="0001187A"/>
    <w:rsid w:val="000118C4"/>
    <w:rsid w:val="00011910"/>
    <w:rsid w:val="00011967"/>
    <w:rsid w:val="00011983"/>
    <w:rsid w:val="00011A5D"/>
    <w:rsid w:val="00011B4A"/>
    <w:rsid w:val="00011B69"/>
    <w:rsid w:val="00011B79"/>
    <w:rsid w:val="00011BAB"/>
    <w:rsid w:val="00011BD0"/>
    <w:rsid w:val="00011BE4"/>
    <w:rsid w:val="00011BFD"/>
    <w:rsid w:val="00011CC3"/>
    <w:rsid w:val="00011ED9"/>
    <w:rsid w:val="00011F28"/>
    <w:rsid w:val="00011F4F"/>
    <w:rsid w:val="00011F76"/>
    <w:rsid w:val="00012013"/>
    <w:rsid w:val="00012091"/>
    <w:rsid w:val="00012144"/>
    <w:rsid w:val="0001214B"/>
    <w:rsid w:val="000121B2"/>
    <w:rsid w:val="000122AB"/>
    <w:rsid w:val="0001234C"/>
    <w:rsid w:val="0001240E"/>
    <w:rsid w:val="000124E5"/>
    <w:rsid w:val="00012533"/>
    <w:rsid w:val="000125B5"/>
    <w:rsid w:val="0001260E"/>
    <w:rsid w:val="00012625"/>
    <w:rsid w:val="00012665"/>
    <w:rsid w:val="000126F6"/>
    <w:rsid w:val="0001271C"/>
    <w:rsid w:val="00012754"/>
    <w:rsid w:val="0001278F"/>
    <w:rsid w:val="000127A0"/>
    <w:rsid w:val="0001282D"/>
    <w:rsid w:val="00012A7D"/>
    <w:rsid w:val="00012AEB"/>
    <w:rsid w:val="00012BB7"/>
    <w:rsid w:val="00012C0C"/>
    <w:rsid w:val="00012E3D"/>
    <w:rsid w:val="00012F4F"/>
    <w:rsid w:val="00012F81"/>
    <w:rsid w:val="00013004"/>
    <w:rsid w:val="000130A3"/>
    <w:rsid w:val="0001312D"/>
    <w:rsid w:val="00013182"/>
    <w:rsid w:val="0001319B"/>
    <w:rsid w:val="00013411"/>
    <w:rsid w:val="00013535"/>
    <w:rsid w:val="00013547"/>
    <w:rsid w:val="0001366E"/>
    <w:rsid w:val="00013723"/>
    <w:rsid w:val="0001374D"/>
    <w:rsid w:val="00013790"/>
    <w:rsid w:val="000137AA"/>
    <w:rsid w:val="000137BE"/>
    <w:rsid w:val="000137F8"/>
    <w:rsid w:val="00013809"/>
    <w:rsid w:val="00013845"/>
    <w:rsid w:val="0001388C"/>
    <w:rsid w:val="0001388D"/>
    <w:rsid w:val="000139B8"/>
    <w:rsid w:val="00013A88"/>
    <w:rsid w:val="00013B1D"/>
    <w:rsid w:val="00013BD0"/>
    <w:rsid w:val="00013C18"/>
    <w:rsid w:val="00013D1B"/>
    <w:rsid w:val="00013D95"/>
    <w:rsid w:val="00013DE6"/>
    <w:rsid w:val="00013E18"/>
    <w:rsid w:val="00013EEA"/>
    <w:rsid w:val="00013F64"/>
    <w:rsid w:val="00013FCF"/>
    <w:rsid w:val="00013FE9"/>
    <w:rsid w:val="0001412C"/>
    <w:rsid w:val="00014190"/>
    <w:rsid w:val="000141DB"/>
    <w:rsid w:val="0001435F"/>
    <w:rsid w:val="00014396"/>
    <w:rsid w:val="000143E4"/>
    <w:rsid w:val="000143F7"/>
    <w:rsid w:val="00014436"/>
    <w:rsid w:val="00014551"/>
    <w:rsid w:val="000145DE"/>
    <w:rsid w:val="00014633"/>
    <w:rsid w:val="000146A8"/>
    <w:rsid w:val="000146F2"/>
    <w:rsid w:val="000147AF"/>
    <w:rsid w:val="000147C6"/>
    <w:rsid w:val="000147D6"/>
    <w:rsid w:val="00014870"/>
    <w:rsid w:val="00014879"/>
    <w:rsid w:val="0001487C"/>
    <w:rsid w:val="00014887"/>
    <w:rsid w:val="000148B8"/>
    <w:rsid w:val="000148D9"/>
    <w:rsid w:val="000148E3"/>
    <w:rsid w:val="000148F1"/>
    <w:rsid w:val="000148F3"/>
    <w:rsid w:val="000149C3"/>
    <w:rsid w:val="00014A76"/>
    <w:rsid w:val="00014A8B"/>
    <w:rsid w:val="00014A97"/>
    <w:rsid w:val="00014ACB"/>
    <w:rsid w:val="00014C2F"/>
    <w:rsid w:val="00014C64"/>
    <w:rsid w:val="00014CCA"/>
    <w:rsid w:val="00014CEB"/>
    <w:rsid w:val="00014D17"/>
    <w:rsid w:val="00014D2F"/>
    <w:rsid w:val="00014E34"/>
    <w:rsid w:val="00014F20"/>
    <w:rsid w:val="00014F52"/>
    <w:rsid w:val="00014F9E"/>
    <w:rsid w:val="00015098"/>
    <w:rsid w:val="00015130"/>
    <w:rsid w:val="00015178"/>
    <w:rsid w:val="000151EA"/>
    <w:rsid w:val="00015260"/>
    <w:rsid w:val="00015272"/>
    <w:rsid w:val="00015280"/>
    <w:rsid w:val="000152E0"/>
    <w:rsid w:val="00015349"/>
    <w:rsid w:val="0001546E"/>
    <w:rsid w:val="00015484"/>
    <w:rsid w:val="000154CF"/>
    <w:rsid w:val="000154F8"/>
    <w:rsid w:val="00015518"/>
    <w:rsid w:val="0001558E"/>
    <w:rsid w:val="00015650"/>
    <w:rsid w:val="000156AE"/>
    <w:rsid w:val="000156DD"/>
    <w:rsid w:val="00015729"/>
    <w:rsid w:val="0001572B"/>
    <w:rsid w:val="00015738"/>
    <w:rsid w:val="0001591B"/>
    <w:rsid w:val="000159EA"/>
    <w:rsid w:val="00015C8D"/>
    <w:rsid w:val="00015CAE"/>
    <w:rsid w:val="00015DA6"/>
    <w:rsid w:val="00015EC7"/>
    <w:rsid w:val="00015ED6"/>
    <w:rsid w:val="00015F6F"/>
    <w:rsid w:val="0001603F"/>
    <w:rsid w:val="000160A0"/>
    <w:rsid w:val="00016101"/>
    <w:rsid w:val="00016277"/>
    <w:rsid w:val="000162C1"/>
    <w:rsid w:val="00016307"/>
    <w:rsid w:val="000163B2"/>
    <w:rsid w:val="000163E9"/>
    <w:rsid w:val="00016408"/>
    <w:rsid w:val="000164F1"/>
    <w:rsid w:val="00016535"/>
    <w:rsid w:val="00016683"/>
    <w:rsid w:val="00016727"/>
    <w:rsid w:val="0001673A"/>
    <w:rsid w:val="00016770"/>
    <w:rsid w:val="0001680A"/>
    <w:rsid w:val="000168A5"/>
    <w:rsid w:val="000168A8"/>
    <w:rsid w:val="00016930"/>
    <w:rsid w:val="000169E2"/>
    <w:rsid w:val="00016A17"/>
    <w:rsid w:val="00016A9B"/>
    <w:rsid w:val="00016B27"/>
    <w:rsid w:val="00016B89"/>
    <w:rsid w:val="00016BC3"/>
    <w:rsid w:val="00016D0C"/>
    <w:rsid w:val="00016D61"/>
    <w:rsid w:val="00016DB4"/>
    <w:rsid w:val="00016F2C"/>
    <w:rsid w:val="000170D8"/>
    <w:rsid w:val="000171D7"/>
    <w:rsid w:val="0001730E"/>
    <w:rsid w:val="00017310"/>
    <w:rsid w:val="0001737F"/>
    <w:rsid w:val="0001739C"/>
    <w:rsid w:val="000173DF"/>
    <w:rsid w:val="000173F4"/>
    <w:rsid w:val="000174A3"/>
    <w:rsid w:val="000174F5"/>
    <w:rsid w:val="0001757E"/>
    <w:rsid w:val="0001761B"/>
    <w:rsid w:val="00017638"/>
    <w:rsid w:val="00017678"/>
    <w:rsid w:val="0001767A"/>
    <w:rsid w:val="0001769B"/>
    <w:rsid w:val="000176B6"/>
    <w:rsid w:val="00017782"/>
    <w:rsid w:val="000177F3"/>
    <w:rsid w:val="00017838"/>
    <w:rsid w:val="0001787B"/>
    <w:rsid w:val="000178D9"/>
    <w:rsid w:val="000178E0"/>
    <w:rsid w:val="000178F5"/>
    <w:rsid w:val="00017937"/>
    <w:rsid w:val="00017941"/>
    <w:rsid w:val="0001797E"/>
    <w:rsid w:val="000179A9"/>
    <w:rsid w:val="00017B3E"/>
    <w:rsid w:val="00017C22"/>
    <w:rsid w:val="00017C24"/>
    <w:rsid w:val="00017F2C"/>
    <w:rsid w:val="00017F3D"/>
    <w:rsid w:val="00017FA9"/>
    <w:rsid w:val="000200FD"/>
    <w:rsid w:val="0002028A"/>
    <w:rsid w:val="0002029C"/>
    <w:rsid w:val="000202BA"/>
    <w:rsid w:val="000202F9"/>
    <w:rsid w:val="00020334"/>
    <w:rsid w:val="00020346"/>
    <w:rsid w:val="000203BD"/>
    <w:rsid w:val="000203C1"/>
    <w:rsid w:val="000203E1"/>
    <w:rsid w:val="000203F0"/>
    <w:rsid w:val="0002040C"/>
    <w:rsid w:val="00020420"/>
    <w:rsid w:val="00020452"/>
    <w:rsid w:val="0002047F"/>
    <w:rsid w:val="00020778"/>
    <w:rsid w:val="00020826"/>
    <w:rsid w:val="000208BC"/>
    <w:rsid w:val="00020926"/>
    <w:rsid w:val="00020ADB"/>
    <w:rsid w:val="00020C7A"/>
    <w:rsid w:val="00020C7C"/>
    <w:rsid w:val="00020D15"/>
    <w:rsid w:val="00020D22"/>
    <w:rsid w:val="00020EBB"/>
    <w:rsid w:val="00020F25"/>
    <w:rsid w:val="0002103C"/>
    <w:rsid w:val="0002104E"/>
    <w:rsid w:val="0002109C"/>
    <w:rsid w:val="000210E4"/>
    <w:rsid w:val="0002120A"/>
    <w:rsid w:val="00021286"/>
    <w:rsid w:val="0002129A"/>
    <w:rsid w:val="0002153C"/>
    <w:rsid w:val="000215EE"/>
    <w:rsid w:val="000215FE"/>
    <w:rsid w:val="00021635"/>
    <w:rsid w:val="000217A2"/>
    <w:rsid w:val="000217BD"/>
    <w:rsid w:val="0002186F"/>
    <w:rsid w:val="000218CB"/>
    <w:rsid w:val="00021901"/>
    <w:rsid w:val="00021AC6"/>
    <w:rsid w:val="00021AD1"/>
    <w:rsid w:val="00021CB7"/>
    <w:rsid w:val="00021CD4"/>
    <w:rsid w:val="00021CE3"/>
    <w:rsid w:val="00021E17"/>
    <w:rsid w:val="00021EBC"/>
    <w:rsid w:val="00021FB8"/>
    <w:rsid w:val="00022048"/>
    <w:rsid w:val="00022092"/>
    <w:rsid w:val="000220F5"/>
    <w:rsid w:val="00022291"/>
    <w:rsid w:val="000222A0"/>
    <w:rsid w:val="00022327"/>
    <w:rsid w:val="00022567"/>
    <w:rsid w:val="00022578"/>
    <w:rsid w:val="000225BE"/>
    <w:rsid w:val="000225C6"/>
    <w:rsid w:val="00022618"/>
    <w:rsid w:val="0002261D"/>
    <w:rsid w:val="000226B3"/>
    <w:rsid w:val="000226FC"/>
    <w:rsid w:val="00022823"/>
    <w:rsid w:val="00022B03"/>
    <w:rsid w:val="00022B0B"/>
    <w:rsid w:val="00022D3E"/>
    <w:rsid w:val="00022D9B"/>
    <w:rsid w:val="00022E36"/>
    <w:rsid w:val="00022E95"/>
    <w:rsid w:val="00022EC2"/>
    <w:rsid w:val="00022EE9"/>
    <w:rsid w:val="00022F80"/>
    <w:rsid w:val="000230DB"/>
    <w:rsid w:val="000231D6"/>
    <w:rsid w:val="00023262"/>
    <w:rsid w:val="000232D7"/>
    <w:rsid w:val="000232F6"/>
    <w:rsid w:val="0002339D"/>
    <w:rsid w:val="000233AE"/>
    <w:rsid w:val="000233F1"/>
    <w:rsid w:val="000234F9"/>
    <w:rsid w:val="00023624"/>
    <w:rsid w:val="000236B3"/>
    <w:rsid w:val="00023781"/>
    <w:rsid w:val="0002379D"/>
    <w:rsid w:val="000237C5"/>
    <w:rsid w:val="000237CB"/>
    <w:rsid w:val="000237E3"/>
    <w:rsid w:val="00023810"/>
    <w:rsid w:val="000238F7"/>
    <w:rsid w:val="00023978"/>
    <w:rsid w:val="000239E9"/>
    <w:rsid w:val="00023A83"/>
    <w:rsid w:val="00023B40"/>
    <w:rsid w:val="00023CC5"/>
    <w:rsid w:val="00023D38"/>
    <w:rsid w:val="00023DED"/>
    <w:rsid w:val="00023E7F"/>
    <w:rsid w:val="00023EA8"/>
    <w:rsid w:val="00023F1E"/>
    <w:rsid w:val="00023F23"/>
    <w:rsid w:val="000240E2"/>
    <w:rsid w:val="00024107"/>
    <w:rsid w:val="00024392"/>
    <w:rsid w:val="00024400"/>
    <w:rsid w:val="0002444F"/>
    <w:rsid w:val="00024514"/>
    <w:rsid w:val="000245AD"/>
    <w:rsid w:val="0002461D"/>
    <w:rsid w:val="00024716"/>
    <w:rsid w:val="0002477D"/>
    <w:rsid w:val="0002483C"/>
    <w:rsid w:val="0002489B"/>
    <w:rsid w:val="00024927"/>
    <w:rsid w:val="0002495D"/>
    <w:rsid w:val="00024986"/>
    <w:rsid w:val="00024A18"/>
    <w:rsid w:val="00024B6B"/>
    <w:rsid w:val="00024BBE"/>
    <w:rsid w:val="00024CE1"/>
    <w:rsid w:val="00024D1F"/>
    <w:rsid w:val="00024D44"/>
    <w:rsid w:val="00024D64"/>
    <w:rsid w:val="00024E2E"/>
    <w:rsid w:val="00024E5F"/>
    <w:rsid w:val="00025068"/>
    <w:rsid w:val="00025082"/>
    <w:rsid w:val="00025103"/>
    <w:rsid w:val="0002512C"/>
    <w:rsid w:val="000251BB"/>
    <w:rsid w:val="000252D9"/>
    <w:rsid w:val="00025379"/>
    <w:rsid w:val="000253C0"/>
    <w:rsid w:val="000254DE"/>
    <w:rsid w:val="00025568"/>
    <w:rsid w:val="0002561A"/>
    <w:rsid w:val="00025642"/>
    <w:rsid w:val="00025683"/>
    <w:rsid w:val="000256AC"/>
    <w:rsid w:val="000256D3"/>
    <w:rsid w:val="000256E5"/>
    <w:rsid w:val="000257D7"/>
    <w:rsid w:val="00025812"/>
    <w:rsid w:val="0002583D"/>
    <w:rsid w:val="00025909"/>
    <w:rsid w:val="00025925"/>
    <w:rsid w:val="000259CF"/>
    <w:rsid w:val="000259E7"/>
    <w:rsid w:val="00025AC0"/>
    <w:rsid w:val="00025DB9"/>
    <w:rsid w:val="00025E4C"/>
    <w:rsid w:val="00025E66"/>
    <w:rsid w:val="00025F5E"/>
    <w:rsid w:val="00026017"/>
    <w:rsid w:val="00026053"/>
    <w:rsid w:val="00026070"/>
    <w:rsid w:val="00026107"/>
    <w:rsid w:val="00026330"/>
    <w:rsid w:val="000263D3"/>
    <w:rsid w:val="0002643F"/>
    <w:rsid w:val="0002660F"/>
    <w:rsid w:val="00026611"/>
    <w:rsid w:val="00026681"/>
    <w:rsid w:val="000266A0"/>
    <w:rsid w:val="0002673D"/>
    <w:rsid w:val="000267EB"/>
    <w:rsid w:val="0002682D"/>
    <w:rsid w:val="0002699E"/>
    <w:rsid w:val="000269D0"/>
    <w:rsid w:val="00026B41"/>
    <w:rsid w:val="00026C36"/>
    <w:rsid w:val="00026CCA"/>
    <w:rsid w:val="00026CF1"/>
    <w:rsid w:val="00026E7A"/>
    <w:rsid w:val="00026F06"/>
    <w:rsid w:val="00026F6E"/>
    <w:rsid w:val="00026F72"/>
    <w:rsid w:val="00026F8D"/>
    <w:rsid w:val="00027057"/>
    <w:rsid w:val="00027171"/>
    <w:rsid w:val="000271C1"/>
    <w:rsid w:val="00027220"/>
    <w:rsid w:val="0002722C"/>
    <w:rsid w:val="0002722E"/>
    <w:rsid w:val="00027261"/>
    <w:rsid w:val="00027315"/>
    <w:rsid w:val="00027342"/>
    <w:rsid w:val="0002742E"/>
    <w:rsid w:val="0002747D"/>
    <w:rsid w:val="00027496"/>
    <w:rsid w:val="000274D5"/>
    <w:rsid w:val="000274F6"/>
    <w:rsid w:val="00027518"/>
    <w:rsid w:val="00027539"/>
    <w:rsid w:val="00027562"/>
    <w:rsid w:val="00027618"/>
    <w:rsid w:val="0002771D"/>
    <w:rsid w:val="00027897"/>
    <w:rsid w:val="0002794B"/>
    <w:rsid w:val="000279E6"/>
    <w:rsid w:val="000279F1"/>
    <w:rsid w:val="00027A74"/>
    <w:rsid w:val="00027AA9"/>
    <w:rsid w:val="00027AC3"/>
    <w:rsid w:val="00027BAB"/>
    <w:rsid w:val="00027BD6"/>
    <w:rsid w:val="00027BF3"/>
    <w:rsid w:val="00027C19"/>
    <w:rsid w:val="00027CF6"/>
    <w:rsid w:val="00027D58"/>
    <w:rsid w:val="00027F71"/>
    <w:rsid w:val="0003004A"/>
    <w:rsid w:val="000300AE"/>
    <w:rsid w:val="000300C4"/>
    <w:rsid w:val="0003014E"/>
    <w:rsid w:val="00030192"/>
    <w:rsid w:val="00030237"/>
    <w:rsid w:val="00030318"/>
    <w:rsid w:val="000303BE"/>
    <w:rsid w:val="00030430"/>
    <w:rsid w:val="000304F4"/>
    <w:rsid w:val="0003055F"/>
    <w:rsid w:val="00030608"/>
    <w:rsid w:val="00030677"/>
    <w:rsid w:val="00030686"/>
    <w:rsid w:val="000306D2"/>
    <w:rsid w:val="000306DB"/>
    <w:rsid w:val="000306E7"/>
    <w:rsid w:val="00030714"/>
    <w:rsid w:val="000307F3"/>
    <w:rsid w:val="0003086A"/>
    <w:rsid w:val="000308DA"/>
    <w:rsid w:val="000308E0"/>
    <w:rsid w:val="00030927"/>
    <w:rsid w:val="0003093E"/>
    <w:rsid w:val="00030A2A"/>
    <w:rsid w:val="00030ADA"/>
    <w:rsid w:val="00030B8F"/>
    <w:rsid w:val="00030C16"/>
    <w:rsid w:val="00030C89"/>
    <w:rsid w:val="00030CB2"/>
    <w:rsid w:val="00030D29"/>
    <w:rsid w:val="00030D4F"/>
    <w:rsid w:val="00030DBB"/>
    <w:rsid w:val="00030DF4"/>
    <w:rsid w:val="00030E13"/>
    <w:rsid w:val="00030E45"/>
    <w:rsid w:val="00030E8A"/>
    <w:rsid w:val="00031074"/>
    <w:rsid w:val="0003108E"/>
    <w:rsid w:val="0003118B"/>
    <w:rsid w:val="0003118C"/>
    <w:rsid w:val="000312FF"/>
    <w:rsid w:val="0003136A"/>
    <w:rsid w:val="00031443"/>
    <w:rsid w:val="0003146E"/>
    <w:rsid w:val="00031684"/>
    <w:rsid w:val="000316FC"/>
    <w:rsid w:val="00031717"/>
    <w:rsid w:val="0003173F"/>
    <w:rsid w:val="00031862"/>
    <w:rsid w:val="000318B8"/>
    <w:rsid w:val="000318C6"/>
    <w:rsid w:val="00031922"/>
    <w:rsid w:val="00031925"/>
    <w:rsid w:val="00031990"/>
    <w:rsid w:val="000319F0"/>
    <w:rsid w:val="00031A0B"/>
    <w:rsid w:val="00031AA2"/>
    <w:rsid w:val="00031ABC"/>
    <w:rsid w:val="00031B95"/>
    <w:rsid w:val="00031BD2"/>
    <w:rsid w:val="00031C83"/>
    <w:rsid w:val="00031CD8"/>
    <w:rsid w:val="00031DE0"/>
    <w:rsid w:val="00031E28"/>
    <w:rsid w:val="00031E6B"/>
    <w:rsid w:val="00031E80"/>
    <w:rsid w:val="00031EEC"/>
    <w:rsid w:val="00031FC3"/>
    <w:rsid w:val="00031FDA"/>
    <w:rsid w:val="000320DE"/>
    <w:rsid w:val="000320E8"/>
    <w:rsid w:val="00032100"/>
    <w:rsid w:val="000321C6"/>
    <w:rsid w:val="000321FA"/>
    <w:rsid w:val="00032246"/>
    <w:rsid w:val="0003225A"/>
    <w:rsid w:val="00032484"/>
    <w:rsid w:val="000324E5"/>
    <w:rsid w:val="00032596"/>
    <w:rsid w:val="00032762"/>
    <w:rsid w:val="00032797"/>
    <w:rsid w:val="00032879"/>
    <w:rsid w:val="0003290E"/>
    <w:rsid w:val="00032952"/>
    <w:rsid w:val="00032A38"/>
    <w:rsid w:val="00032AF4"/>
    <w:rsid w:val="00032B8E"/>
    <w:rsid w:val="00032C32"/>
    <w:rsid w:val="00032D12"/>
    <w:rsid w:val="00032E64"/>
    <w:rsid w:val="00032EC8"/>
    <w:rsid w:val="00032F4C"/>
    <w:rsid w:val="00032F72"/>
    <w:rsid w:val="00032F8A"/>
    <w:rsid w:val="00033063"/>
    <w:rsid w:val="000331F7"/>
    <w:rsid w:val="0003328D"/>
    <w:rsid w:val="00033316"/>
    <w:rsid w:val="00033394"/>
    <w:rsid w:val="000334A7"/>
    <w:rsid w:val="0003355F"/>
    <w:rsid w:val="000335F1"/>
    <w:rsid w:val="000336D4"/>
    <w:rsid w:val="00033732"/>
    <w:rsid w:val="0003391C"/>
    <w:rsid w:val="000339F5"/>
    <w:rsid w:val="00033A99"/>
    <w:rsid w:val="00033A9A"/>
    <w:rsid w:val="00033AD9"/>
    <w:rsid w:val="00033ADD"/>
    <w:rsid w:val="00033BD2"/>
    <w:rsid w:val="00033CA7"/>
    <w:rsid w:val="00033CE8"/>
    <w:rsid w:val="00033D16"/>
    <w:rsid w:val="00033D24"/>
    <w:rsid w:val="00033D61"/>
    <w:rsid w:val="00033D6B"/>
    <w:rsid w:val="00033E6D"/>
    <w:rsid w:val="00033E9D"/>
    <w:rsid w:val="00033EF2"/>
    <w:rsid w:val="00033FDB"/>
    <w:rsid w:val="00033FF5"/>
    <w:rsid w:val="00034050"/>
    <w:rsid w:val="00034052"/>
    <w:rsid w:val="0003406E"/>
    <w:rsid w:val="00034207"/>
    <w:rsid w:val="00034262"/>
    <w:rsid w:val="000342C7"/>
    <w:rsid w:val="000342DA"/>
    <w:rsid w:val="000343D8"/>
    <w:rsid w:val="000343DF"/>
    <w:rsid w:val="000344EF"/>
    <w:rsid w:val="0003453C"/>
    <w:rsid w:val="000345DE"/>
    <w:rsid w:val="000345EF"/>
    <w:rsid w:val="00034873"/>
    <w:rsid w:val="00034957"/>
    <w:rsid w:val="000349AA"/>
    <w:rsid w:val="00034A07"/>
    <w:rsid w:val="00034A16"/>
    <w:rsid w:val="00034B21"/>
    <w:rsid w:val="00034B3E"/>
    <w:rsid w:val="00034B8F"/>
    <w:rsid w:val="00034C10"/>
    <w:rsid w:val="00034C39"/>
    <w:rsid w:val="00034C49"/>
    <w:rsid w:val="00034C6D"/>
    <w:rsid w:val="00034D3F"/>
    <w:rsid w:val="00034D44"/>
    <w:rsid w:val="00034D4A"/>
    <w:rsid w:val="00034E33"/>
    <w:rsid w:val="00034E43"/>
    <w:rsid w:val="00034ED3"/>
    <w:rsid w:val="00034F3D"/>
    <w:rsid w:val="00034FBB"/>
    <w:rsid w:val="00034FCF"/>
    <w:rsid w:val="000351C2"/>
    <w:rsid w:val="0003523B"/>
    <w:rsid w:val="0003531E"/>
    <w:rsid w:val="00035369"/>
    <w:rsid w:val="00035382"/>
    <w:rsid w:val="000353E9"/>
    <w:rsid w:val="000354B5"/>
    <w:rsid w:val="000354F7"/>
    <w:rsid w:val="00035543"/>
    <w:rsid w:val="00035561"/>
    <w:rsid w:val="000355B7"/>
    <w:rsid w:val="00035735"/>
    <w:rsid w:val="0003576E"/>
    <w:rsid w:val="00035813"/>
    <w:rsid w:val="00035908"/>
    <w:rsid w:val="00035948"/>
    <w:rsid w:val="00035963"/>
    <w:rsid w:val="000359AC"/>
    <w:rsid w:val="00035A6F"/>
    <w:rsid w:val="00035AF3"/>
    <w:rsid w:val="00035B7B"/>
    <w:rsid w:val="00035BC4"/>
    <w:rsid w:val="00035C24"/>
    <w:rsid w:val="00035C92"/>
    <w:rsid w:val="00035D5F"/>
    <w:rsid w:val="00035D76"/>
    <w:rsid w:val="00035DE8"/>
    <w:rsid w:val="00035E93"/>
    <w:rsid w:val="00035EF4"/>
    <w:rsid w:val="00035EFE"/>
    <w:rsid w:val="00035F61"/>
    <w:rsid w:val="00035FA6"/>
    <w:rsid w:val="00036112"/>
    <w:rsid w:val="00036124"/>
    <w:rsid w:val="00036149"/>
    <w:rsid w:val="00036159"/>
    <w:rsid w:val="000361A5"/>
    <w:rsid w:val="000361C7"/>
    <w:rsid w:val="0003620E"/>
    <w:rsid w:val="00036322"/>
    <w:rsid w:val="00036380"/>
    <w:rsid w:val="000363B8"/>
    <w:rsid w:val="0003640C"/>
    <w:rsid w:val="0003650E"/>
    <w:rsid w:val="00036681"/>
    <w:rsid w:val="000366DD"/>
    <w:rsid w:val="0003679A"/>
    <w:rsid w:val="000367B2"/>
    <w:rsid w:val="00036803"/>
    <w:rsid w:val="000368D0"/>
    <w:rsid w:val="00036959"/>
    <w:rsid w:val="00036960"/>
    <w:rsid w:val="0003696F"/>
    <w:rsid w:val="000369A2"/>
    <w:rsid w:val="000369C6"/>
    <w:rsid w:val="000369F1"/>
    <w:rsid w:val="00036A17"/>
    <w:rsid w:val="00036A1E"/>
    <w:rsid w:val="00036B04"/>
    <w:rsid w:val="00036C63"/>
    <w:rsid w:val="00036CD0"/>
    <w:rsid w:val="00036D4C"/>
    <w:rsid w:val="00036DB5"/>
    <w:rsid w:val="00036EAB"/>
    <w:rsid w:val="00036EE2"/>
    <w:rsid w:val="00036F73"/>
    <w:rsid w:val="000370F4"/>
    <w:rsid w:val="00037448"/>
    <w:rsid w:val="0003746A"/>
    <w:rsid w:val="0003748F"/>
    <w:rsid w:val="000374F7"/>
    <w:rsid w:val="00037540"/>
    <w:rsid w:val="000375F5"/>
    <w:rsid w:val="0003761D"/>
    <w:rsid w:val="00037725"/>
    <w:rsid w:val="0003781B"/>
    <w:rsid w:val="00037907"/>
    <w:rsid w:val="0003792D"/>
    <w:rsid w:val="00037963"/>
    <w:rsid w:val="00037977"/>
    <w:rsid w:val="00037B20"/>
    <w:rsid w:val="00037BCC"/>
    <w:rsid w:val="00037CB0"/>
    <w:rsid w:val="00037D47"/>
    <w:rsid w:val="00037E8F"/>
    <w:rsid w:val="00037E9B"/>
    <w:rsid w:val="00037F5C"/>
    <w:rsid w:val="0004001E"/>
    <w:rsid w:val="0004009D"/>
    <w:rsid w:val="000400D2"/>
    <w:rsid w:val="0004013B"/>
    <w:rsid w:val="000401B5"/>
    <w:rsid w:val="0004020C"/>
    <w:rsid w:val="00040248"/>
    <w:rsid w:val="0004025F"/>
    <w:rsid w:val="000403D9"/>
    <w:rsid w:val="000403DF"/>
    <w:rsid w:val="00040455"/>
    <w:rsid w:val="000404E4"/>
    <w:rsid w:val="00040507"/>
    <w:rsid w:val="0004070D"/>
    <w:rsid w:val="000407B6"/>
    <w:rsid w:val="000407CB"/>
    <w:rsid w:val="000408A3"/>
    <w:rsid w:val="000408D5"/>
    <w:rsid w:val="000409F0"/>
    <w:rsid w:val="00040A6E"/>
    <w:rsid w:val="00040A80"/>
    <w:rsid w:val="00040B8A"/>
    <w:rsid w:val="00040BA9"/>
    <w:rsid w:val="00040C9C"/>
    <w:rsid w:val="00040D18"/>
    <w:rsid w:val="00040D2D"/>
    <w:rsid w:val="00040DB5"/>
    <w:rsid w:val="00040E38"/>
    <w:rsid w:val="00040E64"/>
    <w:rsid w:val="00040E7E"/>
    <w:rsid w:val="00040E91"/>
    <w:rsid w:val="0004105F"/>
    <w:rsid w:val="000412B4"/>
    <w:rsid w:val="00041470"/>
    <w:rsid w:val="00041563"/>
    <w:rsid w:val="0004169B"/>
    <w:rsid w:val="000416C0"/>
    <w:rsid w:val="000417F0"/>
    <w:rsid w:val="00041864"/>
    <w:rsid w:val="000418C0"/>
    <w:rsid w:val="000418EC"/>
    <w:rsid w:val="00041949"/>
    <w:rsid w:val="000419C8"/>
    <w:rsid w:val="00041B9E"/>
    <w:rsid w:val="00041CAD"/>
    <w:rsid w:val="00041CDE"/>
    <w:rsid w:val="00041CEB"/>
    <w:rsid w:val="00041D07"/>
    <w:rsid w:val="00041D39"/>
    <w:rsid w:val="00041DE2"/>
    <w:rsid w:val="00041E49"/>
    <w:rsid w:val="00041EE0"/>
    <w:rsid w:val="00041FE7"/>
    <w:rsid w:val="00042015"/>
    <w:rsid w:val="00042024"/>
    <w:rsid w:val="000420A4"/>
    <w:rsid w:val="000420E1"/>
    <w:rsid w:val="00042173"/>
    <w:rsid w:val="000421C0"/>
    <w:rsid w:val="00042329"/>
    <w:rsid w:val="00042495"/>
    <w:rsid w:val="000424C2"/>
    <w:rsid w:val="00042512"/>
    <w:rsid w:val="00042515"/>
    <w:rsid w:val="00042541"/>
    <w:rsid w:val="000425B6"/>
    <w:rsid w:val="000425F0"/>
    <w:rsid w:val="000426E9"/>
    <w:rsid w:val="0004270D"/>
    <w:rsid w:val="000427E6"/>
    <w:rsid w:val="0004291E"/>
    <w:rsid w:val="0004292D"/>
    <w:rsid w:val="0004294D"/>
    <w:rsid w:val="00042961"/>
    <w:rsid w:val="00042990"/>
    <w:rsid w:val="00042A5E"/>
    <w:rsid w:val="00042AC1"/>
    <w:rsid w:val="00042BD1"/>
    <w:rsid w:val="00042C3E"/>
    <w:rsid w:val="00042CCA"/>
    <w:rsid w:val="00042CE5"/>
    <w:rsid w:val="00042D3B"/>
    <w:rsid w:val="00042FDE"/>
    <w:rsid w:val="000431E8"/>
    <w:rsid w:val="000432FD"/>
    <w:rsid w:val="00043372"/>
    <w:rsid w:val="00043428"/>
    <w:rsid w:val="0004345E"/>
    <w:rsid w:val="000434FC"/>
    <w:rsid w:val="0004373C"/>
    <w:rsid w:val="000437FA"/>
    <w:rsid w:val="0004383C"/>
    <w:rsid w:val="00043852"/>
    <w:rsid w:val="0004386D"/>
    <w:rsid w:val="000438E6"/>
    <w:rsid w:val="000438FE"/>
    <w:rsid w:val="00043933"/>
    <w:rsid w:val="000439DE"/>
    <w:rsid w:val="00043A45"/>
    <w:rsid w:val="00043A89"/>
    <w:rsid w:val="00043AE1"/>
    <w:rsid w:val="00043B8D"/>
    <w:rsid w:val="00043C27"/>
    <w:rsid w:val="00043C4F"/>
    <w:rsid w:val="00043C83"/>
    <w:rsid w:val="00043CA1"/>
    <w:rsid w:val="00043CA6"/>
    <w:rsid w:val="00043D9D"/>
    <w:rsid w:val="00043F20"/>
    <w:rsid w:val="00043F72"/>
    <w:rsid w:val="000440ED"/>
    <w:rsid w:val="000441A9"/>
    <w:rsid w:val="0004426A"/>
    <w:rsid w:val="000442B9"/>
    <w:rsid w:val="00044420"/>
    <w:rsid w:val="00044447"/>
    <w:rsid w:val="0004448E"/>
    <w:rsid w:val="00044594"/>
    <w:rsid w:val="00044737"/>
    <w:rsid w:val="00044753"/>
    <w:rsid w:val="0004477A"/>
    <w:rsid w:val="000447BD"/>
    <w:rsid w:val="00044803"/>
    <w:rsid w:val="000448F9"/>
    <w:rsid w:val="00044924"/>
    <w:rsid w:val="0004492B"/>
    <w:rsid w:val="00044940"/>
    <w:rsid w:val="00044A3B"/>
    <w:rsid w:val="00044B86"/>
    <w:rsid w:val="00044C35"/>
    <w:rsid w:val="00044C63"/>
    <w:rsid w:val="00044CB0"/>
    <w:rsid w:val="00044D94"/>
    <w:rsid w:val="00044FD5"/>
    <w:rsid w:val="00044FEE"/>
    <w:rsid w:val="00045030"/>
    <w:rsid w:val="000451FF"/>
    <w:rsid w:val="0004522A"/>
    <w:rsid w:val="000452D2"/>
    <w:rsid w:val="00045396"/>
    <w:rsid w:val="000453EC"/>
    <w:rsid w:val="00045475"/>
    <w:rsid w:val="000454AF"/>
    <w:rsid w:val="00045595"/>
    <w:rsid w:val="000455AA"/>
    <w:rsid w:val="0004563C"/>
    <w:rsid w:val="00045931"/>
    <w:rsid w:val="0004593F"/>
    <w:rsid w:val="00045AB9"/>
    <w:rsid w:val="00045B5D"/>
    <w:rsid w:val="00045BC2"/>
    <w:rsid w:val="00045D00"/>
    <w:rsid w:val="00045DAF"/>
    <w:rsid w:val="00045DC5"/>
    <w:rsid w:val="00045DDD"/>
    <w:rsid w:val="00045E09"/>
    <w:rsid w:val="00045F62"/>
    <w:rsid w:val="00045F85"/>
    <w:rsid w:val="00045FDD"/>
    <w:rsid w:val="00046052"/>
    <w:rsid w:val="00046226"/>
    <w:rsid w:val="0004622E"/>
    <w:rsid w:val="000462BF"/>
    <w:rsid w:val="000462D6"/>
    <w:rsid w:val="00046366"/>
    <w:rsid w:val="000463CD"/>
    <w:rsid w:val="0004649B"/>
    <w:rsid w:val="000464C4"/>
    <w:rsid w:val="000465FC"/>
    <w:rsid w:val="0004662E"/>
    <w:rsid w:val="00046744"/>
    <w:rsid w:val="00046994"/>
    <w:rsid w:val="00046A1E"/>
    <w:rsid w:val="00046A34"/>
    <w:rsid w:val="00046AB2"/>
    <w:rsid w:val="00046ACC"/>
    <w:rsid w:val="00046B1F"/>
    <w:rsid w:val="00046B6E"/>
    <w:rsid w:val="00046C05"/>
    <w:rsid w:val="00046C0F"/>
    <w:rsid w:val="00046C2E"/>
    <w:rsid w:val="00046D5C"/>
    <w:rsid w:val="00046D5F"/>
    <w:rsid w:val="00046D8E"/>
    <w:rsid w:val="00046DFE"/>
    <w:rsid w:val="00046E68"/>
    <w:rsid w:val="00046ED3"/>
    <w:rsid w:val="00046F49"/>
    <w:rsid w:val="0004700E"/>
    <w:rsid w:val="000470D5"/>
    <w:rsid w:val="0004716F"/>
    <w:rsid w:val="000471ED"/>
    <w:rsid w:val="000473AB"/>
    <w:rsid w:val="000473E2"/>
    <w:rsid w:val="0004743D"/>
    <w:rsid w:val="000474AF"/>
    <w:rsid w:val="000475DE"/>
    <w:rsid w:val="000476AC"/>
    <w:rsid w:val="000476BC"/>
    <w:rsid w:val="000476F3"/>
    <w:rsid w:val="00047749"/>
    <w:rsid w:val="000477C0"/>
    <w:rsid w:val="00047819"/>
    <w:rsid w:val="000478C9"/>
    <w:rsid w:val="0004796A"/>
    <w:rsid w:val="000479A9"/>
    <w:rsid w:val="000479C5"/>
    <w:rsid w:val="00047A50"/>
    <w:rsid w:val="00047C22"/>
    <w:rsid w:val="00047D33"/>
    <w:rsid w:val="00047E64"/>
    <w:rsid w:val="00047EDC"/>
    <w:rsid w:val="00047FD0"/>
    <w:rsid w:val="000500CF"/>
    <w:rsid w:val="00050146"/>
    <w:rsid w:val="0005017E"/>
    <w:rsid w:val="000501B1"/>
    <w:rsid w:val="000502FC"/>
    <w:rsid w:val="0005032A"/>
    <w:rsid w:val="0005037F"/>
    <w:rsid w:val="000503E1"/>
    <w:rsid w:val="0005047E"/>
    <w:rsid w:val="000504A0"/>
    <w:rsid w:val="000504A7"/>
    <w:rsid w:val="000504F4"/>
    <w:rsid w:val="00050637"/>
    <w:rsid w:val="0005066A"/>
    <w:rsid w:val="00050736"/>
    <w:rsid w:val="000507E6"/>
    <w:rsid w:val="000508E4"/>
    <w:rsid w:val="0005091D"/>
    <w:rsid w:val="00050952"/>
    <w:rsid w:val="00050965"/>
    <w:rsid w:val="00050974"/>
    <w:rsid w:val="00050981"/>
    <w:rsid w:val="000509CF"/>
    <w:rsid w:val="00050A45"/>
    <w:rsid w:val="00050A9B"/>
    <w:rsid w:val="00050AFF"/>
    <w:rsid w:val="00050B44"/>
    <w:rsid w:val="00050CFB"/>
    <w:rsid w:val="00050D12"/>
    <w:rsid w:val="00050E41"/>
    <w:rsid w:val="00050E7A"/>
    <w:rsid w:val="00050F20"/>
    <w:rsid w:val="00050F52"/>
    <w:rsid w:val="0005113D"/>
    <w:rsid w:val="00051156"/>
    <w:rsid w:val="000511C0"/>
    <w:rsid w:val="000513B1"/>
    <w:rsid w:val="00051437"/>
    <w:rsid w:val="0005146C"/>
    <w:rsid w:val="00051474"/>
    <w:rsid w:val="000514B9"/>
    <w:rsid w:val="000514F0"/>
    <w:rsid w:val="0005152A"/>
    <w:rsid w:val="00051583"/>
    <w:rsid w:val="000516A8"/>
    <w:rsid w:val="00051783"/>
    <w:rsid w:val="0005179E"/>
    <w:rsid w:val="000517AD"/>
    <w:rsid w:val="000517EE"/>
    <w:rsid w:val="00051857"/>
    <w:rsid w:val="000518B4"/>
    <w:rsid w:val="00051935"/>
    <w:rsid w:val="00051A0D"/>
    <w:rsid w:val="00051AAE"/>
    <w:rsid w:val="00051DE3"/>
    <w:rsid w:val="00051E11"/>
    <w:rsid w:val="00051F1C"/>
    <w:rsid w:val="00051FA7"/>
    <w:rsid w:val="00051FC5"/>
    <w:rsid w:val="00052193"/>
    <w:rsid w:val="000521A8"/>
    <w:rsid w:val="00052200"/>
    <w:rsid w:val="0005223D"/>
    <w:rsid w:val="00052388"/>
    <w:rsid w:val="000523B4"/>
    <w:rsid w:val="000523B5"/>
    <w:rsid w:val="0005245A"/>
    <w:rsid w:val="00052462"/>
    <w:rsid w:val="00052506"/>
    <w:rsid w:val="00052555"/>
    <w:rsid w:val="000525CF"/>
    <w:rsid w:val="00052804"/>
    <w:rsid w:val="0005280C"/>
    <w:rsid w:val="00052875"/>
    <w:rsid w:val="00052A33"/>
    <w:rsid w:val="00052ADF"/>
    <w:rsid w:val="00052B29"/>
    <w:rsid w:val="00052B2E"/>
    <w:rsid w:val="00052B9E"/>
    <w:rsid w:val="00052C6D"/>
    <w:rsid w:val="00052C89"/>
    <w:rsid w:val="00052CC5"/>
    <w:rsid w:val="00052CE8"/>
    <w:rsid w:val="00052D3A"/>
    <w:rsid w:val="00052EA2"/>
    <w:rsid w:val="00052ECE"/>
    <w:rsid w:val="00052F96"/>
    <w:rsid w:val="000530C8"/>
    <w:rsid w:val="00053132"/>
    <w:rsid w:val="00053237"/>
    <w:rsid w:val="000532AC"/>
    <w:rsid w:val="000533A4"/>
    <w:rsid w:val="000534F7"/>
    <w:rsid w:val="00053530"/>
    <w:rsid w:val="00053684"/>
    <w:rsid w:val="00053886"/>
    <w:rsid w:val="00053AE0"/>
    <w:rsid w:val="00053AFA"/>
    <w:rsid w:val="00053C08"/>
    <w:rsid w:val="00053E3B"/>
    <w:rsid w:val="00053ECC"/>
    <w:rsid w:val="00053ECF"/>
    <w:rsid w:val="00053F76"/>
    <w:rsid w:val="00054021"/>
    <w:rsid w:val="000540FE"/>
    <w:rsid w:val="00054101"/>
    <w:rsid w:val="00054198"/>
    <w:rsid w:val="000541F8"/>
    <w:rsid w:val="0005421D"/>
    <w:rsid w:val="000542C0"/>
    <w:rsid w:val="00054355"/>
    <w:rsid w:val="00054396"/>
    <w:rsid w:val="00054481"/>
    <w:rsid w:val="000544E1"/>
    <w:rsid w:val="0005458B"/>
    <w:rsid w:val="0005464E"/>
    <w:rsid w:val="000548AF"/>
    <w:rsid w:val="00054990"/>
    <w:rsid w:val="000549CD"/>
    <w:rsid w:val="000549F3"/>
    <w:rsid w:val="00054A09"/>
    <w:rsid w:val="00054A7D"/>
    <w:rsid w:val="00054B28"/>
    <w:rsid w:val="00054B42"/>
    <w:rsid w:val="00054BD6"/>
    <w:rsid w:val="00054BE4"/>
    <w:rsid w:val="00054C2E"/>
    <w:rsid w:val="00054C35"/>
    <w:rsid w:val="00054D50"/>
    <w:rsid w:val="00054EA2"/>
    <w:rsid w:val="00054F86"/>
    <w:rsid w:val="0005505C"/>
    <w:rsid w:val="0005507E"/>
    <w:rsid w:val="0005512D"/>
    <w:rsid w:val="00055130"/>
    <w:rsid w:val="000551E6"/>
    <w:rsid w:val="00055254"/>
    <w:rsid w:val="00055318"/>
    <w:rsid w:val="0005536F"/>
    <w:rsid w:val="000554E8"/>
    <w:rsid w:val="000554FA"/>
    <w:rsid w:val="00055612"/>
    <w:rsid w:val="0005584E"/>
    <w:rsid w:val="00055934"/>
    <w:rsid w:val="00055988"/>
    <w:rsid w:val="000559E8"/>
    <w:rsid w:val="00055A3A"/>
    <w:rsid w:val="00055B2F"/>
    <w:rsid w:val="00055B3F"/>
    <w:rsid w:val="00055BB5"/>
    <w:rsid w:val="00055BED"/>
    <w:rsid w:val="00055BF7"/>
    <w:rsid w:val="00055C33"/>
    <w:rsid w:val="00055D25"/>
    <w:rsid w:val="00055D64"/>
    <w:rsid w:val="00055D97"/>
    <w:rsid w:val="00055E3B"/>
    <w:rsid w:val="00055E6D"/>
    <w:rsid w:val="00055E73"/>
    <w:rsid w:val="00055ECD"/>
    <w:rsid w:val="00056000"/>
    <w:rsid w:val="000560FC"/>
    <w:rsid w:val="0005620B"/>
    <w:rsid w:val="0005621F"/>
    <w:rsid w:val="00056231"/>
    <w:rsid w:val="0005641F"/>
    <w:rsid w:val="00056494"/>
    <w:rsid w:val="00056558"/>
    <w:rsid w:val="0005658E"/>
    <w:rsid w:val="000566AC"/>
    <w:rsid w:val="00056787"/>
    <w:rsid w:val="00056798"/>
    <w:rsid w:val="0005685C"/>
    <w:rsid w:val="000568C2"/>
    <w:rsid w:val="00056A0B"/>
    <w:rsid w:val="00056A0E"/>
    <w:rsid w:val="00056AFF"/>
    <w:rsid w:val="00056B29"/>
    <w:rsid w:val="00056BBF"/>
    <w:rsid w:val="00056C22"/>
    <w:rsid w:val="00056CB2"/>
    <w:rsid w:val="00056CDF"/>
    <w:rsid w:val="00056D06"/>
    <w:rsid w:val="00056E1C"/>
    <w:rsid w:val="00056EDA"/>
    <w:rsid w:val="00056EE6"/>
    <w:rsid w:val="00056F08"/>
    <w:rsid w:val="00057025"/>
    <w:rsid w:val="00057149"/>
    <w:rsid w:val="00057293"/>
    <w:rsid w:val="00057364"/>
    <w:rsid w:val="000573B2"/>
    <w:rsid w:val="000573C1"/>
    <w:rsid w:val="00057451"/>
    <w:rsid w:val="00057475"/>
    <w:rsid w:val="000574D5"/>
    <w:rsid w:val="0005753B"/>
    <w:rsid w:val="0005757D"/>
    <w:rsid w:val="000575AD"/>
    <w:rsid w:val="0005761E"/>
    <w:rsid w:val="000576A7"/>
    <w:rsid w:val="00057721"/>
    <w:rsid w:val="00057785"/>
    <w:rsid w:val="00057827"/>
    <w:rsid w:val="0005784B"/>
    <w:rsid w:val="00057854"/>
    <w:rsid w:val="00057936"/>
    <w:rsid w:val="00057A06"/>
    <w:rsid w:val="00057A49"/>
    <w:rsid w:val="00057B14"/>
    <w:rsid w:val="00057B5C"/>
    <w:rsid w:val="00057B99"/>
    <w:rsid w:val="00057C42"/>
    <w:rsid w:val="00057E47"/>
    <w:rsid w:val="00057E70"/>
    <w:rsid w:val="00057E73"/>
    <w:rsid w:val="00057F59"/>
    <w:rsid w:val="00057F6A"/>
    <w:rsid w:val="00057FCD"/>
    <w:rsid w:val="00060088"/>
    <w:rsid w:val="00060185"/>
    <w:rsid w:val="00060260"/>
    <w:rsid w:val="000602BC"/>
    <w:rsid w:val="00060348"/>
    <w:rsid w:val="0006039F"/>
    <w:rsid w:val="000603B6"/>
    <w:rsid w:val="00060409"/>
    <w:rsid w:val="00060479"/>
    <w:rsid w:val="000605A4"/>
    <w:rsid w:val="00060643"/>
    <w:rsid w:val="0006066B"/>
    <w:rsid w:val="000606C4"/>
    <w:rsid w:val="00060793"/>
    <w:rsid w:val="000607EB"/>
    <w:rsid w:val="00060948"/>
    <w:rsid w:val="00060970"/>
    <w:rsid w:val="000609C4"/>
    <w:rsid w:val="00060A01"/>
    <w:rsid w:val="00060A13"/>
    <w:rsid w:val="00060A16"/>
    <w:rsid w:val="00060A2B"/>
    <w:rsid w:val="00060A4F"/>
    <w:rsid w:val="00060A8F"/>
    <w:rsid w:val="00060AA4"/>
    <w:rsid w:val="00060B0A"/>
    <w:rsid w:val="00060B85"/>
    <w:rsid w:val="00060BCC"/>
    <w:rsid w:val="00060D2E"/>
    <w:rsid w:val="00060DCA"/>
    <w:rsid w:val="00060EAC"/>
    <w:rsid w:val="00060F22"/>
    <w:rsid w:val="000610A4"/>
    <w:rsid w:val="00061158"/>
    <w:rsid w:val="00061186"/>
    <w:rsid w:val="00061273"/>
    <w:rsid w:val="00061351"/>
    <w:rsid w:val="000613EF"/>
    <w:rsid w:val="00061450"/>
    <w:rsid w:val="000614AE"/>
    <w:rsid w:val="0006154D"/>
    <w:rsid w:val="00061598"/>
    <w:rsid w:val="000615B2"/>
    <w:rsid w:val="000615D8"/>
    <w:rsid w:val="000615F1"/>
    <w:rsid w:val="00061625"/>
    <w:rsid w:val="000616AF"/>
    <w:rsid w:val="000616C5"/>
    <w:rsid w:val="00061789"/>
    <w:rsid w:val="000617AA"/>
    <w:rsid w:val="000618B8"/>
    <w:rsid w:val="0006194E"/>
    <w:rsid w:val="00061A2F"/>
    <w:rsid w:val="00061A54"/>
    <w:rsid w:val="00061AC4"/>
    <w:rsid w:val="00061B34"/>
    <w:rsid w:val="00061BB4"/>
    <w:rsid w:val="00061BD8"/>
    <w:rsid w:val="00061C1D"/>
    <w:rsid w:val="00061C55"/>
    <w:rsid w:val="00061C61"/>
    <w:rsid w:val="00061C77"/>
    <w:rsid w:val="00061D30"/>
    <w:rsid w:val="00061E05"/>
    <w:rsid w:val="00061F17"/>
    <w:rsid w:val="00061FF4"/>
    <w:rsid w:val="000620D5"/>
    <w:rsid w:val="00062110"/>
    <w:rsid w:val="000622D3"/>
    <w:rsid w:val="000622E3"/>
    <w:rsid w:val="00062323"/>
    <w:rsid w:val="00062330"/>
    <w:rsid w:val="00062340"/>
    <w:rsid w:val="000624E0"/>
    <w:rsid w:val="00062543"/>
    <w:rsid w:val="0006256C"/>
    <w:rsid w:val="00062573"/>
    <w:rsid w:val="00062592"/>
    <w:rsid w:val="000625A1"/>
    <w:rsid w:val="00062659"/>
    <w:rsid w:val="00062735"/>
    <w:rsid w:val="0006277D"/>
    <w:rsid w:val="0006296F"/>
    <w:rsid w:val="000629C4"/>
    <w:rsid w:val="00062B5E"/>
    <w:rsid w:val="00062B76"/>
    <w:rsid w:val="00062B90"/>
    <w:rsid w:val="00062BC0"/>
    <w:rsid w:val="00062C58"/>
    <w:rsid w:val="00062C72"/>
    <w:rsid w:val="00062E63"/>
    <w:rsid w:val="00062EAC"/>
    <w:rsid w:val="00062F3D"/>
    <w:rsid w:val="00062F68"/>
    <w:rsid w:val="00062F99"/>
    <w:rsid w:val="00062FE1"/>
    <w:rsid w:val="00063025"/>
    <w:rsid w:val="000630A5"/>
    <w:rsid w:val="000630C2"/>
    <w:rsid w:val="0006311A"/>
    <w:rsid w:val="00063405"/>
    <w:rsid w:val="00063414"/>
    <w:rsid w:val="0006347E"/>
    <w:rsid w:val="000634C3"/>
    <w:rsid w:val="0006350F"/>
    <w:rsid w:val="00063555"/>
    <w:rsid w:val="00063595"/>
    <w:rsid w:val="000635F6"/>
    <w:rsid w:val="00063707"/>
    <w:rsid w:val="0006380A"/>
    <w:rsid w:val="00063930"/>
    <w:rsid w:val="000639DB"/>
    <w:rsid w:val="00063A6E"/>
    <w:rsid w:val="00063B0F"/>
    <w:rsid w:val="00063B3E"/>
    <w:rsid w:val="00063C52"/>
    <w:rsid w:val="00063CD4"/>
    <w:rsid w:val="00063D1E"/>
    <w:rsid w:val="00063DF8"/>
    <w:rsid w:val="00063F86"/>
    <w:rsid w:val="00063FBA"/>
    <w:rsid w:val="000640D7"/>
    <w:rsid w:val="00064174"/>
    <w:rsid w:val="00064187"/>
    <w:rsid w:val="000641F3"/>
    <w:rsid w:val="00064356"/>
    <w:rsid w:val="000644B7"/>
    <w:rsid w:val="00064512"/>
    <w:rsid w:val="0006468B"/>
    <w:rsid w:val="000646EC"/>
    <w:rsid w:val="00064971"/>
    <w:rsid w:val="00064973"/>
    <w:rsid w:val="00064A46"/>
    <w:rsid w:val="00064AD0"/>
    <w:rsid w:val="00064AF3"/>
    <w:rsid w:val="00064B79"/>
    <w:rsid w:val="00064BBB"/>
    <w:rsid w:val="00064C2C"/>
    <w:rsid w:val="00064C71"/>
    <w:rsid w:val="00064CB4"/>
    <w:rsid w:val="00064D1D"/>
    <w:rsid w:val="00064FD0"/>
    <w:rsid w:val="00064FFB"/>
    <w:rsid w:val="00065005"/>
    <w:rsid w:val="000650A7"/>
    <w:rsid w:val="0006523A"/>
    <w:rsid w:val="000652D9"/>
    <w:rsid w:val="000652EC"/>
    <w:rsid w:val="00065300"/>
    <w:rsid w:val="0006533D"/>
    <w:rsid w:val="0006536D"/>
    <w:rsid w:val="000653BA"/>
    <w:rsid w:val="000653FF"/>
    <w:rsid w:val="00065409"/>
    <w:rsid w:val="0006559D"/>
    <w:rsid w:val="000655EC"/>
    <w:rsid w:val="00065621"/>
    <w:rsid w:val="0006562B"/>
    <w:rsid w:val="000656F1"/>
    <w:rsid w:val="0006576F"/>
    <w:rsid w:val="0006577A"/>
    <w:rsid w:val="000658A1"/>
    <w:rsid w:val="00065A11"/>
    <w:rsid w:val="00065A74"/>
    <w:rsid w:val="00065AF3"/>
    <w:rsid w:val="00065C92"/>
    <w:rsid w:val="00065D14"/>
    <w:rsid w:val="00065E41"/>
    <w:rsid w:val="00065EAF"/>
    <w:rsid w:val="00065EED"/>
    <w:rsid w:val="0006601D"/>
    <w:rsid w:val="00066023"/>
    <w:rsid w:val="00066043"/>
    <w:rsid w:val="00066095"/>
    <w:rsid w:val="00066157"/>
    <w:rsid w:val="000663EC"/>
    <w:rsid w:val="000664FF"/>
    <w:rsid w:val="00066527"/>
    <w:rsid w:val="000665C7"/>
    <w:rsid w:val="000665C8"/>
    <w:rsid w:val="000665FB"/>
    <w:rsid w:val="0006676C"/>
    <w:rsid w:val="000667C8"/>
    <w:rsid w:val="000668EE"/>
    <w:rsid w:val="00066A2A"/>
    <w:rsid w:val="00066B4C"/>
    <w:rsid w:val="00066D49"/>
    <w:rsid w:val="00066E17"/>
    <w:rsid w:val="00066F06"/>
    <w:rsid w:val="000670D8"/>
    <w:rsid w:val="000670F1"/>
    <w:rsid w:val="000670FB"/>
    <w:rsid w:val="000671ED"/>
    <w:rsid w:val="000671FB"/>
    <w:rsid w:val="000672A0"/>
    <w:rsid w:val="00067382"/>
    <w:rsid w:val="000673ED"/>
    <w:rsid w:val="0006740B"/>
    <w:rsid w:val="000676B1"/>
    <w:rsid w:val="0006775E"/>
    <w:rsid w:val="00067799"/>
    <w:rsid w:val="00067887"/>
    <w:rsid w:val="000678C7"/>
    <w:rsid w:val="000679BE"/>
    <w:rsid w:val="000679FF"/>
    <w:rsid w:val="00067A8B"/>
    <w:rsid w:val="00067B2E"/>
    <w:rsid w:val="00067B7C"/>
    <w:rsid w:val="00067BF5"/>
    <w:rsid w:val="00067C35"/>
    <w:rsid w:val="00067CC8"/>
    <w:rsid w:val="00067D07"/>
    <w:rsid w:val="00067D5B"/>
    <w:rsid w:val="00067DCB"/>
    <w:rsid w:val="00067E54"/>
    <w:rsid w:val="00067EC4"/>
    <w:rsid w:val="00067F62"/>
    <w:rsid w:val="00070022"/>
    <w:rsid w:val="00070044"/>
    <w:rsid w:val="0007015D"/>
    <w:rsid w:val="00070187"/>
    <w:rsid w:val="0007029A"/>
    <w:rsid w:val="00070350"/>
    <w:rsid w:val="00070380"/>
    <w:rsid w:val="000703AC"/>
    <w:rsid w:val="000703B8"/>
    <w:rsid w:val="000706CE"/>
    <w:rsid w:val="000706F1"/>
    <w:rsid w:val="0007080F"/>
    <w:rsid w:val="00070938"/>
    <w:rsid w:val="00070980"/>
    <w:rsid w:val="00070998"/>
    <w:rsid w:val="00070A30"/>
    <w:rsid w:val="00070C55"/>
    <w:rsid w:val="00070D26"/>
    <w:rsid w:val="00070D76"/>
    <w:rsid w:val="00070E23"/>
    <w:rsid w:val="00070E97"/>
    <w:rsid w:val="00070F1E"/>
    <w:rsid w:val="000710B7"/>
    <w:rsid w:val="000712EE"/>
    <w:rsid w:val="000712F3"/>
    <w:rsid w:val="0007134E"/>
    <w:rsid w:val="00071354"/>
    <w:rsid w:val="0007135B"/>
    <w:rsid w:val="00071547"/>
    <w:rsid w:val="000715B3"/>
    <w:rsid w:val="00071609"/>
    <w:rsid w:val="00071619"/>
    <w:rsid w:val="00071700"/>
    <w:rsid w:val="000717E7"/>
    <w:rsid w:val="00071B7E"/>
    <w:rsid w:val="00071B8E"/>
    <w:rsid w:val="00071E0B"/>
    <w:rsid w:val="00071F8A"/>
    <w:rsid w:val="00072055"/>
    <w:rsid w:val="000720A9"/>
    <w:rsid w:val="000721D6"/>
    <w:rsid w:val="00072247"/>
    <w:rsid w:val="000722A3"/>
    <w:rsid w:val="00072314"/>
    <w:rsid w:val="0007231D"/>
    <w:rsid w:val="0007236A"/>
    <w:rsid w:val="0007239F"/>
    <w:rsid w:val="000723E5"/>
    <w:rsid w:val="000723FE"/>
    <w:rsid w:val="0007247E"/>
    <w:rsid w:val="000724DE"/>
    <w:rsid w:val="000724ED"/>
    <w:rsid w:val="000725C9"/>
    <w:rsid w:val="000726CB"/>
    <w:rsid w:val="000727D9"/>
    <w:rsid w:val="000728E4"/>
    <w:rsid w:val="0007292B"/>
    <w:rsid w:val="000729CF"/>
    <w:rsid w:val="00072AFD"/>
    <w:rsid w:val="00072B2D"/>
    <w:rsid w:val="00072B8B"/>
    <w:rsid w:val="00072B8E"/>
    <w:rsid w:val="00072D6B"/>
    <w:rsid w:val="00072D84"/>
    <w:rsid w:val="00072F2F"/>
    <w:rsid w:val="00072FF1"/>
    <w:rsid w:val="00073015"/>
    <w:rsid w:val="0007308E"/>
    <w:rsid w:val="0007315E"/>
    <w:rsid w:val="0007319F"/>
    <w:rsid w:val="000731CC"/>
    <w:rsid w:val="000732EC"/>
    <w:rsid w:val="000733F2"/>
    <w:rsid w:val="0007344B"/>
    <w:rsid w:val="000734A6"/>
    <w:rsid w:val="0007355E"/>
    <w:rsid w:val="0007364D"/>
    <w:rsid w:val="000737C7"/>
    <w:rsid w:val="00073809"/>
    <w:rsid w:val="000738A9"/>
    <w:rsid w:val="000738EB"/>
    <w:rsid w:val="00073926"/>
    <w:rsid w:val="000739F2"/>
    <w:rsid w:val="00073B0F"/>
    <w:rsid w:val="00073C1D"/>
    <w:rsid w:val="00073C5C"/>
    <w:rsid w:val="00073D94"/>
    <w:rsid w:val="00073DD7"/>
    <w:rsid w:val="00073DFE"/>
    <w:rsid w:val="00073E31"/>
    <w:rsid w:val="00073F30"/>
    <w:rsid w:val="000741CF"/>
    <w:rsid w:val="000742A7"/>
    <w:rsid w:val="0007439E"/>
    <w:rsid w:val="000743B4"/>
    <w:rsid w:val="0007450C"/>
    <w:rsid w:val="0007451F"/>
    <w:rsid w:val="00074549"/>
    <w:rsid w:val="00074560"/>
    <w:rsid w:val="0007456C"/>
    <w:rsid w:val="000745AC"/>
    <w:rsid w:val="00074639"/>
    <w:rsid w:val="0007466C"/>
    <w:rsid w:val="0007468C"/>
    <w:rsid w:val="000746B8"/>
    <w:rsid w:val="0007477A"/>
    <w:rsid w:val="000747AC"/>
    <w:rsid w:val="000747B4"/>
    <w:rsid w:val="000747EB"/>
    <w:rsid w:val="00074AE0"/>
    <w:rsid w:val="00074B40"/>
    <w:rsid w:val="00074B6D"/>
    <w:rsid w:val="00074B8E"/>
    <w:rsid w:val="00074BEC"/>
    <w:rsid w:val="00074C04"/>
    <w:rsid w:val="00074C16"/>
    <w:rsid w:val="00074D70"/>
    <w:rsid w:val="00074E4D"/>
    <w:rsid w:val="00074ED4"/>
    <w:rsid w:val="000750D3"/>
    <w:rsid w:val="000751D5"/>
    <w:rsid w:val="00075290"/>
    <w:rsid w:val="000753F0"/>
    <w:rsid w:val="00075477"/>
    <w:rsid w:val="00075529"/>
    <w:rsid w:val="00075560"/>
    <w:rsid w:val="000755E7"/>
    <w:rsid w:val="00075777"/>
    <w:rsid w:val="0007579B"/>
    <w:rsid w:val="000757A2"/>
    <w:rsid w:val="000757D1"/>
    <w:rsid w:val="0007580E"/>
    <w:rsid w:val="000758B5"/>
    <w:rsid w:val="00075913"/>
    <w:rsid w:val="00075A0F"/>
    <w:rsid w:val="00075B42"/>
    <w:rsid w:val="00075B4B"/>
    <w:rsid w:val="00075B55"/>
    <w:rsid w:val="00075CAC"/>
    <w:rsid w:val="00075D40"/>
    <w:rsid w:val="00075E00"/>
    <w:rsid w:val="00075E94"/>
    <w:rsid w:val="00075EDA"/>
    <w:rsid w:val="00075F3B"/>
    <w:rsid w:val="00075F72"/>
    <w:rsid w:val="00076007"/>
    <w:rsid w:val="0007601B"/>
    <w:rsid w:val="0007607A"/>
    <w:rsid w:val="000761E3"/>
    <w:rsid w:val="000761EE"/>
    <w:rsid w:val="0007620C"/>
    <w:rsid w:val="0007622B"/>
    <w:rsid w:val="0007632D"/>
    <w:rsid w:val="00076408"/>
    <w:rsid w:val="0007640F"/>
    <w:rsid w:val="000764BE"/>
    <w:rsid w:val="00076511"/>
    <w:rsid w:val="00076586"/>
    <w:rsid w:val="00076642"/>
    <w:rsid w:val="0007670F"/>
    <w:rsid w:val="00076A10"/>
    <w:rsid w:val="00076A42"/>
    <w:rsid w:val="00076C84"/>
    <w:rsid w:val="00076CCC"/>
    <w:rsid w:val="00076D87"/>
    <w:rsid w:val="00076EED"/>
    <w:rsid w:val="00076EF3"/>
    <w:rsid w:val="00077054"/>
    <w:rsid w:val="00077097"/>
    <w:rsid w:val="0007710E"/>
    <w:rsid w:val="00077275"/>
    <w:rsid w:val="0007730F"/>
    <w:rsid w:val="0007737D"/>
    <w:rsid w:val="000773F4"/>
    <w:rsid w:val="00077449"/>
    <w:rsid w:val="0007744F"/>
    <w:rsid w:val="00077507"/>
    <w:rsid w:val="00077537"/>
    <w:rsid w:val="00077562"/>
    <w:rsid w:val="00077698"/>
    <w:rsid w:val="0007771F"/>
    <w:rsid w:val="00077786"/>
    <w:rsid w:val="000777DB"/>
    <w:rsid w:val="000778CF"/>
    <w:rsid w:val="000779D2"/>
    <w:rsid w:val="00077A27"/>
    <w:rsid w:val="00077A4D"/>
    <w:rsid w:val="00077A8E"/>
    <w:rsid w:val="00077BB1"/>
    <w:rsid w:val="00077C15"/>
    <w:rsid w:val="00077DE3"/>
    <w:rsid w:val="00077E68"/>
    <w:rsid w:val="00077ECA"/>
    <w:rsid w:val="00077F7D"/>
    <w:rsid w:val="0008008C"/>
    <w:rsid w:val="000800E2"/>
    <w:rsid w:val="000800F2"/>
    <w:rsid w:val="00080201"/>
    <w:rsid w:val="0008023A"/>
    <w:rsid w:val="00080243"/>
    <w:rsid w:val="0008034F"/>
    <w:rsid w:val="0008038A"/>
    <w:rsid w:val="0008038E"/>
    <w:rsid w:val="00080414"/>
    <w:rsid w:val="000804A8"/>
    <w:rsid w:val="0008050B"/>
    <w:rsid w:val="0008056F"/>
    <w:rsid w:val="00080667"/>
    <w:rsid w:val="00080683"/>
    <w:rsid w:val="000806FB"/>
    <w:rsid w:val="000809A0"/>
    <w:rsid w:val="00080A9B"/>
    <w:rsid w:val="00080AC6"/>
    <w:rsid w:val="00080BBE"/>
    <w:rsid w:val="00080BC8"/>
    <w:rsid w:val="00080C8A"/>
    <w:rsid w:val="00080C9B"/>
    <w:rsid w:val="00080CBA"/>
    <w:rsid w:val="00080CDF"/>
    <w:rsid w:val="00080D49"/>
    <w:rsid w:val="00080E05"/>
    <w:rsid w:val="00080F17"/>
    <w:rsid w:val="000812DE"/>
    <w:rsid w:val="000813DB"/>
    <w:rsid w:val="000813F3"/>
    <w:rsid w:val="0008144D"/>
    <w:rsid w:val="0008150B"/>
    <w:rsid w:val="000815E4"/>
    <w:rsid w:val="00081710"/>
    <w:rsid w:val="00081805"/>
    <w:rsid w:val="0008186A"/>
    <w:rsid w:val="000818A2"/>
    <w:rsid w:val="000818F1"/>
    <w:rsid w:val="0008195D"/>
    <w:rsid w:val="00081995"/>
    <w:rsid w:val="00081A85"/>
    <w:rsid w:val="00081B3C"/>
    <w:rsid w:val="00081B69"/>
    <w:rsid w:val="00081CAA"/>
    <w:rsid w:val="00081CED"/>
    <w:rsid w:val="00081E44"/>
    <w:rsid w:val="00081ED3"/>
    <w:rsid w:val="00082027"/>
    <w:rsid w:val="00082263"/>
    <w:rsid w:val="00082280"/>
    <w:rsid w:val="000822AC"/>
    <w:rsid w:val="0008233C"/>
    <w:rsid w:val="00082478"/>
    <w:rsid w:val="0008249D"/>
    <w:rsid w:val="000824AE"/>
    <w:rsid w:val="00082538"/>
    <w:rsid w:val="000826E4"/>
    <w:rsid w:val="0008272F"/>
    <w:rsid w:val="000828CE"/>
    <w:rsid w:val="000829FB"/>
    <w:rsid w:val="00082AA4"/>
    <w:rsid w:val="00082C48"/>
    <w:rsid w:val="00082CA0"/>
    <w:rsid w:val="00082D22"/>
    <w:rsid w:val="00082DA4"/>
    <w:rsid w:val="00082DD8"/>
    <w:rsid w:val="00082DFF"/>
    <w:rsid w:val="00082EBA"/>
    <w:rsid w:val="00082ECB"/>
    <w:rsid w:val="00082F43"/>
    <w:rsid w:val="00083020"/>
    <w:rsid w:val="000830C8"/>
    <w:rsid w:val="000830C9"/>
    <w:rsid w:val="0008319F"/>
    <w:rsid w:val="00083257"/>
    <w:rsid w:val="0008328A"/>
    <w:rsid w:val="00083335"/>
    <w:rsid w:val="00083433"/>
    <w:rsid w:val="00083643"/>
    <w:rsid w:val="0008365D"/>
    <w:rsid w:val="00083729"/>
    <w:rsid w:val="000837D5"/>
    <w:rsid w:val="00083959"/>
    <w:rsid w:val="000839F2"/>
    <w:rsid w:val="00083A67"/>
    <w:rsid w:val="00083AFA"/>
    <w:rsid w:val="00083BD4"/>
    <w:rsid w:val="00083C84"/>
    <w:rsid w:val="00083D59"/>
    <w:rsid w:val="00083F24"/>
    <w:rsid w:val="00083FB5"/>
    <w:rsid w:val="0008402D"/>
    <w:rsid w:val="00084035"/>
    <w:rsid w:val="0008410D"/>
    <w:rsid w:val="0008410E"/>
    <w:rsid w:val="00084252"/>
    <w:rsid w:val="00084279"/>
    <w:rsid w:val="00084393"/>
    <w:rsid w:val="0008448F"/>
    <w:rsid w:val="000845BE"/>
    <w:rsid w:val="000845F4"/>
    <w:rsid w:val="00084641"/>
    <w:rsid w:val="00084686"/>
    <w:rsid w:val="000846F3"/>
    <w:rsid w:val="000847D8"/>
    <w:rsid w:val="000848DE"/>
    <w:rsid w:val="00084962"/>
    <w:rsid w:val="00084A68"/>
    <w:rsid w:val="00084A91"/>
    <w:rsid w:val="00084BBF"/>
    <w:rsid w:val="00084BE5"/>
    <w:rsid w:val="00084C61"/>
    <w:rsid w:val="00084CCA"/>
    <w:rsid w:val="00084D27"/>
    <w:rsid w:val="00084DF0"/>
    <w:rsid w:val="00084E1D"/>
    <w:rsid w:val="00084E3F"/>
    <w:rsid w:val="00084FA1"/>
    <w:rsid w:val="00085082"/>
    <w:rsid w:val="000850C9"/>
    <w:rsid w:val="000850EF"/>
    <w:rsid w:val="000850FC"/>
    <w:rsid w:val="00085109"/>
    <w:rsid w:val="00085217"/>
    <w:rsid w:val="000852C0"/>
    <w:rsid w:val="000852CA"/>
    <w:rsid w:val="0008531B"/>
    <w:rsid w:val="0008537F"/>
    <w:rsid w:val="00085391"/>
    <w:rsid w:val="0008543A"/>
    <w:rsid w:val="0008546A"/>
    <w:rsid w:val="00085476"/>
    <w:rsid w:val="000854F5"/>
    <w:rsid w:val="000855DB"/>
    <w:rsid w:val="0008561D"/>
    <w:rsid w:val="00085649"/>
    <w:rsid w:val="00085666"/>
    <w:rsid w:val="000856A6"/>
    <w:rsid w:val="000856C3"/>
    <w:rsid w:val="00085830"/>
    <w:rsid w:val="00085854"/>
    <w:rsid w:val="00085905"/>
    <w:rsid w:val="00085908"/>
    <w:rsid w:val="00085995"/>
    <w:rsid w:val="00085ABA"/>
    <w:rsid w:val="00085B51"/>
    <w:rsid w:val="00085B88"/>
    <w:rsid w:val="00085BB6"/>
    <w:rsid w:val="00085C2D"/>
    <w:rsid w:val="00085D29"/>
    <w:rsid w:val="00085D47"/>
    <w:rsid w:val="00085DC3"/>
    <w:rsid w:val="00085E1C"/>
    <w:rsid w:val="00085F0C"/>
    <w:rsid w:val="00085F93"/>
    <w:rsid w:val="00085FD1"/>
    <w:rsid w:val="00086075"/>
    <w:rsid w:val="000860A6"/>
    <w:rsid w:val="000860A9"/>
    <w:rsid w:val="000860B4"/>
    <w:rsid w:val="00086109"/>
    <w:rsid w:val="00086270"/>
    <w:rsid w:val="0008629B"/>
    <w:rsid w:val="000862BE"/>
    <w:rsid w:val="000862CA"/>
    <w:rsid w:val="000862DB"/>
    <w:rsid w:val="00086412"/>
    <w:rsid w:val="00086492"/>
    <w:rsid w:val="0008653D"/>
    <w:rsid w:val="000865D0"/>
    <w:rsid w:val="00086619"/>
    <w:rsid w:val="00086631"/>
    <w:rsid w:val="000867D4"/>
    <w:rsid w:val="000867E6"/>
    <w:rsid w:val="00086836"/>
    <w:rsid w:val="0008693C"/>
    <w:rsid w:val="00086977"/>
    <w:rsid w:val="00086A62"/>
    <w:rsid w:val="00086A74"/>
    <w:rsid w:val="00086AC3"/>
    <w:rsid w:val="00086B87"/>
    <w:rsid w:val="00086BF7"/>
    <w:rsid w:val="00086D10"/>
    <w:rsid w:val="00086DEE"/>
    <w:rsid w:val="00086E71"/>
    <w:rsid w:val="00086EA6"/>
    <w:rsid w:val="00086EA9"/>
    <w:rsid w:val="00086ECF"/>
    <w:rsid w:val="00086EE7"/>
    <w:rsid w:val="00086F61"/>
    <w:rsid w:val="00086F87"/>
    <w:rsid w:val="000870B9"/>
    <w:rsid w:val="0008714F"/>
    <w:rsid w:val="00087196"/>
    <w:rsid w:val="00087239"/>
    <w:rsid w:val="0008724D"/>
    <w:rsid w:val="0008729D"/>
    <w:rsid w:val="0008761E"/>
    <w:rsid w:val="000876B5"/>
    <w:rsid w:val="000877BD"/>
    <w:rsid w:val="00087814"/>
    <w:rsid w:val="000878AE"/>
    <w:rsid w:val="000878D7"/>
    <w:rsid w:val="00087970"/>
    <w:rsid w:val="0008798B"/>
    <w:rsid w:val="00087A03"/>
    <w:rsid w:val="00087A47"/>
    <w:rsid w:val="00087A49"/>
    <w:rsid w:val="00087A8F"/>
    <w:rsid w:val="00087AA2"/>
    <w:rsid w:val="00087BDA"/>
    <w:rsid w:val="00087C2E"/>
    <w:rsid w:val="00087D48"/>
    <w:rsid w:val="00087E5F"/>
    <w:rsid w:val="00087F0F"/>
    <w:rsid w:val="00087F59"/>
    <w:rsid w:val="00087FBF"/>
    <w:rsid w:val="00090026"/>
    <w:rsid w:val="00090044"/>
    <w:rsid w:val="000900AE"/>
    <w:rsid w:val="000900D5"/>
    <w:rsid w:val="00090151"/>
    <w:rsid w:val="00090155"/>
    <w:rsid w:val="000901E5"/>
    <w:rsid w:val="000901FA"/>
    <w:rsid w:val="000902FA"/>
    <w:rsid w:val="00090346"/>
    <w:rsid w:val="0009036C"/>
    <w:rsid w:val="000903FD"/>
    <w:rsid w:val="00090622"/>
    <w:rsid w:val="00090677"/>
    <w:rsid w:val="00090695"/>
    <w:rsid w:val="000906A9"/>
    <w:rsid w:val="000906BA"/>
    <w:rsid w:val="000906D0"/>
    <w:rsid w:val="00090782"/>
    <w:rsid w:val="000907AF"/>
    <w:rsid w:val="000907C7"/>
    <w:rsid w:val="00090848"/>
    <w:rsid w:val="0009093D"/>
    <w:rsid w:val="00090B28"/>
    <w:rsid w:val="00090C02"/>
    <w:rsid w:val="00090CAC"/>
    <w:rsid w:val="00090D34"/>
    <w:rsid w:val="00090E85"/>
    <w:rsid w:val="00090F3E"/>
    <w:rsid w:val="00090FB0"/>
    <w:rsid w:val="00091119"/>
    <w:rsid w:val="00091127"/>
    <w:rsid w:val="0009119A"/>
    <w:rsid w:val="0009119B"/>
    <w:rsid w:val="00091269"/>
    <w:rsid w:val="0009126D"/>
    <w:rsid w:val="000913A0"/>
    <w:rsid w:val="00091647"/>
    <w:rsid w:val="00091684"/>
    <w:rsid w:val="0009176C"/>
    <w:rsid w:val="00091814"/>
    <w:rsid w:val="00091817"/>
    <w:rsid w:val="00091952"/>
    <w:rsid w:val="00091970"/>
    <w:rsid w:val="000919C9"/>
    <w:rsid w:val="000919DB"/>
    <w:rsid w:val="00091B51"/>
    <w:rsid w:val="00091CA2"/>
    <w:rsid w:val="00091CD3"/>
    <w:rsid w:val="00091D04"/>
    <w:rsid w:val="00091D40"/>
    <w:rsid w:val="00091D7B"/>
    <w:rsid w:val="00091D80"/>
    <w:rsid w:val="00091DF3"/>
    <w:rsid w:val="00091E9D"/>
    <w:rsid w:val="00091F7C"/>
    <w:rsid w:val="00091F89"/>
    <w:rsid w:val="000922DE"/>
    <w:rsid w:val="0009236E"/>
    <w:rsid w:val="00092371"/>
    <w:rsid w:val="00092406"/>
    <w:rsid w:val="0009244E"/>
    <w:rsid w:val="000924B5"/>
    <w:rsid w:val="0009252D"/>
    <w:rsid w:val="000925CD"/>
    <w:rsid w:val="00092662"/>
    <w:rsid w:val="000927B6"/>
    <w:rsid w:val="000927DB"/>
    <w:rsid w:val="000928BE"/>
    <w:rsid w:val="000928D2"/>
    <w:rsid w:val="0009294F"/>
    <w:rsid w:val="0009298B"/>
    <w:rsid w:val="00092A95"/>
    <w:rsid w:val="00092A9B"/>
    <w:rsid w:val="00092AB4"/>
    <w:rsid w:val="00092BD6"/>
    <w:rsid w:val="00092CA2"/>
    <w:rsid w:val="00092D8F"/>
    <w:rsid w:val="00092D94"/>
    <w:rsid w:val="00092DC4"/>
    <w:rsid w:val="00092F10"/>
    <w:rsid w:val="00092F48"/>
    <w:rsid w:val="00092FC5"/>
    <w:rsid w:val="00092FE4"/>
    <w:rsid w:val="0009305A"/>
    <w:rsid w:val="0009310D"/>
    <w:rsid w:val="00093172"/>
    <w:rsid w:val="00093177"/>
    <w:rsid w:val="00093239"/>
    <w:rsid w:val="00093301"/>
    <w:rsid w:val="00093366"/>
    <w:rsid w:val="0009337C"/>
    <w:rsid w:val="000933C8"/>
    <w:rsid w:val="00093573"/>
    <w:rsid w:val="000935F7"/>
    <w:rsid w:val="00093653"/>
    <w:rsid w:val="00093783"/>
    <w:rsid w:val="0009384A"/>
    <w:rsid w:val="000938A8"/>
    <w:rsid w:val="000938AA"/>
    <w:rsid w:val="000938C6"/>
    <w:rsid w:val="000938E3"/>
    <w:rsid w:val="00093A21"/>
    <w:rsid w:val="00093AE7"/>
    <w:rsid w:val="00093C65"/>
    <w:rsid w:val="00093CC2"/>
    <w:rsid w:val="00093D7E"/>
    <w:rsid w:val="00093DA4"/>
    <w:rsid w:val="00093EEE"/>
    <w:rsid w:val="00093F5F"/>
    <w:rsid w:val="00093F74"/>
    <w:rsid w:val="00093FC5"/>
    <w:rsid w:val="0009415A"/>
    <w:rsid w:val="0009418F"/>
    <w:rsid w:val="00094211"/>
    <w:rsid w:val="00094224"/>
    <w:rsid w:val="0009429D"/>
    <w:rsid w:val="000942CE"/>
    <w:rsid w:val="000943A0"/>
    <w:rsid w:val="000943B4"/>
    <w:rsid w:val="0009447D"/>
    <w:rsid w:val="000944D5"/>
    <w:rsid w:val="000945C2"/>
    <w:rsid w:val="000945C5"/>
    <w:rsid w:val="000945E5"/>
    <w:rsid w:val="00094628"/>
    <w:rsid w:val="00094663"/>
    <w:rsid w:val="0009466B"/>
    <w:rsid w:val="0009466E"/>
    <w:rsid w:val="000946D9"/>
    <w:rsid w:val="000947A9"/>
    <w:rsid w:val="000948A4"/>
    <w:rsid w:val="00094985"/>
    <w:rsid w:val="000949B0"/>
    <w:rsid w:val="00094AFD"/>
    <w:rsid w:val="00094B19"/>
    <w:rsid w:val="00094B73"/>
    <w:rsid w:val="00094B77"/>
    <w:rsid w:val="00094C81"/>
    <w:rsid w:val="00094CF6"/>
    <w:rsid w:val="00094D48"/>
    <w:rsid w:val="00094E1D"/>
    <w:rsid w:val="00094E27"/>
    <w:rsid w:val="00094E9D"/>
    <w:rsid w:val="00094F3C"/>
    <w:rsid w:val="00095087"/>
    <w:rsid w:val="00095088"/>
    <w:rsid w:val="00095152"/>
    <w:rsid w:val="000952AA"/>
    <w:rsid w:val="000952F6"/>
    <w:rsid w:val="00095315"/>
    <w:rsid w:val="00095418"/>
    <w:rsid w:val="00095433"/>
    <w:rsid w:val="00095721"/>
    <w:rsid w:val="0009574E"/>
    <w:rsid w:val="00095781"/>
    <w:rsid w:val="000957C0"/>
    <w:rsid w:val="000957E4"/>
    <w:rsid w:val="0009580C"/>
    <w:rsid w:val="00095814"/>
    <w:rsid w:val="00095932"/>
    <w:rsid w:val="00095967"/>
    <w:rsid w:val="00095997"/>
    <w:rsid w:val="000959E7"/>
    <w:rsid w:val="00095B21"/>
    <w:rsid w:val="00095B7C"/>
    <w:rsid w:val="00095B88"/>
    <w:rsid w:val="00095BCC"/>
    <w:rsid w:val="00095C34"/>
    <w:rsid w:val="00095CD0"/>
    <w:rsid w:val="00095DF5"/>
    <w:rsid w:val="00095E94"/>
    <w:rsid w:val="00096001"/>
    <w:rsid w:val="00096050"/>
    <w:rsid w:val="00096065"/>
    <w:rsid w:val="0009608C"/>
    <w:rsid w:val="00096136"/>
    <w:rsid w:val="0009613D"/>
    <w:rsid w:val="00096140"/>
    <w:rsid w:val="0009635F"/>
    <w:rsid w:val="00096464"/>
    <w:rsid w:val="00096534"/>
    <w:rsid w:val="000965D3"/>
    <w:rsid w:val="000965E8"/>
    <w:rsid w:val="00096634"/>
    <w:rsid w:val="000967F8"/>
    <w:rsid w:val="00096813"/>
    <w:rsid w:val="00096854"/>
    <w:rsid w:val="00096896"/>
    <w:rsid w:val="0009692B"/>
    <w:rsid w:val="0009692F"/>
    <w:rsid w:val="000969A9"/>
    <w:rsid w:val="00096A5E"/>
    <w:rsid w:val="00096B9C"/>
    <w:rsid w:val="00096BB4"/>
    <w:rsid w:val="00096BDD"/>
    <w:rsid w:val="00096C15"/>
    <w:rsid w:val="00096D67"/>
    <w:rsid w:val="00096E6B"/>
    <w:rsid w:val="00096EC0"/>
    <w:rsid w:val="00096ECD"/>
    <w:rsid w:val="00096F60"/>
    <w:rsid w:val="00097000"/>
    <w:rsid w:val="00097225"/>
    <w:rsid w:val="000972AC"/>
    <w:rsid w:val="00097380"/>
    <w:rsid w:val="000974A3"/>
    <w:rsid w:val="00097590"/>
    <w:rsid w:val="00097605"/>
    <w:rsid w:val="00097641"/>
    <w:rsid w:val="00097687"/>
    <w:rsid w:val="000976AA"/>
    <w:rsid w:val="000977B8"/>
    <w:rsid w:val="000977DA"/>
    <w:rsid w:val="000977F2"/>
    <w:rsid w:val="00097836"/>
    <w:rsid w:val="00097860"/>
    <w:rsid w:val="000978B3"/>
    <w:rsid w:val="000978FA"/>
    <w:rsid w:val="00097A60"/>
    <w:rsid w:val="00097B84"/>
    <w:rsid w:val="00097B96"/>
    <w:rsid w:val="00097C2D"/>
    <w:rsid w:val="00097D1A"/>
    <w:rsid w:val="00097D49"/>
    <w:rsid w:val="00097DCF"/>
    <w:rsid w:val="00097EA7"/>
    <w:rsid w:val="00097EDE"/>
    <w:rsid w:val="00097F5C"/>
    <w:rsid w:val="00097FA8"/>
    <w:rsid w:val="00097FC7"/>
    <w:rsid w:val="000A0145"/>
    <w:rsid w:val="000A018C"/>
    <w:rsid w:val="000A0240"/>
    <w:rsid w:val="000A02AA"/>
    <w:rsid w:val="000A02E9"/>
    <w:rsid w:val="000A0370"/>
    <w:rsid w:val="000A049D"/>
    <w:rsid w:val="000A04A8"/>
    <w:rsid w:val="000A054C"/>
    <w:rsid w:val="000A0570"/>
    <w:rsid w:val="000A0583"/>
    <w:rsid w:val="000A0739"/>
    <w:rsid w:val="000A07D2"/>
    <w:rsid w:val="000A07F3"/>
    <w:rsid w:val="000A07F4"/>
    <w:rsid w:val="000A0A04"/>
    <w:rsid w:val="000A0A85"/>
    <w:rsid w:val="000A0B6C"/>
    <w:rsid w:val="000A0C5B"/>
    <w:rsid w:val="000A0C69"/>
    <w:rsid w:val="000A0CD4"/>
    <w:rsid w:val="000A0D8A"/>
    <w:rsid w:val="000A0DD6"/>
    <w:rsid w:val="000A0E15"/>
    <w:rsid w:val="000A0F7D"/>
    <w:rsid w:val="000A0F91"/>
    <w:rsid w:val="000A106A"/>
    <w:rsid w:val="000A12F1"/>
    <w:rsid w:val="000A135B"/>
    <w:rsid w:val="000A1425"/>
    <w:rsid w:val="000A159B"/>
    <w:rsid w:val="000A168B"/>
    <w:rsid w:val="000A1712"/>
    <w:rsid w:val="000A1716"/>
    <w:rsid w:val="000A171A"/>
    <w:rsid w:val="000A1783"/>
    <w:rsid w:val="000A17A1"/>
    <w:rsid w:val="000A1842"/>
    <w:rsid w:val="000A189E"/>
    <w:rsid w:val="000A18A3"/>
    <w:rsid w:val="000A19CA"/>
    <w:rsid w:val="000A1A4B"/>
    <w:rsid w:val="000A1A4D"/>
    <w:rsid w:val="000A1AA0"/>
    <w:rsid w:val="000A1B16"/>
    <w:rsid w:val="000A1BC5"/>
    <w:rsid w:val="000A1BC6"/>
    <w:rsid w:val="000A1CF9"/>
    <w:rsid w:val="000A1DCA"/>
    <w:rsid w:val="000A1E23"/>
    <w:rsid w:val="000A1E9D"/>
    <w:rsid w:val="000A1EDC"/>
    <w:rsid w:val="000A1F43"/>
    <w:rsid w:val="000A1F65"/>
    <w:rsid w:val="000A1F7D"/>
    <w:rsid w:val="000A1FDB"/>
    <w:rsid w:val="000A1FE7"/>
    <w:rsid w:val="000A2043"/>
    <w:rsid w:val="000A2110"/>
    <w:rsid w:val="000A2141"/>
    <w:rsid w:val="000A21FB"/>
    <w:rsid w:val="000A23D6"/>
    <w:rsid w:val="000A24DF"/>
    <w:rsid w:val="000A24E0"/>
    <w:rsid w:val="000A251D"/>
    <w:rsid w:val="000A2557"/>
    <w:rsid w:val="000A267E"/>
    <w:rsid w:val="000A26CF"/>
    <w:rsid w:val="000A27AB"/>
    <w:rsid w:val="000A2874"/>
    <w:rsid w:val="000A288F"/>
    <w:rsid w:val="000A28C5"/>
    <w:rsid w:val="000A28DC"/>
    <w:rsid w:val="000A2BA7"/>
    <w:rsid w:val="000A2BFA"/>
    <w:rsid w:val="000A2C47"/>
    <w:rsid w:val="000A2D0E"/>
    <w:rsid w:val="000A2D3A"/>
    <w:rsid w:val="000A2D3F"/>
    <w:rsid w:val="000A2E63"/>
    <w:rsid w:val="000A3081"/>
    <w:rsid w:val="000A31CF"/>
    <w:rsid w:val="000A3307"/>
    <w:rsid w:val="000A3488"/>
    <w:rsid w:val="000A3568"/>
    <w:rsid w:val="000A3726"/>
    <w:rsid w:val="000A38ED"/>
    <w:rsid w:val="000A3BB0"/>
    <w:rsid w:val="000A3BB3"/>
    <w:rsid w:val="000A3C24"/>
    <w:rsid w:val="000A3D22"/>
    <w:rsid w:val="000A3D6E"/>
    <w:rsid w:val="000A3DD6"/>
    <w:rsid w:val="000A3E3C"/>
    <w:rsid w:val="000A3F03"/>
    <w:rsid w:val="000A3FBE"/>
    <w:rsid w:val="000A40AC"/>
    <w:rsid w:val="000A422F"/>
    <w:rsid w:val="000A42AA"/>
    <w:rsid w:val="000A4321"/>
    <w:rsid w:val="000A4398"/>
    <w:rsid w:val="000A45B6"/>
    <w:rsid w:val="000A45C1"/>
    <w:rsid w:val="000A4735"/>
    <w:rsid w:val="000A47D8"/>
    <w:rsid w:val="000A47F2"/>
    <w:rsid w:val="000A47FF"/>
    <w:rsid w:val="000A480A"/>
    <w:rsid w:val="000A4AF3"/>
    <w:rsid w:val="000A4B13"/>
    <w:rsid w:val="000A4C3E"/>
    <w:rsid w:val="000A4D03"/>
    <w:rsid w:val="000A4D1A"/>
    <w:rsid w:val="000A4D4F"/>
    <w:rsid w:val="000A4D5A"/>
    <w:rsid w:val="000A4E08"/>
    <w:rsid w:val="000A4E9E"/>
    <w:rsid w:val="000A4F49"/>
    <w:rsid w:val="000A4FCE"/>
    <w:rsid w:val="000A5047"/>
    <w:rsid w:val="000A507B"/>
    <w:rsid w:val="000A5221"/>
    <w:rsid w:val="000A52EF"/>
    <w:rsid w:val="000A532E"/>
    <w:rsid w:val="000A551F"/>
    <w:rsid w:val="000A5523"/>
    <w:rsid w:val="000A5580"/>
    <w:rsid w:val="000A56A7"/>
    <w:rsid w:val="000A57AE"/>
    <w:rsid w:val="000A5827"/>
    <w:rsid w:val="000A5843"/>
    <w:rsid w:val="000A58B8"/>
    <w:rsid w:val="000A5A3F"/>
    <w:rsid w:val="000A5ACE"/>
    <w:rsid w:val="000A5B1E"/>
    <w:rsid w:val="000A5BC1"/>
    <w:rsid w:val="000A5BF6"/>
    <w:rsid w:val="000A5C12"/>
    <w:rsid w:val="000A5C29"/>
    <w:rsid w:val="000A5C90"/>
    <w:rsid w:val="000A5C9E"/>
    <w:rsid w:val="000A5CB8"/>
    <w:rsid w:val="000A5CEB"/>
    <w:rsid w:val="000A5F28"/>
    <w:rsid w:val="000A5F61"/>
    <w:rsid w:val="000A6069"/>
    <w:rsid w:val="000A60ED"/>
    <w:rsid w:val="000A6226"/>
    <w:rsid w:val="000A6286"/>
    <w:rsid w:val="000A63A2"/>
    <w:rsid w:val="000A63FA"/>
    <w:rsid w:val="000A643F"/>
    <w:rsid w:val="000A64CD"/>
    <w:rsid w:val="000A656B"/>
    <w:rsid w:val="000A656E"/>
    <w:rsid w:val="000A661E"/>
    <w:rsid w:val="000A66B0"/>
    <w:rsid w:val="000A682E"/>
    <w:rsid w:val="000A68DC"/>
    <w:rsid w:val="000A6934"/>
    <w:rsid w:val="000A69C0"/>
    <w:rsid w:val="000A6A37"/>
    <w:rsid w:val="000A6B3A"/>
    <w:rsid w:val="000A6BAB"/>
    <w:rsid w:val="000A6BD3"/>
    <w:rsid w:val="000A6C6A"/>
    <w:rsid w:val="000A6DA4"/>
    <w:rsid w:val="000A6E24"/>
    <w:rsid w:val="000A6E28"/>
    <w:rsid w:val="000A6EA5"/>
    <w:rsid w:val="000A6F71"/>
    <w:rsid w:val="000A702F"/>
    <w:rsid w:val="000A705C"/>
    <w:rsid w:val="000A709A"/>
    <w:rsid w:val="000A7142"/>
    <w:rsid w:val="000A715C"/>
    <w:rsid w:val="000A7166"/>
    <w:rsid w:val="000A71E1"/>
    <w:rsid w:val="000A71E9"/>
    <w:rsid w:val="000A724C"/>
    <w:rsid w:val="000A728C"/>
    <w:rsid w:val="000A7292"/>
    <w:rsid w:val="000A72BB"/>
    <w:rsid w:val="000A733B"/>
    <w:rsid w:val="000A74C5"/>
    <w:rsid w:val="000A74C6"/>
    <w:rsid w:val="000A74FB"/>
    <w:rsid w:val="000A75D8"/>
    <w:rsid w:val="000A75E2"/>
    <w:rsid w:val="000A76A4"/>
    <w:rsid w:val="000A77F4"/>
    <w:rsid w:val="000A79E1"/>
    <w:rsid w:val="000A7B2C"/>
    <w:rsid w:val="000A7B46"/>
    <w:rsid w:val="000A7BD5"/>
    <w:rsid w:val="000A7BF3"/>
    <w:rsid w:val="000A7C72"/>
    <w:rsid w:val="000A7C76"/>
    <w:rsid w:val="000A7CBD"/>
    <w:rsid w:val="000A7CD2"/>
    <w:rsid w:val="000A7D1D"/>
    <w:rsid w:val="000A7F68"/>
    <w:rsid w:val="000B00E1"/>
    <w:rsid w:val="000B0100"/>
    <w:rsid w:val="000B012C"/>
    <w:rsid w:val="000B0146"/>
    <w:rsid w:val="000B01AC"/>
    <w:rsid w:val="000B01FC"/>
    <w:rsid w:val="000B027E"/>
    <w:rsid w:val="000B0370"/>
    <w:rsid w:val="000B0527"/>
    <w:rsid w:val="000B05D1"/>
    <w:rsid w:val="000B05DC"/>
    <w:rsid w:val="000B0696"/>
    <w:rsid w:val="000B0716"/>
    <w:rsid w:val="000B0848"/>
    <w:rsid w:val="000B08D8"/>
    <w:rsid w:val="000B08F4"/>
    <w:rsid w:val="000B0923"/>
    <w:rsid w:val="000B0981"/>
    <w:rsid w:val="000B099E"/>
    <w:rsid w:val="000B0A2E"/>
    <w:rsid w:val="000B0B12"/>
    <w:rsid w:val="000B0B29"/>
    <w:rsid w:val="000B0B63"/>
    <w:rsid w:val="000B0B6F"/>
    <w:rsid w:val="000B0B9C"/>
    <w:rsid w:val="000B0C66"/>
    <w:rsid w:val="000B0D19"/>
    <w:rsid w:val="000B0D1E"/>
    <w:rsid w:val="000B0D82"/>
    <w:rsid w:val="000B0E46"/>
    <w:rsid w:val="000B0ECC"/>
    <w:rsid w:val="000B0ED5"/>
    <w:rsid w:val="000B10FF"/>
    <w:rsid w:val="000B12DF"/>
    <w:rsid w:val="000B13CA"/>
    <w:rsid w:val="000B155E"/>
    <w:rsid w:val="000B15BC"/>
    <w:rsid w:val="000B169E"/>
    <w:rsid w:val="000B1758"/>
    <w:rsid w:val="000B179E"/>
    <w:rsid w:val="000B17D0"/>
    <w:rsid w:val="000B187E"/>
    <w:rsid w:val="000B1895"/>
    <w:rsid w:val="000B189D"/>
    <w:rsid w:val="000B18E1"/>
    <w:rsid w:val="000B1944"/>
    <w:rsid w:val="000B19FF"/>
    <w:rsid w:val="000B1ABD"/>
    <w:rsid w:val="000B1C13"/>
    <w:rsid w:val="000B1C22"/>
    <w:rsid w:val="000B1C32"/>
    <w:rsid w:val="000B1C33"/>
    <w:rsid w:val="000B1C50"/>
    <w:rsid w:val="000B1CBA"/>
    <w:rsid w:val="000B1CFC"/>
    <w:rsid w:val="000B1DA5"/>
    <w:rsid w:val="000B1E1C"/>
    <w:rsid w:val="000B1E69"/>
    <w:rsid w:val="000B1E74"/>
    <w:rsid w:val="000B1E82"/>
    <w:rsid w:val="000B1F3C"/>
    <w:rsid w:val="000B1FAE"/>
    <w:rsid w:val="000B206B"/>
    <w:rsid w:val="000B206F"/>
    <w:rsid w:val="000B2085"/>
    <w:rsid w:val="000B2097"/>
    <w:rsid w:val="000B214A"/>
    <w:rsid w:val="000B2161"/>
    <w:rsid w:val="000B2176"/>
    <w:rsid w:val="000B21C3"/>
    <w:rsid w:val="000B21EF"/>
    <w:rsid w:val="000B2240"/>
    <w:rsid w:val="000B22B9"/>
    <w:rsid w:val="000B23E8"/>
    <w:rsid w:val="000B23F3"/>
    <w:rsid w:val="000B2480"/>
    <w:rsid w:val="000B24E8"/>
    <w:rsid w:val="000B24ED"/>
    <w:rsid w:val="000B2514"/>
    <w:rsid w:val="000B2544"/>
    <w:rsid w:val="000B2560"/>
    <w:rsid w:val="000B2684"/>
    <w:rsid w:val="000B272F"/>
    <w:rsid w:val="000B2801"/>
    <w:rsid w:val="000B2849"/>
    <w:rsid w:val="000B287D"/>
    <w:rsid w:val="000B29BD"/>
    <w:rsid w:val="000B29BF"/>
    <w:rsid w:val="000B29F1"/>
    <w:rsid w:val="000B2AF5"/>
    <w:rsid w:val="000B2B14"/>
    <w:rsid w:val="000B2B3A"/>
    <w:rsid w:val="000B2B55"/>
    <w:rsid w:val="000B2C23"/>
    <w:rsid w:val="000B2C46"/>
    <w:rsid w:val="000B2C92"/>
    <w:rsid w:val="000B2D8A"/>
    <w:rsid w:val="000B2E09"/>
    <w:rsid w:val="000B2E6A"/>
    <w:rsid w:val="000B2E6B"/>
    <w:rsid w:val="000B2E83"/>
    <w:rsid w:val="000B2EB9"/>
    <w:rsid w:val="000B2F64"/>
    <w:rsid w:val="000B2FF7"/>
    <w:rsid w:val="000B300E"/>
    <w:rsid w:val="000B3090"/>
    <w:rsid w:val="000B30D9"/>
    <w:rsid w:val="000B30E0"/>
    <w:rsid w:val="000B30F6"/>
    <w:rsid w:val="000B3120"/>
    <w:rsid w:val="000B320E"/>
    <w:rsid w:val="000B32B1"/>
    <w:rsid w:val="000B32DB"/>
    <w:rsid w:val="000B33F1"/>
    <w:rsid w:val="000B3449"/>
    <w:rsid w:val="000B3593"/>
    <w:rsid w:val="000B37D7"/>
    <w:rsid w:val="000B382F"/>
    <w:rsid w:val="000B38B8"/>
    <w:rsid w:val="000B39C6"/>
    <w:rsid w:val="000B3A6C"/>
    <w:rsid w:val="000B3B2B"/>
    <w:rsid w:val="000B3B8D"/>
    <w:rsid w:val="000B3BC1"/>
    <w:rsid w:val="000B3C09"/>
    <w:rsid w:val="000B3C11"/>
    <w:rsid w:val="000B3C37"/>
    <w:rsid w:val="000B3C5B"/>
    <w:rsid w:val="000B3FCD"/>
    <w:rsid w:val="000B3FDC"/>
    <w:rsid w:val="000B3FE8"/>
    <w:rsid w:val="000B3FFA"/>
    <w:rsid w:val="000B401F"/>
    <w:rsid w:val="000B40EA"/>
    <w:rsid w:val="000B415A"/>
    <w:rsid w:val="000B4315"/>
    <w:rsid w:val="000B4356"/>
    <w:rsid w:val="000B4368"/>
    <w:rsid w:val="000B43A2"/>
    <w:rsid w:val="000B4450"/>
    <w:rsid w:val="000B446F"/>
    <w:rsid w:val="000B4526"/>
    <w:rsid w:val="000B4715"/>
    <w:rsid w:val="000B4778"/>
    <w:rsid w:val="000B4807"/>
    <w:rsid w:val="000B4814"/>
    <w:rsid w:val="000B489C"/>
    <w:rsid w:val="000B4917"/>
    <w:rsid w:val="000B49BC"/>
    <w:rsid w:val="000B49EB"/>
    <w:rsid w:val="000B4A5D"/>
    <w:rsid w:val="000B4A61"/>
    <w:rsid w:val="000B4A7F"/>
    <w:rsid w:val="000B4BFE"/>
    <w:rsid w:val="000B4D44"/>
    <w:rsid w:val="000B4DC1"/>
    <w:rsid w:val="000B4F34"/>
    <w:rsid w:val="000B4F38"/>
    <w:rsid w:val="000B4F43"/>
    <w:rsid w:val="000B4FB5"/>
    <w:rsid w:val="000B5157"/>
    <w:rsid w:val="000B5322"/>
    <w:rsid w:val="000B53DD"/>
    <w:rsid w:val="000B5508"/>
    <w:rsid w:val="000B55EF"/>
    <w:rsid w:val="000B5776"/>
    <w:rsid w:val="000B57B7"/>
    <w:rsid w:val="000B57C1"/>
    <w:rsid w:val="000B57DF"/>
    <w:rsid w:val="000B57F7"/>
    <w:rsid w:val="000B5866"/>
    <w:rsid w:val="000B588E"/>
    <w:rsid w:val="000B58B8"/>
    <w:rsid w:val="000B59A8"/>
    <w:rsid w:val="000B5A06"/>
    <w:rsid w:val="000B5A8C"/>
    <w:rsid w:val="000B5B78"/>
    <w:rsid w:val="000B5C55"/>
    <w:rsid w:val="000B5C88"/>
    <w:rsid w:val="000B5CB7"/>
    <w:rsid w:val="000B5D3D"/>
    <w:rsid w:val="000B5DDB"/>
    <w:rsid w:val="000B5E88"/>
    <w:rsid w:val="000B5EB5"/>
    <w:rsid w:val="000B5FB0"/>
    <w:rsid w:val="000B5FCC"/>
    <w:rsid w:val="000B6002"/>
    <w:rsid w:val="000B6099"/>
    <w:rsid w:val="000B6123"/>
    <w:rsid w:val="000B618A"/>
    <w:rsid w:val="000B62C3"/>
    <w:rsid w:val="000B6306"/>
    <w:rsid w:val="000B631B"/>
    <w:rsid w:val="000B63D6"/>
    <w:rsid w:val="000B650D"/>
    <w:rsid w:val="000B65A2"/>
    <w:rsid w:val="000B65A4"/>
    <w:rsid w:val="000B65FF"/>
    <w:rsid w:val="000B668B"/>
    <w:rsid w:val="000B671E"/>
    <w:rsid w:val="000B6748"/>
    <w:rsid w:val="000B6767"/>
    <w:rsid w:val="000B678B"/>
    <w:rsid w:val="000B67B0"/>
    <w:rsid w:val="000B67BA"/>
    <w:rsid w:val="000B67C8"/>
    <w:rsid w:val="000B687B"/>
    <w:rsid w:val="000B6A0D"/>
    <w:rsid w:val="000B6A5B"/>
    <w:rsid w:val="000B6A81"/>
    <w:rsid w:val="000B6A9B"/>
    <w:rsid w:val="000B6AED"/>
    <w:rsid w:val="000B6B4D"/>
    <w:rsid w:val="000B6C45"/>
    <w:rsid w:val="000B6C66"/>
    <w:rsid w:val="000B6C89"/>
    <w:rsid w:val="000B6CBF"/>
    <w:rsid w:val="000B6D05"/>
    <w:rsid w:val="000B6D84"/>
    <w:rsid w:val="000B6D93"/>
    <w:rsid w:val="000B6DB4"/>
    <w:rsid w:val="000B6EED"/>
    <w:rsid w:val="000B6F13"/>
    <w:rsid w:val="000B6FC9"/>
    <w:rsid w:val="000B6FDC"/>
    <w:rsid w:val="000B6FEE"/>
    <w:rsid w:val="000B713A"/>
    <w:rsid w:val="000B71EF"/>
    <w:rsid w:val="000B72CB"/>
    <w:rsid w:val="000B7427"/>
    <w:rsid w:val="000B7597"/>
    <w:rsid w:val="000B772A"/>
    <w:rsid w:val="000B77AB"/>
    <w:rsid w:val="000B7810"/>
    <w:rsid w:val="000B7824"/>
    <w:rsid w:val="000B7A15"/>
    <w:rsid w:val="000B7B1A"/>
    <w:rsid w:val="000B7B5D"/>
    <w:rsid w:val="000B7BA4"/>
    <w:rsid w:val="000B7BA7"/>
    <w:rsid w:val="000B7BA9"/>
    <w:rsid w:val="000B7E73"/>
    <w:rsid w:val="000B7EC3"/>
    <w:rsid w:val="000B7FEF"/>
    <w:rsid w:val="000C0146"/>
    <w:rsid w:val="000C023E"/>
    <w:rsid w:val="000C024A"/>
    <w:rsid w:val="000C0277"/>
    <w:rsid w:val="000C02A4"/>
    <w:rsid w:val="000C037D"/>
    <w:rsid w:val="000C038B"/>
    <w:rsid w:val="000C04DC"/>
    <w:rsid w:val="000C04EE"/>
    <w:rsid w:val="000C056A"/>
    <w:rsid w:val="000C061C"/>
    <w:rsid w:val="000C083C"/>
    <w:rsid w:val="000C0855"/>
    <w:rsid w:val="000C08C4"/>
    <w:rsid w:val="000C0908"/>
    <w:rsid w:val="000C0A1C"/>
    <w:rsid w:val="000C0A7D"/>
    <w:rsid w:val="000C0BB8"/>
    <w:rsid w:val="000C0BC2"/>
    <w:rsid w:val="000C0C68"/>
    <w:rsid w:val="000C0D0E"/>
    <w:rsid w:val="000C0F03"/>
    <w:rsid w:val="000C0F1C"/>
    <w:rsid w:val="000C0FEB"/>
    <w:rsid w:val="000C104E"/>
    <w:rsid w:val="000C10D0"/>
    <w:rsid w:val="000C11A1"/>
    <w:rsid w:val="000C11E9"/>
    <w:rsid w:val="000C13FE"/>
    <w:rsid w:val="000C15B1"/>
    <w:rsid w:val="000C16E3"/>
    <w:rsid w:val="000C177A"/>
    <w:rsid w:val="000C17B0"/>
    <w:rsid w:val="000C17F5"/>
    <w:rsid w:val="000C18A9"/>
    <w:rsid w:val="000C19A3"/>
    <w:rsid w:val="000C19AB"/>
    <w:rsid w:val="000C1A89"/>
    <w:rsid w:val="000C1A9E"/>
    <w:rsid w:val="000C1AEF"/>
    <w:rsid w:val="000C1B23"/>
    <w:rsid w:val="000C1B3C"/>
    <w:rsid w:val="000C1B97"/>
    <w:rsid w:val="000C1BF9"/>
    <w:rsid w:val="000C1C2E"/>
    <w:rsid w:val="000C1C51"/>
    <w:rsid w:val="000C1CCC"/>
    <w:rsid w:val="000C1D05"/>
    <w:rsid w:val="000C1D47"/>
    <w:rsid w:val="000C1DC4"/>
    <w:rsid w:val="000C1DD0"/>
    <w:rsid w:val="000C1E46"/>
    <w:rsid w:val="000C1E5F"/>
    <w:rsid w:val="000C1F34"/>
    <w:rsid w:val="000C1F65"/>
    <w:rsid w:val="000C1F89"/>
    <w:rsid w:val="000C1FC9"/>
    <w:rsid w:val="000C1FCE"/>
    <w:rsid w:val="000C22DD"/>
    <w:rsid w:val="000C2338"/>
    <w:rsid w:val="000C24FD"/>
    <w:rsid w:val="000C26C0"/>
    <w:rsid w:val="000C273C"/>
    <w:rsid w:val="000C2764"/>
    <w:rsid w:val="000C284C"/>
    <w:rsid w:val="000C28AE"/>
    <w:rsid w:val="000C290E"/>
    <w:rsid w:val="000C2A1E"/>
    <w:rsid w:val="000C2A6A"/>
    <w:rsid w:val="000C2AAE"/>
    <w:rsid w:val="000C2BC8"/>
    <w:rsid w:val="000C2C17"/>
    <w:rsid w:val="000C2C8E"/>
    <w:rsid w:val="000C2D5C"/>
    <w:rsid w:val="000C2F37"/>
    <w:rsid w:val="000C2FE4"/>
    <w:rsid w:val="000C300B"/>
    <w:rsid w:val="000C301E"/>
    <w:rsid w:val="000C319C"/>
    <w:rsid w:val="000C31DD"/>
    <w:rsid w:val="000C3270"/>
    <w:rsid w:val="000C32D9"/>
    <w:rsid w:val="000C32E6"/>
    <w:rsid w:val="000C347C"/>
    <w:rsid w:val="000C34A4"/>
    <w:rsid w:val="000C352D"/>
    <w:rsid w:val="000C36F2"/>
    <w:rsid w:val="000C3728"/>
    <w:rsid w:val="000C3765"/>
    <w:rsid w:val="000C3798"/>
    <w:rsid w:val="000C37C3"/>
    <w:rsid w:val="000C380C"/>
    <w:rsid w:val="000C3813"/>
    <w:rsid w:val="000C38F6"/>
    <w:rsid w:val="000C3A22"/>
    <w:rsid w:val="000C3B18"/>
    <w:rsid w:val="000C3CA9"/>
    <w:rsid w:val="000C3CD7"/>
    <w:rsid w:val="000C3CF3"/>
    <w:rsid w:val="000C3DE3"/>
    <w:rsid w:val="000C3E35"/>
    <w:rsid w:val="000C3E57"/>
    <w:rsid w:val="000C3EED"/>
    <w:rsid w:val="000C3FB6"/>
    <w:rsid w:val="000C4018"/>
    <w:rsid w:val="000C40A3"/>
    <w:rsid w:val="000C41DE"/>
    <w:rsid w:val="000C4323"/>
    <w:rsid w:val="000C446D"/>
    <w:rsid w:val="000C44A3"/>
    <w:rsid w:val="000C45DC"/>
    <w:rsid w:val="000C477F"/>
    <w:rsid w:val="000C47DD"/>
    <w:rsid w:val="000C488F"/>
    <w:rsid w:val="000C489F"/>
    <w:rsid w:val="000C498E"/>
    <w:rsid w:val="000C49A7"/>
    <w:rsid w:val="000C49AC"/>
    <w:rsid w:val="000C49C3"/>
    <w:rsid w:val="000C4B13"/>
    <w:rsid w:val="000C4C25"/>
    <w:rsid w:val="000C4D48"/>
    <w:rsid w:val="000C4D74"/>
    <w:rsid w:val="000C4DFF"/>
    <w:rsid w:val="000C4E4D"/>
    <w:rsid w:val="000C4F1A"/>
    <w:rsid w:val="000C4F8F"/>
    <w:rsid w:val="000C4F9D"/>
    <w:rsid w:val="000C50AE"/>
    <w:rsid w:val="000C50D9"/>
    <w:rsid w:val="000C5119"/>
    <w:rsid w:val="000C52B1"/>
    <w:rsid w:val="000C52C3"/>
    <w:rsid w:val="000C533E"/>
    <w:rsid w:val="000C53FF"/>
    <w:rsid w:val="000C5407"/>
    <w:rsid w:val="000C5479"/>
    <w:rsid w:val="000C54B1"/>
    <w:rsid w:val="000C556D"/>
    <w:rsid w:val="000C5578"/>
    <w:rsid w:val="000C5658"/>
    <w:rsid w:val="000C5664"/>
    <w:rsid w:val="000C566A"/>
    <w:rsid w:val="000C5670"/>
    <w:rsid w:val="000C56AA"/>
    <w:rsid w:val="000C5706"/>
    <w:rsid w:val="000C58AE"/>
    <w:rsid w:val="000C58EE"/>
    <w:rsid w:val="000C59B4"/>
    <w:rsid w:val="000C59B8"/>
    <w:rsid w:val="000C5A39"/>
    <w:rsid w:val="000C5A4D"/>
    <w:rsid w:val="000C5B5E"/>
    <w:rsid w:val="000C5C14"/>
    <w:rsid w:val="000C5C59"/>
    <w:rsid w:val="000C5C83"/>
    <w:rsid w:val="000C5CA5"/>
    <w:rsid w:val="000C5D95"/>
    <w:rsid w:val="000C5DA0"/>
    <w:rsid w:val="000C5E37"/>
    <w:rsid w:val="000C5EE7"/>
    <w:rsid w:val="000C5F6E"/>
    <w:rsid w:val="000C602F"/>
    <w:rsid w:val="000C60C9"/>
    <w:rsid w:val="000C6342"/>
    <w:rsid w:val="000C644C"/>
    <w:rsid w:val="000C6531"/>
    <w:rsid w:val="000C657E"/>
    <w:rsid w:val="000C6783"/>
    <w:rsid w:val="000C681F"/>
    <w:rsid w:val="000C68A4"/>
    <w:rsid w:val="000C694B"/>
    <w:rsid w:val="000C6A13"/>
    <w:rsid w:val="000C6B6C"/>
    <w:rsid w:val="000C6BC9"/>
    <w:rsid w:val="000C6BF0"/>
    <w:rsid w:val="000C6C30"/>
    <w:rsid w:val="000C6D4A"/>
    <w:rsid w:val="000C6D52"/>
    <w:rsid w:val="000C6D93"/>
    <w:rsid w:val="000C6DC5"/>
    <w:rsid w:val="000C6E02"/>
    <w:rsid w:val="000C6E47"/>
    <w:rsid w:val="000C6E82"/>
    <w:rsid w:val="000C6F9A"/>
    <w:rsid w:val="000C6FAF"/>
    <w:rsid w:val="000C7012"/>
    <w:rsid w:val="000C7013"/>
    <w:rsid w:val="000C70BA"/>
    <w:rsid w:val="000C7170"/>
    <w:rsid w:val="000C71C6"/>
    <w:rsid w:val="000C71FB"/>
    <w:rsid w:val="000C7201"/>
    <w:rsid w:val="000C72DF"/>
    <w:rsid w:val="000C72FB"/>
    <w:rsid w:val="000C733E"/>
    <w:rsid w:val="000C73AA"/>
    <w:rsid w:val="000C74C7"/>
    <w:rsid w:val="000C74CB"/>
    <w:rsid w:val="000C74E4"/>
    <w:rsid w:val="000C75E7"/>
    <w:rsid w:val="000C7653"/>
    <w:rsid w:val="000C7727"/>
    <w:rsid w:val="000C773E"/>
    <w:rsid w:val="000C775C"/>
    <w:rsid w:val="000C77BC"/>
    <w:rsid w:val="000C7885"/>
    <w:rsid w:val="000C78C3"/>
    <w:rsid w:val="000C797E"/>
    <w:rsid w:val="000C79B3"/>
    <w:rsid w:val="000C7A09"/>
    <w:rsid w:val="000C7AD4"/>
    <w:rsid w:val="000C7B2A"/>
    <w:rsid w:val="000C7BDC"/>
    <w:rsid w:val="000C7D09"/>
    <w:rsid w:val="000C7DE6"/>
    <w:rsid w:val="000C7EC4"/>
    <w:rsid w:val="000D0043"/>
    <w:rsid w:val="000D0045"/>
    <w:rsid w:val="000D005B"/>
    <w:rsid w:val="000D005C"/>
    <w:rsid w:val="000D0371"/>
    <w:rsid w:val="000D03A3"/>
    <w:rsid w:val="000D045A"/>
    <w:rsid w:val="000D0479"/>
    <w:rsid w:val="000D04F4"/>
    <w:rsid w:val="000D0506"/>
    <w:rsid w:val="000D05B7"/>
    <w:rsid w:val="000D067C"/>
    <w:rsid w:val="000D070B"/>
    <w:rsid w:val="000D07F0"/>
    <w:rsid w:val="000D081E"/>
    <w:rsid w:val="000D08D9"/>
    <w:rsid w:val="000D08E3"/>
    <w:rsid w:val="000D0948"/>
    <w:rsid w:val="000D094E"/>
    <w:rsid w:val="000D09C0"/>
    <w:rsid w:val="000D0A8B"/>
    <w:rsid w:val="000D0AAC"/>
    <w:rsid w:val="000D0AB5"/>
    <w:rsid w:val="000D0AFA"/>
    <w:rsid w:val="000D0B0B"/>
    <w:rsid w:val="000D0C18"/>
    <w:rsid w:val="000D0C40"/>
    <w:rsid w:val="000D0C7F"/>
    <w:rsid w:val="000D0D06"/>
    <w:rsid w:val="000D0DB4"/>
    <w:rsid w:val="000D0DD8"/>
    <w:rsid w:val="000D0DE1"/>
    <w:rsid w:val="000D0E71"/>
    <w:rsid w:val="000D0F45"/>
    <w:rsid w:val="000D0F8B"/>
    <w:rsid w:val="000D0FFB"/>
    <w:rsid w:val="000D11AA"/>
    <w:rsid w:val="000D123B"/>
    <w:rsid w:val="000D129C"/>
    <w:rsid w:val="000D12EC"/>
    <w:rsid w:val="000D12FF"/>
    <w:rsid w:val="000D132A"/>
    <w:rsid w:val="000D13F1"/>
    <w:rsid w:val="000D152E"/>
    <w:rsid w:val="000D1547"/>
    <w:rsid w:val="000D15F3"/>
    <w:rsid w:val="000D160B"/>
    <w:rsid w:val="000D160D"/>
    <w:rsid w:val="000D1631"/>
    <w:rsid w:val="000D1686"/>
    <w:rsid w:val="000D16BC"/>
    <w:rsid w:val="000D174D"/>
    <w:rsid w:val="000D1899"/>
    <w:rsid w:val="000D18BF"/>
    <w:rsid w:val="000D18C0"/>
    <w:rsid w:val="000D1922"/>
    <w:rsid w:val="000D195E"/>
    <w:rsid w:val="000D196D"/>
    <w:rsid w:val="000D1993"/>
    <w:rsid w:val="000D1B49"/>
    <w:rsid w:val="000D1B67"/>
    <w:rsid w:val="000D1C8C"/>
    <w:rsid w:val="000D1C9C"/>
    <w:rsid w:val="000D1D23"/>
    <w:rsid w:val="000D1D65"/>
    <w:rsid w:val="000D1E86"/>
    <w:rsid w:val="000D1F6A"/>
    <w:rsid w:val="000D1FBD"/>
    <w:rsid w:val="000D2107"/>
    <w:rsid w:val="000D2159"/>
    <w:rsid w:val="000D218A"/>
    <w:rsid w:val="000D2209"/>
    <w:rsid w:val="000D2223"/>
    <w:rsid w:val="000D2230"/>
    <w:rsid w:val="000D2237"/>
    <w:rsid w:val="000D225C"/>
    <w:rsid w:val="000D2294"/>
    <w:rsid w:val="000D240C"/>
    <w:rsid w:val="000D2414"/>
    <w:rsid w:val="000D2418"/>
    <w:rsid w:val="000D2421"/>
    <w:rsid w:val="000D248D"/>
    <w:rsid w:val="000D24DB"/>
    <w:rsid w:val="000D2586"/>
    <w:rsid w:val="000D2931"/>
    <w:rsid w:val="000D2980"/>
    <w:rsid w:val="000D2987"/>
    <w:rsid w:val="000D2A2C"/>
    <w:rsid w:val="000D2BE7"/>
    <w:rsid w:val="000D2C6C"/>
    <w:rsid w:val="000D2F04"/>
    <w:rsid w:val="000D2F65"/>
    <w:rsid w:val="000D30B5"/>
    <w:rsid w:val="000D30CC"/>
    <w:rsid w:val="000D30FD"/>
    <w:rsid w:val="000D31CC"/>
    <w:rsid w:val="000D3282"/>
    <w:rsid w:val="000D3353"/>
    <w:rsid w:val="000D3375"/>
    <w:rsid w:val="000D3446"/>
    <w:rsid w:val="000D34F1"/>
    <w:rsid w:val="000D3556"/>
    <w:rsid w:val="000D357B"/>
    <w:rsid w:val="000D35C1"/>
    <w:rsid w:val="000D35EA"/>
    <w:rsid w:val="000D3689"/>
    <w:rsid w:val="000D36D7"/>
    <w:rsid w:val="000D36DD"/>
    <w:rsid w:val="000D3701"/>
    <w:rsid w:val="000D3783"/>
    <w:rsid w:val="000D3908"/>
    <w:rsid w:val="000D3978"/>
    <w:rsid w:val="000D39A4"/>
    <w:rsid w:val="000D39CC"/>
    <w:rsid w:val="000D3AF7"/>
    <w:rsid w:val="000D3B38"/>
    <w:rsid w:val="000D3BBF"/>
    <w:rsid w:val="000D3CAD"/>
    <w:rsid w:val="000D3E92"/>
    <w:rsid w:val="000D3EC5"/>
    <w:rsid w:val="000D3ED2"/>
    <w:rsid w:val="000D3F2D"/>
    <w:rsid w:val="000D4063"/>
    <w:rsid w:val="000D41F6"/>
    <w:rsid w:val="000D4289"/>
    <w:rsid w:val="000D43D6"/>
    <w:rsid w:val="000D4451"/>
    <w:rsid w:val="000D4463"/>
    <w:rsid w:val="000D44F6"/>
    <w:rsid w:val="000D4520"/>
    <w:rsid w:val="000D4534"/>
    <w:rsid w:val="000D4659"/>
    <w:rsid w:val="000D482E"/>
    <w:rsid w:val="000D4849"/>
    <w:rsid w:val="000D48BA"/>
    <w:rsid w:val="000D48D6"/>
    <w:rsid w:val="000D48E7"/>
    <w:rsid w:val="000D49A9"/>
    <w:rsid w:val="000D4A81"/>
    <w:rsid w:val="000D4AE6"/>
    <w:rsid w:val="000D4B53"/>
    <w:rsid w:val="000D4BA4"/>
    <w:rsid w:val="000D4BF7"/>
    <w:rsid w:val="000D4C2F"/>
    <w:rsid w:val="000D4E7C"/>
    <w:rsid w:val="000D4F13"/>
    <w:rsid w:val="000D5091"/>
    <w:rsid w:val="000D5168"/>
    <w:rsid w:val="000D51BF"/>
    <w:rsid w:val="000D51E0"/>
    <w:rsid w:val="000D52B7"/>
    <w:rsid w:val="000D52EB"/>
    <w:rsid w:val="000D5413"/>
    <w:rsid w:val="000D54AD"/>
    <w:rsid w:val="000D56AD"/>
    <w:rsid w:val="000D56C5"/>
    <w:rsid w:val="000D5764"/>
    <w:rsid w:val="000D576D"/>
    <w:rsid w:val="000D594E"/>
    <w:rsid w:val="000D59AF"/>
    <w:rsid w:val="000D59FD"/>
    <w:rsid w:val="000D5AB8"/>
    <w:rsid w:val="000D5AE2"/>
    <w:rsid w:val="000D5B61"/>
    <w:rsid w:val="000D5B74"/>
    <w:rsid w:val="000D5C46"/>
    <w:rsid w:val="000D5E98"/>
    <w:rsid w:val="000D5EE7"/>
    <w:rsid w:val="000D5F83"/>
    <w:rsid w:val="000D5FB4"/>
    <w:rsid w:val="000D6026"/>
    <w:rsid w:val="000D612D"/>
    <w:rsid w:val="000D612F"/>
    <w:rsid w:val="000D616A"/>
    <w:rsid w:val="000D61DE"/>
    <w:rsid w:val="000D625A"/>
    <w:rsid w:val="000D6280"/>
    <w:rsid w:val="000D62A9"/>
    <w:rsid w:val="000D62C8"/>
    <w:rsid w:val="000D62EC"/>
    <w:rsid w:val="000D6493"/>
    <w:rsid w:val="000D6542"/>
    <w:rsid w:val="000D654D"/>
    <w:rsid w:val="000D66A8"/>
    <w:rsid w:val="000D6711"/>
    <w:rsid w:val="000D6838"/>
    <w:rsid w:val="000D6917"/>
    <w:rsid w:val="000D6958"/>
    <w:rsid w:val="000D6AD9"/>
    <w:rsid w:val="000D6C1D"/>
    <w:rsid w:val="000D6D15"/>
    <w:rsid w:val="000D6D6B"/>
    <w:rsid w:val="000D6E74"/>
    <w:rsid w:val="000D7039"/>
    <w:rsid w:val="000D706B"/>
    <w:rsid w:val="000D71BB"/>
    <w:rsid w:val="000D71D9"/>
    <w:rsid w:val="000D7238"/>
    <w:rsid w:val="000D733D"/>
    <w:rsid w:val="000D736B"/>
    <w:rsid w:val="000D736F"/>
    <w:rsid w:val="000D74C1"/>
    <w:rsid w:val="000D77B7"/>
    <w:rsid w:val="000D7872"/>
    <w:rsid w:val="000D78ED"/>
    <w:rsid w:val="000D7BDD"/>
    <w:rsid w:val="000D7C52"/>
    <w:rsid w:val="000D7C7A"/>
    <w:rsid w:val="000D7D2A"/>
    <w:rsid w:val="000D7E21"/>
    <w:rsid w:val="000D7EAB"/>
    <w:rsid w:val="000D7F39"/>
    <w:rsid w:val="000D7FAD"/>
    <w:rsid w:val="000E01B0"/>
    <w:rsid w:val="000E025A"/>
    <w:rsid w:val="000E02CB"/>
    <w:rsid w:val="000E02DF"/>
    <w:rsid w:val="000E02F2"/>
    <w:rsid w:val="000E030E"/>
    <w:rsid w:val="000E0351"/>
    <w:rsid w:val="000E0515"/>
    <w:rsid w:val="000E0654"/>
    <w:rsid w:val="000E0674"/>
    <w:rsid w:val="000E0940"/>
    <w:rsid w:val="000E09C4"/>
    <w:rsid w:val="000E09FD"/>
    <w:rsid w:val="000E0A13"/>
    <w:rsid w:val="000E0BD9"/>
    <w:rsid w:val="000E0C3D"/>
    <w:rsid w:val="000E0CE9"/>
    <w:rsid w:val="000E0D40"/>
    <w:rsid w:val="000E0DDA"/>
    <w:rsid w:val="000E0DED"/>
    <w:rsid w:val="000E0F82"/>
    <w:rsid w:val="000E0FA6"/>
    <w:rsid w:val="000E1012"/>
    <w:rsid w:val="000E1053"/>
    <w:rsid w:val="000E10BA"/>
    <w:rsid w:val="000E10DE"/>
    <w:rsid w:val="000E1102"/>
    <w:rsid w:val="000E1106"/>
    <w:rsid w:val="000E1144"/>
    <w:rsid w:val="000E1291"/>
    <w:rsid w:val="000E135D"/>
    <w:rsid w:val="000E1389"/>
    <w:rsid w:val="000E151F"/>
    <w:rsid w:val="000E15E1"/>
    <w:rsid w:val="000E169F"/>
    <w:rsid w:val="000E16CA"/>
    <w:rsid w:val="000E16D3"/>
    <w:rsid w:val="000E1759"/>
    <w:rsid w:val="000E1862"/>
    <w:rsid w:val="000E19AA"/>
    <w:rsid w:val="000E1A20"/>
    <w:rsid w:val="000E1A73"/>
    <w:rsid w:val="000E1ADA"/>
    <w:rsid w:val="000E1CA7"/>
    <w:rsid w:val="000E1CAA"/>
    <w:rsid w:val="000E1D73"/>
    <w:rsid w:val="000E1DA5"/>
    <w:rsid w:val="000E1E66"/>
    <w:rsid w:val="000E1E85"/>
    <w:rsid w:val="000E2009"/>
    <w:rsid w:val="000E21E7"/>
    <w:rsid w:val="000E22A9"/>
    <w:rsid w:val="000E23F2"/>
    <w:rsid w:val="000E24EF"/>
    <w:rsid w:val="000E2545"/>
    <w:rsid w:val="000E2578"/>
    <w:rsid w:val="000E263F"/>
    <w:rsid w:val="000E2744"/>
    <w:rsid w:val="000E28D0"/>
    <w:rsid w:val="000E2903"/>
    <w:rsid w:val="000E2941"/>
    <w:rsid w:val="000E29AA"/>
    <w:rsid w:val="000E29C7"/>
    <w:rsid w:val="000E2B83"/>
    <w:rsid w:val="000E2BF9"/>
    <w:rsid w:val="000E2C46"/>
    <w:rsid w:val="000E2CA5"/>
    <w:rsid w:val="000E2D11"/>
    <w:rsid w:val="000E2DB2"/>
    <w:rsid w:val="000E2F46"/>
    <w:rsid w:val="000E3121"/>
    <w:rsid w:val="000E33E9"/>
    <w:rsid w:val="000E33EA"/>
    <w:rsid w:val="000E345C"/>
    <w:rsid w:val="000E3465"/>
    <w:rsid w:val="000E3555"/>
    <w:rsid w:val="000E3568"/>
    <w:rsid w:val="000E35CC"/>
    <w:rsid w:val="000E365E"/>
    <w:rsid w:val="000E37BC"/>
    <w:rsid w:val="000E37E2"/>
    <w:rsid w:val="000E3814"/>
    <w:rsid w:val="000E38A8"/>
    <w:rsid w:val="000E3964"/>
    <w:rsid w:val="000E39D6"/>
    <w:rsid w:val="000E3A57"/>
    <w:rsid w:val="000E3AEF"/>
    <w:rsid w:val="000E3B0A"/>
    <w:rsid w:val="000E3B0F"/>
    <w:rsid w:val="000E3B75"/>
    <w:rsid w:val="000E3CFB"/>
    <w:rsid w:val="000E3D6E"/>
    <w:rsid w:val="000E3D7B"/>
    <w:rsid w:val="000E3E44"/>
    <w:rsid w:val="000E3EFA"/>
    <w:rsid w:val="000E3F08"/>
    <w:rsid w:val="000E3F31"/>
    <w:rsid w:val="000E3F8B"/>
    <w:rsid w:val="000E3FDE"/>
    <w:rsid w:val="000E3FF6"/>
    <w:rsid w:val="000E4110"/>
    <w:rsid w:val="000E415C"/>
    <w:rsid w:val="000E4169"/>
    <w:rsid w:val="000E4179"/>
    <w:rsid w:val="000E41B6"/>
    <w:rsid w:val="000E41D6"/>
    <w:rsid w:val="000E420D"/>
    <w:rsid w:val="000E4226"/>
    <w:rsid w:val="000E427C"/>
    <w:rsid w:val="000E4291"/>
    <w:rsid w:val="000E4341"/>
    <w:rsid w:val="000E43E5"/>
    <w:rsid w:val="000E4426"/>
    <w:rsid w:val="000E4428"/>
    <w:rsid w:val="000E453D"/>
    <w:rsid w:val="000E4647"/>
    <w:rsid w:val="000E468B"/>
    <w:rsid w:val="000E4690"/>
    <w:rsid w:val="000E46D1"/>
    <w:rsid w:val="000E4724"/>
    <w:rsid w:val="000E479F"/>
    <w:rsid w:val="000E47B4"/>
    <w:rsid w:val="000E47D6"/>
    <w:rsid w:val="000E482D"/>
    <w:rsid w:val="000E484F"/>
    <w:rsid w:val="000E496E"/>
    <w:rsid w:val="000E4999"/>
    <w:rsid w:val="000E4AD5"/>
    <w:rsid w:val="000E4AD9"/>
    <w:rsid w:val="000E4B70"/>
    <w:rsid w:val="000E4BFF"/>
    <w:rsid w:val="000E4C6B"/>
    <w:rsid w:val="000E4C99"/>
    <w:rsid w:val="000E4D36"/>
    <w:rsid w:val="000E4D55"/>
    <w:rsid w:val="000E4DD4"/>
    <w:rsid w:val="000E4E50"/>
    <w:rsid w:val="000E4E9B"/>
    <w:rsid w:val="000E4EF1"/>
    <w:rsid w:val="000E4F7B"/>
    <w:rsid w:val="000E511E"/>
    <w:rsid w:val="000E51BB"/>
    <w:rsid w:val="000E51CD"/>
    <w:rsid w:val="000E51F5"/>
    <w:rsid w:val="000E52A5"/>
    <w:rsid w:val="000E53C2"/>
    <w:rsid w:val="000E5465"/>
    <w:rsid w:val="000E55BA"/>
    <w:rsid w:val="000E573C"/>
    <w:rsid w:val="000E574D"/>
    <w:rsid w:val="000E584C"/>
    <w:rsid w:val="000E58D4"/>
    <w:rsid w:val="000E598B"/>
    <w:rsid w:val="000E59EC"/>
    <w:rsid w:val="000E5CE6"/>
    <w:rsid w:val="000E5D9F"/>
    <w:rsid w:val="000E5ECE"/>
    <w:rsid w:val="000E5EFF"/>
    <w:rsid w:val="000E6023"/>
    <w:rsid w:val="000E6082"/>
    <w:rsid w:val="000E613F"/>
    <w:rsid w:val="000E6220"/>
    <w:rsid w:val="000E6239"/>
    <w:rsid w:val="000E63DA"/>
    <w:rsid w:val="000E6423"/>
    <w:rsid w:val="000E6443"/>
    <w:rsid w:val="000E645F"/>
    <w:rsid w:val="000E656E"/>
    <w:rsid w:val="000E6571"/>
    <w:rsid w:val="000E6968"/>
    <w:rsid w:val="000E69C7"/>
    <w:rsid w:val="000E6B7B"/>
    <w:rsid w:val="000E6CA0"/>
    <w:rsid w:val="000E6DF7"/>
    <w:rsid w:val="000E6E3D"/>
    <w:rsid w:val="000E6F00"/>
    <w:rsid w:val="000E7230"/>
    <w:rsid w:val="000E7243"/>
    <w:rsid w:val="000E72C2"/>
    <w:rsid w:val="000E7342"/>
    <w:rsid w:val="000E7439"/>
    <w:rsid w:val="000E7455"/>
    <w:rsid w:val="000E74CC"/>
    <w:rsid w:val="000E75AB"/>
    <w:rsid w:val="000E76EF"/>
    <w:rsid w:val="000E7711"/>
    <w:rsid w:val="000E7841"/>
    <w:rsid w:val="000E78AD"/>
    <w:rsid w:val="000E796E"/>
    <w:rsid w:val="000E79AC"/>
    <w:rsid w:val="000E79C8"/>
    <w:rsid w:val="000E7A0B"/>
    <w:rsid w:val="000E7A16"/>
    <w:rsid w:val="000E7A9A"/>
    <w:rsid w:val="000E7A9E"/>
    <w:rsid w:val="000E7AF6"/>
    <w:rsid w:val="000E7C12"/>
    <w:rsid w:val="000E7C37"/>
    <w:rsid w:val="000E7CC4"/>
    <w:rsid w:val="000E7D0A"/>
    <w:rsid w:val="000E7D95"/>
    <w:rsid w:val="000E7DA6"/>
    <w:rsid w:val="000E7DD4"/>
    <w:rsid w:val="000E7E35"/>
    <w:rsid w:val="000E7EA2"/>
    <w:rsid w:val="000E7F15"/>
    <w:rsid w:val="000F022F"/>
    <w:rsid w:val="000F023A"/>
    <w:rsid w:val="000F02B0"/>
    <w:rsid w:val="000F035D"/>
    <w:rsid w:val="000F03B5"/>
    <w:rsid w:val="000F04AB"/>
    <w:rsid w:val="000F052C"/>
    <w:rsid w:val="000F0539"/>
    <w:rsid w:val="000F05E5"/>
    <w:rsid w:val="000F05E7"/>
    <w:rsid w:val="000F06DF"/>
    <w:rsid w:val="000F0757"/>
    <w:rsid w:val="000F0799"/>
    <w:rsid w:val="000F07F8"/>
    <w:rsid w:val="000F0D71"/>
    <w:rsid w:val="000F0E5E"/>
    <w:rsid w:val="000F0E7E"/>
    <w:rsid w:val="000F0F2E"/>
    <w:rsid w:val="000F0F56"/>
    <w:rsid w:val="000F0FCE"/>
    <w:rsid w:val="000F10D2"/>
    <w:rsid w:val="000F10DD"/>
    <w:rsid w:val="000F1116"/>
    <w:rsid w:val="000F1380"/>
    <w:rsid w:val="000F146E"/>
    <w:rsid w:val="000F1541"/>
    <w:rsid w:val="000F1551"/>
    <w:rsid w:val="000F15AE"/>
    <w:rsid w:val="000F1663"/>
    <w:rsid w:val="000F1769"/>
    <w:rsid w:val="000F17AB"/>
    <w:rsid w:val="000F19F8"/>
    <w:rsid w:val="000F1A3D"/>
    <w:rsid w:val="000F1AF4"/>
    <w:rsid w:val="000F1B3B"/>
    <w:rsid w:val="000F1C39"/>
    <w:rsid w:val="000F1D58"/>
    <w:rsid w:val="000F1D76"/>
    <w:rsid w:val="000F1E8F"/>
    <w:rsid w:val="000F1EE4"/>
    <w:rsid w:val="000F202E"/>
    <w:rsid w:val="000F2077"/>
    <w:rsid w:val="000F209C"/>
    <w:rsid w:val="000F24B0"/>
    <w:rsid w:val="000F2503"/>
    <w:rsid w:val="000F252B"/>
    <w:rsid w:val="000F25E1"/>
    <w:rsid w:val="000F2647"/>
    <w:rsid w:val="000F2706"/>
    <w:rsid w:val="000F273A"/>
    <w:rsid w:val="000F27B4"/>
    <w:rsid w:val="000F2826"/>
    <w:rsid w:val="000F28C9"/>
    <w:rsid w:val="000F29AF"/>
    <w:rsid w:val="000F2A00"/>
    <w:rsid w:val="000F2A4A"/>
    <w:rsid w:val="000F2AE0"/>
    <w:rsid w:val="000F2BE1"/>
    <w:rsid w:val="000F2BEE"/>
    <w:rsid w:val="000F2DBE"/>
    <w:rsid w:val="000F2DBF"/>
    <w:rsid w:val="000F2E05"/>
    <w:rsid w:val="000F2E28"/>
    <w:rsid w:val="000F2F64"/>
    <w:rsid w:val="000F2F78"/>
    <w:rsid w:val="000F2FEA"/>
    <w:rsid w:val="000F30E5"/>
    <w:rsid w:val="000F3558"/>
    <w:rsid w:val="000F3698"/>
    <w:rsid w:val="000F36C2"/>
    <w:rsid w:val="000F36F2"/>
    <w:rsid w:val="000F374C"/>
    <w:rsid w:val="000F37C1"/>
    <w:rsid w:val="000F37D7"/>
    <w:rsid w:val="000F381E"/>
    <w:rsid w:val="000F384C"/>
    <w:rsid w:val="000F3861"/>
    <w:rsid w:val="000F3871"/>
    <w:rsid w:val="000F397D"/>
    <w:rsid w:val="000F39D8"/>
    <w:rsid w:val="000F3CD8"/>
    <w:rsid w:val="000F3DEA"/>
    <w:rsid w:val="000F3E6E"/>
    <w:rsid w:val="000F3F03"/>
    <w:rsid w:val="000F3F74"/>
    <w:rsid w:val="000F40B7"/>
    <w:rsid w:val="000F40CE"/>
    <w:rsid w:val="000F41F5"/>
    <w:rsid w:val="000F42BE"/>
    <w:rsid w:val="000F4314"/>
    <w:rsid w:val="000F4333"/>
    <w:rsid w:val="000F44B2"/>
    <w:rsid w:val="000F4594"/>
    <w:rsid w:val="000F466E"/>
    <w:rsid w:val="000F46E8"/>
    <w:rsid w:val="000F4704"/>
    <w:rsid w:val="000F47F9"/>
    <w:rsid w:val="000F48BD"/>
    <w:rsid w:val="000F4A6A"/>
    <w:rsid w:val="000F4AEE"/>
    <w:rsid w:val="000F4B65"/>
    <w:rsid w:val="000F4BAD"/>
    <w:rsid w:val="000F4BC1"/>
    <w:rsid w:val="000F4C67"/>
    <w:rsid w:val="000F4C91"/>
    <w:rsid w:val="000F4CA2"/>
    <w:rsid w:val="000F4CC2"/>
    <w:rsid w:val="000F4CEF"/>
    <w:rsid w:val="000F4FB8"/>
    <w:rsid w:val="000F5011"/>
    <w:rsid w:val="000F5046"/>
    <w:rsid w:val="000F506F"/>
    <w:rsid w:val="000F50C6"/>
    <w:rsid w:val="000F516D"/>
    <w:rsid w:val="000F51E1"/>
    <w:rsid w:val="000F52BC"/>
    <w:rsid w:val="000F52E7"/>
    <w:rsid w:val="000F549B"/>
    <w:rsid w:val="000F5531"/>
    <w:rsid w:val="000F553A"/>
    <w:rsid w:val="000F5670"/>
    <w:rsid w:val="000F56C5"/>
    <w:rsid w:val="000F56FA"/>
    <w:rsid w:val="000F581E"/>
    <w:rsid w:val="000F589C"/>
    <w:rsid w:val="000F599B"/>
    <w:rsid w:val="000F5A2A"/>
    <w:rsid w:val="000F5AF2"/>
    <w:rsid w:val="000F5B6C"/>
    <w:rsid w:val="000F5C63"/>
    <w:rsid w:val="000F5DFC"/>
    <w:rsid w:val="000F5EAF"/>
    <w:rsid w:val="000F5F18"/>
    <w:rsid w:val="000F5F46"/>
    <w:rsid w:val="000F5FA1"/>
    <w:rsid w:val="000F5FCB"/>
    <w:rsid w:val="000F60BC"/>
    <w:rsid w:val="000F60D4"/>
    <w:rsid w:val="000F6167"/>
    <w:rsid w:val="000F617B"/>
    <w:rsid w:val="000F6192"/>
    <w:rsid w:val="000F636E"/>
    <w:rsid w:val="000F6373"/>
    <w:rsid w:val="000F639A"/>
    <w:rsid w:val="000F63D7"/>
    <w:rsid w:val="000F63E8"/>
    <w:rsid w:val="000F6421"/>
    <w:rsid w:val="000F6474"/>
    <w:rsid w:val="000F651B"/>
    <w:rsid w:val="000F666B"/>
    <w:rsid w:val="000F6887"/>
    <w:rsid w:val="000F68B8"/>
    <w:rsid w:val="000F68DC"/>
    <w:rsid w:val="000F697D"/>
    <w:rsid w:val="000F69B1"/>
    <w:rsid w:val="000F69F2"/>
    <w:rsid w:val="000F6A34"/>
    <w:rsid w:val="000F6A3E"/>
    <w:rsid w:val="000F6A59"/>
    <w:rsid w:val="000F6AE3"/>
    <w:rsid w:val="000F6B6F"/>
    <w:rsid w:val="000F6B78"/>
    <w:rsid w:val="000F6CB6"/>
    <w:rsid w:val="000F6D4F"/>
    <w:rsid w:val="000F6DB3"/>
    <w:rsid w:val="000F6E8D"/>
    <w:rsid w:val="000F6E9C"/>
    <w:rsid w:val="000F6EC3"/>
    <w:rsid w:val="000F6EE6"/>
    <w:rsid w:val="000F6F15"/>
    <w:rsid w:val="000F6F3D"/>
    <w:rsid w:val="000F6F6B"/>
    <w:rsid w:val="000F6F7F"/>
    <w:rsid w:val="000F6F91"/>
    <w:rsid w:val="000F70FE"/>
    <w:rsid w:val="000F73C9"/>
    <w:rsid w:val="000F7412"/>
    <w:rsid w:val="000F7503"/>
    <w:rsid w:val="000F75CC"/>
    <w:rsid w:val="000F7773"/>
    <w:rsid w:val="000F78A9"/>
    <w:rsid w:val="000F791F"/>
    <w:rsid w:val="000F7930"/>
    <w:rsid w:val="000F7A38"/>
    <w:rsid w:val="000F7A65"/>
    <w:rsid w:val="000F7A6E"/>
    <w:rsid w:val="000F7A6F"/>
    <w:rsid w:val="000F7ADC"/>
    <w:rsid w:val="000F7BDA"/>
    <w:rsid w:val="000F7C0B"/>
    <w:rsid w:val="000F7DA1"/>
    <w:rsid w:val="000F7E33"/>
    <w:rsid w:val="000F7F6F"/>
    <w:rsid w:val="000F7F94"/>
    <w:rsid w:val="000F7FE0"/>
    <w:rsid w:val="001000A7"/>
    <w:rsid w:val="001000DF"/>
    <w:rsid w:val="001000EF"/>
    <w:rsid w:val="001002C5"/>
    <w:rsid w:val="00100379"/>
    <w:rsid w:val="00100387"/>
    <w:rsid w:val="00100448"/>
    <w:rsid w:val="001005BE"/>
    <w:rsid w:val="00100630"/>
    <w:rsid w:val="0010073C"/>
    <w:rsid w:val="001007E3"/>
    <w:rsid w:val="0010080F"/>
    <w:rsid w:val="00100851"/>
    <w:rsid w:val="0010086E"/>
    <w:rsid w:val="0010089D"/>
    <w:rsid w:val="001008DB"/>
    <w:rsid w:val="00100922"/>
    <w:rsid w:val="00100A9D"/>
    <w:rsid w:val="00100A9F"/>
    <w:rsid w:val="00100C0C"/>
    <w:rsid w:val="00100D56"/>
    <w:rsid w:val="00100F67"/>
    <w:rsid w:val="00100F82"/>
    <w:rsid w:val="0010102F"/>
    <w:rsid w:val="0010109A"/>
    <w:rsid w:val="0010117A"/>
    <w:rsid w:val="00101287"/>
    <w:rsid w:val="0010128A"/>
    <w:rsid w:val="00101393"/>
    <w:rsid w:val="001014E3"/>
    <w:rsid w:val="001014F9"/>
    <w:rsid w:val="00101643"/>
    <w:rsid w:val="00101728"/>
    <w:rsid w:val="00101753"/>
    <w:rsid w:val="0010177C"/>
    <w:rsid w:val="00101789"/>
    <w:rsid w:val="001017DA"/>
    <w:rsid w:val="0010186C"/>
    <w:rsid w:val="00101885"/>
    <w:rsid w:val="00101AC2"/>
    <w:rsid w:val="00101B5A"/>
    <w:rsid w:val="00101B9A"/>
    <w:rsid w:val="00101BD4"/>
    <w:rsid w:val="00101C54"/>
    <w:rsid w:val="00101C86"/>
    <w:rsid w:val="00101DBD"/>
    <w:rsid w:val="00101E1D"/>
    <w:rsid w:val="00101E5A"/>
    <w:rsid w:val="00101EFC"/>
    <w:rsid w:val="00101F8C"/>
    <w:rsid w:val="0010216D"/>
    <w:rsid w:val="0010229A"/>
    <w:rsid w:val="0010229B"/>
    <w:rsid w:val="00102329"/>
    <w:rsid w:val="00102385"/>
    <w:rsid w:val="0010239E"/>
    <w:rsid w:val="0010243A"/>
    <w:rsid w:val="001024B9"/>
    <w:rsid w:val="0010264B"/>
    <w:rsid w:val="0010274C"/>
    <w:rsid w:val="001027E2"/>
    <w:rsid w:val="001028FD"/>
    <w:rsid w:val="00102993"/>
    <w:rsid w:val="00102A09"/>
    <w:rsid w:val="00102B85"/>
    <w:rsid w:val="00102B9C"/>
    <w:rsid w:val="00102C86"/>
    <w:rsid w:val="00102CFC"/>
    <w:rsid w:val="00102D24"/>
    <w:rsid w:val="00102D66"/>
    <w:rsid w:val="00102E83"/>
    <w:rsid w:val="00102EA2"/>
    <w:rsid w:val="00102F1F"/>
    <w:rsid w:val="00102F80"/>
    <w:rsid w:val="00102FAE"/>
    <w:rsid w:val="0010302F"/>
    <w:rsid w:val="00103046"/>
    <w:rsid w:val="00103105"/>
    <w:rsid w:val="00103271"/>
    <w:rsid w:val="0010342E"/>
    <w:rsid w:val="001034A6"/>
    <w:rsid w:val="001035BF"/>
    <w:rsid w:val="001037AE"/>
    <w:rsid w:val="001037DB"/>
    <w:rsid w:val="001037F4"/>
    <w:rsid w:val="0010383E"/>
    <w:rsid w:val="00103847"/>
    <w:rsid w:val="00103861"/>
    <w:rsid w:val="001038E2"/>
    <w:rsid w:val="00103A23"/>
    <w:rsid w:val="00103ABF"/>
    <w:rsid w:val="00103AC2"/>
    <w:rsid w:val="00103B94"/>
    <w:rsid w:val="00103BAB"/>
    <w:rsid w:val="00103C66"/>
    <w:rsid w:val="00103E0A"/>
    <w:rsid w:val="00103E55"/>
    <w:rsid w:val="00104198"/>
    <w:rsid w:val="00104285"/>
    <w:rsid w:val="001042A2"/>
    <w:rsid w:val="001042C5"/>
    <w:rsid w:val="001042DB"/>
    <w:rsid w:val="001042F8"/>
    <w:rsid w:val="00104361"/>
    <w:rsid w:val="001043CA"/>
    <w:rsid w:val="001043E3"/>
    <w:rsid w:val="0010443A"/>
    <w:rsid w:val="0010445E"/>
    <w:rsid w:val="00104460"/>
    <w:rsid w:val="0010461A"/>
    <w:rsid w:val="0010464E"/>
    <w:rsid w:val="00104666"/>
    <w:rsid w:val="001046B8"/>
    <w:rsid w:val="001046FF"/>
    <w:rsid w:val="001048AD"/>
    <w:rsid w:val="001049FC"/>
    <w:rsid w:val="00104A39"/>
    <w:rsid w:val="00104ABB"/>
    <w:rsid w:val="00104B5C"/>
    <w:rsid w:val="00104B5E"/>
    <w:rsid w:val="00104C65"/>
    <w:rsid w:val="00104D1C"/>
    <w:rsid w:val="00104D46"/>
    <w:rsid w:val="00104E90"/>
    <w:rsid w:val="00104ECB"/>
    <w:rsid w:val="00104ED4"/>
    <w:rsid w:val="00104EFD"/>
    <w:rsid w:val="00104FA6"/>
    <w:rsid w:val="00105074"/>
    <w:rsid w:val="001050DF"/>
    <w:rsid w:val="00105127"/>
    <w:rsid w:val="00105167"/>
    <w:rsid w:val="001051C5"/>
    <w:rsid w:val="001051DC"/>
    <w:rsid w:val="00105230"/>
    <w:rsid w:val="00105254"/>
    <w:rsid w:val="00105295"/>
    <w:rsid w:val="001052E3"/>
    <w:rsid w:val="001052E8"/>
    <w:rsid w:val="001052FE"/>
    <w:rsid w:val="00105476"/>
    <w:rsid w:val="00105532"/>
    <w:rsid w:val="00105569"/>
    <w:rsid w:val="001055D1"/>
    <w:rsid w:val="00105677"/>
    <w:rsid w:val="001056E3"/>
    <w:rsid w:val="00105787"/>
    <w:rsid w:val="0010599C"/>
    <w:rsid w:val="001059DA"/>
    <w:rsid w:val="00105A12"/>
    <w:rsid w:val="00105AD9"/>
    <w:rsid w:val="00105B1B"/>
    <w:rsid w:val="00105BF3"/>
    <w:rsid w:val="00105C1A"/>
    <w:rsid w:val="00105CAB"/>
    <w:rsid w:val="00105CFD"/>
    <w:rsid w:val="00105D19"/>
    <w:rsid w:val="00105D3D"/>
    <w:rsid w:val="00105E23"/>
    <w:rsid w:val="00105F99"/>
    <w:rsid w:val="00105F9C"/>
    <w:rsid w:val="00106048"/>
    <w:rsid w:val="00106255"/>
    <w:rsid w:val="001062EF"/>
    <w:rsid w:val="00106352"/>
    <w:rsid w:val="00106372"/>
    <w:rsid w:val="001063AE"/>
    <w:rsid w:val="0010662A"/>
    <w:rsid w:val="0010662F"/>
    <w:rsid w:val="0010689E"/>
    <w:rsid w:val="001068E6"/>
    <w:rsid w:val="0010696B"/>
    <w:rsid w:val="001069BA"/>
    <w:rsid w:val="001069E3"/>
    <w:rsid w:val="00106B06"/>
    <w:rsid w:val="00106D58"/>
    <w:rsid w:val="00106E14"/>
    <w:rsid w:val="00106E93"/>
    <w:rsid w:val="00106EA5"/>
    <w:rsid w:val="001070BA"/>
    <w:rsid w:val="001070BB"/>
    <w:rsid w:val="001070D7"/>
    <w:rsid w:val="00107116"/>
    <w:rsid w:val="00107131"/>
    <w:rsid w:val="0010714F"/>
    <w:rsid w:val="001071D8"/>
    <w:rsid w:val="001071F2"/>
    <w:rsid w:val="00107386"/>
    <w:rsid w:val="00107391"/>
    <w:rsid w:val="0010744A"/>
    <w:rsid w:val="001074D5"/>
    <w:rsid w:val="00107510"/>
    <w:rsid w:val="0010760E"/>
    <w:rsid w:val="00107693"/>
    <w:rsid w:val="00107775"/>
    <w:rsid w:val="001077A7"/>
    <w:rsid w:val="00107800"/>
    <w:rsid w:val="00107830"/>
    <w:rsid w:val="00107852"/>
    <w:rsid w:val="00107892"/>
    <w:rsid w:val="001078F9"/>
    <w:rsid w:val="00107965"/>
    <w:rsid w:val="001079F5"/>
    <w:rsid w:val="001079FF"/>
    <w:rsid w:val="00107A2C"/>
    <w:rsid w:val="00107AFB"/>
    <w:rsid w:val="00107B6A"/>
    <w:rsid w:val="00107B9D"/>
    <w:rsid w:val="00107BF3"/>
    <w:rsid w:val="00107C39"/>
    <w:rsid w:val="00107CD1"/>
    <w:rsid w:val="00107D84"/>
    <w:rsid w:val="00107DA0"/>
    <w:rsid w:val="00107DC9"/>
    <w:rsid w:val="00107E41"/>
    <w:rsid w:val="00107F06"/>
    <w:rsid w:val="00107F82"/>
    <w:rsid w:val="00107FAD"/>
    <w:rsid w:val="00107FC9"/>
    <w:rsid w:val="001100EE"/>
    <w:rsid w:val="001102B5"/>
    <w:rsid w:val="00110301"/>
    <w:rsid w:val="00110393"/>
    <w:rsid w:val="00110473"/>
    <w:rsid w:val="0011061B"/>
    <w:rsid w:val="001106B8"/>
    <w:rsid w:val="001107F9"/>
    <w:rsid w:val="0011080D"/>
    <w:rsid w:val="00110884"/>
    <w:rsid w:val="00110899"/>
    <w:rsid w:val="00110958"/>
    <w:rsid w:val="00110982"/>
    <w:rsid w:val="00110A32"/>
    <w:rsid w:val="00110AF1"/>
    <w:rsid w:val="00110B49"/>
    <w:rsid w:val="00110C48"/>
    <w:rsid w:val="00110E47"/>
    <w:rsid w:val="00110E77"/>
    <w:rsid w:val="00110FBE"/>
    <w:rsid w:val="00111057"/>
    <w:rsid w:val="0011105B"/>
    <w:rsid w:val="00111112"/>
    <w:rsid w:val="00111182"/>
    <w:rsid w:val="00111252"/>
    <w:rsid w:val="001112B4"/>
    <w:rsid w:val="00111352"/>
    <w:rsid w:val="001114B8"/>
    <w:rsid w:val="001114D5"/>
    <w:rsid w:val="00111581"/>
    <w:rsid w:val="001115FC"/>
    <w:rsid w:val="001116CF"/>
    <w:rsid w:val="0011170C"/>
    <w:rsid w:val="00111736"/>
    <w:rsid w:val="0011178E"/>
    <w:rsid w:val="001117C7"/>
    <w:rsid w:val="00111831"/>
    <w:rsid w:val="001119A7"/>
    <w:rsid w:val="00111A84"/>
    <w:rsid w:val="00111AB9"/>
    <w:rsid w:val="00111C87"/>
    <w:rsid w:val="00111CE7"/>
    <w:rsid w:val="0011210F"/>
    <w:rsid w:val="0011216A"/>
    <w:rsid w:val="00112205"/>
    <w:rsid w:val="001122A8"/>
    <w:rsid w:val="0011236F"/>
    <w:rsid w:val="0011243A"/>
    <w:rsid w:val="001124B8"/>
    <w:rsid w:val="00112568"/>
    <w:rsid w:val="001125AC"/>
    <w:rsid w:val="001125F7"/>
    <w:rsid w:val="001126A2"/>
    <w:rsid w:val="001126FB"/>
    <w:rsid w:val="0011271A"/>
    <w:rsid w:val="00112727"/>
    <w:rsid w:val="0011284A"/>
    <w:rsid w:val="00112855"/>
    <w:rsid w:val="001128AA"/>
    <w:rsid w:val="001128BB"/>
    <w:rsid w:val="00112943"/>
    <w:rsid w:val="00112A9A"/>
    <w:rsid w:val="00112A9E"/>
    <w:rsid w:val="00112B9D"/>
    <w:rsid w:val="00112C56"/>
    <w:rsid w:val="00112DD8"/>
    <w:rsid w:val="00112E96"/>
    <w:rsid w:val="00112ECA"/>
    <w:rsid w:val="00112F08"/>
    <w:rsid w:val="00112FB0"/>
    <w:rsid w:val="001130DE"/>
    <w:rsid w:val="0011313B"/>
    <w:rsid w:val="00113192"/>
    <w:rsid w:val="001132DF"/>
    <w:rsid w:val="00113350"/>
    <w:rsid w:val="0011337C"/>
    <w:rsid w:val="001133DF"/>
    <w:rsid w:val="0011341F"/>
    <w:rsid w:val="001134D7"/>
    <w:rsid w:val="0011354E"/>
    <w:rsid w:val="00113577"/>
    <w:rsid w:val="0011359D"/>
    <w:rsid w:val="001135D5"/>
    <w:rsid w:val="00113689"/>
    <w:rsid w:val="00113840"/>
    <w:rsid w:val="001138BF"/>
    <w:rsid w:val="001138D4"/>
    <w:rsid w:val="001138ED"/>
    <w:rsid w:val="00113947"/>
    <w:rsid w:val="00113985"/>
    <w:rsid w:val="00113A00"/>
    <w:rsid w:val="00113A49"/>
    <w:rsid w:val="00113B56"/>
    <w:rsid w:val="00113BBF"/>
    <w:rsid w:val="00113BE6"/>
    <w:rsid w:val="00113C00"/>
    <w:rsid w:val="00113C2F"/>
    <w:rsid w:val="00113D1E"/>
    <w:rsid w:val="00113D9B"/>
    <w:rsid w:val="00113DD8"/>
    <w:rsid w:val="00113E04"/>
    <w:rsid w:val="00113E1B"/>
    <w:rsid w:val="00114015"/>
    <w:rsid w:val="001140ED"/>
    <w:rsid w:val="001142CE"/>
    <w:rsid w:val="001143C9"/>
    <w:rsid w:val="001143FD"/>
    <w:rsid w:val="00114401"/>
    <w:rsid w:val="0011441E"/>
    <w:rsid w:val="001144D1"/>
    <w:rsid w:val="00114613"/>
    <w:rsid w:val="001146AE"/>
    <w:rsid w:val="0011479F"/>
    <w:rsid w:val="001147DB"/>
    <w:rsid w:val="001148F0"/>
    <w:rsid w:val="00114AC8"/>
    <w:rsid w:val="00114B0C"/>
    <w:rsid w:val="00114B11"/>
    <w:rsid w:val="00114B6E"/>
    <w:rsid w:val="00114BFC"/>
    <w:rsid w:val="00114CAB"/>
    <w:rsid w:val="00114D62"/>
    <w:rsid w:val="00114D92"/>
    <w:rsid w:val="00114D95"/>
    <w:rsid w:val="00114DB8"/>
    <w:rsid w:val="00114DBB"/>
    <w:rsid w:val="00114EC8"/>
    <w:rsid w:val="00114F30"/>
    <w:rsid w:val="00114F66"/>
    <w:rsid w:val="0011500E"/>
    <w:rsid w:val="00115168"/>
    <w:rsid w:val="001151AE"/>
    <w:rsid w:val="0011523C"/>
    <w:rsid w:val="00115271"/>
    <w:rsid w:val="00115311"/>
    <w:rsid w:val="0011539E"/>
    <w:rsid w:val="001153A8"/>
    <w:rsid w:val="001156BD"/>
    <w:rsid w:val="0011570A"/>
    <w:rsid w:val="00115795"/>
    <w:rsid w:val="0011579B"/>
    <w:rsid w:val="001159D1"/>
    <w:rsid w:val="00115A2F"/>
    <w:rsid w:val="00115A8A"/>
    <w:rsid w:val="00115B27"/>
    <w:rsid w:val="00115BDA"/>
    <w:rsid w:val="00115DC0"/>
    <w:rsid w:val="00115E05"/>
    <w:rsid w:val="00115E69"/>
    <w:rsid w:val="00115F21"/>
    <w:rsid w:val="00115F45"/>
    <w:rsid w:val="00115F86"/>
    <w:rsid w:val="00116053"/>
    <w:rsid w:val="001162B0"/>
    <w:rsid w:val="00116361"/>
    <w:rsid w:val="0011641A"/>
    <w:rsid w:val="001164F7"/>
    <w:rsid w:val="0011656E"/>
    <w:rsid w:val="0011658C"/>
    <w:rsid w:val="001165BF"/>
    <w:rsid w:val="001165C9"/>
    <w:rsid w:val="00116604"/>
    <w:rsid w:val="0011661D"/>
    <w:rsid w:val="001167BD"/>
    <w:rsid w:val="00116855"/>
    <w:rsid w:val="001168AD"/>
    <w:rsid w:val="0011699C"/>
    <w:rsid w:val="00116A62"/>
    <w:rsid w:val="00116BB1"/>
    <w:rsid w:val="00116BCF"/>
    <w:rsid w:val="00116BD6"/>
    <w:rsid w:val="00116C73"/>
    <w:rsid w:val="00116C87"/>
    <w:rsid w:val="00116CF4"/>
    <w:rsid w:val="00116D21"/>
    <w:rsid w:val="00116D96"/>
    <w:rsid w:val="00116E79"/>
    <w:rsid w:val="00116E88"/>
    <w:rsid w:val="00116E9E"/>
    <w:rsid w:val="00116FBD"/>
    <w:rsid w:val="00117012"/>
    <w:rsid w:val="00117080"/>
    <w:rsid w:val="00117290"/>
    <w:rsid w:val="001173D8"/>
    <w:rsid w:val="001173E2"/>
    <w:rsid w:val="001173E4"/>
    <w:rsid w:val="00117404"/>
    <w:rsid w:val="00117411"/>
    <w:rsid w:val="001175F2"/>
    <w:rsid w:val="00117667"/>
    <w:rsid w:val="001176ED"/>
    <w:rsid w:val="00117730"/>
    <w:rsid w:val="001177E0"/>
    <w:rsid w:val="001177E7"/>
    <w:rsid w:val="00117829"/>
    <w:rsid w:val="00117974"/>
    <w:rsid w:val="00117987"/>
    <w:rsid w:val="00117A5D"/>
    <w:rsid w:val="00117B03"/>
    <w:rsid w:val="00117BC5"/>
    <w:rsid w:val="00117C3E"/>
    <w:rsid w:val="00117D09"/>
    <w:rsid w:val="00117E90"/>
    <w:rsid w:val="00117EFF"/>
    <w:rsid w:val="00117F19"/>
    <w:rsid w:val="00117F33"/>
    <w:rsid w:val="00117F53"/>
    <w:rsid w:val="00120052"/>
    <w:rsid w:val="0012015A"/>
    <w:rsid w:val="00120168"/>
    <w:rsid w:val="00120182"/>
    <w:rsid w:val="0012019B"/>
    <w:rsid w:val="001201B5"/>
    <w:rsid w:val="0012024F"/>
    <w:rsid w:val="00120312"/>
    <w:rsid w:val="00120317"/>
    <w:rsid w:val="0012040C"/>
    <w:rsid w:val="0012040E"/>
    <w:rsid w:val="0012041A"/>
    <w:rsid w:val="00120504"/>
    <w:rsid w:val="00120551"/>
    <w:rsid w:val="00120567"/>
    <w:rsid w:val="001207B2"/>
    <w:rsid w:val="001209A6"/>
    <w:rsid w:val="001209F7"/>
    <w:rsid w:val="00120A2E"/>
    <w:rsid w:val="00120AF8"/>
    <w:rsid w:val="00120C1C"/>
    <w:rsid w:val="00120C4E"/>
    <w:rsid w:val="00120D87"/>
    <w:rsid w:val="00120E22"/>
    <w:rsid w:val="00120F30"/>
    <w:rsid w:val="00120FC8"/>
    <w:rsid w:val="0012104D"/>
    <w:rsid w:val="0012112F"/>
    <w:rsid w:val="001211B3"/>
    <w:rsid w:val="001211FF"/>
    <w:rsid w:val="001212A8"/>
    <w:rsid w:val="001212C3"/>
    <w:rsid w:val="00121331"/>
    <w:rsid w:val="001214CE"/>
    <w:rsid w:val="001214F2"/>
    <w:rsid w:val="001214FF"/>
    <w:rsid w:val="00121548"/>
    <w:rsid w:val="001215F3"/>
    <w:rsid w:val="00121600"/>
    <w:rsid w:val="0012162E"/>
    <w:rsid w:val="00121635"/>
    <w:rsid w:val="001216F9"/>
    <w:rsid w:val="00121758"/>
    <w:rsid w:val="00121777"/>
    <w:rsid w:val="001217AE"/>
    <w:rsid w:val="001217C5"/>
    <w:rsid w:val="001217EF"/>
    <w:rsid w:val="001218FB"/>
    <w:rsid w:val="00121913"/>
    <w:rsid w:val="00121A39"/>
    <w:rsid w:val="00121B0C"/>
    <w:rsid w:val="00121B15"/>
    <w:rsid w:val="00121C30"/>
    <w:rsid w:val="00121C9C"/>
    <w:rsid w:val="00121CB5"/>
    <w:rsid w:val="00121D7F"/>
    <w:rsid w:val="00121E24"/>
    <w:rsid w:val="00121E71"/>
    <w:rsid w:val="00121E84"/>
    <w:rsid w:val="00121F42"/>
    <w:rsid w:val="00122031"/>
    <w:rsid w:val="00122092"/>
    <w:rsid w:val="0012209F"/>
    <w:rsid w:val="001220AD"/>
    <w:rsid w:val="001220DF"/>
    <w:rsid w:val="001220EF"/>
    <w:rsid w:val="00122162"/>
    <w:rsid w:val="001223F5"/>
    <w:rsid w:val="0012240B"/>
    <w:rsid w:val="0012243B"/>
    <w:rsid w:val="001224B9"/>
    <w:rsid w:val="00122525"/>
    <w:rsid w:val="001225E1"/>
    <w:rsid w:val="00122644"/>
    <w:rsid w:val="0012269C"/>
    <w:rsid w:val="0012278F"/>
    <w:rsid w:val="0012280D"/>
    <w:rsid w:val="0012284C"/>
    <w:rsid w:val="001229EF"/>
    <w:rsid w:val="00122A8B"/>
    <w:rsid w:val="00122AEF"/>
    <w:rsid w:val="00122AF9"/>
    <w:rsid w:val="00122C6F"/>
    <w:rsid w:val="00122C7A"/>
    <w:rsid w:val="00122E4D"/>
    <w:rsid w:val="00123090"/>
    <w:rsid w:val="00123115"/>
    <w:rsid w:val="00123161"/>
    <w:rsid w:val="001231AB"/>
    <w:rsid w:val="001231B7"/>
    <w:rsid w:val="0012328E"/>
    <w:rsid w:val="001232F2"/>
    <w:rsid w:val="00123354"/>
    <w:rsid w:val="001233AC"/>
    <w:rsid w:val="00123467"/>
    <w:rsid w:val="001234A3"/>
    <w:rsid w:val="00123524"/>
    <w:rsid w:val="001236E4"/>
    <w:rsid w:val="00123714"/>
    <w:rsid w:val="0012380F"/>
    <w:rsid w:val="0012383F"/>
    <w:rsid w:val="001238F1"/>
    <w:rsid w:val="00123969"/>
    <w:rsid w:val="001239B3"/>
    <w:rsid w:val="001239D2"/>
    <w:rsid w:val="00123A13"/>
    <w:rsid w:val="00123A80"/>
    <w:rsid w:val="00123C5E"/>
    <w:rsid w:val="00123CAD"/>
    <w:rsid w:val="00123DDE"/>
    <w:rsid w:val="00123E38"/>
    <w:rsid w:val="00123E40"/>
    <w:rsid w:val="00123E99"/>
    <w:rsid w:val="0012405B"/>
    <w:rsid w:val="00124085"/>
    <w:rsid w:val="001240EF"/>
    <w:rsid w:val="001241BC"/>
    <w:rsid w:val="0012428C"/>
    <w:rsid w:val="0012431A"/>
    <w:rsid w:val="0012439C"/>
    <w:rsid w:val="001244CB"/>
    <w:rsid w:val="00124545"/>
    <w:rsid w:val="001245EF"/>
    <w:rsid w:val="00124659"/>
    <w:rsid w:val="0012466C"/>
    <w:rsid w:val="001247CD"/>
    <w:rsid w:val="001247F1"/>
    <w:rsid w:val="001247FC"/>
    <w:rsid w:val="0012498F"/>
    <w:rsid w:val="001249CC"/>
    <w:rsid w:val="00124A61"/>
    <w:rsid w:val="00124A9F"/>
    <w:rsid w:val="00124AD2"/>
    <w:rsid w:val="00124C4F"/>
    <w:rsid w:val="00124CD5"/>
    <w:rsid w:val="00124E21"/>
    <w:rsid w:val="00124F44"/>
    <w:rsid w:val="00124FB4"/>
    <w:rsid w:val="001250A4"/>
    <w:rsid w:val="001251F0"/>
    <w:rsid w:val="001251FC"/>
    <w:rsid w:val="00125216"/>
    <w:rsid w:val="0012530A"/>
    <w:rsid w:val="0012549E"/>
    <w:rsid w:val="001254DE"/>
    <w:rsid w:val="001254EE"/>
    <w:rsid w:val="00125559"/>
    <w:rsid w:val="00125587"/>
    <w:rsid w:val="0012565B"/>
    <w:rsid w:val="00125690"/>
    <w:rsid w:val="0012571E"/>
    <w:rsid w:val="001257BA"/>
    <w:rsid w:val="001257BC"/>
    <w:rsid w:val="001258AF"/>
    <w:rsid w:val="0012591E"/>
    <w:rsid w:val="001259CA"/>
    <w:rsid w:val="00125AB4"/>
    <w:rsid w:val="00125C08"/>
    <w:rsid w:val="00125CAA"/>
    <w:rsid w:val="00125CAC"/>
    <w:rsid w:val="00125DE0"/>
    <w:rsid w:val="00125E40"/>
    <w:rsid w:val="00125E4C"/>
    <w:rsid w:val="00125F54"/>
    <w:rsid w:val="00125F58"/>
    <w:rsid w:val="00125F7E"/>
    <w:rsid w:val="00125FE2"/>
    <w:rsid w:val="00126053"/>
    <w:rsid w:val="001260D5"/>
    <w:rsid w:val="00126125"/>
    <w:rsid w:val="00126146"/>
    <w:rsid w:val="00126170"/>
    <w:rsid w:val="00126187"/>
    <w:rsid w:val="001261FC"/>
    <w:rsid w:val="001262F1"/>
    <w:rsid w:val="0012638C"/>
    <w:rsid w:val="00126537"/>
    <w:rsid w:val="00126588"/>
    <w:rsid w:val="001265C8"/>
    <w:rsid w:val="0012660B"/>
    <w:rsid w:val="00126685"/>
    <w:rsid w:val="00126812"/>
    <w:rsid w:val="0012687E"/>
    <w:rsid w:val="001268D9"/>
    <w:rsid w:val="001268DF"/>
    <w:rsid w:val="00126924"/>
    <w:rsid w:val="00126A5E"/>
    <w:rsid w:val="00126A68"/>
    <w:rsid w:val="00126A7C"/>
    <w:rsid w:val="00126AAF"/>
    <w:rsid w:val="00126B43"/>
    <w:rsid w:val="00126B4B"/>
    <w:rsid w:val="00126CA6"/>
    <w:rsid w:val="00126CC3"/>
    <w:rsid w:val="00126D54"/>
    <w:rsid w:val="00126E65"/>
    <w:rsid w:val="00126E6A"/>
    <w:rsid w:val="00126E86"/>
    <w:rsid w:val="00126F49"/>
    <w:rsid w:val="00126FBD"/>
    <w:rsid w:val="0012710F"/>
    <w:rsid w:val="0012712D"/>
    <w:rsid w:val="001271B5"/>
    <w:rsid w:val="001271D0"/>
    <w:rsid w:val="00127307"/>
    <w:rsid w:val="001273F1"/>
    <w:rsid w:val="00127445"/>
    <w:rsid w:val="001274A9"/>
    <w:rsid w:val="001274CA"/>
    <w:rsid w:val="001275A1"/>
    <w:rsid w:val="001275D3"/>
    <w:rsid w:val="00127689"/>
    <w:rsid w:val="00127871"/>
    <w:rsid w:val="0012793A"/>
    <w:rsid w:val="00127960"/>
    <w:rsid w:val="00127B3B"/>
    <w:rsid w:val="00127B3E"/>
    <w:rsid w:val="00127B5D"/>
    <w:rsid w:val="00127C2B"/>
    <w:rsid w:val="00127C90"/>
    <w:rsid w:val="00127D34"/>
    <w:rsid w:val="00127E23"/>
    <w:rsid w:val="0013004B"/>
    <w:rsid w:val="001300C9"/>
    <w:rsid w:val="001300CF"/>
    <w:rsid w:val="001300DA"/>
    <w:rsid w:val="0013012E"/>
    <w:rsid w:val="0013015F"/>
    <w:rsid w:val="001301BF"/>
    <w:rsid w:val="001301E2"/>
    <w:rsid w:val="0013020B"/>
    <w:rsid w:val="00130247"/>
    <w:rsid w:val="00130286"/>
    <w:rsid w:val="00130307"/>
    <w:rsid w:val="00130485"/>
    <w:rsid w:val="0013057A"/>
    <w:rsid w:val="00130593"/>
    <w:rsid w:val="0013078D"/>
    <w:rsid w:val="00130798"/>
    <w:rsid w:val="00130899"/>
    <w:rsid w:val="00130963"/>
    <w:rsid w:val="00130969"/>
    <w:rsid w:val="00130A10"/>
    <w:rsid w:val="00130AC2"/>
    <w:rsid w:val="00130B8B"/>
    <w:rsid w:val="00130DB0"/>
    <w:rsid w:val="00130E43"/>
    <w:rsid w:val="00130EB8"/>
    <w:rsid w:val="00130F14"/>
    <w:rsid w:val="00130F85"/>
    <w:rsid w:val="0013101D"/>
    <w:rsid w:val="0013104C"/>
    <w:rsid w:val="001310D8"/>
    <w:rsid w:val="0013112F"/>
    <w:rsid w:val="00131186"/>
    <w:rsid w:val="001312BA"/>
    <w:rsid w:val="001312E9"/>
    <w:rsid w:val="001313F8"/>
    <w:rsid w:val="00131567"/>
    <w:rsid w:val="00131599"/>
    <w:rsid w:val="001315A7"/>
    <w:rsid w:val="0013160A"/>
    <w:rsid w:val="001316A9"/>
    <w:rsid w:val="00131793"/>
    <w:rsid w:val="0013179E"/>
    <w:rsid w:val="0013180A"/>
    <w:rsid w:val="0013180B"/>
    <w:rsid w:val="00131887"/>
    <w:rsid w:val="00131955"/>
    <w:rsid w:val="00131A47"/>
    <w:rsid w:val="00131B31"/>
    <w:rsid w:val="00131BF0"/>
    <w:rsid w:val="00131C94"/>
    <w:rsid w:val="00131CC7"/>
    <w:rsid w:val="00131FC3"/>
    <w:rsid w:val="00131FEF"/>
    <w:rsid w:val="00132104"/>
    <w:rsid w:val="0013215B"/>
    <w:rsid w:val="0013219F"/>
    <w:rsid w:val="0013223C"/>
    <w:rsid w:val="001322D1"/>
    <w:rsid w:val="00132375"/>
    <w:rsid w:val="001323A7"/>
    <w:rsid w:val="0013241F"/>
    <w:rsid w:val="00132482"/>
    <w:rsid w:val="0013285C"/>
    <w:rsid w:val="00132861"/>
    <w:rsid w:val="001328FF"/>
    <w:rsid w:val="00132929"/>
    <w:rsid w:val="00132958"/>
    <w:rsid w:val="00132A20"/>
    <w:rsid w:val="00132B3A"/>
    <w:rsid w:val="00132B58"/>
    <w:rsid w:val="00132C1F"/>
    <w:rsid w:val="00132C44"/>
    <w:rsid w:val="00132CF2"/>
    <w:rsid w:val="00132D84"/>
    <w:rsid w:val="00132DA4"/>
    <w:rsid w:val="00132E49"/>
    <w:rsid w:val="00132E7A"/>
    <w:rsid w:val="00132E8F"/>
    <w:rsid w:val="00132F1F"/>
    <w:rsid w:val="00132F37"/>
    <w:rsid w:val="00132F6F"/>
    <w:rsid w:val="00132FE1"/>
    <w:rsid w:val="00132FEC"/>
    <w:rsid w:val="0013301A"/>
    <w:rsid w:val="0013319C"/>
    <w:rsid w:val="001331A2"/>
    <w:rsid w:val="001332BC"/>
    <w:rsid w:val="0013337A"/>
    <w:rsid w:val="001333E2"/>
    <w:rsid w:val="001334FE"/>
    <w:rsid w:val="001335C3"/>
    <w:rsid w:val="001336AF"/>
    <w:rsid w:val="0013370A"/>
    <w:rsid w:val="001337D0"/>
    <w:rsid w:val="0013382E"/>
    <w:rsid w:val="001338A4"/>
    <w:rsid w:val="001338E7"/>
    <w:rsid w:val="00133908"/>
    <w:rsid w:val="0013390C"/>
    <w:rsid w:val="00133921"/>
    <w:rsid w:val="00133991"/>
    <w:rsid w:val="001339A3"/>
    <w:rsid w:val="00133AC8"/>
    <w:rsid w:val="00133BAC"/>
    <w:rsid w:val="00133BED"/>
    <w:rsid w:val="00133CF4"/>
    <w:rsid w:val="00133D90"/>
    <w:rsid w:val="00133DEB"/>
    <w:rsid w:val="00133E63"/>
    <w:rsid w:val="00133ED9"/>
    <w:rsid w:val="00133F40"/>
    <w:rsid w:val="00133F7A"/>
    <w:rsid w:val="00134022"/>
    <w:rsid w:val="00134095"/>
    <w:rsid w:val="00134096"/>
    <w:rsid w:val="001340A3"/>
    <w:rsid w:val="00134156"/>
    <w:rsid w:val="001341AA"/>
    <w:rsid w:val="0013422C"/>
    <w:rsid w:val="00134284"/>
    <w:rsid w:val="001342D8"/>
    <w:rsid w:val="00134303"/>
    <w:rsid w:val="00134360"/>
    <w:rsid w:val="0013439D"/>
    <w:rsid w:val="00134418"/>
    <w:rsid w:val="00134440"/>
    <w:rsid w:val="00134500"/>
    <w:rsid w:val="00134528"/>
    <w:rsid w:val="0013460C"/>
    <w:rsid w:val="00134664"/>
    <w:rsid w:val="001346C2"/>
    <w:rsid w:val="00134728"/>
    <w:rsid w:val="001347DB"/>
    <w:rsid w:val="001347FD"/>
    <w:rsid w:val="00134834"/>
    <w:rsid w:val="001349B8"/>
    <w:rsid w:val="001349C7"/>
    <w:rsid w:val="00134A45"/>
    <w:rsid w:val="00134AA7"/>
    <w:rsid w:val="00134B34"/>
    <w:rsid w:val="00134B56"/>
    <w:rsid w:val="00134B99"/>
    <w:rsid w:val="00134CD8"/>
    <w:rsid w:val="00134D4C"/>
    <w:rsid w:val="00134DB9"/>
    <w:rsid w:val="00134DC1"/>
    <w:rsid w:val="00134DD8"/>
    <w:rsid w:val="00134DE3"/>
    <w:rsid w:val="00134E41"/>
    <w:rsid w:val="00134EBD"/>
    <w:rsid w:val="00134F50"/>
    <w:rsid w:val="00134FAE"/>
    <w:rsid w:val="00135097"/>
    <w:rsid w:val="0013509F"/>
    <w:rsid w:val="001350AB"/>
    <w:rsid w:val="001351CE"/>
    <w:rsid w:val="001351D5"/>
    <w:rsid w:val="001352CF"/>
    <w:rsid w:val="0013543D"/>
    <w:rsid w:val="0013546F"/>
    <w:rsid w:val="001355CC"/>
    <w:rsid w:val="001355E7"/>
    <w:rsid w:val="00135663"/>
    <w:rsid w:val="001356A3"/>
    <w:rsid w:val="001356C5"/>
    <w:rsid w:val="001356D5"/>
    <w:rsid w:val="001357B4"/>
    <w:rsid w:val="0013588C"/>
    <w:rsid w:val="00135984"/>
    <w:rsid w:val="00135A02"/>
    <w:rsid w:val="00135B72"/>
    <w:rsid w:val="00135BCF"/>
    <w:rsid w:val="00135C45"/>
    <w:rsid w:val="00135C8D"/>
    <w:rsid w:val="00135D53"/>
    <w:rsid w:val="00135E61"/>
    <w:rsid w:val="00135EA5"/>
    <w:rsid w:val="00135EB5"/>
    <w:rsid w:val="00135F27"/>
    <w:rsid w:val="001360C7"/>
    <w:rsid w:val="001360F1"/>
    <w:rsid w:val="001360F2"/>
    <w:rsid w:val="0013611A"/>
    <w:rsid w:val="00136296"/>
    <w:rsid w:val="0013640A"/>
    <w:rsid w:val="00136470"/>
    <w:rsid w:val="0013651F"/>
    <w:rsid w:val="00136521"/>
    <w:rsid w:val="00136642"/>
    <w:rsid w:val="001366F1"/>
    <w:rsid w:val="0013672C"/>
    <w:rsid w:val="001367DF"/>
    <w:rsid w:val="0013680B"/>
    <w:rsid w:val="00136951"/>
    <w:rsid w:val="00136A49"/>
    <w:rsid w:val="00136A7F"/>
    <w:rsid w:val="00136B2A"/>
    <w:rsid w:val="00136B46"/>
    <w:rsid w:val="00136B66"/>
    <w:rsid w:val="00136BA9"/>
    <w:rsid w:val="00136BFA"/>
    <w:rsid w:val="00136CAD"/>
    <w:rsid w:val="00136F25"/>
    <w:rsid w:val="001370B1"/>
    <w:rsid w:val="00137109"/>
    <w:rsid w:val="0013716F"/>
    <w:rsid w:val="001371DD"/>
    <w:rsid w:val="001373D3"/>
    <w:rsid w:val="0013754F"/>
    <w:rsid w:val="00137557"/>
    <w:rsid w:val="00137726"/>
    <w:rsid w:val="001377C6"/>
    <w:rsid w:val="001377D4"/>
    <w:rsid w:val="00137835"/>
    <w:rsid w:val="001378F5"/>
    <w:rsid w:val="001379C8"/>
    <w:rsid w:val="00137AE9"/>
    <w:rsid w:val="00137B9F"/>
    <w:rsid w:val="00137CB6"/>
    <w:rsid w:val="00137DC1"/>
    <w:rsid w:val="00137E14"/>
    <w:rsid w:val="00137FE1"/>
    <w:rsid w:val="00140005"/>
    <w:rsid w:val="001400FA"/>
    <w:rsid w:val="001401FF"/>
    <w:rsid w:val="00140242"/>
    <w:rsid w:val="0014026D"/>
    <w:rsid w:val="001403E4"/>
    <w:rsid w:val="0014058D"/>
    <w:rsid w:val="00140699"/>
    <w:rsid w:val="001406EA"/>
    <w:rsid w:val="00140713"/>
    <w:rsid w:val="0014071E"/>
    <w:rsid w:val="0014079B"/>
    <w:rsid w:val="00140828"/>
    <w:rsid w:val="0014086F"/>
    <w:rsid w:val="001408BE"/>
    <w:rsid w:val="001408C4"/>
    <w:rsid w:val="001408D2"/>
    <w:rsid w:val="00140A10"/>
    <w:rsid w:val="00140B0D"/>
    <w:rsid w:val="00140B0F"/>
    <w:rsid w:val="00140B4C"/>
    <w:rsid w:val="00140C3F"/>
    <w:rsid w:val="00140CF5"/>
    <w:rsid w:val="00140EFA"/>
    <w:rsid w:val="00140FB3"/>
    <w:rsid w:val="00141049"/>
    <w:rsid w:val="001410D2"/>
    <w:rsid w:val="0014126D"/>
    <w:rsid w:val="00141281"/>
    <w:rsid w:val="00141370"/>
    <w:rsid w:val="001413EF"/>
    <w:rsid w:val="0014143B"/>
    <w:rsid w:val="0014144C"/>
    <w:rsid w:val="00141473"/>
    <w:rsid w:val="00141523"/>
    <w:rsid w:val="001415AC"/>
    <w:rsid w:val="00141650"/>
    <w:rsid w:val="00141758"/>
    <w:rsid w:val="00141794"/>
    <w:rsid w:val="001417F1"/>
    <w:rsid w:val="00141845"/>
    <w:rsid w:val="0014184D"/>
    <w:rsid w:val="001418F3"/>
    <w:rsid w:val="00141973"/>
    <w:rsid w:val="001419A7"/>
    <w:rsid w:val="001419D7"/>
    <w:rsid w:val="00141A0D"/>
    <w:rsid w:val="00141B2D"/>
    <w:rsid w:val="00141B33"/>
    <w:rsid w:val="00141BAF"/>
    <w:rsid w:val="00141C07"/>
    <w:rsid w:val="00141C56"/>
    <w:rsid w:val="00141D9F"/>
    <w:rsid w:val="00141E39"/>
    <w:rsid w:val="00141E4E"/>
    <w:rsid w:val="00141F56"/>
    <w:rsid w:val="00141FA8"/>
    <w:rsid w:val="00141FFC"/>
    <w:rsid w:val="00142019"/>
    <w:rsid w:val="00142126"/>
    <w:rsid w:val="0014223A"/>
    <w:rsid w:val="0014248F"/>
    <w:rsid w:val="00142500"/>
    <w:rsid w:val="001425EA"/>
    <w:rsid w:val="00142809"/>
    <w:rsid w:val="00142885"/>
    <w:rsid w:val="00142890"/>
    <w:rsid w:val="001429A7"/>
    <w:rsid w:val="00142A23"/>
    <w:rsid w:val="00142C49"/>
    <w:rsid w:val="00142CA8"/>
    <w:rsid w:val="00142CB1"/>
    <w:rsid w:val="00142CD5"/>
    <w:rsid w:val="00142CDD"/>
    <w:rsid w:val="00142DB6"/>
    <w:rsid w:val="00142DF9"/>
    <w:rsid w:val="00142F04"/>
    <w:rsid w:val="00142F4E"/>
    <w:rsid w:val="00142F6A"/>
    <w:rsid w:val="00142FE1"/>
    <w:rsid w:val="00142FEE"/>
    <w:rsid w:val="001430B7"/>
    <w:rsid w:val="001430F7"/>
    <w:rsid w:val="001431E0"/>
    <w:rsid w:val="001431E2"/>
    <w:rsid w:val="00143216"/>
    <w:rsid w:val="00143314"/>
    <w:rsid w:val="0014331A"/>
    <w:rsid w:val="00143322"/>
    <w:rsid w:val="00143328"/>
    <w:rsid w:val="00143350"/>
    <w:rsid w:val="001434C6"/>
    <w:rsid w:val="001434D3"/>
    <w:rsid w:val="001434F9"/>
    <w:rsid w:val="00143505"/>
    <w:rsid w:val="00143526"/>
    <w:rsid w:val="00143535"/>
    <w:rsid w:val="00143603"/>
    <w:rsid w:val="001436E8"/>
    <w:rsid w:val="001437D3"/>
    <w:rsid w:val="0014391A"/>
    <w:rsid w:val="00143942"/>
    <w:rsid w:val="001439B4"/>
    <w:rsid w:val="001439F9"/>
    <w:rsid w:val="00143A81"/>
    <w:rsid w:val="00143AC9"/>
    <w:rsid w:val="00143BED"/>
    <w:rsid w:val="00143CD3"/>
    <w:rsid w:val="00143D82"/>
    <w:rsid w:val="00143DF9"/>
    <w:rsid w:val="00143EE5"/>
    <w:rsid w:val="00143FDA"/>
    <w:rsid w:val="00144059"/>
    <w:rsid w:val="001440AD"/>
    <w:rsid w:val="0014416A"/>
    <w:rsid w:val="00144173"/>
    <w:rsid w:val="00144210"/>
    <w:rsid w:val="00144220"/>
    <w:rsid w:val="00144308"/>
    <w:rsid w:val="00144346"/>
    <w:rsid w:val="00144411"/>
    <w:rsid w:val="00144428"/>
    <w:rsid w:val="0014442A"/>
    <w:rsid w:val="00144527"/>
    <w:rsid w:val="00144532"/>
    <w:rsid w:val="00144637"/>
    <w:rsid w:val="00144659"/>
    <w:rsid w:val="0014465F"/>
    <w:rsid w:val="001446B7"/>
    <w:rsid w:val="00144769"/>
    <w:rsid w:val="001447BE"/>
    <w:rsid w:val="0014486A"/>
    <w:rsid w:val="001448F2"/>
    <w:rsid w:val="0014492B"/>
    <w:rsid w:val="0014499B"/>
    <w:rsid w:val="00144B32"/>
    <w:rsid w:val="00144B54"/>
    <w:rsid w:val="00144B73"/>
    <w:rsid w:val="00144B76"/>
    <w:rsid w:val="00144BBE"/>
    <w:rsid w:val="00144C42"/>
    <w:rsid w:val="00144CA8"/>
    <w:rsid w:val="00144D39"/>
    <w:rsid w:val="00144D5B"/>
    <w:rsid w:val="00144E06"/>
    <w:rsid w:val="00144E58"/>
    <w:rsid w:val="00144E5B"/>
    <w:rsid w:val="00144EC5"/>
    <w:rsid w:val="00144ECA"/>
    <w:rsid w:val="00145175"/>
    <w:rsid w:val="00145254"/>
    <w:rsid w:val="0014528B"/>
    <w:rsid w:val="00145378"/>
    <w:rsid w:val="00145445"/>
    <w:rsid w:val="0014547A"/>
    <w:rsid w:val="001454AE"/>
    <w:rsid w:val="001456A2"/>
    <w:rsid w:val="001456B0"/>
    <w:rsid w:val="001456DA"/>
    <w:rsid w:val="0014572F"/>
    <w:rsid w:val="0014579A"/>
    <w:rsid w:val="00145805"/>
    <w:rsid w:val="001458C1"/>
    <w:rsid w:val="001458C2"/>
    <w:rsid w:val="0014599F"/>
    <w:rsid w:val="001459F2"/>
    <w:rsid w:val="00145A58"/>
    <w:rsid w:val="00145A9C"/>
    <w:rsid w:val="00145ADF"/>
    <w:rsid w:val="00145AE9"/>
    <w:rsid w:val="00145BC5"/>
    <w:rsid w:val="00145C1E"/>
    <w:rsid w:val="00145C52"/>
    <w:rsid w:val="00145CFC"/>
    <w:rsid w:val="00145EA9"/>
    <w:rsid w:val="00145EE4"/>
    <w:rsid w:val="00145F2D"/>
    <w:rsid w:val="00145FF3"/>
    <w:rsid w:val="00146048"/>
    <w:rsid w:val="0014608C"/>
    <w:rsid w:val="001460FA"/>
    <w:rsid w:val="0014613F"/>
    <w:rsid w:val="001461E1"/>
    <w:rsid w:val="00146291"/>
    <w:rsid w:val="001462CB"/>
    <w:rsid w:val="00146371"/>
    <w:rsid w:val="0014643B"/>
    <w:rsid w:val="00146627"/>
    <w:rsid w:val="0014663C"/>
    <w:rsid w:val="00146814"/>
    <w:rsid w:val="00146887"/>
    <w:rsid w:val="00146963"/>
    <w:rsid w:val="00146984"/>
    <w:rsid w:val="00146A6B"/>
    <w:rsid w:val="00146A98"/>
    <w:rsid w:val="00146AD0"/>
    <w:rsid w:val="00146B37"/>
    <w:rsid w:val="00146B48"/>
    <w:rsid w:val="00146CEB"/>
    <w:rsid w:val="00146D26"/>
    <w:rsid w:val="00146D48"/>
    <w:rsid w:val="00146D82"/>
    <w:rsid w:val="00146EA5"/>
    <w:rsid w:val="00146FD2"/>
    <w:rsid w:val="00146FD6"/>
    <w:rsid w:val="00146FF1"/>
    <w:rsid w:val="0014701C"/>
    <w:rsid w:val="00147042"/>
    <w:rsid w:val="00147544"/>
    <w:rsid w:val="001475CA"/>
    <w:rsid w:val="001476D7"/>
    <w:rsid w:val="001478C4"/>
    <w:rsid w:val="00147925"/>
    <w:rsid w:val="00147A02"/>
    <w:rsid w:val="00147B4D"/>
    <w:rsid w:val="00147C45"/>
    <w:rsid w:val="00147D2C"/>
    <w:rsid w:val="00147D72"/>
    <w:rsid w:val="00147DD3"/>
    <w:rsid w:val="00147EBF"/>
    <w:rsid w:val="00147F26"/>
    <w:rsid w:val="00147F2C"/>
    <w:rsid w:val="00147F78"/>
    <w:rsid w:val="00147FE1"/>
    <w:rsid w:val="00150106"/>
    <w:rsid w:val="0015011F"/>
    <w:rsid w:val="001501E2"/>
    <w:rsid w:val="001503A7"/>
    <w:rsid w:val="001503F1"/>
    <w:rsid w:val="0015048D"/>
    <w:rsid w:val="00150526"/>
    <w:rsid w:val="00150589"/>
    <w:rsid w:val="001505A3"/>
    <w:rsid w:val="00150802"/>
    <w:rsid w:val="00150883"/>
    <w:rsid w:val="001508E9"/>
    <w:rsid w:val="00150A5E"/>
    <w:rsid w:val="00150C02"/>
    <w:rsid w:val="00150C11"/>
    <w:rsid w:val="00150C47"/>
    <w:rsid w:val="00150D73"/>
    <w:rsid w:val="00150E72"/>
    <w:rsid w:val="00150FA5"/>
    <w:rsid w:val="00151004"/>
    <w:rsid w:val="001510AF"/>
    <w:rsid w:val="00151138"/>
    <w:rsid w:val="00151197"/>
    <w:rsid w:val="00151206"/>
    <w:rsid w:val="0015137B"/>
    <w:rsid w:val="001514D2"/>
    <w:rsid w:val="00151502"/>
    <w:rsid w:val="001517A0"/>
    <w:rsid w:val="001517EF"/>
    <w:rsid w:val="0015186B"/>
    <w:rsid w:val="001518AB"/>
    <w:rsid w:val="001518CD"/>
    <w:rsid w:val="001518D1"/>
    <w:rsid w:val="0015191F"/>
    <w:rsid w:val="00151933"/>
    <w:rsid w:val="00151971"/>
    <w:rsid w:val="00151C30"/>
    <w:rsid w:val="00151CE4"/>
    <w:rsid w:val="00151DE9"/>
    <w:rsid w:val="00151ED7"/>
    <w:rsid w:val="00151F04"/>
    <w:rsid w:val="00151F31"/>
    <w:rsid w:val="00151F58"/>
    <w:rsid w:val="00151FB4"/>
    <w:rsid w:val="00152079"/>
    <w:rsid w:val="001521EC"/>
    <w:rsid w:val="001522BA"/>
    <w:rsid w:val="001522F1"/>
    <w:rsid w:val="00152372"/>
    <w:rsid w:val="00152635"/>
    <w:rsid w:val="001526E0"/>
    <w:rsid w:val="001527A0"/>
    <w:rsid w:val="00152807"/>
    <w:rsid w:val="0015294A"/>
    <w:rsid w:val="00152988"/>
    <w:rsid w:val="00152A2D"/>
    <w:rsid w:val="00152A4C"/>
    <w:rsid w:val="00152A81"/>
    <w:rsid w:val="00152AA3"/>
    <w:rsid w:val="00152B8C"/>
    <w:rsid w:val="00152CBA"/>
    <w:rsid w:val="00152D73"/>
    <w:rsid w:val="00152DE4"/>
    <w:rsid w:val="00152E2A"/>
    <w:rsid w:val="00152E33"/>
    <w:rsid w:val="00152E40"/>
    <w:rsid w:val="00152F1E"/>
    <w:rsid w:val="00152FDC"/>
    <w:rsid w:val="0015302F"/>
    <w:rsid w:val="00153109"/>
    <w:rsid w:val="00153194"/>
    <w:rsid w:val="001531B7"/>
    <w:rsid w:val="0015336F"/>
    <w:rsid w:val="00153391"/>
    <w:rsid w:val="0015351C"/>
    <w:rsid w:val="0015359F"/>
    <w:rsid w:val="0015372B"/>
    <w:rsid w:val="00153736"/>
    <w:rsid w:val="00153752"/>
    <w:rsid w:val="00153780"/>
    <w:rsid w:val="001537B5"/>
    <w:rsid w:val="001537F5"/>
    <w:rsid w:val="001538E7"/>
    <w:rsid w:val="001539C5"/>
    <w:rsid w:val="001539D2"/>
    <w:rsid w:val="00153C8F"/>
    <w:rsid w:val="00153F67"/>
    <w:rsid w:val="00154139"/>
    <w:rsid w:val="0015414A"/>
    <w:rsid w:val="0015420A"/>
    <w:rsid w:val="00154279"/>
    <w:rsid w:val="001542CC"/>
    <w:rsid w:val="001545EF"/>
    <w:rsid w:val="0015461A"/>
    <w:rsid w:val="00154631"/>
    <w:rsid w:val="001547D6"/>
    <w:rsid w:val="00154AE6"/>
    <w:rsid w:val="00154B4C"/>
    <w:rsid w:val="00154B68"/>
    <w:rsid w:val="00154BC6"/>
    <w:rsid w:val="00154BF5"/>
    <w:rsid w:val="00154C21"/>
    <w:rsid w:val="00154CCE"/>
    <w:rsid w:val="00154D00"/>
    <w:rsid w:val="00154EAD"/>
    <w:rsid w:val="00154F15"/>
    <w:rsid w:val="001550A6"/>
    <w:rsid w:val="001550C4"/>
    <w:rsid w:val="00155112"/>
    <w:rsid w:val="0015517E"/>
    <w:rsid w:val="001551C1"/>
    <w:rsid w:val="001551FB"/>
    <w:rsid w:val="001552EF"/>
    <w:rsid w:val="00155358"/>
    <w:rsid w:val="00155369"/>
    <w:rsid w:val="00155377"/>
    <w:rsid w:val="0015538E"/>
    <w:rsid w:val="00155441"/>
    <w:rsid w:val="001554D8"/>
    <w:rsid w:val="00155580"/>
    <w:rsid w:val="001555B7"/>
    <w:rsid w:val="00155622"/>
    <w:rsid w:val="00155729"/>
    <w:rsid w:val="001558DD"/>
    <w:rsid w:val="00155914"/>
    <w:rsid w:val="00155995"/>
    <w:rsid w:val="00155A64"/>
    <w:rsid w:val="00155ABC"/>
    <w:rsid w:val="00155B2C"/>
    <w:rsid w:val="00155DC2"/>
    <w:rsid w:val="00155DEB"/>
    <w:rsid w:val="00155EC1"/>
    <w:rsid w:val="00155FC9"/>
    <w:rsid w:val="00156155"/>
    <w:rsid w:val="00156182"/>
    <w:rsid w:val="001562F8"/>
    <w:rsid w:val="00156557"/>
    <w:rsid w:val="00156559"/>
    <w:rsid w:val="001565DD"/>
    <w:rsid w:val="001565E7"/>
    <w:rsid w:val="00156626"/>
    <w:rsid w:val="0015683C"/>
    <w:rsid w:val="00156939"/>
    <w:rsid w:val="001569A3"/>
    <w:rsid w:val="00156BC9"/>
    <w:rsid w:val="00156C18"/>
    <w:rsid w:val="00156C4F"/>
    <w:rsid w:val="00156D66"/>
    <w:rsid w:val="00156D74"/>
    <w:rsid w:val="00156E6D"/>
    <w:rsid w:val="0015706C"/>
    <w:rsid w:val="0015709E"/>
    <w:rsid w:val="00157142"/>
    <w:rsid w:val="00157332"/>
    <w:rsid w:val="001573CB"/>
    <w:rsid w:val="00157431"/>
    <w:rsid w:val="0015745B"/>
    <w:rsid w:val="00157518"/>
    <w:rsid w:val="001575D5"/>
    <w:rsid w:val="0015768A"/>
    <w:rsid w:val="0015775E"/>
    <w:rsid w:val="001577F5"/>
    <w:rsid w:val="00157881"/>
    <w:rsid w:val="001579D8"/>
    <w:rsid w:val="001579ED"/>
    <w:rsid w:val="00157C52"/>
    <w:rsid w:val="00157CA8"/>
    <w:rsid w:val="00157CB0"/>
    <w:rsid w:val="00157D2C"/>
    <w:rsid w:val="00157DA6"/>
    <w:rsid w:val="00157F17"/>
    <w:rsid w:val="00157FCD"/>
    <w:rsid w:val="00160008"/>
    <w:rsid w:val="00160030"/>
    <w:rsid w:val="00160110"/>
    <w:rsid w:val="00160243"/>
    <w:rsid w:val="00160245"/>
    <w:rsid w:val="0016028C"/>
    <w:rsid w:val="001602BB"/>
    <w:rsid w:val="00160325"/>
    <w:rsid w:val="00160362"/>
    <w:rsid w:val="001603D7"/>
    <w:rsid w:val="00160563"/>
    <w:rsid w:val="001606FE"/>
    <w:rsid w:val="00160773"/>
    <w:rsid w:val="00160897"/>
    <w:rsid w:val="0016091B"/>
    <w:rsid w:val="0016094B"/>
    <w:rsid w:val="00160AA8"/>
    <w:rsid w:val="00160B84"/>
    <w:rsid w:val="00160C6D"/>
    <w:rsid w:val="00160CF9"/>
    <w:rsid w:val="00160D0A"/>
    <w:rsid w:val="00160E12"/>
    <w:rsid w:val="00160EC1"/>
    <w:rsid w:val="00160F17"/>
    <w:rsid w:val="00161002"/>
    <w:rsid w:val="001610A0"/>
    <w:rsid w:val="001611AD"/>
    <w:rsid w:val="001611C8"/>
    <w:rsid w:val="00161244"/>
    <w:rsid w:val="001612E2"/>
    <w:rsid w:val="00161315"/>
    <w:rsid w:val="001613E8"/>
    <w:rsid w:val="00161476"/>
    <w:rsid w:val="001614DF"/>
    <w:rsid w:val="001615D1"/>
    <w:rsid w:val="0016163B"/>
    <w:rsid w:val="00161673"/>
    <w:rsid w:val="0016174B"/>
    <w:rsid w:val="00161873"/>
    <w:rsid w:val="0016187E"/>
    <w:rsid w:val="001619F2"/>
    <w:rsid w:val="00161A03"/>
    <w:rsid w:val="00161B4D"/>
    <w:rsid w:val="00161BCD"/>
    <w:rsid w:val="00161BE0"/>
    <w:rsid w:val="00161C7C"/>
    <w:rsid w:val="00161CCA"/>
    <w:rsid w:val="00161CCB"/>
    <w:rsid w:val="00161E1D"/>
    <w:rsid w:val="00161E80"/>
    <w:rsid w:val="00162039"/>
    <w:rsid w:val="00162220"/>
    <w:rsid w:val="00162284"/>
    <w:rsid w:val="001622F4"/>
    <w:rsid w:val="0016241D"/>
    <w:rsid w:val="00162427"/>
    <w:rsid w:val="00162482"/>
    <w:rsid w:val="001624A0"/>
    <w:rsid w:val="001624BF"/>
    <w:rsid w:val="00162526"/>
    <w:rsid w:val="001625DC"/>
    <w:rsid w:val="0016275A"/>
    <w:rsid w:val="001627CE"/>
    <w:rsid w:val="0016280B"/>
    <w:rsid w:val="00162928"/>
    <w:rsid w:val="00162AC1"/>
    <w:rsid w:val="00162ACF"/>
    <w:rsid w:val="00162B05"/>
    <w:rsid w:val="00162B23"/>
    <w:rsid w:val="00162B8F"/>
    <w:rsid w:val="00162BED"/>
    <w:rsid w:val="00162C9E"/>
    <w:rsid w:val="00162CBB"/>
    <w:rsid w:val="00162D0F"/>
    <w:rsid w:val="00162D53"/>
    <w:rsid w:val="00162D81"/>
    <w:rsid w:val="00162E33"/>
    <w:rsid w:val="00162EA2"/>
    <w:rsid w:val="00162EF7"/>
    <w:rsid w:val="00162FF9"/>
    <w:rsid w:val="00163126"/>
    <w:rsid w:val="001631AA"/>
    <w:rsid w:val="0016328C"/>
    <w:rsid w:val="00163357"/>
    <w:rsid w:val="00163362"/>
    <w:rsid w:val="001633C6"/>
    <w:rsid w:val="0016343B"/>
    <w:rsid w:val="001634BE"/>
    <w:rsid w:val="00163533"/>
    <w:rsid w:val="0016353E"/>
    <w:rsid w:val="00163542"/>
    <w:rsid w:val="00163573"/>
    <w:rsid w:val="00163608"/>
    <w:rsid w:val="00163671"/>
    <w:rsid w:val="00163756"/>
    <w:rsid w:val="001637D3"/>
    <w:rsid w:val="001638CC"/>
    <w:rsid w:val="001639BA"/>
    <w:rsid w:val="00163AC1"/>
    <w:rsid w:val="00163AEA"/>
    <w:rsid w:val="00163B7B"/>
    <w:rsid w:val="00163B8A"/>
    <w:rsid w:val="00163C3B"/>
    <w:rsid w:val="00163C41"/>
    <w:rsid w:val="00163E30"/>
    <w:rsid w:val="00163EAE"/>
    <w:rsid w:val="00163EE5"/>
    <w:rsid w:val="00163FD7"/>
    <w:rsid w:val="001640B6"/>
    <w:rsid w:val="001640CE"/>
    <w:rsid w:val="001640D0"/>
    <w:rsid w:val="001640EC"/>
    <w:rsid w:val="0016410A"/>
    <w:rsid w:val="0016411B"/>
    <w:rsid w:val="0016414A"/>
    <w:rsid w:val="001641B9"/>
    <w:rsid w:val="00164244"/>
    <w:rsid w:val="00164248"/>
    <w:rsid w:val="00164289"/>
    <w:rsid w:val="00164311"/>
    <w:rsid w:val="00164361"/>
    <w:rsid w:val="0016438D"/>
    <w:rsid w:val="00164394"/>
    <w:rsid w:val="00164575"/>
    <w:rsid w:val="001645AD"/>
    <w:rsid w:val="001646A5"/>
    <w:rsid w:val="001646AB"/>
    <w:rsid w:val="0016476D"/>
    <w:rsid w:val="00164791"/>
    <w:rsid w:val="001647BF"/>
    <w:rsid w:val="00164845"/>
    <w:rsid w:val="0016493E"/>
    <w:rsid w:val="00164AB4"/>
    <w:rsid w:val="00164C4F"/>
    <w:rsid w:val="00164CD5"/>
    <w:rsid w:val="00164D3E"/>
    <w:rsid w:val="00164E81"/>
    <w:rsid w:val="00164F8A"/>
    <w:rsid w:val="00164FA8"/>
    <w:rsid w:val="00164FE1"/>
    <w:rsid w:val="00165009"/>
    <w:rsid w:val="00165062"/>
    <w:rsid w:val="00165084"/>
    <w:rsid w:val="00165087"/>
    <w:rsid w:val="00165127"/>
    <w:rsid w:val="00165149"/>
    <w:rsid w:val="00165196"/>
    <w:rsid w:val="001651C7"/>
    <w:rsid w:val="001651E9"/>
    <w:rsid w:val="00165261"/>
    <w:rsid w:val="001652E3"/>
    <w:rsid w:val="001653F7"/>
    <w:rsid w:val="00165464"/>
    <w:rsid w:val="001654C3"/>
    <w:rsid w:val="001654F9"/>
    <w:rsid w:val="001655FD"/>
    <w:rsid w:val="001657B6"/>
    <w:rsid w:val="0016583A"/>
    <w:rsid w:val="0016585D"/>
    <w:rsid w:val="00165A81"/>
    <w:rsid w:val="00165C38"/>
    <w:rsid w:val="00165CD9"/>
    <w:rsid w:val="00165E37"/>
    <w:rsid w:val="00165E94"/>
    <w:rsid w:val="00165FCB"/>
    <w:rsid w:val="0016604F"/>
    <w:rsid w:val="0016619F"/>
    <w:rsid w:val="0016629C"/>
    <w:rsid w:val="001662C5"/>
    <w:rsid w:val="001663E7"/>
    <w:rsid w:val="00166449"/>
    <w:rsid w:val="00166466"/>
    <w:rsid w:val="001664D5"/>
    <w:rsid w:val="001665B4"/>
    <w:rsid w:val="0016668C"/>
    <w:rsid w:val="001666B0"/>
    <w:rsid w:val="00166847"/>
    <w:rsid w:val="00166895"/>
    <w:rsid w:val="0016694A"/>
    <w:rsid w:val="00166978"/>
    <w:rsid w:val="001669BB"/>
    <w:rsid w:val="001669FF"/>
    <w:rsid w:val="00166A9D"/>
    <w:rsid w:val="00166BE5"/>
    <w:rsid w:val="00166C77"/>
    <w:rsid w:val="00166D14"/>
    <w:rsid w:val="00166EB3"/>
    <w:rsid w:val="00166F87"/>
    <w:rsid w:val="00167066"/>
    <w:rsid w:val="00167142"/>
    <w:rsid w:val="0016718F"/>
    <w:rsid w:val="001671EC"/>
    <w:rsid w:val="001672D5"/>
    <w:rsid w:val="0016738B"/>
    <w:rsid w:val="001674B6"/>
    <w:rsid w:val="00167562"/>
    <w:rsid w:val="00167690"/>
    <w:rsid w:val="001676F9"/>
    <w:rsid w:val="00167809"/>
    <w:rsid w:val="00167818"/>
    <w:rsid w:val="001678EC"/>
    <w:rsid w:val="00167966"/>
    <w:rsid w:val="00167984"/>
    <w:rsid w:val="0016799F"/>
    <w:rsid w:val="00167A9F"/>
    <w:rsid w:val="00167B8A"/>
    <w:rsid w:val="00167CFB"/>
    <w:rsid w:val="00167E20"/>
    <w:rsid w:val="00167E80"/>
    <w:rsid w:val="00167EA1"/>
    <w:rsid w:val="00167EDF"/>
    <w:rsid w:val="00170091"/>
    <w:rsid w:val="001700BF"/>
    <w:rsid w:val="001700E4"/>
    <w:rsid w:val="00170183"/>
    <w:rsid w:val="001701B4"/>
    <w:rsid w:val="00170299"/>
    <w:rsid w:val="001703B1"/>
    <w:rsid w:val="00170613"/>
    <w:rsid w:val="001706BE"/>
    <w:rsid w:val="00170702"/>
    <w:rsid w:val="00170870"/>
    <w:rsid w:val="001708EA"/>
    <w:rsid w:val="0017090A"/>
    <w:rsid w:val="001709CF"/>
    <w:rsid w:val="00170A24"/>
    <w:rsid w:val="00170A50"/>
    <w:rsid w:val="00170A75"/>
    <w:rsid w:val="00170A85"/>
    <w:rsid w:val="00170B11"/>
    <w:rsid w:val="00170B72"/>
    <w:rsid w:val="00170C07"/>
    <w:rsid w:val="00170C8B"/>
    <w:rsid w:val="00170D10"/>
    <w:rsid w:val="00170D6B"/>
    <w:rsid w:val="00170D74"/>
    <w:rsid w:val="00170DFD"/>
    <w:rsid w:val="00170FC1"/>
    <w:rsid w:val="00170FDF"/>
    <w:rsid w:val="00171023"/>
    <w:rsid w:val="00171057"/>
    <w:rsid w:val="0017108D"/>
    <w:rsid w:val="001711B5"/>
    <w:rsid w:val="0017127C"/>
    <w:rsid w:val="00171299"/>
    <w:rsid w:val="0017138B"/>
    <w:rsid w:val="00171445"/>
    <w:rsid w:val="001716FF"/>
    <w:rsid w:val="0017170A"/>
    <w:rsid w:val="00171737"/>
    <w:rsid w:val="00171741"/>
    <w:rsid w:val="001717F6"/>
    <w:rsid w:val="00171868"/>
    <w:rsid w:val="0017187C"/>
    <w:rsid w:val="00171891"/>
    <w:rsid w:val="001718C2"/>
    <w:rsid w:val="001718FF"/>
    <w:rsid w:val="001719FA"/>
    <w:rsid w:val="00171AAC"/>
    <w:rsid w:val="00171BFB"/>
    <w:rsid w:val="00171C1E"/>
    <w:rsid w:val="00171CA8"/>
    <w:rsid w:val="00171CFC"/>
    <w:rsid w:val="00171D1A"/>
    <w:rsid w:val="00171EE2"/>
    <w:rsid w:val="00171F9E"/>
    <w:rsid w:val="0017204C"/>
    <w:rsid w:val="001720BA"/>
    <w:rsid w:val="00172341"/>
    <w:rsid w:val="00172476"/>
    <w:rsid w:val="001724E8"/>
    <w:rsid w:val="001725A0"/>
    <w:rsid w:val="001725BB"/>
    <w:rsid w:val="0017268C"/>
    <w:rsid w:val="001726A6"/>
    <w:rsid w:val="00172716"/>
    <w:rsid w:val="0017278C"/>
    <w:rsid w:val="00172794"/>
    <w:rsid w:val="00172872"/>
    <w:rsid w:val="00172A30"/>
    <w:rsid w:val="00172A82"/>
    <w:rsid w:val="00172A9A"/>
    <w:rsid w:val="00172BCC"/>
    <w:rsid w:val="00172C3D"/>
    <w:rsid w:val="00172D05"/>
    <w:rsid w:val="00172D27"/>
    <w:rsid w:val="00172D31"/>
    <w:rsid w:val="00172D48"/>
    <w:rsid w:val="00172E3B"/>
    <w:rsid w:val="00172E57"/>
    <w:rsid w:val="001730CA"/>
    <w:rsid w:val="0017311F"/>
    <w:rsid w:val="001731CD"/>
    <w:rsid w:val="001731D8"/>
    <w:rsid w:val="0017324D"/>
    <w:rsid w:val="00173285"/>
    <w:rsid w:val="001732C2"/>
    <w:rsid w:val="001732C9"/>
    <w:rsid w:val="0017332C"/>
    <w:rsid w:val="001733D7"/>
    <w:rsid w:val="00173417"/>
    <w:rsid w:val="001734C5"/>
    <w:rsid w:val="0017358D"/>
    <w:rsid w:val="001735BD"/>
    <w:rsid w:val="00173735"/>
    <w:rsid w:val="00173790"/>
    <w:rsid w:val="00173819"/>
    <w:rsid w:val="00173A66"/>
    <w:rsid w:val="00173B96"/>
    <w:rsid w:val="00173BD3"/>
    <w:rsid w:val="00173BE3"/>
    <w:rsid w:val="00173D4A"/>
    <w:rsid w:val="00173D4B"/>
    <w:rsid w:val="00173DEF"/>
    <w:rsid w:val="00173E5D"/>
    <w:rsid w:val="0017402F"/>
    <w:rsid w:val="00174033"/>
    <w:rsid w:val="00174085"/>
    <w:rsid w:val="001740B5"/>
    <w:rsid w:val="001740BC"/>
    <w:rsid w:val="001740C6"/>
    <w:rsid w:val="001741F5"/>
    <w:rsid w:val="0017421F"/>
    <w:rsid w:val="0017424B"/>
    <w:rsid w:val="00174484"/>
    <w:rsid w:val="001744CA"/>
    <w:rsid w:val="001744D7"/>
    <w:rsid w:val="00174771"/>
    <w:rsid w:val="001747C7"/>
    <w:rsid w:val="00174872"/>
    <w:rsid w:val="0017487B"/>
    <w:rsid w:val="001748FB"/>
    <w:rsid w:val="00174931"/>
    <w:rsid w:val="00174984"/>
    <w:rsid w:val="0017498A"/>
    <w:rsid w:val="00174A5C"/>
    <w:rsid w:val="00174B3C"/>
    <w:rsid w:val="00174BC8"/>
    <w:rsid w:val="00174BCF"/>
    <w:rsid w:val="00174C19"/>
    <w:rsid w:val="00174CA0"/>
    <w:rsid w:val="00174E8C"/>
    <w:rsid w:val="00174EA9"/>
    <w:rsid w:val="00174FFE"/>
    <w:rsid w:val="001750E8"/>
    <w:rsid w:val="00175267"/>
    <w:rsid w:val="00175330"/>
    <w:rsid w:val="001753E2"/>
    <w:rsid w:val="00175495"/>
    <w:rsid w:val="00175499"/>
    <w:rsid w:val="00175588"/>
    <w:rsid w:val="001755BD"/>
    <w:rsid w:val="00175707"/>
    <w:rsid w:val="001758C2"/>
    <w:rsid w:val="001758C6"/>
    <w:rsid w:val="00175952"/>
    <w:rsid w:val="001759E3"/>
    <w:rsid w:val="00175A32"/>
    <w:rsid w:val="00175A37"/>
    <w:rsid w:val="00175B2E"/>
    <w:rsid w:val="00175C68"/>
    <w:rsid w:val="00175CE1"/>
    <w:rsid w:val="00175CE2"/>
    <w:rsid w:val="00175D67"/>
    <w:rsid w:val="00175E60"/>
    <w:rsid w:val="00175EC7"/>
    <w:rsid w:val="00175F7C"/>
    <w:rsid w:val="00175F9F"/>
    <w:rsid w:val="0017600E"/>
    <w:rsid w:val="00176087"/>
    <w:rsid w:val="001760CA"/>
    <w:rsid w:val="00176101"/>
    <w:rsid w:val="0017610E"/>
    <w:rsid w:val="00176111"/>
    <w:rsid w:val="00176125"/>
    <w:rsid w:val="00176256"/>
    <w:rsid w:val="001762E1"/>
    <w:rsid w:val="00176374"/>
    <w:rsid w:val="00176388"/>
    <w:rsid w:val="001763B5"/>
    <w:rsid w:val="0017640B"/>
    <w:rsid w:val="0017649A"/>
    <w:rsid w:val="001764B5"/>
    <w:rsid w:val="001764CD"/>
    <w:rsid w:val="001765AC"/>
    <w:rsid w:val="001765EC"/>
    <w:rsid w:val="001765F7"/>
    <w:rsid w:val="00176750"/>
    <w:rsid w:val="00176783"/>
    <w:rsid w:val="001767FB"/>
    <w:rsid w:val="00176845"/>
    <w:rsid w:val="001768B2"/>
    <w:rsid w:val="00176958"/>
    <w:rsid w:val="00176B5B"/>
    <w:rsid w:val="00176B5C"/>
    <w:rsid w:val="00176C23"/>
    <w:rsid w:val="00176C29"/>
    <w:rsid w:val="00176C32"/>
    <w:rsid w:val="00176C62"/>
    <w:rsid w:val="00176C98"/>
    <w:rsid w:val="00176D09"/>
    <w:rsid w:val="00176D38"/>
    <w:rsid w:val="00176DA5"/>
    <w:rsid w:val="00176E68"/>
    <w:rsid w:val="00176F6E"/>
    <w:rsid w:val="00177040"/>
    <w:rsid w:val="0017706B"/>
    <w:rsid w:val="001771CB"/>
    <w:rsid w:val="0017723A"/>
    <w:rsid w:val="00177304"/>
    <w:rsid w:val="0017731C"/>
    <w:rsid w:val="001773C4"/>
    <w:rsid w:val="0017763F"/>
    <w:rsid w:val="0017766F"/>
    <w:rsid w:val="001776A1"/>
    <w:rsid w:val="00177729"/>
    <w:rsid w:val="0017777B"/>
    <w:rsid w:val="0017780D"/>
    <w:rsid w:val="00177886"/>
    <w:rsid w:val="00177915"/>
    <w:rsid w:val="00177A07"/>
    <w:rsid w:val="00177B4B"/>
    <w:rsid w:val="00177B8E"/>
    <w:rsid w:val="00177CC9"/>
    <w:rsid w:val="00177D79"/>
    <w:rsid w:val="00177E06"/>
    <w:rsid w:val="00177E7F"/>
    <w:rsid w:val="00177EC8"/>
    <w:rsid w:val="00180095"/>
    <w:rsid w:val="00180221"/>
    <w:rsid w:val="00180222"/>
    <w:rsid w:val="0018028A"/>
    <w:rsid w:val="00180444"/>
    <w:rsid w:val="00180542"/>
    <w:rsid w:val="00180548"/>
    <w:rsid w:val="0018054E"/>
    <w:rsid w:val="00180581"/>
    <w:rsid w:val="0018064D"/>
    <w:rsid w:val="001806C6"/>
    <w:rsid w:val="00180739"/>
    <w:rsid w:val="001807FA"/>
    <w:rsid w:val="001808BD"/>
    <w:rsid w:val="00180965"/>
    <w:rsid w:val="00180976"/>
    <w:rsid w:val="001809D7"/>
    <w:rsid w:val="00180ABC"/>
    <w:rsid w:val="00180BC0"/>
    <w:rsid w:val="00180BDA"/>
    <w:rsid w:val="00180BDB"/>
    <w:rsid w:val="00180C54"/>
    <w:rsid w:val="00180D37"/>
    <w:rsid w:val="00180DA5"/>
    <w:rsid w:val="00180DB7"/>
    <w:rsid w:val="00180DD2"/>
    <w:rsid w:val="00180DDB"/>
    <w:rsid w:val="00180DE4"/>
    <w:rsid w:val="00180DE7"/>
    <w:rsid w:val="00180E27"/>
    <w:rsid w:val="00180E8E"/>
    <w:rsid w:val="00180F76"/>
    <w:rsid w:val="00180F85"/>
    <w:rsid w:val="00180F89"/>
    <w:rsid w:val="00180FEE"/>
    <w:rsid w:val="0018101A"/>
    <w:rsid w:val="00181085"/>
    <w:rsid w:val="001810C6"/>
    <w:rsid w:val="0018110F"/>
    <w:rsid w:val="0018113D"/>
    <w:rsid w:val="0018128A"/>
    <w:rsid w:val="00181347"/>
    <w:rsid w:val="00181375"/>
    <w:rsid w:val="00181391"/>
    <w:rsid w:val="001813CE"/>
    <w:rsid w:val="001813EF"/>
    <w:rsid w:val="00181423"/>
    <w:rsid w:val="001814A5"/>
    <w:rsid w:val="001814D5"/>
    <w:rsid w:val="001815CD"/>
    <w:rsid w:val="001815FD"/>
    <w:rsid w:val="0018161E"/>
    <w:rsid w:val="00181686"/>
    <w:rsid w:val="001816A3"/>
    <w:rsid w:val="00181C5A"/>
    <w:rsid w:val="00181CF9"/>
    <w:rsid w:val="00181D24"/>
    <w:rsid w:val="00181D89"/>
    <w:rsid w:val="00181D8B"/>
    <w:rsid w:val="00181DB4"/>
    <w:rsid w:val="00181E2D"/>
    <w:rsid w:val="00181E8C"/>
    <w:rsid w:val="00181EAE"/>
    <w:rsid w:val="00181F8C"/>
    <w:rsid w:val="00181FE8"/>
    <w:rsid w:val="00181FE9"/>
    <w:rsid w:val="001820A9"/>
    <w:rsid w:val="001821CC"/>
    <w:rsid w:val="00182252"/>
    <w:rsid w:val="001823CE"/>
    <w:rsid w:val="00182423"/>
    <w:rsid w:val="00182496"/>
    <w:rsid w:val="001824D1"/>
    <w:rsid w:val="00182566"/>
    <w:rsid w:val="001825E1"/>
    <w:rsid w:val="001825F8"/>
    <w:rsid w:val="0018263F"/>
    <w:rsid w:val="001826C7"/>
    <w:rsid w:val="0018272E"/>
    <w:rsid w:val="0018273A"/>
    <w:rsid w:val="001827CB"/>
    <w:rsid w:val="00182A6C"/>
    <w:rsid w:val="00182AFA"/>
    <w:rsid w:val="00182B15"/>
    <w:rsid w:val="00182B6A"/>
    <w:rsid w:val="00182B9A"/>
    <w:rsid w:val="00182BD9"/>
    <w:rsid w:val="00182C35"/>
    <w:rsid w:val="00182CBC"/>
    <w:rsid w:val="00183009"/>
    <w:rsid w:val="0018301A"/>
    <w:rsid w:val="00183021"/>
    <w:rsid w:val="001830A7"/>
    <w:rsid w:val="00183168"/>
    <w:rsid w:val="001831BE"/>
    <w:rsid w:val="00183345"/>
    <w:rsid w:val="00183395"/>
    <w:rsid w:val="0018342B"/>
    <w:rsid w:val="00183463"/>
    <w:rsid w:val="00183596"/>
    <w:rsid w:val="001835B1"/>
    <w:rsid w:val="0018362C"/>
    <w:rsid w:val="0018367B"/>
    <w:rsid w:val="001836DE"/>
    <w:rsid w:val="00183980"/>
    <w:rsid w:val="00183985"/>
    <w:rsid w:val="001839C3"/>
    <w:rsid w:val="001839CB"/>
    <w:rsid w:val="00183D5A"/>
    <w:rsid w:val="00183FA1"/>
    <w:rsid w:val="00183FBB"/>
    <w:rsid w:val="001841F3"/>
    <w:rsid w:val="001841F7"/>
    <w:rsid w:val="001841FA"/>
    <w:rsid w:val="0018421D"/>
    <w:rsid w:val="00184298"/>
    <w:rsid w:val="00184316"/>
    <w:rsid w:val="00184392"/>
    <w:rsid w:val="0018444D"/>
    <w:rsid w:val="00184469"/>
    <w:rsid w:val="00184547"/>
    <w:rsid w:val="00184575"/>
    <w:rsid w:val="0018459C"/>
    <w:rsid w:val="001845DB"/>
    <w:rsid w:val="0018464F"/>
    <w:rsid w:val="00184684"/>
    <w:rsid w:val="0018469E"/>
    <w:rsid w:val="001846BB"/>
    <w:rsid w:val="00184744"/>
    <w:rsid w:val="0018477D"/>
    <w:rsid w:val="00184802"/>
    <w:rsid w:val="00184818"/>
    <w:rsid w:val="0018486C"/>
    <w:rsid w:val="00184875"/>
    <w:rsid w:val="001848DD"/>
    <w:rsid w:val="00184948"/>
    <w:rsid w:val="0018496C"/>
    <w:rsid w:val="001849AD"/>
    <w:rsid w:val="00184B2D"/>
    <w:rsid w:val="00184B2E"/>
    <w:rsid w:val="00184C75"/>
    <w:rsid w:val="00184DF4"/>
    <w:rsid w:val="00184E97"/>
    <w:rsid w:val="0018500A"/>
    <w:rsid w:val="0018511F"/>
    <w:rsid w:val="001852DD"/>
    <w:rsid w:val="001852E8"/>
    <w:rsid w:val="001853C5"/>
    <w:rsid w:val="001853E6"/>
    <w:rsid w:val="001854F5"/>
    <w:rsid w:val="00185523"/>
    <w:rsid w:val="00185524"/>
    <w:rsid w:val="00185550"/>
    <w:rsid w:val="001855DD"/>
    <w:rsid w:val="001856A1"/>
    <w:rsid w:val="00185726"/>
    <w:rsid w:val="00185751"/>
    <w:rsid w:val="00185805"/>
    <w:rsid w:val="001858FA"/>
    <w:rsid w:val="00185947"/>
    <w:rsid w:val="00185963"/>
    <w:rsid w:val="001859B2"/>
    <w:rsid w:val="00185B3D"/>
    <w:rsid w:val="00185B5C"/>
    <w:rsid w:val="00185BC7"/>
    <w:rsid w:val="00185BD6"/>
    <w:rsid w:val="00185BD7"/>
    <w:rsid w:val="00185BDA"/>
    <w:rsid w:val="00185C01"/>
    <w:rsid w:val="00185C0F"/>
    <w:rsid w:val="00185C96"/>
    <w:rsid w:val="00185CD5"/>
    <w:rsid w:val="00185CEA"/>
    <w:rsid w:val="00185E3B"/>
    <w:rsid w:val="00185E45"/>
    <w:rsid w:val="00185E59"/>
    <w:rsid w:val="00185EAF"/>
    <w:rsid w:val="00185EBE"/>
    <w:rsid w:val="0018601A"/>
    <w:rsid w:val="0018601E"/>
    <w:rsid w:val="0018606F"/>
    <w:rsid w:val="001861EB"/>
    <w:rsid w:val="001861FA"/>
    <w:rsid w:val="00186215"/>
    <w:rsid w:val="001862A3"/>
    <w:rsid w:val="001862C8"/>
    <w:rsid w:val="0018637A"/>
    <w:rsid w:val="001863D4"/>
    <w:rsid w:val="00186498"/>
    <w:rsid w:val="001864B1"/>
    <w:rsid w:val="00186553"/>
    <w:rsid w:val="0018659F"/>
    <w:rsid w:val="0018661C"/>
    <w:rsid w:val="001866CC"/>
    <w:rsid w:val="001866F6"/>
    <w:rsid w:val="001866FF"/>
    <w:rsid w:val="00186718"/>
    <w:rsid w:val="001867A0"/>
    <w:rsid w:val="00186933"/>
    <w:rsid w:val="001869D9"/>
    <w:rsid w:val="00186BA5"/>
    <w:rsid w:val="00186BA9"/>
    <w:rsid w:val="00186BC1"/>
    <w:rsid w:val="00186CFC"/>
    <w:rsid w:val="00186D55"/>
    <w:rsid w:val="00186DEB"/>
    <w:rsid w:val="00186E8C"/>
    <w:rsid w:val="00186F40"/>
    <w:rsid w:val="00186FAF"/>
    <w:rsid w:val="00187160"/>
    <w:rsid w:val="00187217"/>
    <w:rsid w:val="001872ED"/>
    <w:rsid w:val="00187390"/>
    <w:rsid w:val="001875EC"/>
    <w:rsid w:val="00187607"/>
    <w:rsid w:val="00187662"/>
    <w:rsid w:val="001876D9"/>
    <w:rsid w:val="00187851"/>
    <w:rsid w:val="00187861"/>
    <w:rsid w:val="00187A21"/>
    <w:rsid w:val="00187A23"/>
    <w:rsid w:val="00187A24"/>
    <w:rsid w:val="00187B88"/>
    <w:rsid w:val="00187C83"/>
    <w:rsid w:val="00187C9E"/>
    <w:rsid w:val="00187CE3"/>
    <w:rsid w:val="00187D09"/>
    <w:rsid w:val="00187D33"/>
    <w:rsid w:val="00187DF0"/>
    <w:rsid w:val="00187E85"/>
    <w:rsid w:val="00187F7D"/>
    <w:rsid w:val="00187FCE"/>
    <w:rsid w:val="00190023"/>
    <w:rsid w:val="00190056"/>
    <w:rsid w:val="001900B9"/>
    <w:rsid w:val="00190182"/>
    <w:rsid w:val="0019019B"/>
    <w:rsid w:val="001901AF"/>
    <w:rsid w:val="00190222"/>
    <w:rsid w:val="001904EB"/>
    <w:rsid w:val="0019055E"/>
    <w:rsid w:val="00190624"/>
    <w:rsid w:val="00190661"/>
    <w:rsid w:val="001906EA"/>
    <w:rsid w:val="00190787"/>
    <w:rsid w:val="00190794"/>
    <w:rsid w:val="001907A5"/>
    <w:rsid w:val="001907FF"/>
    <w:rsid w:val="0019097B"/>
    <w:rsid w:val="00190B75"/>
    <w:rsid w:val="00190BC8"/>
    <w:rsid w:val="00190D8B"/>
    <w:rsid w:val="00190D8F"/>
    <w:rsid w:val="00190E1C"/>
    <w:rsid w:val="00190E68"/>
    <w:rsid w:val="00190F67"/>
    <w:rsid w:val="00191076"/>
    <w:rsid w:val="001910AE"/>
    <w:rsid w:val="001910ED"/>
    <w:rsid w:val="001910EF"/>
    <w:rsid w:val="00191128"/>
    <w:rsid w:val="0019118C"/>
    <w:rsid w:val="00191340"/>
    <w:rsid w:val="001913C1"/>
    <w:rsid w:val="0019141F"/>
    <w:rsid w:val="00191429"/>
    <w:rsid w:val="001914C5"/>
    <w:rsid w:val="00191587"/>
    <w:rsid w:val="001915B9"/>
    <w:rsid w:val="001915CA"/>
    <w:rsid w:val="001915F5"/>
    <w:rsid w:val="0019166E"/>
    <w:rsid w:val="0019169D"/>
    <w:rsid w:val="00191750"/>
    <w:rsid w:val="00191796"/>
    <w:rsid w:val="00191905"/>
    <w:rsid w:val="00191914"/>
    <w:rsid w:val="00191918"/>
    <w:rsid w:val="00191A2A"/>
    <w:rsid w:val="00191A48"/>
    <w:rsid w:val="00191B26"/>
    <w:rsid w:val="00191B48"/>
    <w:rsid w:val="00191BD6"/>
    <w:rsid w:val="00191BE7"/>
    <w:rsid w:val="00191BF3"/>
    <w:rsid w:val="00191C21"/>
    <w:rsid w:val="00191C5B"/>
    <w:rsid w:val="00191CA6"/>
    <w:rsid w:val="00191CC1"/>
    <w:rsid w:val="00191E11"/>
    <w:rsid w:val="00191FED"/>
    <w:rsid w:val="001920BF"/>
    <w:rsid w:val="00192185"/>
    <w:rsid w:val="0019221A"/>
    <w:rsid w:val="0019227A"/>
    <w:rsid w:val="001923B9"/>
    <w:rsid w:val="001923E2"/>
    <w:rsid w:val="001923FC"/>
    <w:rsid w:val="001924B8"/>
    <w:rsid w:val="00192575"/>
    <w:rsid w:val="00192594"/>
    <w:rsid w:val="001925D7"/>
    <w:rsid w:val="0019260F"/>
    <w:rsid w:val="001926FC"/>
    <w:rsid w:val="00192709"/>
    <w:rsid w:val="001927C8"/>
    <w:rsid w:val="001927FB"/>
    <w:rsid w:val="00192840"/>
    <w:rsid w:val="00192856"/>
    <w:rsid w:val="001928E7"/>
    <w:rsid w:val="0019290E"/>
    <w:rsid w:val="00192948"/>
    <w:rsid w:val="001929C9"/>
    <w:rsid w:val="00192A03"/>
    <w:rsid w:val="00192A2E"/>
    <w:rsid w:val="00192ABE"/>
    <w:rsid w:val="00192AE4"/>
    <w:rsid w:val="00192B16"/>
    <w:rsid w:val="00192B34"/>
    <w:rsid w:val="00192B3B"/>
    <w:rsid w:val="00192C36"/>
    <w:rsid w:val="00192C3A"/>
    <w:rsid w:val="00192CF4"/>
    <w:rsid w:val="00192DDA"/>
    <w:rsid w:val="00192E27"/>
    <w:rsid w:val="00192E98"/>
    <w:rsid w:val="00192EF4"/>
    <w:rsid w:val="00192EFE"/>
    <w:rsid w:val="00192F93"/>
    <w:rsid w:val="00192FA6"/>
    <w:rsid w:val="00192FE1"/>
    <w:rsid w:val="00192FEA"/>
    <w:rsid w:val="0019306B"/>
    <w:rsid w:val="001931DF"/>
    <w:rsid w:val="0019326D"/>
    <w:rsid w:val="00193293"/>
    <w:rsid w:val="001933C0"/>
    <w:rsid w:val="001933EA"/>
    <w:rsid w:val="00193441"/>
    <w:rsid w:val="001934FB"/>
    <w:rsid w:val="0019358B"/>
    <w:rsid w:val="00193714"/>
    <w:rsid w:val="00193764"/>
    <w:rsid w:val="0019378B"/>
    <w:rsid w:val="001937BB"/>
    <w:rsid w:val="001937D4"/>
    <w:rsid w:val="00193844"/>
    <w:rsid w:val="00193867"/>
    <w:rsid w:val="00193877"/>
    <w:rsid w:val="00193974"/>
    <w:rsid w:val="001939EC"/>
    <w:rsid w:val="00193AC3"/>
    <w:rsid w:val="00193AF5"/>
    <w:rsid w:val="00193D59"/>
    <w:rsid w:val="00193D91"/>
    <w:rsid w:val="00193DF8"/>
    <w:rsid w:val="00193E64"/>
    <w:rsid w:val="00193FE3"/>
    <w:rsid w:val="001940B1"/>
    <w:rsid w:val="001940EE"/>
    <w:rsid w:val="00194132"/>
    <w:rsid w:val="00194176"/>
    <w:rsid w:val="001941F9"/>
    <w:rsid w:val="0019428E"/>
    <w:rsid w:val="001942A0"/>
    <w:rsid w:val="00194338"/>
    <w:rsid w:val="00194378"/>
    <w:rsid w:val="0019439D"/>
    <w:rsid w:val="001943D0"/>
    <w:rsid w:val="00194420"/>
    <w:rsid w:val="001944EA"/>
    <w:rsid w:val="001944F4"/>
    <w:rsid w:val="0019451D"/>
    <w:rsid w:val="00194536"/>
    <w:rsid w:val="001945EE"/>
    <w:rsid w:val="001945F5"/>
    <w:rsid w:val="001947BE"/>
    <w:rsid w:val="001947C7"/>
    <w:rsid w:val="001947FB"/>
    <w:rsid w:val="00194924"/>
    <w:rsid w:val="00194AB1"/>
    <w:rsid w:val="00194AD7"/>
    <w:rsid w:val="00194C0C"/>
    <w:rsid w:val="00194D11"/>
    <w:rsid w:val="00194D94"/>
    <w:rsid w:val="00194EC2"/>
    <w:rsid w:val="00194EDF"/>
    <w:rsid w:val="00194F87"/>
    <w:rsid w:val="00195012"/>
    <w:rsid w:val="001950CF"/>
    <w:rsid w:val="0019521B"/>
    <w:rsid w:val="00195285"/>
    <w:rsid w:val="001952BB"/>
    <w:rsid w:val="00195355"/>
    <w:rsid w:val="0019538B"/>
    <w:rsid w:val="00195400"/>
    <w:rsid w:val="001954DB"/>
    <w:rsid w:val="00195528"/>
    <w:rsid w:val="00195549"/>
    <w:rsid w:val="001955B9"/>
    <w:rsid w:val="001955D9"/>
    <w:rsid w:val="001955E4"/>
    <w:rsid w:val="001955F1"/>
    <w:rsid w:val="00195705"/>
    <w:rsid w:val="00195784"/>
    <w:rsid w:val="00195792"/>
    <w:rsid w:val="001958C8"/>
    <w:rsid w:val="001958D0"/>
    <w:rsid w:val="00195963"/>
    <w:rsid w:val="00195AFE"/>
    <w:rsid w:val="00195C8B"/>
    <w:rsid w:val="00195D9B"/>
    <w:rsid w:val="00195DE8"/>
    <w:rsid w:val="00195EB0"/>
    <w:rsid w:val="00195EB4"/>
    <w:rsid w:val="0019602B"/>
    <w:rsid w:val="0019602E"/>
    <w:rsid w:val="00196056"/>
    <w:rsid w:val="0019606C"/>
    <w:rsid w:val="0019614A"/>
    <w:rsid w:val="001961A2"/>
    <w:rsid w:val="001961DF"/>
    <w:rsid w:val="001961E4"/>
    <w:rsid w:val="001962DF"/>
    <w:rsid w:val="00196386"/>
    <w:rsid w:val="001963D7"/>
    <w:rsid w:val="0019650D"/>
    <w:rsid w:val="00196538"/>
    <w:rsid w:val="00196591"/>
    <w:rsid w:val="0019661D"/>
    <w:rsid w:val="00196753"/>
    <w:rsid w:val="00196765"/>
    <w:rsid w:val="00196801"/>
    <w:rsid w:val="00196803"/>
    <w:rsid w:val="00196986"/>
    <w:rsid w:val="001969A3"/>
    <w:rsid w:val="001969AE"/>
    <w:rsid w:val="00196ABE"/>
    <w:rsid w:val="00196C40"/>
    <w:rsid w:val="00196CBB"/>
    <w:rsid w:val="00196D4A"/>
    <w:rsid w:val="00196DDC"/>
    <w:rsid w:val="00196E29"/>
    <w:rsid w:val="001970E2"/>
    <w:rsid w:val="00197133"/>
    <w:rsid w:val="00197186"/>
    <w:rsid w:val="001972A3"/>
    <w:rsid w:val="001973AD"/>
    <w:rsid w:val="00197465"/>
    <w:rsid w:val="001974B1"/>
    <w:rsid w:val="001975A8"/>
    <w:rsid w:val="00197656"/>
    <w:rsid w:val="0019767B"/>
    <w:rsid w:val="0019777F"/>
    <w:rsid w:val="001977B6"/>
    <w:rsid w:val="001977F6"/>
    <w:rsid w:val="001979AD"/>
    <w:rsid w:val="00197A19"/>
    <w:rsid w:val="00197B08"/>
    <w:rsid w:val="00197B57"/>
    <w:rsid w:val="00197B9D"/>
    <w:rsid w:val="00197BC4"/>
    <w:rsid w:val="00197CAF"/>
    <w:rsid w:val="00197DEC"/>
    <w:rsid w:val="00197E70"/>
    <w:rsid w:val="00197F5B"/>
    <w:rsid w:val="00197F5C"/>
    <w:rsid w:val="00197FCE"/>
    <w:rsid w:val="001A0016"/>
    <w:rsid w:val="001A02B5"/>
    <w:rsid w:val="001A0312"/>
    <w:rsid w:val="001A05C6"/>
    <w:rsid w:val="001A07BC"/>
    <w:rsid w:val="001A08C9"/>
    <w:rsid w:val="001A09F6"/>
    <w:rsid w:val="001A0CBA"/>
    <w:rsid w:val="001A0CC7"/>
    <w:rsid w:val="001A0F56"/>
    <w:rsid w:val="001A102D"/>
    <w:rsid w:val="001A1086"/>
    <w:rsid w:val="001A10F6"/>
    <w:rsid w:val="001A10FC"/>
    <w:rsid w:val="001A1153"/>
    <w:rsid w:val="001A11C7"/>
    <w:rsid w:val="001A11EA"/>
    <w:rsid w:val="001A1277"/>
    <w:rsid w:val="001A12A9"/>
    <w:rsid w:val="001A136B"/>
    <w:rsid w:val="001A13E7"/>
    <w:rsid w:val="001A1434"/>
    <w:rsid w:val="001A158C"/>
    <w:rsid w:val="001A15B3"/>
    <w:rsid w:val="001A1628"/>
    <w:rsid w:val="001A1798"/>
    <w:rsid w:val="001A18DA"/>
    <w:rsid w:val="001A199B"/>
    <w:rsid w:val="001A1A1E"/>
    <w:rsid w:val="001A1AB7"/>
    <w:rsid w:val="001A1ABA"/>
    <w:rsid w:val="001A1AE9"/>
    <w:rsid w:val="001A1B2B"/>
    <w:rsid w:val="001A1C02"/>
    <w:rsid w:val="001A1CC5"/>
    <w:rsid w:val="001A1F16"/>
    <w:rsid w:val="001A1F86"/>
    <w:rsid w:val="001A2086"/>
    <w:rsid w:val="001A20CD"/>
    <w:rsid w:val="001A21C5"/>
    <w:rsid w:val="001A229A"/>
    <w:rsid w:val="001A22D4"/>
    <w:rsid w:val="001A230C"/>
    <w:rsid w:val="001A237D"/>
    <w:rsid w:val="001A2384"/>
    <w:rsid w:val="001A2385"/>
    <w:rsid w:val="001A2562"/>
    <w:rsid w:val="001A2593"/>
    <w:rsid w:val="001A25B1"/>
    <w:rsid w:val="001A26CE"/>
    <w:rsid w:val="001A273F"/>
    <w:rsid w:val="001A2773"/>
    <w:rsid w:val="001A2977"/>
    <w:rsid w:val="001A2BF1"/>
    <w:rsid w:val="001A2BF7"/>
    <w:rsid w:val="001A2C19"/>
    <w:rsid w:val="001A2D25"/>
    <w:rsid w:val="001A2D86"/>
    <w:rsid w:val="001A2E3F"/>
    <w:rsid w:val="001A2EAC"/>
    <w:rsid w:val="001A2F3D"/>
    <w:rsid w:val="001A301F"/>
    <w:rsid w:val="001A3065"/>
    <w:rsid w:val="001A31E1"/>
    <w:rsid w:val="001A31F5"/>
    <w:rsid w:val="001A324D"/>
    <w:rsid w:val="001A3275"/>
    <w:rsid w:val="001A32D8"/>
    <w:rsid w:val="001A3419"/>
    <w:rsid w:val="001A366B"/>
    <w:rsid w:val="001A3794"/>
    <w:rsid w:val="001A37ED"/>
    <w:rsid w:val="001A38F9"/>
    <w:rsid w:val="001A3931"/>
    <w:rsid w:val="001A3B3D"/>
    <w:rsid w:val="001A3B52"/>
    <w:rsid w:val="001A3B8C"/>
    <w:rsid w:val="001A3BF8"/>
    <w:rsid w:val="001A3CC7"/>
    <w:rsid w:val="001A3CE1"/>
    <w:rsid w:val="001A3D71"/>
    <w:rsid w:val="001A3DFB"/>
    <w:rsid w:val="001A3E29"/>
    <w:rsid w:val="001A3E39"/>
    <w:rsid w:val="001A3F79"/>
    <w:rsid w:val="001A4008"/>
    <w:rsid w:val="001A40CF"/>
    <w:rsid w:val="001A4248"/>
    <w:rsid w:val="001A4271"/>
    <w:rsid w:val="001A4335"/>
    <w:rsid w:val="001A4381"/>
    <w:rsid w:val="001A44CA"/>
    <w:rsid w:val="001A4571"/>
    <w:rsid w:val="001A45A3"/>
    <w:rsid w:val="001A45B9"/>
    <w:rsid w:val="001A4653"/>
    <w:rsid w:val="001A46A5"/>
    <w:rsid w:val="001A46C3"/>
    <w:rsid w:val="001A476C"/>
    <w:rsid w:val="001A47A3"/>
    <w:rsid w:val="001A47D0"/>
    <w:rsid w:val="001A4802"/>
    <w:rsid w:val="001A480E"/>
    <w:rsid w:val="001A4888"/>
    <w:rsid w:val="001A4926"/>
    <w:rsid w:val="001A49D1"/>
    <w:rsid w:val="001A4A40"/>
    <w:rsid w:val="001A4A89"/>
    <w:rsid w:val="001A4ABE"/>
    <w:rsid w:val="001A4B20"/>
    <w:rsid w:val="001A4B6C"/>
    <w:rsid w:val="001A4BE1"/>
    <w:rsid w:val="001A4C78"/>
    <w:rsid w:val="001A4D49"/>
    <w:rsid w:val="001A4D86"/>
    <w:rsid w:val="001A4D8F"/>
    <w:rsid w:val="001A4DB8"/>
    <w:rsid w:val="001A4DF0"/>
    <w:rsid w:val="001A4E00"/>
    <w:rsid w:val="001A4E1B"/>
    <w:rsid w:val="001A4E83"/>
    <w:rsid w:val="001A4F03"/>
    <w:rsid w:val="001A4FAA"/>
    <w:rsid w:val="001A5014"/>
    <w:rsid w:val="001A5032"/>
    <w:rsid w:val="001A50C9"/>
    <w:rsid w:val="001A5145"/>
    <w:rsid w:val="001A518A"/>
    <w:rsid w:val="001A523D"/>
    <w:rsid w:val="001A5242"/>
    <w:rsid w:val="001A52B7"/>
    <w:rsid w:val="001A53A6"/>
    <w:rsid w:val="001A53AC"/>
    <w:rsid w:val="001A555A"/>
    <w:rsid w:val="001A558C"/>
    <w:rsid w:val="001A55A0"/>
    <w:rsid w:val="001A55BD"/>
    <w:rsid w:val="001A5645"/>
    <w:rsid w:val="001A5824"/>
    <w:rsid w:val="001A58F4"/>
    <w:rsid w:val="001A5A03"/>
    <w:rsid w:val="001A5A24"/>
    <w:rsid w:val="001A5B9B"/>
    <w:rsid w:val="001A5BD5"/>
    <w:rsid w:val="001A5BE3"/>
    <w:rsid w:val="001A5BF3"/>
    <w:rsid w:val="001A5D6C"/>
    <w:rsid w:val="001A5E41"/>
    <w:rsid w:val="001A5E62"/>
    <w:rsid w:val="001A5F37"/>
    <w:rsid w:val="001A60A8"/>
    <w:rsid w:val="001A6134"/>
    <w:rsid w:val="001A6143"/>
    <w:rsid w:val="001A616E"/>
    <w:rsid w:val="001A6171"/>
    <w:rsid w:val="001A620E"/>
    <w:rsid w:val="001A621B"/>
    <w:rsid w:val="001A6296"/>
    <w:rsid w:val="001A63AA"/>
    <w:rsid w:val="001A646B"/>
    <w:rsid w:val="001A65E7"/>
    <w:rsid w:val="001A66D0"/>
    <w:rsid w:val="001A6765"/>
    <w:rsid w:val="001A67CB"/>
    <w:rsid w:val="001A692A"/>
    <w:rsid w:val="001A693A"/>
    <w:rsid w:val="001A6A0C"/>
    <w:rsid w:val="001A6C0B"/>
    <w:rsid w:val="001A6CAC"/>
    <w:rsid w:val="001A6E43"/>
    <w:rsid w:val="001A6E47"/>
    <w:rsid w:val="001A6E9A"/>
    <w:rsid w:val="001A6F26"/>
    <w:rsid w:val="001A7055"/>
    <w:rsid w:val="001A7192"/>
    <w:rsid w:val="001A7252"/>
    <w:rsid w:val="001A730F"/>
    <w:rsid w:val="001A73D7"/>
    <w:rsid w:val="001A741E"/>
    <w:rsid w:val="001A741F"/>
    <w:rsid w:val="001A753C"/>
    <w:rsid w:val="001A76D3"/>
    <w:rsid w:val="001A78C9"/>
    <w:rsid w:val="001A79EF"/>
    <w:rsid w:val="001A7AC2"/>
    <w:rsid w:val="001A7B74"/>
    <w:rsid w:val="001A7D42"/>
    <w:rsid w:val="001A7D52"/>
    <w:rsid w:val="001A7D64"/>
    <w:rsid w:val="001A7D89"/>
    <w:rsid w:val="001A7E0B"/>
    <w:rsid w:val="001A7E67"/>
    <w:rsid w:val="001A7F03"/>
    <w:rsid w:val="001A7F52"/>
    <w:rsid w:val="001B007F"/>
    <w:rsid w:val="001B0095"/>
    <w:rsid w:val="001B00A0"/>
    <w:rsid w:val="001B00B7"/>
    <w:rsid w:val="001B0187"/>
    <w:rsid w:val="001B0269"/>
    <w:rsid w:val="001B02C1"/>
    <w:rsid w:val="001B0304"/>
    <w:rsid w:val="001B0402"/>
    <w:rsid w:val="001B0409"/>
    <w:rsid w:val="001B0430"/>
    <w:rsid w:val="001B0435"/>
    <w:rsid w:val="001B0499"/>
    <w:rsid w:val="001B04C0"/>
    <w:rsid w:val="001B04CB"/>
    <w:rsid w:val="001B053B"/>
    <w:rsid w:val="001B057E"/>
    <w:rsid w:val="001B05DA"/>
    <w:rsid w:val="001B05E3"/>
    <w:rsid w:val="001B0610"/>
    <w:rsid w:val="001B0631"/>
    <w:rsid w:val="001B0662"/>
    <w:rsid w:val="001B06E2"/>
    <w:rsid w:val="001B071B"/>
    <w:rsid w:val="001B0814"/>
    <w:rsid w:val="001B0833"/>
    <w:rsid w:val="001B085C"/>
    <w:rsid w:val="001B08B1"/>
    <w:rsid w:val="001B0951"/>
    <w:rsid w:val="001B0959"/>
    <w:rsid w:val="001B09C7"/>
    <w:rsid w:val="001B0A71"/>
    <w:rsid w:val="001B0BFB"/>
    <w:rsid w:val="001B0CC1"/>
    <w:rsid w:val="001B0CC4"/>
    <w:rsid w:val="001B0D4E"/>
    <w:rsid w:val="001B0D7E"/>
    <w:rsid w:val="001B0DA9"/>
    <w:rsid w:val="001B0E51"/>
    <w:rsid w:val="001B0E95"/>
    <w:rsid w:val="001B0F2B"/>
    <w:rsid w:val="001B0F83"/>
    <w:rsid w:val="001B0FBF"/>
    <w:rsid w:val="001B112B"/>
    <w:rsid w:val="001B1152"/>
    <w:rsid w:val="001B1173"/>
    <w:rsid w:val="001B11C0"/>
    <w:rsid w:val="001B12BA"/>
    <w:rsid w:val="001B1304"/>
    <w:rsid w:val="001B1475"/>
    <w:rsid w:val="001B14E3"/>
    <w:rsid w:val="001B14EA"/>
    <w:rsid w:val="001B1515"/>
    <w:rsid w:val="001B1547"/>
    <w:rsid w:val="001B161A"/>
    <w:rsid w:val="001B16BF"/>
    <w:rsid w:val="001B1752"/>
    <w:rsid w:val="001B18BB"/>
    <w:rsid w:val="001B1975"/>
    <w:rsid w:val="001B1C6B"/>
    <w:rsid w:val="001B1CE3"/>
    <w:rsid w:val="001B1D13"/>
    <w:rsid w:val="001B1DDD"/>
    <w:rsid w:val="001B1E41"/>
    <w:rsid w:val="001B1E44"/>
    <w:rsid w:val="001B1F3A"/>
    <w:rsid w:val="001B1F55"/>
    <w:rsid w:val="001B20D1"/>
    <w:rsid w:val="001B20FF"/>
    <w:rsid w:val="001B2105"/>
    <w:rsid w:val="001B213C"/>
    <w:rsid w:val="001B217C"/>
    <w:rsid w:val="001B21E2"/>
    <w:rsid w:val="001B2239"/>
    <w:rsid w:val="001B225B"/>
    <w:rsid w:val="001B2305"/>
    <w:rsid w:val="001B23CF"/>
    <w:rsid w:val="001B2571"/>
    <w:rsid w:val="001B25B1"/>
    <w:rsid w:val="001B264C"/>
    <w:rsid w:val="001B265B"/>
    <w:rsid w:val="001B2745"/>
    <w:rsid w:val="001B27BA"/>
    <w:rsid w:val="001B2875"/>
    <w:rsid w:val="001B28BF"/>
    <w:rsid w:val="001B28F8"/>
    <w:rsid w:val="001B2A1F"/>
    <w:rsid w:val="001B2AC2"/>
    <w:rsid w:val="001B2AD3"/>
    <w:rsid w:val="001B2B8B"/>
    <w:rsid w:val="001B2BED"/>
    <w:rsid w:val="001B2BFB"/>
    <w:rsid w:val="001B2CAB"/>
    <w:rsid w:val="001B2D81"/>
    <w:rsid w:val="001B2F5F"/>
    <w:rsid w:val="001B2FE0"/>
    <w:rsid w:val="001B3252"/>
    <w:rsid w:val="001B32DB"/>
    <w:rsid w:val="001B333D"/>
    <w:rsid w:val="001B33A9"/>
    <w:rsid w:val="001B3535"/>
    <w:rsid w:val="001B353A"/>
    <w:rsid w:val="001B3594"/>
    <w:rsid w:val="001B35B6"/>
    <w:rsid w:val="001B35CE"/>
    <w:rsid w:val="001B3669"/>
    <w:rsid w:val="001B3835"/>
    <w:rsid w:val="001B390C"/>
    <w:rsid w:val="001B3B80"/>
    <w:rsid w:val="001B3C5A"/>
    <w:rsid w:val="001B3CF6"/>
    <w:rsid w:val="001B3D4F"/>
    <w:rsid w:val="001B3DB2"/>
    <w:rsid w:val="001B3F99"/>
    <w:rsid w:val="001B4077"/>
    <w:rsid w:val="001B40F1"/>
    <w:rsid w:val="001B410D"/>
    <w:rsid w:val="001B4179"/>
    <w:rsid w:val="001B418F"/>
    <w:rsid w:val="001B41DB"/>
    <w:rsid w:val="001B4230"/>
    <w:rsid w:val="001B42B2"/>
    <w:rsid w:val="001B43DA"/>
    <w:rsid w:val="001B441F"/>
    <w:rsid w:val="001B451A"/>
    <w:rsid w:val="001B45F2"/>
    <w:rsid w:val="001B46E7"/>
    <w:rsid w:val="001B470E"/>
    <w:rsid w:val="001B483E"/>
    <w:rsid w:val="001B484F"/>
    <w:rsid w:val="001B48DD"/>
    <w:rsid w:val="001B49EB"/>
    <w:rsid w:val="001B4CE5"/>
    <w:rsid w:val="001B4D94"/>
    <w:rsid w:val="001B4E90"/>
    <w:rsid w:val="001B4EC0"/>
    <w:rsid w:val="001B4F4C"/>
    <w:rsid w:val="001B509B"/>
    <w:rsid w:val="001B50CF"/>
    <w:rsid w:val="001B50D0"/>
    <w:rsid w:val="001B5242"/>
    <w:rsid w:val="001B5337"/>
    <w:rsid w:val="001B54D1"/>
    <w:rsid w:val="001B55B2"/>
    <w:rsid w:val="001B55CB"/>
    <w:rsid w:val="001B55D3"/>
    <w:rsid w:val="001B5611"/>
    <w:rsid w:val="001B56AD"/>
    <w:rsid w:val="001B5766"/>
    <w:rsid w:val="001B57F9"/>
    <w:rsid w:val="001B58E8"/>
    <w:rsid w:val="001B5A2C"/>
    <w:rsid w:val="001B5AE0"/>
    <w:rsid w:val="001B5B86"/>
    <w:rsid w:val="001B5C47"/>
    <w:rsid w:val="001B5D37"/>
    <w:rsid w:val="001B5D9C"/>
    <w:rsid w:val="001B5DCC"/>
    <w:rsid w:val="001B5E32"/>
    <w:rsid w:val="001B5ED4"/>
    <w:rsid w:val="001B5F00"/>
    <w:rsid w:val="001B5F8E"/>
    <w:rsid w:val="001B60AC"/>
    <w:rsid w:val="001B6147"/>
    <w:rsid w:val="001B61EA"/>
    <w:rsid w:val="001B6343"/>
    <w:rsid w:val="001B63BA"/>
    <w:rsid w:val="001B63C0"/>
    <w:rsid w:val="001B63C4"/>
    <w:rsid w:val="001B6657"/>
    <w:rsid w:val="001B66C0"/>
    <w:rsid w:val="001B66E8"/>
    <w:rsid w:val="001B68F1"/>
    <w:rsid w:val="001B693A"/>
    <w:rsid w:val="001B696B"/>
    <w:rsid w:val="001B6A56"/>
    <w:rsid w:val="001B6A64"/>
    <w:rsid w:val="001B6A97"/>
    <w:rsid w:val="001B6B90"/>
    <w:rsid w:val="001B6C95"/>
    <w:rsid w:val="001B6CF5"/>
    <w:rsid w:val="001B6D67"/>
    <w:rsid w:val="001B6D71"/>
    <w:rsid w:val="001B6F03"/>
    <w:rsid w:val="001B7004"/>
    <w:rsid w:val="001B7020"/>
    <w:rsid w:val="001B706B"/>
    <w:rsid w:val="001B708B"/>
    <w:rsid w:val="001B70C1"/>
    <w:rsid w:val="001B70CC"/>
    <w:rsid w:val="001B70E9"/>
    <w:rsid w:val="001B70FD"/>
    <w:rsid w:val="001B71F4"/>
    <w:rsid w:val="001B72A0"/>
    <w:rsid w:val="001B72A2"/>
    <w:rsid w:val="001B72FD"/>
    <w:rsid w:val="001B7331"/>
    <w:rsid w:val="001B739D"/>
    <w:rsid w:val="001B73F0"/>
    <w:rsid w:val="001B7414"/>
    <w:rsid w:val="001B759F"/>
    <w:rsid w:val="001B75A6"/>
    <w:rsid w:val="001B75C6"/>
    <w:rsid w:val="001B75F4"/>
    <w:rsid w:val="001B7643"/>
    <w:rsid w:val="001B76E0"/>
    <w:rsid w:val="001B76EB"/>
    <w:rsid w:val="001B778F"/>
    <w:rsid w:val="001B77B1"/>
    <w:rsid w:val="001B7809"/>
    <w:rsid w:val="001B786A"/>
    <w:rsid w:val="001B78A0"/>
    <w:rsid w:val="001B78AF"/>
    <w:rsid w:val="001B78DD"/>
    <w:rsid w:val="001B79DB"/>
    <w:rsid w:val="001B7B14"/>
    <w:rsid w:val="001B7B9D"/>
    <w:rsid w:val="001B7BD2"/>
    <w:rsid w:val="001B7CAE"/>
    <w:rsid w:val="001B7E31"/>
    <w:rsid w:val="001B7F50"/>
    <w:rsid w:val="001C0024"/>
    <w:rsid w:val="001C0084"/>
    <w:rsid w:val="001C0117"/>
    <w:rsid w:val="001C0131"/>
    <w:rsid w:val="001C01C8"/>
    <w:rsid w:val="001C020F"/>
    <w:rsid w:val="001C02BC"/>
    <w:rsid w:val="001C02EA"/>
    <w:rsid w:val="001C0497"/>
    <w:rsid w:val="001C04DB"/>
    <w:rsid w:val="001C0525"/>
    <w:rsid w:val="001C054E"/>
    <w:rsid w:val="001C0574"/>
    <w:rsid w:val="001C058B"/>
    <w:rsid w:val="001C0594"/>
    <w:rsid w:val="001C0679"/>
    <w:rsid w:val="001C06E9"/>
    <w:rsid w:val="001C0750"/>
    <w:rsid w:val="001C075B"/>
    <w:rsid w:val="001C07A1"/>
    <w:rsid w:val="001C0964"/>
    <w:rsid w:val="001C09B9"/>
    <w:rsid w:val="001C0A5B"/>
    <w:rsid w:val="001C0A8A"/>
    <w:rsid w:val="001C0C5F"/>
    <w:rsid w:val="001C0DA9"/>
    <w:rsid w:val="001C0DC3"/>
    <w:rsid w:val="001C0E72"/>
    <w:rsid w:val="001C0E85"/>
    <w:rsid w:val="001C0F6F"/>
    <w:rsid w:val="001C0FD2"/>
    <w:rsid w:val="001C0FEF"/>
    <w:rsid w:val="001C1012"/>
    <w:rsid w:val="001C1036"/>
    <w:rsid w:val="001C10EF"/>
    <w:rsid w:val="001C10F4"/>
    <w:rsid w:val="001C11F6"/>
    <w:rsid w:val="001C1264"/>
    <w:rsid w:val="001C12A8"/>
    <w:rsid w:val="001C12E0"/>
    <w:rsid w:val="001C1324"/>
    <w:rsid w:val="001C1389"/>
    <w:rsid w:val="001C143B"/>
    <w:rsid w:val="001C144D"/>
    <w:rsid w:val="001C15C9"/>
    <w:rsid w:val="001C16B4"/>
    <w:rsid w:val="001C16C6"/>
    <w:rsid w:val="001C174A"/>
    <w:rsid w:val="001C1805"/>
    <w:rsid w:val="001C1877"/>
    <w:rsid w:val="001C1933"/>
    <w:rsid w:val="001C19D5"/>
    <w:rsid w:val="001C1A22"/>
    <w:rsid w:val="001C1A8C"/>
    <w:rsid w:val="001C1AC8"/>
    <w:rsid w:val="001C1AFE"/>
    <w:rsid w:val="001C1BC9"/>
    <w:rsid w:val="001C1C00"/>
    <w:rsid w:val="001C1C43"/>
    <w:rsid w:val="001C1D49"/>
    <w:rsid w:val="001C1DEA"/>
    <w:rsid w:val="001C1E4D"/>
    <w:rsid w:val="001C1EB9"/>
    <w:rsid w:val="001C1EC3"/>
    <w:rsid w:val="001C1F71"/>
    <w:rsid w:val="001C1FF5"/>
    <w:rsid w:val="001C207A"/>
    <w:rsid w:val="001C2171"/>
    <w:rsid w:val="001C21C9"/>
    <w:rsid w:val="001C21D3"/>
    <w:rsid w:val="001C21E4"/>
    <w:rsid w:val="001C2275"/>
    <w:rsid w:val="001C22D5"/>
    <w:rsid w:val="001C2383"/>
    <w:rsid w:val="001C239E"/>
    <w:rsid w:val="001C23A2"/>
    <w:rsid w:val="001C23B0"/>
    <w:rsid w:val="001C23EC"/>
    <w:rsid w:val="001C25C6"/>
    <w:rsid w:val="001C271F"/>
    <w:rsid w:val="001C275D"/>
    <w:rsid w:val="001C28BD"/>
    <w:rsid w:val="001C290D"/>
    <w:rsid w:val="001C2997"/>
    <w:rsid w:val="001C2AF5"/>
    <w:rsid w:val="001C2C1E"/>
    <w:rsid w:val="001C2C6F"/>
    <w:rsid w:val="001C2E1C"/>
    <w:rsid w:val="001C2EEB"/>
    <w:rsid w:val="001C2F4F"/>
    <w:rsid w:val="001C2F9D"/>
    <w:rsid w:val="001C312D"/>
    <w:rsid w:val="001C3209"/>
    <w:rsid w:val="001C32BE"/>
    <w:rsid w:val="001C32D7"/>
    <w:rsid w:val="001C332A"/>
    <w:rsid w:val="001C3458"/>
    <w:rsid w:val="001C34FD"/>
    <w:rsid w:val="001C3570"/>
    <w:rsid w:val="001C361B"/>
    <w:rsid w:val="001C3807"/>
    <w:rsid w:val="001C3A51"/>
    <w:rsid w:val="001C3B0F"/>
    <w:rsid w:val="001C3B2C"/>
    <w:rsid w:val="001C3B48"/>
    <w:rsid w:val="001C3B87"/>
    <w:rsid w:val="001C3E0C"/>
    <w:rsid w:val="001C3E31"/>
    <w:rsid w:val="001C3E94"/>
    <w:rsid w:val="001C3FA6"/>
    <w:rsid w:val="001C40D2"/>
    <w:rsid w:val="001C40DC"/>
    <w:rsid w:val="001C40F7"/>
    <w:rsid w:val="001C4117"/>
    <w:rsid w:val="001C4192"/>
    <w:rsid w:val="001C41C7"/>
    <w:rsid w:val="001C422B"/>
    <w:rsid w:val="001C4253"/>
    <w:rsid w:val="001C42ED"/>
    <w:rsid w:val="001C42FF"/>
    <w:rsid w:val="001C436D"/>
    <w:rsid w:val="001C4443"/>
    <w:rsid w:val="001C4485"/>
    <w:rsid w:val="001C44D1"/>
    <w:rsid w:val="001C451B"/>
    <w:rsid w:val="001C4551"/>
    <w:rsid w:val="001C4552"/>
    <w:rsid w:val="001C4617"/>
    <w:rsid w:val="001C4887"/>
    <w:rsid w:val="001C4901"/>
    <w:rsid w:val="001C49D1"/>
    <w:rsid w:val="001C49F3"/>
    <w:rsid w:val="001C4A19"/>
    <w:rsid w:val="001C4A27"/>
    <w:rsid w:val="001C4A5C"/>
    <w:rsid w:val="001C4B33"/>
    <w:rsid w:val="001C4B6E"/>
    <w:rsid w:val="001C4C6D"/>
    <w:rsid w:val="001C4C76"/>
    <w:rsid w:val="001C4CAD"/>
    <w:rsid w:val="001C4E29"/>
    <w:rsid w:val="001C4E43"/>
    <w:rsid w:val="001C4F81"/>
    <w:rsid w:val="001C5289"/>
    <w:rsid w:val="001C52C9"/>
    <w:rsid w:val="001C533C"/>
    <w:rsid w:val="001C54CB"/>
    <w:rsid w:val="001C5505"/>
    <w:rsid w:val="001C55AD"/>
    <w:rsid w:val="001C55B2"/>
    <w:rsid w:val="001C5616"/>
    <w:rsid w:val="001C566D"/>
    <w:rsid w:val="001C5766"/>
    <w:rsid w:val="001C57E5"/>
    <w:rsid w:val="001C58F8"/>
    <w:rsid w:val="001C5ABC"/>
    <w:rsid w:val="001C5B26"/>
    <w:rsid w:val="001C5B95"/>
    <w:rsid w:val="001C5C1C"/>
    <w:rsid w:val="001C5C45"/>
    <w:rsid w:val="001C5D66"/>
    <w:rsid w:val="001C5D93"/>
    <w:rsid w:val="001C5ECE"/>
    <w:rsid w:val="001C5F17"/>
    <w:rsid w:val="001C5F26"/>
    <w:rsid w:val="001C5F4E"/>
    <w:rsid w:val="001C5F54"/>
    <w:rsid w:val="001C6101"/>
    <w:rsid w:val="001C615B"/>
    <w:rsid w:val="001C6210"/>
    <w:rsid w:val="001C62E4"/>
    <w:rsid w:val="001C6345"/>
    <w:rsid w:val="001C634D"/>
    <w:rsid w:val="001C638C"/>
    <w:rsid w:val="001C6430"/>
    <w:rsid w:val="001C654F"/>
    <w:rsid w:val="001C6582"/>
    <w:rsid w:val="001C65BF"/>
    <w:rsid w:val="001C6614"/>
    <w:rsid w:val="001C6701"/>
    <w:rsid w:val="001C672D"/>
    <w:rsid w:val="001C673A"/>
    <w:rsid w:val="001C67C3"/>
    <w:rsid w:val="001C6959"/>
    <w:rsid w:val="001C695D"/>
    <w:rsid w:val="001C6986"/>
    <w:rsid w:val="001C6A02"/>
    <w:rsid w:val="001C6A44"/>
    <w:rsid w:val="001C6AF9"/>
    <w:rsid w:val="001C6C63"/>
    <w:rsid w:val="001C6D29"/>
    <w:rsid w:val="001C6E0A"/>
    <w:rsid w:val="001C6E29"/>
    <w:rsid w:val="001C6E44"/>
    <w:rsid w:val="001C6F17"/>
    <w:rsid w:val="001C716E"/>
    <w:rsid w:val="001C729E"/>
    <w:rsid w:val="001C735F"/>
    <w:rsid w:val="001C73DA"/>
    <w:rsid w:val="001C741D"/>
    <w:rsid w:val="001C75C3"/>
    <w:rsid w:val="001C763F"/>
    <w:rsid w:val="001C7781"/>
    <w:rsid w:val="001C7874"/>
    <w:rsid w:val="001C78BA"/>
    <w:rsid w:val="001C78CB"/>
    <w:rsid w:val="001C796B"/>
    <w:rsid w:val="001C79D0"/>
    <w:rsid w:val="001C7A0E"/>
    <w:rsid w:val="001C7AD4"/>
    <w:rsid w:val="001C7C2A"/>
    <w:rsid w:val="001C7C74"/>
    <w:rsid w:val="001C7CB7"/>
    <w:rsid w:val="001C7CBA"/>
    <w:rsid w:val="001C7CC6"/>
    <w:rsid w:val="001C7CE6"/>
    <w:rsid w:val="001C7CFC"/>
    <w:rsid w:val="001C7D28"/>
    <w:rsid w:val="001C7D54"/>
    <w:rsid w:val="001C7E1C"/>
    <w:rsid w:val="001C7EBB"/>
    <w:rsid w:val="001C7EBF"/>
    <w:rsid w:val="001C7EFA"/>
    <w:rsid w:val="001C7F59"/>
    <w:rsid w:val="001C7FAD"/>
    <w:rsid w:val="001D007B"/>
    <w:rsid w:val="001D010C"/>
    <w:rsid w:val="001D021D"/>
    <w:rsid w:val="001D021F"/>
    <w:rsid w:val="001D02B7"/>
    <w:rsid w:val="001D02DC"/>
    <w:rsid w:val="001D02E0"/>
    <w:rsid w:val="001D02E5"/>
    <w:rsid w:val="001D03D9"/>
    <w:rsid w:val="001D0400"/>
    <w:rsid w:val="001D04EF"/>
    <w:rsid w:val="001D057F"/>
    <w:rsid w:val="001D05CE"/>
    <w:rsid w:val="001D0645"/>
    <w:rsid w:val="001D0663"/>
    <w:rsid w:val="001D06BD"/>
    <w:rsid w:val="001D0766"/>
    <w:rsid w:val="001D083F"/>
    <w:rsid w:val="001D0887"/>
    <w:rsid w:val="001D0940"/>
    <w:rsid w:val="001D095C"/>
    <w:rsid w:val="001D099C"/>
    <w:rsid w:val="001D09BE"/>
    <w:rsid w:val="001D09C0"/>
    <w:rsid w:val="001D09E1"/>
    <w:rsid w:val="001D0A00"/>
    <w:rsid w:val="001D0A26"/>
    <w:rsid w:val="001D0AE2"/>
    <w:rsid w:val="001D0B05"/>
    <w:rsid w:val="001D0B86"/>
    <w:rsid w:val="001D0BD4"/>
    <w:rsid w:val="001D0CAE"/>
    <w:rsid w:val="001D0D02"/>
    <w:rsid w:val="001D0D4E"/>
    <w:rsid w:val="001D0D64"/>
    <w:rsid w:val="001D0D9F"/>
    <w:rsid w:val="001D0E4C"/>
    <w:rsid w:val="001D0EB3"/>
    <w:rsid w:val="001D0ED1"/>
    <w:rsid w:val="001D0EE9"/>
    <w:rsid w:val="001D1055"/>
    <w:rsid w:val="001D1077"/>
    <w:rsid w:val="001D146A"/>
    <w:rsid w:val="001D14CB"/>
    <w:rsid w:val="001D159D"/>
    <w:rsid w:val="001D15B0"/>
    <w:rsid w:val="001D16FD"/>
    <w:rsid w:val="001D1701"/>
    <w:rsid w:val="001D174A"/>
    <w:rsid w:val="001D17CA"/>
    <w:rsid w:val="001D180D"/>
    <w:rsid w:val="001D1839"/>
    <w:rsid w:val="001D1857"/>
    <w:rsid w:val="001D1925"/>
    <w:rsid w:val="001D198D"/>
    <w:rsid w:val="001D19BC"/>
    <w:rsid w:val="001D1A71"/>
    <w:rsid w:val="001D1AB2"/>
    <w:rsid w:val="001D1B79"/>
    <w:rsid w:val="001D1BBD"/>
    <w:rsid w:val="001D1BF8"/>
    <w:rsid w:val="001D1C7C"/>
    <w:rsid w:val="001D1D32"/>
    <w:rsid w:val="001D1D5B"/>
    <w:rsid w:val="001D1DE9"/>
    <w:rsid w:val="001D1E35"/>
    <w:rsid w:val="001D1E4E"/>
    <w:rsid w:val="001D1E7C"/>
    <w:rsid w:val="001D1E99"/>
    <w:rsid w:val="001D1EB8"/>
    <w:rsid w:val="001D1F3A"/>
    <w:rsid w:val="001D1F4F"/>
    <w:rsid w:val="001D1FD5"/>
    <w:rsid w:val="001D1FF6"/>
    <w:rsid w:val="001D2048"/>
    <w:rsid w:val="001D2083"/>
    <w:rsid w:val="001D2088"/>
    <w:rsid w:val="001D2096"/>
    <w:rsid w:val="001D2108"/>
    <w:rsid w:val="001D211E"/>
    <w:rsid w:val="001D21A3"/>
    <w:rsid w:val="001D21C9"/>
    <w:rsid w:val="001D21EB"/>
    <w:rsid w:val="001D22A9"/>
    <w:rsid w:val="001D22B6"/>
    <w:rsid w:val="001D22DD"/>
    <w:rsid w:val="001D2498"/>
    <w:rsid w:val="001D24A8"/>
    <w:rsid w:val="001D252A"/>
    <w:rsid w:val="001D253F"/>
    <w:rsid w:val="001D2636"/>
    <w:rsid w:val="001D26AF"/>
    <w:rsid w:val="001D291D"/>
    <w:rsid w:val="001D29B0"/>
    <w:rsid w:val="001D2A1E"/>
    <w:rsid w:val="001D2C2A"/>
    <w:rsid w:val="001D2C73"/>
    <w:rsid w:val="001D2DE4"/>
    <w:rsid w:val="001D2DF5"/>
    <w:rsid w:val="001D2E2C"/>
    <w:rsid w:val="001D2E70"/>
    <w:rsid w:val="001D2F8E"/>
    <w:rsid w:val="001D2FB8"/>
    <w:rsid w:val="001D2FD4"/>
    <w:rsid w:val="001D302C"/>
    <w:rsid w:val="001D305B"/>
    <w:rsid w:val="001D30D1"/>
    <w:rsid w:val="001D31F5"/>
    <w:rsid w:val="001D322C"/>
    <w:rsid w:val="001D3290"/>
    <w:rsid w:val="001D32A7"/>
    <w:rsid w:val="001D33E4"/>
    <w:rsid w:val="001D34D6"/>
    <w:rsid w:val="001D353F"/>
    <w:rsid w:val="001D3555"/>
    <w:rsid w:val="001D3569"/>
    <w:rsid w:val="001D35B7"/>
    <w:rsid w:val="001D372F"/>
    <w:rsid w:val="001D375B"/>
    <w:rsid w:val="001D37EC"/>
    <w:rsid w:val="001D38EA"/>
    <w:rsid w:val="001D3A35"/>
    <w:rsid w:val="001D3AC8"/>
    <w:rsid w:val="001D3BBE"/>
    <w:rsid w:val="001D3C3F"/>
    <w:rsid w:val="001D3C88"/>
    <w:rsid w:val="001D3CCF"/>
    <w:rsid w:val="001D3CF2"/>
    <w:rsid w:val="001D3D34"/>
    <w:rsid w:val="001D3D53"/>
    <w:rsid w:val="001D3DE4"/>
    <w:rsid w:val="001D3DE7"/>
    <w:rsid w:val="001D3EC1"/>
    <w:rsid w:val="001D3F52"/>
    <w:rsid w:val="001D403C"/>
    <w:rsid w:val="001D40F2"/>
    <w:rsid w:val="001D425F"/>
    <w:rsid w:val="001D426C"/>
    <w:rsid w:val="001D4308"/>
    <w:rsid w:val="001D4333"/>
    <w:rsid w:val="001D437C"/>
    <w:rsid w:val="001D43C9"/>
    <w:rsid w:val="001D43F0"/>
    <w:rsid w:val="001D45EF"/>
    <w:rsid w:val="001D46A2"/>
    <w:rsid w:val="001D475D"/>
    <w:rsid w:val="001D4778"/>
    <w:rsid w:val="001D480A"/>
    <w:rsid w:val="001D484A"/>
    <w:rsid w:val="001D48D6"/>
    <w:rsid w:val="001D4976"/>
    <w:rsid w:val="001D49CB"/>
    <w:rsid w:val="001D4A5D"/>
    <w:rsid w:val="001D4B6C"/>
    <w:rsid w:val="001D4D04"/>
    <w:rsid w:val="001D4D73"/>
    <w:rsid w:val="001D4DD2"/>
    <w:rsid w:val="001D4E01"/>
    <w:rsid w:val="001D4E7A"/>
    <w:rsid w:val="001D4E9C"/>
    <w:rsid w:val="001D4F15"/>
    <w:rsid w:val="001D4FC2"/>
    <w:rsid w:val="001D5293"/>
    <w:rsid w:val="001D5366"/>
    <w:rsid w:val="001D53B8"/>
    <w:rsid w:val="001D53E0"/>
    <w:rsid w:val="001D55F1"/>
    <w:rsid w:val="001D561A"/>
    <w:rsid w:val="001D562E"/>
    <w:rsid w:val="001D566A"/>
    <w:rsid w:val="001D5712"/>
    <w:rsid w:val="001D573F"/>
    <w:rsid w:val="001D5756"/>
    <w:rsid w:val="001D57C2"/>
    <w:rsid w:val="001D5894"/>
    <w:rsid w:val="001D591F"/>
    <w:rsid w:val="001D5969"/>
    <w:rsid w:val="001D5A6F"/>
    <w:rsid w:val="001D5B23"/>
    <w:rsid w:val="001D5B5A"/>
    <w:rsid w:val="001D5B88"/>
    <w:rsid w:val="001D5BA6"/>
    <w:rsid w:val="001D5C71"/>
    <w:rsid w:val="001D5C73"/>
    <w:rsid w:val="001D5C8B"/>
    <w:rsid w:val="001D5DA0"/>
    <w:rsid w:val="001D5E1D"/>
    <w:rsid w:val="001D5E46"/>
    <w:rsid w:val="001D5E7F"/>
    <w:rsid w:val="001D5EC9"/>
    <w:rsid w:val="001D5F0B"/>
    <w:rsid w:val="001D5F24"/>
    <w:rsid w:val="001D5F88"/>
    <w:rsid w:val="001D6101"/>
    <w:rsid w:val="001D613B"/>
    <w:rsid w:val="001D613E"/>
    <w:rsid w:val="001D61C0"/>
    <w:rsid w:val="001D61F7"/>
    <w:rsid w:val="001D62FF"/>
    <w:rsid w:val="001D6376"/>
    <w:rsid w:val="001D63D2"/>
    <w:rsid w:val="001D6519"/>
    <w:rsid w:val="001D65F9"/>
    <w:rsid w:val="001D660C"/>
    <w:rsid w:val="001D66B5"/>
    <w:rsid w:val="001D66F6"/>
    <w:rsid w:val="001D6755"/>
    <w:rsid w:val="001D679C"/>
    <w:rsid w:val="001D67AD"/>
    <w:rsid w:val="001D67B9"/>
    <w:rsid w:val="001D6804"/>
    <w:rsid w:val="001D68D1"/>
    <w:rsid w:val="001D68E7"/>
    <w:rsid w:val="001D69A7"/>
    <w:rsid w:val="001D6A69"/>
    <w:rsid w:val="001D6A80"/>
    <w:rsid w:val="001D6ACC"/>
    <w:rsid w:val="001D6AF1"/>
    <w:rsid w:val="001D6B0A"/>
    <w:rsid w:val="001D6C95"/>
    <w:rsid w:val="001D6CC2"/>
    <w:rsid w:val="001D6CE0"/>
    <w:rsid w:val="001D6CFB"/>
    <w:rsid w:val="001D6D41"/>
    <w:rsid w:val="001D6DF9"/>
    <w:rsid w:val="001D6E29"/>
    <w:rsid w:val="001D6F06"/>
    <w:rsid w:val="001D7000"/>
    <w:rsid w:val="001D7073"/>
    <w:rsid w:val="001D70E5"/>
    <w:rsid w:val="001D70E8"/>
    <w:rsid w:val="001D71A0"/>
    <w:rsid w:val="001D71DF"/>
    <w:rsid w:val="001D7214"/>
    <w:rsid w:val="001D72C9"/>
    <w:rsid w:val="001D72CA"/>
    <w:rsid w:val="001D7424"/>
    <w:rsid w:val="001D7590"/>
    <w:rsid w:val="001D75DB"/>
    <w:rsid w:val="001D75F5"/>
    <w:rsid w:val="001D7739"/>
    <w:rsid w:val="001D77B9"/>
    <w:rsid w:val="001D78A9"/>
    <w:rsid w:val="001D78F0"/>
    <w:rsid w:val="001D79BE"/>
    <w:rsid w:val="001D7A1C"/>
    <w:rsid w:val="001D7B55"/>
    <w:rsid w:val="001D7B9A"/>
    <w:rsid w:val="001D7C0C"/>
    <w:rsid w:val="001D7C12"/>
    <w:rsid w:val="001D7C15"/>
    <w:rsid w:val="001D7CC4"/>
    <w:rsid w:val="001D7D1A"/>
    <w:rsid w:val="001D7D23"/>
    <w:rsid w:val="001D7DED"/>
    <w:rsid w:val="001D7E35"/>
    <w:rsid w:val="001D7E6E"/>
    <w:rsid w:val="001D7FB8"/>
    <w:rsid w:val="001D7FD5"/>
    <w:rsid w:val="001E0087"/>
    <w:rsid w:val="001E011B"/>
    <w:rsid w:val="001E0182"/>
    <w:rsid w:val="001E01C9"/>
    <w:rsid w:val="001E0200"/>
    <w:rsid w:val="001E029B"/>
    <w:rsid w:val="001E02FF"/>
    <w:rsid w:val="001E034F"/>
    <w:rsid w:val="001E0352"/>
    <w:rsid w:val="001E0465"/>
    <w:rsid w:val="001E05AF"/>
    <w:rsid w:val="001E05D5"/>
    <w:rsid w:val="001E062C"/>
    <w:rsid w:val="001E0646"/>
    <w:rsid w:val="001E07FB"/>
    <w:rsid w:val="001E080D"/>
    <w:rsid w:val="001E0850"/>
    <w:rsid w:val="001E0880"/>
    <w:rsid w:val="001E08C2"/>
    <w:rsid w:val="001E0A09"/>
    <w:rsid w:val="001E0A29"/>
    <w:rsid w:val="001E0C08"/>
    <w:rsid w:val="001E0C8B"/>
    <w:rsid w:val="001E0CEA"/>
    <w:rsid w:val="001E0E08"/>
    <w:rsid w:val="001E0F3B"/>
    <w:rsid w:val="001E0F86"/>
    <w:rsid w:val="001E110B"/>
    <w:rsid w:val="001E1163"/>
    <w:rsid w:val="001E119D"/>
    <w:rsid w:val="001E11B7"/>
    <w:rsid w:val="001E123D"/>
    <w:rsid w:val="001E1267"/>
    <w:rsid w:val="001E12B4"/>
    <w:rsid w:val="001E13C1"/>
    <w:rsid w:val="001E14CB"/>
    <w:rsid w:val="001E1665"/>
    <w:rsid w:val="001E184A"/>
    <w:rsid w:val="001E1934"/>
    <w:rsid w:val="001E19F7"/>
    <w:rsid w:val="001E1B12"/>
    <w:rsid w:val="001E1B66"/>
    <w:rsid w:val="001E1BFB"/>
    <w:rsid w:val="001E1CEE"/>
    <w:rsid w:val="001E1DFC"/>
    <w:rsid w:val="001E1E27"/>
    <w:rsid w:val="001E1F1E"/>
    <w:rsid w:val="001E2103"/>
    <w:rsid w:val="001E211C"/>
    <w:rsid w:val="001E2124"/>
    <w:rsid w:val="001E21C4"/>
    <w:rsid w:val="001E21F2"/>
    <w:rsid w:val="001E22CC"/>
    <w:rsid w:val="001E23A4"/>
    <w:rsid w:val="001E23F4"/>
    <w:rsid w:val="001E2460"/>
    <w:rsid w:val="001E24F8"/>
    <w:rsid w:val="001E2619"/>
    <w:rsid w:val="001E2785"/>
    <w:rsid w:val="001E27D4"/>
    <w:rsid w:val="001E27EC"/>
    <w:rsid w:val="001E2927"/>
    <w:rsid w:val="001E29C1"/>
    <w:rsid w:val="001E2B9B"/>
    <w:rsid w:val="001E2CD8"/>
    <w:rsid w:val="001E2F55"/>
    <w:rsid w:val="001E3289"/>
    <w:rsid w:val="001E3532"/>
    <w:rsid w:val="001E363B"/>
    <w:rsid w:val="001E36E6"/>
    <w:rsid w:val="001E3714"/>
    <w:rsid w:val="001E381A"/>
    <w:rsid w:val="001E3856"/>
    <w:rsid w:val="001E3913"/>
    <w:rsid w:val="001E39CE"/>
    <w:rsid w:val="001E3BBF"/>
    <w:rsid w:val="001E3DA0"/>
    <w:rsid w:val="001E3E46"/>
    <w:rsid w:val="001E40CB"/>
    <w:rsid w:val="001E40F6"/>
    <w:rsid w:val="001E4140"/>
    <w:rsid w:val="001E41E6"/>
    <w:rsid w:val="001E427D"/>
    <w:rsid w:val="001E428D"/>
    <w:rsid w:val="001E4450"/>
    <w:rsid w:val="001E4451"/>
    <w:rsid w:val="001E45C1"/>
    <w:rsid w:val="001E4618"/>
    <w:rsid w:val="001E4781"/>
    <w:rsid w:val="001E47FB"/>
    <w:rsid w:val="001E480E"/>
    <w:rsid w:val="001E4820"/>
    <w:rsid w:val="001E4843"/>
    <w:rsid w:val="001E48A4"/>
    <w:rsid w:val="001E49B5"/>
    <w:rsid w:val="001E4A0D"/>
    <w:rsid w:val="001E4A16"/>
    <w:rsid w:val="001E4A27"/>
    <w:rsid w:val="001E4A6D"/>
    <w:rsid w:val="001E4AC4"/>
    <w:rsid w:val="001E4AD6"/>
    <w:rsid w:val="001E4B51"/>
    <w:rsid w:val="001E4B5F"/>
    <w:rsid w:val="001E4B66"/>
    <w:rsid w:val="001E4BB4"/>
    <w:rsid w:val="001E4BC5"/>
    <w:rsid w:val="001E4BCA"/>
    <w:rsid w:val="001E4BF3"/>
    <w:rsid w:val="001E4DF9"/>
    <w:rsid w:val="001E4F68"/>
    <w:rsid w:val="001E506D"/>
    <w:rsid w:val="001E508B"/>
    <w:rsid w:val="001E509E"/>
    <w:rsid w:val="001E50B5"/>
    <w:rsid w:val="001E51A6"/>
    <w:rsid w:val="001E51BC"/>
    <w:rsid w:val="001E51E1"/>
    <w:rsid w:val="001E5370"/>
    <w:rsid w:val="001E54D9"/>
    <w:rsid w:val="001E54E3"/>
    <w:rsid w:val="001E5550"/>
    <w:rsid w:val="001E5582"/>
    <w:rsid w:val="001E559B"/>
    <w:rsid w:val="001E575B"/>
    <w:rsid w:val="001E5851"/>
    <w:rsid w:val="001E585D"/>
    <w:rsid w:val="001E5933"/>
    <w:rsid w:val="001E59D4"/>
    <w:rsid w:val="001E59E6"/>
    <w:rsid w:val="001E5A50"/>
    <w:rsid w:val="001E5A99"/>
    <w:rsid w:val="001E5B77"/>
    <w:rsid w:val="001E5E5C"/>
    <w:rsid w:val="001E5F95"/>
    <w:rsid w:val="001E5FCB"/>
    <w:rsid w:val="001E5FD3"/>
    <w:rsid w:val="001E60B0"/>
    <w:rsid w:val="001E60E7"/>
    <w:rsid w:val="001E615F"/>
    <w:rsid w:val="001E61F1"/>
    <w:rsid w:val="001E626F"/>
    <w:rsid w:val="001E657C"/>
    <w:rsid w:val="001E67B9"/>
    <w:rsid w:val="001E67F6"/>
    <w:rsid w:val="001E6867"/>
    <w:rsid w:val="001E69BB"/>
    <w:rsid w:val="001E6A53"/>
    <w:rsid w:val="001E6A6C"/>
    <w:rsid w:val="001E6AE5"/>
    <w:rsid w:val="001E6AE6"/>
    <w:rsid w:val="001E6B69"/>
    <w:rsid w:val="001E6B7A"/>
    <w:rsid w:val="001E6BF2"/>
    <w:rsid w:val="001E6C63"/>
    <w:rsid w:val="001E6CAC"/>
    <w:rsid w:val="001E6D4D"/>
    <w:rsid w:val="001E6D55"/>
    <w:rsid w:val="001E6DA7"/>
    <w:rsid w:val="001E6E7A"/>
    <w:rsid w:val="001E6ED1"/>
    <w:rsid w:val="001E6F62"/>
    <w:rsid w:val="001E6F9A"/>
    <w:rsid w:val="001E6FFB"/>
    <w:rsid w:val="001E71C7"/>
    <w:rsid w:val="001E71C9"/>
    <w:rsid w:val="001E71F7"/>
    <w:rsid w:val="001E72F3"/>
    <w:rsid w:val="001E72FA"/>
    <w:rsid w:val="001E7320"/>
    <w:rsid w:val="001E737F"/>
    <w:rsid w:val="001E73BF"/>
    <w:rsid w:val="001E7435"/>
    <w:rsid w:val="001E74AF"/>
    <w:rsid w:val="001E7530"/>
    <w:rsid w:val="001E75A6"/>
    <w:rsid w:val="001E75C3"/>
    <w:rsid w:val="001E7659"/>
    <w:rsid w:val="001E76E6"/>
    <w:rsid w:val="001E77AB"/>
    <w:rsid w:val="001E7854"/>
    <w:rsid w:val="001E789B"/>
    <w:rsid w:val="001E78EC"/>
    <w:rsid w:val="001E78F2"/>
    <w:rsid w:val="001E7914"/>
    <w:rsid w:val="001E791C"/>
    <w:rsid w:val="001E7A8B"/>
    <w:rsid w:val="001E7B85"/>
    <w:rsid w:val="001E7B96"/>
    <w:rsid w:val="001E7C92"/>
    <w:rsid w:val="001E7DB0"/>
    <w:rsid w:val="001E7DE9"/>
    <w:rsid w:val="001E7DF3"/>
    <w:rsid w:val="001E7E58"/>
    <w:rsid w:val="001E7F34"/>
    <w:rsid w:val="001E7F97"/>
    <w:rsid w:val="001F0012"/>
    <w:rsid w:val="001F002D"/>
    <w:rsid w:val="001F0047"/>
    <w:rsid w:val="001F006B"/>
    <w:rsid w:val="001F00FE"/>
    <w:rsid w:val="001F010E"/>
    <w:rsid w:val="001F01B6"/>
    <w:rsid w:val="001F01E4"/>
    <w:rsid w:val="001F032B"/>
    <w:rsid w:val="001F0376"/>
    <w:rsid w:val="001F03D5"/>
    <w:rsid w:val="001F0517"/>
    <w:rsid w:val="001F058E"/>
    <w:rsid w:val="001F0622"/>
    <w:rsid w:val="001F06EA"/>
    <w:rsid w:val="001F0709"/>
    <w:rsid w:val="001F0751"/>
    <w:rsid w:val="001F08F3"/>
    <w:rsid w:val="001F09D2"/>
    <w:rsid w:val="001F09ED"/>
    <w:rsid w:val="001F0A95"/>
    <w:rsid w:val="001F0B68"/>
    <w:rsid w:val="001F0BEF"/>
    <w:rsid w:val="001F0C18"/>
    <w:rsid w:val="001F0C20"/>
    <w:rsid w:val="001F0CAD"/>
    <w:rsid w:val="001F0CB6"/>
    <w:rsid w:val="001F0D35"/>
    <w:rsid w:val="001F0E76"/>
    <w:rsid w:val="001F0E85"/>
    <w:rsid w:val="001F103E"/>
    <w:rsid w:val="001F1247"/>
    <w:rsid w:val="001F1282"/>
    <w:rsid w:val="001F12F0"/>
    <w:rsid w:val="001F1427"/>
    <w:rsid w:val="001F14F8"/>
    <w:rsid w:val="001F15FE"/>
    <w:rsid w:val="001F167A"/>
    <w:rsid w:val="001F1690"/>
    <w:rsid w:val="001F16C9"/>
    <w:rsid w:val="001F17B7"/>
    <w:rsid w:val="001F18F4"/>
    <w:rsid w:val="001F1927"/>
    <w:rsid w:val="001F19D4"/>
    <w:rsid w:val="001F1B00"/>
    <w:rsid w:val="001F1B27"/>
    <w:rsid w:val="001F1D50"/>
    <w:rsid w:val="001F1D74"/>
    <w:rsid w:val="001F1D94"/>
    <w:rsid w:val="001F1F72"/>
    <w:rsid w:val="001F2056"/>
    <w:rsid w:val="001F215D"/>
    <w:rsid w:val="001F2160"/>
    <w:rsid w:val="001F21CB"/>
    <w:rsid w:val="001F21FD"/>
    <w:rsid w:val="001F24DC"/>
    <w:rsid w:val="001F2526"/>
    <w:rsid w:val="001F2564"/>
    <w:rsid w:val="001F25FC"/>
    <w:rsid w:val="001F2611"/>
    <w:rsid w:val="001F2616"/>
    <w:rsid w:val="001F262D"/>
    <w:rsid w:val="001F26A3"/>
    <w:rsid w:val="001F29CF"/>
    <w:rsid w:val="001F29D2"/>
    <w:rsid w:val="001F2A17"/>
    <w:rsid w:val="001F2AD0"/>
    <w:rsid w:val="001F2AEE"/>
    <w:rsid w:val="001F2BA7"/>
    <w:rsid w:val="001F2BCD"/>
    <w:rsid w:val="001F2BE3"/>
    <w:rsid w:val="001F2BEA"/>
    <w:rsid w:val="001F2C4A"/>
    <w:rsid w:val="001F2E5C"/>
    <w:rsid w:val="001F3059"/>
    <w:rsid w:val="001F3265"/>
    <w:rsid w:val="001F32E8"/>
    <w:rsid w:val="001F33DD"/>
    <w:rsid w:val="001F34E5"/>
    <w:rsid w:val="001F35DE"/>
    <w:rsid w:val="001F36A2"/>
    <w:rsid w:val="001F36C8"/>
    <w:rsid w:val="001F3845"/>
    <w:rsid w:val="001F3884"/>
    <w:rsid w:val="001F392F"/>
    <w:rsid w:val="001F3A68"/>
    <w:rsid w:val="001F3B49"/>
    <w:rsid w:val="001F3B55"/>
    <w:rsid w:val="001F3B99"/>
    <w:rsid w:val="001F3C2B"/>
    <w:rsid w:val="001F3C46"/>
    <w:rsid w:val="001F3CBF"/>
    <w:rsid w:val="001F3D3C"/>
    <w:rsid w:val="001F3D40"/>
    <w:rsid w:val="001F3EF2"/>
    <w:rsid w:val="001F3F36"/>
    <w:rsid w:val="001F3F89"/>
    <w:rsid w:val="001F42A9"/>
    <w:rsid w:val="001F4327"/>
    <w:rsid w:val="001F446E"/>
    <w:rsid w:val="001F44C7"/>
    <w:rsid w:val="001F454E"/>
    <w:rsid w:val="001F472B"/>
    <w:rsid w:val="001F4809"/>
    <w:rsid w:val="001F48BB"/>
    <w:rsid w:val="001F4900"/>
    <w:rsid w:val="001F4902"/>
    <w:rsid w:val="001F4966"/>
    <w:rsid w:val="001F4967"/>
    <w:rsid w:val="001F4A02"/>
    <w:rsid w:val="001F4AD8"/>
    <w:rsid w:val="001F4B22"/>
    <w:rsid w:val="001F4BDD"/>
    <w:rsid w:val="001F4C7F"/>
    <w:rsid w:val="001F4CCC"/>
    <w:rsid w:val="001F4E2B"/>
    <w:rsid w:val="001F4E52"/>
    <w:rsid w:val="001F4F14"/>
    <w:rsid w:val="001F5004"/>
    <w:rsid w:val="001F5062"/>
    <w:rsid w:val="001F52AE"/>
    <w:rsid w:val="001F52B2"/>
    <w:rsid w:val="001F53AF"/>
    <w:rsid w:val="001F547A"/>
    <w:rsid w:val="001F54D2"/>
    <w:rsid w:val="001F554A"/>
    <w:rsid w:val="001F55F1"/>
    <w:rsid w:val="001F55F3"/>
    <w:rsid w:val="001F5787"/>
    <w:rsid w:val="001F57D4"/>
    <w:rsid w:val="001F580F"/>
    <w:rsid w:val="001F5864"/>
    <w:rsid w:val="001F586D"/>
    <w:rsid w:val="001F5870"/>
    <w:rsid w:val="001F5894"/>
    <w:rsid w:val="001F589F"/>
    <w:rsid w:val="001F58A5"/>
    <w:rsid w:val="001F5959"/>
    <w:rsid w:val="001F5A53"/>
    <w:rsid w:val="001F5A86"/>
    <w:rsid w:val="001F5ADE"/>
    <w:rsid w:val="001F5AF3"/>
    <w:rsid w:val="001F5C52"/>
    <w:rsid w:val="001F5CBA"/>
    <w:rsid w:val="001F5D36"/>
    <w:rsid w:val="001F5EAF"/>
    <w:rsid w:val="001F5FD8"/>
    <w:rsid w:val="001F60BF"/>
    <w:rsid w:val="001F60E0"/>
    <w:rsid w:val="001F6194"/>
    <w:rsid w:val="001F61F6"/>
    <w:rsid w:val="001F6330"/>
    <w:rsid w:val="001F6718"/>
    <w:rsid w:val="001F677C"/>
    <w:rsid w:val="001F677F"/>
    <w:rsid w:val="001F678D"/>
    <w:rsid w:val="001F6918"/>
    <w:rsid w:val="001F6926"/>
    <w:rsid w:val="001F6961"/>
    <w:rsid w:val="001F6995"/>
    <w:rsid w:val="001F6B14"/>
    <w:rsid w:val="001F6BDB"/>
    <w:rsid w:val="001F6C7F"/>
    <w:rsid w:val="001F6CBA"/>
    <w:rsid w:val="001F6CCD"/>
    <w:rsid w:val="001F6D25"/>
    <w:rsid w:val="001F6E1F"/>
    <w:rsid w:val="001F6E31"/>
    <w:rsid w:val="001F6E7A"/>
    <w:rsid w:val="001F6E81"/>
    <w:rsid w:val="001F708D"/>
    <w:rsid w:val="001F7203"/>
    <w:rsid w:val="001F73DA"/>
    <w:rsid w:val="001F74AF"/>
    <w:rsid w:val="001F764D"/>
    <w:rsid w:val="001F77AE"/>
    <w:rsid w:val="001F7821"/>
    <w:rsid w:val="001F785E"/>
    <w:rsid w:val="001F7990"/>
    <w:rsid w:val="001F7AB2"/>
    <w:rsid w:val="001F7B26"/>
    <w:rsid w:val="001F7BB9"/>
    <w:rsid w:val="001F7BDE"/>
    <w:rsid w:val="001F7C5B"/>
    <w:rsid w:val="001F7C5E"/>
    <w:rsid w:val="001F7CD7"/>
    <w:rsid w:val="001F7D36"/>
    <w:rsid w:val="001F7D6C"/>
    <w:rsid w:val="001F7DA4"/>
    <w:rsid w:val="001F7E41"/>
    <w:rsid w:val="001F7E46"/>
    <w:rsid w:val="001F7ED0"/>
    <w:rsid w:val="001F7ED5"/>
    <w:rsid w:val="001F7F0D"/>
    <w:rsid w:val="001F7F8A"/>
    <w:rsid w:val="00200051"/>
    <w:rsid w:val="00200115"/>
    <w:rsid w:val="002001ED"/>
    <w:rsid w:val="0020037E"/>
    <w:rsid w:val="0020039F"/>
    <w:rsid w:val="00200479"/>
    <w:rsid w:val="00200684"/>
    <w:rsid w:val="0020068A"/>
    <w:rsid w:val="00200768"/>
    <w:rsid w:val="00200939"/>
    <w:rsid w:val="002009ED"/>
    <w:rsid w:val="00200AF0"/>
    <w:rsid w:val="00200B2C"/>
    <w:rsid w:val="00200B5E"/>
    <w:rsid w:val="00200BDC"/>
    <w:rsid w:val="00200BF8"/>
    <w:rsid w:val="00200BFD"/>
    <w:rsid w:val="00200C18"/>
    <w:rsid w:val="00200C93"/>
    <w:rsid w:val="00200D5C"/>
    <w:rsid w:val="00200D63"/>
    <w:rsid w:val="00200F5A"/>
    <w:rsid w:val="00200F6C"/>
    <w:rsid w:val="00200FD0"/>
    <w:rsid w:val="00200FD6"/>
    <w:rsid w:val="00200FF5"/>
    <w:rsid w:val="00201074"/>
    <w:rsid w:val="0020125D"/>
    <w:rsid w:val="0020134C"/>
    <w:rsid w:val="00201394"/>
    <w:rsid w:val="00201417"/>
    <w:rsid w:val="00201508"/>
    <w:rsid w:val="0020154A"/>
    <w:rsid w:val="002015C4"/>
    <w:rsid w:val="00201610"/>
    <w:rsid w:val="00201668"/>
    <w:rsid w:val="00201683"/>
    <w:rsid w:val="00201684"/>
    <w:rsid w:val="00201694"/>
    <w:rsid w:val="00201706"/>
    <w:rsid w:val="00201762"/>
    <w:rsid w:val="00201769"/>
    <w:rsid w:val="002017FA"/>
    <w:rsid w:val="00201A33"/>
    <w:rsid w:val="00201AE9"/>
    <w:rsid w:val="00201B33"/>
    <w:rsid w:val="00201BF6"/>
    <w:rsid w:val="00201C42"/>
    <w:rsid w:val="00201D26"/>
    <w:rsid w:val="00201DB8"/>
    <w:rsid w:val="00201FB9"/>
    <w:rsid w:val="0020205A"/>
    <w:rsid w:val="002020DB"/>
    <w:rsid w:val="00202110"/>
    <w:rsid w:val="00202137"/>
    <w:rsid w:val="0020217F"/>
    <w:rsid w:val="002021BC"/>
    <w:rsid w:val="002021E0"/>
    <w:rsid w:val="002021F6"/>
    <w:rsid w:val="0020233B"/>
    <w:rsid w:val="002023DD"/>
    <w:rsid w:val="00202472"/>
    <w:rsid w:val="0020250A"/>
    <w:rsid w:val="002026A7"/>
    <w:rsid w:val="0020277A"/>
    <w:rsid w:val="002027B3"/>
    <w:rsid w:val="0020286B"/>
    <w:rsid w:val="002028BD"/>
    <w:rsid w:val="002028D0"/>
    <w:rsid w:val="00202923"/>
    <w:rsid w:val="0020298D"/>
    <w:rsid w:val="00202ABA"/>
    <w:rsid w:val="00202ADB"/>
    <w:rsid w:val="00202C14"/>
    <w:rsid w:val="00202C5B"/>
    <w:rsid w:val="00202C6C"/>
    <w:rsid w:val="00202D6B"/>
    <w:rsid w:val="00202DA2"/>
    <w:rsid w:val="00202EB2"/>
    <w:rsid w:val="00202F38"/>
    <w:rsid w:val="00202F8E"/>
    <w:rsid w:val="00202FCE"/>
    <w:rsid w:val="00203058"/>
    <w:rsid w:val="00203069"/>
    <w:rsid w:val="00203072"/>
    <w:rsid w:val="0020308D"/>
    <w:rsid w:val="00203099"/>
    <w:rsid w:val="00203189"/>
    <w:rsid w:val="002032F8"/>
    <w:rsid w:val="00203365"/>
    <w:rsid w:val="002033E3"/>
    <w:rsid w:val="002036CE"/>
    <w:rsid w:val="002036DE"/>
    <w:rsid w:val="002036F9"/>
    <w:rsid w:val="0020375E"/>
    <w:rsid w:val="00203821"/>
    <w:rsid w:val="0020388B"/>
    <w:rsid w:val="0020392D"/>
    <w:rsid w:val="0020398B"/>
    <w:rsid w:val="002039A0"/>
    <w:rsid w:val="00203B4F"/>
    <w:rsid w:val="00203B72"/>
    <w:rsid w:val="00203C05"/>
    <w:rsid w:val="00203CC9"/>
    <w:rsid w:val="00203D22"/>
    <w:rsid w:val="00203DC0"/>
    <w:rsid w:val="00203EFA"/>
    <w:rsid w:val="00203F4A"/>
    <w:rsid w:val="0020409E"/>
    <w:rsid w:val="00204187"/>
    <w:rsid w:val="002041A0"/>
    <w:rsid w:val="002041B8"/>
    <w:rsid w:val="002042C5"/>
    <w:rsid w:val="002042E9"/>
    <w:rsid w:val="00204323"/>
    <w:rsid w:val="002043F3"/>
    <w:rsid w:val="0020447A"/>
    <w:rsid w:val="0020450F"/>
    <w:rsid w:val="00204524"/>
    <w:rsid w:val="00204551"/>
    <w:rsid w:val="002045BF"/>
    <w:rsid w:val="002045CE"/>
    <w:rsid w:val="002045F7"/>
    <w:rsid w:val="0020462B"/>
    <w:rsid w:val="002046BB"/>
    <w:rsid w:val="0020475E"/>
    <w:rsid w:val="00204790"/>
    <w:rsid w:val="002047CB"/>
    <w:rsid w:val="002048F1"/>
    <w:rsid w:val="0020491B"/>
    <w:rsid w:val="002049A0"/>
    <w:rsid w:val="00204A45"/>
    <w:rsid w:val="00204B17"/>
    <w:rsid w:val="00204B73"/>
    <w:rsid w:val="00204BC2"/>
    <w:rsid w:val="00204FBB"/>
    <w:rsid w:val="0020508F"/>
    <w:rsid w:val="00205092"/>
    <w:rsid w:val="00205120"/>
    <w:rsid w:val="00205135"/>
    <w:rsid w:val="00205219"/>
    <w:rsid w:val="00205267"/>
    <w:rsid w:val="002052F8"/>
    <w:rsid w:val="00205327"/>
    <w:rsid w:val="002053E7"/>
    <w:rsid w:val="002054D5"/>
    <w:rsid w:val="002054FB"/>
    <w:rsid w:val="00205501"/>
    <w:rsid w:val="0020563B"/>
    <w:rsid w:val="0020567A"/>
    <w:rsid w:val="00205759"/>
    <w:rsid w:val="00205775"/>
    <w:rsid w:val="0020580C"/>
    <w:rsid w:val="0020582D"/>
    <w:rsid w:val="00205865"/>
    <w:rsid w:val="0020596F"/>
    <w:rsid w:val="0020598E"/>
    <w:rsid w:val="00205AC4"/>
    <w:rsid w:val="00205B8A"/>
    <w:rsid w:val="00205C98"/>
    <w:rsid w:val="00205D69"/>
    <w:rsid w:val="00205DC3"/>
    <w:rsid w:val="00205E5E"/>
    <w:rsid w:val="00205F54"/>
    <w:rsid w:val="00205F8B"/>
    <w:rsid w:val="00205F92"/>
    <w:rsid w:val="00205F97"/>
    <w:rsid w:val="00206034"/>
    <w:rsid w:val="0020603D"/>
    <w:rsid w:val="0020611C"/>
    <w:rsid w:val="00206153"/>
    <w:rsid w:val="002061CB"/>
    <w:rsid w:val="002062C8"/>
    <w:rsid w:val="00206374"/>
    <w:rsid w:val="0020639C"/>
    <w:rsid w:val="002064CE"/>
    <w:rsid w:val="00206552"/>
    <w:rsid w:val="002065F6"/>
    <w:rsid w:val="00206608"/>
    <w:rsid w:val="00206652"/>
    <w:rsid w:val="002066CA"/>
    <w:rsid w:val="002067F3"/>
    <w:rsid w:val="002068A6"/>
    <w:rsid w:val="002069F7"/>
    <w:rsid w:val="00206BCC"/>
    <w:rsid w:val="00206C05"/>
    <w:rsid w:val="00206C5F"/>
    <w:rsid w:val="00206C65"/>
    <w:rsid w:val="00206C84"/>
    <w:rsid w:val="00206CC3"/>
    <w:rsid w:val="00206CE6"/>
    <w:rsid w:val="00206D3F"/>
    <w:rsid w:val="00206D6A"/>
    <w:rsid w:val="00206DC4"/>
    <w:rsid w:val="00206E3B"/>
    <w:rsid w:val="00207064"/>
    <w:rsid w:val="00207172"/>
    <w:rsid w:val="00207224"/>
    <w:rsid w:val="002072BE"/>
    <w:rsid w:val="0020732E"/>
    <w:rsid w:val="002073CE"/>
    <w:rsid w:val="0020746C"/>
    <w:rsid w:val="00207570"/>
    <w:rsid w:val="00207590"/>
    <w:rsid w:val="0020762E"/>
    <w:rsid w:val="002076EF"/>
    <w:rsid w:val="002077FB"/>
    <w:rsid w:val="00207848"/>
    <w:rsid w:val="00207989"/>
    <w:rsid w:val="00207A22"/>
    <w:rsid w:val="00207A95"/>
    <w:rsid w:val="00207AC6"/>
    <w:rsid w:val="00207B1A"/>
    <w:rsid w:val="00207B48"/>
    <w:rsid w:val="00207B86"/>
    <w:rsid w:val="00207CE2"/>
    <w:rsid w:val="00207CF9"/>
    <w:rsid w:val="00207DF0"/>
    <w:rsid w:val="00207FEA"/>
    <w:rsid w:val="0021000A"/>
    <w:rsid w:val="00210067"/>
    <w:rsid w:val="002100B4"/>
    <w:rsid w:val="00210101"/>
    <w:rsid w:val="00210103"/>
    <w:rsid w:val="0021019A"/>
    <w:rsid w:val="002101E2"/>
    <w:rsid w:val="002101EC"/>
    <w:rsid w:val="0021021D"/>
    <w:rsid w:val="002102C6"/>
    <w:rsid w:val="002103FA"/>
    <w:rsid w:val="00210421"/>
    <w:rsid w:val="0021052E"/>
    <w:rsid w:val="0021056B"/>
    <w:rsid w:val="0021058C"/>
    <w:rsid w:val="00210758"/>
    <w:rsid w:val="002107EC"/>
    <w:rsid w:val="002108E4"/>
    <w:rsid w:val="00210953"/>
    <w:rsid w:val="00210A02"/>
    <w:rsid w:val="00210A2F"/>
    <w:rsid w:val="00210A8F"/>
    <w:rsid w:val="00210AEC"/>
    <w:rsid w:val="00210B08"/>
    <w:rsid w:val="00210BA6"/>
    <w:rsid w:val="00210BB6"/>
    <w:rsid w:val="00210BCB"/>
    <w:rsid w:val="00210C47"/>
    <w:rsid w:val="00210C67"/>
    <w:rsid w:val="00210D97"/>
    <w:rsid w:val="00210DD2"/>
    <w:rsid w:val="00210DDF"/>
    <w:rsid w:val="00210E5E"/>
    <w:rsid w:val="00210E70"/>
    <w:rsid w:val="00210E8A"/>
    <w:rsid w:val="00210F39"/>
    <w:rsid w:val="00210F48"/>
    <w:rsid w:val="00210F5A"/>
    <w:rsid w:val="002110E0"/>
    <w:rsid w:val="00211147"/>
    <w:rsid w:val="002112F6"/>
    <w:rsid w:val="00211325"/>
    <w:rsid w:val="00211349"/>
    <w:rsid w:val="0021136C"/>
    <w:rsid w:val="00211537"/>
    <w:rsid w:val="00211668"/>
    <w:rsid w:val="00211781"/>
    <w:rsid w:val="002117CD"/>
    <w:rsid w:val="00211866"/>
    <w:rsid w:val="00211874"/>
    <w:rsid w:val="00211897"/>
    <w:rsid w:val="002118DE"/>
    <w:rsid w:val="002118EF"/>
    <w:rsid w:val="00211A48"/>
    <w:rsid w:val="00211AB6"/>
    <w:rsid w:val="00211AD7"/>
    <w:rsid w:val="00211B6B"/>
    <w:rsid w:val="00211C10"/>
    <w:rsid w:val="00211D50"/>
    <w:rsid w:val="00211E00"/>
    <w:rsid w:val="00211E29"/>
    <w:rsid w:val="00211E7D"/>
    <w:rsid w:val="00211F43"/>
    <w:rsid w:val="00211F75"/>
    <w:rsid w:val="00211FD2"/>
    <w:rsid w:val="00212004"/>
    <w:rsid w:val="00212020"/>
    <w:rsid w:val="00212158"/>
    <w:rsid w:val="002121BF"/>
    <w:rsid w:val="00212232"/>
    <w:rsid w:val="0021225C"/>
    <w:rsid w:val="002122A2"/>
    <w:rsid w:val="002122B0"/>
    <w:rsid w:val="002122BE"/>
    <w:rsid w:val="00212423"/>
    <w:rsid w:val="002124BF"/>
    <w:rsid w:val="00212689"/>
    <w:rsid w:val="00212695"/>
    <w:rsid w:val="00212728"/>
    <w:rsid w:val="00212736"/>
    <w:rsid w:val="0021278C"/>
    <w:rsid w:val="002127C2"/>
    <w:rsid w:val="002127D3"/>
    <w:rsid w:val="0021289B"/>
    <w:rsid w:val="002129EA"/>
    <w:rsid w:val="00212A90"/>
    <w:rsid w:val="00212AF8"/>
    <w:rsid w:val="00212C58"/>
    <w:rsid w:val="00212FB6"/>
    <w:rsid w:val="00212FD2"/>
    <w:rsid w:val="00212FD5"/>
    <w:rsid w:val="002130F6"/>
    <w:rsid w:val="00213103"/>
    <w:rsid w:val="00213116"/>
    <w:rsid w:val="00213132"/>
    <w:rsid w:val="00213184"/>
    <w:rsid w:val="00213244"/>
    <w:rsid w:val="0021327C"/>
    <w:rsid w:val="002132F4"/>
    <w:rsid w:val="002133B5"/>
    <w:rsid w:val="002133E8"/>
    <w:rsid w:val="00213470"/>
    <w:rsid w:val="002134EF"/>
    <w:rsid w:val="002135C7"/>
    <w:rsid w:val="002135F1"/>
    <w:rsid w:val="00213696"/>
    <w:rsid w:val="0021375D"/>
    <w:rsid w:val="0021382C"/>
    <w:rsid w:val="00213962"/>
    <w:rsid w:val="00213982"/>
    <w:rsid w:val="00213C51"/>
    <w:rsid w:val="00213D96"/>
    <w:rsid w:val="00213E35"/>
    <w:rsid w:val="00213F30"/>
    <w:rsid w:val="00213F7C"/>
    <w:rsid w:val="00214080"/>
    <w:rsid w:val="0021416D"/>
    <w:rsid w:val="00214181"/>
    <w:rsid w:val="002141CD"/>
    <w:rsid w:val="0021431C"/>
    <w:rsid w:val="00214321"/>
    <w:rsid w:val="00214331"/>
    <w:rsid w:val="00214428"/>
    <w:rsid w:val="002146F3"/>
    <w:rsid w:val="00214718"/>
    <w:rsid w:val="0021473C"/>
    <w:rsid w:val="002148F6"/>
    <w:rsid w:val="0021497A"/>
    <w:rsid w:val="00214A3F"/>
    <w:rsid w:val="00214ADD"/>
    <w:rsid w:val="00214B31"/>
    <w:rsid w:val="00214CCD"/>
    <w:rsid w:val="00214DE9"/>
    <w:rsid w:val="00214E7A"/>
    <w:rsid w:val="00214F4D"/>
    <w:rsid w:val="00214F8B"/>
    <w:rsid w:val="00214FC3"/>
    <w:rsid w:val="00215083"/>
    <w:rsid w:val="0021515E"/>
    <w:rsid w:val="0021519A"/>
    <w:rsid w:val="002151B5"/>
    <w:rsid w:val="002151E2"/>
    <w:rsid w:val="002153A8"/>
    <w:rsid w:val="002153E6"/>
    <w:rsid w:val="00215448"/>
    <w:rsid w:val="002154CC"/>
    <w:rsid w:val="002154D1"/>
    <w:rsid w:val="002154F3"/>
    <w:rsid w:val="002156B5"/>
    <w:rsid w:val="00215712"/>
    <w:rsid w:val="00215736"/>
    <w:rsid w:val="00215858"/>
    <w:rsid w:val="0021586E"/>
    <w:rsid w:val="00215898"/>
    <w:rsid w:val="00215AFA"/>
    <w:rsid w:val="00215B8A"/>
    <w:rsid w:val="00215C11"/>
    <w:rsid w:val="00215C98"/>
    <w:rsid w:val="00215D60"/>
    <w:rsid w:val="00215D8E"/>
    <w:rsid w:val="00215E5C"/>
    <w:rsid w:val="00215E77"/>
    <w:rsid w:val="00215EB4"/>
    <w:rsid w:val="00215F8A"/>
    <w:rsid w:val="00215FB9"/>
    <w:rsid w:val="00215FDE"/>
    <w:rsid w:val="00215FF8"/>
    <w:rsid w:val="00216072"/>
    <w:rsid w:val="002160C7"/>
    <w:rsid w:val="002160D3"/>
    <w:rsid w:val="00216128"/>
    <w:rsid w:val="0021612A"/>
    <w:rsid w:val="00216178"/>
    <w:rsid w:val="002161F8"/>
    <w:rsid w:val="00216201"/>
    <w:rsid w:val="00216321"/>
    <w:rsid w:val="00216388"/>
    <w:rsid w:val="002164C2"/>
    <w:rsid w:val="002164E5"/>
    <w:rsid w:val="00216563"/>
    <w:rsid w:val="00216573"/>
    <w:rsid w:val="002166C7"/>
    <w:rsid w:val="00216704"/>
    <w:rsid w:val="0021673C"/>
    <w:rsid w:val="0021679B"/>
    <w:rsid w:val="002167A2"/>
    <w:rsid w:val="00216828"/>
    <w:rsid w:val="0021685F"/>
    <w:rsid w:val="002168BE"/>
    <w:rsid w:val="00216970"/>
    <w:rsid w:val="002169D1"/>
    <w:rsid w:val="00216A03"/>
    <w:rsid w:val="00216A61"/>
    <w:rsid w:val="00216A66"/>
    <w:rsid w:val="00216B42"/>
    <w:rsid w:val="00216B4B"/>
    <w:rsid w:val="00216C16"/>
    <w:rsid w:val="00216C57"/>
    <w:rsid w:val="00216CBC"/>
    <w:rsid w:val="00216D60"/>
    <w:rsid w:val="00216E01"/>
    <w:rsid w:val="00216E6C"/>
    <w:rsid w:val="00217031"/>
    <w:rsid w:val="0021706A"/>
    <w:rsid w:val="00217083"/>
    <w:rsid w:val="00217096"/>
    <w:rsid w:val="00217097"/>
    <w:rsid w:val="00217114"/>
    <w:rsid w:val="002171EA"/>
    <w:rsid w:val="002172B7"/>
    <w:rsid w:val="002176C6"/>
    <w:rsid w:val="002176E1"/>
    <w:rsid w:val="00217795"/>
    <w:rsid w:val="002177B6"/>
    <w:rsid w:val="00217846"/>
    <w:rsid w:val="00217902"/>
    <w:rsid w:val="00217912"/>
    <w:rsid w:val="0021791A"/>
    <w:rsid w:val="002179E0"/>
    <w:rsid w:val="00217A15"/>
    <w:rsid w:val="00217A19"/>
    <w:rsid w:val="00217BA1"/>
    <w:rsid w:val="00217BFA"/>
    <w:rsid w:val="00217CB8"/>
    <w:rsid w:val="00217CBE"/>
    <w:rsid w:val="00217CF7"/>
    <w:rsid w:val="00217DA3"/>
    <w:rsid w:val="00217EF8"/>
    <w:rsid w:val="00217F2E"/>
    <w:rsid w:val="00217F4D"/>
    <w:rsid w:val="00217F97"/>
    <w:rsid w:val="0022000D"/>
    <w:rsid w:val="00220097"/>
    <w:rsid w:val="002200F4"/>
    <w:rsid w:val="00220275"/>
    <w:rsid w:val="00220279"/>
    <w:rsid w:val="002204C7"/>
    <w:rsid w:val="002204EE"/>
    <w:rsid w:val="0022051E"/>
    <w:rsid w:val="00220536"/>
    <w:rsid w:val="0022061E"/>
    <w:rsid w:val="0022065F"/>
    <w:rsid w:val="00220785"/>
    <w:rsid w:val="0022079E"/>
    <w:rsid w:val="0022081A"/>
    <w:rsid w:val="0022090F"/>
    <w:rsid w:val="002209A1"/>
    <w:rsid w:val="00220A79"/>
    <w:rsid w:val="00220A83"/>
    <w:rsid w:val="00220A88"/>
    <w:rsid w:val="00220A91"/>
    <w:rsid w:val="00220B5F"/>
    <w:rsid w:val="00220B79"/>
    <w:rsid w:val="00220E8B"/>
    <w:rsid w:val="00220EDB"/>
    <w:rsid w:val="00220EE7"/>
    <w:rsid w:val="00220F2E"/>
    <w:rsid w:val="002210F8"/>
    <w:rsid w:val="0022123F"/>
    <w:rsid w:val="002212DB"/>
    <w:rsid w:val="00221348"/>
    <w:rsid w:val="00221375"/>
    <w:rsid w:val="0022138E"/>
    <w:rsid w:val="0022149E"/>
    <w:rsid w:val="0022155E"/>
    <w:rsid w:val="002216AD"/>
    <w:rsid w:val="002216BD"/>
    <w:rsid w:val="0022171D"/>
    <w:rsid w:val="00221774"/>
    <w:rsid w:val="002217A1"/>
    <w:rsid w:val="002218E6"/>
    <w:rsid w:val="00221923"/>
    <w:rsid w:val="00221944"/>
    <w:rsid w:val="002219AE"/>
    <w:rsid w:val="00221B15"/>
    <w:rsid w:val="00221B16"/>
    <w:rsid w:val="00221BC3"/>
    <w:rsid w:val="00221BE3"/>
    <w:rsid w:val="00221C13"/>
    <w:rsid w:val="00221D5A"/>
    <w:rsid w:val="00221EF6"/>
    <w:rsid w:val="002221BD"/>
    <w:rsid w:val="002221E8"/>
    <w:rsid w:val="002221F0"/>
    <w:rsid w:val="002223B0"/>
    <w:rsid w:val="002223BF"/>
    <w:rsid w:val="00222480"/>
    <w:rsid w:val="00222572"/>
    <w:rsid w:val="00222728"/>
    <w:rsid w:val="00222855"/>
    <w:rsid w:val="00222863"/>
    <w:rsid w:val="0022287F"/>
    <w:rsid w:val="00222949"/>
    <w:rsid w:val="00222970"/>
    <w:rsid w:val="00222979"/>
    <w:rsid w:val="002229C1"/>
    <w:rsid w:val="00222A72"/>
    <w:rsid w:val="00222AAB"/>
    <w:rsid w:val="00222BDC"/>
    <w:rsid w:val="00222BE8"/>
    <w:rsid w:val="00222C86"/>
    <w:rsid w:val="00222D3A"/>
    <w:rsid w:val="00222DE2"/>
    <w:rsid w:val="00222E2E"/>
    <w:rsid w:val="00222E33"/>
    <w:rsid w:val="00222F7C"/>
    <w:rsid w:val="00222FED"/>
    <w:rsid w:val="00222FF0"/>
    <w:rsid w:val="00223012"/>
    <w:rsid w:val="00223111"/>
    <w:rsid w:val="002231AD"/>
    <w:rsid w:val="002231BE"/>
    <w:rsid w:val="002231FD"/>
    <w:rsid w:val="00223225"/>
    <w:rsid w:val="00223281"/>
    <w:rsid w:val="002232F6"/>
    <w:rsid w:val="00223382"/>
    <w:rsid w:val="0022342F"/>
    <w:rsid w:val="00223493"/>
    <w:rsid w:val="00223530"/>
    <w:rsid w:val="0022354E"/>
    <w:rsid w:val="002235DE"/>
    <w:rsid w:val="002235FC"/>
    <w:rsid w:val="00223675"/>
    <w:rsid w:val="0022369A"/>
    <w:rsid w:val="002236AC"/>
    <w:rsid w:val="00223753"/>
    <w:rsid w:val="00223910"/>
    <w:rsid w:val="00223913"/>
    <w:rsid w:val="00223A70"/>
    <w:rsid w:val="00223AC9"/>
    <w:rsid w:val="00223B1B"/>
    <w:rsid w:val="00223D32"/>
    <w:rsid w:val="00223E07"/>
    <w:rsid w:val="00223E3D"/>
    <w:rsid w:val="00223F6D"/>
    <w:rsid w:val="00223FB7"/>
    <w:rsid w:val="002240FB"/>
    <w:rsid w:val="00224126"/>
    <w:rsid w:val="00224168"/>
    <w:rsid w:val="002242D9"/>
    <w:rsid w:val="002243AB"/>
    <w:rsid w:val="002243C9"/>
    <w:rsid w:val="00224543"/>
    <w:rsid w:val="00224656"/>
    <w:rsid w:val="00224660"/>
    <w:rsid w:val="0022466B"/>
    <w:rsid w:val="00224671"/>
    <w:rsid w:val="002246AD"/>
    <w:rsid w:val="002246E7"/>
    <w:rsid w:val="002247E3"/>
    <w:rsid w:val="002248C5"/>
    <w:rsid w:val="002249DD"/>
    <w:rsid w:val="002249F3"/>
    <w:rsid w:val="00224A72"/>
    <w:rsid w:val="00224A75"/>
    <w:rsid w:val="00224B4D"/>
    <w:rsid w:val="00224B99"/>
    <w:rsid w:val="00224BAE"/>
    <w:rsid w:val="00224E06"/>
    <w:rsid w:val="00224E7E"/>
    <w:rsid w:val="00224EBC"/>
    <w:rsid w:val="0022501C"/>
    <w:rsid w:val="00225071"/>
    <w:rsid w:val="00225082"/>
    <w:rsid w:val="002250A9"/>
    <w:rsid w:val="0022513F"/>
    <w:rsid w:val="002251E5"/>
    <w:rsid w:val="002252D9"/>
    <w:rsid w:val="002253AC"/>
    <w:rsid w:val="002253B4"/>
    <w:rsid w:val="002253DB"/>
    <w:rsid w:val="0022560A"/>
    <w:rsid w:val="002256C9"/>
    <w:rsid w:val="00225793"/>
    <w:rsid w:val="002257AF"/>
    <w:rsid w:val="002257F1"/>
    <w:rsid w:val="00225808"/>
    <w:rsid w:val="0022589C"/>
    <w:rsid w:val="0022589D"/>
    <w:rsid w:val="002258B9"/>
    <w:rsid w:val="00225A9F"/>
    <w:rsid w:val="00225B74"/>
    <w:rsid w:val="00225B9D"/>
    <w:rsid w:val="00225BA9"/>
    <w:rsid w:val="00225C07"/>
    <w:rsid w:val="00225D41"/>
    <w:rsid w:val="00225D53"/>
    <w:rsid w:val="00225D6A"/>
    <w:rsid w:val="00225E43"/>
    <w:rsid w:val="00225E5E"/>
    <w:rsid w:val="00225E5F"/>
    <w:rsid w:val="00225E62"/>
    <w:rsid w:val="00225FF4"/>
    <w:rsid w:val="00225FFF"/>
    <w:rsid w:val="0022601F"/>
    <w:rsid w:val="0022608C"/>
    <w:rsid w:val="002260C9"/>
    <w:rsid w:val="00226153"/>
    <w:rsid w:val="002261B1"/>
    <w:rsid w:val="002263CD"/>
    <w:rsid w:val="002263D7"/>
    <w:rsid w:val="0022640D"/>
    <w:rsid w:val="002264B5"/>
    <w:rsid w:val="002264DB"/>
    <w:rsid w:val="00226518"/>
    <w:rsid w:val="0022658F"/>
    <w:rsid w:val="00226649"/>
    <w:rsid w:val="002266B7"/>
    <w:rsid w:val="002266EA"/>
    <w:rsid w:val="00226709"/>
    <w:rsid w:val="00226728"/>
    <w:rsid w:val="00226774"/>
    <w:rsid w:val="00226969"/>
    <w:rsid w:val="00226A3C"/>
    <w:rsid w:val="00226AB3"/>
    <w:rsid w:val="00226AB6"/>
    <w:rsid w:val="00226B3E"/>
    <w:rsid w:val="00226B4B"/>
    <w:rsid w:val="00226B70"/>
    <w:rsid w:val="00226CD9"/>
    <w:rsid w:val="00226DA0"/>
    <w:rsid w:val="00226DFB"/>
    <w:rsid w:val="00226E38"/>
    <w:rsid w:val="00226FB7"/>
    <w:rsid w:val="00226FD3"/>
    <w:rsid w:val="00227012"/>
    <w:rsid w:val="00227070"/>
    <w:rsid w:val="002270C2"/>
    <w:rsid w:val="0022711A"/>
    <w:rsid w:val="00227162"/>
    <w:rsid w:val="00227190"/>
    <w:rsid w:val="00227194"/>
    <w:rsid w:val="0022746D"/>
    <w:rsid w:val="002275CA"/>
    <w:rsid w:val="00227652"/>
    <w:rsid w:val="00227689"/>
    <w:rsid w:val="00227784"/>
    <w:rsid w:val="00227821"/>
    <w:rsid w:val="00227823"/>
    <w:rsid w:val="00227908"/>
    <w:rsid w:val="00227989"/>
    <w:rsid w:val="002279CA"/>
    <w:rsid w:val="00227AAD"/>
    <w:rsid w:val="00227B42"/>
    <w:rsid w:val="00227B48"/>
    <w:rsid w:val="00227CB9"/>
    <w:rsid w:val="00227D88"/>
    <w:rsid w:val="00227DDB"/>
    <w:rsid w:val="00227EB0"/>
    <w:rsid w:val="00227F03"/>
    <w:rsid w:val="00227F8B"/>
    <w:rsid w:val="00227FAC"/>
    <w:rsid w:val="00227FC9"/>
    <w:rsid w:val="0023006E"/>
    <w:rsid w:val="002301A0"/>
    <w:rsid w:val="002301E6"/>
    <w:rsid w:val="00230201"/>
    <w:rsid w:val="0023038C"/>
    <w:rsid w:val="002303BA"/>
    <w:rsid w:val="002305FF"/>
    <w:rsid w:val="00230620"/>
    <w:rsid w:val="00230681"/>
    <w:rsid w:val="002306DC"/>
    <w:rsid w:val="00230963"/>
    <w:rsid w:val="00230964"/>
    <w:rsid w:val="00230A4D"/>
    <w:rsid w:val="00230A88"/>
    <w:rsid w:val="00230B5E"/>
    <w:rsid w:val="00230BAC"/>
    <w:rsid w:val="00230C9C"/>
    <w:rsid w:val="00230CCC"/>
    <w:rsid w:val="00230D3D"/>
    <w:rsid w:val="00230D8F"/>
    <w:rsid w:val="00230F36"/>
    <w:rsid w:val="002310FB"/>
    <w:rsid w:val="00231345"/>
    <w:rsid w:val="00231562"/>
    <w:rsid w:val="002315BA"/>
    <w:rsid w:val="002315C2"/>
    <w:rsid w:val="00231671"/>
    <w:rsid w:val="00231796"/>
    <w:rsid w:val="00231861"/>
    <w:rsid w:val="00231945"/>
    <w:rsid w:val="00231A7E"/>
    <w:rsid w:val="00231A8E"/>
    <w:rsid w:val="00231AC5"/>
    <w:rsid w:val="00231AFB"/>
    <w:rsid w:val="00231E29"/>
    <w:rsid w:val="00231E4B"/>
    <w:rsid w:val="00231FF6"/>
    <w:rsid w:val="00232017"/>
    <w:rsid w:val="0023217E"/>
    <w:rsid w:val="0023237B"/>
    <w:rsid w:val="00232391"/>
    <w:rsid w:val="00232398"/>
    <w:rsid w:val="002323DB"/>
    <w:rsid w:val="002324E7"/>
    <w:rsid w:val="0023254F"/>
    <w:rsid w:val="002325C7"/>
    <w:rsid w:val="002325CE"/>
    <w:rsid w:val="00232798"/>
    <w:rsid w:val="002327F4"/>
    <w:rsid w:val="0023285C"/>
    <w:rsid w:val="002328BA"/>
    <w:rsid w:val="002328CB"/>
    <w:rsid w:val="002329D1"/>
    <w:rsid w:val="002329FB"/>
    <w:rsid w:val="00232ACC"/>
    <w:rsid w:val="00232AE3"/>
    <w:rsid w:val="00232B78"/>
    <w:rsid w:val="00232BF0"/>
    <w:rsid w:val="00232C6C"/>
    <w:rsid w:val="00232C8D"/>
    <w:rsid w:val="00232D95"/>
    <w:rsid w:val="00232ED8"/>
    <w:rsid w:val="00233059"/>
    <w:rsid w:val="002330AE"/>
    <w:rsid w:val="002330CA"/>
    <w:rsid w:val="0023316B"/>
    <w:rsid w:val="00233184"/>
    <w:rsid w:val="002331C2"/>
    <w:rsid w:val="002331F8"/>
    <w:rsid w:val="00233352"/>
    <w:rsid w:val="00233382"/>
    <w:rsid w:val="002333C3"/>
    <w:rsid w:val="002333DD"/>
    <w:rsid w:val="002334E0"/>
    <w:rsid w:val="0023352F"/>
    <w:rsid w:val="0023362D"/>
    <w:rsid w:val="00233762"/>
    <w:rsid w:val="00233793"/>
    <w:rsid w:val="002337E9"/>
    <w:rsid w:val="002338B5"/>
    <w:rsid w:val="00233B91"/>
    <w:rsid w:val="00233C21"/>
    <w:rsid w:val="00233C6C"/>
    <w:rsid w:val="00233CD2"/>
    <w:rsid w:val="00233CD9"/>
    <w:rsid w:val="00233E4D"/>
    <w:rsid w:val="00233E66"/>
    <w:rsid w:val="00233E78"/>
    <w:rsid w:val="00233EB5"/>
    <w:rsid w:val="002340D1"/>
    <w:rsid w:val="0023412B"/>
    <w:rsid w:val="00234157"/>
    <w:rsid w:val="002342B6"/>
    <w:rsid w:val="002342E3"/>
    <w:rsid w:val="002344AF"/>
    <w:rsid w:val="002345D3"/>
    <w:rsid w:val="002345F6"/>
    <w:rsid w:val="00234624"/>
    <w:rsid w:val="0023469E"/>
    <w:rsid w:val="002347A7"/>
    <w:rsid w:val="002347B4"/>
    <w:rsid w:val="002348AE"/>
    <w:rsid w:val="002348DC"/>
    <w:rsid w:val="0023493D"/>
    <w:rsid w:val="00234B96"/>
    <w:rsid w:val="00234C1E"/>
    <w:rsid w:val="00234C35"/>
    <w:rsid w:val="00234C3B"/>
    <w:rsid w:val="00234C97"/>
    <w:rsid w:val="00234D65"/>
    <w:rsid w:val="00234DE0"/>
    <w:rsid w:val="00234E36"/>
    <w:rsid w:val="00234EB7"/>
    <w:rsid w:val="00234F1D"/>
    <w:rsid w:val="00234F93"/>
    <w:rsid w:val="00235086"/>
    <w:rsid w:val="0023521B"/>
    <w:rsid w:val="0023529D"/>
    <w:rsid w:val="002352BE"/>
    <w:rsid w:val="0023530D"/>
    <w:rsid w:val="00235321"/>
    <w:rsid w:val="0023535D"/>
    <w:rsid w:val="0023539F"/>
    <w:rsid w:val="0023540E"/>
    <w:rsid w:val="002354DF"/>
    <w:rsid w:val="002354FF"/>
    <w:rsid w:val="00235577"/>
    <w:rsid w:val="0023557B"/>
    <w:rsid w:val="00235593"/>
    <w:rsid w:val="0023562B"/>
    <w:rsid w:val="00235720"/>
    <w:rsid w:val="002357D9"/>
    <w:rsid w:val="002357EB"/>
    <w:rsid w:val="00235C2E"/>
    <w:rsid w:val="00235C4A"/>
    <w:rsid w:val="00235CC8"/>
    <w:rsid w:val="00235D89"/>
    <w:rsid w:val="00235DC7"/>
    <w:rsid w:val="00235E58"/>
    <w:rsid w:val="00235E63"/>
    <w:rsid w:val="002361DB"/>
    <w:rsid w:val="0023626F"/>
    <w:rsid w:val="0023638A"/>
    <w:rsid w:val="0023640F"/>
    <w:rsid w:val="00236497"/>
    <w:rsid w:val="002364A8"/>
    <w:rsid w:val="002364D7"/>
    <w:rsid w:val="00236507"/>
    <w:rsid w:val="00236613"/>
    <w:rsid w:val="00236708"/>
    <w:rsid w:val="0023671F"/>
    <w:rsid w:val="0023673A"/>
    <w:rsid w:val="002367CA"/>
    <w:rsid w:val="002368F4"/>
    <w:rsid w:val="00236902"/>
    <w:rsid w:val="0023696F"/>
    <w:rsid w:val="002369F0"/>
    <w:rsid w:val="00236A8A"/>
    <w:rsid w:val="00236A9F"/>
    <w:rsid w:val="00236AB5"/>
    <w:rsid w:val="00236CC0"/>
    <w:rsid w:val="00236D3C"/>
    <w:rsid w:val="00236EC4"/>
    <w:rsid w:val="00236FD5"/>
    <w:rsid w:val="002370BF"/>
    <w:rsid w:val="002370DA"/>
    <w:rsid w:val="00237117"/>
    <w:rsid w:val="00237169"/>
    <w:rsid w:val="00237190"/>
    <w:rsid w:val="00237409"/>
    <w:rsid w:val="0023746A"/>
    <w:rsid w:val="002374BC"/>
    <w:rsid w:val="002374F8"/>
    <w:rsid w:val="002376BC"/>
    <w:rsid w:val="002376E5"/>
    <w:rsid w:val="0023778B"/>
    <w:rsid w:val="002377B5"/>
    <w:rsid w:val="002377FD"/>
    <w:rsid w:val="00237802"/>
    <w:rsid w:val="00237AAC"/>
    <w:rsid w:val="00237AE0"/>
    <w:rsid w:val="00237B30"/>
    <w:rsid w:val="00237BA8"/>
    <w:rsid w:val="00237C17"/>
    <w:rsid w:val="00237D5F"/>
    <w:rsid w:val="00237D66"/>
    <w:rsid w:val="00237D95"/>
    <w:rsid w:val="00237DF1"/>
    <w:rsid w:val="00237EEF"/>
    <w:rsid w:val="00237F15"/>
    <w:rsid w:val="00237F93"/>
    <w:rsid w:val="00237FB0"/>
    <w:rsid w:val="00237FC0"/>
    <w:rsid w:val="00240030"/>
    <w:rsid w:val="002400CD"/>
    <w:rsid w:val="002400DB"/>
    <w:rsid w:val="00240108"/>
    <w:rsid w:val="0024010F"/>
    <w:rsid w:val="002401FC"/>
    <w:rsid w:val="002402DB"/>
    <w:rsid w:val="00240359"/>
    <w:rsid w:val="002403CE"/>
    <w:rsid w:val="002403DE"/>
    <w:rsid w:val="00240412"/>
    <w:rsid w:val="00240448"/>
    <w:rsid w:val="0024050E"/>
    <w:rsid w:val="00240610"/>
    <w:rsid w:val="00240644"/>
    <w:rsid w:val="00240662"/>
    <w:rsid w:val="002406EB"/>
    <w:rsid w:val="00240725"/>
    <w:rsid w:val="002407B8"/>
    <w:rsid w:val="002407F3"/>
    <w:rsid w:val="0024083A"/>
    <w:rsid w:val="0024085E"/>
    <w:rsid w:val="002409FA"/>
    <w:rsid w:val="00240B29"/>
    <w:rsid w:val="00240B36"/>
    <w:rsid w:val="00240BC0"/>
    <w:rsid w:val="00240C38"/>
    <w:rsid w:val="00240C8F"/>
    <w:rsid w:val="00240E19"/>
    <w:rsid w:val="00240E88"/>
    <w:rsid w:val="00241063"/>
    <w:rsid w:val="002410EE"/>
    <w:rsid w:val="00241159"/>
    <w:rsid w:val="00241197"/>
    <w:rsid w:val="002411D5"/>
    <w:rsid w:val="002412B0"/>
    <w:rsid w:val="00241376"/>
    <w:rsid w:val="0024147D"/>
    <w:rsid w:val="0024152F"/>
    <w:rsid w:val="00241565"/>
    <w:rsid w:val="00241577"/>
    <w:rsid w:val="0024157A"/>
    <w:rsid w:val="002415CB"/>
    <w:rsid w:val="00241606"/>
    <w:rsid w:val="0024164C"/>
    <w:rsid w:val="002416AB"/>
    <w:rsid w:val="002416B7"/>
    <w:rsid w:val="00241786"/>
    <w:rsid w:val="00241839"/>
    <w:rsid w:val="00241874"/>
    <w:rsid w:val="00241A17"/>
    <w:rsid w:val="00241A37"/>
    <w:rsid w:val="00241A8C"/>
    <w:rsid w:val="00241B03"/>
    <w:rsid w:val="00241B5B"/>
    <w:rsid w:val="00241B95"/>
    <w:rsid w:val="00241C45"/>
    <w:rsid w:val="00241C59"/>
    <w:rsid w:val="00241D3A"/>
    <w:rsid w:val="00241DF5"/>
    <w:rsid w:val="00241E4E"/>
    <w:rsid w:val="00241EC2"/>
    <w:rsid w:val="00241EF8"/>
    <w:rsid w:val="00241FF3"/>
    <w:rsid w:val="0024213D"/>
    <w:rsid w:val="002422C1"/>
    <w:rsid w:val="002425B7"/>
    <w:rsid w:val="0024260B"/>
    <w:rsid w:val="0024261B"/>
    <w:rsid w:val="00242633"/>
    <w:rsid w:val="002426A0"/>
    <w:rsid w:val="00242723"/>
    <w:rsid w:val="002427B6"/>
    <w:rsid w:val="002427FF"/>
    <w:rsid w:val="00242860"/>
    <w:rsid w:val="002428FA"/>
    <w:rsid w:val="00242953"/>
    <w:rsid w:val="002429A6"/>
    <w:rsid w:val="00242B44"/>
    <w:rsid w:val="00242B83"/>
    <w:rsid w:val="00242BA7"/>
    <w:rsid w:val="00242BF1"/>
    <w:rsid w:val="00242CDE"/>
    <w:rsid w:val="00242D28"/>
    <w:rsid w:val="00242F51"/>
    <w:rsid w:val="00242FB8"/>
    <w:rsid w:val="0024338F"/>
    <w:rsid w:val="00243420"/>
    <w:rsid w:val="002434CD"/>
    <w:rsid w:val="00243518"/>
    <w:rsid w:val="0024352E"/>
    <w:rsid w:val="0024353D"/>
    <w:rsid w:val="002435B4"/>
    <w:rsid w:val="00243635"/>
    <w:rsid w:val="0024368E"/>
    <w:rsid w:val="002436AD"/>
    <w:rsid w:val="002436B6"/>
    <w:rsid w:val="0024370F"/>
    <w:rsid w:val="00243786"/>
    <w:rsid w:val="002437C5"/>
    <w:rsid w:val="0024386F"/>
    <w:rsid w:val="00243905"/>
    <w:rsid w:val="0024399A"/>
    <w:rsid w:val="002439B5"/>
    <w:rsid w:val="002439D3"/>
    <w:rsid w:val="00243AC6"/>
    <w:rsid w:val="00243B08"/>
    <w:rsid w:val="00243BEC"/>
    <w:rsid w:val="00243BED"/>
    <w:rsid w:val="00243C44"/>
    <w:rsid w:val="00243D85"/>
    <w:rsid w:val="00243D8E"/>
    <w:rsid w:val="00243E50"/>
    <w:rsid w:val="00243E59"/>
    <w:rsid w:val="0024400F"/>
    <w:rsid w:val="00244017"/>
    <w:rsid w:val="0024404B"/>
    <w:rsid w:val="00244067"/>
    <w:rsid w:val="0024412F"/>
    <w:rsid w:val="00244133"/>
    <w:rsid w:val="002441BA"/>
    <w:rsid w:val="00244249"/>
    <w:rsid w:val="00244284"/>
    <w:rsid w:val="002442AF"/>
    <w:rsid w:val="0024431D"/>
    <w:rsid w:val="00244338"/>
    <w:rsid w:val="00244399"/>
    <w:rsid w:val="00244606"/>
    <w:rsid w:val="0024466C"/>
    <w:rsid w:val="0024468D"/>
    <w:rsid w:val="002446CE"/>
    <w:rsid w:val="0024478A"/>
    <w:rsid w:val="002449CC"/>
    <w:rsid w:val="002449E0"/>
    <w:rsid w:val="00244A0E"/>
    <w:rsid w:val="00244A54"/>
    <w:rsid w:val="00244ABE"/>
    <w:rsid w:val="00244C07"/>
    <w:rsid w:val="00244CEA"/>
    <w:rsid w:val="00244D3C"/>
    <w:rsid w:val="00244DBE"/>
    <w:rsid w:val="00244DEA"/>
    <w:rsid w:val="00244E4B"/>
    <w:rsid w:val="00244EB6"/>
    <w:rsid w:val="00244F00"/>
    <w:rsid w:val="00244F45"/>
    <w:rsid w:val="00244F5E"/>
    <w:rsid w:val="00244F8F"/>
    <w:rsid w:val="00244FEF"/>
    <w:rsid w:val="00245242"/>
    <w:rsid w:val="002452BF"/>
    <w:rsid w:val="00245338"/>
    <w:rsid w:val="00245387"/>
    <w:rsid w:val="0024544D"/>
    <w:rsid w:val="002454A5"/>
    <w:rsid w:val="002454D0"/>
    <w:rsid w:val="002454DF"/>
    <w:rsid w:val="00245508"/>
    <w:rsid w:val="00245563"/>
    <w:rsid w:val="0024560B"/>
    <w:rsid w:val="0024563E"/>
    <w:rsid w:val="0024569D"/>
    <w:rsid w:val="002457B8"/>
    <w:rsid w:val="002458A7"/>
    <w:rsid w:val="0024591C"/>
    <w:rsid w:val="00245948"/>
    <w:rsid w:val="00245979"/>
    <w:rsid w:val="002459B5"/>
    <w:rsid w:val="002459C7"/>
    <w:rsid w:val="00245A1F"/>
    <w:rsid w:val="00245AD3"/>
    <w:rsid w:val="00245ADC"/>
    <w:rsid w:val="00245AF5"/>
    <w:rsid w:val="00245B7E"/>
    <w:rsid w:val="00245C97"/>
    <w:rsid w:val="00245CA2"/>
    <w:rsid w:val="00245D5F"/>
    <w:rsid w:val="00245D9B"/>
    <w:rsid w:val="00245E0D"/>
    <w:rsid w:val="00245EC1"/>
    <w:rsid w:val="00245F25"/>
    <w:rsid w:val="00245F91"/>
    <w:rsid w:val="00245FE7"/>
    <w:rsid w:val="00246190"/>
    <w:rsid w:val="00246196"/>
    <w:rsid w:val="002462DE"/>
    <w:rsid w:val="00246312"/>
    <w:rsid w:val="00246348"/>
    <w:rsid w:val="0024634E"/>
    <w:rsid w:val="00246368"/>
    <w:rsid w:val="00246407"/>
    <w:rsid w:val="002464CC"/>
    <w:rsid w:val="0024665B"/>
    <w:rsid w:val="002467F3"/>
    <w:rsid w:val="00246811"/>
    <w:rsid w:val="002469F3"/>
    <w:rsid w:val="00246A1C"/>
    <w:rsid w:val="00246A80"/>
    <w:rsid w:val="00246AFB"/>
    <w:rsid w:val="00246BCF"/>
    <w:rsid w:val="00246BDE"/>
    <w:rsid w:val="00246C5C"/>
    <w:rsid w:val="00246C97"/>
    <w:rsid w:val="00246D83"/>
    <w:rsid w:val="00246DF1"/>
    <w:rsid w:val="00246E08"/>
    <w:rsid w:val="00246E7F"/>
    <w:rsid w:val="00246E81"/>
    <w:rsid w:val="00246F54"/>
    <w:rsid w:val="00246FAB"/>
    <w:rsid w:val="00247000"/>
    <w:rsid w:val="00247009"/>
    <w:rsid w:val="00247078"/>
    <w:rsid w:val="002470DB"/>
    <w:rsid w:val="00247123"/>
    <w:rsid w:val="00247141"/>
    <w:rsid w:val="0024719C"/>
    <w:rsid w:val="002471AF"/>
    <w:rsid w:val="002471C9"/>
    <w:rsid w:val="0024725B"/>
    <w:rsid w:val="002472AD"/>
    <w:rsid w:val="00247402"/>
    <w:rsid w:val="00247438"/>
    <w:rsid w:val="00247477"/>
    <w:rsid w:val="00247481"/>
    <w:rsid w:val="0024749F"/>
    <w:rsid w:val="002475D8"/>
    <w:rsid w:val="0024763B"/>
    <w:rsid w:val="0024768C"/>
    <w:rsid w:val="00247744"/>
    <w:rsid w:val="00247992"/>
    <w:rsid w:val="00247A17"/>
    <w:rsid w:val="00247A8C"/>
    <w:rsid w:val="00247AC8"/>
    <w:rsid w:val="00247B11"/>
    <w:rsid w:val="00247B3D"/>
    <w:rsid w:val="00247B66"/>
    <w:rsid w:val="00247B9D"/>
    <w:rsid w:val="00247BCA"/>
    <w:rsid w:val="00247C7F"/>
    <w:rsid w:val="00247CAA"/>
    <w:rsid w:val="00247CD3"/>
    <w:rsid w:val="00247CDC"/>
    <w:rsid w:val="00247CDD"/>
    <w:rsid w:val="00247E94"/>
    <w:rsid w:val="00247EFB"/>
    <w:rsid w:val="00247F93"/>
    <w:rsid w:val="00247FB3"/>
    <w:rsid w:val="00247FE5"/>
    <w:rsid w:val="002500AA"/>
    <w:rsid w:val="002501DA"/>
    <w:rsid w:val="002501E2"/>
    <w:rsid w:val="0025038C"/>
    <w:rsid w:val="002503B5"/>
    <w:rsid w:val="00250437"/>
    <w:rsid w:val="00250459"/>
    <w:rsid w:val="002504CD"/>
    <w:rsid w:val="002505C9"/>
    <w:rsid w:val="00250855"/>
    <w:rsid w:val="00250AC7"/>
    <w:rsid w:val="00250B80"/>
    <w:rsid w:val="00250C0F"/>
    <w:rsid w:val="00250C5D"/>
    <w:rsid w:val="00250CBA"/>
    <w:rsid w:val="00250CD5"/>
    <w:rsid w:val="00250DC7"/>
    <w:rsid w:val="00250E92"/>
    <w:rsid w:val="00250EC3"/>
    <w:rsid w:val="00250FC0"/>
    <w:rsid w:val="00250FD1"/>
    <w:rsid w:val="00250FFB"/>
    <w:rsid w:val="00251001"/>
    <w:rsid w:val="0025103B"/>
    <w:rsid w:val="00251241"/>
    <w:rsid w:val="00251250"/>
    <w:rsid w:val="002512D7"/>
    <w:rsid w:val="00251301"/>
    <w:rsid w:val="00251319"/>
    <w:rsid w:val="00251452"/>
    <w:rsid w:val="0025149B"/>
    <w:rsid w:val="0025155D"/>
    <w:rsid w:val="00251580"/>
    <w:rsid w:val="00251609"/>
    <w:rsid w:val="00251632"/>
    <w:rsid w:val="0025165E"/>
    <w:rsid w:val="00251672"/>
    <w:rsid w:val="002516AF"/>
    <w:rsid w:val="002517A1"/>
    <w:rsid w:val="0025187A"/>
    <w:rsid w:val="00251886"/>
    <w:rsid w:val="00251944"/>
    <w:rsid w:val="00251982"/>
    <w:rsid w:val="00251A8B"/>
    <w:rsid w:val="00251ABC"/>
    <w:rsid w:val="00251B10"/>
    <w:rsid w:val="00251C5A"/>
    <w:rsid w:val="00251CE8"/>
    <w:rsid w:val="00251D0E"/>
    <w:rsid w:val="00251D18"/>
    <w:rsid w:val="00251D5D"/>
    <w:rsid w:val="00251DC7"/>
    <w:rsid w:val="00251DD2"/>
    <w:rsid w:val="00251F13"/>
    <w:rsid w:val="00251F6F"/>
    <w:rsid w:val="00251F86"/>
    <w:rsid w:val="00252220"/>
    <w:rsid w:val="00252264"/>
    <w:rsid w:val="002522A6"/>
    <w:rsid w:val="00252396"/>
    <w:rsid w:val="00252465"/>
    <w:rsid w:val="00252469"/>
    <w:rsid w:val="0025252F"/>
    <w:rsid w:val="00252557"/>
    <w:rsid w:val="00252616"/>
    <w:rsid w:val="00252641"/>
    <w:rsid w:val="002526CC"/>
    <w:rsid w:val="002526F5"/>
    <w:rsid w:val="00252830"/>
    <w:rsid w:val="00252965"/>
    <w:rsid w:val="0025298C"/>
    <w:rsid w:val="00252A57"/>
    <w:rsid w:val="00252B75"/>
    <w:rsid w:val="00252BEC"/>
    <w:rsid w:val="00252C35"/>
    <w:rsid w:val="00252CE6"/>
    <w:rsid w:val="00252D70"/>
    <w:rsid w:val="00252D81"/>
    <w:rsid w:val="00252E86"/>
    <w:rsid w:val="00252F40"/>
    <w:rsid w:val="00252FB6"/>
    <w:rsid w:val="00253007"/>
    <w:rsid w:val="002530AF"/>
    <w:rsid w:val="00253162"/>
    <w:rsid w:val="002531AC"/>
    <w:rsid w:val="0025323E"/>
    <w:rsid w:val="002532B9"/>
    <w:rsid w:val="00253333"/>
    <w:rsid w:val="00253338"/>
    <w:rsid w:val="00253351"/>
    <w:rsid w:val="002535EF"/>
    <w:rsid w:val="00253607"/>
    <w:rsid w:val="00253636"/>
    <w:rsid w:val="002536E8"/>
    <w:rsid w:val="00253734"/>
    <w:rsid w:val="00253780"/>
    <w:rsid w:val="0025384B"/>
    <w:rsid w:val="00253873"/>
    <w:rsid w:val="00253A80"/>
    <w:rsid w:val="00253AAF"/>
    <w:rsid w:val="00253BE4"/>
    <w:rsid w:val="00253D14"/>
    <w:rsid w:val="00253D5A"/>
    <w:rsid w:val="00253D87"/>
    <w:rsid w:val="00253DA8"/>
    <w:rsid w:val="00253DC4"/>
    <w:rsid w:val="00253E77"/>
    <w:rsid w:val="00253F75"/>
    <w:rsid w:val="00253FEE"/>
    <w:rsid w:val="0025404A"/>
    <w:rsid w:val="0025422C"/>
    <w:rsid w:val="0025426C"/>
    <w:rsid w:val="002542BB"/>
    <w:rsid w:val="0025444F"/>
    <w:rsid w:val="00254505"/>
    <w:rsid w:val="00254528"/>
    <w:rsid w:val="002545A7"/>
    <w:rsid w:val="00254661"/>
    <w:rsid w:val="00254777"/>
    <w:rsid w:val="002547AC"/>
    <w:rsid w:val="0025481B"/>
    <w:rsid w:val="00254859"/>
    <w:rsid w:val="00254883"/>
    <w:rsid w:val="002548AE"/>
    <w:rsid w:val="00254A6F"/>
    <w:rsid w:val="00254ADC"/>
    <w:rsid w:val="00254AFB"/>
    <w:rsid w:val="00254C5E"/>
    <w:rsid w:val="00254CA1"/>
    <w:rsid w:val="00254D01"/>
    <w:rsid w:val="00254D4A"/>
    <w:rsid w:val="00254DB7"/>
    <w:rsid w:val="00254E2D"/>
    <w:rsid w:val="00254E68"/>
    <w:rsid w:val="00254F59"/>
    <w:rsid w:val="00254F68"/>
    <w:rsid w:val="00254F9F"/>
    <w:rsid w:val="00255032"/>
    <w:rsid w:val="0025511F"/>
    <w:rsid w:val="00255190"/>
    <w:rsid w:val="00255241"/>
    <w:rsid w:val="0025530E"/>
    <w:rsid w:val="0025533A"/>
    <w:rsid w:val="002553DA"/>
    <w:rsid w:val="002554A3"/>
    <w:rsid w:val="002554B3"/>
    <w:rsid w:val="002554CE"/>
    <w:rsid w:val="002555B8"/>
    <w:rsid w:val="0025560F"/>
    <w:rsid w:val="00255610"/>
    <w:rsid w:val="002556B6"/>
    <w:rsid w:val="002556B9"/>
    <w:rsid w:val="00255788"/>
    <w:rsid w:val="002557CD"/>
    <w:rsid w:val="00255A17"/>
    <w:rsid w:val="00255A1A"/>
    <w:rsid w:val="00255ADA"/>
    <w:rsid w:val="00255B4D"/>
    <w:rsid w:val="00255B58"/>
    <w:rsid w:val="00255DBA"/>
    <w:rsid w:val="00255F1C"/>
    <w:rsid w:val="00256088"/>
    <w:rsid w:val="00256098"/>
    <w:rsid w:val="002560E9"/>
    <w:rsid w:val="002561E0"/>
    <w:rsid w:val="002562F2"/>
    <w:rsid w:val="0025631C"/>
    <w:rsid w:val="002563F6"/>
    <w:rsid w:val="0025647B"/>
    <w:rsid w:val="00256607"/>
    <w:rsid w:val="00256658"/>
    <w:rsid w:val="002566D4"/>
    <w:rsid w:val="00256750"/>
    <w:rsid w:val="002567A6"/>
    <w:rsid w:val="002567E5"/>
    <w:rsid w:val="002567FE"/>
    <w:rsid w:val="0025689A"/>
    <w:rsid w:val="002568FE"/>
    <w:rsid w:val="00256970"/>
    <w:rsid w:val="00256983"/>
    <w:rsid w:val="002569B7"/>
    <w:rsid w:val="002569BA"/>
    <w:rsid w:val="00256A5E"/>
    <w:rsid w:val="00256AA7"/>
    <w:rsid w:val="00256B34"/>
    <w:rsid w:val="00256CAF"/>
    <w:rsid w:val="00256D55"/>
    <w:rsid w:val="0025702F"/>
    <w:rsid w:val="00257049"/>
    <w:rsid w:val="0025705B"/>
    <w:rsid w:val="002570C5"/>
    <w:rsid w:val="00257127"/>
    <w:rsid w:val="0025725C"/>
    <w:rsid w:val="0025737A"/>
    <w:rsid w:val="00257432"/>
    <w:rsid w:val="002575D4"/>
    <w:rsid w:val="002576AD"/>
    <w:rsid w:val="002576D4"/>
    <w:rsid w:val="002577DB"/>
    <w:rsid w:val="0025783E"/>
    <w:rsid w:val="002579B2"/>
    <w:rsid w:val="00257A45"/>
    <w:rsid w:val="00257AD2"/>
    <w:rsid w:val="00257B40"/>
    <w:rsid w:val="00257B66"/>
    <w:rsid w:val="00257C55"/>
    <w:rsid w:val="00257C6E"/>
    <w:rsid w:val="00257D90"/>
    <w:rsid w:val="00257EC1"/>
    <w:rsid w:val="00257EF2"/>
    <w:rsid w:val="00257EF8"/>
    <w:rsid w:val="00257F11"/>
    <w:rsid w:val="00257F19"/>
    <w:rsid w:val="00257F6E"/>
    <w:rsid w:val="00257F92"/>
    <w:rsid w:val="00257F9D"/>
    <w:rsid w:val="0026005F"/>
    <w:rsid w:val="002600D9"/>
    <w:rsid w:val="002600EE"/>
    <w:rsid w:val="0026012C"/>
    <w:rsid w:val="002601D7"/>
    <w:rsid w:val="002602C7"/>
    <w:rsid w:val="002603BA"/>
    <w:rsid w:val="002605EA"/>
    <w:rsid w:val="002606DD"/>
    <w:rsid w:val="0026074A"/>
    <w:rsid w:val="002607C3"/>
    <w:rsid w:val="00260830"/>
    <w:rsid w:val="00260863"/>
    <w:rsid w:val="00260891"/>
    <w:rsid w:val="0026089D"/>
    <w:rsid w:val="00260935"/>
    <w:rsid w:val="0026096E"/>
    <w:rsid w:val="002609FB"/>
    <w:rsid w:val="00260C1A"/>
    <w:rsid w:val="00260CEA"/>
    <w:rsid w:val="00260F53"/>
    <w:rsid w:val="0026100D"/>
    <w:rsid w:val="00261024"/>
    <w:rsid w:val="00261049"/>
    <w:rsid w:val="0026106F"/>
    <w:rsid w:val="00261216"/>
    <w:rsid w:val="00261219"/>
    <w:rsid w:val="00261249"/>
    <w:rsid w:val="002612F0"/>
    <w:rsid w:val="0026168E"/>
    <w:rsid w:val="002616B5"/>
    <w:rsid w:val="00261742"/>
    <w:rsid w:val="002617C8"/>
    <w:rsid w:val="002617F6"/>
    <w:rsid w:val="0026181C"/>
    <w:rsid w:val="002618F7"/>
    <w:rsid w:val="0026197F"/>
    <w:rsid w:val="00261AD9"/>
    <w:rsid w:val="00261B13"/>
    <w:rsid w:val="00261BAD"/>
    <w:rsid w:val="00261BBB"/>
    <w:rsid w:val="00261C6B"/>
    <w:rsid w:val="00261D2A"/>
    <w:rsid w:val="00261D5B"/>
    <w:rsid w:val="00261EDB"/>
    <w:rsid w:val="00261F5B"/>
    <w:rsid w:val="00261FE3"/>
    <w:rsid w:val="0026213E"/>
    <w:rsid w:val="0026215D"/>
    <w:rsid w:val="00262183"/>
    <w:rsid w:val="002621B5"/>
    <w:rsid w:val="002621CA"/>
    <w:rsid w:val="00262252"/>
    <w:rsid w:val="002622DB"/>
    <w:rsid w:val="0026238F"/>
    <w:rsid w:val="002623E5"/>
    <w:rsid w:val="0026241A"/>
    <w:rsid w:val="0026242B"/>
    <w:rsid w:val="002624C9"/>
    <w:rsid w:val="0026257B"/>
    <w:rsid w:val="002626EB"/>
    <w:rsid w:val="002627E1"/>
    <w:rsid w:val="00262A11"/>
    <w:rsid w:val="00262A3A"/>
    <w:rsid w:val="00262A6D"/>
    <w:rsid w:val="00262B14"/>
    <w:rsid w:val="00262B33"/>
    <w:rsid w:val="00262C2F"/>
    <w:rsid w:val="00262CE6"/>
    <w:rsid w:val="00262CF1"/>
    <w:rsid w:val="00262CFE"/>
    <w:rsid w:val="00262DC9"/>
    <w:rsid w:val="00262E00"/>
    <w:rsid w:val="00262E8B"/>
    <w:rsid w:val="00262EA4"/>
    <w:rsid w:val="00262F1A"/>
    <w:rsid w:val="00262F41"/>
    <w:rsid w:val="00263228"/>
    <w:rsid w:val="002632EA"/>
    <w:rsid w:val="002634BE"/>
    <w:rsid w:val="002634C1"/>
    <w:rsid w:val="0026356E"/>
    <w:rsid w:val="002635DC"/>
    <w:rsid w:val="0026360D"/>
    <w:rsid w:val="00263636"/>
    <w:rsid w:val="00263679"/>
    <w:rsid w:val="00263685"/>
    <w:rsid w:val="0026369A"/>
    <w:rsid w:val="002636AD"/>
    <w:rsid w:val="002636B9"/>
    <w:rsid w:val="00263724"/>
    <w:rsid w:val="00263762"/>
    <w:rsid w:val="002637BD"/>
    <w:rsid w:val="002637C5"/>
    <w:rsid w:val="002637ED"/>
    <w:rsid w:val="002637EE"/>
    <w:rsid w:val="002637F0"/>
    <w:rsid w:val="002638A7"/>
    <w:rsid w:val="00263967"/>
    <w:rsid w:val="00263994"/>
    <w:rsid w:val="002639C6"/>
    <w:rsid w:val="00263A76"/>
    <w:rsid w:val="00263C3F"/>
    <w:rsid w:val="00263E31"/>
    <w:rsid w:val="00263E7A"/>
    <w:rsid w:val="00263EA3"/>
    <w:rsid w:val="00263F82"/>
    <w:rsid w:val="00264074"/>
    <w:rsid w:val="0026412A"/>
    <w:rsid w:val="0026433E"/>
    <w:rsid w:val="00264480"/>
    <w:rsid w:val="00264498"/>
    <w:rsid w:val="002644A6"/>
    <w:rsid w:val="0026453D"/>
    <w:rsid w:val="00264636"/>
    <w:rsid w:val="002646BA"/>
    <w:rsid w:val="0026473B"/>
    <w:rsid w:val="00264867"/>
    <w:rsid w:val="00264949"/>
    <w:rsid w:val="0026497F"/>
    <w:rsid w:val="002649CB"/>
    <w:rsid w:val="002649D4"/>
    <w:rsid w:val="00264AC2"/>
    <w:rsid w:val="00264B08"/>
    <w:rsid w:val="00264B29"/>
    <w:rsid w:val="00264E72"/>
    <w:rsid w:val="00264F76"/>
    <w:rsid w:val="00264F7C"/>
    <w:rsid w:val="002650FA"/>
    <w:rsid w:val="00265296"/>
    <w:rsid w:val="002652CE"/>
    <w:rsid w:val="002653C7"/>
    <w:rsid w:val="00265435"/>
    <w:rsid w:val="0026545C"/>
    <w:rsid w:val="002654FD"/>
    <w:rsid w:val="002655FF"/>
    <w:rsid w:val="002656E9"/>
    <w:rsid w:val="0026578D"/>
    <w:rsid w:val="002657EB"/>
    <w:rsid w:val="0026581D"/>
    <w:rsid w:val="002659E2"/>
    <w:rsid w:val="002659F9"/>
    <w:rsid w:val="00265A92"/>
    <w:rsid w:val="00265AE9"/>
    <w:rsid w:val="00265B86"/>
    <w:rsid w:val="00265BD8"/>
    <w:rsid w:val="00265BEF"/>
    <w:rsid w:val="00265D89"/>
    <w:rsid w:val="00265E1F"/>
    <w:rsid w:val="00265E43"/>
    <w:rsid w:val="00265F83"/>
    <w:rsid w:val="00265FEB"/>
    <w:rsid w:val="0026601A"/>
    <w:rsid w:val="002660E3"/>
    <w:rsid w:val="002662E4"/>
    <w:rsid w:val="00266316"/>
    <w:rsid w:val="0026631D"/>
    <w:rsid w:val="00266590"/>
    <w:rsid w:val="002665CB"/>
    <w:rsid w:val="002665F7"/>
    <w:rsid w:val="002666AD"/>
    <w:rsid w:val="00266757"/>
    <w:rsid w:val="002667A3"/>
    <w:rsid w:val="0026682D"/>
    <w:rsid w:val="002668C1"/>
    <w:rsid w:val="002668FF"/>
    <w:rsid w:val="002669A1"/>
    <w:rsid w:val="002669C6"/>
    <w:rsid w:val="00266A0A"/>
    <w:rsid w:val="00266AE3"/>
    <w:rsid w:val="00266B8C"/>
    <w:rsid w:val="00266CAD"/>
    <w:rsid w:val="00266CD3"/>
    <w:rsid w:val="00266E5D"/>
    <w:rsid w:val="00266E9D"/>
    <w:rsid w:val="00266FA1"/>
    <w:rsid w:val="00267059"/>
    <w:rsid w:val="00267086"/>
    <w:rsid w:val="00267290"/>
    <w:rsid w:val="002672B9"/>
    <w:rsid w:val="00267398"/>
    <w:rsid w:val="0026740D"/>
    <w:rsid w:val="0026748C"/>
    <w:rsid w:val="00267519"/>
    <w:rsid w:val="002675D1"/>
    <w:rsid w:val="00267670"/>
    <w:rsid w:val="0026770D"/>
    <w:rsid w:val="0026780F"/>
    <w:rsid w:val="00267896"/>
    <w:rsid w:val="00267946"/>
    <w:rsid w:val="002679D8"/>
    <w:rsid w:val="00267ABA"/>
    <w:rsid w:val="00267AC1"/>
    <w:rsid w:val="00267AE6"/>
    <w:rsid w:val="00267B0D"/>
    <w:rsid w:val="00267B31"/>
    <w:rsid w:val="00267C06"/>
    <w:rsid w:val="00267C8A"/>
    <w:rsid w:val="00267C92"/>
    <w:rsid w:val="00267DDD"/>
    <w:rsid w:val="00267EB0"/>
    <w:rsid w:val="00267EC0"/>
    <w:rsid w:val="00267FF5"/>
    <w:rsid w:val="002700DC"/>
    <w:rsid w:val="0027013D"/>
    <w:rsid w:val="0027016C"/>
    <w:rsid w:val="002701C5"/>
    <w:rsid w:val="00270206"/>
    <w:rsid w:val="00270404"/>
    <w:rsid w:val="002704DB"/>
    <w:rsid w:val="0027059A"/>
    <w:rsid w:val="002705B4"/>
    <w:rsid w:val="002705B6"/>
    <w:rsid w:val="00270775"/>
    <w:rsid w:val="002707C3"/>
    <w:rsid w:val="00270887"/>
    <w:rsid w:val="00270976"/>
    <w:rsid w:val="0027097F"/>
    <w:rsid w:val="002709B7"/>
    <w:rsid w:val="00270A0C"/>
    <w:rsid w:val="00270A29"/>
    <w:rsid w:val="00270B3C"/>
    <w:rsid w:val="00270B4A"/>
    <w:rsid w:val="00270B62"/>
    <w:rsid w:val="00270BB3"/>
    <w:rsid w:val="00270C46"/>
    <w:rsid w:val="00270C8F"/>
    <w:rsid w:val="00270CF1"/>
    <w:rsid w:val="00270F03"/>
    <w:rsid w:val="00270F3E"/>
    <w:rsid w:val="00270F62"/>
    <w:rsid w:val="00270F97"/>
    <w:rsid w:val="0027105D"/>
    <w:rsid w:val="00271083"/>
    <w:rsid w:val="00271142"/>
    <w:rsid w:val="0027114D"/>
    <w:rsid w:val="00271180"/>
    <w:rsid w:val="0027119D"/>
    <w:rsid w:val="002711AF"/>
    <w:rsid w:val="0027123E"/>
    <w:rsid w:val="0027126C"/>
    <w:rsid w:val="002712A9"/>
    <w:rsid w:val="002712AD"/>
    <w:rsid w:val="002712C7"/>
    <w:rsid w:val="002712D3"/>
    <w:rsid w:val="002713D7"/>
    <w:rsid w:val="002714E2"/>
    <w:rsid w:val="002715E6"/>
    <w:rsid w:val="00271779"/>
    <w:rsid w:val="002718F4"/>
    <w:rsid w:val="00271915"/>
    <w:rsid w:val="00271975"/>
    <w:rsid w:val="002719A4"/>
    <w:rsid w:val="00271A47"/>
    <w:rsid w:val="00271A63"/>
    <w:rsid w:val="00271B21"/>
    <w:rsid w:val="00271C15"/>
    <w:rsid w:val="00271CD0"/>
    <w:rsid w:val="00271D50"/>
    <w:rsid w:val="00271E19"/>
    <w:rsid w:val="00271E27"/>
    <w:rsid w:val="00271E6D"/>
    <w:rsid w:val="00271EAB"/>
    <w:rsid w:val="00271F47"/>
    <w:rsid w:val="00271FED"/>
    <w:rsid w:val="00272021"/>
    <w:rsid w:val="00272117"/>
    <w:rsid w:val="0027214B"/>
    <w:rsid w:val="00272249"/>
    <w:rsid w:val="0027224E"/>
    <w:rsid w:val="002722BD"/>
    <w:rsid w:val="002722C9"/>
    <w:rsid w:val="0027233A"/>
    <w:rsid w:val="00272478"/>
    <w:rsid w:val="002725FD"/>
    <w:rsid w:val="00272618"/>
    <w:rsid w:val="002726F1"/>
    <w:rsid w:val="00272714"/>
    <w:rsid w:val="00272756"/>
    <w:rsid w:val="00272774"/>
    <w:rsid w:val="0027277F"/>
    <w:rsid w:val="002727A2"/>
    <w:rsid w:val="0027286A"/>
    <w:rsid w:val="00272A31"/>
    <w:rsid w:val="00272A4D"/>
    <w:rsid w:val="00272A70"/>
    <w:rsid w:val="00272C6B"/>
    <w:rsid w:val="00272CB2"/>
    <w:rsid w:val="00272D27"/>
    <w:rsid w:val="00272D67"/>
    <w:rsid w:val="00272D7B"/>
    <w:rsid w:val="00272DC2"/>
    <w:rsid w:val="00272FA0"/>
    <w:rsid w:val="00273016"/>
    <w:rsid w:val="002730D8"/>
    <w:rsid w:val="0027311A"/>
    <w:rsid w:val="0027312B"/>
    <w:rsid w:val="00273133"/>
    <w:rsid w:val="0027316D"/>
    <w:rsid w:val="00273264"/>
    <w:rsid w:val="00273279"/>
    <w:rsid w:val="00273458"/>
    <w:rsid w:val="002734CC"/>
    <w:rsid w:val="002735FA"/>
    <w:rsid w:val="002736DF"/>
    <w:rsid w:val="002736EB"/>
    <w:rsid w:val="00273774"/>
    <w:rsid w:val="00273780"/>
    <w:rsid w:val="002737D7"/>
    <w:rsid w:val="002737FC"/>
    <w:rsid w:val="00273914"/>
    <w:rsid w:val="00273A9B"/>
    <w:rsid w:val="00273AA7"/>
    <w:rsid w:val="00273B87"/>
    <w:rsid w:val="00273CEC"/>
    <w:rsid w:val="00273E6B"/>
    <w:rsid w:val="00273F21"/>
    <w:rsid w:val="00273F44"/>
    <w:rsid w:val="00273F9D"/>
    <w:rsid w:val="00273FEE"/>
    <w:rsid w:val="00274122"/>
    <w:rsid w:val="002741AD"/>
    <w:rsid w:val="00274211"/>
    <w:rsid w:val="00274276"/>
    <w:rsid w:val="002743C3"/>
    <w:rsid w:val="0027450D"/>
    <w:rsid w:val="00274512"/>
    <w:rsid w:val="00274543"/>
    <w:rsid w:val="002746A7"/>
    <w:rsid w:val="002746D8"/>
    <w:rsid w:val="00274764"/>
    <w:rsid w:val="002748C1"/>
    <w:rsid w:val="00274935"/>
    <w:rsid w:val="0027494D"/>
    <w:rsid w:val="00274972"/>
    <w:rsid w:val="002749FE"/>
    <w:rsid w:val="00274AD7"/>
    <w:rsid w:val="00274BE8"/>
    <w:rsid w:val="00274C26"/>
    <w:rsid w:val="00274C83"/>
    <w:rsid w:val="00274D45"/>
    <w:rsid w:val="00274D88"/>
    <w:rsid w:val="00274E60"/>
    <w:rsid w:val="00275063"/>
    <w:rsid w:val="00275094"/>
    <w:rsid w:val="00275126"/>
    <w:rsid w:val="00275190"/>
    <w:rsid w:val="002752AB"/>
    <w:rsid w:val="002752DE"/>
    <w:rsid w:val="00275482"/>
    <w:rsid w:val="0027555D"/>
    <w:rsid w:val="002755F8"/>
    <w:rsid w:val="00275824"/>
    <w:rsid w:val="00275842"/>
    <w:rsid w:val="00275855"/>
    <w:rsid w:val="002758AE"/>
    <w:rsid w:val="002759E4"/>
    <w:rsid w:val="00275AA7"/>
    <w:rsid w:val="00275BC6"/>
    <w:rsid w:val="00275BEF"/>
    <w:rsid w:val="00275C7E"/>
    <w:rsid w:val="00275C91"/>
    <w:rsid w:val="00275D2F"/>
    <w:rsid w:val="00275E9E"/>
    <w:rsid w:val="00275EAE"/>
    <w:rsid w:val="00275EDB"/>
    <w:rsid w:val="002761E2"/>
    <w:rsid w:val="0027622C"/>
    <w:rsid w:val="0027625B"/>
    <w:rsid w:val="00276546"/>
    <w:rsid w:val="00276596"/>
    <w:rsid w:val="0027662A"/>
    <w:rsid w:val="0027671F"/>
    <w:rsid w:val="00276726"/>
    <w:rsid w:val="0027681A"/>
    <w:rsid w:val="00276835"/>
    <w:rsid w:val="0027683F"/>
    <w:rsid w:val="002768E4"/>
    <w:rsid w:val="002769CD"/>
    <w:rsid w:val="00276A45"/>
    <w:rsid w:val="00276A69"/>
    <w:rsid w:val="00276AB9"/>
    <w:rsid w:val="00276B70"/>
    <w:rsid w:val="00276B85"/>
    <w:rsid w:val="00276BC5"/>
    <w:rsid w:val="00276C6A"/>
    <w:rsid w:val="00276C77"/>
    <w:rsid w:val="00276F8A"/>
    <w:rsid w:val="0027704E"/>
    <w:rsid w:val="002770C5"/>
    <w:rsid w:val="002770EF"/>
    <w:rsid w:val="002771F5"/>
    <w:rsid w:val="00277240"/>
    <w:rsid w:val="0027729A"/>
    <w:rsid w:val="00277361"/>
    <w:rsid w:val="00277418"/>
    <w:rsid w:val="00277712"/>
    <w:rsid w:val="00277822"/>
    <w:rsid w:val="00277892"/>
    <w:rsid w:val="002778BA"/>
    <w:rsid w:val="002778CC"/>
    <w:rsid w:val="00277909"/>
    <w:rsid w:val="00277A44"/>
    <w:rsid w:val="00277A81"/>
    <w:rsid w:val="00277B63"/>
    <w:rsid w:val="00277C85"/>
    <w:rsid w:val="00277DD6"/>
    <w:rsid w:val="00277F34"/>
    <w:rsid w:val="00280002"/>
    <w:rsid w:val="00280054"/>
    <w:rsid w:val="002801D8"/>
    <w:rsid w:val="0028025C"/>
    <w:rsid w:val="00280457"/>
    <w:rsid w:val="00280477"/>
    <w:rsid w:val="002804A8"/>
    <w:rsid w:val="00280616"/>
    <w:rsid w:val="002806B7"/>
    <w:rsid w:val="002806DA"/>
    <w:rsid w:val="00280801"/>
    <w:rsid w:val="00280805"/>
    <w:rsid w:val="00280865"/>
    <w:rsid w:val="0028086F"/>
    <w:rsid w:val="00280B12"/>
    <w:rsid w:val="00280B2A"/>
    <w:rsid w:val="00280BE7"/>
    <w:rsid w:val="00280CE5"/>
    <w:rsid w:val="00280E02"/>
    <w:rsid w:val="00280F6C"/>
    <w:rsid w:val="00280F8D"/>
    <w:rsid w:val="00280FCC"/>
    <w:rsid w:val="00281098"/>
    <w:rsid w:val="00281329"/>
    <w:rsid w:val="00281364"/>
    <w:rsid w:val="0028136C"/>
    <w:rsid w:val="0028148F"/>
    <w:rsid w:val="002814C2"/>
    <w:rsid w:val="002814DC"/>
    <w:rsid w:val="002815A4"/>
    <w:rsid w:val="00281642"/>
    <w:rsid w:val="0028175C"/>
    <w:rsid w:val="00281760"/>
    <w:rsid w:val="00281784"/>
    <w:rsid w:val="002817A6"/>
    <w:rsid w:val="002817D2"/>
    <w:rsid w:val="00281950"/>
    <w:rsid w:val="00281980"/>
    <w:rsid w:val="002819DB"/>
    <w:rsid w:val="002819F3"/>
    <w:rsid w:val="00281B32"/>
    <w:rsid w:val="00281BA1"/>
    <w:rsid w:val="00281C29"/>
    <w:rsid w:val="00281CC2"/>
    <w:rsid w:val="00281D02"/>
    <w:rsid w:val="00281D6E"/>
    <w:rsid w:val="00281E14"/>
    <w:rsid w:val="00281E20"/>
    <w:rsid w:val="00281E22"/>
    <w:rsid w:val="00281E3C"/>
    <w:rsid w:val="00281E70"/>
    <w:rsid w:val="00281EBD"/>
    <w:rsid w:val="00281EF5"/>
    <w:rsid w:val="00281F18"/>
    <w:rsid w:val="00281FEB"/>
    <w:rsid w:val="00282088"/>
    <w:rsid w:val="002820E2"/>
    <w:rsid w:val="002820FF"/>
    <w:rsid w:val="0028218C"/>
    <w:rsid w:val="002821E8"/>
    <w:rsid w:val="00282211"/>
    <w:rsid w:val="002822DD"/>
    <w:rsid w:val="002823AC"/>
    <w:rsid w:val="002823BC"/>
    <w:rsid w:val="00282456"/>
    <w:rsid w:val="002824FD"/>
    <w:rsid w:val="002826D7"/>
    <w:rsid w:val="00282713"/>
    <w:rsid w:val="00282764"/>
    <w:rsid w:val="002828CE"/>
    <w:rsid w:val="0028291E"/>
    <w:rsid w:val="00282967"/>
    <w:rsid w:val="00282A34"/>
    <w:rsid w:val="00282A8E"/>
    <w:rsid w:val="00282BC2"/>
    <w:rsid w:val="00282C31"/>
    <w:rsid w:val="00282C4D"/>
    <w:rsid w:val="00282CD1"/>
    <w:rsid w:val="00282CD6"/>
    <w:rsid w:val="00282DAE"/>
    <w:rsid w:val="00282DC0"/>
    <w:rsid w:val="00282E39"/>
    <w:rsid w:val="00282FF3"/>
    <w:rsid w:val="00282FFE"/>
    <w:rsid w:val="002830AB"/>
    <w:rsid w:val="002830C4"/>
    <w:rsid w:val="002830EF"/>
    <w:rsid w:val="002831D1"/>
    <w:rsid w:val="00283248"/>
    <w:rsid w:val="0028324B"/>
    <w:rsid w:val="002832FC"/>
    <w:rsid w:val="0028335B"/>
    <w:rsid w:val="00283364"/>
    <w:rsid w:val="002833C7"/>
    <w:rsid w:val="00283469"/>
    <w:rsid w:val="002834E6"/>
    <w:rsid w:val="00283570"/>
    <w:rsid w:val="00283598"/>
    <w:rsid w:val="0028359E"/>
    <w:rsid w:val="002835AC"/>
    <w:rsid w:val="00283672"/>
    <w:rsid w:val="00283711"/>
    <w:rsid w:val="002837C2"/>
    <w:rsid w:val="00283861"/>
    <w:rsid w:val="00283895"/>
    <w:rsid w:val="002838D1"/>
    <w:rsid w:val="00283903"/>
    <w:rsid w:val="00283941"/>
    <w:rsid w:val="002839BF"/>
    <w:rsid w:val="002839E3"/>
    <w:rsid w:val="00283C47"/>
    <w:rsid w:val="00283CD1"/>
    <w:rsid w:val="00283D29"/>
    <w:rsid w:val="00283DE1"/>
    <w:rsid w:val="00283E79"/>
    <w:rsid w:val="00283F90"/>
    <w:rsid w:val="00284054"/>
    <w:rsid w:val="00284073"/>
    <w:rsid w:val="002840DB"/>
    <w:rsid w:val="00284195"/>
    <w:rsid w:val="00284199"/>
    <w:rsid w:val="002841D0"/>
    <w:rsid w:val="002843D7"/>
    <w:rsid w:val="002846E3"/>
    <w:rsid w:val="002846FE"/>
    <w:rsid w:val="00284787"/>
    <w:rsid w:val="002848A3"/>
    <w:rsid w:val="002848F6"/>
    <w:rsid w:val="002849F8"/>
    <w:rsid w:val="00284BB8"/>
    <w:rsid w:val="00284C1F"/>
    <w:rsid w:val="00284DD5"/>
    <w:rsid w:val="0028508F"/>
    <w:rsid w:val="0028511C"/>
    <w:rsid w:val="00285192"/>
    <w:rsid w:val="002851F7"/>
    <w:rsid w:val="00285320"/>
    <w:rsid w:val="00285351"/>
    <w:rsid w:val="00285419"/>
    <w:rsid w:val="002854D3"/>
    <w:rsid w:val="002854EB"/>
    <w:rsid w:val="002855B7"/>
    <w:rsid w:val="002855E2"/>
    <w:rsid w:val="002855F9"/>
    <w:rsid w:val="00285797"/>
    <w:rsid w:val="002857AF"/>
    <w:rsid w:val="0028583D"/>
    <w:rsid w:val="00285957"/>
    <w:rsid w:val="00285966"/>
    <w:rsid w:val="00285B2D"/>
    <w:rsid w:val="00285C9D"/>
    <w:rsid w:val="00285F80"/>
    <w:rsid w:val="0028606D"/>
    <w:rsid w:val="002861E5"/>
    <w:rsid w:val="0028627F"/>
    <w:rsid w:val="00286280"/>
    <w:rsid w:val="002862AC"/>
    <w:rsid w:val="002864A2"/>
    <w:rsid w:val="002864B2"/>
    <w:rsid w:val="002864BA"/>
    <w:rsid w:val="002864DB"/>
    <w:rsid w:val="0028653D"/>
    <w:rsid w:val="002865B2"/>
    <w:rsid w:val="002865E0"/>
    <w:rsid w:val="002865FE"/>
    <w:rsid w:val="002866B3"/>
    <w:rsid w:val="002867F4"/>
    <w:rsid w:val="00286895"/>
    <w:rsid w:val="002868BB"/>
    <w:rsid w:val="00286A1A"/>
    <w:rsid w:val="00286A42"/>
    <w:rsid w:val="00286B9A"/>
    <w:rsid w:val="00286C05"/>
    <w:rsid w:val="00286C65"/>
    <w:rsid w:val="00286CD7"/>
    <w:rsid w:val="00286D0A"/>
    <w:rsid w:val="00286D3E"/>
    <w:rsid w:val="00286D85"/>
    <w:rsid w:val="00286EAC"/>
    <w:rsid w:val="0028721D"/>
    <w:rsid w:val="00287227"/>
    <w:rsid w:val="00287291"/>
    <w:rsid w:val="002872FD"/>
    <w:rsid w:val="00287351"/>
    <w:rsid w:val="00287386"/>
    <w:rsid w:val="002873BF"/>
    <w:rsid w:val="002873CE"/>
    <w:rsid w:val="00287556"/>
    <w:rsid w:val="00287671"/>
    <w:rsid w:val="00287714"/>
    <w:rsid w:val="00287994"/>
    <w:rsid w:val="00287AE7"/>
    <w:rsid w:val="00287AFE"/>
    <w:rsid w:val="00287B9D"/>
    <w:rsid w:val="00287C4D"/>
    <w:rsid w:val="00287CCE"/>
    <w:rsid w:val="00287D03"/>
    <w:rsid w:val="00287DCC"/>
    <w:rsid w:val="00287DE5"/>
    <w:rsid w:val="00287DFF"/>
    <w:rsid w:val="00287E95"/>
    <w:rsid w:val="00287F15"/>
    <w:rsid w:val="00287F23"/>
    <w:rsid w:val="00287F5B"/>
    <w:rsid w:val="00287F6D"/>
    <w:rsid w:val="00287F76"/>
    <w:rsid w:val="00287FD4"/>
    <w:rsid w:val="00287FE3"/>
    <w:rsid w:val="00290149"/>
    <w:rsid w:val="002901DC"/>
    <w:rsid w:val="0029029E"/>
    <w:rsid w:val="0029034D"/>
    <w:rsid w:val="002903E1"/>
    <w:rsid w:val="00290498"/>
    <w:rsid w:val="002904FA"/>
    <w:rsid w:val="002904FD"/>
    <w:rsid w:val="00290542"/>
    <w:rsid w:val="002905BE"/>
    <w:rsid w:val="0029065A"/>
    <w:rsid w:val="00290757"/>
    <w:rsid w:val="0029076C"/>
    <w:rsid w:val="00290779"/>
    <w:rsid w:val="002907C3"/>
    <w:rsid w:val="00290984"/>
    <w:rsid w:val="00290A7E"/>
    <w:rsid w:val="00290AC4"/>
    <w:rsid w:val="00290AEB"/>
    <w:rsid w:val="00290CB8"/>
    <w:rsid w:val="00290CDA"/>
    <w:rsid w:val="00290CE5"/>
    <w:rsid w:val="00290CF0"/>
    <w:rsid w:val="00290E27"/>
    <w:rsid w:val="00290ED4"/>
    <w:rsid w:val="00290EE3"/>
    <w:rsid w:val="00291113"/>
    <w:rsid w:val="00291196"/>
    <w:rsid w:val="002911A7"/>
    <w:rsid w:val="002911AB"/>
    <w:rsid w:val="002911EC"/>
    <w:rsid w:val="00291233"/>
    <w:rsid w:val="0029136D"/>
    <w:rsid w:val="002913DF"/>
    <w:rsid w:val="0029145F"/>
    <w:rsid w:val="00291509"/>
    <w:rsid w:val="00291566"/>
    <w:rsid w:val="002915A6"/>
    <w:rsid w:val="002915BB"/>
    <w:rsid w:val="00291625"/>
    <w:rsid w:val="002916D8"/>
    <w:rsid w:val="002917AF"/>
    <w:rsid w:val="00291801"/>
    <w:rsid w:val="00291802"/>
    <w:rsid w:val="00291818"/>
    <w:rsid w:val="002918E6"/>
    <w:rsid w:val="00291900"/>
    <w:rsid w:val="00291942"/>
    <w:rsid w:val="00291981"/>
    <w:rsid w:val="00291992"/>
    <w:rsid w:val="00291993"/>
    <w:rsid w:val="00291A2C"/>
    <w:rsid w:val="00291B90"/>
    <w:rsid w:val="00291C10"/>
    <w:rsid w:val="00291C63"/>
    <w:rsid w:val="00291D96"/>
    <w:rsid w:val="00291EEA"/>
    <w:rsid w:val="00292017"/>
    <w:rsid w:val="0029202D"/>
    <w:rsid w:val="002920EB"/>
    <w:rsid w:val="00292136"/>
    <w:rsid w:val="00292190"/>
    <w:rsid w:val="002921A5"/>
    <w:rsid w:val="002923DA"/>
    <w:rsid w:val="0029257B"/>
    <w:rsid w:val="0029258C"/>
    <w:rsid w:val="00292594"/>
    <w:rsid w:val="00292622"/>
    <w:rsid w:val="00292640"/>
    <w:rsid w:val="002927C2"/>
    <w:rsid w:val="002927CC"/>
    <w:rsid w:val="002928BF"/>
    <w:rsid w:val="002929DC"/>
    <w:rsid w:val="00292A13"/>
    <w:rsid w:val="00292A20"/>
    <w:rsid w:val="00292B59"/>
    <w:rsid w:val="00292B5B"/>
    <w:rsid w:val="00292BE7"/>
    <w:rsid w:val="00292C5E"/>
    <w:rsid w:val="00292D8E"/>
    <w:rsid w:val="00292DE4"/>
    <w:rsid w:val="00292E47"/>
    <w:rsid w:val="00292F9D"/>
    <w:rsid w:val="0029301D"/>
    <w:rsid w:val="002930F4"/>
    <w:rsid w:val="0029313F"/>
    <w:rsid w:val="002931AF"/>
    <w:rsid w:val="0029323F"/>
    <w:rsid w:val="002932FA"/>
    <w:rsid w:val="002933B5"/>
    <w:rsid w:val="00293489"/>
    <w:rsid w:val="002934A3"/>
    <w:rsid w:val="00293531"/>
    <w:rsid w:val="00293548"/>
    <w:rsid w:val="00293599"/>
    <w:rsid w:val="002935AF"/>
    <w:rsid w:val="002935F5"/>
    <w:rsid w:val="0029363F"/>
    <w:rsid w:val="00293642"/>
    <w:rsid w:val="002937B9"/>
    <w:rsid w:val="002937EB"/>
    <w:rsid w:val="00293805"/>
    <w:rsid w:val="00293864"/>
    <w:rsid w:val="0029386B"/>
    <w:rsid w:val="00293920"/>
    <w:rsid w:val="0029392B"/>
    <w:rsid w:val="0029397F"/>
    <w:rsid w:val="002939D7"/>
    <w:rsid w:val="002939E2"/>
    <w:rsid w:val="00293A6A"/>
    <w:rsid w:val="00293AE4"/>
    <w:rsid w:val="00293B69"/>
    <w:rsid w:val="00293BCD"/>
    <w:rsid w:val="00293BE5"/>
    <w:rsid w:val="00293D5D"/>
    <w:rsid w:val="00293F95"/>
    <w:rsid w:val="002940A5"/>
    <w:rsid w:val="00294192"/>
    <w:rsid w:val="00294516"/>
    <w:rsid w:val="00294793"/>
    <w:rsid w:val="002947DD"/>
    <w:rsid w:val="0029488C"/>
    <w:rsid w:val="00294893"/>
    <w:rsid w:val="00294899"/>
    <w:rsid w:val="002948DB"/>
    <w:rsid w:val="0029491D"/>
    <w:rsid w:val="0029494A"/>
    <w:rsid w:val="00294969"/>
    <w:rsid w:val="00294A28"/>
    <w:rsid w:val="00294A2E"/>
    <w:rsid w:val="00294A58"/>
    <w:rsid w:val="00294AA8"/>
    <w:rsid w:val="00294B01"/>
    <w:rsid w:val="00294B66"/>
    <w:rsid w:val="00294B72"/>
    <w:rsid w:val="00294C6B"/>
    <w:rsid w:val="00294C73"/>
    <w:rsid w:val="00294CED"/>
    <w:rsid w:val="00294CF1"/>
    <w:rsid w:val="00294DC0"/>
    <w:rsid w:val="00294EFC"/>
    <w:rsid w:val="00294F21"/>
    <w:rsid w:val="00295017"/>
    <w:rsid w:val="002950B2"/>
    <w:rsid w:val="002950F1"/>
    <w:rsid w:val="00295203"/>
    <w:rsid w:val="0029531B"/>
    <w:rsid w:val="00295482"/>
    <w:rsid w:val="00295486"/>
    <w:rsid w:val="0029551B"/>
    <w:rsid w:val="00295528"/>
    <w:rsid w:val="002955AD"/>
    <w:rsid w:val="002956E5"/>
    <w:rsid w:val="0029575F"/>
    <w:rsid w:val="00295775"/>
    <w:rsid w:val="0029578B"/>
    <w:rsid w:val="002957FE"/>
    <w:rsid w:val="002958DC"/>
    <w:rsid w:val="0029598C"/>
    <w:rsid w:val="002959A2"/>
    <w:rsid w:val="002959A5"/>
    <w:rsid w:val="00295AB4"/>
    <w:rsid w:val="00295B47"/>
    <w:rsid w:val="00295BA6"/>
    <w:rsid w:val="00295BB1"/>
    <w:rsid w:val="00295BC7"/>
    <w:rsid w:val="00295BCC"/>
    <w:rsid w:val="00295C06"/>
    <w:rsid w:val="00295E35"/>
    <w:rsid w:val="00295E58"/>
    <w:rsid w:val="00295F11"/>
    <w:rsid w:val="00295F27"/>
    <w:rsid w:val="00295FCB"/>
    <w:rsid w:val="0029609A"/>
    <w:rsid w:val="002960EF"/>
    <w:rsid w:val="0029610C"/>
    <w:rsid w:val="0029619F"/>
    <w:rsid w:val="002961A5"/>
    <w:rsid w:val="002961F3"/>
    <w:rsid w:val="002963FA"/>
    <w:rsid w:val="00296541"/>
    <w:rsid w:val="0029656B"/>
    <w:rsid w:val="00296647"/>
    <w:rsid w:val="0029675B"/>
    <w:rsid w:val="002967E4"/>
    <w:rsid w:val="00296864"/>
    <w:rsid w:val="002968EC"/>
    <w:rsid w:val="00296A07"/>
    <w:rsid w:val="00296A5F"/>
    <w:rsid w:val="00296A9E"/>
    <w:rsid w:val="00296B8E"/>
    <w:rsid w:val="00296DF3"/>
    <w:rsid w:val="00296E3B"/>
    <w:rsid w:val="00296EA7"/>
    <w:rsid w:val="00296ED1"/>
    <w:rsid w:val="00296F4E"/>
    <w:rsid w:val="00296F8A"/>
    <w:rsid w:val="00296FBD"/>
    <w:rsid w:val="00296FED"/>
    <w:rsid w:val="00296FF8"/>
    <w:rsid w:val="00296FFF"/>
    <w:rsid w:val="00297015"/>
    <w:rsid w:val="00297070"/>
    <w:rsid w:val="002971DB"/>
    <w:rsid w:val="00297220"/>
    <w:rsid w:val="00297283"/>
    <w:rsid w:val="0029728C"/>
    <w:rsid w:val="002972D6"/>
    <w:rsid w:val="00297307"/>
    <w:rsid w:val="0029733B"/>
    <w:rsid w:val="0029738D"/>
    <w:rsid w:val="002973AE"/>
    <w:rsid w:val="00297452"/>
    <w:rsid w:val="002974E1"/>
    <w:rsid w:val="00297503"/>
    <w:rsid w:val="002975FD"/>
    <w:rsid w:val="0029763A"/>
    <w:rsid w:val="002976C2"/>
    <w:rsid w:val="002976C7"/>
    <w:rsid w:val="0029778D"/>
    <w:rsid w:val="002977D0"/>
    <w:rsid w:val="00297806"/>
    <w:rsid w:val="0029782D"/>
    <w:rsid w:val="0029785B"/>
    <w:rsid w:val="00297895"/>
    <w:rsid w:val="002978BC"/>
    <w:rsid w:val="00297951"/>
    <w:rsid w:val="002979A8"/>
    <w:rsid w:val="00297A03"/>
    <w:rsid w:val="00297A97"/>
    <w:rsid w:val="00297BE8"/>
    <w:rsid w:val="00297C3E"/>
    <w:rsid w:val="00297C49"/>
    <w:rsid w:val="00297C8A"/>
    <w:rsid w:val="00297DA3"/>
    <w:rsid w:val="00297DA9"/>
    <w:rsid w:val="00297DDC"/>
    <w:rsid w:val="00297ED5"/>
    <w:rsid w:val="002A0114"/>
    <w:rsid w:val="002A01FE"/>
    <w:rsid w:val="002A02C6"/>
    <w:rsid w:val="002A02F6"/>
    <w:rsid w:val="002A0349"/>
    <w:rsid w:val="002A0367"/>
    <w:rsid w:val="002A037E"/>
    <w:rsid w:val="002A03A6"/>
    <w:rsid w:val="002A05D6"/>
    <w:rsid w:val="002A061B"/>
    <w:rsid w:val="002A0639"/>
    <w:rsid w:val="002A0729"/>
    <w:rsid w:val="002A0763"/>
    <w:rsid w:val="002A07DD"/>
    <w:rsid w:val="002A0947"/>
    <w:rsid w:val="002A09D8"/>
    <w:rsid w:val="002A09FE"/>
    <w:rsid w:val="002A0A43"/>
    <w:rsid w:val="002A0C4B"/>
    <w:rsid w:val="002A0D2D"/>
    <w:rsid w:val="002A0D6A"/>
    <w:rsid w:val="002A0DA8"/>
    <w:rsid w:val="002A0E24"/>
    <w:rsid w:val="002A0F10"/>
    <w:rsid w:val="002A10A2"/>
    <w:rsid w:val="002A114E"/>
    <w:rsid w:val="002A11C6"/>
    <w:rsid w:val="002A11FA"/>
    <w:rsid w:val="002A122D"/>
    <w:rsid w:val="002A134B"/>
    <w:rsid w:val="002A1422"/>
    <w:rsid w:val="002A144D"/>
    <w:rsid w:val="002A146F"/>
    <w:rsid w:val="002A14D9"/>
    <w:rsid w:val="002A15CD"/>
    <w:rsid w:val="002A15F1"/>
    <w:rsid w:val="002A16D0"/>
    <w:rsid w:val="002A171E"/>
    <w:rsid w:val="002A17C2"/>
    <w:rsid w:val="002A180D"/>
    <w:rsid w:val="002A1814"/>
    <w:rsid w:val="002A186C"/>
    <w:rsid w:val="002A1944"/>
    <w:rsid w:val="002A1947"/>
    <w:rsid w:val="002A1998"/>
    <w:rsid w:val="002A1A28"/>
    <w:rsid w:val="002A1AA2"/>
    <w:rsid w:val="002A1AA5"/>
    <w:rsid w:val="002A1CA9"/>
    <w:rsid w:val="002A1D33"/>
    <w:rsid w:val="002A1DF8"/>
    <w:rsid w:val="002A1F0D"/>
    <w:rsid w:val="002A1FA0"/>
    <w:rsid w:val="002A2199"/>
    <w:rsid w:val="002A2205"/>
    <w:rsid w:val="002A22C7"/>
    <w:rsid w:val="002A231E"/>
    <w:rsid w:val="002A243D"/>
    <w:rsid w:val="002A2556"/>
    <w:rsid w:val="002A25D4"/>
    <w:rsid w:val="002A2641"/>
    <w:rsid w:val="002A26B5"/>
    <w:rsid w:val="002A26C2"/>
    <w:rsid w:val="002A26F7"/>
    <w:rsid w:val="002A278A"/>
    <w:rsid w:val="002A2850"/>
    <w:rsid w:val="002A286B"/>
    <w:rsid w:val="002A28DE"/>
    <w:rsid w:val="002A28E0"/>
    <w:rsid w:val="002A29B5"/>
    <w:rsid w:val="002A2A17"/>
    <w:rsid w:val="002A2A2A"/>
    <w:rsid w:val="002A2A3D"/>
    <w:rsid w:val="002A2A6A"/>
    <w:rsid w:val="002A2A98"/>
    <w:rsid w:val="002A2B04"/>
    <w:rsid w:val="002A2B47"/>
    <w:rsid w:val="002A2B6C"/>
    <w:rsid w:val="002A2C43"/>
    <w:rsid w:val="002A2C5A"/>
    <w:rsid w:val="002A2C89"/>
    <w:rsid w:val="002A2D7E"/>
    <w:rsid w:val="002A2FF2"/>
    <w:rsid w:val="002A31A3"/>
    <w:rsid w:val="002A3303"/>
    <w:rsid w:val="002A33AC"/>
    <w:rsid w:val="002A34A9"/>
    <w:rsid w:val="002A350E"/>
    <w:rsid w:val="002A35A9"/>
    <w:rsid w:val="002A3871"/>
    <w:rsid w:val="002A38AC"/>
    <w:rsid w:val="002A38D4"/>
    <w:rsid w:val="002A3907"/>
    <w:rsid w:val="002A394A"/>
    <w:rsid w:val="002A39C1"/>
    <w:rsid w:val="002A3A99"/>
    <w:rsid w:val="002A3AA5"/>
    <w:rsid w:val="002A3B6E"/>
    <w:rsid w:val="002A3BB3"/>
    <w:rsid w:val="002A3BF1"/>
    <w:rsid w:val="002A3CCA"/>
    <w:rsid w:val="002A3CD6"/>
    <w:rsid w:val="002A3DCB"/>
    <w:rsid w:val="002A3EB5"/>
    <w:rsid w:val="002A3F67"/>
    <w:rsid w:val="002A3F7B"/>
    <w:rsid w:val="002A4044"/>
    <w:rsid w:val="002A4067"/>
    <w:rsid w:val="002A4183"/>
    <w:rsid w:val="002A41B2"/>
    <w:rsid w:val="002A41C2"/>
    <w:rsid w:val="002A41E8"/>
    <w:rsid w:val="002A433F"/>
    <w:rsid w:val="002A43BB"/>
    <w:rsid w:val="002A43CA"/>
    <w:rsid w:val="002A457A"/>
    <w:rsid w:val="002A45AB"/>
    <w:rsid w:val="002A4664"/>
    <w:rsid w:val="002A46FE"/>
    <w:rsid w:val="002A4718"/>
    <w:rsid w:val="002A4902"/>
    <w:rsid w:val="002A497B"/>
    <w:rsid w:val="002A4991"/>
    <w:rsid w:val="002A49E0"/>
    <w:rsid w:val="002A4AA3"/>
    <w:rsid w:val="002A4AE6"/>
    <w:rsid w:val="002A4B0F"/>
    <w:rsid w:val="002A4B3E"/>
    <w:rsid w:val="002A4C2C"/>
    <w:rsid w:val="002A4CB8"/>
    <w:rsid w:val="002A4D46"/>
    <w:rsid w:val="002A4E07"/>
    <w:rsid w:val="002A4F11"/>
    <w:rsid w:val="002A4FAD"/>
    <w:rsid w:val="002A5004"/>
    <w:rsid w:val="002A50BB"/>
    <w:rsid w:val="002A51B3"/>
    <w:rsid w:val="002A5275"/>
    <w:rsid w:val="002A52BE"/>
    <w:rsid w:val="002A533A"/>
    <w:rsid w:val="002A53FD"/>
    <w:rsid w:val="002A5487"/>
    <w:rsid w:val="002A54A0"/>
    <w:rsid w:val="002A54B1"/>
    <w:rsid w:val="002A54D6"/>
    <w:rsid w:val="002A5581"/>
    <w:rsid w:val="002A558E"/>
    <w:rsid w:val="002A55B2"/>
    <w:rsid w:val="002A567E"/>
    <w:rsid w:val="002A5694"/>
    <w:rsid w:val="002A56DC"/>
    <w:rsid w:val="002A580F"/>
    <w:rsid w:val="002A582A"/>
    <w:rsid w:val="002A5846"/>
    <w:rsid w:val="002A58D9"/>
    <w:rsid w:val="002A5901"/>
    <w:rsid w:val="002A5920"/>
    <w:rsid w:val="002A5923"/>
    <w:rsid w:val="002A5A2D"/>
    <w:rsid w:val="002A5A4A"/>
    <w:rsid w:val="002A5AFB"/>
    <w:rsid w:val="002A5B4C"/>
    <w:rsid w:val="002A5B8B"/>
    <w:rsid w:val="002A5C41"/>
    <w:rsid w:val="002A5C7C"/>
    <w:rsid w:val="002A5D63"/>
    <w:rsid w:val="002A5E57"/>
    <w:rsid w:val="002A5E6F"/>
    <w:rsid w:val="002A5EF6"/>
    <w:rsid w:val="002A5F83"/>
    <w:rsid w:val="002A5FA3"/>
    <w:rsid w:val="002A60D3"/>
    <w:rsid w:val="002A6183"/>
    <w:rsid w:val="002A61DC"/>
    <w:rsid w:val="002A6294"/>
    <w:rsid w:val="002A62E5"/>
    <w:rsid w:val="002A633D"/>
    <w:rsid w:val="002A637C"/>
    <w:rsid w:val="002A6444"/>
    <w:rsid w:val="002A64BB"/>
    <w:rsid w:val="002A6591"/>
    <w:rsid w:val="002A65C0"/>
    <w:rsid w:val="002A65CA"/>
    <w:rsid w:val="002A6690"/>
    <w:rsid w:val="002A66AD"/>
    <w:rsid w:val="002A66B8"/>
    <w:rsid w:val="002A67DB"/>
    <w:rsid w:val="002A68CA"/>
    <w:rsid w:val="002A68D2"/>
    <w:rsid w:val="002A6A79"/>
    <w:rsid w:val="002A6AAB"/>
    <w:rsid w:val="002A6ABA"/>
    <w:rsid w:val="002A6AFD"/>
    <w:rsid w:val="002A6B07"/>
    <w:rsid w:val="002A6B90"/>
    <w:rsid w:val="002A6C02"/>
    <w:rsid w:val="002A6CC8"/>
    <w:rsid w:val="002A6E4C"/>
    <w:rsid w:val="002A6E6E"/>
    <w:rsid w:val="002A6E8F"/>
    <w:rsid w:val="002A6EBB"/>
    <w:rsid w:val="002A6F36"/>
    <w:rsid w:val="002A7011"/>
    <w:rsid w:val="002A7087"/>
    <w:rsid w:val="002A7168"/>
    <w:rsid w:val="002A7208"/>
    <w:rsid w:val="002A72BF"/>
    <w:rsid w:val="002A75EA"/>
    <w:rsid w:val="002A763D"/>
    <w:rsid w:val="002A7688"/>
    <w:rsid w:val="002A7782"/>
    <w:rsid w:val="002A78E1"/>
    <w:rsid w:val="002A793A"/>
    <w:rsid w:val="002A7A50"/>
    <w:rsid w:val="002A7A62"/>
    <w:rsid w:val="002A7B08"/>
    <w:rsid w:val="002A7C99"/>
    <w:rsid w:val="002A7D89"/>
    <w:rsid w:val="002A7E73"/>
    <w:rsid w:val="002A7F50"/>
    <w:rsid w:val="002A7FAB"/>
    <w:rsid w:val="002A7FC7"/>
    <w:rsid w:val="002B003F"/>
    <w:rsid w:val="002B00F3"/>
    <w:rsid w:val="002B020A"/>
    <w:rsid w:val="002B040F"/>
    <w:rsid w:val="002B04AD"/>
    <w:rsid w:val="002B0534"/>
    <w:rsid w:val="002B0591"/>
    <w:rsid w:val="002B05D5"/>
    <w:rsid w:val="002B0689"/>
    <w:rsid w:val="002B06BB"/>
    <w:rsid w:val="002B0703"/>
    <w:rsid w:val="002B0912"/>
    <w:rsid w:val="002B0949"/>
    <w:rsid w:val="002B096F"/>
    <w:rsid w:val="002B0A66"/>
    <w:rsid w:val="002B0A8A"/>
    <w:rsid w:val="002B0B92"/>
    <w:rsid w:val="002B0C38"/>
    <w:rsid w:val="002B0C44"/>
    <w:rsid w:val="002B0D05"/>
    <w:rsid w:val="002B0E47"/>
    <w:rsid w:val="002B0E88"/>
    <w:rsid w:val="002B0ECA"/>
    <w:rsid w:val="002B106D"/>
    <w:rsid w:val="002B1076"/>
    <w:rsid w:val="002B1231"/>
    <w:rsid w:val="002B1276"/>
    <w:rsid w:val="002B12DE"/>
    <w:rsid w:val="002B13BB"/>
    <w:rsid w:val="002B161A"/>
    <w:rsid w:val="002B1638"/>
    <w:rsid w:val="002B17A1"/>
    <w:rsid w:val="002B180D"/>
    <w:rsid w:val="002B1886"/>
    <w:rsid w:val="002B188C"/>
    <w:rsid w:val="002B18A8"/>
    <w:rsid w:val="002B18AC"/>
    <w:rsid w:val="002B190E"/>
    <w:rsid w:val="002B193A"/>
    <w:rsid w:val="002B19FA"/>
    <w:rsid w:val="002B1BD6"/>
    <w:rsid w:val="002B1C25"/>
    <w:rsid w:val="002B1C64"/>
    <w:rsid w:val="002B1C70"/>
    <w:rsid w:val="002B1C7E"/>
    <w:rsid w:val="002B1C90"/>
    <w:rsid w:val="002B1D88"/>
    <w:rsid w:val="002B1EB6"/>
    <w:rsid w:val="002B1FA7"/>
    <w:rsid w:val="002B209C"/>
    <w:rsid w:val="002B20BB"/>
    <w:rsid w:val="002B211E"/>
    <w:rsid w:val="002B213E"/>
    <w:rsid w:val="002B2214"/>
    <w:rsid w:val="002B2264"/>
    <w:rsid w:val="002B22A2"/>
    <w:rsid w:val="002B2497"/>
    <w:rsid w:val="002B250B"/>
    <w:rsid w:val="002B262F"/>
    <w:rsid w:val="002B2694"/>
    <w:rsid w:val="002B281C"/>
    <w:rsid w:val="002B28BA"/>
    <w:rsid w:val="002B2944"/>
    <w:rsid w:val="002B2996"/>
    <w:rsid w:val="002B2C40"/>
    <w:rsid w:val="002B2EEA"/>
    <w:rsid w:val="002B2F1D"/>
    <w:rsid w:val="002B2F29"/>
    <w:rsid w:val="002B2F9E"/>
    <w:rsid w:val="002B2FD0"/>
    <w:rsid w:val="002B2FD3"/>
    <w:rsid w:val="002B30A0"/>
    <w:rsid w:val="002B314E"/>
    <w:rsid w:val="002B31B5"/>
    <w:rsid w:val="002B327F"/>
    <w:rsid w:val="002B32FE"/>
    <w:rsid w:val="002B3474"/>
    <w:rsid w:val="002B3504"/>
    <w:rsid w:val="002B356D"/>
    <w:rsid w:val="002B371C"/>
    <w:rsid w:val="002B37B5"/>
    <w:rsid w:val="002B37BF"/>
    <w:rsid w:val="002B387C"/>
    <w:rsid w:val="002B388E"/>
    <w:rsid w:val="002B3968"/>
    <w:rsid w:val="002B3A19"/>
    <w:rsid w:val="002B3A89"/>
    <w:rsid w:val="002B3B9F"/>
    <w:rsid w:val="002B3D1F"/>
    <w:rsid w:val="002B3EDF"/>
    <w:rsid w:val="002B3F9D"/>
    <w:rsid w:val="002B3FBC"/>
    <w:rsid w:val="002B4043"/>
    <w:rsid w:val="002B40A3"/>
    <w:rsid w:val="002B4316"/>
    <w:rsid w:val="002B4319"/>
    <w:rsid w:val="002B4330"/>
    <w:rsid w:val="002B43C2"/>
    <w:rsid w:val="002B4449"/>
    <w:rsid w:val="002B4627"/>
    <w:rsid w:val="002B464F"/>
    <w:rsid w:val="002B465A"/>
    <w:rsid w:val="002B4686"/>
    <w:rsid w:val="002B46A1"/>
    <w:rsid w:val="002B474D"/>
    <w:rsid w:val="002B4766"/>
    <w:rsid w:val="002B478B"/>
    <w:rsid w:val="002B47CF"/>
    <w:rsid w:val="002B47D9"/>
    <w:rsid w:val="002B4969"/>
    <w:rsid w:val="002B496F"/>
    <w:rsid w:val="002B49F0"/>
    <w:rsid w:val="002B4A9E"/>
    <w:rsid w:val="002B4AB2"/>
    <w:rsid w:val="002B4BE3"/>
    <w:rsid w:val="002B4BE8"/>
    <w:rsid w:val="002B4C63"/>
    <w:rsid w:val="002B4D1C"/>
    <w:rsid w:val="002B4DE7"/>
    <w:rsid w:val="002B4F1D"/>
    <w:rsid w:val="002B4F60"/>
    <w:rsid w:val="002B4F8F"/>
    <w:rsid w:val="002B516E"/>
    <w:rsid w:val="002B5192"/>
    <w:rsid w:val="002B55FD"/>
    <w:rsid w:val="002B564D"/>
    <w:rsid w:val="002B5669"/>
    <w:rsid w:val="002B572B"/>
    <w:rsid w:val="002B57FB"/>
    <w:rsid w:val="002B582F"/>
    <w:rsid w:val="002B591E"/>
    <w:rsid w:val="002B5940"/>
    <w:rsid w:val="002B597C"/>
    <w:rsid w:val="002B599B"/>
    <w:rsid w:val="002B59EE"/>
    <w:rsid w:val="002B5BC3"/>
    <w:rsid w:val="002B5BC4"/>
    <w:rsid w:val="002B5E77"/>
    <w:rsid w:val="002B5E79"/>
    <w:rsid w:val="002B5EE4"/>
    <w:rsid w:val="002B5FDC"/>
    <w:rsid w:val="002B62F7"/>
    <w:rsid w:val="002B632F"/>
    <w:rsid w:val="002B638A"/>
    <w:rsid w:val="002B63DC"/>
    <w:rsid w:val="002B6408"/>
    <w:rsid w:val="002B6450"/>
    <w:rsid w:val="002B65DA"/>
    <w:rsid w:val="002B65E9"/>
    <w:rsid w:val="002B660E"/>
    <w:rsid w:val="002B66DD"/>
    <w:rsid w:val="002B66FD"/>
    <w:rsid w:val="002B6714"/>
    <w:rsid w:val="002B67A5"/>
    <w:rsid w:val="002B6891"/>
    <w:rsid w:val="002B6AE9"/>
    <w:rsid w:val="002B6B09"/>
    <w:rsid w:val="002B6D26"/>
    <w:rsid w:val="002B6DAF"/>
    <w:rsid w:val="002B6E37"/>
    <w:rsid w:val="002B6E41"/>
    <w:rsid w:val="002B6EB0"/>
    <w:rsid w:val="002B6F98"/>
    <w:rsid w:val="002B6FFB"/>
    <w:rsid w:val="002B704C"/>
    <w:rsid w:val="002B7069"/>
    <w:rsid w:val="002B7179"/>
    <w:rsid w:val="002B71CF"/>
    <w:rsid w:val="002B7289"/>
    <w:rsid w:val="002B7291"/>
    <w:rsid w:val="002B7349"/>
    <w:rsid w:val="002B734A"/>
    <w:rsid w:val="002B74AE"/>
    <w:rsid w:val="002B751D"/>
    <w:rsid w:val="002B753E"/>
    <w:rsid w:val="002B756A"/>
    <w:rsid w:val="002B76F5"/>
    <w:rsid w:val="002B781F"/>
    <w:rsid w:val="002B789A"/>
    <w:rsid w:val="002B78B0"/>
    <w:rsid w:val="002B7949"/>
    <w:rsid w:val="002B7983"/>
    <w:rsid w:val="002B7A19"/>
    <w:rsid w:val="002B7AE0"/>
    <w:rsid w:val="002B7B55"/>
    <w:rsid w:val="002B7D8C"/>
    <w:rsid w:val="002B7DA9"/>
    <w:rsid w:val="002B7E3F"/>
    <w:rsid w:val="002B7E83"/>
    <w:rsid w:val="002B7EDD"/>
    <w:rsid w:val="002B7F2A"/>
    <w:rsid w:val="002C00DB"/>
    <w:rsid w:val="002C0101"/>
    <w:rsid w:val="002C0163"/>
    <w:rsid w:val="002C016A"/>
    <w:rsid w:val="002C0174"/>
    <w:rsid w:val="002C0205"/>
    <w:rsid w:val="002C02B2"/>
    <w:rsid w:val="002C0360"/>
    <w:rsid w:val="002C0687"/>
    <w:rsid w:val="002C06EC"/>
    <w:rsid w:val="002C0775"/>
    <w:rsid w:val="002C077B"/>
    <w:rsid w:val="002C0851"/>
    <w:rsid w:val="002C08B9"/>
    <w:rsid w:val="002C08D5"/>
    <w:rsid w:val="002C0945"/>
    <w:rsid w:val="002C0A04"/>
    <w:rsid w:val="002C0A5A"/>
    <w:rsid w:val="002C0AB7"/>
    <w:rsid w:val="002C0AD0"/>
    <w:rsid w:val="002C0C87"/>
    <w:rsid w:val="002C0CCF"/>
    <w:rsid w:val="002C0D33"/>
    <w:rsid w:val="002C0D72"/>
    <w:rsid w:val="002C0D92"/>
    <w:rsid w:val="002C0E6F"/>
    <w:rsid w:val="002C0E9B"/>
    <w:rsid w:val="002C0EEE"/>
    <w:rsid w:val="002C0F02"/>
    <w:rsid w:val="002C0F2D"/>
    <w:rsid w:val="002C0F81"/>
    <w:rsid w:val="002C0FA2"/>
    <w:rsid w:val="002C0FBF"/>
    <w:rsid w:val="002C0FE2"/>
    <w:rsid w:val="002C100E"/>
    <w:rsid w:val="002C1030"/>
    <w:rsid w:val="002C1038"/>
    <w:rsid w:val="002C10F5"/>
    <w:rsid w:val="002C1168"/>
    <w:rsid w:val="002C1172"/>
    <w:rsid w:val="002C11B6"/>
    <w:rsid w:val="002C1201"/>
    <w:rsid w:val="002C124C"/>
    <w:rsid w:val="002C125C"/>
    <w:rsid w:val="002C1291"/>
    <w:rsid w:val="002C135B"/>
    <w:rsid w:val="002C1384"/>
    <w:rsid w:val="002C138F"/>
    <w:rsid w:val="002C161F"/>
    <w:rsid w:val="002C1676"/>
    <w:rsid w:val="002C1743"/>
    <w:rsid w:val="002C174D"/>
    <w:rsid w:val="002C1769"/>
    <w:rsid w:val="002C17C8"/>
    <w:rsid w:val="002C1876"/>
    <w:rsid w:val="002C18D8"/>
    <w:rsid w:val="002C1A0D"/>
    <w:rsid w:val="002C1AED"/>
    <w:rsid w:val="002C1B0A"/>
    <w:rsid w:val="002C1BDE"/>
    <w:rsid w:val="002C1CAE"/>
    <w:rsid w:val="002C1D40"/>
    <w:rsid w:val="002C1DCC"/>
    <w:rsid w:val="002C1E04"/>
    <w:rsid w:val="002C1E6E"/>
    <w:rsid w:val="002C1EA6"/>
    <w:rsid w:val="002C1F5A"/>
    <w:rsid w:val="002C2064"/>
    <w:rsid w:val="002C2114"/>
    <w:rsid w:val="002C21BB"/>
    <w:rsid w:val="002C2299"/>
    <w:rsid w:val="002C22DA"/>
    <w:rsid w:val="002C2394"/>
    <w:rsid w:val="002C2474"/>
    <w:rsid w:val="002C251F"/>
    <w:rsid w:val="002C268E"/>
    <w:rsid w:val="002C26B4"/>
    <w:rsid w:val="002C2846"/>
    <w:rsid w:val="002C286A"/>
    <w:rsid w:val="002C288E"/>
    <w:rsid w:val="002C28E3"/>
    <w:rsid w:val="002C290B"/>
    <w:rsid w:val="002C2996"/>
    <w:rsid w:val="002C2A70"/>
    <w:rsid w:val="002C2AE0"/>
    <w:rsid w:val="002C2B3D"/>
    <w:rsid w:val="002C2BBF"/>
    <w:rsid w:val="002C2C34"/>
    <w:rsid w:val="002C2D03"/>
    <w:rsid w:val="002C2DA5"/>
    <w:rsid w:val="002C2DA9"/>
    <w:rsid w:val="002C2DB7"/>
    <w:rsid w:val="002C2DF0"/>
    <w:rsid w:val="002C2DFE"/>
    <w:rsid w:val="002C2E22"/>
    <w:rsid w:val="002C2E48"/>
    <w:rsid w:val="002C2F0C"/>
    <w:rsid w:val="002C32C9"/>
    <w:rsid w:val="002C32E8"/>
    <w:rsid w:val="002C3356"/>
    <w:rsid w:val="002C3445"/>
    <w:rsid w:val="002C35BA"/>
    <w:rsid w:val="002C3694"/>
    <w:rsid w:val="002C372F"/>
    <w:rsid w:val="002C3782"/>
    <w:rsid w:val="002C37C1"/>
    <w:rsid w:val="002C37EF"/>
    <w:rsid w:val="002C37F6"/>
    <w:rsid w:val="002C38BC"/>
    <w:rsid w:val="002C38F1"/>
    <w:rsid w:val="002C3A8E"/>
    <w:rsid w:val="002C3B7F"/>
    <w:rsid w:val="002C3C51"/>
    <w:rsid w:val="002C3DAB"/>
    <w:rsid w:val="002C3EDF"/>
    <w:rsid w:val="002C3F3E"/>
    <w:rsid w:val="002C3F52"/>
    <w:rsid w:val="002C40AF"/>
    <w:rsid w:val="002C40DC"/>
    <w:rsid w:val="002C4181"/>
    <w:rsid w:val="002C41A4"/>
    <w:rsid w:val="002C431D"/>
    <w:rsid w:val="002C4340"/>
    <w:rsid w:val="002C4445"/>
    <w:rsid w:val="002C44C4"/>
    <w:rsid w:val="002C45E2"/>
    <w:rsid w:val="002C4616"/>
    <w:rsid w:val="002C4640"/>
    <w:rsid w:val="002C4739"/>
    <w:rsid w:val="002C486C"/>
    <w:rsid w:val="002C4891"/>
    <w:rsid w:val="002C490A"/>
    <w:rsid w:val="002C4A1C"/>
    <w:rsid w:val="002C4A2F"/>
    <w:rsid w:val="002C4A92"/>
    <w:rsid w:val="002C4B0A"/>
    <w:rsid w:val="002C4BA7"/>
    <w:rsid w:val="002C4C4C"/>
    <w:rsid w:val="002C4F31"/>
    <w:rsid w:val="002C4FA1"/>
    <w:rsid w:val="002C4FED"/>
    <w:rsid w:val="002C4FEE"/>
    <w:rsid w:val="002C5091"/>
    <w:rsid w:val="002C50B8"/>
    <w:rsid w:val="002C50D1"/>
    <w:rsid w:val="002C514A"/>
    <w:rsid w:val="002C516F"/>
    <w:rsid w:val="002C518C"/>
    <w:rsid w:val="002C53B8"/>
    <w:rsid w:val="002C53C7"/>
    <w:rsid w:val="002C544A"/>
    <w:rsid w:val="002C548C"/>
    <w:rsid w:val="002C56D0"/>
    <w:rsid w:val="002C57B9"/>
    <w:rsid w:val="002C5890"/>
    <w:rsid w:val="002C58BA"/>
    <w:rsid w:val="002C5925"/>
    <w:rsid w:val="002C5947"/>
    <w:rsid w:val="002C599B"/>
    <w:rsid w:val="002C5A02"/>
    <w:rsid w:val="002C5AA3"/>
    <w:rsid w:val="002C5AF1"/>
    <w:rsid w:val="002C5B63"/>
    <w:rsid w:val="002C5BB0"/>
    <w:rsid w:val="002C5D0E"/>
    <w:rsid w:val="002C5DD9"/>
    <w:rsid w:val="002C5F9D"/>
    <w:rsid w:val="002C60B7"/>
    <w:rsid w:val="002C63CA"/>
    <w:rsid w:val="002C647A"/>
    <w:rsid w:val="002C64C1"/>
    <w:rsid w:val="002C658D"/>
    <w:rsid w:val="002C6601"/>
    <w:rsid w:val="002C6718"/>
    <w:rsid w:val="002C6879"/>
    <w:rsid w:val="002C68B1"/>
    <w:rsid w:val="002C69E1"/>
    <w:rsid w:val="002C6A15"/>
    <w:rsid w:val="002C6A29"/>
    <w:rsid w:val="002C6B49"/>
    <w:rsid w:val="002C6C38"/>
    <w:rsid w:val="002C6C3D"/>
    <w:rsid w:val="002C6C8C"/>
    <w:rsid w:val="002C6D38"/>
    <w:rsid w:val="002C6D54"/>
    <w:rsid w:val="002C6DE8"/>
    <w:rsid w:val="002C6EC0"/>
    <w:rsid w:val="002C6F23"/>
    <w:rsid w:val="002C70A2"/>
    <w:rsid w:val="002C70BF"/>
    <w:rsid w:val="002C710D"/>
    <w:rsid w:val="002C714E"/>
    <w:rsid w:val="002C71C9"/>
    <w:rsid w:val="002C71F1"/>
    <w:rsid w:val="002C7269"/>
    <w:rsid w:val="002C73C5"/>
    <w:rsid w:val="002C7542"/>
    <w:rsid w:val="002C754C"/>
    <w:rsid w:val="002C7561"/>
    <w:rsid w:val="002C756C"/>
    <w:rsid w:val="002C75FC"/>
    <w:rsid w:val="002C7620"/>
    <w:rsid w:val="002C7661"/>
    <w:rsid w:val="002C794B"/>
    <w:rsid w:val="002C794D"/>
    <w:rsid w:val="002C796A"/>
    <w:rsid w:val="002C79CC"/>
    <w:rsid w:val="002C79D0"/>
    <w:rsid w:val="002C7A91"/>
    <w:rsid w:val="002C7BAB"/>
    <w:rsid w:val="002C7CE2"/>
    <w:rsid w:val="002C7D63"/>
    <w:rsid w:val="002C7D6F"/>
    <w:rsid w:val="002C7D7B"/>
    <w:rsid w:val="002C7E58"/>
    <w:rsid w:val="002C7E71"/>
    <w:rsid w:val="002C7EBC"/>
    <w:rsid w:val="002C7EFF"/>
    <w:rsid w:val="002C7F59"/>
    <w:rsid w:val="002D00F7"/>
    <w:rsid w:val="002D01D9"/>
    <w:rsid w:val="002D029B"/>
    <w:rsid w:val="002D033F"/>
    <w:rsid w:val="002D034D"/>
    <w:rsid w:val="002D0372"/>
    <w:rsid w:val="002D03B9"/>
    <w:rsid w:val="002D0509"/>
    <w:rsid w:val="002D0513"/>
    <w:rsid w:val="002D053F"/>
    <w:rsid w:val="002D0541"/>
    <w:rsid w:val="002D06FA"/>
    <w:rsid w:val="002D078C"/>
    <w:rsid w:val="002D08C5"/>
    <w:rsid w:val="002D09DC"/>
    <w:rsid w:val="002D0A32"/>
    <w:rsid w:val="002D0AA8"/>
    <w:rsid w:val="002D0BEA"/>
    <w:rsid w:val="002D0C96"/>
    <w:rsid w:val="002D0D70"/>
    <w:rsid w:val="002D0DFF"/>
    <w:rsid w:val="002D0E41"/>
    <w:rsid w:val="002D0F0C"/>
    <w:rsid w:val="002D0FD8"/>
    <w:rsid w:val="002D0FFD"/>
    <w:rsid w:val="002D102E"/>
    <w:rsid w:val="002D1079"/>
    <w:rsid w:val="002D1107"/>
    <w:rsid w:val="002D1185"/>
    <w:rsid w:val="002D11B7"/>
    <w:rsid w:val="002D11E0"/>
    <w:rsid w:val="002D136D"/>
    <w:rsid w:val="002D1373"/>
    <w:rsid w:val="002D13A5"/>
    <w:rsid w:val="002D17FA"/>
    <w:rsid w:val="002D180C"/>
    <w:rsid w:val="002D1886"/>
    <w:rsid w:val="002D18E9"/>
    <w:rsid w:val="002D1920"/>
    <w:rsid w:val="002D1D5F"/>
    <w:rsid w:val="002D1E41"/>
    <w:rsid w:val="002D1EB0"/>
    <w:rsid w:val="002D1F65"/>
    <w:rsid w:val="002D2071"/>
    <w:rsid w:val="002D2089"/>
    <w:rsid w:val="002D2094"/>
    <w:rsid w:val="002D2100"/>
    <w:rsid w:val="002D2186"/>
    <w:rsid w:val="002D225B"/>
    <w:rsid w:val="002D2271"/>
    <w:rsid w:val="002D22DB"/>
    <w:rsid w:val="002D2345"/>
    <w:rsid w:val="002D2389"/>
    <w:rsid w:val="002D238A"/>
    <w:rsid w:val="002D23AD"/>
    <w:rsid w:val="002D245C"/>
    <w:rsid w:val="002D2482"/>
    <w:rsid w:val="002D25E3"/>
    <w:rsid w:val="002D2633"/>
    <w:rsid w:val="002D269D"/>
    <w:rsid w:val="002D27B4"/>
    <w:rsid w:val="002D2914"/>
    <w:rsid w:val="002D2931"/>
    <w:rsid w:val="002D2A4B"/>
    <w:rsid w:val="002D2B45"/>
    <w:rsid w:val="002D2BA9"/>
    <w:rsid w:val="002D2BCF"/>
    <w:rsid w:val="002D2C18"/>
    <w:rsid w:val="002D2D09"/>
    <w:rsid w:val="002D2D2E"/>
    <w:rsid w:val="002D2E30"/>
    <w:rsid w:val="002D2E48"/>
    <w:rsid w:val="002D2E6E"/>
    <w:rsid w:val="002D2EE5"/>
    <w:rsid w:val="002D3009"/>
    <w:rsid w:val="002D3079"/>
    <w:rsid w:val="002D3082"/>
    <w:rsid w:val="002D3377"/>
    <w:rsid w:val="002D338D"/>
    <w:rsid w:val="002D3459"/>
    <w:rsid w:val="002D3504"/>
    <w:rsid w:val="002D359D"/>
    <w:rsid w:val="002D35E0"/>
    <w:rsid w:val="002D35E3"/>
    <w:rsid w:val="002D37CF"/>
    <w:rsid w:val="002D3918"/>
    <w:rsid w:val="002D3A53"/>
    <w:rsid w:val="002D3A80"/>
    <w:rsid w:val="002D3B1A"/>
    <w:rsid w:val="002D3B59"/>
    <w:rsid w:val="002D3B9A"/>
    <w:rsid w:val="002D3BEE"/>
    <w:rsid w:val="002D3D8F"/>
    <w:rsid w:val="002D3DDA"/>
    <w:rsid w:val="002D3E2F"/>
    <w:rsid w:val="002D3EDD"/>
    <w:rsid w:val="002D3F14"/>
    <w:rsid w:val="002D3FA6"/>
    <w:rsid w:val="002D4002"/>
    <w:rsid w:val="002D4048"/>
    <w:rsid w:val="002D41AD"/>
    <w:rsid w:val="002D41BB"/>
    <w:rsid w:val="002D41DB"/>
    <w:rsid w:val="002D41F0"/>
    <w:rsid w:val="002D42FD"/>
    <w:rsid w:val="002D4350"/>
    <w:rsid w:val="002D44B3"/>
    <w:rsid w:val="002D44EA"/>
    <w:rsid w:val="002D4666"/>
    <w:rsid w:val="002D46BB"/>
    <w:rsid w:val="002D47AA"/>
    <w:rsid w:val="002D47CE"/>
    <w:rsid w:val="002D48BE"/>
    <w:rsid w:val="002D4910"/>
    <w:rsid w:val="002D4932"/>
    <w:rsid w:val="002D4938"/>
    <w:rsid w:val="002D4A28"/>
    <w:rsid w:val="002D4A40"/>
    <w:rsid w:val="002D4AE8"/>
    <w:rsid w:val="002D4B32"/>
    <w:rsid w:val="002D4CB4"/>
    <w:rsid w:val="002D4CEF"/>
    <w:rsid w:val="002D4D52"/>
    <w:rsid w:val="002D4E07"/>
    <w:rsid w:val="002D4E1E"/>
    <w:rsid w:val="002D4F0B"/>
    <w:rsid w:val="002D4FB4"/>
    <w:rsid w:val="002D4FCE"/>
    <w:rsid w:val="002D5020"/>
    <w:rsid w:val="002D510F"/>
    <w:rsid w:val="002D5257"/>
    <w:rsid w:val="002D538E"/>
    <w:rsid w:val="002D5424"/>
    <w:rsid w:val="002D54D4"/>
    <w:rsid w:val="002D5563"/>
    <w:rsid w:val="002D55A7"/>
    <w:rsid w:val="002D55C0"/>
    <w:rsid w:val="002D568E"/>
    <w:rsid w:val="002D57CB"/>
    <w:rsid w:val="002D57EA"/>
    <w:rsid w:val="002D57F6"/>
    <w:rsid w:val="002D5813"/>
    <w:rsid w:val="002D5956"/>
    <w:rsid w:val="002D59C1"/>
    <w:rsid w:val="002D59E0"/>
    <w:rsid w:val="002D5A86"/>
    <w:rsid w:val="002D5C44"/>
    <w:rsid w:val="002D5D59"/>
    <w:rsid w:val="002D5DF1"/>
    <w:rsid w:val="002D5E02"/>
    <w:rsid w:val="002D5EB6"/>
    <w:rsid w:val="002D5F2A"/>
    <w:rsid w:val="002D6098"/>
    <w:rsid w:val="002D60D8"/>
    <w:rsid w:val="002D620D"/>
    <w:rsid w:val="002D6314"/>
    <w:rsid w:val="002D6357"/>
    <w:rsid w:val="002D6359"/>
    <w:rsid w:val="002D638E"/>
    <w:rsid w:val="002D639B"/>
    <w:rsid w:val="002D63A6"/>
    <w:rsid w:val="002D63F7"/>
    <w:rsid w:val="002D655B"/>
    <w:rsid w:val="002D65CD"/>
    <w:rsid w:val="002D65E9"/>
    <w:rsid w:val="002D670E"/>
    <w:rsid w:val="002D675C"/>
    <w:rsid w:val="002D6766"/>
    <w:rsid w:val="002D6792"/>
    <w:rsid w:val="002D67E0"/>
    <w:rsid w:val="002D684B"/>
    <w:rsid w:val="002D68A2"/>
    <w:rsid w:val="002D6959"/>
    <w:rsid w:val="002D696B"/>
    <w:rsid w:val="002D6993"/>
    <w:rsid w:val="002D6A5E"/>
    <w:rsid w:val="002D6A8B"/>
    <w:rsid w:val="002D6AE5"/>
    <w:rsid w:val="002D6BB3"/>
    <w:rsid w:val="002D6C50"/>
    <w:rsid w:val="002D7005"/>
    <w:rsid w:val="002D703A"/>
    <w:rsid w:val="002D70D5"/>
    <w:rsid w:val="002D70D6"/>
    <w:rsid w:val="002D711C"/>
    <w:rsid w:val="002D7190"/>
    <w:rsid w:val="002D72EC"/>
    <w:rsid w:val="002D7383"/>
    <w:rsid w:val="002D738A"/>
    <w:rsid w:val="002D741F"/>
    <w:rsid w:val="002D7423"/>
    <w:rsid w:val="002D7469"/>
    <w:rsid w:val="002D7493"/>
    <w:rsid w:val="002D74A4"/>
    <w:rsid w:val="002D758A"/>
    <w:rsid w:val="002D75A7"/>
    <w:rsid w:val="002D75DD"/>
    <w:rsid w:val="002D7626"/>
    <w:rsid w:val="002D77A5"/>
    <w:rsid w:val="002D77E6"/>
    <w:rsid w:val="002D785A"/>
    <w:rsid w:val="002D78CD"/>
    <w:rsid w:val="002D79A2"/>
    <w:rsid w:val="002D7A0C"/>
    <w:rsid w:val="002D7AC7"/>
    <w:rsid w:val="002D7AFF"/>
    <w:rsid w:val="002D7B25"/>
    <w:rsid w:val="002D7B4F"/>
    <w:rsid w:val="002D7B87"/>
    <w:rsid w:val="002D7BB1"/>
    <w:rsid w:val="002D7E37"/>
    <w:rsid w:val="002D7E8E"/>
    <w:rsid w:val="002D7E9E"/>
    <w:rsid w:val="002D7EA1"/>
    <w:rsid w:val="002E0003"/>
    <w:rsid w:val="002E00AB"/>
    <w:rsid w:val="002E0226"/>
    <w:rsid w:val="002E0340"/>
    <w:rsid w:val="002E0381"/>
    <w:rsid w:val="002E03E0"/>
    <w:rsid w:val="002E049A"/>
    <w:rsid w:val="002E054B"/>
    <w:rsid w:val="002E055F"/>
    <w:rsid w:val="002E05B8"/>
    <w:rsid w:val="002E0616"/>
    <w:rsid w:val="002E07E0"/>
    <w:rsid w:val="002E096E"/>
    <w:rsid w:val="002E0A43"/>
    <w:rsid w:val="002E0ACF"/>
    <w:rsid w:val="002E0ADD"/>
    <w:rsid w:val="002E0B43"/>
    <w:rsid w:val="002E0B47"/>
    <w:rsid w:val="002E0B53"/>
    <w:rsid w:val="002E0D52"/>
    <w:rsid w:val="002E0D7E"/>
    <w:rsid w:val="002E0D97"/>
    <w:rsid w:val="002E1053"/>
    <w:rsid w:val="002E117E"/>
    <w:rsid w:val="002E1187"/>
    <w:rsid w:val="002E11D4"/>
    <w:rsid w:val="002E1295"/>
    <w:rsid w:val="002E139A"/>
    <w:rsid w:val="002E141A"/>
    <w:rsid w:val="002E1474"/>
    <w:rsid w:val="002E14D6"/>
    <w:rsid w:val="002E1506"/>
    <w:rsid w:val="002E1526"/>
    <w:rsid w:val="002E1692"/>
    <w:rsid w:val="002E16EE"/>
    <w:rsid w:val="002E1705"/>
    <w:rsid w:val="002E1882"/>
    <w:rsid w:val="002E19FE"/>
    <w:rsid w:val="002E1A19"/>
    <w:rsid w:val="002E1CA1"/>
    <w:rsid w:val="002E1D4E"/>
    <w:rsid w:val="002E1F21"/>
    <w:rsid w:val="002E1F66"/>
    <w:rsid w:val="002E1FEF"/>
    <w:rsid w:val="002E2095"/>
    <w:rsid w:val="002E21AF"/>
    <w:rsid w:val="002E227E"/>
    <w:rsid w:val="002E23C0"/>
    <w:rsid w:val="002E23DF"/>
    <w:rsid w:val="002E23E2"/>
    <w:rsid w:val="002E2438"/>
    <w:rsid w:val="002E2444"/>
    <w:rsid w:val="002E2463"/>
    <w:rsid w:val="002E2487"/>
    <w:rsid w:val="002E24BA"/>
    <w:rsid w:val="002E254B"/>
    <w:rsid w:val="002E2618"/>
    <w:rsid w:val="002E2661"/>
    <w:rsid w:val="002E26B8"/>
    <w:rsid w:val="002E270B"/>
    <w:rsid w:val="002E2989"/>
    <w:rsid w:val="002E2A1B"/>
    <w:rsid w:val="002E2A22"/>
    <w:rsid w:val="002E2AB8"/>
    <w:rsid w:val="002E2B09"/>
    <w:rsid w:val="002E2B47"/>
    <w:rsid w:val="002E2B9A"/>
    <w:rsid w:val="002E2BD7"/>
    <w:rsid w:val="002E2BF8"/>
    <w:rsid w:val="002E2D5C"/>
    <w:rsid w:val="002E2D71"/>
    <w:rsid w:val="002E2DC9"/>
    <w:rsid w:val="002E2DF8"/>
    <w:rsid w:val="002E2FAF"/>
    <w:rsid w:val="002E3001"/>
    <w:rsid w:val="002E3113"/>
    <w:rsid w:val="002E312F"/>
    <w:rsid w:val="002E3155"/>
    <w:rsid w:val="002E3157"/>
    <w:rsid w:val="002E3184"/>
    <w:rsid w:val="002E31EA"/>
    <w:rsid w:val="002E32A5"/>
    <w:rsid w:val="002E32DF"/>
    <w:rsid w:val="002E3328"/>
    <w:rsid w:val="002E339C"/>
    <w:rsid w:val="002E3479"/>
    <w:rsid w:val="002E3976"/>
    <w:rsid w:val="002E39E7"/>
    <w:rsid w:val="002E3ACA"/>
    <w:rsid w:val="002E3B2E"/>
    <w:rsid w:val="002E3C2B"/>
    <w:rsid w:val="002E3D25"/>
    <w:rsid w:val="002E3E64"/>
    <w:rsid w:val="002E3EC8"/>
    <w:rsid w:val="002E3F42"/>
    <w:rsid w:val="002E3FE5"/>
    <w:rsid w:val="002E4044"/>
    <w:rsid w:val="002E410F"/>
    <w:rsid w:val="002E41A2"/>
    <w:rsid w:val="002E41CF"/>
    <w:rsid w:val="002E41DD"/>
    <w:rsid w:val="002E4251"/>
    <w:rsid w:val="002E429D"/>
    <w:rsid w:val="002E431F"/>
    <w:rsid w:val="002E4334"/>
    <w:rsid w:val="002E4527"/>
    <w:rsid w:val="002E4532"/>
    <w:rsid w:val="002E4574"/>
    <w:rsid w:val="002E45A6"/>
    <w:rsid w:val="002E471C"/>
    <w:rsid w:val="002E499E"/>
    <w:rsid w:val="002E49B9"/>
    <w:rsid w:val="002E4B80"/>
    <w:rsid w:val="002E4BFE"/>
    <w:rsid w:val="002E4C2D"/>
    <w:rsid w:val="002E4C9D"/>
    <w:rsid w:val="002E4CC3"/>
    <w:rsid w:val="002E4CC4"/>
    <w:rsid w:val="002E4CF6"/>
    <w:rsid w:val="002E4D01"/>
    <w:rsid w:val="002E4D33"/>
    <w:rsid w:val="002E4E6A"/>
    <w:rsid w:val="002E4E94"/>
    <w:rsid w:val="002E4F40"/>
    <w:rsid w:val="002E4F52"/>
    <w:rsid w:val="002E4F8D"/>
    <w:rsid w:val="002E4FAB"/>
    <w:rsid w:val="002E4FC8"/>
    <w:rsid w:val="002E5007"/>
    <w:rsid w:val="002E502B"/>
    <w:rsid w:val="002E5038"/>
    <w:rsid w:val="002E5051"/>
    <w:rsid w:val="002E50CC"/>
    <w:rsid w:val="002E50FF"/>
    <w:rsid w:val="002E5113"/>
    <w:rsid w:val="002E51BB"/>
    <w:rsid w:val="002E51DA"/>
    <w:rsid w:val="002E51F3"/>
    <w:rsid w:val="002E5272"/>
    <w:rsid w:val="002E53BC"/>
    <w:rsid w:val="002E5435"/>
    <w:rsid w:val="002E5438"/>
    <w:rsid w:val="002E548B"/>
    <w:rsid w:val="002E5531"/>
    <w:rsid w:val="002E57BA"/>
    <w:rsid w:val="002E5824"/>
    <w:rsid w:val="002E59B8"/>
    <w:rsid w:val="002E59E1"/>
    <w:rsid w:val="002E5A15"/>
    <w:rsid w:val="002E5B3C"/>
    <w:rsid w:val="002E5B9E"/>
    <w:rsid w:val="002E5BD7"/>
    <w:rsid w:val="002E5CCA"/>
    <w:rsid w:val="002E5D30"/>
    <w:rsid w:val="002E5EEC"/>
    <w:rsid w:val="002E61B6"/>
    <w:rsid w:val="002E61E9"/>
    <w:rsid w:val="002E633B"/>
    <w:rsid w:val="002E6411"/>
    <w:rsid w:val="002E64D8"/>
    <w:rsid w:val="002E658A"/>
    <w:rsid w:val="002E65AE"/>
    <w:rsid w:val="002E6601"/>
    <w:rsid w:val="002E66B8"/>
    <w:rsid w:val="002E66E9"/>
    <w:rsid w:val="002E672A"/>
    <w:rsid w:val="002E67B3"/>
    <w:rsid w:val="002E67B9"/>
    <w:rsid w:val="002E6904"/>
    <w:rsid w:val="002E691E"/>
    <w:rsid w:val="002E6A8C"/>
    <w:rsid w:val="002E6AF2"/>
    <w:rsid w:val="002E6B65"/>
    <w:rsid w:val="002E6BF7"/>
    <w:rsid w:val="002E6C56"/>
    <w:rsid w:val="002E6C7A"/>
    <w:rsid w:val="002E6CF9"/>
    <w:rsid w:val="002E6D6E"/>
    <w:rsid w:val="002E6D82"/>
    <w:rsid w:val="002E6DB4"/>
    <w:rsid w:val="002E6DB9"/>
    <w:rsid w:val="002E6DBC"/>
    <w:rsid w:val="002E6F20"/>
    <w:rsid w:val="002E710E"/>
    <w:rsid w:val="002E71E3"/>
    <w:rsid w:val="002E7281"/>
    <w:rsid w:val="002E73F1"/>
    <w:rsid w:val="002E7440"/>
    <w:rsid w:val="002E7467"/>
    <w:rsid w:val="002E751E"/>
    <w:rsid w:val="002E7566"/>
    <w:rsid w:val="002E75D4"/>
    <w:rsid w:val="002E76A9"/>
    <w:rsid w:val="002E76B2"/>
    <w:rsid w:val="002E777C"/>
    <w:rsid w:val="002E778D"/>
    <w:rsid w:val="002E77E1"/>
    <w:rsid w:val="002E7834"/>
    <w:rsid w:val="002E785C"/>
    <w:rsid w:val="002E7861"/>
    <w:rsid w:val="002E78B8"/>
    <w:rsid w:val="002E796F"/>
    <w:rsid w:val="002E7B49"/>
    <w:rsid w:val="002E7C5C"/>
    <w:rsid w:val="002E7DF2"/>
    <w:rsid w:val="002E7E2F"/>
    <w:rsid w:val="002F0056"/>
    <w:rsid w:val="002F00D3"/>
    <w:rsid w:val="002F01EE"/>
    <w:rsid w:val="002F029B"/>
    <w:rsid w:val="002F0458"/>
    <w:rsid w:val="002F05CB"/>
    <w:rsid w:val="002F062E"/>
    <w:rsid w:val="002F0847"/>
    <w:rsid w:val="002F0878"/>
    <w:rsid w:val="002F090E"/>
    <w:rsid w:val="002F0966"/>
    <w:rsid w:val="002F0A84"/>
    <w:rsid w:val="002F0AE1"/>
    <w:rsid w:val="002F0BD4"/>
    <w:rsid w:val="002F0BF6"/>
    <w:rsid w:val="002F0CC8"/>
    <w:rsid w:val="002F0D65"/>
    <w:rsid w:val="002F0E0E"/>
    <w:rsid w:val="002F0E1B"/>
    <w:rsid w:val="002F0E5D"/>
    <w:rsid w:val="002F0F6F"/>
    <w:rsid w:val="002F0FAB"/>
    <w:rsid w:val="002F11D6"/>
    <w:rsid w:val="002F135F"/>
    <w:rsid w:val="002F13BB"/>
    <w:rsid w:val="002F1409"/>
    <w:rsid w:val="002F15BD"/>
    <w:rsid w:val="002F1693"/>
    <w:rsid w:val="002F173C"/>
    <w:rsid w:val="002F177B"/>
    <w:rsid w:val="002F1897"/>
    <w:rsid w:val="002F1952"/>
    <w:rsid w:val="002F1959"/>
    <w:rsid w:val="002F19DE"/>
    <w:rsid w:val="002F1A6E"/>
    <w:rsid w:val="002F1A89"/>
    <w:rsid w:val="002F1B0C"/>
    <w:rsid w:val="002F1BC8"/>
    <w:rsid w:val="002F1DD7"/>
    <w:rsid w:val="002F1E71"/>
    <w:rsid w:val="002F1E8D"/>
    <w:rsid w:val="002F1F0C"/>
    <w:rsid w:val="002F2155"/>
    <w:rsid w:val="002F218B"/>
    <w:rsid w:val="002F226A"/>
    <w:rsid w:val="002F22DB"/>
    <w:rsid w:val="002F2355"/>
    <w:rsid w:val="002F23C1"/>
    <w:rsid w:val="002F23CE"/>
    <w:rsid w:val="002F242E"/>
    <w:rsid w:val="002F2457"/>
    <w:rsid w:val="002F246C"/>
    <w:rsid w:val="002F24FA"/>
    <w:rsid w:val="002F2538"/>
    <w:rsid w:val="002F258A"/>
    <w:rsid w:val="002F2615"/>
    <w:rsid w:val="002F26F6"/>
    <w:rsid w:val="002F276B"/>
    <w:rsid w:val="002F280F"/>
    <w:rsid w:val="002F2855"/>
    <w:rsid w:val="002F28A3"/>
    <w:rsid w:val="002F2902"/>
    <w:rsid w:val="002F2A44"/>
    <w:rsid w:val="002F2A8C"/>
    <w:rsid w:val="002F2ADD"/>
    <w:rsid w:val="002F2BA8"/>
    <w:rsid w:val="002F2BAD"/>
    <w:rsid w:val="002F2BC1"/>
    <w:rsid w:val="002F2D1B"/>
    <w:rsid w:val="002F2D2E"/>
    <w:rsid w:val="002F2DB1"/>
    <w:rsid w:val="002F2E33"/>
    <w:rsid w:val="002F2F0A"/>
    <w:rsid w:val="002F3209"/>
    <w:rsid w:val="002F3259"/>
    <w:rsid w:val="002F3283"/>
    <w:rsid w:val="002F32BB"/>
    <w:rsid w:val="002F337F"/>
    <w:rsid w:val="002F338E"/>
    <w:rsid w:val="002F340C"/>
    <w:rsid w:val="002F3417"/>
    <w:rsid w:val="002F34D0"/>
    <w:rsid w:val="002F359F"/>
    <w:rsid w:val="002F368F"/>
    <w:rsid w:val="002F36A1"/>
    <w:rsid w:val="002F36D5"/>
    <w:rsid w:val="002F3723"/>
    <w:rsid w:val="002F3747"/>
    <w:rsid w:val="002F377F"/>
    <w:rsid w:val="002F379C"/>
    <w:rsid w:val="002F3856"/>
    <w:rsid w:val="002F3890"/>
    <w:rsid w:val="002F3891"/>
    <w:rsid w:val="002F3B27"/>
    <w:rsid w:val="002F3B58"/>
    <w:rsid w:val="002F3B87"/>
    <w:rsid w:val="002F3C43"/>
    <w:rsid w:val="002F3CE4"/>
    <w:rsid w:val="002F3D74"/>
    <w:rsid w:val="002F3EBF"/>
    <w:rsid w:val="002F4230"/>
    <w:rsid w:val="002F423D"/>
    <w:rsid w:val="002F425C"/>
    <w:rsid w:val="002F4403"/>
    <w:rsid w:val="002F4482"/>
    <w:rsid w:val="002F44FF"/>
    <w:rsid w:val="002F462A"/>
    <w:rsid w:val="002F46A8"/>
    <w:rsid w:val="002F4755"/>
    <w:rsid w:val="002F47FC"/>
    <w:rsid w:val="002F492F"/>
    <w:rsid w:val="002F4939"/>
    <w:rsid w:val="002F49AF"/>
    <w:rsid w:val="002F49B9"/>
    <w:rsid w:val="002F49CF"/>
    <w:rsid w:val="002F4A33"/>
    <w:rsid w:val="002F4B4D"/>
    <w:rsid w:val="002F4B68"/>
    <w:rsid w:val="002F4C30"/>
    <w:rsid w:val="002F501D"/>
    <w:rsid w:val="002F50D7"/>
    <w:rsid w:val="002F50DD"/>
    <w:rsid w:val="002F51DD"/>
    <w:rsid w:val="002F5289"/>
    <w:rsid w:val="002F5438"/>
    <w:rsid w:val="002F5470"/>
    <w:rsid w:val="002F54A0"/>
    <w:rsid w:val="002F5540"/>
    <w:rsid w:val="002F5548"/>
    <w:rsid w:val="002F5575"/>
    <w:rsid w:val="002F559C"/>
    <w:rsid w:val="002F5682"/>
    <w:rsid w:val="002F5695"/>
    <w:rsid w:val="002F569E"/>
    <w:rsid w:val="002F56B9"/>
    <w:rsid w:val="002F5824"/>
    <w:rsid w:val="002F59DA"/>
    <w:rsid w:val="002F5ABB"/>
    <w:rsid w:val="002F5B78"/>
    <w:rsid w:val="002F5C19"/>
    <w:rsid w:val="002F5C7F"/>
    <w:rsid w:val="002F5CB9"/>
    <w:rsid w:val="002F5D45"/>
    <w:rsid w:val="002F5E13"/>
    <w:rsid w:val="002F5EA4"/>
    <w:rsid w:val="002F5F78"/>
    <w:rsid w:val="002F5FA0"/>
    <w:rsid w:val="002F615F"/>
    <w:rsid w:val="002F62F0"/>
    <w:rsid w:val="002F62F4"/>
    <w:rsid w:val="002F658F"/>
    <w:rsid w:val="002F668F"/>
    <w:rsid w:val="002F68B2"/>
    <w:rsid w:val="002F68DA"/>
    <w:rsid w:val="002F6905"/>
    <w:rsid w:val="002F698A"/>
    <w:rsid w:val="002F6B22"/>
    <w:rsid w:val="002F6B76"/>
    <w:rsid w:val="002F6BAE"/>
    <w:rsid w:val="002F6BDB"/>
    <w:rsid w:val="002F6C28"/>
    <w:rsid w:val="002F6C88"/>
    <w:rsid w:val="002F6CBD"/>
    <w:rsid w:val="002F6E44"/>
    <w:rsid w:val="002F710F"/>
    <w:rsid w:val="002F727F"/>
    <w:rsid w:val="002F74F4"/>
    <w:rsid w:val="002F753C"/>
    <w:rsid w:val="002F7619"/>
    <w:rsid w:val="002F767E"/>
    <w:rsid w:val="002F76E5"/>
    <w:rsid w:val="002F771A"/>
    <w:rsid w:val="002F77DA"/>
    <w:rsid w:val="002F784C"/>
    <w:rsid w:val="002F7859"/>
    <w:rsid w:val="002F792D"/>
    <w:rsid w:val="002F7990"/>
    <w:rsid w:val="002F79A6"/>
    <w:rsid w:val="002F79DD"/>
    <w:rsid w:val="002F7AC9"/>
    <w:rsid w:val="002F7B14"/>
    <w:rsid w:val="002F7B39"/>
    <w:rsid w:val="002F7B68"/>
    <w:rsid w:val="002F7C05"/>
    <w:rsid w:val="002F7C31"/>
    <w:rsid w:val="002F7D1C"/>
    <w:rsid w:val="002F7D43"/>
    <w:rsid w:val="002F7DFC"/>
    <w:rsid w:val="002F7EE7"/>
    <w:rsid w:val="002F7FCC"/>
    <w:rsid w:val="00300029"/>
    <w:rsid w:val="0030011D"/>
    <w:rsid w:val="0030016E"/>
    <w:rsid w:val="00300186"/>
    <w:rsid w:val="0030028D"/>
    <w:rsid w:val="003003D0"/>
    <w:rsid w:val="003004AB"/>
    <w:rsid w:val="003005AB"/>
    <w:rsid w:val="00300812"/>
    <w:rsid w:val="0030092F"/>
    <w:rsid w:val="00300948"/>
    <w:rsid w:val="003009A7"/>
    <w:rsid w:val="00300A14"/>
    <w:rsid w:val="00300AC3"/>
    <w:rsid w:val="00300AC6"/>
    <w:rsid w:val="00300ACD"/>
    <w:rsid w:val="00300AFF"/>
    <w:rsid w:val="00300BAE"/>
    <w:rsid w:val="00300BDE"/>
    <w:rsid w:val="00300BEB"/>
    <w:rsid w:val="00300D10"/>
    <w:rsid w:val="00300D17"/>
    <w:rsid w:val="00300D84"/>
    <w:rsid w:val="00300DBF"/>
    <w:rsid w:val="00300EA2"/>
    <w:rsid w:val="00300EF1"/>
    <w:rsid w:val="00301008"/>
    <w:rsid w:val="0030102D"/>
    <w:rsid w:val="00301099"/>
    <w:rsid w:val="003010A0"/>
    <w:rsid w:val="003016C1"/>
    <w:rsid w:val="003017D3"/>
    <w:rsid w:val="003019FF"/>
    <w:rsid w:val="00301A80"/>
    <w:rsid w:val="00301ACF"/>
    <w:rsid w:val="00301BC2"/>
    <w:rsid w:val="00301CCA"/>
    <w:rsid w:val="00301CFA"/>
    <w:rsid w:val="00301D28"/>
    <w:rsid w:val="00301D91"/>
    <w:rsid w:val="00301DCA"/>
    <w:rsid w:val="00301EF9"/>
    <w:rsid w:val="00301F4C"/>
    <w:rsid w:val="0030206A"/>
    <w:rsid w:val="00302099"/>
    <w:rsid w:val="00302135"/>
    <w:rsid w:val="00302160"/>
    <w:rsid w:val="003023C1"/>
    <w:rsid w:val="0030246F"/>
    <w:rsid w:val="003024F6"/>
    <w:rsid w:val="00302510"/>
    <w:rsid w:val="00302637"/>
    <w:rsid w:val="003026F4"/>
    <w:rsid w:val="00302766"/>
    <w:rsid w:val="003028E0"/>
    <w:rsid w:val="0030297E"/>
    <w:rsid w:val="00302A70"/>
    <w:rsid w:val="00302AC4"/>
    <w:rsid w:val="00302B33"/>
    <w:rsid w:val="00302D7C"/>
    <w:rsid w:val="00302D91"/>
    <w:rsid w:val="00302EDF"/>
    <w:rsid w:val="00303056"/>
    <w:rsid w:val="0030305F"/>
    <w:rsid w:val="00303139"/>
    <w:rsid w:val="0030313B"/>
    <w:rsid w:val="00303162"/>
    <w:rsid w:val="0030316F"/>
    <w:rsid w:val="003031D2"/>
    <w:rsid w:val="003031D4"/>
    <w:rsid w:val="003033C4"/>
    <w:rsid w:val="003033C7"/>
    <w:rsid w:val="00303400"/>
    <w:rsid w:val="003034B6"/>
    <w:rsid w:val="003034BE"/>
    <w:rsid w:val="003034D6"/>
    <w:rsid w:val="003035B5"/>
    <w:rsid w:val="003035F6"/>
    <w:rsid w:val="0030364F"/>
    <w:rsid w:val="003036D6"/>
    <w:rsid w:val="00303711"/>
    <w:rsid w:val="0030375A"/>
    <w:rsid w:val="00303763"/>
    <w:rsid w:val="0030378C"/>
    <w:rsid w:val="00303820"/>
    <w:rsid w:val="00303889"/>
    <w:rsid w:val="0030388B"/>
    <w:rsid w:val="00303896"/>
    <w:rsid w:val="003039A0"/>
    <w:rsid w:val="003039BD"/>
    <w:rsid w:val="00303A46"/>
    <w:rsid w:val="00303A50"/>
    <w:rsid w:val="00303A69"/>
    <w:rsid w:val="00303B1F"/>
    <w:rsid w:val="00303B6E"/>
    <w:rsid w:val="00303C1A"/>
    <w:rsid w:val="00303C35"/>
    <w:rsid w:val="00303D26"/>
    <w:rsid w:val="00303EEF"/>
    <w:rsid w:val="00303F48"/>
    <w:rsid w:val="00304027"/>
    <w:rsid w:val="00304113"/>
    <w:rsid w:val="00304191"/>
    <w:rsid w:val="0030439E"/>
    <w:rsid w:val="0030449A"/>
    <w:rsid w:val="00304662"/>
    <w:rsid w:val="0030466B"/>
    <w:rsid w:val="003046FC"/>
    <w:rsid w:val="003047F7"/>
    <w:rsid w:val="003048C1"/>
    <w:rsid w:val="00304920"/>
    <w:rsid w:val="00304976"/>
    <w:rsid w:val="003049DE"/>
    <w:rsid w:val="00304A6D"/>
    <w:rsid w:val="00304A9E"/>
    <w:rsid w:val="00304E8C"/>
    <w:rsid w:val="00304E8E"/>
    <w:rsid w:val="00304FF0"/>
    <w:rsid w:val="00305006"/>
    <w:rsid w:val="0030503C"/>
    <w:rsid w:val="00305047"/>
    <w:rsid w:val="0030512D"/>
    <w:rsid w:val="0030527E"/>
    <w:rsid w:val="00305292"/>
    <w:rsid w:val="003052E3"/>
    <w:rsid w:val="0030533A"/>
    <w:rsid w:val="003054F9"/>
    <w:rsid w:val="0030553B"/>
    <w:rsid w:val="003055A0"/>
    <w:rsid w:val="003055AE"/>
    <w:rsid w:val="00305646"/>
    <w:rsid w:val="0030572D"/>
    <w:rsid w:val="00305754"/>
    <w:rsid w:val="00305770"/>
    <w:rsid w:val="0030586E"/>
    <w:rsid w:val="003058F6"/>
    <w:rsid w:val="003059CD"/>
    <w:rsid w:val="003059DD"/>
    <w:rsid w:val="00305A0F"/>
    <w:rsid w:val="00305A33"/>
    <w:rsid w:val="00305A9D"/>
    <w:rsid w:val="00305B1D"/>
    <w:rsid w:val="00305C19"/>
    <w:rsid w:val="00305C54"/>
    <w:rsid w:val="00305E23"/>
    <w:rsid w:val="00305E6D"/>
    <w:rsid w:val="00305F2D"/>
    <w:rsid w:val="00305F55"/>
    <w:rsid w:val="00305F6F"/>
    <w:rsid w:val="00305FE2"/>
    <w:rsid w:val="003061B2"/>
    <w:rsid w:val="0030627C"/>
    <w:rsid w:val="00306286"/>
    <w:rsid w:val="0030636A"/>
    <w:rsid w:val="0030638C"/>
    <w:rsid w:val="003063AD"/>
    <w:rsid w:val="00306464"/>
    <w:rsid w:val="003064A6"/>
    <w:rsid w:val="003064C6"/>
    <w:rsid w:val="003064DF"/>
    <w:rsid w:val="003065D0"/>
    <w:rsid w:val="003065EB"/>
    <w:rsid w:val="00306630"/>
    <w:rsid w:val="003067AB"/>
    <w:rsid w:val="003067D0"/>
    <w:rsid w:val="00306896"/>
    <w:rsid w:val="00306A3D"/>
    <w:rsid w:val="00306A65"/>
    <w:rsid w:val="00306AC0"/>
    <w:rsid w:val="00306B1D"/>
    <w:rsid w:val="00306B69"/>
    <w:rsid w:val="00306C8B"/>
    <w:rsid w:val="00306D03"/>
    <w:rsid w:val="00306D84"/>
    <w:rsid w:val="00306E9C"/>
    <w:rsid w:val="00306EDD"/>
    <w:rsid w:val="00306F2A"/>
    <w:rsid w:val="00306F6C"/>
    <w:rsid w:val="0030721F"/>
    <w:rsid w:val="0030727A"/>
    <w:rsid w:val="003072CC"/>
    <w:rsid w:val="00307311"/>
    <w:rsid w:val="00307313"/>
    <w:rsid w:val="00307383"/>
    <w:rsid w:val="00307385"/>
    <w:rsid w:val="00307428"/>
    <w:rsid w:val="0030745C"/>
    <w:rsid w:val="0030748D"/>
    <w:rsid w:val="003074BF"/>
    <w:rsid w:val="00307521"/>
    <w:rsid w:val="003075ED"/>
    <w:rsid w:val="003077C5"/>
    <w:rsid w:val="003077F6"/>
    <w:rsid w:val="00307822"/>
    <w:rsid w:val="0030785E"/>
    <w:rsid w:val="00307A86"/>
    <w:rsid w:val="00307BCF"/>
    <w:rsid w:val="00307C0C"/>
    <w:rsid w:val="00307C23"/>
    <w:rsid w:val="00307CBC"/>
    <w:rsid w:val="00307D2D"/>
    <w:rsid w:val="00307E2B"/>
    <w:rsid w:val="00307E32"/>
    <w:rsid w:val="00307E5B"/>
    <w:rsid w:val="00307F1F"/>
    <w:rsid w:val="00310009"/>
    <w:rsid w:val="00310017"/>
    <w:rsid w:val="003100D6"/>
    <w:rsid w:val="00310137"/>
    <w:rsid w:val="00310150"/>
    <w:rsid w:val="003101E0"/>
    <w:rsid w:val="00310346"/>
    <w:rsid w:val="00310362"/>
    <w:rsid w:val="00310399"/>
    <w:rsid w:val="0031046B"/>
    <w:rsid w:val="003107C1"/>
    <w:rsid w:val="00310884"/>
    <w:rsid w:val="00310959"/>
    <w:rsid w:val="00310A65"/>
    <w:rsid w:val="00310AF9"/>
    <w:rsid w:val="00310D42"/>
    <w:rsid w:val="00310D7D"/>
    <w:rsid w:val="00310DEE"/>
    <w:rsid w:val="00310ED0"/>
    <w:rsid w:val="00310F45"/>
    <w:rsid w:val="00310F5F"/>
    <w:rsid w:val="00310FDF"/>
    <w:rsid w:val="00310FE2"/>
    <w:rsid w:val="003111D0"/>
    <w:rsid w:val="00311201"/>
    <w:rsid w:val="00311209"/>
    <w:rsid w:val="00311381"/>
    <w:rsid w:val="0031146A"/>
    <w:rsid w:val="0031146F"/>
    <w:rsid w:val="003114DE"/>
    <w:rsid w:val="003114F8"/>
    <w:rsid w:val="00311504"/>
    <w:rsid w:val="0031154E"/>
    <w:rsid w:val="00311668"/>
    <w:rsid w:val="003116CC"/>
    <w:rsid w:val="0031178B"/>
    <w:rsid w:val="00311796"/>
    <w:rsid w:val="003117EF"/>
    <w:rsid w:val="0031188B"/>
    <w:rsid w:val="003118DF"/>
    <w:rsid w:val="00311916"/>
    <w:rsid w:val="0031191D"/>
    <w:rsid w:val="0031193E"/>
    <w:rsid w:val="00311A30"/>
    <w:rsid w:val="00311AD5"/>
    <w:rsid w:val="00311AF5"/>
    <w:rsid w:val="00311B6C"/>
    <w:rsid w:val="00311BB3"/>
    <w:rsid w:val="00311CBF"/>
    <w:rsid w:val="00311D24"/>
    <w:rsid w:val="00311D96"/>
    <w:rsid w:val="00311DCC"/>
    <w:rsid w:val="00311E12"/>
    <w:rsid w:val="00311F05"/>
    <w:rsid w:val="00311F9D"/>
    <w:rsid w:val="00311FE1"/>
    <w:rsid w:val="0031201F"/>
    <w:rsid w:val="003122F4"/>
    <w:rsid w:val="003123F9"/>
    <w:rsid w:val="003124F8"/>
    <w:rsid w:val="00312539"/>
    <w:rsid w:val="003125BF"/>
    <w:rsid w:val="003125C0"/>
    <w:rsid w:val="0031278C"/>
    <w:rsid w:val="00312804"/>
    <w:rsid w:val="003128BF"/>
    <w:rsid w:val="003128CC"/>
    <w:rsid w:val="003129FD"/>
    <w:rsid w:val="00312B31"/>
    <w:rsid w:val="00312C22"/>
    <w:rsid w:val="00312C94"/>
    <w:rsid w:val="00312D71"/>
    <w:rsid w:val="00312E52"/>
    <w:rsid w:val="00312FB1"/>
    <w:rsid w:val="00312FF3"/>
    <w:rsid w:val="003130B6"/>
    <w:rsid w:val="00313214"/>
    <w:rsid w:val="003132B2"/>
    <w:rsid w:val="00313308"/>
    <w:rsid w:val="003133B6"/>
    <w:rsid w:val="003134C2"/>
    <w:rsid w:val="00313553"/>
    <w:rsid w:val="0031357A"/>
    <w:rsid w:val="003136F7"/>
    <w:rsid w:val="00313706"/>
    <w:rsid w:val="00313761"/>
    <w:rsid w:val="003137EA"/>
    <w:rsid w:val="00313801"/>
    <w:rsid w:val="00313844"/>
    <w:rsid w:val="00313875"/>
    <w:rsid w:val="00313A19"/>
    <w:rsid w:val="00313A60"/>
    <w:rsid w:val="00313B02"/>
    <w:rsid w:val="00313BD4"/>
    <w:rsid w:val="00313C74"/>
    <w:rsid w:val="00313D72"/>
    <w:rsid w:val="00313F2D"/>
    <w:rsid w:val="00313F32"/>
    <w:rsid w:val="00313F4C"/>
    <w:rsid w:val="00313FB3"/>
    <w:rsid w:val="00313FF7"/>
    <w:rsid w:val="0031402D"/>
    <w:rsid w:val="003140A8"/>
    <w:rsid w:val="003140C9"/>
    <w:rsid w:val="0031427F"/>
    <w:rsid w:val="00314359"/>
    <w:rsid w:val="0031435C"/>
    <w:rsid w:val="0031447A"/>
    <w:rsid w:val="00314530"/>
    <w:rsid w:val="0031467C"/>
    <w:rsid w:val="0031476A"/>
    <w:rsid w:val="00314798"/>
    <w:rsid w:val="00314843"/>
    <w:rsid w:val="0031495D"/>
    <w:rsid w:val="00314988"/>
    <w:rsid w:val="003149BC"/>
    <w:rsid w:val="003149BF"/>
    <w:rsid w:val="00314AFB"/>
    <w:rsid w:val="00314B24"/>
    <w:rsid w:val="00314B2B"/>
    <w:rsid w:val="00314B31"/>
    <w:rsid w:val="00314BDD"/>
    <w:rsid w:val="00314BFE"/>
    <w:rsid w:val="00314D84"/>
    <w:rsid w:val="00314E1D"/>
    <w:rsid w:val="00314F46"/>
    <w:rsid w:val="00314F81"/>
    <w:rsid w:val="00315037"/>
    <w:rsid w:val="003150D3"/>
    <w:rsid w:val="0031521F"/>
    <w:rsid w:val="00315226"/>
    <w:rsid w:val="00315227"/>
    <w:rsid w:val="003153EC"/>
    <w:rsid w:val="00315410"/>
    <w:rsid w:val="00315438"/>
    <w:rsid w:val="00315473"/>
    <w:rsid w:val="0031550C"/>
    <w:rsid w:val="0031550D"/>
    <w:rsid w:val="00315546"/>
    <w:rsid w:val="00315584"/>
    <w:rsid w:val="003155D3"/>
    <w:rsid w:val="0031560A"/>
    <w:rsid w:val="0031567A"/>
    <w:rsid w:val="0031569E"/>
    <w:rsid w:val="00315783"/>
    <w:rsid w:val="003158CE"/>
    <w:rsid w:val="00315926"/>
    <w:rsid w:val="003159DF"/>
    <w:rsid w:val="003159E0"/>
    <w:rsid w:val="003159F4"/>
    <w:rsid w:val="00315AD0"/>
    <w:rsid w:val="00315B43"/>
    <w:rsid w:val="00315BF6"/>
    <w:rsid w:val="00315BFB"/>
    <w:rsid w:val="00315D07"/>
    <w:rsid w:val="00315E59"/>
    <w:rsid w:val="00315E90"/>
    <w:rsid w:val="00315F2C"/>
    <w:rsid w:val="00315F8B"/>
    <w:rsid w:val="00316038"/>
    <w:rsid w:val="00316066"/>
    <w:rsid w:val="003160D0"/>
    <w:rsid w:val="00316152"/>
    <w:rsid w:val="0031638C"/>
    <w:rsid w:val="003164AF"/>
    <w:rsid w:val="00316595"/>
    <w:rsid w:val="00316608"/>
    <w:rsid w:val="00316622"/>
    <w:rsid w:val="003166B4"/>
    <w:rsid w:val="003166BC"/>
    <w:rsid w:val="003166C8"/>
    <w:rsid w:val="00316752"/>
    <w:rsid w:val="003167A1"/>
    <w:rsid w:val="003167B5"/>
    <w:rsid w:val="003167BA"/>
    <w:rsid w:val="00316954"/>
    <w:rsid w:val="003169FA"/>
    <w:rsid w:val="00316A08"/>
    <w:rsid w:val="00316A6E"/>
    <w:rsid w:val="00316A8D"/>
    <w:rsid w:val="00316ACD"/>
    <w:rsid w:val="00316AE4"/>
    <w:rsid w:val="00316AE9"/>
    <w:rsid w:val="00316BF5"/>
    <w:rsid w:val="00316C8E"/>
    <w:rsid w:val="00316D03"/>
    <w:rsid w:val="00316D1B"/>
    <w:rsid w:val="00316D80"/>
    <w:rsid w:val="00316E59"/>
    <w:rsid w:val="00316E61"/>
    <w:rsid w:val="00316FB5"/>
    <w:rsid w:val="003170B2"/>
    <w:rsid w:val="00317272"/>
    <w:rsid w:val="00317281"/>
    <w:rsid w:val="00317300"/>
    <w:rsid w:val="00317351"/>
    <w:rsid w:val="00317377"/>
    <w:rsid w:val="003173D3"/>
    <w:rsid w:val="0031744D"/>
    <w:rsid w:val="0031755B"/>
    <w:rsid w:val="003175B2"/>
    <w:rsid w:val="003175E2"/>
    <w:rsid w:val="00317651"/>
    <w:rsid w:val="00317665"/>
    <w:rsid w:val="003176A3"/>
    <w:rsid w:val="003177F7"/>
    <w:rsid w:val="0031785B"/>
    <w:rsid w:val="00317885"/>
    <w:rsid w:val="00317922"/>
    <w:rsid w:val="00317924"/>
    <w:rsid w:val="00317A55"/>
    <w:rsid w:val="00317AC0"/>
    <w:rsid w:val="00317C79"/>
    <w:rsid w:val="00317CE3"/>
    <w:rsid w:val="00317D98"/>
    <w:rsid w:val="00317E8D"/>
    <w:rsid w:val="00317FA5"/>
    <w:rsid w:val="00317FFD"/>
    <w:rsid w:val="003200DF"/>
    <w:rsid w:val="0032012A"/>
    <w:rsid w:val="00320241"/>
    <w:rsid w:val="00320251"/>
    <w:rsid w:val="00320286"/>
    <w:rsid w:val="003202C8"/>
    <w:rsid w:val="003203ED"/>
    <w:rsid w:val="00320434"/>
    <w:rsid w:val="00320475"/>
    <w:rsid w:val="003204D5"/>
    <w:rsid w:val="003204F1"/>
    <w:rsid w:val="0032058C"/>
    <w:rsid w:val="00320598"/>
    <w:rsid w:val="00320648"/>
    <w:rsid w:val="00320657"/>
    <w:rsid w:val="0032069F"/>
    <w:rsid w:val="003206F3"/>
    <w:rsid w:val="00320703"/>
    <w:rsid w:val="0032074D"/>
    <w:rsid w:val="0032075E"/>
    <w:rsid w:val="003207B6"/>
    <w:rsid w:val="00320838"/>
    <w:rsid w:val="00320915"/>
    <w:rsid w:val="0032096F"/>
    <w:rsid w:val="003209A7"/>
    <w:rsid w:val="003209BD"/>
    <w:rsid w:val="00320B05"/>
    <w:rsid w:val="00320B39"/>
    <w:rsid w:val="00320BAB"/>
    <w:rsid w:val="00320CAA"/>
    <w:rsid w:val="00320E13"/>
    <w:rsid w:val="00320F97"/>
    <w:rsid w:val="00320FCD"/>
    <w:rsid w:val="0032113D"/>
    <w:rsid w:val="0032113E"/>
    <w:rsid w:val="003211AF"/>
    <w:rsid w:val="0032121B"/>
    <w:rsid w:val="0032123B"/>
    <w:rsid w:val="00321281"/>
    <w:rsid w:val="003212AE"/>
    <w:rsid w:val="00321339"/>
    <w:rsid w:val="00321360"/>
    <w:rsid w:val="003213C6"/>
    <w:rsid w:val="00321417"/>
    <w:rsid w:val="0032141A"/>
    <w:rsid w:val="00321497"/>
    <w:rsid w:val="003214F2"/>
    <w:rsid w:val="003214F4"/>
    <w:rsid w:val="00321520"/>
    <w:rsid w:val="003217E4"/>
    <w:rsid w:val="0032181A"/>
    <w:rsid w:val="003218A3"/>
    <w:rsid w:val="00321A4A"/>
    <w:rsid w:val="00321A4E"/>
    <w:rsid w:val="00321B4F"/>
    <w:rsid w:val="00321BC0"/>
    <w:rsid w:val="00321CC3"/>
    <w:rsid w:val="00321D15"/>
    <w:rsid w:val="00321D16"/>
    <w:rsid w:val="00321D65"/>
    <w:rsid w:val="00321DF1"/>
    <w:rsid w:val="00321E16"/>
    <w:rsid w:val="0032211B"/>
    <w:rsid w:val="00322128"/>
    <w:rsid w:val="003226D4"/>
    <w:rsid w:val="00322827"/>
    <w:rsid w:val="0032287A"/>
    <w:rsid w:val="00322896"/>
    <w:rsid w:val="00322961"/>
    <w:rsid w:val="0032298F"/>
    <w:rsid w:val="00322A02"/>
    <w:rsid w:val="00322B40"/>
    <w:rsid w:val="00322B46"/>
    <w:rsid w:val="00322C64"/>
    <w:rsid w:val="00322D0E"/>
    <w:rsid w:val="00322DF4"/>
    <w:rsid w:val="00322E44"/>
    <w:rsid w:val="00322E9C"/>
    <w:rsid w:val="00322F56"/>
    <w:rsid w:val="00322F7C"/>
    <w:rsid w:val="0032309F"/>
    <w:rsid w:val="0032311F"/>
    <w:rsid w:val="003231D3"/>
    <w:rsid w:val="003231DA"/>
    <w:rsid w:val="00323206"/>
    <w:rsid w:val="0032322E"/>
    <w:rsid w:val="0032329B"/>
    <w:rsid w:val="00323329"/>
    <w:rsid w:val="003233E6"/>
    <w:rsid w:val="003233F9"/>
    <w:rsid w:val="00323464"/>
    <w:rsid w:val="003234CD"/>
    <w:rsid w:val="003234FF"/>
    <w:rsid w:val="0032369E"/>
    <w:rsid w:val="003236DB"/>
    <w:rsid w:val="00323701"/>
    <w:rsid w:val="0032384C"/>
    <w:rsid w:val="003238CC"/>
    <w:rsid w:val="003239BC"/>
    <w:rsid w:val="00323AA8"/>
    <w:rsid w:val="00323AB6"/>
    <w:rsid w:val="00323C50"/>
    <w:rsid w:val="00323CD0"/>
    <w:rsid w:val="00323D0C"/>
    <w:rsid w:val="00323D37"/>
    <w:rsid w:val="00323D51"/>
    <w:rsid w:val="00323E0E"/>
    <w:rsid w:val="00323E64"/>
    <w:rsid w:val="00323E87"/>
    <w:rsid w:val="00323F37"/>
    <w:rsid w:val="0032418F"/>
    <w:rsid w:val="003241AC"/>
    <w:rsid w:val="00324250"/>
    <w:rsid w:val="00324269"/>
    <w:rsid w:val="003242E4"/>
    <w:rsid w:val="00324322"/>
    <w:rsid w:val="003243EC"/>
    <w:rsid w:val="0032451C"/>
    <w:rsid w:val="0032456E"/>
    <w:rsid w:val="00324570"/>
    <w:rsid w:val="00324602"/>
    <w:rsid w:val="00324637"/>
    <w:rsid w:val="0032476E"/>
    <w:rsid w:val="003248A1"/>
    <w:rsid w:val="0032495A"/>
    <w:rsid w:val="003249AE"/>
    <w:rsid w:val="00324A23"/>
    <w:rsid w:val="00324A29"/>
    <w:rsid w:val="00324A2F"/>
    <w:rsid w:val="00324A4D"/>
    <w:rsid w:val="00324A54"/>
    <w:rsid w:val="00324B82"/>
    <w:rsid w:val="00324BED"/>
    <w:rsid w:val="00324D08"/>
    <w:rsid w:val="00324D21"/>
    <w:rsid w:val="00324E03"/>
    <w:rsid w:val="00324E7F"/>
    <w:rsid w:val="00324F53"/>
    <w:rsid w:val="00324F5A"/>
    <w:rsid w:val="00324FB3"/>
    <w:rsid w:val="0032501C"/>
    <w:rsid w:val="003250AF"/>
    <w:rsid w:val="003250D0"/>
    <w:rsid w:val="00325108"/>
    <w:rsid w:val="00325136"/>
    <w:rsid w:val="0032513F"/>
    <w:rsid w:val="00325141"/>
    <w:rsid w:val="003251C2"/>
    <w:rsid w:val="00325326"/>
    <w:rsid w:val="0032533F"/>
    <w:rsid w:val="0032535A"/>
    <w:rsid w:val="00325513"/>
    <w:rsid w:val="003255E4"/>
    <w:rsid w:val="003255E6"/>
    <w:rsid w:val="00325724"/>
    <w:rsid w:val="003257C1"/>
    <w:rsid w:val="0032581B"/>
    <w:rsid w:val="00325A6C"/>
    <w:rsid w:val="00325A93"/>
    <w:rsid w:val="00325A99"/>
    <w:rsid w:val="00325AC2"/>
    <w:rsid w:val="00325C8B"/>
    <w:rsid w:val="00325C93"/>
    <w:rsid w:val="00325D62"/>
    <w:rsid w:val="00325DA3"/>
    <w:rsid w:val="00325EEC"/>
    <w:rsid w:val="00326026"/>
    <w:rsid w:val="00326073"/>
    <w:rsid w:val="00326096"/>
    <w:rsid w:val="003260B5"/>
    <w:rsid w:val="003261B7"/>
    <w:rsid w:val="003261B9"/>
    <w:rsid w:val="0032621B"/>
    <w:rsid w:val="0032631D"/>
    <w:rsid w:val="0032633E"/>
    <w:rsid w:val="00326368"/>
    <w:rsid w:val="0032636F"/>
    <w:rsid w:val="00326385"/>
    <w:rsid w:val="0032639C"/>
    <w:rsid w:val="003263E4"/>
    <w:rsid w:val="003263FB"/>
    <w:rsid w:val="0032656D"/>
    <w:rsid w:val="003265D0"/>
    <w:rsid w:val="00326630"/>
    <w:rsid w:val="003266DB"/>
    <w:rsid w:val="0032671F"/>
    <w:rsid w:val="00326877"/>
    <w:rsid w:val="0032693D"/>
    <w:rsid w:val="003269DF"/>
    <w:rsid w:val="00326A64"/>
    <w:rsid w:val="00326A87"/>
    <w:rsid w:val="00326B37"/>
    <w:rsid w:val="00326C60"/>
    <w:rsid w:val="00326CF7"/>
    <w:rsid w:val="00326D5C"/>
    <w:rsid w:val="00326D70"/>
    <w:rsid w:val="00326D97"/>
    <w:rsid w:val="00326DD6"/>
    <w:rsid w:val="00326DEA"/>
    <w:rsid w:val="0032709B"/>
    <w:rsid w:val="0032712D"/>
    <w:rsid w:val="0032716B"/>
    <w:rsid w:val="0032721C"/>
    <w:rsid w:val="0032722B"/>
    <w:rsid w:val="00327281"/>
    <w:rsid w:val="003272BB"/>
    <w:rsid w:val="003272C6"/>
    <w:rsid w:val="00327393"/>
    <w:rsid w:val="00327482"/>
    <w:rsid w:val="003274C0"/>
    <w:rsid w:val="003274D1"/>
    <w:rsid w:val="003275A5"/>
    <w:rsid w:val="003275B8"/>
    <w:rsid w:val="0032763C"/>
    <w:rsid w:val="003276E1"/>
    <w:rsid w:val="00327796"/>
    <w:rsid w:val="0032783F"/>
    <w:rsid w:val="0032784F"/>
    <w:rsid w:val="0032791F"/>
    <w:rsid w:val="00327954"/>
    <w:rsid w:val="0032799A"/>
    <w:rsid w:val="00327ABD"/>
    <w:rsid w:val="00327B0B"/>
    <w:rsid w:val="00327B1E"/>
    <w:rsid w:val="00327BAE"/>
    <w:rsid w:val="00327CB4"/>
    <w:rsid w:val="00327D71"/>
    <w:rsid w:val="00327D91"/>
    <w:rsid w:val="00327E4D"/>
    <w:rsid w:val="00327EAF"/>
    <w:rsid w:val="00327ED9"/>
    <w:rsid w:val="00327EE2"/>
    <w:rsid w:val="00327F11"/>
    <w:rsid w:val="003300AB"/>
    <w:rsid w:val="00330175"/>
    <w:rsid w:val="0033017F"/>
    <w:rsid w:val="003301B1"/>
    <w:rsid w:val="00330215"/>
    <w:rsid w:val="00330235"/>
    <w:rsid w:val="003303EA"/>
    <w:rsid w:val="00330518"/>
    <w:rsid w:val="00330556"/>
    <w:rsid w:val="0033056D"/>
    <w:rsid w:val="003305B7"/>
    <w:rsid w:val="00330633"/>
    <w:rsid w:val="0033067C"/>
    <w:rsid w:val="003306A3"/>
    <w:rsid w:val="003306F9"/>
    <w:rsid w:val="003308CF"/>
    <w:rsid w:val="00330A31"/>
    <w:rsid w:val="00330AD0"/>
    <w:rsid w:val="00330AF7"/>
    <w:rsid w:val="00330B18"/>
    <w:rsid w:val="00330BB1"/>
    <w:rsid w:val="00330C02"/>
    <w:rsid w:val="00330C84"/>
    <w:rsid w:val="00330C8A"/>
    <w:rsid w:val="00330D35"/>
    <w:rsid w:val="00330DDA"/>
    <w:rsid w:val="00330F59"/>
    <w:rsid w:val="00330F5F"/>
    <w:rsid w:val="00330F6C"/>
    <w:rsid w:val="00331169"/>
    <w:rsid w:val="0033117C"/>
    <w:rsid w:val="0033120A"/>
    <w:rsid w:val="003312CB"/>
    <w:rsid w:val="003312F5"/>
    <w:rsid w:val="00331368"/>
    <w:rsid w:val="0033141E"/>
    <w:rsid w:val="003314BE"/>
    <w:rsid w:val="0033150C"/>
    <w:rsid w:val="00331511"/>
    <w:rsid w:val="00331578"/>
    <w:rsid w:val="003315AB"/>
    <w:rsid w:val="00331645"/>
    <w:rsid w:val="00331728"/>
    <w:rsid w:val="00331736"/>
    <w:rsid w:val="0033173B"/>
    <w:rsid w:val="00331803"/>
    <w:rsid w:val="0033193E"/>
    <w:rsid w:val="00331954"/>
    <w:rsid w:val="00331992"/>
    <w:rsid w:val="003319A7"/>
    <w:rsid w:val="003319B2"/>
    <w:rsid w:val="003319E2"/>
    <w:rsid w:val="00331B79"/>
    <w:rsid w:val="00331CAD"/>
    <w:rsid w:val="00331D71"/>
    <w:rsid w:val="00331E29"/>
    <w:rsid w:val="00331E68"/>
    <w:rsid w:val="00331E73"/>
    <w:rsid w:val="00331EA1"/>
    <w:rsid w:val="00331F6B"/>
    <w:rsid w:val="0033201A"/>
    <w:rsid w:val="0033210C"/>
    <w:rsid w:val="00332113"/>
    <w:rsid w:val="00332181"/>
    <w:rsid w:val="00332183"/>
    <w:rsid w:val="0033218E"/>
    <w:rsid w:val="003321A7"/>
    <w:rsid w:val="0033220F"/>
    <w:rsid w:val="003322C7"/>
    <w:rsid w:val="0033230E"/>
    <w:rsid w:val="00332313"/>
    <w:rsid w:val="003323BB"/>
    <w:rsid w:val="0033253C"/>
    <w:rsid w:val="0033265D"/>
    <w:rsid w:val="003326B8"/>
    <w:rsid w:val="003328E8"/>
    <w:rsid w:val="00332943"/>
    <w:rsid w:val="00332B4A"/>
    <w:rsid w:val="00332B63"/>
    <w:rsid w:val="00332C77"/>
    <w:rsid w:val="00332CF7"/>
    <w:rsid w:val="00332E80"/>
    <w:rsid w:val="00332EBE"/>
    <w:rsid w:val="00332FAA"/>
    <w:rsid w:val="00333176"/>
    <w:rsid w:val="00333186"/>
    <w:rsid w:val="003331BC"/>
    <w:rsid w:val="00333235"/>
    <w:rsid w:val="003332FF"/>
    <w:rsid w:val="0033330B"/>
    <w:rsid w:val="00333372"/>
    <w:rsid w:val="003333A1"/>
    <w:rsid w:val="00333420"/>
    <w:rsid w:val="003334C4"/>
    <w:rsid w:val="003334CB"/>
    <w:rsid w:val="00333549"/>
    <w:rsid w:val="003335F0"/>
    <w:rsid w:val="00333611"/>
    <w:rsid w:val="0033390E"/>
    <w:rsid w:val="003339AD"/>
    <w:rsid w:val="003339ED"/>
    <w:rsid w:val="00333A29"/>
    <w:rsid w:val="00333A89"/>
    <w:rsid w:val="00333AB6"/>
    <w:rsid w:val="00333B1E"/>
    <w:rsid w:val="00333B32"/>
    <w:rsid w:val="00333B58"/>
    <w:rsid w:val="00333BB0"/>
    <w:rsid w:val="00333BF2"/>
    <w:rsid w:val="00333D08"/>
    <w:rsid w:val="00333EAF"/>
    <w:rsid w:val="00333F28"/>
    <w:rsid w:val="003340BD"/>
    <w:rsid w:val="0033414A"/>
    <w:rsid w:val="0033414E"/>
    <w:rsid w:val="00334233"/>
    <w:rsid w:val="00334251"/>
    <w:rsid w:val="00334274"/>
    <w:rsid w:val="003342E3"/>
    <w:rsid w:val="00334386"/>
    <w:rsid w:val="003346B1"/>
    <w:rsid w:val="0033473E"/>
    <w:rsid w:val="003348BC"/>
    <w:rsid w:val="003349A3"/>
    <w:rsid w:val="003349EF"/>
    <w:rsid w:val="00334A05"/>
    <w:rsid w:val="00334A72"/>
    <w:rsid w:val="00334A8B"/>
    <w:rsid w:val="00334B35"/>
    <w:rsid w:val="00334BAC"/>
    <w:rsid w:val="00334BDF"/>
    <w:rsid w:val="00334C26"/>
    <w:rsid w:val="00334CC8"/>
    <w:rsid w:val="00334E6F"/>
    <w:rsid w:val="0033506C"/>
    <w:rsid w:val="003350AC"/>
    <w:rsid w:val="0033513A"/>
    <w:rsid w:val="003351FE"/>
    <w:rsid w:val="00335244"/>
    <w:rsid w:val="00335318"/>
    <w:rsid w:val="00335345"/>
    <w:rsid w:val="00335349"/>
    <w:rsid w:val="00335356"/>
    <w:rsid w:val="003354A8"/>
    <w:rsid w:val="003356EB"/>
    <w:rsid w:val="0033585A"/>
    <w:rsid w:val="0033595C"/>
    <w:rsid w:val="00335A2A"/>
    <w:rsid w:val="00335A89"/>
    <w:rsid w:val="00335AEB"/>
    <w:rsid w:val="00335BAC"/>
    <w:rsid w:val="00335C73"/>
    <w:rsid w:val="00335C83"/>
    <w:rsid w:val="00335D5C"/>
    <w:rsid w:val="00335DA4"/>
    <w:rsid w:val="00335FA7"/>
    <w:rsid w:val="0033601B"/>
    <w:rsid w:val="003361AE"/>
    <w:rsid w:val="003361E6"/>
    <w:rsid w:val="00336206"/>
    <w:rsid w:val="00336242"/>
    <w:rsid w:val="0033625A"/>
    <w:rsid w:val="00336416"/>
    <w:rsid w:val="00336436"/>
    <w:rsid w:val="003364AB"/>
    <w:rsid w:val="003364BA"/>
    <w:rsid w:val="003364EE"/>
    <w:rsid w:val="003364FD"/>
    <w:rsid w:val="00336566"/>
    <w:rsid w:val="003365D6"/>
    <w:rsid w:val="0033679F"/>
    <w:rsid w:val="00336AE2"/>
    <w:rsid w:val="00336AF7"/>
    <w:rsid w:val="00336B97"/>
    <w:rsid w:val="00336BEA"/>
    <w:rsid w:val="00336C4E"/>
    <w:rsid w:val="00336CF4"/>
    <w:rsid w:val="00336D40"/>
    <w:rsid w:val="00336DD5"/>
    <w:rsid w:val="00336E80"/>
    <w:rsid w:val="00336E92"/>
    <w:rsid w:val="00336EF8"/>
    <w:rsid w:val="00336FD8"/>
    <w:rsid w:val="00337087"/>
    <w:rsid w:val="003370DB"/>
    <w:rsid w:val="00337259"/>
    <w:rsid w:val="00337363"/>
    <w:rsid w:val="0033748F"/>
    <w:rsid w:val="003374B8"/>
    <w:rsid w:val="003374BD"/>
    <w:rsid w:val="003375A1"/>
    <w:rsid w:val="003375F0"/>
    <w:rsid w:val="0033770F"/>
    <w:rsid w:val="00337781"/>
    <w:rsid w:val="00337824"/>
    <w:rsid w:val="00337841"/>
    <w:rsid w:val="0033784C"/>
    <w:rsid w:val="00337879"/>
    <w:rsid w:val="003378C6"/>
    <w:rsid w:val="00337B04"/>
    <w:rsid w:val="00337B49"/>
    <w:rsid w:val="00337BDF"/>
    <w:rsid w:val="00337C0F"/>
    <w:rsid w:val="00337CAC"/>
    <w:rsid w:val="00337D35"/>
    <w:rsid w:val="00337DAE"/>
    <w:rsid w:val="00337E04"/>
    <w:rsid w:val="00337E5A"/>
    <w:rsid w:val="00337FCE"/>
    <w:rsid w:val="00340003"/>
    <w:rsid w:val="0034024A"/>
    <w:rsid w:val="00340312"/>
    <w:rsid w:val="003404D7"/>
    <w:rsid w:val="00340517"/>
    <w:rsid w:val="003405F6"/>
    <w:rsid w:val="003407A2"/>
    <w:rsid w:val="003407B7"/>
    <w:rsid w:val="00340864"/>
    <w:rsid w:val="003408B5"/>
    <w:rsid w:val="003408C1"/>
    <w:rsid w:val="00340913"/>
    <w:rsid w:val="00340918"/>
    <w:rsid w:val="0034092B"/>
    <w:rsid w:val="003409CD"/>
    <w:rsid w:val="00340A8D"/>
    <w:rsid w:val="00340A99"/>
    <w:rsid w:val="00340AA9"/>
    <w:rsid w:val="00340BC2"/>
    <w:rsid w:val="00340C73"/>
    <w:rsid w:val="00340C9C"/>
    <w:rsid w:val="00340D01"/>
    <w:rsid w:val="00340D1C"/>
    <w:rsid w:val="00340DD0"/>
    <w:rsid w:val="00340DEC"/>
    <w:rsid w:val="00340F42"/>
    <w:rsid w:val="00341015"/>
    <w:rsid w:val="003410ED"/>
    <w:rsid w:val="00341120"/>
    <w:rsid w:val="00341413"/>
    <w:rsid w:val="00341433"/>
    <w:rsid w:val="0034154A"/>
    <w:rsid w:val="00341635"/>
    <w:rsid w:val="003416BE"/>
    <w:rsid w:val="0034171C"/>
    <w:rsid w:val="00341829"/>
    <w:rsid w:val="00341871"/>
    <w:rsid w:val="00341908"/>
    <w:rsid w:val="00341922"/>
    <w:rsid w:val="00341923"/>
    <w:rsid w:val="0034198D"/>
    <w:rsid w:val="00341ADA"/>
    <w:rsid w:val="00341B3D"/>
    <w:rsid w:val="00341B93"/>
    <w:rsid w:val="00341D6A"/>
    <w:rsid w:val="00341DBB"/>
    <w:rsid w:val="00341E51"/>
    <w:rsid w:val="00341ED1"/>
    <w:rsid w:val="00341F4F"/>
    <w:rsid w:val="00341FCA"/>
    <w:rsid w:val="00341FD1"/>
    <w:rsid w:val="00341FE0"/>
    <w:rsid w:val="00342042"/>
    <w:rsid w:val="00342068"/>
    <w:rsid w:val="003420BF"/>
    <w:rsid w:val="003420F5"/>
    <w:rsid w:val="00342116"/>
    <w:rsid w:val="003421B6"/>
    <w:rsid w:val="003421EE"/>
    <w:rsid w:val="003423B7"/>
    <w:rsid w:val="00342440"/>
    <w:rsid w:val="003424DF"/>
    <w:rsid w:val="00342539"/>
    <w:rsid w:val="0034258A"/>
    <w:rsid w:val="0034258B"/>
    <w:rsid w:val="003425FC"/>
    <w:rsid w:val="003426BA"/>
    <w:rsid w:val="00342736"/>
    <w:rsid w:val="00342741"/>
    <w:rsid w:val="00342783"/>
    <w:rsid w:val="00342801"/>
    <w:rsid w:val="003428EE"/>
    <w:rsid w:val="00342A81"/>
    <w:rsid w:val="00342B6F"/>
    <w:rsid w:val="00342B81"/>
    <w:rsid w:val="00342BF4"/>
    <w:rsid w:val="00342C55"/>
    <w:rsid w:val="00342CE3"/>
    <w:rsid w:val="00342DBD"/>
    <w:rsid w:val="00342E02"/>
    <w:rsid w:val="00342FA6"/>
    <w:rsid w:val="00342FE2"/>
    <w:rsid w:val="0034300F"/>
    <w:rsid w:val="0034302A"/>
    <w:rsid w:val="00343145"/>
    <w:rsid w:val="00343210"/>
    <w:rsid w:val="0034340C"/>
    <w:rsid w:val="003434C7"/>
    <w:rsid w:val="00343516"/>
    <w:rsid w:val="0034353A"/>
    <w:rsid w:val="00343553"/>
    <w:rsid w:val="00343654"/>
    <w:rsid w:val="0034366B"/>
    <w:rsid w:val="00343684"/>
    <w:rsid w:val="003436C2"/>
    <w:rsid w:val="0034371E"/>
    <w:rsid w:val="003437C8"/>
    <w:rsid w:val="003437FF"/>
    <w:rsid w:val="00343868"/>
    <w:rsid w:val="00343894"/>
    <w:rsid w:val="003438C2"/>
    <w:rsid w:val="003438C7"/>
    <w:rsid w:val="003438E2"/>
    <w:rsid w:val="00343916"/>
    <w:rsid w:val="003439AD"/>
    <w:rsid w:val="00343A33"/>
    <w:rsid w:val="00343A4D"/>
    <w:rsid w:val="00343B5D"/>
    <w:rsid w:val="00343B63"/>
    <w:rsid w:val="00343B65"/>
    <w:rsid w:val="00343C27"/>
    <w:rsid w:val="00343C98"/>
    <w:rsid w:val="00343D5B"/>
    <w:rsid w:val="00343D8A"/>
    <w:rsid w:val="00343E91"/>
    <w:rsid w:val="00343EE0"/>
    <w:rsid w:val="00343EFA"/>
    <w:rsid w:val="003440E0"/>
    <w:rsid w:val="003441D0"/>
    <w:rsid w:val="0034421F"/>
    <w:rsid w:val="003442B8"/>
    <w:rsid w:val="00344316"/>
    <w:rsid w:val="00344368"/>
    <w:rsid w:val="0034436F"/>
    <w:rsid w:val="003443CA"/>
    <w:rsid w:val="0034440E"/>
    <w:rsid w:val="00344441"/>
    <w:rsid w:val="0034446A"/>
    <w:rsid w:val="00344473"/>
    <w:rsid w:val="003445CA"/>
    <w:rsid w:val="003445D2"/>
    <w:rsid w:val="003446B1"/>
    <w:rsid w:val="003446C9"/>
    <w:rsid w:val="003449A9"/>
    <w:rsid w:val="00344B77"/>
    <w:rsid w:val="00344B87"/>
    <w:rsid w:val="00344B91"/>
    <w:rsid w:val="00344CBA"/>
    <w:rsid w:val="00344CF2"/>
    <w:rsid w:val="00344D67"/>
    <w:rsid w:val="00344F38"/>
    <w:rsid w:val="00344F3F"/>
    <w:rsid w:val="0034504F"/>
    <w:rsid w:val="00345102"/>
    <w:rsid w:val="0034522A"/>
    <w:rsid w:val="0034539D"/>
    <w:rsid w:val="003453E8"/>
    <w:rsid w:val="003453F9"/>
    <w:rsid w:val="003454BC"/>
    <w:rsid w:val="00345583"/>
    <w:rsid w:val="00345731"/>
    <w:rsid w:val="0034574E"/>
    <w:rsid w:val="00345779"/>
    <w:rsid w:val="0034588B"/>
    <w:rsid w:val="0034589D"/>
    <w:rsid w:val="003458C1"/>
    <w:rsid w:val="003458DC"/>
    <w:rsid w:val="00345911"/>
    <w:rsid w:val="00345979"/>
    <w:rsid w:val="00345A9F"/>
    <w:rsid w:val="00345AC9"/>
    <w:rsid w:val="00345C97"/>
    <w:rsid w:val="00345CE5"/>
    <w:rsid w:val="00345DE8"/>
    <w:rsid w:val="00345FEA"/>
    <w:rsid w:val="0034614E"/>
    <w:rsid w:val="003461AA"/>
    <w:rsid w:val="003461FF"/>
    <w:rsid w:val="0034626F"/>
    <w:rsid w:val="00346289"/>
    <w:rsid w:val="003462F2"/>
    <w:rsid w:val="00346396"/>
    <w:rsid w:val="003463AC"/>
    <w:rsid w:val="003463E4"/>
    <w:rsid w:val="003465A0"/>
    <w:rsid w:val="0034660C"/>
    <w:rsid w:val="00346665"/>
    <w:rsid w:val="0034669C"/>
    <w:rsid w:val="003466F8"/>
    <w:rsid w:val="003467DC"/>
    <w:rsid w:val="0034680B"/>
    <w:rsid w:val="00346886"/>
    <w:rsid w:val="0034694C"/>
    <w:rsid w:val="00346972"/>
    <w:rsid w:val="00346997"/>
    <w:rsid w:val="00346A90"/>
    <w:rsid w:val="00346AE5"/>
    <w:rsid w:val="00346B06"/>
    <w:rsid w:val="00346B29"/>
    <w:rsid w:val="00346B2D"/>
    <w:rsid w:val="00346B69"/>
    <w:rsid w:val="00346C8C"/>
    <w:rsid w:val="00346D44"/>
    <w:rsid w:val="00346DB1"/>
    <w:rsid w:val="00346ED2"/>
    <w:rsid w:val="0034701F"/>
    <w:rsid w:val="0034725C"/>
    <w:rsid w:val="00347316"/>
    <w:rsid w:val="00347457"/>
    <w:rsid w:val="00347623"/>
    <w:rsid w:val="00347625"/>
    <w:rsid w:val="0034765D"/>
    <w:rsid w:val="003476BC"/>
    <w:rsid w:val="003476F6"/>
    <w:rsid w:val="00347706"/>
    <w:rsid w:val="0034773F"/>
    <w:rsid w:val="0034785D"/>
    <w:rsid w:val="0034786B"/>
    <w:rsid w:val="00347877"/>
    <w:rsid w:val="00347887"/>
    <w:rsid w:val="003478B8"/>
    <w:rsid w:val="003478FA"/>
    <w:rsid w:val="00347967"/>
    <w:rsid w:val="003479C4"/>
    <w:rsid w:val="003479F8"/>
    <w:rsid w:val="00347A3C"/>
    <w:rsid w:val="00347A48"/>
    <w:rsid w:val="00347A53"/>
    <w:rsid w:val="00347A55"/>
    <w:rsid w:val="00347A76"/>
    <w:rsid w:val="00347A7C"/>
    <w:rsid w:val="00347A9A"/>
    <w:rsid w:val="00347BB2"/>
    <w:rsid w:val="00347BD3"/>
    <w:rsid w:val="00347BE2"/>
    <w:rsid w:val="00347C0A"/>
    <w:rsid w:val="00347C4A"/>
    <w:rsid w:val="00347CC4"/>
    <w:rsid w:val="00347D21"/>
    <w:rsid w:val="00347DE9"/>
    <w:rsid w:val="00347E4C"/>
    <w:rsid w:val="00347F46"/>
    <w:rsid w:val="00347FD4"/>
    <w:rsid w:val="0035004E"/>
    <w:rsid w:val="0035011E"/>
    <w:rsid w:val="003501D3"/>
    <w:rsid w:val="003501F9"/>
    <w:rsid w:val="0035020C"/>
    <w:rsid w:val="003502C7"/>
    <w:rsid w:val="003503E6"/>
    <w:rsid w:val="00350414"/>
    <w:rsid w:val="00350417"/>
    <w:rsid w:val="00350602"/>
    <w:rsid w:val="0035061F"/>
    <w:rsid w:val="0035066C"/>
    <w:rsid w:val="003506F6"/>
    <w:rsid w:val="00350736"/>
    <w:rsid w:val="00350738"/>
    <w:rsid w:val="00350746"/>
    <w:rsid w:val="0035075D"/>
    <w:rsid w:val="00350795"/>
    <w:rsid w:val="003507A8"/>
    <w:rsid w:val="003507DC"/>
    <w:rsid w:val="003508B5"/>
    <w:rsid w:val="00350B5A"/>
    <w:rsid w:val="00350C60"/>
    <w:rsid w:val="00350DE9"/>
    <w:rsid w:val="00350E4A"/>
    <w:rsid w:val="00350E5D"/>
    <w:rsid w:val="00350EBB"/>
    <w:rsid w:val="00350EC9"/>
    <w:rsid w:val="00350FA0"/>
    <w:rsid w:val="003510F0"/>
    <w:rsid w:val="003511D6"/>
    <w:rsid w:val="003511E0"/>
    <w:rsid w:val="0035123F"/>
    <w:rsid w:val="00351266"/>
    <w:rsid w:val="00351275"/>
    <w:rsid w:val="0035127B"/>
    <w:rsid w:val="0035127D"/>
    <w:rsid w:val="003512A8"/>
    <w:rsid w:val="003512CB"/>
    <w:rsid w:val="003512FD"/>
    <w:rsid w:val="00351332"/>
    <w:rsid w:val="00351373"/>
    <w:rsid w:val="0035148D"/>
    <w:rsid w:val="003515A8"/>
    <w:rsid w:val="003515F6"/>
    <w:rsid w:val="00351726"/>
    <w:rsid w:val="00351727"/>
    <w:rsid w:val="00351774"/>
    <w:rsid w:val="003517DB"/>
    <w:rsid w:val="0035185D"/>
    <w:rsid w:val="00351905"/>
    <w:rsid w:val="00351915"/>
    <w:rsid w:val="00351931"/>
    <w:rsid w:val="0035195B"/>
    <w:rsid w:val="003519DC"/>
    <w:rsid w:val="00351A59"/>
    <w:rsid w:val="00351A85"/>
    <w:rsid w:val="00351AB7"/>
    <w:rsid w:val="00351B71"/>
    <w:rsid w:val="00351BE5"/>
    <w:rsid w:val="00351D7A"/>
    <w:rsid w:val="00351DE0"/>
    <w:rsid w:val="00351EC2"/>
    <w:rsid w:val="00351EF8"/>
    <w:rsid w:val="00351FAF"/>
    <w:rsid w:val="003521A9"/>
    <w:rsid w:val="003521C7"/>
    <w:rsid w:val="00352213"/>
    <w:rsid w:val="00352227"/>
    <w:rsid w:val="0035229B"/>
    <w:rsid w:val="0035237F"/>
    <w:rsid w:val="0035254A"/>
    <w:rsid w:val="00352591"/>
    <w:rsid w:val="00352609"/>
    <w:rsid w:val="00352615"/>
    <w:rsid w:val="0035266A"/>
    <w:rsid w:val="003526B0"/>
    <w:rsid w:val="0035282F"/>
    <w:rsid w:val="0035298C"/>
    <w:rsid w:val="003529EC"/>
    <w:rsid w:val="00352A36"/>
    <w:rsid w:val="00352AF1"/>
    <w:rsid w:val="00352AF3"/>
    <w:rsid w:val="00352CE1"/>
    <w:rsid w:val="00352CFC"/>
    <w:rsid w:val="00352E1C"/>
    <w:rsid w:val="00352E4E"/>
    <w:rsid w:val="00352E99"/>
    <w:rsid w:val="00352F22"/>
    <w:rsid w:val="00352F47"/>
    <w:rsid w:val="00352F8E"/>
    <w:rsid w:val="00353022"/>
    <w:rsid w:val="003530CA"/>
    <w:rsid w:val="003530F0"/>
    <w:rsid w:val="00353128"/>
    <w:rsid w:val="0035326F"/>
    <w:rsid w:val="00353291"/>
    <w:rsid w:val="003532F0"/>
    <w:rsid w:val="00353349"/>
    <w:rsid w:val="003534D5"/>
    <w:rsid w:val="003534E6"/>
    <w:rsid w:val="00353514"/>
    <w:rsid w:val="00353518"/>
    <w:rsid w:val="003535D6"/>
    <w:rsid w:val="003535FF"/>
    <w:rsid w:val="003536A3"/>
    <w:rsid w:val="00353705"/>
    <w:rsid w:val="003538B5"/>
    <w:rsid w:val="00353949"/>
    <w:rsid w:val="0035398C"/>
    <w:rsid w:val="00353A15"/>
    <w:rsid w:val="00353B2E"/>
    <w:rsid w:val="00353B3C"/>
    <w:rsid w:val="00353B8B"/>
    <w:rsid w:val="00353C57"/>
    <w:rsid w:val="00353C84"/>
    <w:rsid w:val="00353CCC"/>
    <w:rsid w:val="00353CDC"/>
    <w:rsid w:val="00353D1B"/>
    <w:rsid w:val="00353DEA"/>
    <w:rsid w:val="00353E21"/>
    <w:rsid w:val="00353E7E"/>
    <w:rsid w:val="00353FFE"/>
    <w:rsid w:val="00354012"/>
    <w:rsid w:val="0035403C"/>
    <w:rsid w:val="00354084"/>
    <w:rsid w:val="003540D1"/>
    <w:rsid w:val="0035425A"/>
    <w:rsid w:val="00354302"/>
    <w:rsid w:val="0035435C"/>
    <w:rsid w:val="0035447C"/>
    <w:rsid w:val="00354505"/>
    <w:rsid w:val="00354624"/>
    <w:rsid w:val="0035462F"/>
    <w:rsid w:val="0035473A"/>
    <w:rsid w:val="0035496E"/>
    <w:rsid w:val="00354A19"/>
    <w:rsid w:val="00354A42"/>
    <w:rsid w:val="00354D35"/>
    <w:rsid w:val="00354E13"/>
    <w:rsid w:val="00354EB3"/>
    <w:rsid w:val="00354ECE"/>
    <w:rsid w:val="00354F7E"/>
    <w:rsid w:val="00354FA7"/>
    <w:rsid w:val="00355046"/>
    <w:rsid w:val="003551B7"/>
    <w:rsid w:val="003551FD"/>
    <w:rsid w:val="0035521E"/>
    <w:rsid w:val="00355242"/>
    <w:rsid w:val="0035534F"/>
    <w:rsid w:val="00355431"/>
    <w:rsid w:val="00355500"/>
    <w:rsid w:val="00355520"/>
    <w:rsid w:val="00355585"/>
    <w:rsid w:val="003555DA"/>
    <w:rsid w:val="003555E1"/>
    <w:rsid w:val="003556BA"/>
    <w:rsid w:val="0035578E"/>
    <w:rsid w:val="00355797"/>
    <w:rsid w:val="003558D8"/>
    <w:rsid w:val="00355966"/>
    <w:rsid w:val="00355968"/>
    <w:rsid w:val="003559D4"/>
    <w:rsid w:val="00355A42"/>
    <w:rsid w:val="00355AFF"/>
    <w:rsid w:val="00355C9D"/>
    <w:rsid w:val="00355CE2"/>
    <w:rsid w:val="00355FAB"/>
    <w:rsid w:val="00355FC0"/>
    <w:rsid w:val="00356062"/>
    <w:rsid w:val="0035608B"/>
    <w:rsid w:val="003560EF"/>
    <w:rsid w:val="00356140"/>
    <w:rsid w:val="00356170"/>
    <w:rsid w:val="003561C9"/>
    <w:rsid w:val="0035621F"/>
    <w:rsid w:val="00356224"/>
    <w:rsid w:val="00356281"/>
    <w:rsid w:val="00356295"/>
    <w:rsid w:val="00356356"/>
    <w:rsid w:val="00356369"/>
    <w:rsid w:val="0035653F"/>
    <w:rsid w:val="00356571"/>
    <w:rsid w:val="003565F2"/>
    <w:rsid w:val="0035665C"/>
    <w:rsid w:val="0035668C"/>
    <w:rsid w:val="0035668D"/>
    <w:rsid w:val="00356700"/>
    <w:rsid w:val="00356726"/>
    <w:rsid w:val="0035686E"/>
    <w:rsid w:val="003568B2"/>
    <w:rsid w:val="0035691A"/>
    <w:rsid w:val="00356B3F"/>
    <w:rsid w:val="00356BB0"/>
    <w:rsid w:val="00356D2E"/>
    <w:rsid w:val="00356EA3"/>
    <w:rsid w:val="00356F0D"/>
    <w:rsid w:val="00356F3D"/>
    <w:rsid w:val="00356FA7"/>
    <w:rsid w:val="0035706A"/>
    <w:rsid w:val="003571EF"/>
    <w:rsid w:val="003571F3"/>
    <w:rsid w:val="00357286"/>
    <w:rsid w:val="003573A6"/>
    <w:rsid w:val="003573DB"/>
    <w:rsid w:val="00357413"/>
    <w:rsid w:val="00357504"/>
    <w:rsid w:val="00357539"/>
    <w:rsid w:val="0035753E"/>
    <w:rsid w:val="00357582"/>
    <w:rsid w:val="003575C2"/>
    <w:rsid w:val="00357628"/>
    <w:rsid w:val="003577AC"/>
    <w:rsid w:val="00357848"/>
    <w:rsid w:val="0035785E"/>
    <w:rsid w:val="00357890"/>
    <w:rsid w:val="00357988"/>
    <w:rsid w:val="003579E7"/>
    <w:rsid w:val="00357B6F"/>
    <w:rsid w:val="00357B81"/>
    <w:rsid w:val="00357C70"/>
    <w:rsid w:val="00357EAD"/>
    <w:rsid w:val="00357EE7"/>
    <w:rsid w:val="00357EFC"/>
    <w:rsid w:val="00357F3A"/>
    <w:rsid w:val="00360005"/>
    <w:rsid w:val="003600CE"/>
    <w:rsid w:val="003600EA"/>
    <w:rsid w:val="003600F8"/>
    <w:rsid w:val="003601A3"/>
    <w:rsid w:val="003602DE"/>
    <w:rsid w:val="0036032C"/>
    <w:rsid w:val="00360420"/>
    <w:rsid w:val="003604F3"/>
    <w:rsid w:val="003604F4"/>
    <w:rsid w:val="0036069C"/>
    <w:rsid w:val="00360801"/>
    <w:rsid w:val="00360837"/>
    <w:rsid w:val="003609C1"/>
    <w:rsid w:val="00360B04"/>
    <w:rsid w:val="00360B37"/>
    <w:rsid w:val="00360B90"/>
    <w:rsid w:val="00360C6E"/>
    <w:rsid w:val="00360E45"/>
    <w:rsid w:val="00360E8B"/>
    <w:rsid w:val="00361075"/>
    <w:rsid w:val="00361149"/>
    <w:rsid w:val="00361186"/>
    <w:rsid w:val="003611A7"/>
    <w:rsid w:val="003611CC"/>
    <w:rsid w:val="003611D5"/>
    <w:rsid w:val="003612D9"/>
    <w:rsid w:val="0036135E"/>
    <w:rsid w:val="00361428"/>
    <w:rsid w:val="003614E4"/>
    <w:rsid w:val="003614E5"/>
    <w:rsid w:val="003615C9"/>
    <w:rsid w:val="0036177E"/>
    <w:rsid w:val="003617F5"/>
    <w:rsid w:val="00361922"/>
    <w:rsid w:val="00361939"/>
    <w:rsid w:val="0036195E"/>
    <w:rsid w:val="00361A2C"/>
    <w:rsid w:val="00361A50"/>
    <w:rsid w:val="00361AB6"/>
    <w:rsid w:val="00361CC0"/>
    <w:rsid w:val="00361D0E"/>
    <w:rsid w:val="00361D44"/>
    <w:rsid w:val="00361EDB"/>
    <w:rsid w:val="00362042"/>
    <w:rsid w:val="0036211A"/>
    <w:rsid w:val="00362257"/>
    <w:rsid w:val="003622DC"/>
    <w:rsid w:val="003623F6"/>
    <w:rsid w:val="00362646"/>
    <w:rsid w:val="003626B2"/>
    <w:rsid w:val="00362730"/>
    <w:rsid w:val="0036276C"/>
    <w:rsid w:val="0036276D"/>
    <w:rsid w:val="0036279C"/>
    <w:rsid w:val="0036283E"/>
    <w:rsid w:val="003628BB"/>
    <w:rsid w:val="003628C8"/>
    <w:rsid w:val="003629F2"/>
    <w:rsid w:val="00362AFF"/>
    <w:rsid w:val="00362B38"/>
    <w:rsid w:val="00362B46"/>
    <w:rsid w:val="00362D6F"/>
    <w:rsid w:val="00362E0E"/>
    <w:rsid w:val="00362EB1"/>
    <w:rsid w:val="00362ED3"/>
    <w:rsid w:val="00362EDB"/>
    <w:rsid w:val="00362F0A"/>
    <w:rsid w:val="00362F2B"/>
    <w:rsid w:val="00362F6B"/>
    <w:rsid w:val="00362FE0"/>
    <w:rsid w:val="0036315D"/>
    <w:rsid w:val="0036320A"/>
    <w:rsid w:val="00363230"/>
    <w:rsid w:val="0036328D"/>
    <w:rsid w:val="0036333D"/>
    <w:rsid w:val="00363429"/>
    <w:rsid w:val="00363439"/>
    <w:rsid w:val="003634C9"/>
    <w:rsid w:val="003634DC"/>
    <w:rsid w:val="00363573"/>
    <w:rsid w:val="003635A0"/>
    <w:rsid w:val="003635CB"/>
    <w:rsid w:val="003635FB"/>
    <w:rsid w:val="003635FC"/>
    <w:rsid w:val="0036363E"/>
    <w:rsid w:val="00363715"/>
    <w:rsid w:val="00363861"/>
    <w:rsid w:val="00363996"/>
    <w:rsid w:val="0036399D"/>
    <w:rsid w:val="003639F0"/>
    <w:rsid w:val="00363ACC"/>
    <w:rsid w:val="00363AF9"/>
    <w:rsid w:val="00363B22"/>
    <w:rsid w:val="00363BB1"/>
    <w:rsid w:val="00363CC3"/>
    <w:rsid w:val="00363CF2"/>
    <w:rsid w:val="00363D20"/>
    <w:rsid w:val="00363D30"/>
    <w:rsid w:val="00363D9A"/>
    <w:rsid w:val="00363DB2"/>
    <w:rsid w:val="00363E18"/>
    <w:rsid w:val="00363E63"/>
    <w:rsid w:val="00363F63"/>
    <w:rsid w:val="00363F70"/>
    <w:rsid w:val="003640FD"/>
    <w:rsid w:val="00364102"/>
    <w:rsid w:val="00364163"/>
    <w:rsid w:val="003641BE"/>
    <w:rsid w:val="00364333"/>
    <w:rsid w:val="00364359"/>
    <w:rsid w:val="0036436A"/>
    <w:rsid w:val="003643AF"/>
    <w:rsid w:val="00364458"/>
    <w:rsid w:val="003644E7"/>
    <w:rsid w:val="003644EC"/>
    <w:rsid w:val="003645A9"/>
    <w:rsid w:val="003645B2"/>
    <w:rsid w:val="003646AC"/>
    <w:rsid w:val="00364728"/>
    <w:rsid w:val="003647AB"/>
    <w:rsid w:val="00364805"/>
    <w:rsid w:val="00364929"/>
    <w:rsid w:val="0036498D"/>
    <w:rsid w:val="00364D8F"/>
    <w:rsid w:val="00364DD1"/>
    <w:rsid w:val="00364DF2"/>
    <w:rsid w:val="00364E6B"/>
    <w:rsid w:val="00364F2B"/>
    <w:rsid w:val="00364F6D"/>
    <w:rsid w:val="00364FC3"/>
    <w:rsid w:val="00365068"/>
    <w:rsid w:val="00365163"/>
    <w:rsid w:val="00365180"/>
    <w:rsid w:val="0036526B"/>
    <w:rsid w:val="003652AB"/>
    <w:rsid w:val="00365397"/>
    <w:rsid w:val="003653FB"/>
    <w:rsid w:val="0036552A"/>
    <w:rsid w:val="00365650"/>
    <w:rsid w:val="00365655"/>
    <w:rsid w:val="003656B9"/>
    <w:rsid w:val="0036579E"/>
    <w:rsid w:val="0036580E"/>
    <w:rsid w:val="00365865"/>
    <w:rsid w:val="003658AE"/>
    <w:rsid w:val="0036594E"/>
    <w:rsid w:val="00365986"/>
    <w:rsid w:val="003659E8"/>
    <w:rsid w:val="00365A0D"/>
    <w:rsid w:val="00365A4B"/>
    <w:rsid w:val="00365BF6"/>
    <w:rsid w:val="00365D70"/>
    <w:rsid w:val="0036632E"/>
    <w:rsid w:val="0036644F"/>
    <w:rsid w:val="003664ED"/>
    <w:rsid w:val="0036650E"/>
    <w:rsid w:val="0036650F"/>
    <w:rsid w:val="00366519"/>
    <w:rsid w:val="00366538"/>
    <w:rsid w:val="0036664B"/>
    <w:rsid w:val="0036679C"/>
    <w:rsid w:val="00366838"/>
    <w:rsid w:val="003668DD"/>
    <w:rsid w:val="003669DB"/>
    <w:rsid w:val="00366A15"/>
    <w:rsid w:val="00366A3D"/>
    <w:rsid w:val="00366D3F"/>
    <w:rsid w:val="00366DAB"/>
    <w:rsid w:val="00366DE2"/>
    <w:rsid w:val="00366E21"/>
    <w:rsid w:val="00366F0E"/>
    <w:rsid w:val="00366F3D"/>
    <w:rsid w:val="00366F68"/>
    <w:rsid w:val="00367090"/>
    <w:rsid w:val="003670D2"/>
    <w:rsid w:val="0036714A"/>
    <w:rsid w:val="0036715D"/>
    <w:rsid w:val="0036716A"/>
    <w:rsid w:val="0036717F"/>
    <w:rsid w:val="003671D0"/>
    <w:rsid w:val="003672A2"/>
    <w:rsid w:val="003672D1"/>
    <w:rsid w:val="003673ED"/>
    <w:rsid w:val="003674DE"/>
    <w:rsid w:val="00367684"/>
    <w:rsid w:val="003676AB"/>
    <w:rsid w:val="00367784"/>
    <w:rsid w:val="003678D1"/>
    <w:rsid w:val="00367AB3"/>
    <w:rsid w:val="00367AE0"/>
    <w:rsid w:val="00367B9C"/>
    <w:rsid w:val="00367BBF"/>
    <w:rsid w:val="00367BF1"/>
    <w:rsid w:val="00367D6F"/>
    <w:rsid w:val="00367E75"/>
    <w:rsid w:val="00367F32"/>
    <w:rsid w:val="00367FB0"/>
    <w:rsid w:val="00367FDB"/>
    <w:rsid w:val="0037001B"/>
    <w:rsid w:val="003700CE"/>
    <w:rsid w:val="003701A6"/>
    <w:rsid w:val="003701C9"/>
    <w:rsid w:val="00370290"/>
    <w:rsid w:val="00370311"/>
    <w:rsid w:val="003703F3"/>
    <w:rsid w:val="00370479"/>
    <w:rsid w:val="003704D5"/>
    <w:rsid w:val="0037053D"/>
    <w:rsid w:val="0037054B"/>
    <w:rsid w:val="0037057F"/>
    <w:rsid w:val="003705A1"/>
    <w:rsid w:val="003705F0"/>
    <w:rsid w:val="00370716"/>
    <w:rsid w:val="0037089F"/>
    <w:rsid w:val="00370996"/>
    <w:rsid w:val="00370A05"/>
    <w:rsid w:val="00370B39"/>
    <w:rsid w:val="00370B53"/>
    <w:rsid w:val="00370C6E"/>
    <w:rsid w:val="00370C9D"/>
    <w:rsid w:val="00370CD2"/>
    <w:rsid w:val="00370CED"/>
    <w:rsid w:val="00370CF6"/>
    <w:rsid w:val="00370D60"/>
    <w:rsid w:val="00370DB9"/>
    <w:rsid w:val="00370E58"/>
    <w:rsid w:val="00370E9F"/>
    <w:rsid w:val="00370EE3"/>
    <w:rsid w:val="00370EF4"/>
    <w:rsid w:val="00370F9C"/>
    <w:rsid w:val="0037103F"/>
    <w:rsid w:val="0037109B"/>
    <w:rsid w:val="00371132"/>
    <w:rsid w:val="00371158"/>
    <w:rsid w:val="003711DA"/>
    <w:rsid w:val="00371342"/>
    <w:rsid w:val="00371366"/>
    <w:rsid w:val="003713DA"/>
    <w:rsid w:val="003713F3"/>
    <w:rsid w:val="00371459"/>
    <w:rsid w:val="003715BB"/>
    <w:rsid w:val="00371618"/>
    <w:rsid w:val="00371637"/>
    <w:rsid w:val="00371680"/>
    <w:rsid w:val="0037168B"/>
    <w:rsid w:val="003717ED"/>
    <w:rsid w:val="0037180F"/>
    <w:rsid w:val="003719A0"/>
    <w:rsid w:val="00371AEA"/>
    <w:rsid w:val="00371B31"/>
    <w:rsid w:val="00371B7B"/>
    <w:rsid w:val="00371BF3"/>
    <w:rsid w:val="00371C71"/>
    <w:rsid w:val="00371E63"/>
    <w:rsid w:val="00371E6C"/>
    <w:rsid w:val="00371F21"/>
    <w:rsid w:val="00372134"/>
    <w:rsid w:val="003722CC"/>
    <w:rsid w:val="003722F7"/>
    <w:rsid w:val="00372382"/>
    <w:rsid w:val="00372503"/>
    <w:rsid w:val="00372524"/>
    <w:rsid w:val="00372561"/>
    <w:rsid w:val="003725EB"/>
    <w:rsid w:val="00372725"/>
    <w:rsid w:val="00372769"/>
    <w:rsid w:val="003727A5"/>
    <w:rsid w:val="003727B4"/>
    <w:rsid w:val="00372828"/>
    <w:rsid w:val="0037283B"/>
    <w:rsid w:val="0037291E"/>
    <w:rsid w:val="00372932"/>
    <w:rsid w:val="003729AB"/>
    <w:rsid w:val="00372AFF"/>
    <w:rsid w:val="00372C59"/>
    <w:rsid w:val="00372D1E"/>
    <w:rsid w:val="00372D2E"/>
    <w:rsid w:val="00372E3A"/>
    <w:rsid w:val="00372EC8"/>
    <w:rsid w:val="00373033"/>
    <w:rsid w:val="0037309E"/>
    <w:rsid w:val="003730AE"/>
    <w:rsid w:val="0037314E"/>
    <w:rsid w:val="003731E2"/>
    <w:rsid w:val="003732AF"/>
    <w:rsid w:val="0037331E"/>
    <w:rsid w:val="003733F9"/>
    <w:rsid w:val="003734D6"/>
    <w:rsid w:val="0037355C"/>
    <w:rsid w:val="00373666"/>
    <w:rsid w:val="003736DE"/>
    <w:rsid w:val="00373708"/>
    <w:rsid w:val="00373903"/>
    <w:rsid w:val="00373A31"/>
    <w:rsid w:val="00373A7B"/>
    <w:rsid w:val="00373C5F"/>
    <w:rsid w:val="00373D00"/>
    <w:rsid w:val="00373DC3"/>
    <w:rsid w:val="00373DCD"/>
    <w:rsid w:val="00373FBA"/>
    <w:rsid w:val="003742D1"/>
    <w:rsid w:val="003742DE"/>
    <w:rsid w:val="0037435A"/>
    <w:rsid w:val="0037445D"/>
    <w:rsid w:val="003744B1"/>
    <w:rsid w:val="00374567"/>
    <w:rsid w:val="003745B6"/>
    <w:rsid w:val="00374626"/>
    <w:rsid w:val="00374695"/>
    <w:rsid w:val="0037469F"/>
    <w:rsid w:val="003746E5"/>
    <w:rsid w:val="00374749"/>
    <w:rsid w:val="0037475B"/>
    <w:rsid w:val="00374884"/>
    <w:rsid w:val="003748E3"/>
    <w:rsid w:val="003749F5"/>
    <w:rsid w:val="00374AF2"/>
    <w:rsid w:val="00374B9B"/>
    <w:rsid w:val="00374C1A"/>
    <w:rsid w:val="00374D1D"/>
    <w:rsid w:val="00374D72"/>
    <w:rsid w:val="00374F84"/>
    <w:rsid w:val="00375062"/>
    <w:rsid w:val="00375186"/>
    <w:rsid w:val="003752AD"/>
    <w:rsid w:val="0037534E"/>
    <w:rsid w:val="0037541E"/>
    <w:rsid w:val="0037541F"/>
    <w:rsid w:val="0037543D"/>
    <w:rsid w:val="00375477"/>
    <w:rsid w:val="003754C5"/>
    <w:rsid w:val="00375580"/>
    <w:rsid w:val="0037559A"/>
    <w:rsid w:val="003755C9"/>
    <w:rsid w:val="003756E1"/>
    <w:rsid w:val="00375759"/>
    <w:rsid w:val="003757F0"/>
    <w:rsid w:val="003758E9"/>
    <w:rsid w:val="00375959"/>
    <w:rsid w:val="003759AF"/>
    <w:rsid w:val="00375AA9"/>
    <w:rsid w:val="00375AE0"/>
    <w:rsid w:val="00375AEC"/>
    <w:rsid w:val="00375BFC"/>
    <w:rsid w:val="00375C17"/>
    <w:rsid w:val="00375C78"/>
    <w:rsid w:val="00375D66"/>
    <w:rsid w:val="00375E6E"/>
    <w:rsid w:val="00375EC2"/>
    <w:rsid w:val="00375F3D"/>
    <w:rsid w:val="00375FEC"/>
    <w:rsid w:val="0037607D"/>
    <w:rsid w:val="003760C2"/>
    <w:rsid w:val="00376119"/>
    <w:rsid w:val="00376174"/>
    <w:rsid w:val="003761A4"/>
    <w:rsid w:val="00376212"/>
    <w:rsid w:val="003762E6"/>
    <w:rsid w:val="003762EE"/>
    <w:rsid w:val="00376351"/>
    <w:rsid w:val="00376488"/>
    <w:rsid w:val="00376534"/>
    <w:rsid w:val="003765BE"/>
    <w:rsid w:val="00376627"/>
    <w:rsid w:val="00376631"/>
    <w:rsid w:val="0037663F"/>
    <w:rsid w:val="00376701"/>
    <w:rsid w:val="003767BE"/>
    <w:rsid w:val="0037685B"/>
    <w:rsid w:val="0037688D"/>
    <w:rsid w:val="003768B9"/>
    <w:rsid w:val="0037691B"/>
    <w:rsid w:val="003769A4"/>
    <w:rsid w:val="003769CE"/>
    <w:rsid w:val="003769D7"/>
    <w:rsid w:val="003769D9"/>
    <w:rsid w:val="003769EC"/>
    <w:rsid w:val="003769F7"/>
    <w:rsid w:val="00376AED"/>
    <w:rsid w:val="00376B48"/>
    <w:rsid w:val="00376D9D"/>
    <w:rsid w:val="00376DA4"/>
    <w:rsid w:val="00376E8F"/>
    <w:rsid w:val="00376EA6"/>
    <w:rsid w:val="00376EF2"/>
    <w:rsid w:val="00376F11"/>
    <w:rsid w:val="00376F21"/>
    <w:rsid w:val="00376F31"/>
    <w:rsid w:val="00376F4F"/>
    <w:rsid w:val="0037701E"/>
    <w:rsid w:val="00377061"/>
    <w:rsid w:val="0037707B"/>
    <w:rsid w:val="0037713F"/>
    <w:rsid w:val="00377140"/>
    <w:rsid w:val="003771D5"/>
    <w:rsid w:val="0037737B"/>
    <w:rsid w:val="003773A2"/>
    <w:rsid w:val="0037743A"/>
    <w:rsid w:val="003774D7"/>
    <w:rsid w:val="00377517"/>
    <w:rsid w:val="003775D3"/>
    <w:rsid w:val="00377609"/>
    <w:rsid w:val="003776F5"/>
    <w:rsid w:val="00377751"/>
    <w:rsid w:val="00377775"/>
    <w:rsid w:val="00377924"/>
    <w:rsid w:val="0037796A"/>
    <w:rsid w:val="00377994"/>
    <w:rsid w:val="003779F0"/>
    <w:rsid w:val="00377A14"/>
    <w:rsid w:val="00377A49"/>
    <w:rsid w:val="00377A5A"/>
    <w:rsid w:val="00377B10"/>
    <w:rsid w:val="00377B57"/>
    <w:rsid w:val="00377BCC"/>
    <w:rsid w:val="00377C55"/>
    <w:rsid w:val="00377C7A"/>
    <w:rsid w:val="00377C96"/>
    <w:rsid w:val="00377C9D"/>
    <w:rsid w:val="00377CBA"/>
    <w:rsid w:val="00377D5D"/>
    <w:rsid w:val="00377D7C"/>
    <w:rsid w:val="00377D85"/>
    <w:rsid w:val="00377D95"/>
    <w:rsid w:val="00377F73"/>
    <w:rsid w:val="00377FFD"/>
    <w:rsid w:val="003801AD"/>
    <w:rsid w:val="0038022A"/>
    <w:rsid w:val="00380248"/>
    <w:rsid w:val="003802D5"/>
    <w:rsid w:val="003802E7"/>
    <w:rsid w:val="0038031D"/>
    <w:rsid w:val="00380347"/>
    <w:rsid w:val="0038034D"/>
    <w:rsid w:val="0038038D"/>
    <w:rsid w:val="003803B8"/>
    <w:rsid w:val="003803D7"/>
    <w:rsid w:val="003803E2"/>
    <w:rsid w:val="003803F4"/>
    <w:rsid w:val="00380495"/>
    <w:rsid w:val="0038049C"/>
    <w:rsid w:val="00380713"/>
    <w:rsid w:val="00380719"/>
    <w:rsid w:val="00380723"/>
    <w:rsid w:val="003807AE"/>
    <w:rsid w:val="003808FC"/>
    <w:rsid w:val="00380984"/>
    <w:rsid w:val="00380A14"/>
    <w:rsid w:val="00380AB3"/>
    <w:rsid w:val="00380AE7"/>
    <w:rsid w:val="00380C0B"/>
    <w:rsid w:val="00380C2E"/>
    <w:rsid w:val="00380CB7"/>
    <w:rsid w:val="00380D43"/>
    <w:rsid w:val="00380DD4"/>
    <w:rsid w:val="00380DE4"/>
    <w:rsid w:val="00380E4B"/>
    <w:rsid w:val="00380E68"/>
    <w:rsid w:val="003810A3"/>
    <w:rsid w:val="003810B3"/>
    <w:rsid w:val="003810C1"/>
    <w:rsid w:val="003812B9"/>
    <w:rsid w:val="003813D6"/>
    <w:rsid w:val="00381586"/>
    <w:rsid w:val="003816EE"/>
    <w:rsid w:val="00381721"/>
    <w:rsid w:val="003817AE"/>
    <w:rsid w:val="00381819"/>
    <w:rsid w:val="00381888"/>
    <w:rsid w:val="0038188C"/>
    <w:rsid w:val="003819AD"/>
    <w:rsid w:val="003819B2"/>
    <w:rsid w:val="00381AE9"/>
    <w:rsid w:val="00381B10"/>
    <w:rsid w:val="00381C59"/>
    <w:rsid w:val="00381C8E"/>
    <w:rsid w:val="00382021"/>
    <w:rsid w:val="0038206B"/>
    <w:rsid w:val="00382115"/>
    <w:rsid w:val="00382157"/>
    <w:rsid w:val="00382216"/>
    <w:rsid w:val="00382265"/>
    <w:rsid w:val="00382310"/>
    <w:rsid w:val="00382458"/>
    <w:rsid w:val="0038247F"/>
    <w:rsid w:val="0038261D"/>
    <w:rsid w:val="0038261F"/>
    <w:rsid w:val="0038289A"/>
    <w:rsid w:val="003828E2"/>
    <w:rsid w:val="00382912"/>
    <w:rsid w:val="003829E3"/>
    <w:rsid w:val="003829E9"/>
    <w:rsid w:val="00382A09"/>
    <w:rsid w:val="00382AEA"/>
    <w:rsid w:val="00382B2E"/>
    <w:rsid w:val="00382B58"/>
    <w:rsid w:val="00382DD6"/>
    <w:rsid w:val="00382E44"/>
    <w:rsid w:val="00382E4D"/>
    <w:rsid w:val="00382FFC"/>
    <w:rsid w:val="00382FFE"/>
    <w:rsid w:val="003830F4"/>
    <w:rsid w:val="0038311D"/>
    <w:rsid w:val="0038313F"/>
    <w:rsid w:val="00383193"/>
    <w:rsid w:val="0038322F"/>
    <w:rsid w:val="003832C7"/>
    <w:rsid w:val="003832CE"/>
    <w:rsid w:val="00383325"/>
    <w:rsid w:val="003833CC"/>
    <w:rsid w:val="003834A4"/>
    <w:rsid w:val="00383522"/>
    <w:rsid w:val="003835D8"/>
    <w:rsid w:val="0038367E"/>
    <w:rsid w:val="00383715"/>
    <w:rsid w:val="00383810"/>
    <w:rsid w:val="0038387A"/>
    <w:rsid w:val="0038395F"/>
    <w:rsid w:val="00383C50"/>
    <w:rsid w:val="00383CCD"/>
    <w:rsid w:val="00383CDB"/>
    <w:rsid w:val="00383D2C"/>
    <w:rsid w:val="00383D36"/>
    <w:rsid w:val="00383D49"/>
    <w:rsid w:val="00383DCC"/>
    <w:rsid w:val="00383F1C"/>
    <w:rsid w:val="00383F3D"/>
    <w:rsid w:val="0038400B"/>
    <w:rsid w:val="00384035"/>
    <w:rsid w:val="00384063"/>
    <w:rsid w:val="0038407A"/>
    <w:rsid w:val="00384122"/>
    <w:rsid w:val="003841C9"/>
    <w:rsid w:val="0038467D"/>
    <w:rsid w:val="00384693"/>
    <w:rsid w:val="00384721"/>
    <w:rsid w:val="003847E8"/>
    <w:rsid w:val="00384959"/>
    <w:rsid w:val="00384BE3"/>
    <w:rsid w:val="00384BE5"/>
    <w:rsid w:val="00384C9D"/>
    <w:rsid w:val="00384D63"/>
    <w:rsid w:val="00384F87"/>
    <w:rsid w:val="00384FAB"/>
    <w:rsid w:val="00384FB6"/>
    <w:rsid w:val="00385100"/>
    <w:rsid w:val="003851E5"/>
    <w:rsid w:val="0038527B"/>
    <w:rsid w:val="003852FE"/>
    <w:rsid w:val="00385431"/>
    <w:rsid w:val="0038545A"/>
    <w:rsid w:val="00385498"/>
    <w:rsid w:val="003854BA"/>
    <w:rsid w:val="00385534"/>
    <w:rsid w:val="00385630"/>
    <w:rsid w:val="00385790"/>
    <w:rsid w:val="0038582C"/>
    <w:rsid w:val="00385852"/>
    <w:rsid w:val="0038586C"/>
    <w:rsid w:val="003859F9"/>
    <w:rsid w:val="00385A06"/>
    <w:rsid w:val="00385AB8"/>
    <w:rsid w:val="00385B00"/>
    <w:rsid w:val="00385BCB"/>
    <w:rsid w:val="00385C8D"/>
    <w:rsid w:val="00385CA4"/>
    <w:rsid w:val="00385CE8"/>
    <w:rsid w:val="00385D65"/>
    <w:rsid w:val="00385E86"/>
    <w:rsid w:val="00385E8E"/>
    <w:rsid w:val="00385EC5"/>
    <w:rsid w:val="00385ED8"/>
    <w:rsid w:val="00385EEF"/>
    <w:rsid w:val="00385F21"/>
    <w:rsid w:val="00386087"/>
    <w:rsid w:val="003860BD"/>
    <w:rsid w:val="003860C5"/>
    <w:rsid w:val="00386101"/>
    <w:rsid w:val="0038610E"/>
    <w:rsid w:val="00386120"/>
    <w:rsid w:val="00386244"/>
    <w:rsid w:val="0038624F"/>
    <w:rsid w:val="0038626D"/>
    <w:rsid w:val="00386283"/>
    <w:rsid w:val="003862CB"/>
    <w:rsid w:val="003864D2"/>
    <w:rsid w:val="00386615"/>
    <w:rsid w:val="003867EE"/>
    <w:rsid w:val="003867F0"/>
    <w:rsid w:val="00386837"/>
    <w:rsid w:val="0038694E"/>
    <w:rsid w:val="00386A77"/>
    <w:rsid w:val="00386A9B"/>
    <w:rsid w:val="00386ADE"/>
    <w:rsid w:val="00386B01"/>
    <w:rsid w:val="00386B05"/>
    <w:rsid w:val="00386B10"/>
    <w:rsid w:val="00386BDD"/>
    <w:rsid w:val="00386C07"/>
    <w:rsid w:val="00386D2B"/>
    <w:rsid w:val="00386D4B"/>
    <w:rsid w:val="00386D58"/>
    <w:rsid w:val="00386E0D"/>
    <w:rsid w:val="00386E2F"/>
    <w:rsid w:val="00386FC8"/>
    <w:rsid w:val="00387013"/>
    <w:rsid w:val="00387074"/>
    <w:rsid w:val="00387118"/>
    <w:rsid w:val="003871B5"/>
    <w:rsid w:val="003871DA"/>
    <w:rsid w:val="00387265"/>
    <w:rsid w:val="0038726B"/>
    <w:rsid w:val="003872D7"/>
    <w:rsid w:val="00387347"/>
    <w:rsid w:val="003873D9"/>
    <w:rsid w:val="003873E3"/>
    <w:rsid w:val="00387429"/>
    <w:rsid w:val="00387516"/>
    <w:rsid w:val="00387626"/>
    <w:rsid w:val="00387670"/>
    <w:rsid w:val="0038768C"/>
    <w:rsid w:val="003876F8"/>
    <w:rsid w:val="00387713"/>
    <w:rsid w:val="0038788E"/>
    <w:rsid w:val="00387894"/>
    <w:rsid w:val="003878CA"/>
    <w:rsid w:val="003879CD"/>
    <w:rsid w:val="00387A43"/>
    <w:rsid w:val="00387A6A"/>
    <w:rsid w:val="00387A71"/>
    <w:rsid w:val="00387A79"/>
    <w:rsid w:val="00387A9C"/>
    <w:rsid w:val="00387AA0"/>
    <w:rsid w:val="00387BB2"/>
    <w:rsid w:val="00387C0E"/>
    <w:rsid w:val="00387C28"/>
    <w:rsid w:val="00387C84"/>
    <w:rsid w:val="00387CD5"/>
    <w:rsid w:val="00387CEA"/>
    <w:rsid w:val="00387D2E"/>
    <w:rsid w:val="00387DFE"/>
    <w:rsid w:val="00387E36"/>
    <w:rsid w:val="00387E89"/>
    <w:rsid w:val="00387F13"/>
    <w:rsid w:val="00387FC7"/>
    <w:rsid w:val="00390159"/>
    <w:rsid w:val="00390210"/>
    <w:rsid w:val="0039026D"/>
    <w:rsid w:val="00390293"/>
    <w:rsid w:val="003903C4"/>
    <w:rsid w:val="003903D1"/>
    <w:rsid w:val="0039040C"/>
    <w:rsid w:val="00390440"/>
    <w:rsid w:val="00390451"/>
    <w:rsid w:val="003904D5"/>
    <w:rsid w:val="003904FC"/>
    <w:rsid w:val="003905B8"/>
    <w:rsid w:val="003905E6"/>
    <w:rsid w:val="0039065F"/>
    <w:rsid w:val="003906C1"/>
    <w:rsid w:val="003906D1"/>
    <w:rsid w:val="003906D2"/>
    <w:rsid w:val="00390711"/>
    <w:rsid w:val="00390810"/>
    <w:rsid w:val="003908EC"/>
    <w:rsid w:val="003909B1"/>
    <w:rsid w:val="003909CE"/>
    <w:rsid w:val="003909FF"/>
    <w:rsid w:val="00390A09"/>
    <w:rsid w:val="00390B44"/>
    <w:rsid w:val="00390BD7"/>
    <w:rsid w:val="00390C03"/>
    <w:rsid w:val="00390C7B"/>
    <w:rsid w:val="00390CF1"/>
    <w:rsid w:val="00390CFE"/>
    <w:rsid w:val="00390D00"/>
    <w:rsid w:val="00390D09"/>
    <w:rsid w:val="00390D64"/>
    <w:rsid w:val="0039100D"/>
    <w:rsid w:val="0039100F"/>
    <w:rsid w:val="0039116B"/>
    <w:rsid w:val="00391331"/>
    <w:rsid w:val="00391336"/>
    <w:rsid w:val="003913EF"/>
    <w:rsid w:val="003914AE"/>
    <w:rsid w:val="00391564"/>
    <w:rsid w:val="00391627"/>
    <w:rsid w:val="00391685"/>
    <w:rsid w:val="003917C3"/>
    <w:rsid w:val="00391893"/>
    <w:rsid w:val="0039198E"/>
    <w:rsid w:val="003919BA"/>
    <w:rsid w:val="003919F5"/>
    <w:rsid w:val="00391AC2"/>
    <w:rsid w:val="00391BA0"/>
    <w:rsid w:val="00391C31"/>
    <w:rsid w:val="00391C71"/>
    <w:rsid w:val="00391D97"/>
    <w:rsid w:val="00391E8A"/>
    <w:rsid w:val="00391F6B"/>
    <w:rsid w:val="00391F9B"/>
    <w:rsid w:val="00391FAF"/>
    <w:rsid w:val="0039201B"/>
    <w:rsid w:val="0039220D"/>
    <w:rsid w:val="0039220E"/>
    <w:rsid w:val="0039249A"/>
    <w:rsid w:val="0039259C"/>
    <w:rsid w:val="00392639"/>
    <w:rsid w:val="003927B2"/>
    <w:rsid w:val="003927F1"/>
    <w:rsid w:val="00392829"/>
    <w:rsid w:val="003928F0"/>
    <w:rsid w:val="0039290C"/>
    <w:rsid w:val="003929C2"/>
    <w:rsid w:val="003929CE"/>
    <w:rsid w:val="003929E5"/>
    <w:rsid w:val="00392A71"/>
    <w:rsid w:val="00392A82"/>
    <w:rsid w:val="00392A8C"/>
    <w:rsid w:val="00392A9F"/>
    <w:rsid w:val="00392CC1"/>
    <w:rsid w:val="00392D72"/>
    <w:rsid w:val="00392DAE"/>
    <w:rsid w:val="00392DEC"/>
    <w:rsid w:val="00392E77"/>
    <w:rsid w:val="00392EF4"/>
    <w:rsid w:val="00392F11"/>
    <w:rsid w:val="003932E6"/>
    <w:rsid w:val="0039335F"/>
    <w:rsid w:val="003933BF"/>
    <w:rsid w:val="003933C4"/>
    <w:rsid w:val="00393715"/>
    <w:rsid w:val="003937D7"/>
    <w:rsid w:val="00393889"/>
    <w:rsid w:val="003938BA"/>
    <w:rsid w:val="00393949"/>
    <w:rsid w:val="003939D6"/>
    <w:rsid w:val="003939F5"/>
    <w:rsid w:val="00393B4F"/>
    <w:rsid w:val="00393B5B"/>
    <w:rsid w:val="00393B85"/>
    <w:rsid w:val="00393BBE"/>
    <w:rsid w:val="00393CF1"/>
    <w:rsid w:val="00393D29"/>
    <w:rsid w:val="00393D45"/>
    <w:rsid w:val="00393D9B"/>
    <w:rsid w:val="00393E2B"/>
    <w:rsid w:val="00393EC5"/>
    <w:rsid w:val="00393F23"/>
    <w:rsid w:val="00393F49"/>
    <w:rsid w:val="00393FE2"/>
    <w:rsid w:val="003940CE"/>
    <w:rsid w:val="003941CC"/>
    <w:rsid w:val="003941FF"/>
    <w:rsid w:val="003942AA"/>
    <w:rsid w:val="003942C9"/>
    <w:rsid w:val="00394351"/>
    <w:rsid w:val="00394493"/>
    <w:rsid w:val="0039449C"/>
    <w:rsid w:val="00394627"/>
    <w:rsid w:val="00394662"/>
    <w:rsid w:val="003946A6"/>
    <w:rsid w:val="003946C5"/>
    <w:rsid w:val="003946DB"/>
    <w:rsid w:val="0039477A"/>
    <w:rsid w:val="003947E1"/>
    <w:rsid w:val="00394879"/>
    <w:rsid w:val="003949BA"/>
    <w:rsid w:val="003949BE"/>
    <w:rsid w:val="00394A1F"/>
    <w:rsid w:val="00394AC8"/>
    <w:rsid w:val="00394BC5"/>
    <w:rsid w:val="00394C2A"/>
    <w:rsid w:val="00394C73"/>
    <w:rsid w:val="00394CFF"/>
    <w:rsid w:val="00394D50"/>
    <w:rsid w:val="00394E27"/>
    <w:rsid w:val="00394F70"/>
    <w:rsid w:val="00394FA2"/>
    <w:rsid w:val="00394FC2"/>
    <w:rsid w:val="0039534D"/>
    <w:rsid w:val="0039538C"/>
    <w:rsid w:val="00395399"/>
    <w:rsid w:val="003954B0"/>
    <w:rsid w:val="003954B5"/>
    <w:rsid w:val="00395879"/>
    <w:rsid w:val="00395942"/>
    <w:rsid w:val="00395946"/>
    <w:rsid w:val="00395A74"/>
    <w:rsid w:val="00395A84"/>
    <w:rsid w:val="00395B0D"/>
    <w:rsid w:val="00395B76"/>
    <w:rsid w:val="00395C5E"/>
    <w:rsid w:val="00395C6B"/>
    <w:rsid w:val="00395CFA"/>
    <w:rsid w:val="00395E49"/>
    <w:rsid w:val="00395ED3"/>
    <w:rsid w:val="00396058"/>
    <w:rsid w:val="00396096"/>
    <w:rsid w:val="003960FD"/>
    <w:rsid w:val="00396106"/>
    <w:rsid w:val="00396192"/>
    <w:rsid w:val="003961BC"/>
    <w:rsid w:val="0039620C"/>
    <w:rsid w:val="003962C1"/>
    <w:rsid w:val="00396384"/>
    <w:rsid w:val="0039641C"/>
    <w:rsid w:val="003965B3"/>
    <w:rsid w:val="003965DB"/>
    <w:rsid w:val="003965F0"/>
    <w:rsid w:val="0039661D"/>
    <w:rsid w:val="00396698"/>
    <w:rsid w:val="00396707"/>
    <w:rsid w:val="003967E3"/>
    <w:rsid w:val="0039691B"/>
    <w:rsid w:val="00396982"/>
    <w:rsid w:val="00396A27"/>
    <w:rsid w:val="00396ABB"/>
    <w:rsid w:val="00396AD2"/>
    <w:rsid w:val="00396B38"/>
    <w:rsid w:val="00396B44"/>
    <w:rsid w:val="00396BB4"/>
    <w:rsid w:val="00396C57"/>
    <w:rsid w:val="00396D1B"/>
    <w:rsid w:val="00396F3E"/>
    <w:rsid w:val="0039704D"/>
    <w:rsid w:val="003970FC"/>
    <w:rsid w:val="00397109"/>
    <w:rsid w:val="00397235"/>
    <w:rsid w:val="0039724B"/>
    <w:rsid w:val="0039743E"/>
    <w:rsid w:val="003974BC"/>
    <w:rsid w:val="00397572"/>
    <w:rsid w:val="0039761E"/>
    <w:rsid w:val="0039763F"/>
    <w:rsid w:val="003976F4"/>
    <w:rsid w:val="003977BA"/>
    <w:rsid w:val="0039781C"/>
    <w:rsid w:val="00397865"/>
    <w:rsid w:val="00397890"/>
    <w:rsid w:val="00397954"/>
    <w:rsid w:val="00397A6F"/>
    <w:rsid w:val="00397BA9"/>
    <w:rsid w:val="00397C98"/>
    <w:rsid w:val="00397E6C"/>
    <w:rsid w:val="00397EBB"/>
    <w:rsid w:val="00397EF3"/>
    <w:rsid w:val="00397F76"/>
    <w:rsid w:val="00397F9A"/>
    <w:rsid w:val="003A0006"/>
    <w:rsid w:val="003A0022"/>
    <w:rsid w:val="003A017F"/>
    <w:rsid w:val="003A01D8"/>
    <w:rsid w:val="003A0249"/>
    <w:rsid w:val="003A0396"/>
    <w:rsid w:val="003A03E7"/>
    <w:rsid w:val="003A043E"/>
    <w:rsid w:val="003A04ED"/>
    <w:rsid w:val="003A06B7"/>
    <w:rsid w:val="003A07FF"/>
    <w:rsid w:val="003A080A"/>
    <w:rsid w:val="003A0831"/>
    <w:rsid w:val="003A0BF6"/>
    <w:rsid w:val="003A0D30"/>
    <w:rsid w:val="003A0EAB"/>
    <w:rsid w:val="003A0ECA"/>
    <w:rsid w:val="003A0F2D"/>
    <w:rsid w:val="003A0F45"/>
    <w:rsid w:val="003A0F52"/>
    <w:rsid w:val="003A102E"/>
    <w:rsid w:val="003A1053"/>
    <w:rsid w:val="003A11DE"/>
    <w:rsid w:val="003A12A2"/>
    <w:rsid w:val="003A1313"/>
    <w:rsid w:val="003A135F"/>
    <w:rsid w:val="003A13BA"/>
    <w:rsid w:val="003A14DA"/>
    <w:rsid w:val="003A151D"/>
    <w:rsid w:val="003A15C1"/>
    <w:rsid w:val="003A15D9"/>
    <w:rsid w:val="003A1619"/>
    <w:rsid w:val="003A17EF"/>
    <w:rsid w:val="003A1856"/>
    <w:rsid w:val="003A19AD"/>
    <w:rsid w:val="003A19D0"/>
    <w:rsid w:val="003A1AE6"/>
    <w:rsid w:val="003A1B12"/>
    <w:rsid w:val="003A1B2E"/>
    <w:rsid w:val="003A1C2E"/>
    <w:rsid w:val="003A1DCC"/>
    <w:rsid w:val="003A1E57"/>
    <w:rsid w:val="003A1E64"/>
    <w:rsid w:val="003A1E7E"/>
    <w:rsid w:val="003A1EB0"/>
    <w:rsid w:val="003A1EE2"/>
    <w:rsid w:val="003A2094"/>
    <w:rsid w:val="003A211A"/>
    <w:rsid w:val="003A213F"/>
    <w:rsid w:val="003A216B"/>
    <w:rsid w:val="003A216C"/>
    <w:rsid w:val="003A21C3"/>
    <w:rsid w:val="003A228A"/>
    <w:rsid w:val="003A2314"/>
    <w:rsid w:val="003A23CD"/>
    <w:rsid w:val="003A2729"/>
    <w:rsid w:val="003A273B"/>
    <w:rsid w:val="003A27DE"/>
    <w:rsid w:val="003A285C"/>
    <w:rsid w:val="003A290D"/>
    <w:rsid w:val="003A2ADE"/>
    <w:rsid w:val="003A2AE0"/>
    <w:rsid w:val="003A2BD8"/>
    <w:rsid w:val="003A2D47"/>
    <w:rsid w:val="003A2DB5"/>
    <w:rsid w:val="003A2DF0"/>
    <w:rsid w:val="003A2EEB"/>
    <w:rsid w:val="003A2F1B"/>
    <w:rsid w:val="003A2F98"/>
    <w:rsid w:val="003A302F"/>
    <w:rsid w:val="003A3093"/>
    <w:rsid w:val="003A3106"/>
    <w:rsid w:val="003A3151"/>
    <w:rsid w:val="003A3157"/>
    <w:rsid w:val="003A326D"/>
    <w:rsid w:val="003A3432"/>
    <w:rsid w:val="003A3497"/>
    <w:rsid w:val="003A34BE"/>
    <w:rsid w:val="003A364C"/>
    <w:rsid w:val="003A371A"/>
    <w:rsid w:val="003A3723"/>
    <w:rsid w:val="003A379C"/>
    <w:rsid w:val="003A384D"/>
    <w:rsid w:val="003A38EC"/>
    <w:rsid w:val="003A3985"/>
    <w:rsid w:val="003A3A11"/>
    <w:rsid w:val="003A3A44"/>
    <w:rsid w:val="003A3B60"/>
    <w:rsid w:val="003A3C3C"/>
    <w:rsid w:val="003A3CE3"/>
    <w:rsid w:val="003A3D0E"/>
    <w:rsid w:val="003A3D34"/>
    <w:rsid w:val="003A3E33"/>
    <w:rsid w:val="003A3E62"/>
    <w:rsid w:val="003A3E80"/>
    <w:rsid w:val="003A3E92"/>
    <w:rsid w:val="003A3EE5"/>
    <w:rsid w:val="003A3F4A"/>
    <w:rsid w:val="003A3F6B"/>
    <w:rsid w:val="003A401A"/>
    <w:rsid w:val="003A404B"/>
    <w:rsid w:val="003A404F"/>
    <w:rsid w:val="003A40C1"/>
    <w:rsid w:val="003A40E1"/>
    <w:rsid w:val="003A4176"/>
    <w:rsid w:val="003A4234"/>
    <w:rsid w:val="003A42A0"/>
    <w:rsid w:val="003A4334"/>
    <w:rsid w:val="003A44E1"/>
    <w:rsid w:val="003A45F2"/>
    <w:rsid w:val="003A4721"/>
    <w:rsid w:val="003A4789"/>
    <w:rsid w:val="003A47BB"/>
    <w:rsid w:val="003A4832"/>
    <w:rsid w:val="003A487E"/>
    <w:rsid w:val="003A4885"/>
    <w:rsid w:val="003A48AF"/>
    <w:rsid w:val="003A4900"/>
    <w:rsid w:val="003A49C6"/>
    <w:rsid w:val="003A4B4F"/>
    <w:rsid w:val="003A4F24"/>
    <w:rsid w:val="003A4F34"/>
    <w:rsid w:val="003A4FF5"/>
    <w:rsid w:val="003A508C"/>
    <w:rsid w:val="003A51B1"/>
    <w:rsid w:val="003A51BC"/>
    <w:rsid w:val="003A5202"/>
    <w:rsid w:val="003A5214"/>
    <w:rsid w:val="003A5240"/>
    <w:rsid w:val="003A5260"/>
    <w:rsid w:val="003A5280"/>
    <w:rsid w:val="003A52F1"/>
    <w:rsid w:val="003A5344"/>
    <w:rsid w:val="003A534C"/>
    <w:rsid w:val="003A5429"/>
    <w:rsid w:val="003A54FD"/>
    <w:rsid w:val="003A5577"/>
    <w:rsid w:val="003A568D"/>
    <w:rsid w:val="003A56F8"/>
    <w:rsid w:val="003A5721"/>
    <w:rsid w:val="003A572D"/>
    <w:rsid w:val="003A5773"/>
    <w:rsid w:val="003A5800"/>
    <w:rsid w:val="003A5809"/>
    <w:rsid w:val="003A5924"/>
    <w:rsid w:val="003A595F"/>
    <w:rsid w:val="003A597E"/>
    <w:rsid w:val="003A5AA1"/>
    <w:rsid w:val="003A5AEA"/>
    <w:rsid w:val="003A5B6F"/>
    <w:rsid w:val="003A5B9E"/>
    <w:rsid w:val="003A5C35"/>
    <w:rsid w:val="003A5C6E"/>
    <w:rsid w:val="003A5CB1"/>
    <w:rsid w:val="003A5CD2"/>
    <w:rsid w:val="003A5DD9"/>
    <w:rsid w:val="003A5DFD"/>
    <w:rsid w:val="003A5E09"/>
    <w:rsid w:val="003A5FB7"/>
    <w:rsid w:val="003A5FC8"/>
    <w:rsid w:val="003A6011"/>
    <w:rsid w:val="003A6029"/>
    <w:rsid w:val="003A602C"/>
    <w:rsid w:val="003A603F"/>
    <w:rsid w:val="003A62C7"/>
    <w:rsid w:val="003A6373"/>
    <w:rsid w:val="003A63B6"/>
    <w:rsid w:val="003A644E"/>
    <w:rsid w:val="003A64C8"/>
    <w:rsid w:val="003A654D"/>
    <w:rsid w:val="003A6598"/>
    <w:rsid w:val="003A65A5"/>
    <w:rsid w:val="003A6639"/>
    <w:rsid w:val="003A6711"/>
    <w:rsid w:val="003A6765"/>
    <w:rsid w:val="003A67B9"/>
    <w:rsid w:val="003A6854"/>
    <w:rsid w:val="003A697B"/>
    <w:rsid w:val="003A6996"/>
    <w:rsid w:val="003A6A0F"/>
    <w:rsid w:val="003A6A2E"/>
    <w:rsid w:val="003A6AB6"/>
    <w:rsid w:val="003A6BAA"/>
    <w:rsid w:val="003A6C1F"/>
    <w:rsid w:val="003A6C8C"/>
    <w:rsid w:val="003A6CF7"/>
    <w:rsid w:val="003A6D7F"/>
    <w:rsid w:val="003A6D92"/>
    <w:rsid w:val="003A6DDD"/>
    <w:rsid w:val="003A6DFD"/>
    <w:rsid w:val="003A6E4A"/>
    <w:rsid w:val="003A6E8B"/>
    <w:rsid w:val="003A6EF1"/>
    <w:rsid w:val="003A6FF2"/>
    <w:rsid w:val="003A7041"/>
    <w:rsid w:val="003A706C"/>
    <w:rsid w:val="003A71B7"/>
    <w:rsid w:val="003A71D5"/>
    <w:rsid w:val="003A71FA"/>
    <w:rsid w:val="003A722F"/>
    <w:rsid w:val="003A72E1"/>
    <w:rsid w:val="003A7388"/>
    <w:rsid w:val="003A73F2"/>
    <w:rsid w:val="003A7433"/>
    <w:rsid w:val="003A7459"/>
    <w:rsid w:val="003A7535"/>
    <w:rsid w:val="003A75C9"/>
    <w:rsid w:val="003A76DC"/>
    <w:rsid w:val="003A790B"/>
    <w:rsid w:val="003A79B8"/>
    <w:rsid w:val="003A79F5"/>
    <w:rsid w:val="003A7A84"/>
    <w:rsid w:val="003A7AD4"/>
    <w:rsid w:val="003A7C72"/>
    <w:rsid w:val="003A7D4B"/>
    <w:rsid w:val="003A7DFC"/>
    <w:rsid w:val="003A7E2D"/>
    <w:rsid w:val="003A7E69"/>
    <w:rsid w:val="003A7F97"/>
    <w:rsid w:val="003A7FC2"/>
    <w:rsid w:val="003A7FE0"/>
    <w:rsid w:val="003B0146"/>
    <w:rsid w:val="003B0181"/>
    <w:rsid w:val="003B03A6"/>
    <w:rsid w:val="003B0449"/>
    <w:rsid w:val="003B0482"/>
    <w:rsid w:val="003B04B1"/>
    <w:rsid w:val="003B073F"/>
    <w:rsid w:val="003B0843"/>
    <w:rsid w:val="003B084E"/>
    <w:rsid w:val="003B09ED"/>
    <w:rsid w:val="003B0A32"/>
    <w:rsid w:val="003B0A6C"/>
    <w:rsid w:val="003B0A8D"/>
    <w:rsid w:val="003B0ADF"/>
    <w:rsid w:val="003B0BD9"/>
    <w:rsid w:val="003B0C13"/>
    <w:rsid w:val="003B0C24"/>
    <w:rsid w:val="003B0C28"/>
    <w:rsid w:val="003B0C2C"/>
    <w:rsid w:val="003B0C99"/>
    <w:rsid w:val="003B0CC8"/>
    <w:rsid w:val="003B0D03"/>
    <w:rsid w:val="003B0DE1"/>
    <w:rsid w:val="003B0DFD"/>
    <w:rsid w:val="003B0E5A"/>
    <w:rsid w:val="003B0EEA"/>
    <w:rsid w:val="003B0FC2"/>
    <w:rsid w:val="003B108F"/>
    <w:rsid w:val="003B10D4"/>
    <w:rsid w:val="003B1138"/>
    <w:rsid w:val="003B128E"/>
    <w:rsid w:val="003B1425"/>
    <w:rsid w:val="003B1489"/>
    <w:rsid w:val="003B14D8"/>
    <w:rsid w:val="003B151F"/>
    <w:rsid w:val="003B171B"/>
    <w:rsid w:val="003B1721"/>
    <w:rsid w:val="003B1751"/>
    <w:rsid w:val="003B17AC"/>
    <w:rsid w:val="003B17DA"/>
    <w:rsid w:val="003B17F4"/>
    <w:rsid w:val="003B17FD"/>
    <w:rsid w:val="003B18FF"/>
    <w:rsid w:val="003B1970"/>
    <w:rsid w:val="003B1974"/>
    <w:rsid w:val="003B1AEE"/>
    <w:rsid w:val="003B1B10"/>
    <w:rsid w:val="003B1BA7"/>
    <w:rsid w:val="003B1CC9"/>
    <w:rsid w:val="003B1FA3"/>
    <w:rsid w:val="003B2020"/>
    <w:rsid w:val="003B20F5"/>
    <w:rsid w:val="003B23B5"/>
    <w:rsid w:val="003B2476"/>
    <w:rsid w:val="003B24E8"/>
    <w:rsid w:val="003B2511"/>
    <w:rsid w:val="003B256D"/>
    <w:rsid w:val="003B2604"/>
    <w:rsid w:val="003B274D"/>
    <w:rsid w:val="003B27A3"/>
    <w:rsid w:val="003B27BE"/>
    <w:rsid w:val="003B287E"/>
    <w:rsid w:val="003B2A68"/>
    <w:rsid w:val="003B2A79"/>
    <w:rsid w:val="003B2B23"/>
    <w:rsid w:val="003B2B6F"/>
    <w:rsid w:val="003B2BA9"/>
    <w:rsid w:val="003B2BF6"/>
    <w:rsid w:val="003B2D0E"/>
    <w:rsid w:val="003B2D6E"/>
    <w:rsid w:val="003B2E8C"/>
    <w:rsid w:val="003B3054"/>
    <w:rsid w:val="003B3068"/>
    <w:rsid w:val="003B30B0"/>
    <w:rsid w:val="003B30D4"/>
    <w:rsid w:val="003B311B"/>
    <w:rsid w:val="003B316E"/>
    <w:rsid w:val="003B32CD"/>
    <w:rsid w:val="003B335B"/>
    <w:rsid w:val="003B3373"/>
    <w:rsid w:val="003B3419"/>
    <w:rsid w:val="003B3435"/>
    <w:rsid w:val="003B3446"/>
    <w:rsid w:val="003B347B"/>
    <w:rsid w:val="003B3561"/>
    <w:rsid w:val="003B357B"/>
    <w:rsid w:val="003B35F2"/>
    <w:rsid w:val="003B35FE"/>
    <w:rsid w:val="003B38AA"/>
    <w:rsid w:val="003B38BA"/>
    <w:rsid w:val="003B3916"/>
    <w:rsid w:val="003B39D0"/>
    <w:rsid w:val="003B3A80"/>
    <w:rsid w:val="003B3B3D"/>
    <w:rsid w:val="003B3DE3"/>
    <w:rsid w:val="003B3EA0"/>
    <w:rsid w:val="003B3EAE"/>
    <w:rsid w:val="003B40E3"/>
    <w:rsid w:val="003B41FC"/>
    <w:rsid w:val="003B4249"/>
    <w:rsid w:val="003B426C"/>
    <w:rsid w:val="003B4279"/>
    <w:rsid w:val="003B4290"/>
    <w:rsid w:val="003B43B5"/>
    <w:rsid w:val="003B43BC"/>
    <w:rsid w:val="003B440E"/>
    <w:rsid w:val="003B448D"/>
    <w:rsid w:val="003B4539"/>
    <w:rsid w:val="003B46E6"/>
    <w:rsid w:val="003B46F3"/>
    <w:rsid w:val="003B4727"/>
    <w:rsid w:val="003B48EC"/>
    <w:rsid w:val="003B49E3"/>
    <w:rsid w:val="003B4A39"/>
    <w:rsid w:val="003B4AE5"/>
    <w:rsid w:val="003B4C34"/>
    <w:rsid w:val="003B4C43"/>
    <w:rsid w:val="003B4C58"/>
    <w:rsid w:val="003B4CB1"/>
    <w:rsid w:val="003B4D09"/>
    <w:rsid w:val="003B4D2C"/>
    <w:rsid w:val="003B4DB4"/>
    <w:rsid w:val="003B4DB6"/>
    <w:rsid w:val="003B4EB3"/>
    <w:rsid w:val="003B4EC9"/>
    <w:rsid w:val="003B4F28"/>
    <w:rsid w:val="003B5062"/>
    <w:rsid w:val="003B5070"/>
    <w:rsid w:val="003B51CE"/>
    <w:rsid w:val="003B51EB"/>
    <w:rsid w:val="003B5217"/>
    <w:rsid w:val="003B5407"/>
    <w:rsid w:val="003B5408"/>
    <w:rsid w:val="003B543C"/>
    <w:rsid w:val="003B544D"/>
    <w:rsid w:val="003B548F"/>
    <w:rsid w:val="003B5522"/>
    <w:rsid w:val="003B5674"/>
    <w:rsid w:val="003B570C"/>
    <w:rsid w:val="003B575E"/>
    <w:rsid w:val="003B576F"/>
    <w:rsid w:val="003B579E"/>
    <w:rsid w:val="003B593B"/>
    <w:rsid w:val="003B5962"/>
    <w:rsid w:val="003B59A2"/>
    <w:rsid w:val="003B5A70"/>
    <w:rsid w:val="003B5AAC"/>
    <w:rsid w:val="003B5ACB"/>
    <w:rsid w:val="003B5B4F"/>
    <w:rsid w:val="003B5C0C"/>
    <w:rsid w:val="003B5D52"/>
    <w:rsid w:val="003B5D73"/>
    <w:rsid w:val="003B5E5E"/>
    <w:rsid w:val="003B5EAE"/>
    <w:rsid w:val="003B5F54"/>
    <w:rsid w:val="003B6063"/>
    <w:rsid w:val="003B6132"/>
    <w:rsid w:val="003B6172"/>
    <w:rsid w:val="003B61F6"/>
    <w:rsid w:val="003B629B"/>
    <w:rsid w:val="003B634D"/>
    <w:rsid w:val="003B64DB"/>
    <w:rsid w:val="003B64F8"/>
    <w:rsid w:val="003B664B"/>
    <w:rsid w:val="003B6658"/>
    <w:rsid w:val="003B6723"/>
    <w:rsid w:val="003B6911"/>
    <w:rsid w:val="003B6981"/>
    <w:rsid w:val="003B6AB5"/>
    <w:rsid w:val="003B6AFB"/>
    <w:rsid w:val="003B6B8B"/>
    <w:rsid w:val="003B6B9D"/>
    <w:rsid w:val="003B6BF4"/>
    <w:rsid w:val="003B6BFF"/>
    <w:rsid w:val="003B6CDB"/>
    <w:rsid w:val="003B6CF0"/>
    <w:rsid w:val="003B6E9B"/>
    <w:rsid w:val="003B6F6C"/>
    <w:rsid w:val="003B70BA"/>
    <w:rsid w:val="003B70F9"/>
    <w:rsid w:val="003B718F"/>
    <w:rsid w:val="003B7289"/>
    <w:rsid w:val="003B73E8"/>
    <w:rsid w:val="003B740E"/>
    <w:rsid w:val="003B74D3"/>
    <w:rsid w:val="003B766D"/>
    <w:rsid w:val="003B76A2"/>
    <w:rsid w:val="003B7720"/>
    <w:rsid w:val="003B77A1"/>
    <w:rsid w:val="003B78FC"/>
    <w:rsid w:val="003B795A"/>
    <w:rsid w:val="003B795F"/>
    <w:rsid w:val="003B7A2F"/>
    <w:rsid w:val="003B7A5D"/>
    <w:rsid w:val="003B7B75"/>
    <w:rsid w:val="003B7B7F"/>
    <w:rsid w:val="003B7C05"/>
    <w:rsid w:val="003B7C5D"/>
    <w:rsid w:val="003B7E01"/>
    <w:rsid w:val="003B7EF8"/>
    <w:rsid w:val="003C009B"/>
    <w:rsid w:val="003C0152"/>
    <w:rsid w:val="003C01F6"/>
    <w:rsid w:val="003C0254"/>
    <w:rsid w:val="003C0274"/>
    <w:rsid w:val="003C0298"/>
    <w:rsid w:val="003C0326"/>
    <w:rsid w:val="003C040E"/>
    <w:rsid w:val="003C0417"/>
    <w:rsid w:val="003C0418"/>
    <w:rsid w:val="003C0459"/>
    <w:rsid w:val="003C049F"/>
    <w:rsid w:val="003C051B"/>
    <w:rsid w:val="003C0595"/>
    <w:rsid w:val="003C066D"/>
    <w:rsid w:val="003C06F2"/>
    <w:rsid w:val="003C0732"/>
    <w:rsid w:val="003C0753"/>
    <w:rsid w:val="003C07FF"/>
    <w:rsid w:val="003C085E"/>
    <w:rsid w:val="003C090F"/>
    <w:rsid w:val="003C09B7"/>
    <w:rsid w:val="003C0BCC"/>
    <w:rsid w:val="003C0CE0"/>
    <w:rsid w:val="003C0D13"/>
    <w:rsid w:val="003C0D19"/>
    <w:rsid w:val="003C0D43"/>
    <w:rsid w:val="003C0D45"/>
    <w:rsid w:val="003C0DC0"/>
    <w:rsid w:val="003C0DDD"/>
    <w:rsid w:val="003C0F29"/>
    <w:rsid w:val="003C0FAA"/>
    <w:rsid w:val="003C10DA"/>
    <w:rsid w:val="003C10EA"/>
    <w:rsid w:val="003C112E"/>
    <w:rsid w:val="003C149C"/>
    <w:rsid w:val="003C1543"/>
    <w:rsid w:val="003C1589"/>
    <w:rsid w:val="003C15E6"/>
    <w:rsid w:val="003C1653"/>
    <w:rsid w:val="003C168C"/>
    <w:rsid w:val="003C16F3"/>
    <w:rsid w:val="003C1784"/>
    <w:rsid w:val="003C17E3"/>
    <w:rsid w:val="003C1805"/>
    <w:rsid w:val="003C190C"/>
    <w:rsid w:val="003C193F"/>
    <w:rsid w:val="003C1A5E"/>
    <w:rsid w:val="003C1B01"/>
    <w:rsid w:val="003C1B42"/>
    <w:rsid w:val="003C1C01"/>
    <w:rsid w:val="003C1C59"/>
    <w:rsid w:val="003C1D38"/>
    <w:rsid w:val="003C1DB5"/>
    <w:rsid w:val="003C1DCD"/>
    <w:rsid w:val="003C1DD8"/>
    <w:rsid w:val="003C1E08"/>
    <w:rsid w:val="003C1E45"/>
    <w:rsid w:val="003C1FCE"/>
    <w:rsid w:val="003C202C"/>
    <w:rsid w:val="003C21E5"/>
    <w:rsid w:val="003C2275"/>
    <w:rsid w:val="003C2283"/>
    <w:rsid w:val="003C2322"/>
    <w:rsid w:val="003C2487"/>
    <w:rsid w:val="003C24A9"/>
    <w:rsid w:val="003C24CA"/>
    <w:rsid w:val="003C257B"/>
    <w:rsid w:val="003C267B"/>
    <w:rsid w:val="003C26AC"/>
    <w:rsid w:val="003C2874"/>
    <w:rsid w:val="003C2902"/>
    <w:rsid w:val="003C295A"/>
    <w:rsid w:val="003C2977"/>
    <w:rsid w:val="003C29A7"/>
    <w:rsid w:val="003C29B3"/>
    <w:rsid w:val="003C2A1C"/>
    <w:rsid w:val="003C2AA1"/>
    <w:rsid w:val="003C2AC2"/>
    <w:rsid w:val="003C2AE4"/>
    <w:rsid w:val="003C2BBA"/>
    <w:rsid w:val="003C2CBB"/>
    <w:rsid w:val="003C2D8C"/>
    <w:rsid w:val="003C2EA1"/>
    <w:rsid w:val="003C2EE9"/>
    <w:rsid w:val="003C2FFD"/>
    <w:rsid w:val="003C3084"/>
    <w:rsid w:val="003C315E"/>
    <w:rsid w:val="003C31C9"/>
    <w:rsid w:val="003C347D"/>
    <w:rsid w:val="003C3646"/>
    <w:rsid w:val="003C36B8"/>
    <w:rsid w:val="003C371A"/>
    <w:rsid w:val="003C377B"/>
    <w:rsid w:val="003C37F3"/>
    <w:rsid w:val="003C39DF"/>
    <w:rsid w:val="003C3AB6"/>
    <w:rsid w:val="003C3CF5"/>
    <w:rsid w:val="003C3EE9"/>
    <w:rsid w:val="003C3FCC"/>
    <w:rsid w:val="003C400C"/>
    <w:rsid w:val="003C40A2"/>
    <w:rsid w:val="003C41B9"/>
    <w:rsid w:val="003C41C5"/>
    <w:rsid w:val="003C42CD"/>
    <w:rsid w:val="003C43D2"/>
    <w:rsid w:val="003C4424"/>
    <w:rsid w:val="003C4446"/>
    <w:rsid w:val="003C455A"/>
    <w:rsid w:val="003C4758"/>
    <w:rsid w:val="003C4842"/>
    <w:rsid w:val="003C4A8E"/>
    <w:rsid w:val="003C4ABC"/>
    <w:rsid w:val="003C4C14"/>
    <w:rsid w:val="003C4C68"/>
    <w:rsid w:val="003C4C7A"/>
    <w:rsid w:val="003C4CB2"/>
    <w:rsid w:val="003C4E31"/>
    <w:rsid w:val="003C4F98"/>
    <w:rsid w:val="003C4FC5"/>
    <w:rsid w:val="003C5043"/>
    <w:rsid w:val="003C50D1"/>
    <w:rsid w:val="003C50F3"/>
    <w:rsid w:val="003C5110"/>
    <w:rsid w:val="003C512D"/>
    <w:rsid w:val="003C51C8"/>
    <w:rsid w:val="003C51CA"/>
    <w:rsid w:val="003C51D5"/>
    <w:rsid w:val="003C5263"/>
    <w:rsid w:val="003C5272"/>
    <w:rsid w:val="003C5409"/>
    <w:rsid w:val="003C540B"/>
    <w:rsid w:val="003C549F"/>
    <w:rsid w:val="003C54B4"/>
    <w:rsid w:val="003C563D"/>
    <w:rsid w:val="003C5672"/>
    <w:rsid w:val="003C56CC"/>
    <w:rsid w:val="003C576F"/>
    <w:rsid w:val="003C5814"/>
    <w:rsid w:val="003C5974"/>
    <w:rsid w:val="003C5AB6"/>
    <w:rsid w:val="003C5B1D"/>
    <w:rsid w:val="003C5C0E"/>
    <w:rsid w:val="003C5C24"/>
    <w:rsid w:val="003C5D08"/>
    <w:rsid w:val="003C5DD7"/>
    <w:rsid w:val="003C5E92"/>
    <w:rsid w:val="003C5E95"/>
    <w:rsid w:val="003C5EB9"/>
    <w:rsid w:val="003C5EF4"/>
    <w:rsid w:val="003C5EFB"/>
    <w:rsid w:val="003C5FEE"/>
    <w:rsid w:val="003C60AF"/>
    <w:rsid w:val="003C60ED"/>
    <w:rsid w:val="003C6187"/>
    <w:rsid w:val="003C6323"/>
    <w:rsid w:val="003C6361"/>
    <w:rsid w:val="003C640A"/>
    <w:rsid w:val="003C6619"/>
    <w:rsid w:val="003C6687"/>
    <w:rsid w:val="003C66DB"/>
    <w:rsid w:val="003C687A"/>
    <w:rsid w:val="003C6910"/>
    <w:rsid w:val="003C69FB"/>
    <w:rsid w:val="003C6A67"/>
    <w:rsid w:val="003C6B65"/>
    <w:rsid w:val="003C6C5F"/>
    <w:rsid w:val="003C6CA4"/>
    <w:rsid w:val="003C6CE1"/>
    <w:rsid w:val="003C6D21"/>
    <w:rsid w:val="003C6D52"/>
    <w:rsid w:val="003C6E0D"/>
    <w:rsid w:val="003C6E47"/>
    <w:rsid w:val="003C6E8A"/>
    <w:rsid w:val="003C6ED7"/>
    <w:rsid w:val="003C6F23"/>
    <w:rsid w:val="003C6FBE"/>
    <w:rsid w:val="003C703B"/>
    <w:rsid w:val="003C70D6"/>
    <w:rsid w:val="003C73A4"/>
    <w:rsid w:val="003C73A6"/>
    <w:rsid w:val="003C73AE"/>
    <w:rsid w:val="003C743D"/>
    <w:rsid w:val="003C7444"/>
    <w:rsid w:val="003C747A"/>
    <w:rsid w:val="003C75F9"/>
    <w:rsid w:val="003C778E"/>
    <w:rsid w:val="003C791D"/>
    <w:rsid w:val="003C7B73"/>
    <w:rsid w:val="003C7C53"/>
    <w:rsid w:val="003C7CA4"/>
    <w:rsid w:val="003C7F03"/>
    <w:rsid w:val="003C7F2E"/>
    <w:rsid w:val="003C7FC5"/>
    <w:rsid w:val="003D000E"/>
    <w:rsid w:val="003D0017"/>
    <w:rsid w:val="003D009D"/>
    <w:rsid w:val="003D01B1"/>
    <w:rsid w:val="003D01D5"/>
    <w:rsid w:val="003D01F7"/>
    <w:rsid w:val="003D0223"/>
    <w:rsid w:val="003D03F6"/>
    <w:rsid w:val="003D0576"/>
    <w:rsid w:val="003D057D"/>
    <w:rsid w:val="003D0674"/>
    <w:rsid w:val="003D0770"/>
    <w:rsid w:val="003D089B"/>
    <w:rsid w:val="003D08BA"/>
    <w:rsid w:val="003D0902"/>
    <w:rsid w:val="003D09A8"/>
    <w:rsid w:val="003D0A0E"/>
    <w:rsid w:val="003D0A51"/>
    <w:rsid w:val="003D0AAC"/>
    <w:rsid w:val="003D0AED"/>
    <w:rsid w:val="003D0B0F"/>
    <w:rsid w:val="003D0BC5"/>
    <w:rsid w:val="003D0C3F"/>
    <w:rsid w:val="003D0C7F"/>
    <w:rsid w:val="003D0CCE"/>
    <w:rsid w:val="003D0DCE"/>
    <w:rsid w:val="003D0E67"/>
    <w:rsid w:val="003D0F1E"/>
    <w:rsid w:val="003D0F8B"/>
    <w:rsid w:val="003D1116"/>
    <w:rsid w:val="003D1189"/>
    <w:rsid w:val="003D11A8"/>
    <w:rsid w:val="003D1233"/>
    <w:rsid w:val="003D126A"/>
    <w:rsid w:val="003D128D"/>
    <w:rsid w:val="003D129C"/>
    <w:rsid w:val="003D12C6"/>
    <w:rsid w:val="003D12D7"/>
    <w:rsid w:val="003D1301"/>
    <w:rsid w:val="003D1391"/>
    <w:rsid w:val="003D148D"/>
    <w:rsid w:val="003D14F3"/>
    <w:rsid w:val="003D1593"/>
    <w:rsid w:val="003D17E4"/>
    <w:rsid w:val="003D19DD"/>
    <w:rsid w:val="003D1AE0"/>
    <w:rsid w:val="003D1C28"/>
    <w:rsid w:val="003D1C54"/>
    <w:rsid w:val="003D1C88"/>
    <w:rsid w:val="003D1DB3"/>
    <w:rsid w:val="003D1DD8"/>
    <w:rsid w:val="003D1E39"/>
    <w:rsid w:val="003D1E5D"/>
    <w:rsid w:val="003D1EFC"/>
    <w:rsid w:val="003D1F10"/>
    <w:rsid w:val="003D2034"/>
    <w:rsid w:val="003D20C2"/>
    <w:rsid w:val="003D21B8"/>
    <w:rsid w:val="003D21DF"/>
    <w:rsid w:val="003D227E"/>
    <w:rsid w:val="003D22EE"/>
    <w:rsid w:val="003D22F5"/>
    <w:rsid w:val="003D2333"/>
    <w:rsid w:val="003D239C"/>
    <w:rsid w:val="003D23FD"/>
    <w:rsid w:val="003D249B"/>
    <w:rsid w:val="003D2523"/>
    <w:rsid w:val="003D2575"/>
    <w:rsid w:val="003D26BC"/>
    <w:rsid w:val="003D26EC"/>
    <w:rsid w:val="003D27C6"/>
    <w:rsid w:val="003D297C"/>
    <w:rsid w:val="003D2987"/>
    <w:rsid w:val="003D2A21"/>
    <w:rsid w:val="003D2A8C"/>
    <w:rsid w:val="003D2AEA"/>
    <w:rsid w:val="003D2BF3"/>
    <w:rsid w:val="003D2E90"/>
    <w:rsid w:val="003D2EDB"/>
    <w:rsid w:val="003D2F09"/>
    <w:rsid w:val="003D2FAA"/>
    <w:rsid w:val="003D3117"/>
    <w:rsid w:val="003D3191"/>
    <w:rsid w:val="003D31A8"/>
    <w:rsid w:val="003D34B7"/>
    <w:rsid w:val="003D34CD"/>
    <w:rsid w:val="003D34F6"/>
    <w:rsid w:val="003D3668"/>
    <w:rsid w:val="003D3708"/>
    <w:rsid w:val="003D3793"/>
    <w:rsid w:val="003D37C4"/>
    <w:rsid w:val="003D3854"/>
    <w:rsid w:val="003D38A2"/>
    <w:rsid w:val="003D39E6"/>
    <w:rsid w:val="003D39F0"/>
    <w:rsid w:val="003D3A74"/>
    <w:rsid w:val="003D3AD6"/>
    <w:rsid w:val="003D3B49"/>
    <w:rsid w:val="003D3CF3"/>
    <w:rsid w:val="003D3DDA"/>
    <w:rsid w:val="003D3DEC"/>
    <w:rsid w:val="003D3E01"/>
    <w:rsid w:val="003D409A"/>
    <w:rsid w:val="003D40D3"/>
    <w:rsid w:val="003D4216"/>
    <w:rsid w:val="003D42A1"/>
    <w:rsid w:val="003D441F"/>
    <w:rsid w:val="003D44A6"/>
    <w:rsid w:val="003D4540"/>
    <w:rsid w:val="003D45F2"/>
    <w:rsid w:val="003D46B7"/>
    <w:rsid w:val="003D47A3"/>
    <w:rsid w:val="003D4830"/>
    <w:rsid w:val="003D48D1"/>
    <w:rsid w:val="003D49F0"/>
    <w:rsid w:val="003D4C00"/>
    <w:rsid w:val="003D4C57"/>
    <w:rsid w:val="003D4C86"/>
    <w:rsid w:val="003D4CA9"/>
    <w:rsid w:val="003D4DAF"/>
    <w:rsid w:val="003D4DD3"/>
    <w:rsid w:val="003D4DE0"/>
    <w:rsid w:val="003D4E48"/>
    <w:rsid w:val="003D4F86"/>
    <w:rsid w:val="003D5116"/>
    <w:rsid w:val="003D5445"/>
    <w:rsid w:val="003D54DA"/>
    <w:rsid w:val="003D5616"/>
    <w:rsid w:val="003D56F5"/>
    <w:rsid w:val="003D5731"/>
    <w:rsid w:val="003D59C5"/>
    <w:rsid w:val="003D5AB9"/>
    <w:rsid w:val="003D5BBB"/>
    <w:rsid w:val="003D5C00"/>
    <w:rsid w:val="003D5DEB"/>
    <w:rsid w:val="003D5E22"/>
    <w:rsid w:val="003D5E66"/>
    <w:rsid w:val="003D60DE"/>
    <w:rsid w:val="003D60EB"/>
    <w:rsid w:val="003D6116"/>
    <w:rsid w:val="003D61A1"/>
    <w:rsid w:val="003D61A5"/>
    <w:rsid w:val="003D625D"/>
    <w:rsid w:val="003D62D9"/>
    <w:rsid w:val="003D6428"/>
    <w:rsid w:val="003D646E"/>
    <w:rsid w:val="003D6532"/>
    <w:rsid w:val="003D6586"/>
    <w:rsid w:val="003D65A8"/>
    <w:rsid w:val="003D6816"/>
    <w:rsid w:val="003D6888"/>
    <w:rsid w:val="003D68C8"/>
    <w:rsid w:val="003D6919"/>
    <w:rsid w:val="003D694D"/>
    <w:rsid w:val="003D6BC8"/>
    <w:rsid w:val="003D6C82"/>
    <w:rsid w:val="003D6CB1"/>
    <w:rsid w:val="003D6D3A"/>
    <w:rsid w:val="003D6D55"/>
    <w:rsid w:val="003D6D61"/>
    <w:rsid w:val="003D6E27"/>
    <w:rsid w:val="003D6EAA"/>
    <w:rsid w:val="003D6F76"/>
    <w:rsid w:val="003D6F7F"/>
    <w:rsid w:val="003D6F9B"/>
    <w:rsid w:val="003D704D"/>
    <w:rsid w:val="003D7141"/>
    <w:rsid w:val="003D7185"/>
    <w:rsid w:val="003D7251"/>
    <w:rsid w:val="003D72E5"/>
    <w:rsid w:val="003D7381"/>
    <w:rsid w:val="003D75F9"/>
    <w:rsid w:val="003D76EC"/>
    <w:rsid w:val="003D7784"/>
    <w:rsid w:val="003D77D3"/>
    <w:rsid w:val="003D77D7"/>
    <w:rsid w:val="003D790C"/>
    <w:rsid w:val="003D7A26"/>
    <w:rsid w:val="003D7AB8"/>
    <w:rsid w:val="003D7AC6"/>
    <w:rsid w:val="003D7B17"/>
    <w:rsid w:val="003D7CB3"/>
    <w:rsid w:val="003D7CD9"/>
    <w:rsid w:val="003D7EF1"/>
    <w:rsid w:val="003D7F08"/>
    <w:rsid w:val="003D7F7A"/>
    <w:rsid w:val="003E0188"/>
    <w:rsid w:val="003E0191"/>
    <w:rsid w:val="003E019A"/>
    <w:rsid w:val="003E021A"/>
    <w:rsid w:val="003E0237"/>
    <w:rsid w:val="003E024F"/>
    <w:rsid w:val="003E0251"/>
    <w:rsid w:val="003E0275"/>
    <w:rsid w:val="003E037C"/>
    <w:rsid w:val="003E03B2"/>
    <w:rsid w:val="003E049E"/>
    <w:rsid w:val="003E06D8"/>
    <w:rsid w:val="003E06FE"/>
    <w:rsid w:val="003E070C"/>
    <w:rsid w:val="003E07D2"/>
    <w:rsid w:val="003E0968"/>
    <w:rsid w:val="003E0999"/>
    <w:rsid w:val="003E09CB"/>
    <w:rsid w:val="003E0AE0"/>
    <w:rsid w:val="003E0C2C"/>
    <w:rsid w:val="003E0C62"/>
    <w:rsid w:val="003E0C9F"/>
    <w:rsid w:val="003E0CA0"/>
    <w:rsid w:val="003E0CAB"/>
    <w:rsid w:val="003E0E0A"/>
    <w:rsid w:val="003E0F0A"/>
    <w:rsid w:val="003E0F11"/>
    <w:rsid w:val="003E0F4F"/>
    <w:rsid w:val="003E1001"/>
    <w:rsid w:val="003E1017"/>
    <w:rsid w:val="003E118F"/>
    <w:rsid w:val="003E12B0"/>
    <w:rsid w:val="003E1398"/>
    <w:rsid w:val="003E145F"/>
    <w:rsid w:val="003E1551"/>
    <w:rsid w:val="003E1579"/>
    <w:rsid w:val="003E15BD"/>
    <w:rsid w:val="003E15DA"/>
    <w:rsid w:val="003E1621"/>
    <w:rsid w:val="003E1664"/>
    <w:rsid w:val="003E167F"/>
    <w:rsid w:val="003E17D0"/>
    <w:rsid w:val="003E180D"/>
    <w:rsid w:val="003E190E"/>
    <w:rsid w:val="003E194C"/>
    <w:rsid w:val="003E1A4C"/>
    <w:rsid w:val="003E1DB2"/>
    <w:rsid w:val="003E1E81"/>
    <w:rsid w:val="003E1E91"/>
    <w:rsid w:val="003E1ED1"/>
    <w:rsid w:val="003E1FCD"/>
    <w:rsid w:val="003E202D"/>
    <w:rsid w:val="003E2078"/>
    <w:rsid w:val="003E20C0"/>
    <w:rsid w:val="003E22A1"/>
    <w:rsid w:val="003E23AF"/>
    <w:rsid w:val="003E2410"/>
    <w:rsid w:val="003E250E"/>
    <w:rsid w:val="003E2516"/>
    <w:rsid w:val="003E2524"/>
    <w:rsid w:val="003E2561"/>
    <w:rsid w:val="003E262E"/>
    <w:rsid w:val="003E268D"/>
    <w:rsid w:val="003E28A5"/>
    <w:rsid w:val="003E295F"/>
    <w:rsid w:val="003E29B2"/>
    <w:rsid w:val="003E2A9D"/>
    <w:rsid w:val="003E2BB3"/>
    <w:rsid w:val="003E2D93"/>
    <w:rsid w:val="003E2E38"/>
    <w:rsid w:val="003E2EA8"/>
    <w:rsid w:val="003E2EE1"/>
    <w:rsid w:val="003E2FDB"/>
    <w:rsid w:val="003E3043"/>
    <w:rsid w:val="003E3188"/>
    <w:rsid w:val="003E322D"/>
    <w:rsid w:val="003E32F5"/>
    <w:rsid w:val="003E33DB"/>
    <w:rsid w:val="003E34D3"/>
    <w:rsid w:val="003E34E4"/>
    <w:rsid w:val="003E3528"/>
    <w:rsid w:val="003E3549"/>
    <w:rsid w:val="003E3563"/>
    <w:rsid w:val="003E3597"/>
    <w:rsid w:val="003E3710"/>
    <w:rsid w:val="003E371D"/>
    <w:rsid w:val="003E3884"/>
    <w:rsid w:val="003E38DD"/>
    <w:rsid w:val="003E3A07"/>
    <w:rsid w:val="003E3A47"/>
    <w:rsid w:val="003E3A67"/>
    <w:rsid w:val="003E3A7A"/>
    <w:rsid w:val="003E3A8F"/>
    <w:rsid w:val="003E3D45"/>
    <w:rsid w:val="003E3D62"/>
    <w:rsid w:val="003E3D74"/>
    <w:rsid w:val="003E3D95"/>
    <w:rsid w:val="003E3ED4"/>
    <w:rsid w:val="003E4013"/>
    <w:rsid w:val="003E40AA"/>
    <w:rsid w:val="003E412E"/>
    <w:rsid w:val="003E417B"/>
    <w:rsid w:val="003E4201"/>
    <w:rsid w:val="003E43A4"/>
    <w:rsid w:val="003E43D7"/>
    <w:rsid w:val="003E451F"/>
    <w:rsid w:val="003E45FE"/>
    <w:rsid w:val="003E4601"/>
    <w:rsid w:val="003E467B"/>
    <w:rsid w:val="003E46C5"/>
    <w:rsid w:val="003E473C"/>
    <w:rsid w:val="003E47CB"/>
    <w:rsid w:val="003E47EF"/>
    <w:rsid w:val="003E487C"/>
    <w:rsid w:val="003E4972"/>
    <w:rsid w:val="003E4AF9"/>
    <w:rsid w:val="003E4B9B"/>
    <w:rsid w:val="003E4C51"/>
    <w:rsid w:val="003E4C62"/>
    <w:rsid w:val="003E4C71"/>
    <w:rsid w:val="003E4D96"/>
    <w:rsid w:val="003E4DF0"/>
    <w:rsid w:val="003E4E58"/>
    <w:rsid w:val="003E4EF9"/>
    <w:rsid w:val="003E4F9D"/>
    <w:rsid w:val="003E500E"/>
    <w:rsid w:val="003E5069"/>
    <w:rsid w:val="003E5084"/>
    <w:rsid w:val="003E513F"/>
    <w:rsid w:val="003E5166"/>
    <w:rsid w:val="003E5190"/>
    <w:rsid w:val="003E523F"/>
    <w:rsid w:val="003E52C2"/>
    <w:rsid w:val="003E52D2"/>
    <w:rsid w:val="003E52EC"/>
    <w:rsid w:val="003E53CB"/>
    <w:rsid w:val="003E5432"/>
    <w:rsid w:val="003E5469"/>
    <w:rsid w:val="003E55D6"/>
    <w:rsid w:val="003E560E"/>
    <w:rsid w:val="003E5661"/>
    <w:rsid w:val="003E575B"/>
    <w:rsid w:val="003E57DD"/>
    <w:rsid w:val="003E57E9"/>
    <w:rsid w:val="003E59B2"/>
    <w:rsid w:val="003E5A72"/>
    <w:rsid w:val="003E5AF2"/>
    <w:rsid w:val="003E5BBF"/>
    <w:rsid w:val="003E5C24"/>
    <w:rsid w:val="003E5D0C"/>
    <w:rsid w:val="003E5DFB"/>
    <w:rsid w:val="003E5E69"/>
    <w:rsid w:val="003E5EAF"/>
    <w:rsid w:val="003E5ECF"/>
    <w:rsid w:val="003E605F"/>
    <w:rsid w:val="003E60AD"/>
    <w:rsid w:val="003E62A6"/>
    <w:rsid w:val="003E6309"/>
    <w:rsid w:val="003E643D"/>
    <w:rsid w:val="003E6464"/>
    <w:rsid w:val="003E6548"/>
    <w:rsid w:val="003E65E6"/>
    <w:rsid w:val="003E66CB"/>
    <w:rsid w:val="003E674C"/>
    <w:rsid w:val="003E68A0"/>
    <w:rsid w:val="003E68A5"/>
    <w:rsid w:val="003E68FC"/>
    <w:rsid w:val="003E69D8"/>
    <w:rsid w:val="003E6B1B"/>
    <w:rsid w:val="003E6C60"/>
    <w:rsid w:val="003E6CBA"/>
    <w:rsid w:val="003E6D2D"/>
    <w:rsid w:val="003E6E23"/>
    <w:rsid w:val="003E6F7B"/>
    <w:rsid w:val="003E6F91"/>
    <w:rsid w:val="003E706D"/>
    <w:rsid w:val="003E7099"/>
    <w:rsid w:val="003E7119"/>
    <w:rsid w:val="003E7464"/>
    <w:rsid w:val="003E7513"/>
    <w:rsid w:val="003E760A"/>
    <w:rsid w:val="003E76C7"/>
    <w:rsid w:val="003E77B5"/>
    <w:rsid w:val="003E77B6"/>
    <w:rsid w:val="003E7899"/>
    <w:rsid w:val="003E78C4"/>
    <w:rsid w:val="003E7AD7"/>
    <w:rsid w:val="003E7B22"/>
    <w:rsid w:val="003E7B79"/>
    <w:rsid w:val="003E7BAB"/>
    <w:rsid w:val="003E7BF0"/>
    <w:rsid w:val="003E7C1F"/>
    <w:rsid w:val="003E7D34"/>
    <w:rsid w:val="003E7D8C"/>
    <w:rsid w:val="003E7E88"/>
    <w:rsid w:val="003E7EA7"/>
    <w:rsid w:val="003E7EF9"/>
    <w:rsid w:val="003E7F41"/>
    <w:rsid w:val="003F005B"/>
    <w:rsid w:val="003F0116"/>
    <w:rsid w:val="003F0197"/>
    <w:rsid w:val="003F01F9"/>
    <w:rsid w:val="003F026A"/>
    <w:rsid w:val="003F02A9"/>
    <w:rsid w:val="003F02E2"/>
    <w:rsid w:val="003F030E"/>
    <w:rsid w:val="003F038B"/>
    <w:rsid w:val="003F0397"/>
    <w:rsid w:val="003F03A9"/>
    <w:rsid w:val="003F04B8"/>
    <w:rsid w:val="003F04D3"/>
    <w:rsid w:val="003F04DF"/>
    <w:rsid w:val="003F054F"/>
    <w:rsid w:val="003F05FE"/>
    <w:rsid w:val="003F05FF"/>
    <w:rsid w:val="003F0601"/>
    <w:rsid w:val="003F063D"/>
    <w:rsid w:val="003F07B8"/>
    <w:rsid w:val="003F07E6"/>
    <w:rsid w:val="003F07F4"/>
    <w:rsid w:val="003F099F"/>
    <w:rsid w:val="003F0A4E"/>
    <w:rsid w:val="003F0AB2"/>
    <w:rsid w:val="003F0AFE"/>
    <w:rsid w:val="003F0B60"/>
    <w:rsid w:val="003F0C11"/>
    <w:rsid w:val="003F0C9F"/>
    <w:rsid w:val="003F0CFE"/>
    <w:rsid w:val="003F0D48"/>
    <w:rsid w:val="003F0D58"/>
    <w:rsid w:val="003F0DCC"/>
    <w:rsid w:val="003F0DEA"/>
    <w:rsid w:val="003F0E5F"/>
    <w:rsid w:val="003F0EE0"/>
    <w:rsid w:val="003F0F8D"/>
    <w:rsid w:val="003F0FBE"/>
    <w:rsid w:val="003F1151"/>
    <w:rsid w:val="003F119E"/>
    <w:rsid w:val="003F1200"/>
    <w:rsid w:val="003F1241"/>
    <w:rsid w:val="003F1378"/>
    <w:rsid w:val="003F137C"/>
    <w:rsid w:val="003F13B2"/>
    <w:rsid w:val="003F1502"/>
    <w:rsid w:val="003F1605"/>
    <w:rsid w:val="003F16FB"/>
    <w:rsid w:val="003F173E"/>
    <w:rsid w:val="003F176A"/>
    <w:rsid w:val="003F17E2"/>
    <w:rsid w:val="003F194E"/>
    <w:rsid w:val="003F1A84"/>
    <w:rsid w:val="003F1B00"/>
    <w:rsid w:val="003F1B2C"/>
    <w:rsid w:val="003F1BA8"/>
    <w:rsid w:val="003F1BDC"/>
    <w:rsid w:val="003F1CE6"/>
    <w:rsid w:val="003F1D58"/>
    <w:rsid w:val="003F1DEA"/>
    <w:rsid w:val="003F1E89"/>
    <w:rsid w:val="003F20B4"/>
    <w:rsid w:val="003F2205"/>
    <w:rsid w:val="003F221A"/>
    <w:rsid w:val="003F22DB"/>
    <w:rsid w:val="003F2355"/>
    <w:rsid w:val="003F23BA"/>
    <w:rsid w:val="003F23F0"/>
    <w:rsid w:val="003F2459"/>
    <w:rsid w:val="003F26EF"/>
    <w:rsid w:val="003F2774"/>
    <w:rsid w:val="003F27B5"/>
    <w:rsid w:val="003F27D2"/>
    <w:rsid w:val="003F283B"/>
    <w:rsid w:val="003F285E"/>
    <w:rsid w:val="003F2900"/>
    <w:rsid w:val="003F291A"/>
    <w:rsid w:val="003F292F"/>
    <w:rsid w:val="003F2BC4"/>
    <w:rsid w:val="003F2CC4"/>
    <w:rsid w:val="003F2D14"/>
    <w:rsid w:val="003F2D1B"/>
    <w:rsid w:val="003F2E07"/>
    <w:rsid w:val="003F2E5E"/>
    <w:rsid w:val="003F2F0E"/>
    <w:rsid w:val="003F2F30"/>
    <w:rsid w:val="003F3032"/>
    <w:rsid w:val="003F3099"/>
    <w:rsid w:val="003F314D"/>
    <w:rsid w:val="003F3153"/>
    <w:rsid w:val="003F31B8"/>
    <w:rsid w:val="003F32C2"/>
    <w:rsid w:val="003F3337"/>
    <w:rsid w:val="003F33B8"/>
    <w:rsid w:val="003F33C1"/>
    <w:rsid w:val="003F33D3"/>
    <w:rsid w:val="003F3413"/>
    <w:rsid w:val="003F3431"/>
    <w:rsid w:val="003F347C"/>
    <w:rsid w:val="003F34B5"/>
    <w:rsid w:val="003F3564"/>
    <w:rsid w:val="003F359C"/>
    <w:rsid w:val="003F35B5"/>
    <w:rsid w:val="003F3608"/>
    <w:rsid w:val="003F3646"/>
    <w:rsid w:val="003F366D"/>
    <w:rsid w:val="003F36A7"/>
    <w:rsid w:val="003F36E7"/>
    <w:rsid w:val="003F3823"/>
    <w:rsid w:val="003F3887"/>
    <w:rsid w:val="003F38C6"/>
    <w:rsid w:val="003F3913"/>
    <w:rsid w:val="003F3940"/>
    <w:rsid w:val="003F3A10"/>
    <w:rsid w:val="003F3A5E"/>
    <w:rsid w:val="003F3BC8"/>
    <w:rsid w:val="003F3C3E"/>
    <w:rsid w:val="003F3D40"/>
    <w:rsid w:val="003F3DF8"/>
    <w:rsid w:val="003F3E14"/>
    <w:rsid w:val="003F3EBB"/>
    <w:rsid w:val="003F3EBF"/>
    <w:rsid w:val="003F3F16"/>
    <w:rsid w:val="003F403F"/>
    <w:rsid w:val="003F41E7"/>
    <w:rsid w:val="003F42AB"/>
    <w:rsid w:val="003F434E"/>
    <w:rsid w:val="003F443D"/>
    <w:rsid w:val="003F47AD"/>
    <w:rsid w:val="003F47CF"/>
    <w:rsid w:val="003F492E"/>
    <w:rsid w:val="003F4977"/>
    <w:rsid w:val="003F4A5B"/>
    <w:rsid w:val="003F4A6F"/>
    <w:rsid w:val="003F4A87"/>
    <w:rsid w:val="003F4AC7"/>
    <w:rsid w:val="003F4B1B"/>
    <w:rsid w:val="003F4B2B"/>
    <w:rsid w:val="003F4D7B"/>
    <w:rsid w:val="003F4E04"/>
    <w:rsid w:val="003F4E58"/>
    <w:rsid w:val="003F4E89"/>
    <w:rsid w:val="003F4EA3"/>
    <w:rsid w:val="003F4F98"/>
    <w:rsid w:val="003F4FD1"/>
    <w:rsid w:val="003F4FE8"/>
    <w:rsid w:val="003F5045"/>
    <w:rsid w:val="003F535F"/>
    <w:rsid w:val="003F5368"/>
    <w:rsid w:val="003F555D"/>
    <w:rsid w:val="003F557E"/>
    <w:rsid w:val="003F558E"/>
    <w:rsid w:val="003F5629"/>
    <w:rsid w:val="003F572A"/>
    <w:rsid w:val="003F5864"/>
    <w:rsid w:val="003F5A46"/>
    <w:rsid w:val="003F5A5A"/>
    <w:rsid w:val="003F5AEC"/>
    <w:rsid w:val="003F5BD5"/>
    <w:rsid w:val="003F5C0B"/>
    <w:rsid w:val="003F5C57"/>
    <w:rsid w:val="003F5C91"/>
    <w:rsid w:val="003F5D5F"/>
    <w:rsid w:val="003F5D8B"/>
    <w:rsid w:val="003F5DA8"/>
    <w:rsid w:val="003F5FED"/>
    <w:rsid w:val="003F6017"/>
    <w:rsid w:val="003F6039"/>
    <w:rsid w:val="003F60D0"/>
    <w:rsid w:val="003F61FC"/>
    <w:rsid w:val="003F6200"/>
    <w:rsid w:val="003F6299"/>
    <w:rsid w:val="003F6338"/>
    <w:rsid w:val="003F634C"/>
    <w:rsid w:val="003F63EC"/>
    <w:rsid w:val="003F6405"/>
    <w:rsid w:val="003F6414"/>
    <w:rsid w:val="003F6665"/>
    <w:rsid w:val="003F6698"/>
    <w:rsid w:val="003F6715"/>
    <w:rsid w:val="003F678C"/>
    <w:rsid w:val="003F6813"/>
    <w:rsid w:val="003F692E"/>
    <w:rsid w:val="003F6976"/>
    <w:rsid w:val="003F698B"/>
    <w:rsid w:val="003F6AAD"/>
    <w:rsid w:val="003F6AB9"/>
    <w:rsid w:val="003F6BDD"/>
    <w:rsid w:val="003F6C86"/>
    <w:rsid w:val="003F6CD2"/>
    <w:rsid w:val="003F6CED"/>
    <w:rsid w:val="003F6CF2"/>
    <w:rsid w:val="003F6D0E"/>
    <w:rsid w:val="003F6F96"/>
    <w:rsid w:val="003F6FC2"/>
    <w:rsid w:val="003F6FF9"/>
    <w:rsid w:val="003F710C"/>
    <w:rsid w:val="003F7181"/>
    <w:rsid w:val="003F71E2"/>
    <w:rsid w:val="003F7247"/>
    <w:rsid w:val="003F7461"/>
    <w:rsid w:val="003F7477"/>
    <w:rsid w:val="003F74F4"/>
    <w:rsid w:val="003F7522"/>
    <w:rsid w:val="003F764F"/>
    <w:rsid w:val="003F7654"/>
    <w:rsid w:val="003F779C"/>
    <w:rsid w:val="003F77E8"/>
    <w:rsid w:val="003F77FA"/>
    <w:rsid w:val="003F7832"/>
    <w:rsid w:val="003F7878"/>
    <w:rsid w:val="003F7904"/>
    <w:rsid w:val="003F796C"/>
    <w:rsid w:val="003F7B19"/>
    <w:rsid w:val="003F7B5D"/>
    <w:rsid w:val="003F7CCC"/>
    <w:rsid w:val="003F7D2C"/>
    <w:rsid w:val="003F7D4E"/>
    <w:rsid w:val="003F7DB3"/>
    <w:rsid w:val="003F7DC0"/>
    <w:rsid w:val="003F7E24"/>
    <w:rsid w:val="003F7E48"/>
    <w:rsid w:val="003F7E9C"/>
    <w:rsid w:val="0040018C"/>
    <w:rsid w:val="004001F1"/>
    <w:rsid w:val="00400236"/>
    <w:rsid w:val="004003DF"/>
    <w:rsid w:val="004003ED"/>
    <w:rsid w:val="0040045E"/>
    <w:rsid w:val="0040058D"/>
    <w:rsid w:val="004005A8"/>
    <w:rsid w:val="004005C5"/>
    <w:rsid w:val="0040068E"/>
    <w:rsid w:val="0040069A"/>
    <w:rsid w:val="004006A4"/>
    <w:rsid w:val="004006C7"/>
    <w:rsid w:val="00400853"/>
    <w:rsid w:val="00400901"/>
    <w:rsid w:val="00400912"/>
    <w:rsid w:val="00400918"/>
    <w:rsid w:val="00400A65"/>
    <w:rsid w:val="00400AA3"/>
    <w:rsid w:val="00400C16"/>
    <w:rsid w:val="00400CB6"/>
    <w:rsid w:val="00400CB8"/>
    <w:rsid w:val="00400EDF"/>
    <w:rsid w:val="00400EEE"/>
    <w:rsid w:val="00400F9D"/>
    <w:rsid w:val="00401029"/>
    <w:rsid w:val="004010B2"/>
    <w:rsid w:val="00401146"/>
    <w:rsid w:val="00401195"/>
    <w:rsid w:val="0040131C"/>
    <w:rsid w:val="004013F0"/>
    <w:rsid w:val="004013F6"/>
    <w:rsid w:val="0040141E"/>
    <w:rsid w:val="0040151D"/>
    <w:rsid w:val="00401674"/>
    <w:rsid w:val="004016B3"/>
    <w:rsid w:val="004016F0"/>
    <w:rsid w:val="0040187D"/>
    <w:rsid w:val="00401A67"/>
    <w:rsid w:val="00401B0D"/>
    <w:rsid w:val="00401B58"/>
    <w:rsid w:val="00401BA6"/>
    <w:rsid w:val="00401C61"/>
    <w:rsid w:val="00401D70"/>
    <w:rsid w:val="00401DA9"/>
    <w:rsid w:val="00401FA1"/>
    <w:rsid w:val="00401FC2"/>
    <w:rsid w:val="00401FF9"/>
    <w:rsid w:val="00402058"/>
    <w:rsid w:val="004020E4"/>
    <w:rsid w:val="004020F7"/>
    <w:rsid w:val="00402109"/>
    <w:rsid w:val="00402184"/>
    <w:rsid w:val="004021A4"/>
    <w:rsid w:val="004021B9"/>
    <w:rsid w:val="004021C1"/>
    <w:rsid w:val="00402354"/>
    <w:rsid w:val="004023FD"/>
    <w:rsid w:val="004024A4"/>
    <w:rsid w:val="00402695"/>
    <w:rsid w:val="004027E8"/>
    <w:rsid w:val="004027EC"/>
    <w:rsid w:val="0040288D"/>
    <w:rsid w:val="004028EE"/>
    <w:rsid w:val="00402971"/>
    <w:rsid w:val="00402A34"/>
    <w:rsid w:val="00402A84"/>
    <w:rsid w:val="00402B42"/>
    <w:rsid w:val="00402C40"/>
    <w:rsid w:val="00402C56"/>
    <w:rsid w:val="00402C5D"/>
    <w:rsid w:val="00402CC0"/>
    <w:rsid w:val="00402CEB"/>
    <w:rsid w:val="00402CF5"/>
    <w:rsid w:val="00402DEE"/>
    <w:rsid w:val="00402DFB"/>
    <w:rsid w:val="00402F6B"/>
    <w:rsid w:val="00403090"/>
    <w:rsid w:val="004030A0"/>
    <w:rsid w:val="004030E5"/>
    <w:rsid w:val="004031BA"/>
    <w:rsid w:val="004031E1"/>
    <w:rsid w:val="0040322E"/>
    <w:rsid w:val="00403337"/>
    <w:rsid w:val="004033E2"/>
    <w:rsid w:val="00403479"/>
    <w:rsid w:val="00403492"/>
    <w:rsid w:val="00403540"/>
    <w:rsid w:val="0040357C"/>
    <w:rsid w:val="004037F6"/>
    <w:rsid w:val="00403814"/>
    <w:rsid w:val="00403818"/>
    <w:rsid w:val="004038E6"/>
    <w:rsid w:val="00403966"/>
    <w:rsid w:val="00403974"/>
    <w:rsid w:val="00403AF6"/>
    <w:rsid w:val="00403BA0"/>
    <w:rsid w:val="00403BF9"/>
    <w:rsid w:val="00403C06"/>
    <w:rsid w:val="00403CA1"/>
    <w:rsid w:val="00403D6A"/>
    <w:rsid w:val="00403D75"/>
    <w:rsid w:val="00403D92"/>
    <w:rsid w:val="00403E87"/>
    <w:rsid w:val="00403F49"/>
    <w:rsid w:val="00403F6F"/>
    <w:rsid w:val="00404036"/>
    <w:rsid w:val="00404066"/>
    <w:rsid w:val="0040409E"/>
    <w:rsid w:val="0040411F"/>
    <w:rsid w:val="00404161"/>
    <w:rsid w:val="00404168"/>
    <w:rsid w:val="004041FC"/>
    <w:rsid w:val="00404297"/>
    <w:rsid w:val="004042CC"/>
    <w:rsid w:val="004042EC"/>
    <w:rsid w:val="0040431F"/>
    <w:rsid w:val="00404323"/>
    <w:rsid w:val="004043B7"/>
    <w:rsid w:val="0040443F"/>
    <w:rsid w:val="00404465"/>
    <w:rsid w:val="00404537"/>
    <w:rsid w:val="00404587"/>
    <w:rsid w:val="00404593"/>
    <w:rsid w:val="0040462F"/>
    <w:rsid w:val="00404668"/>
    <w:rsid w:val="00404678"/>
    <w:rsid w:val="004046B3"/>
    <w:rsid w:val="00404700"/>
    <w:rsid w:val="0040473B"/>
    <w:rsid w:val="004047D3"/>
    <w:rsid w:val="004047FB"/>
    <w:rsid w:val="00404835"/>
    <w:rsid w:val="0040491B"/>
    <w:rsid w:val="004049A8"/>
    <w:rsid w:val="004049AB"/>
    <w:rsid w:val="00404A16"/>
    <w:rsid w:val="00404AF8"/>
    <w:rsid w:val="00404BA1"/>
    <w:rsid w:val="00404C4E"/>
    <w:rsid w:val="00404D1A"/>
    <w:rsid w:val="00404D87"/>
    <w:rsid w:val="00404DE2"/>
    <w:rsid w:val="00404E39"/>
    <w:rsid w:val="00404E79"/>
    <w:rsid w:val="00404EB4"/>
    <w:rsid w:val="00404EC7"/>
    <w:rsid w:val="00404F9B"/>
    <w:rsid w:val="00404FBF"/>
    <w:rsid w:val="004050AE"/>
    <w:rsid w:val="004050EF"/>
    <w:rsid w:val="00405311"/>
    <w:rsid w:val="00405337"/>
    <w:rsid w:val="004053FA"/>
    <w:rsid w:val="00405472"/>
    <w:rsid w:val="004054D9"/>
    <w:rsid w:val="0040556A"/>
    <w:rsid w:val="00405584"/>
    <w:rsid w:val="00405668"/>
    <w:rsid w:val="0040569E"/>
    <w:rsid w:val="004056BD"/>
    <w:rsid w:val="00405728"/>
    <w:rsid w:val="00405835"/>
    <w:rsid w:val="00405957"/>
    <w:rsid w:val="00405AEE"/>
    <w:rsid w:val="00405B47"/>
    <w:rsid w:val="00405B5E"/>
    <w:rsid w:val="00405B8C"/>
    <w:rsid w:val="00405CC2"/>
    <w:rsid w:val="00405CE4"/>
    <w:rsid w:val="00405D6C"/>
    <w:rsid w:val="00405DC7"/>
    <w:rsid w:val="00405E07"/>
    <w:rsid w:val="00405E66"/>
    <w:rsid w:val="00405F7F"/>
    <w:rsid w:val="00406041"/>
    <w:rsid w:val="00406074"/>
    <w:rsid w:val="0040607D"/>
    <w:rsid w:val="00406100"/>
    <w:rsid w:val="004061D3"/>
    <w:rsid w:val="004061E2"/>
    <w:rsid w:val="00406236"/>
    <w:rsid w:val="00406241"/>
    <w:rsid w:val="004062B0"/>
    <w:rsid w:val="004062BF"/>
    <w:rsid w:val="0040650B"/>
    <w:rsid w:val="004065AE"/>
    <w:rsid w:val="00406624"/>
    <w:rsid w:val="004066F2"/>
    <w:rsid w:val="00406791"/>
    <w:rsid w:val="004067F0"/>
    <w:rsid w:val="00406857"/>
    <w:rsid w:val="00406870"/>
    <w:rsid w:val="0040688F"/>
    <w:rsid w:val="00406987"/>
    <w:rsid w:val="00406A37"/>
    <w:rsid w:val="00406C58"/>
    <w:rsid w:val="00406C61"/>
    <w:rsid w:val="00406C6F"/>
    <w:rsid w:val="00406D96"/>
    <w:rsid w:val="00406E99"/>
    <w:rsid w:val="00406EB1"/>
    <w:rsid w:val="00406FAD"/>
    <w:rsid w:val="00406FB6"/>
    <w:rsid w:val="00407030"/>
    <w:rsid w:val="0040708C"/>
    <w:rsid w:val="0040708D"/>
    <w:rsid w:val="0040711F"/>
    <w:rsid w:val="004072A0"/>
    <w:rsid w:val="004072FA"/>
    <w:rsid w:val="00407325"/>
    <w:rsid w:val="0040734B"/>
    <w:rsid w:val="00407354"/>
    <w:rsid w:val="004075CE"/>
    <w:rsid w:val="0040764C"/>
    <w:rsid w:val="00407682"/>
    <w:rsid w:val="004076A9"/>
    <w:rsid w:val="004076AB"/>
    <w:rsid w:val="004077A2"/>
    <w:rsid w:val="0040786F"/>
    <w:rsid w:val="004078CB"/>
    <w:rsid w:val="00407910"/>
    <w:rsid w:val="00407959"/>
    <w:rsid w:val="00407A3C"/>
    <w:rsid w:val="00407A3D"/>
    <w:rsid w:val="00407A73"/>
    <w:rsid w:val="00407AD5"/>
    <w:rsid w:val="00407B0F"/>
    <w:rsid w:val="00407DAB"/>
    <w:rsid w:val="00407E93"/>
    <w:rsid w:val="00407EFE"/>
    <w:rsid w:val="00407FBB"/>
    <w:rsid w:val="00410051"/>
    <w:rsid w:val="0041008E"/>
    <w:rsid w:val="004100A8"/>
    <w:rsid w:val="00410161"/>
    <w:rsid w:val="004101EB"/>
    <w:rsid w:val="004104C4"/>
    <w:rsid w:val="004104C8"/>
    <w:rsid w:val="004107A9"/>
    <w:rsid w:val="004107E3"/>
    <w:rsid w:val="00410845"/>
    <w:rsid w:val="0041087B"/>
    <w:rsid w:val="004108C9"/>
    <w:rsid w:val="004109D2"/>
    <w:rsid w:val="004109E6"/>
    <w:rsid w:val="00410B14"/>
    <w:rsid w:val="00410B7C"/>
    <w:rsid w:val="00410B9D"/>
    <w:rsid w:val="00410C06"/>
    <w:rsid w:val="00410C14"/>
    <w:rsid w:val="00410EE5"/>
    <w:rsid w:val="00410EE8"/>
    <w:rsid w:val="00410F36"/>
    <w:rsid w:val="0041101D"/>
    <w:rsid w:val="00411047"/>
    <w:rsid w:val="00411083"/>
    <w:rsid w:val="004111C0"/>
    <w:rsid w:val="00411283"/>
    <w:rsid w:val="004112CB"/>
    <w:rsid w:val="00411325"/>
    <w:rsid w:val="0041149E"/>
    <w:rsid w:val="004114A4"/>
    <w:rsid w:val="004114AC"/>
    <w:rsid w:val="004114C0"/>
    <w:rsid w:val="004114ED"/>
    <w:rsid w:val="00411559"/>
    <w:rsid w:val="004115E4"/>
    <w:rsid w:val="00411659"/>
    <w:rsid w:val="0041168E"/>
    <w:rsid w:val="004116B3"/>
    <w:rsid w:val="004116BA"/>
    <w:rsid w:val="00411778"/>
    <w:rsid w:val="0041181B"/>
    <w:rsid w:val="00411820"/>
    <w:rsid w:val="004118FE"/>
    <w:rsid w:val="00411D7F"/>
    <w:rsid w:val="00411EA0"/>
    <w:rsid w:val="00411EA8"/>
    <w:rsid w:val="00411F03"/>
    <w:rsid w:val="00411F09"/>
    <w:rsid w:val="00411F5B"/>
    <w:rsid w:val="00412048"/>
    <w:rsid w:val="004120C3"/>
    <w:rsid w:val="00412308"/>
    <w:rsid w:val="00412360"/>
    <w:rsid w:val="00412371"/>
    <w:rsid w:val="004123F8"/>
    <w:rsid w:val="0041254E"/>
    <w:rsid w:val="004125A8"/>
    <w:rsid w:val="004125AE"/>
    <w:rsid w:val="004125C2"/>
    <w:rsid w:val="00412629"/>
    <w:rsid w:val="00412807"/>
    <w:rsid w:val="00412837"/>
    <w:rsid w:val="004128E4"/>
    <w:rsid w:val="004129B8"/>
    <w:rsid w:val="00412A03"/>
    <w:rsid w:val="00412A49"/>
    <w:rsid w:val="00412D1A"/>
    <w:rsid w:val="00412DDF"/>
    <w:rsid w:val="00412E94"/>
    <w:rsid w:val="00412E97"/>
    <w:rsid w:val="00412F13"/>
    <w:rsid w:val="00412F1D"/>
    <w:rsid w:val="00412F7D"/>
    <w:rsid w:val="00412FAB"/>
    <w:rsid w:val="00412FC4"/>
    <w:rsid w:val="00412FE3"/>
    <w:rsid w:val="00413035"/>
    <w:rsid w:val="004130CF"/>
    <w:rsid w:val="004130EE"/>
    <w:rsid w:val="0041312C"/>
    <w:rsid w:val="00413144"/>
    <w:rsid w:val="004131F0"/>
    <w:rsid w:val="004131FF"/>
    <w:rsid w:val="00413292"/>
    <w:rsid w:val="004132E6"/>
    <w:rsid w:val="00413375"/>
    <w:rsid w:val="004133F9"/>
    <w:rsid w:val="004134C7"/>
    <w:rsid w:val="004134E6"/>
    <w:rsid w:val="004135DE"/>
    <w:rsid w:val="00413647"/>
    <w:rsid w:val="00413660"/>
    <w:rsid w:val="00413794"/>
    <w:rsid w:val="004137E2"/>
    <w:rsid w:val="0041398C"/>
    <w:rsid w:val="00413990"/>
    <w:rsid w:val="00413AD2"/>
    <w:rsid w:val="00413DD0"/>
    <w:rsid w:val="00413E2E"/>
    <w:rsid w:val="00413E5E"/>
    <w:rsid w:val="00413EAF"/>
    <w:rsid w:val="00413F8D"/>
    <w:rsid w:val="00413FA4"/>
    <w:rsid w:val="00413FF3"/>
    <w:rsid w:val="004140FD"/>
    <w:rsid w:val="0041419E"/>
    <w:rsid w:val="00414361"/>
    <w:rsid w:val="00414480"/>
    <w:rsid w:val="00414489"/>
    <w:rsid w:val="004144B2"/>
    <w:rsid w:val="0041452D"/>
    <w:rsid w:val="004145DA"/>
    <w:rsid w:val="00414603"/>
    <w:rsid w:val="00414615"/>
    <w:rsid w:val="004146E0"/>
    <w:rsid w:val="004146EF"/>
    <w:rsid w:val="00414755"/>
    <w:rsid w:val="004148C8"/>
    <w:rsid w:val="00414940"/>
    <w:rsid w:val="00414942"/>
    <w:rsid w:val="00414B70"/>
    <w:rsid w:val="00414C2F"/>
    <w:rsid w:val="00414C83"/>
    <w:rsid w:val="00414CE1"/>
    <w:rsid w:val="00414D71"/>
    <w:rsid w:val="00414DCA"/>
    <w:rsid w:val="00414DF9"/>
    <w:rsid w:val="00414E1A"/>
    <w:rsid w:val="00414E1E"/>
    <w:rsid w:val="00414E27"/>
    <w:rsid w:val="00414F8B"/>
    <w:rsid w:val="00414FB3"/>
    <w:rsid w:val="004150EE"/>
    <w:rsid w:val="00415191"/>
    <w:rsid w:val="00415258"/>
    <w:rsid w:val="0041533A"/>
    <w:rsid w:val="0041534B"/>
    <w:rsid w:val="00415454"/>
    <w:rsid w:val="004154BA"/>
    <w:rsid w:val="004154F2"/>
    <w:rsid w:val="004155D4"/>
    <w:rsid w:val="004155E4"/>
    <w:rsid w:val="0041565A"/>
    <w:rsid w:val="004156D0"/>
    <w:rsid w:val="004156DC"/>
    <w:rsid w:val="00415719"/>
    <w:rsid w:val="004157D6"/>
    <w:rsid w:val="004157E9"/>
    <w:rsid w:val="004158C8"/>
    <w:rsid w:val="00415993"/>
    <w:rsid w:val="004159C7"/>
    <w:rsid w:val="004159D5"/>
    <w:rsid w:val="00415B05"/>
    <w:rsid w:val="00415CEE"/>
    <w:rsid w:val="00415D0D"/>
    <w:rsid w:val="00415D4B"/>
    <w:rsid w:val="00415D9F"/>
    <w:rsid w:val="00415DD2"/>
    <w:rsid w:val="00415E01"/>
    <w:rsid w:val="00415EBB"/>
    <w:rsid w:val="00415F1B"/>
    <w:rsid w:val="00415F88"/>
    <w:rsid w:val="00416124"/>
    <w:rsid w:val="00416233"/>
    <w:rsid w:val="004162D6"/>
    <w:rsid w:val="0041632F"/>
    <w:rsid w:val="004163AF"/>
    <w:rsid w:val="00416484"/>
    <w:rsid w:val="00416496"/>
    <w:rsid w:val="00416592"/>
    <w:rsid w:val="004165A1"/>
    <w:rsid w:val="004165F7"/>
    <w:rsid w:val="004167E2"/>
    <w:rsid w:val="00416814"/>
    <w:rsid w:val="00416992"/>
    <w:rsid w:val="00416B12"/>
    <w:rsid w:val="00416B27"/>
    <w:rsid w:val="00416C2F"/>
    <w:rsid w:val="00416C7C"/>
    <w:rsid w:val="00416CBE"/>
    <w:rsid w:val="00416CE9"/>
    <w:rsid w:val="00416D66"/>
    <w:rsid w:val="00416DAA"/>
    <w:rsid w:val="00416DCF"/>
    <w:rsid w:val="00416E30"/>
    <w:rsid w:val="00416E64"/>
    <w:rsid w:val="00416F09"/>
    <w:rsid w:val="00416FBC"/>
    <w:rsid w:val="00416FE7"/>
    <w:rsid w:val="00416FF6"/>
    <w:rsid w:val="0041712A"/>
    <w:rsid w:val="0041712D"/>
    <w:rsid w:val="0041717B"/>
    <w:rsid w:val="0041724B"/>
    <w:rsid w:val="00417298"/>
    <w:rsid w:val="004172A4"/>
    <w:rsid w:val="00417345"/>
    <w:rsid w:val="0041735E"/>
    <w:rsid w:val="004174C7"/>
    <w:rsid w:val="004174C9"/>
    <w:rsid w:val="0041756E"/>
    <w:rsid w:val="004175C0"/>
    <w:rsid w:val="004175C1"/>
    <w:rsid w:val="00417609"/>
    <w:rsid w:val="00417866"/>
    <w:rsid w:val="00417927"/>
    <w:rsid w:val="00417931"/>
    <w:rsid w:val="00417977"/>
    <w:rsid w:val="00417A1A"/>
    <w:rsid w:val="00417A2E"/>
    <w:rsid w:val="00417A8D"/>
    <w:rsid w:val="00417C5F"/>
    <w:rsid w:val="00417D33"/>
    <w:rsid w:val="00417E3B"/>
    <w:rsid w:val="00417E54"/>
    <w:rsid w:val="00417EB5"/>
    <w:rsid w:val="00420033"/>
    <w:rsid w:val="0042006A"/>
    <w:rsid w:val="00420196"/>
    <w:rsid w:val="004201A3"/>
    <w:rsid w:val="004202B9"/>
    <w:rsid w:val="004202C0"/>
    <w:rsid w:val="004202CB"/>
    <w:rsid w:val="00420306"/>
    <w:rsid w:val="00420315"/>
    <w:rsid w:val="004203F5"/>
    <w:rsid w:val="00420581"/>
    <w:rsid w:val="00420584"/>
    <w:rsid w:val="00420588"/>
    <w:rsid w:val="00420598"/>
    <w:rsid w:val="004206D9"/>
    <w:rsid w:val="004207AC"/>
    <w:rsid w:val="004207EC"/>
    <w:rsid w:val="004209A8"/>
    <w:rsid w:val="00420A12"/>
    <w:rsid w:val="00420A68"/>
    <w:rsid w:val="00420C0A"/>
    <w:rsid w:val="00420C15"/>
    <w:rsid w:val="00420C79"/>
    <w:rsid w:val="00420D75"/>
    <w:rsid w:val="00420FA9"/>
    <w:rsid w:val="00420FDE"/>
    <w:rsid w:val="00421084"/>
    <w:rsid w:val="004210C3"/>
    <w:rsid w:val="00421237"/>
    <w:rsid w:val="004212A0"/>
    <w:rsid w:val="004212D2"/>
    <w:rsid w:val="004212E3"/>
    <w:rsid w:val="0042158F"/>
    <w:rsid w:val="0042173A"/>
    <w:rsid w:val="00421741"/>
    <w:rsid w:val="0042177E"/>
    <w:rsid w:val="004217DB"/>
    <w:rsid w:val="0042197E"/>
    <w:rsid w:val="00421AA6"/>
    <w:rsid w:val="00421B03"/>
    <w:rsid w:val="00421C9B"/>
    <w:rsid w:val="00421CA9"/>
    <w:rsid w:val="00421D94"/>
    <w:rsid w:val="00421DE4"/>
    <w:rsid w:val="00421DE7"/>
    <w:rsid w:val="00421DF2"/>
    <w:rsid w:val="00421F43"/>
    <w:rsid w:val="00421FD6"/>
    <w:rsid w:val="004220D4"/>
    <w:rsid w:val="004220E4"/>
    <w:rsid w:val="00422130"/>
    <w:rsid w:val="0042215C"/>
    <w:rsid w:val="0042215F"/>
    <w:rsid w:val="004221DA"/>
    <w:rsid w:val="004221F3"/>
    <w:rsid w:val="00422364"/>
    <w:rsid w:val="0042241A"/>
    <w:rsid w:val="00422425"/>
    <w:rsid w:val="004226E5"/>
    <w:rsid w:val="004227F1"/>
    <w:rsid w:val="00422999"/>
    <w:rsid w:val="00422B27"/>
    <w:rsid w:val="00422BA4"/>
    <w:rsid w:val="00422C56"/>
    <w:rsid w:val="00422CE4"/>
    <w:rsid w:val="00422CEF"/>
    <w:rsid w:val="00422D22"/>
    <w:rsid w:val="00422D4C"/>
    <w:rsid w:val="00422D53"/>
    <w:rsid w:val="00422D5F"/>
    <w:rsid w:val="00422D64"/>
    <w:rsid w:val="00422D6C"/>
    <w:rsid w:val="00422F79"/>
    <w:rsid w:val="00422F92"/>
    <w:rsid w:val="00423082"/>
    <w:rsid w:val="004230B4"/>
    <w:rsid w:val="00423157"/>
    <w:rsid w:val="004231B8"/>
    <w:rsid w:val="004233B9"/>
    <w:rsid w:val="004233BD"/>
    <w:rsid w:val="004233FD"/>
    <w:rsid w:val="00423464"/>
    <w:rsid w:val="0042346A"/>
    <w:rsid w:val="004234B5"/>
    <w:rsid w:val="004235F5"/>
    <w:rsid w:val="0042368C"/>
    <w:rsid w:val="0042369F"/>
    <w:rsid w:val="004236E7"/>
    <w:rsid w:val="00423800"/>
    <w:rsid w:val="004238A5"/>
    <w:rsid w:val="004238AF"/>
    <w:rsid w:val="00423955"/>
    <w:rsid w:val="0042395C"/>
    <w:rsid w:val="004239B8"/>
    <w:rsid w:val="00423B7E"/>
    <w:rsid w:val="00423B8B"/>
    <w:rsid w:val="00423C20"/>
    <w:rsid w:val="00423E77"/>
    <w:rsid w:val="00423EE3"/>
    <w:rsid w:val="00423F1A"/>
    <w:rsid w:val="00423F5C"/>
    <w:rsid w:val="00423FD1"/>
    <w:rsid w:val="00424068"/>
    <w:rsid w:val="004240FA"/>
    <w:rsid w:val="0042425A"/>
    <w:rsid w:val="00424318"/>
    <w:rsid w:val="00424335"/>
    <w:rsid w:val="004243D4"/>
    <w:rsid w:val="004244D2"/>
    <w:rsid w:val="004244F7"/>
    <w:rsid w:val="0042451C"/>
    <w:rsid w:val="00424608"/>
    <w:rsid w:val="0042461F"/>
    <w:rsid w:val="00424752"/>
    <w:rsid w:val="0042482D"/>
    <w:rsid w:val="0042487F"/>
    <w:rsid w:val="00424981"/>
    <w:rsid w:val="00424984"/>
    <w:rsid w:val="00424AAC"/>
    <w:rsid w:val="00424B61"/>
    <w:rsid w:val="00424B7E"/>
    <w:rsid w:val="00424BB1"/>
    <w:rsid w:val="00424BCE"/>
    <w:rsid w:val="00424CD2"/>
    <w:rsid w:val="00424CF7"/>
    <w:rsid w:val="00424D5E"/>
    <w:rsid w:val="00424DA2"/>
    <w:rsid w:val="00425079"/>
    <w:rsid w:val="004250B4"/>
    <w:rsid w:val="004250BE"/>
    <w:rsid w:val="00425133"/>
    <w:rsid w:val="004252C6"/>
    <w:rsid w:val="004252E3"/>
    <w:rsid w:val="0042532E"/>
    <w:rsid w:val="004254A5"/>
    <w:rsid w:val="004254DB"/>
    <w:rsid w:val="00425642"/>
    <w:rsid w:val="00425670"/>
    <w:rsid w:val="00425691"/>
    <w:rsid w:val="004256D2"/>
    <w:rsid w:val="0042571A"/>
    <w:rsid w:val="00425733"/>
    <w:rsid w:val="0042576E"/>
    <w:rsid w:val="00425786"/>
    <w:rsid w:val="0042581F"/>
    <w:rsid w:val="004258BC"/>
    <w:rsid w:val="004259D9"/>
    <w:rsid w:val="00425AD9"/>
    <w:rsid w:val="00425C2D"/>
    <w:rsid w:val="00425C45"/>
    <w:rsid w:val="00425DD5"/>
    <w:rsid w:val="00425E00"/>
    <w:rsid w:val="00425E07"/>
    <w:rsid w:val="00425E57"/>
    <w:rsid w:val="00425E59"/>
    <w:rsid w:val="00425ECB"/>
    <w:rsid w:val="00425FCF"/>
    <w:rsid w:val="0042601B"/>
    <w:rsid w:val="0042614A"/>
    <w:rsid w:val="0042614F"/>
    <w:rsid w:val="0042618A"/>
    <w:rsid w:val="00426224"/>
    <w:rsid w:val="00426322"/>
    <w:rsid w:val="00426466"/>
    <w:rsid w:val="00426482"/>
    <w:rsid w:val="00426548"/>
    <w:rsid w:val="00426613"/>
    <w:rsid w:val="00426650"/>
    <w:rsid w:val="00426702"/>
    <w:rsid w:val="004267FD"/>
    <w:rsid w:val="004268AA"/>
    <w:rsid w:val="00426975"/>
    <w:rsid w:val="00426A20"/>
    <w:rsid w:val="00426AEE"/>
    <w:rsid w:val="00426BFA"/>
    <w:rsid w:val="00426D33"/>
    <w:rsid w:val="00426D47"/>
    <w:rsid w:val="00426D5F"/>
    <w:rsid w:val="00426D7F"/>
    <w:rsid w:val="00426DCC"/>
    <w:rsid w:val="00426E29"/>
    <w:rsid w:val="00426E7F"/>
    <w:rsid w:val="00426FC5"/>
    <w:rsid w:val="00427078"/>
    <w:rsid w:val="0042707A"/>
    <w:rsid w:val="00427119"/>
    <w:rsid w:val="0042722E"/>
    <w:rsid w:val="00427250"/>
    <w:rsid w:val="0042729B"/>
    <w:rsid w:val="004273FE"/>
    <w:rsid w:val="00427483"/>
    <w:rsid w:val="0042767E"/>
    <w:rsid w:val="004278B8"/>
    <w:rsid w:val="004278DD"/>
    <w:rsid w:val="004278E9"/>
    <w:rsid w:val="0042794C"/>
    <w:rsid w:val="00427A0B"/>
    <w:rsid w:val="00427C98"/>
    <w:rsid w:val="00427CF1"/>
    <w:rsid w:val="00427D44"/>
    <w:rsid w:val="00427EC4"/>
    <w:rsid w:val="0043001F"/>
    <w:rsid w:val="00430063"/>
    <w:rsid w:val="00430076"/>
    <w:rsid w:val="004300EA"/>
    <w:rsid w:val="00430156"/>
    <w:rsid w:val="0043016B"/>
    <w:rsid w:val="00430183"/>
    <w:rsid w:val="00430190"/>
    <w:rsid w:val="00430212"/>
    <w:rsid w:val="0043025A"/>
    <w:rsid w:val="004302C5"/>
    <w:rsid w:val="004302ED"/>
    <w:rsid w:val="004302FF"/>
    <w:rsid w:val="0043046E"/>
    <w:rsid w:val="004304B7"/>
    <w:rsid w:val="0043060F"/>
    <w:rsid w:val="00430661"/>
    <w:rsid w:val="00430683"/>
    <w:rsid w:val="004306D0"/>
    <w:rsid w:val="00430761"/>
    <w:rsid w:val="00430775"/>
    <w:rsid w:val="004307A2"/>
    <w:rsid w:val="004307BC"/>
    <w:rsid w:val="004308E0"/>
    <w:rsid w:val="00430910"/>
    <w:rsid w:val="0043092A"/>
    <w:rsid w:val="00430969"/>
    <w:rsid w:val="00430A6F"/>
    <w:rsid w:val="00430A86"/>
    <w:rsid w:val="00430BDC"/>
    <w:rsid w:val="00430BE1"/>
    <w:rsid w:val="00430CDA"/>
    <w:rsid w:val="00430D5E"/>
    <w:rsid w:val="00430D76"/>
    <w:rsid w:val="00430E4E"/>
    <w:rsid w:val="00430E5C"/>
    <w:rsid w:val="00430E64"/>
    <w:rsid w:val="00430F02"/>
    <w:rsid w:val="00431064"/>
    <w:rsid w:val="00431111"/>
    <w:rsid w:val="0043114E"/>
    <w:rsid w:val="004311B0"/>
    <w:rsid w:val="0043126D"/>
    <w:rsid w:val="0043137E"/>
    <w:rsid w:val="004313FF"/>
    <w:rsid w:val="0043143D"/>
    <w:rsid w:val="00431466"/>
    <w:rsid w:val="00431471"/>
    <w:rsid w:val="004314BD"/>
    <w:rsid w:val="004315E8"/>
    <w:rsid w:val="0043171B"/>
    <w:rsid w:val="004317BA"/>
    <w:rsid w:val="004318F6"/>
    <w:rsid w:val="00431975"/>
    <w:rsid w:val="00431A19"/>
    <w:rsid w:val="00431B3D"/>
    <w:rsid w:val="00431CFB"/>
    <w:rsid w:val="00431DFB"/>
    <w:rsid w:val="00431EC6"/>
    <w:rsid w:val="00431ECC"/>
    <w:rsid w:val="00431F18"/>
    <w:rsid w:val="00431F56"/>
    <w:rsid w:val="00431F75"/>
    <w:rsid w:val="00431FDA"/>
    <w:rsid w:val="00432222"/>
    <w:rsid w:val="004322D8"/>
    <w:rsid w:val="00432309"/>
    <w:rsid w:val="00432330"/>
    <w:rsid w:val="004323EA"/>
    <w:rsid w:val="00432495"/>
    <w:rsid w:val="0043259E"/>
    <w:rsid w:val="004325EE"/>
    <w:rsid w:val="00432663"/>
    <w:rsid w:val="00432705"/>
    <w:rsid w:val="004328C9"/>
    <w:rsid w:val="00432912"/>
    <w:rsid w:val="0043293B"/>
    <w:rsid w:val="00432987"/>
    <w:rsid w:val="004329EC"/>
    <w:rsid w:val="00432B8A"/>
    <w:rsid w:val="00432C52"/>
    <w:rsid w:val="00432C68"/>
    <w:rsid w:val="00432DCD"/>
    <w:rsid w:val="00432DE6"/>
    <w:rsid w:val="00432EFB"/>
    <w:rsid w:val="00433014"/>
    <w:rsid w:val="004330A2"/>
    <w:rsid w:val="004331AE"/>
    <w:rsid w:val="00433223"/>
    <w:rsid w:val="00433269"/>
    <w:rsid w:val="00433288"/>
    <w:rsid w:val="004332CB"/>
    <w:rsid w:val="0043334E"/>
    <w:rsid w:val="004333A4"/>
    <w:rsid w:val="0043345D"/>
    <w:rsid w:val="0043345E"/>
    <w:rsid w:val="00433857"/>
    <w:rsid w:val="00433922"/>
    <w:rsid w:val="0043395F"/>
    <w:rsid w:val="00433A16"/>
    <w:rsid w:val="00433A1A"/>
    <w:rsid w:val="00433B7B"/>
    <w:rsid w:val="00433BDA"/>
    <w:rsid w:val="00433CDE"/>
    <w:rsid w:val="00433CE4"/>
    <w:rsid w:val="00433DBA"/>
    <w:rsid w:val="00433FB0"/>
    <w:rsid w:val="00433FC1"/>
    <w:rsid w:val="00433FFD"/>
    <w:rsid w:val="004340C4"/>
    <w:rsid w:val="00434167"/>
    <w:rsid w:val="004341B5"/>
    <w:rsid w:val="004341F0"/>
    <w:rsid w:val="0043424F"/>
    <w:rsid w:val="0043432F"/>
    <w:rsid w:val="004343D5"/>
    <w:rsid w:val="004344C7"/>
    <w:rsid w:val="00434522"/>
    <w:rsid w:val="0043457D"/>
    <w:rsid w:val="004346C5"/>
    <w:rsid w:val="004347CA"/>
    <w:rsid w:val="004348FE"/>
    <w:rsid w:val="0043492A"/>
    <w:rsid w:val="0043493E"/>
    <w:rsid w:val="00434996"/>
    <w:rsid w:val="004349B9"/>
    <w:rsid w:val="00434A4B"/>
    <w:rsid w:val="00434A60"/>
    <w:rsid w:val="00434BDA"/>
    <w:rsid w:val="00434DAD"/>
    <w:rsid w:val="00434E51"/>
    <w:rsid w:val="00434EA5"/>
    <w:rsid w:val="00434F2B"/>
    <w:rsid w:val="00434F6B"/>
    <w:rsid w:val="00434FDB"/>
    <w:rsid w:val="00435073"/>
    <w:rsid w:val="00435102"/>
    <w:rsid w:val="0043534D"/>
    <w:rsid w:val="00435360"/>
    <w:rsid w:val="0043544B"/>
    <w:rsid w:val="00435496"/>
    <w:rsid w:val="004354D6"/>
    <w:rsid w:val="004354E4"/>
    <w:rsid w:val="00435509"/>
    <w:rsid w:val="0043551F"/>
    <w:rsid w:val="00435558"/>
    <w:rsid w:val="004355F5"/>
    <w:rsid w:val="0043564A"/>
    <w:rsid w:val="004357A1"/>
    <w:rsid w:val="004357CE"/>
    <w:rsid w:val="004357FE"/>
    <w:rsid w:val="0043583D"/>
    <w:rsid w:val="00435889"/>
    <w:rsid w:val="004358FD"/>
    <w:rsid w:val="00435920"/>
    <w:rsid w:val="004359E5"/>
    <w:rsid w:val="00435AA8"/>
    <w:rsid w:val="00435C94"/>
    <w:rsid w:val="00435DA1"/>
    <w:rsid w:val="0043611D"/>
    <w:rsid w:val="0043612A"/>
    <w:rsid w:val="00436245"/>
    <w:rsid w:val="00436264"/>
    <w:rsid w:val="0043628A"/>
    <w:rsid w:val="004362B9"/>
    <w:rsid w:val="004362C4"/>
    <w:rsid w:val="004363A3"/>
    <w:rsid w:val="004363D5"/>
    <w:rsid w:val="00436419"/>
    <w:rsid w:val="0043648C"/>
    <w:rsid w:val="00436555"/>
    <w:rsid w:val="00436669"/>
    <w:rsid w:val="004366A3"/>
    <w:rsid w:val="004367D0"/>
    <w:rsid w:val="004368B3"/>
    <w:rsid w:val="004368BC"/>
    <w:rsid w:val="004368EF"/>
    <w:rsid w:val="004369A8"/>
    <w:rsid w:val="004369CD"/>
    <w:rsid w:val="004369F5"/>
    <w:rsid w:val="00436BF7"/>
    <w:rsid w:val="00436D6F"/>
    <w:rsid w:val="00436E64"/>
    <w:rsid w:val="00436EF3"/>
    <w:rsid w:val="0043714F"/>
    <w:rsid w:val="00437161"/>
    <w:rsid w:val="004371C2"/>
    <w:rsid w:val="004371D9"/>
    <w:rsid w:val="00437240"/>
    <w:rsid w:val="00437246"/>
    <w:rsid w:val="00437276"/>
    <w:rsid w:val="00437318"/>
    <w:rsid w:val="00437397"/>
    <w:rsid w:val="004373D0"/>
    <w:rsid w:val="00437470"/>
    <w:rsid w:val="004374B0"/>
    <w:rsid w:val="0043752C"/>
    <w:rsid w:val="004375AB"/>
    <w:rsid w:val="004375E4"/>
    <w:rsid w:val="004375E6"/>
    <w:rsid w:val="0043762E"/>
    <w:rsid w:val="00437695"/>
    <w:rsid w:val="0043774E"/>
    <w:rsid w:val="004379C0"/>
    <w:rsid w:val="00437A82"/>
    <w:rsid w:val="00437B45"/>
    <w:rsid w:val="00437B68"/>
    <w:rsid w:val="00437BAA"/>
    <w:rsid w:val="00437C8A"/>
    <w:rsid w:val="00437CC5"/>
    <w:rsid w:val="00437D28"/>
    <w:rsid w:val="00437DB4"/>
    <w:rsid w:val="00437DF2"/>
    <w:rsid w:val="00437E89"/>
    <w:rsid w:val="00437EF2"/>
    <w:rsid w:val="00437F01"/>
    <w:rsid w:val="00440049"/>
    <w:rsid w:val="0044004D"/>
    <w:rsid w:val="00440053"/>
    <w:rsid w:val="00440181"/>
    <w:rsid w:val="004401AE"/>
    <w:rsid w:val="004401FB"/>
    <w:rsid w:val="00440204"/>
    <w:rsid w:val="0044033C"/>
    <w:rsid w:val="0044035E"/>
    <w:rsid w:val="00440542"/>
    <w:rsid w:val="004405AC"/>
    <w:rsid w:val="004405F2"/>
    <w:rsid w:val="0044075E"/>
    <w:rsid w:val="004407F6"/>
    <w:rsid w:val="00440840"/>
    <w:rsid w:val="0044093F"/>
    <w:rsid w:val="00440984"/>
    <w:rsid w:val="00440AE0"/>
    <w:rsid w:val="00440BA5"/>
    <w:rsid w:val="00440BCB"/>
    <w:rsid w:val="00440BFC"/>
    <w:rsid w:val="00440C40"/>
    <w:rsid w:val="00440C44"/>
    <w:rsid w:val="00440C56"/>
    <w:rsid w:val="00440C7C"/>
    <w:rsid w:val="00440D3B"/>
    <w:rsid w:val="00440DE7"/>
    <w:rsid w:val="00440E2E"/>
    <w:rsid w:val="00440EE9"/>
    <w:rsid w:val="00440F09"/>
    <w:rsid w:val="00440F41"/>
    <w:rsid w:val="00440F6D"/>
    <w:rsid w:val="00440F7D"/>
    <w:rsid w:val="00441002"/>
    <w:rsid w:val="0044100D"/>
    <w:rsid w:val="0044102A"/>
    <w:rsid w:val="00441033"/>
    <w:rsid w:val="0044107A"/>
    <w:rsid w:val="0044111F"/>
    <w:rsid w:val="00441194"/>
    <w:rsid w:val="004412BD"/>
    <w:rsid w:val="00441374"/>
    <w:rsid w:val="004413F2"/>
    <w:rsid w:val="0044141D"/>
    <w:rsid w:val="00441494"/>
    <w:rsid w:val="0044152D"/>
    <w:rsid w:val="0044157B"/>
    <w:rsid w:val="00441622"/>
    <w:rsid w:val="0044162C"/>
    <w:rsid w:val="004416C7"/>
    <w:rsid w:val="00441703"/>
    <w:rsid w:val="004417D3"/>
    <w:rsid w:val="00441853"/>
    <w:rsid w:val="00441904"/>
    <w:rsid w:val="00441A23"/>
    <w:rsid w:val="00441AA2"/>
    <w:rsid w:val="00441BE3"/>
    <w:rsid w:val="00441C09"/>
    <w:rsid w:val="00441C5B"/>
    <w:rsid w:val="00441D93"/>
    <w:rsid w:val="00441F46"/>
    <w:rsid w:val="0044207A"/>
    <w:rsid w:val="00442150"/>
    <w:rsid w:val="004422A8"/>
    <w:rsid w:val="004422BB"/>
    <w:rsid w:val="0044236D"/>
    <w:rsid w:val="004423A6"/>
    <w:rsid w:val="00442497"/>
    <w:rsid w:val="0044250E"/>
    <w:rsid w:val="00442551"/>
    <w:rsid w:val="00442572"/>
    <w:rsid w:val="00442586"/>
    <w:rsid w:val="00442621"/>
    <w:rsid w:val="0044262A"/>
    <w:rsid w:val="0044262E"/>
    <w:rsid w:val="00442633"/>
    <w:rsid w:val="004426E4"/>
    <w:rsid w:val="004427C0"/>
    <w:rsid w:val="00442805"/>
    <w:rsid w:val="0044285C"/>
    <w:rsid w:val="0044290F"/>
    <w:rsid w:val="004429D7"/>
    <w:rsid w:val="00442B4A"/>
    <w:rsid w:val="00442B98"/>
    <w:rsid w:val="00442BB1"/>
    <w:rsid w:val="00442CEB"/>
    <w:rsid w:val="00442DB2"/>
    <w:rsid w:val="00442E43"/>
    <w:rsid w:val="00442EBB"/>
    <w:rsid w:val="00442F1E"/>
    <w:rsid w:val="00442F4F"/>
    <w:rsid w:val="00442F84"/>
    <w:rsid w:val="00442FBA"/>
    <w:rsid w:val="00443009"/>
    <w:rsid w:val="00443168"/>
    <w:rsid w:val="0044320B"/>
    <w:rsid w:val="004432F6"/>
    <w:rsid w:val="00443362"/>
    <w:rsid w:val="004433A0"/>
    <w:rsid w:val="0044343B"/>
    <w:rsid w:val="00443456"/>
    <w:rsid w:val="00443461"/>
    <w:rsid w:val="0044348D"/>
    <w:rsid w:val="00443495"/>
    <w:rsid w:val="004435E9"/>
    <w:rsid w:val="004437B1"/>
    <w:rsid w:val="00443806"/>
    <w:rsid w:val="00443887"/>
    <w:rsid w:val="0044395B"/>
    <w:rsid w:val="00443BEF"/>
    <w:rsid w:val="00443C19"/>
    <w:rsid w:val="00443C85"/>
    <w:rsid w:val="00443DF7"/>
    <w:rsid w:val="004440A7"/>
    <w:rsid w:val="004440C3"/>
    <w:rsid w:val="004440E9"/>
    <w:rsid w:val="00444174"/>
    <w:rsid w:val="00444208"/>
    <w:rsid w:val="0044420A"/>
    <w:rsid w:val="0044428B"/>
    <w:rsid w:val="00444295"/>
    <w:rsid w:val="0044445F"/>
    <w:rsid w:val="0044447B"/>
    <w:rsid w:val="004444CA"/>
    <w:rsid w:val="00444534"/>
    <w:rsid w:val="004445C1"/>
    <w:rsid w:val="0044473A"/>
    <w:rsid w:val="0044479C"/>
    <w:rsid w:val="0044479E"/>
    <w:rsid w:val="004447DC"/>
    <w:rsid w:val="00444851"/>
    <w:rsid w:val="004448A7"/>
    <w:rsid w:val="004448C7"/>
    <w:rsid w:val="00444997"/>
    <w:rsid w:val="00444A7C"/>
    <w:rsid w:val="00444ACF"/>
    <w:rsid w:val="00444B36"/>
    <w:rsid w:val="00444B56"/>
    <w:rsid w:val="00444B8A"/>
    <w:rsid w:val="00444BD9"/>
    <w:rsid w:val="00444D39"/>
    <w:rsid w:val="00444EC3"/>
    <w:rsid w:val="00444F0C"/>
    <w:rsid w:val="00444F77"/>
    <w:rsid w:val="00445089"/>
    <w:rsid w:val="004450C8"/>
    <w:rsid w:val="00445111"/>
    <w:rsid w:val="00445298"/>
    <w:rsid w:val="00445315"/>
    <w:rsid w:val="00445384"/>
    <w:rsid w:val="004453E2"/>
    <w:rsid w:val="004454A9"/>
    <w:rsid w:val="00445509"/>
    <w:rsid w:val="00445563"/>
    <w:rsid w:val="00445623"/>
    <w:rsid w:val="00445764"/>
    <w:rsid w:val="00445984"/>
    <w:rsid w:val="004459AC"/>
    <w:rsid w:val="00445A3F"/>
    <w:rsid w:val="00445BA1"/>
    <w:rsid w:val="00445BEC"/>
    <w:rsid w:val="00445CC2"/>
    <w:rsid w:val="00445CE5"/>
    <w:rsid w:val="00445D22"/>
    <w:rsid w:val="00445D46"/>
    <w:rsid w:val="00445D60"/>
    <w:rsid w:val="00445DBF"/>
    <w:rsid w:val="00446196"/>
    <w:rsid w:val="004461A9"/>
    <w:rsid w:val="004461AD"/>
    <w:rsid w:val="004462CB"/>
    <w:rsid w:val="00446387"/>
    <w:rsid w:val="00446391"/>
    <w:rsid w:val="0044645A"/>
    <w:rsid w:val="00446463"/>
    <w:rsid w:val="0044651F"/>
    <w:rsid w:val="00446590"/>
    <w:rsid w:val="004465A3"/>
    <w:rsid w:val="004467A4"/>
    <w:rsid w:val="00446848"/>
    <w:rsid w:val="00446850"/>
    <w:rsid w:val="004468D3"/>
    <w:rsid w:val="00446944"/>
    <w:rsid w:val="00446A6D"/>
    <w:rsid w:val="00446C57"/>
    <w:rsid w:val="00446E10"/>
    <w:rsid w:val="00446E33"/>
    <w:rsid w:val="004470F1"/>
    <w:rsid w:val="00447195"/>
    <w:rsid w:val="00447256"/>
    <w:rsid w:val="00447323"/>
    <w:rsid w:val="00447329"/>
    <w:rsid w:val="00447464"/>
    <w:rsid w:val="00447470"/>
    <w:rsid w:val="004474C4"/>
    <w:rsid w:val="00447552"/>
    <w:rsid w:val="004475D2"/>
    <w:rsid w:val="0044768B"/>
    <w:rsid w:val="004476A3"/>
    <w:rsid w:val="004476C8"/>
    <w:rsid w:val="00447774"/>
    <w:rsid w:val="00447784"/>
    <w:rsid w:val="00447888"/>
    <w:rsid w:val="004478A0"/>
    <w:rsid w:val="00447ADE"/>
    <w:rsid w:val="00447AEA"/>
    <w:rsid w:val="00447AF2"/>
    <w:rsid w:val="00447AF9"/>
    <w:rsid w:val="00447B53"/>
    <w:rsid w:val="00447C6E"/>
    <w:rsid w:val="00447CA9"/>
    <w:rsid w:val="00447D77"/>
    <w:rsid w:val="00447E98"/>
    <w:rsid w:val="00447EB0"/>
    <w:rsid w:val="00447EC9"/>
    <w:rsid w:val="0045006D"/>
    <w:rsid w:val="004501DE"/>
    <w:rsid w:val="004501EB"/>
    <w:rsid w:val="0045020D"/>
    <w:rsid w:val="004502EB"/>
    <w:rsid w:val="0045043F"/>
    <w:rsid w:val="00450460"/>
    <w:rsid w:val="004504DF"/>
    <w:rsid w:val="0045067F"/>
    <w:rsid w:val="004506EF"/>
    <w:rsid w:val="004506F8"/>
    <w:rsid w:val="00450827"/>
    <w:rsid w:val="0045090B"/>
    <w:rsid w:val="00450910"/>
    <w:rsid w:val="004509A7"/>
    <w:rsid w:val="004509C7"/>
    <w:rsid w:val="004509F9"/>
    <w:rsid w:val="00450A6C"/>
    <w:rsid w:val="00450AD4"/>
    <w:rsid w:val="00450BE3"/>
    <w:rsid w:val="00450BFD"/>
    <w:rsid w:val="00450D11"/>
    <w:rsid w:val="00450D2C"/>
    <w:rsid w:val="00450D5D"/>
    <w:rsid w:val="00450D7B"/>
    <w:rsid w:val="00450D91"/>
    <w:rsid w:val="00450DCA"/>
    <w:rsid w:val="00450DD8"/>
    <w:rsid w:val="00450DDE"/>
    <w:rsid w:val="00450DE8"/>
    <w:rsid w:val="004510A6"/>
    <w:rsid w:val="004510A7"/>
    <w:rsid w:val="004510C7"/>
    <w:rsid w:val="00451120"/>
    <w:rsid w:val="0045113D"/>
    <w:rsid w:val="0045114E"/>
    <w:rsid w:val="00451281"/>
    <w:rsid w:val="004512CE"/>
    <w:rsid w:val="004514B7"/>
    <w:rsid w:val="004514BD"/>
    <w:rsid w:val="00451523"/>
    <w:rsid w:val="00451555"/>
    <w:rsid w:val="00451566"/>
    <w:rsid w:val="004515CE"/>
    <w:rsid w:val="004517F1"/>
    <w:rsid w:val="0045182C"/>
    <w:rsid w:val="004518FD"/>
    <w:rsid w:val="0045192D"/>
    <w:rsid w:val="004519B9"/>
    <w:rsid w:val="004519BC"/>
    <w:rsid w:val="004519FC"/>
    <w:rsid w:val="00451A92"/>
    <w:rsid w:val="00451D72"/>
    <w:rsid w:val="00451D85"/>
    <w:rsid w:val="00451DA2"/>
    <w:rsid w:val="00451DA7"/>
    <w:rsid w:val="00451E11"/>
    <w:rsid w:val="00451E25"/>
    <w:rsid w:val="00451E27"/>
    <w:rsid w:val="0045204B"/>
    <w:rsid w:val="004520F0"/>
    <w:rsid w:val="00452118"/>
    <w:rsid w:val="00452222"/>
    <w:rsid w:val="00452255"/>
    <w:rsid w:val="00452348"/>
    <w:rsid w:val="00452363"/>
    <w:rsid w:val="0045241A"/>
    <w:rsid w:val="004526F7"/>
    <w:rsid w:val="0045278F"/>
    <w:rsid w:val="0045279F"/>
    <w:rsid w:val="004527BC"/>
    <w:rsid w:val="004528A6"/>
    <w:rsid w:val="0045299C"/>
    <w:rsid w:val="004529B8"/>
    <w:rsid w:val="00452A1B"/>
    <w:rsid w:val="00452B47"/>
    <w:rsid w:val="00452C1C"/>
    <w:rsid w:val="00452C99"/>
    <w:rsid w:val="00452CF8"/>
    <w:rsid w:val="00452D96"/>
    <w:rsid w:val="00452E19"/>
    <w:rsid w:val="00452EAA"/>
    <w:rsid w:val="00452EAE"/>
    <w:rsid w:val="00452F0E"/>
    <w:rsid w:val="00452FD4"/>
    <w:rsid w:val="00452FFA"/>
    <w:rsid w:val="004530C2"/>
    <w:rsid w:val="0045333E"/>
    <w:rsid w:val="00453358"/>
    <w:rsid w:val="004533AD"/>
    <w:rsid w:val="004533CA"/>
    <w:rsid w:val="00453476"/>
    <w:rsid w:val="00453478"/>
    <w:rsid w:val="00453494"/>
    <w:rsid w:val="004534D4"/>
    <w:rsid w:val="00453553"/>
    <w:rsid w:val="0045357D"/>
    <w:rsid w:val="004535A1"/>
    <w:rsid w:val="004536B4"/>
    <w:rsid w:val="0045370F"/>
    <w:rsid w:val="00453864"/>
    <w:rsid w:val="0045392C"/>
    <w:rsid w:val="004539D3"/>
    <w:rsid w:val="00453A2C"/>
    <w:rsid w:val="00453AE0"/>
    <w:rsid w:val="00453B47"/>
    <w:rsid w:val="00453C3B"/>
    <w:rsid w:val="00453C9D"/>
    <w:rsid w:val="00453D52"/>
    <w:rsid w:val="00453D63"/>
    <w:rsid w:val="00453DA3"/>
    <w:rsid w:val="00453DDD"/>
    <w:rsid w:val="00453EE4"/>
    <w:rsid w:val="00453FCE"/>
    <w:rsid w:val="00453FD7"/>
    <w:rsid w:val="0045429E"/>
    <w:rsid w:val="00454409"/>
    <w:rsid w:val="00454461"/>
    <w:rsid w:val="00454499"/>
    <w:rsid w:val="0045449D"/>
    <w:rsid w:val="00454527"/>
    <w:rsid w:val="00454577"/>
    <w:rsid w:val="004545CD"/>
    <w:rsid w:val="004545DB"/>
    <w:rsid w:val="00454630"/>
    <w:rsid w:val="004546FE"/>
    <w:rsid w:val="00454703"/>
    <w:rsid w:val="00454825"/>
    <w:rsid w:val="00454845"/>
    <w:rsid w:val="004548B2"/>
    <w:rsid w:val="004548B8"/>
    <w:rsid w:val="0045498E"/>
    <w:rsid w:val="004549BC"/>
    <w:rsid w:val="00454A16"/>
    <w:rsid w:val="00454AA5"/>
    <w:rsid w:val="00454C9F"/>
    <w:rsid w:val="00454D90"/>
    <w:rsid w:val="00454E14"/>
    <w:rsid w:val="00454EB8"/>
    <w:rsid w:val="00454ED0"/>
    <w:rsid w:val="00455071"/>
    <w:rsid w:val="00455122"/>
    <w:rsid w:val="00455167"/>
    <w:rsid w:val="004551AC"/>
    <w:rsid w:val="004552B2"/>
    <w:rsid w:val="004553A5"/>
    <w:rsid w:val="004553BE"/>
    <w:rsid w:val="00455413"/>
    <w:rsid w:val="00455461"/>
    <w:rsid w:val="004554DA"/>
    <w:rsid w:val="004554E5"/>
    <w:rsid w:val="004555EF"/>
    <w:rsid w:val="00455618"/>
    <w:rsid w:val="0045567E"/>
    <w:rsid w:val="004556B9"/>
    <w:rsid w:val="004556E7"/>
    <w:rsid w:val="00455767"/>
    <w:rsid w:val="004557BF"/>
    <w:rsid w:val="00455817"/>
    <w:rsid w:val="0045588D"/>
    <w:rsid w:val="004558F5"/>
    <w:rsid w:val="00455998"/>
    <w:rsid w:val="00455A27"/>
    <w:rsid w:val="00455A50"/>
    <w:rsid w:val="00455AAB"/>
    <w:rsid w:val="00455B7E"/>
    <w:rsid w:val="00455C28"/>
    <w:rsid w:val="00455CD1"/>
    <w:rsid w:val="00455DA4"/>
    <w:rsid w:val="00455E2B"/>
    <w:rsid w:val="00455E61"/>
    <w:rsid w:val="00455E9E"/>
    <w:rsid w:val="00455F19"/>
    <w:rsid w:val="00455F48"/>
    <w:rsid w:val="00455F55"/>
    <w:rsid w:val="00455F9D"/>
    <w:rsid w:val="00456047"/>
    <w:rsid w:val="004560F3"/>
    <w:rsid w:val="0045613E"/>
    <w:rsid w:val="0045614B"/>
    <w:rsid w:val="00456179"/>
    <w:rsid w:val="004561F2"/>
    <w:rsid w:val="004561FB"/>
    <w:rsid w:val="00456272"/>
    <w:rsid w:val="00456292"/>
    <w:rsid w:val="004563C9"/>
    <w:rsid w:val="0045645D"/>
    <w:rsid w:val="0045648D"/>
    <w:rsid w:val="004564DA"/>
    <w:rsid w:val="004564DF"/>
    <w:rsid w:val="00456548"/>
    <w:rsid w:val="00456665"/>
    <w:rsid w:val="0045667F"/>
    <w:rsid w:val="00456697"/>
    <w:rsid w:val="004566C6"/>
    <w:rsid w:val="004568D4"/>
    <w:rsid w:val="004569E8"/>
    <w:rsid w:val="00456A8E"/>
    <w:rsid w:val="00456A96"/>
    <w:rsid w:val="00456AA6"/>
    <w:rsid w:val="00456AB8"/>
    <w:rsid w:val="00456C2F"/>
    <w:rsid w:val="00456D36"/>
    <w:rsid w:val="00456EC5"/>
    <w:rsid w:val="00456EEB"/>
    <w:rsid w:val="00456F62"/>
    <w:rsid w:val="00456F7D"/>
    <w:rsid w:val="0045701C"/>
    <w:rsid w:val="004570CE"/>
    <w:rsid w:val="004570E7"/>
    <w:rsid w:val="00457125"/>
    <w:rsid w:val="00457181"/>
    <w:rsid w:val="004571A2"/>
    <w:rsid w:val="00457256"/>
    <w:rsid w:val="004572E0"/>
    <w:rsid w:val="004572E2"/>
    <w:rsid w:val="004574B8"/>
    <w:rsid w:val="004574D2"/>
    <w:rsid w:val="004575CE"/>
    <w:rsid w:val="0045763E"/>
    <w:rsid w:val="0045764E"/>
    <w:rsid w:val="004576BE"/>
    <w:rsid w:val="00457818"/>
    <w:rsid w:val="00457866"/>
    <w:rsid w:val="004578A2"/>
    <w:rsid w:val="004578C2"/>
    <w:rsid w:val="00457974"/>
    <w:rsid w:val="004579C9"/>
    <w:rsid w:val="00457AC9"/>
    <w:rsid w:val="00457B2A"/>
    <w:rsid w:val="00457B57"/>
    <w:rsid w:val="00457BFA"/>
    <w:rsid w:val="00457C40"/>
    <w:rsid w:val="00457DA4"/>
    <w:rsid w:val="00457F2A"/>
    <w:rsid w:val="00457F41"/>
    <w:rsid w:val="00457F5B"/>
    <w:rsid w:val="00457F82"/>
    <w:rsid w:val="00460051"/>
    <w:rsid w:val="004601C4"/>
    <w:rsid w:val="00460328"/>
    <w:rsid w:val="004603FC"/>
    <w:rsid w:val="00460421"/>
    <w:rsid w:val="004604DD"/>
    <w:rsid w:val="0046056B"/>
    <w:rsid w:val="00460595"/>
    <w:rsid w:val="00460746"/>
    <w:rsid w:val="004607E4"/>
    <w:rsid w:val="004608B1"/>
    <w:rsid w:val="004608EE"/>
    <w:rsid w:val="00460911"/>
    <w:rsid w:val="00460A06"/>
    <w:rsid w:val="00460BE0"/>
    <w:rsid w:val="00460BE6"/>
    <w:rsid w:val="00460C73"/>
    <w:rsid w:val="00460C8E"/>
    <w:rsid w:val="00460CC9"/>
    <w:rsid w:val="00460DA1"/>
    <w:rsid w:val="00460DC3"/>
    <w:rsid w:val="00460E02"/>
    <w:rsid w:val="00460E03"/>
    <w:rsid w:val="00460E44"/>
    <w:rsid w:val="00460E7E"/>
    <w:rsid w:val="00460E92"/>
    <w:rsid w:val="00460F4E"/>
    <w:rsid w:val="00460FF5"/>
    <w:rsid w:val="0046101E"/>
    <w:rsid w:val="00461038"/>
    <w:rsid w:val="004610B1"/>
    <w:rsid w:val="00461136"/>
    <w:rsid w:val="00461137"/>
    <w:rsid w:val="0046116C"/>
    <w:rsid w:val="00461194"/>
    <w:rsid w:val="00461292"/>
    <w:rsid w:val="004612B5"/>
    <w:rsid w:val="00461372"/>
    <w:rsid w:val="0046157C"/>
    <w:rsid w:val="00461605"/>
    <w:rsid w:val="004616D3"/>
    <w:rsid w:val="00461781"/>
    <w:rsid w:val="0046180A"/>
    <w:rsid w:val="00461920"/>
    <w:rsid w:val="0046192E"/>
    <w:rsid w:val="00461974"/>
    <w:rsid w:val="00461A00"/>
    <w:rsid w:val="00461A1F"/>
    <w:rsid w:val="00461A6D"/>
    <w:rsid w:val="00461A73"/>
    <w:rsid w:val="00461A8A"/>
    <w:rsid w:val="00461B23"/>
    <w:rsid w:val="00461C04"/>
    <w:rsid w:val="00461CFD"/>
    <w:rsid w:val="00461D11"/>
    <w:rsid w:val="00461DCE"/>
    <w:rsid w:val="00461E23"/>
    <w:rsid w:val="00461E65"/>
    <w:rsid w:val="00461F9A"/>
    <w:rsid w:val="00461FDC"/>
    <w:rsid w:val="00461FEC"/>
    <w:rsid w:val="004620D1"/>
    <w:rsid w:val="0046212C"/>
    <w:rsid w:val="004621C9"/>
    <w:rsid w:val="004622A7"/>
    <w:rsid w:val="004622B4"/>
    <w:rsid w:val="004622B8"/>
    <w:rsid w:val="004622F9"/>
    <w:rsid w:val="00462325"/>
    <w:rsid w:val="004623A0"/>
    <w:rsid w:val="004623F2"/>
    <w:rsid w:val="00462401"/>
    <w:rsid w:val="00462410"/>
    <w:rsid w:val="00462480"/>
    <w:rsid w:val="00462571"/>
    <w:rsid w:val="004626FF"/>
    <w:rsid w:val="00462700"/>
    <w:rsid w:val="00462715"/>
    <w:rsid w:val="0046275A"/>
    <w:rsid w:val="004627B6"/>
    <w:rsid w:val="00462959"/>
    <w:rsid w:val="00462982"/>
    <w:rsid w:val="0046298D"/>
    <w:rsid w:val="004629F3"/>
    <w:rsid w:val="00462B0C"/>
    <w:rsid w:val="00462B40"/>
    <w:rsid w:val="00462C36"/>
    <w:rsid w:val="00462D8B"/>
    <w:rsid w:val="00462EC5"/>
    <w:rsid w:val="00463037"/>
    <w:rsid w:val="00463115"/>
    <w:rsid w:val="004631C3"/>
    <w:rsid w:val="004631C6"/>
    <w:rsid w:val="004633FE"/>
    <w:rsid w:val="004634FF"/>
    <w:rsid w:val="00463551"/>
    <w:rsid w:val="00463595"/>
    <w:rsid w:val="004635BE"/>
    <w:rsid w:val="004635F7"/>
    <w:rsid w:val="00463721"/>
    <w:rsid w:val="0046374A"/>
    <w:rsid w:val="004637F5"/>
    <w:rsid w:val="00463862"/>
    <w:rsid w:val="004638E3"/>
    <w:rsid w:val="00463974"/>
    <w:rsid w:val="004639EA"/>
    <w:rsid w:val="00463A6C"/>
    <w:rsid w:val="00463AC9"/>
    <w:rsid w:val="00463D12"/>
    <w:rsid w:val="00463DBC"/>
    <w:rsid w:val="00463DE5"/>
    <w:rsid w:val="00463DFB"/>
    <w:rsid w:val="00463E26"/>
    <w:rsid w:val="00463E3F"/>
    <w:rsid w:val="00463EE1"/>
    <w:rsid w:val="0046400D"/>
    <w:rsid w:val="004640C7"/>
    <w:rsid w:val="004640D3"/>
    <w:rsid w:val="004640F9"/>
    <w:rsid w:val="00464100"/>
    <w:rsid w:val="004641BB"/>
    <w:rsid w:val="004642AF"/>
    <w:rsid w:val="004642CB"/>
    <w:rsid w:val="00464323"/>
    <w:rsid w:val="00464426"/>
    <w:rsid w:val="00464533"/>
    <w:rsid w:val="0046462E"/>
    <w:rsid w:val="00464673"/>
    <w:rsid w:val="00464682"/>
    <w:rsid w:val="00464715"/>
    <w:rsid w:val="0046488F"/>
    <w:rsid w:val="004648D3"/>
    <w:rsid w:val="0046493E"/>
    <w:rsid w:val="00464986"/>
    <w:rsid w:val="004649E1"/>
    <w:rsid w:val="00464A10"/>
    <w:rsid w:val="00464B6F"/>
    <w:rsid w:val="00464C07"/>
    <w:rsid w:val="00464C61"/>
    <w:rsid w:val="00464C99"/>
    <w:rsid w:val="00464CDB"/>
    <w:rsid w:val="00464D40"/>
    <w:rsid w:val="00464E81"/>
    <w:rsid w:val="0046503E"/>
    <w:rsid w:val="0046509C"/>
    <w:rsid w:val="004650B7"/>
    <w:rsid w:val="0046516E"/>
    <w:rsid w:val="004651D9"/>
    <w:rsid w:val="00465256"/>
    <w:rsid w:val="004653AA"/>
    <w:rsid w:val="004653E4"/>
    <w:rsid w:val="004654A8"/>
    <w:rsid w:val="00465562"/>
    <w:rsid w:val="004656B2"/>
    <w:rsid w:val="00465751"/>
    <w:rsid w:val="00465773"/>
    <w:rsid w:val="00465782"/>
    <w:rsid w:val="0046593C"/>
    <w:rsid w:val="0046595D"/>
    <w:rsid w:val="00465984"/>
    <w:rsid w:val="004659E1"/>
    <w:rsid w:val="00465A2D"/>
    <w:rsid w:val="00465AA0"/>
    <w:rsid w:val="00465AEA"/>
    <w:rsid w:val="00465BBD"/>
    <w:rsid w:val="00465BF5"/>
    <w:rsid w:val="00465BF7"/>
    <w:rsid w:val="00465C85"/>
    <w:rsid w:val="00465CA9"/>
    <w:rsid w:val="00465D1E"/>
    <w:rsid w:val="00465F75"/>
    <w:rsid w:val="0046603A"/>
    <w:rsid w:val="00466046"/>
    <w:rsid w:val="004660BB"/>
    <w:rsid w:val="0046620A"/>
    <w:rsid w:val="00466439"/>
    <w:rsid w:val="00466469"/>
    <w:rsid w:val="004664A4"/>
    <w:rsid w:val="0046656A"/>
    <w:rsid w:val="004665C0"/>
    <w:rsid w:val="00466726"/>
    <w:rsid w:val="0046672A"/>
    <w:rsid w:val="00466769"/>
    <w:rsid w:val="00466770"/>
    <w:rsid w:val="0046682F"/>
    <w:rsid w:val="00466875"/>
    <w:rsid w:val="00466880"/>
    <w:rsid w:val="004668A6"/>
    <w:rsid w:val="0046691B"/>
    <w:rsid w:val="00466937"/>
    <w:rsid w:val="0046697C"/>
    <w:rsid w:val="004669D6"/>
    <w:rsid w:val="00466A8A"/>
    <w:rsid w:val="00466ABF"/>
    <w:rsid w:val="00466AFF"/>
    <w:rsid w:val="00466B18"/>
    <w:rsid w:val="00466BCC"/>
    <w:rsid w:val="00466C49"/>
    <w:rsid w:val="00466C6B"/>
    <w:rsid w:val="00466D0F"/>
    <w:rsid w:val="00466D7C"/>
    <w:rsid w:val="00466DE9"/>
    <w:rsid w:val="00466E3D"/>
    <w:rsid w:val="00466EF8"/>
    <w:rsid w:val="00466F1B"/>
    <w:rsid w:val="00466F38"/>
    <w:rsid w:val="00466FC5"/>
    <w:rsid w:val="00467151"/>
    <w:rsid w:val="00467183"/>
    <w:rsid w:val="00467288"/>
    <w:rsid w:val="00467392"/>
    <w:rsid w:val="004673A5"/>
    <w:rsid w:val="004673B2"/>
    <w:rsid w:val="004674A2"/>
    <w:rsid w:val="004674BE"/>
    <w:rsid w:val="004674F8"/>
    <w:rsid w:val="0046753D"/>
    <w:rsid w:val="00467546"/>
    <w:rsid w:val="004675DE"/>
    <w:rsid w:val="00467653"/>
    <w:rsid w:val="004676C5"/>
    <w:rsid w:val="004676CB"/>
    <w:rsid w:val="00467734"/>
    <w:rsid w:val="00467741"/>
    <w:rsid w:val="004677D5"/>
    <w:rsid w:val="00467816"/>
    <w:rsid w:val="0046790C"/>
    <w:rsid w:val="00467AE9"/>
    <w:rsid w:val="00467B59"/>
    <w:rsid w:val="00467C3A"/>
    <w:rsid w:val="00467CC9"/>
    <w:rsid w:val="00467DB8"/>
    <w:rsid w:val="00467DC8"/>
    <w:rsid w:val="00467E0E"/>
    <w:rsid w:val="00467E89"/>
    <w:rsid w:val="00467F29"/>
    <w:rsid w:val="00467F49"/>
    <w:rsid w:val="00470084"/>
    <w:rsid w:val="0047008C"/>
    <w:rsid w:val="004700D2"/>
    <w:rsid w:val="00470202"/>
    <w:rsid w:val="0047025F"/>
    <w:rsid w:val="00470280"/>
    <w:rsid w:val="004702B3"/>
    <w:rsid w:val="00470304"/>
    <w:rsid w:val="0047034A"/>
    <w:rsid w:val="004703CB"/>
    <w:rsid w:val="0047040E"/>
    <w:rsid w:val="00470436"/>
    <w:rsid w:val="004704E1"/>
    <w:rsid w:val="00470579"/>
    <w:rsid w:val="0047058E"/>
    <w:rsid w:val="0047060D"/>
    <w:rsid w:val="00470620"/>
    <w:rsid w:val="00470660"/>
    <w:rsid w:val="004706DC"/>
    <w:rsid w:val="004706F2"/>
    <w:rsid w:val="0047080B"/>
    <w:rsid w:val="00470875"/>
    <w:rsid w:val="00470951"/>
    <w:rsid w:val="004709A3"/>
    <w:rsid w:val="00470C02"/>
    <w:rsid w:val="00470CD8"/>
    <w:rsid w:val="00470E69"/>
    <w:rsid w:val="00470ED9"/>
    <w:rsid w:val="00470EF5"/>
    <w:rsid w:val="00470F12"/>
    <w:rsid w:val="00470FCC"/>
    <w:rsid w:val="00471023"/>
    <w:rsid w:val="004711B6"/>
    <w:rsid w:val="004711B7"/>
    <w:rsid w:val="0047127F"/>
    <w:rsid w:val="004712D3"/>
    <w:rsid w:val="004713E1"/>
    <w:rsid w:val="00471448"/>
    <w:rsid w:val="0047145A"/>
    <w:rsid w:val="004714A3"/>
    <w:rsid w:val="0047150D"/>
    <w:rsid w:val="00471552"/>
    <w:rsid w:val="004715DC"/>
    <w:rsid w:val="00471602"/>
    <w:rsid w:val="004717F1"/>
    <w:rsid w:val="0047191D"/>
    <w:rsid w:val="00471943"/>
    <w:rsid w:val="00471962"/>
    <w:rsid w:val="004719ED"/>
    <w:rsid w:val="00471AD6"/>
    <w:rsid w:val="00471AEF"/>
    <w:rsid w:val="00471B39"/>
    <w:rsid w:val="00471B46"/>
    <w:rsid w:val="00471B4E"/>
    <w:rsid w:val="00471BFB"/>
    <w:rsid w:val="00471C8D"/>
    <w:rsid w:val="00471D57"/>
    <w:rsid w:val="00471D7F"/>
    <w:rsid w:val="00471E3E"/>
    <w:rsid w:val="00471E9C"/>
    <w:rsid w:val="00471F2D"/>
    <w:rsid w:val="00471F3B"/>
    <w:rsid w:val="00471F8C"/>
    <w:rsid w:val="00471F9B"/>
    <w:rsid w:val="00471FA3"/>
    <w:rsid w:val="0047220A"/>
    <w:rsid w:val="004723E5"/>
    <w:rsid w:val="004723FB"/>
    <w:rsid w:val="0047245B"/>
    <w:rsid w:val="00472616"/>
    <w:rsid w:val="0047262F"/>
    <w:rsid w:val="00472764"/>
    <w:rsid w:val="0047278D"/>
    <w:rsid w:val="004727CE"/>
    <w:rsid w:val="00472886"/>
    <w:rsid w:val="00472A62"/>
    <w:rsid w:val="00472A65"/>
    <w:rsid w:val="00472A77"/>
    <w:rsid w:val="00472ACA"/>
    <w:rsid w:val="00472BA9"/>
    <w:rsid w:val="00472C2F"/>
    <w:rsid w:val="00472CAC"/>
    <w:rsid w:val="00472D7B"/>
    <w:rsid w:val="00472E0A"/>
    <w:rsid w:val="00472E55"/>
    <w:rsid w:val="00472E6B"/>
    <w:rsid w:val="00472FCB"/>
    <w:rsid w:val="004730D3"/>
    <w:rsid w:val="00473189"/>
    <w:rsid w:val="00473276"/>
    <w:rsid w:val="00473307"/>
    <w:rsid w:val="004733AC"/>
    <w:rsid w:val="004733E4"/>
    <w:rsid w:val="00473438"/>
    <w:rsid w:val="004734C2"/>
    <w:rsid w:val="004734CB"/>
    <w:rsid w:val="00473510"/>
    <w:rsid w:val="00473618"/>
    <w:rsid w:val="0047365B"/>
    <w:rsid w:val="004737A4"/>
    <w:rsid w:val="0047385C"/>
    <w:rsid w:val="00473A85"/>
    <w:rsid w:val="00473BB5"/>
    <w:rsid w:val="00473C37"/>
    <w:rsid w:val="00473C7A"/>
    <w:rsid w:val="00473CD2"/>
    <w:rsid w:val="00473D00"/>
    <w:rsid w:val="00473D3D"/>
    <w:rsid w:val="00473D48"/>
    <w:rsid w:val="00473E88"/>
    <w:rsid w:val="00473EC1"/>
    <w:rsid w:val="00473FED"/>
    <w:rsid w:val="004740C9"/>
    <w:rsid w:val="0047411F"/>
    <w:rsid w:val="0047420C"/>
    <w:rsid w:val="004743C3"/>
    <w:rsid w:val="0047443E"/>
    <w:rsid w:val="004744CC"/>
    <w:rsid w:val="004745A0"/>
    <w:rsid w:val="004745A3"/>
    <w:rsid w:val="00474659"/>
    <w:rsid w:val="0047471E"/>
    <w:rsid w:val="00474935"/>
    <w:rsid w:val="00474A10"/>
    <w:rsid w:val="00474A26"/>
    <w:rsid w:val="00474AC5"/>
    <w:rsid w:val="00474B31"/>
    <w:rsid w:val="00474B3A"/>
    <w:rsid w:val="00474B47"/>
    <w:rsid w:val="00474C19"/>
    <w:rsid w:val="00474C38"/>
    <w:rsid w:val="00474CD2"/>
    <w:rsid w:val="00474D44"/>
    <w:rsid w:val="00474E0D"/>
    <w:rsid w:val="00474F6C"/>
    <w:rsid w:val="0047501E"/>
    <w:rsid w:val="00475073"/>
    <w:rsid w:val="0047520E"/>
    <w:rsid w:val="00475272"/>
    <w:rsid w:val="0047529E"/>
    <w:rsid w:val="00475315"/>
    <w:rsid w:val="004753AA"/>
    <w:rsid w:val="00475400"/>
    <w:rsid w:val="00475464"/>
    <w:rsid w:val="0047549D"/>
    <w:rsid w:val="004754F5"/>
    <w:rsid w:val="0047551C"/>
    <w:rsid w:val="00475545"/>
    <w:rsid w:val="0047562E"/>
    <w:rsid w:val="00475798"/>
    <w:rsid w:val="00475891"/>
    <w:rsid w:val="00475905"/>
    <w:rsid w:val="0047594B"/>
    <w:rsid w:val="0047594E"/>
    <w:rsid w:val="00475B08"/>
    <w:rsid w:val="00475CAE"/>
    <w:rsid w:val="00475CC9"/>
    <w:rsid w:val="00475D87"/>
    <w:rsid w:val="00475E1E"/>
    <w:rsid w:val="00475EA2"/>
    <w:rsid w:val="00475F0B"/>
    <w:rsid w:val="00476042"/>
    <w:rsid w:val="0047608F"/>
    <w:rsid w:val="004760B9"/>
    <w:rsid w:val="004761CF"/>
    <w:rsid w:val="004762ED"/>
    <w:rsid w:val="00476380"/>
    <w:rsid w:val="0047649D"/>
    <w:rsid w:val="0047653E"/>
    <w:rsid w:val="00476565"/>
    <w:rsid w:val="004765AE"/>
    <w:rsid w:val="00476615"/>
    <w:rsid w:val="004766D8"/>
    <w:rsid w:val="00476704"/>
    <w:rsid w:val="00476826"/>
    <w:rsid w:val="004768BA"/>
    <w:rsid w:val="004769DF"/>
    <w:rsid w:val="00476A2E"/>
    <w:rsid w:val="00476A57"/>
    <w:rsid w:val="00476A61"/>
    <w:rsid w:val="00476A97"/>
    <w:rsid w:val="00476B2B"/>
    <w:rsid w:val="00476BAF"/>
    <w:rsid w:val="00476BE8"/>
    <w:rsid w:val="00476C33"/>
    <w:rsid w:val="00476C96"/>
    <w:rsid w:val="00476CD2"/>
    <w:rsid w:val="00476D4E"/>
    <w:rsid w:val="00476DA7"/>
    <w:rsid w:val="00476DCE"/>
    <w:rsid w:val="00476E26"/>
    <w:rsid w:val="00476FF4"/>
    <w:rsid w:val="004771E6"/>
    <w:rsid w:val="00477229"/>
    <w:rsid w:val="00477306"/>
    <w:rsid w:val="00477311"/>
    <w:rsid w:val="00477335"/>
    <w:rsid w:val="00477367"/>
    <w:rsid w:val="004773A1"/>
    <w:rsid w:val="0047744A"/>
    <w:rsid w:val="004774A5"/>
    <w:rsid w:val="004774EB"/>
    <w:rsid w:val="0047753E"/>
    <w:rsid w:val="00477939"/>
    <w:rsid w:val="004779BC"/>
    <w:rsid w:val="00477A22"/>
    <w:rsid w:val="00477A8F"/>
    <w:rsid w:val="00477B55"/>
    <w:rsid w:val="00477F0A"/>
    <w:rsid w:val="00477F4E"/>
    <w:rsid w:val="00477FD7"/>
    <w:rsid w:val="004800C6"/>
    <w:rsid w:val="004800DB"/>
    <w:rsid w:val="00480182"/>
    <w:rsid w:val="004801A9"/>
    <w:rsid w:val="00480565"/>
    <w:rsid w:val="004806D1"/>
    <w:rsid w:val="0048071F"/>
    <w:rsid w:val="004807D5"/>
    <w:rsid w:val="0048091B"/>
    <w:rsid w:val="00480B74"/>
    <w:rsid w:val="00480B88"/>
    <w:rsid w:val="00480BA3"/>
    <w:rsid w:val="00480CB1"/>
    <w:rsid w:val="00480D13"/>
    <w:rsid w:val="00480D29"/>
    <w:rsid w:val="00480D37"/>
    <w:rsid w:val="00480E1E"/>
    <w:rsid w:val="00480EEA"/>
    <w:rsid w:val="00480F74"/>
    <w:rsid w:val="0048124F"/>
    <w:rsid w:val="0048126F"/>
    <w:rsid w:val="004812A8"/>
    <w:rsid w:val="004812B3"/>
    <w:rsid w:val="004813F7"/>
    <w:rsid w:val="004814BA"/>
    <w:rsid w:val="004814D7"/>
    <w:rsid w:val="0048158B"/>
    <w:rsid w:val="004815B4"/>
    <w:rsid w:val="004815D8"/>
    <w:rsid w:val="004815EE"/>
    <w:rsid w:val="00481637"/>
    <w:rsid w:val="0048167D"/>
    <w:rsid w:val="004817DA"/>
    <w:rsid w:val="00481802"/>
    <w:rsid w:val="004818D4"/>
    <w:rsid w:val="004818D7"/>
    <w:rsid w:val="004819CF"/>
    <w:rsid w:val="00481A7E"/>
    <w:rsid w:val="00481B6A"/>
    <w:rsid w:val="00481B8E"/>
    <w:rsid w:val="00481BC2"/>
    <w:rsid w:val="00481BFF"/>
    <w:rsid w:val="00481C39"/>
    <w:rsid w:val="00481C9C"/>
    <w:rsid w:val="00481D33"/>
    <w:rsid w:val="00481D47"/>
    <w:rsid w:val="00481DF4"/>
    <w:rsid w:val="00481E2F"/>
    <w:rsid w:val="00481F12"/>
    <w:rsid w:val="0048222D"/>
    <w:rsid w:val="00482238"/>
    <w:rsid w:val="004822DB"/>
    <w:rsid w:val="00482422"/>
    <w:rsid w:val="0048249D"/>
    <w:rsid w:val="0048249F"/>
    <w:rsid w:val="0048251A"/>
    <w:rsid w:val="00482608"/>
    <w:rsid w:val="0048260F"/>
    <w:rsid w:val="004826DE"/>
    <w:rsid w:val="0048282B"/>
    <w:rsid w:val="00482926"/>
    <w:rsid w:val="0048299F"/>
    <w:rsid w:val="00482A0E"/>
    <w:rsid w:val="00482A4C"/>
    <w:rsid w:val="00482A75"/>
    <w:rsid w:val="00482B08"/>
    <w:rsid w:val="00482BE2"/>
    <w:rsid w:val="00482C55"/>
    <w:rsid w:val="00482C7E"/>
    <w:rsid w:val="00482C91"/>
    <w:rsid w:val="00482EF0"/>
    <w:rsid w:val="00482F38"/>
    <w:rsid w:val="00483005"/>
    <w:rsid w:val="00483122"/>
    <w:rsid w:val="00483638"/>
    <w:rsid w:val="0048365E"/>
    <w:rsid w:val="00483758"/>
    <w:rsid w:val="00483800"/>
    <w:rsid w:val="0048388A"/>
    <w:rsid w:val="004838D9"/>
    <w:rsid w:val="0048394F"/>
    <w:rsid w:val="00483AFA"/>
    <w:rsid w:val="00483B63"/>
    <w:rsid w:val="00483C8A"/>
    <w:rsid w:val="00483D39"/>
    <w:rsid w:val="00483EED"/>
    <w:rsid w:val="004840D2"/>
    <w:rsid w:val="004840E2"/>
    <w:rsid w:val="00484129"/>
    <w:rsid w:val="0048414D"/>
    <w:rsid w:val="00484157"/>
    <w:rsid w:val="004841CD"/>
    <w:rsid w:val="0048430E"/>
    <w:rsid w:val="0048432B"/>
    <w:rsid w:val="00484351"/>
    <w:rsid w:val="004843F5"/>
    <w:rsid w:val="004844E9"/>
    <w:rsid w:val="004845D2"/>
    <w:rsid w:val="00484605"/>
    <w:rsid w:val="0048469D"/>
    <w:rsid w:val="00484761"/>
    <w:rsid w:val="00484840"/>
    <w:rsid w:val="00484872"/>
    <w:rsid w:val="00484B55"/>
    <w:rsid w:val="00484B99"/>
    <w:rsid w:val="00484C81"/>
    <w:rsid w:val="00484E05"/>
    <w:rsid w:val="00484E32"/>
    <w:rsid w:val="00484E3B"/>
    <w:rsid w:val="00484FBA"/>
    <w:rsid w:val="00485000"/>
    <w:rsid w:val="00485009"/>
    <w:rsid w:val="00485053"/>
    <w:rsid w:val="00485066"/>
    <w:rsid w:val="004850EC"/>
    <w:rsid w:val="004851AF"/>
    <w:rsid w:val="00485206"/>
    <w:rsid w:val="00485226"/>
    <w:rsid w:val="00485243"/>
    <w:rsid w:val="00485308"/>
    <w:rsid w:val="0048539C"/>
    <w:rsid w:val="004853B3"/>
    <w:rsid w:val="004853C6"/>
    <w:rsid w:val="004853D6"/>
    <w:rsid w:val="0048543E"/>
    <w:rsid w:val="00485546"/>
    <w:rsid w:val="004855B9"/>
    <w:rsid w:val="00485696"/>
    <w:rsid w:val="004856EE"/>
    <w:rsid w:val="00485790"/>
    <w:rsid w:val="004858D9"/>
    <w:rsid w:val="0048593C"/>
    <w:rsid w:val="00485962"/>
    <w:rsid w:val="00485AFE"/>
    <w:rsid w:val="00485BF4"/>
    <w:rsid w:val="00485C95"/>
    <w:rsid w:val="00485D0C"/>
    <w:rsid w:val="00485E04"/>
    <w:rsid w:val="00485E0C"/>
    <w:rsid w:val="00485FE1"/>
    <w:rsid w:val="00486096"/>
    <w:rsid w:val="00486108"/>
    <w:rsid w:val="004861A7"/>
    <w:rsid w:val="00486230"/>
    <w:rsid w:val="00486243"/>
    <w:rsid w:val="0048624C"/>
    <w:rsid w:val="0048629B"/>
    <w:rsid w:val="0048637D"/>
    <w:rsid w:val="004863B6"/>
    <w:rsid w:val="004863C0"/>
    <w:rsid w:val="00486451"/>
    <w:rsid w:val="00486663"/>
    <w:rsid w:val="004866F7"/>
    <w:rsid w:val="004868B3"/>
    <w:rsid w:val="004868DD"/>
    <w:rsid w:val="00486990"/>
    <w:rsid w:val="004869B0"/>
    <w:rsid w:val="004869DE"/>
    <w:rsid w:val="00486A20"/>
    <w:rsid w:val="00486AA0"/>
    <w:rsid w:val="00486AB3"/>
    <w:rsid w:val="00486B05"/>
    <w:rsid w:val="00486B6F"/>
    <w:rsid w:val="00486C97"/>
    <w:rsid w:val="00486C9C"/>
    <w:rsid w:val="00486D35"/>
    <w:rsid w:val="00486EF5"/>
    <w:rsid w:val="00486FDE"/>
    <w:rsid w:val="0048715D"/>
    <w:rsid w:val="00487192"/>
    <w:rsid w:val="004871E6"/>
    <w:rsid w:val="004872CE"/>
    <w:rsid w:val="00487406"/>
    <w:rsid w:val="0048743F"/>
    <w:rsid w:val="0048746B"/>
    <w:rsid w:val="00487587"/>
    <w:rsid w:val="004876F5"/>
    <w:rsid w:val="0048770A"/>
    <w:rsid w:val="00487717"/>
    <w:rsid w:val="00487785"/>
    <w:rsid w:val="004877A1"/>
    <w:rsid w:val="00487911"/>
    <w:rsid w:val="00487977"/>
    <w:rsid w:val="00487A91"/>
    <w:rsid w:val="00487C36"/>
    <w:rsid w:val="00487DC4"/>
    <w:rsid w:val="00487EB7"/>
    <w:rsid w:val="00487F35"/>
    <w:rsid w:val="00490053"/>
    <w:rsid w:val="004901C8"/>
    <w:rsid w:val="0049022B"/>
    <w:rsid w:val="00490306"/>
    <w:rsid w:val="0049036C"/>
    <w:rsid w:val="004903BB"/>
    <w:rsid w:val="004903D9"/>
    <w:rsid w:val="004903F7"/>
    <w:rsid w:val="00490450"/>
    <w:rsid w:val="004904A9"/>
    <w:rsid w:val="00490518"/>
    <w:rsid w:val="00490560"/>
    <w:rsid w:val="004905D6"/>
    <w:rsid w:val="0049069B"/>
    <w:rsid w:val="004906E1"/>
    <w:rsid w:val="00490747"/>
    <w:rsid w:val="00490777"/>
    <w:rsid w:val="0049093E"/>
    <w:rsid w:val="004909C7"/>
    <w:rsid w:val="00490A83"/>
    <w:rsid w:val="00490A92"/>
    <w:rsid w:val="00490AB0"/>
    <w:rsid w:val="00490B0E"/>
    <w:rsid w:val="00490BAE"/>
    <w:rsid w:val="00490BBF"/>
    <w:rsid w:val="00490D5A"/>
    <w:rsid w:val="00490D66"/>
    <w:rsid w:val="00490D8A"/>
    <w:rsid w:val="00490E88"/>
    <w:rsid w:val="00490E8F"/>
    <w:rsid w:val="00490F02"/>
    <w:rsid w:val="00490FBF"/>
    <w:rsid w:val="00491058"/>
    <w:rsid w:val="00491102"/>
    <w:rsid w:val="00491199"/>
    <w:rsid w:val="00491339"/>
    <w:rsid w:val="004913A3"/>
    <w:rsid w:val="004913D9"/>
    <w:rsid w:val="004913E7"/>
    <w:rsid w:val="00491488"/>
    <w:rsid w:val="004914F3"/>
    <w:rsid w:val="00491611"/>
    <w:rsid w:val="0049165B"/>
    <w:rsid w:val="004916C8"/>
    <w:rsid w:val="00491753"/>
    <w:rsid w:val="00491772"/>
    <w:rsid w:val="00491819"/>
    <w:rsid w:val="0049183C"/>
    <w:rsid w:val="00491A07"/>
    <w:rsid w:val="00491BD3"/>
    <w:rsid w:val="00491C60"/>
    <w:rsid w:val="00491CC7"/>
    <w:rsid w:val="00491CFF"/>
    <w:rsid w:val="00491D0C"/>
    <w:rsid w:val="00491D4E"/>
    <w:rsid w:val="00491D5F"/>
    <w:rsid w:val="00491DC5"/>
    <w:rsid w:val="00491F6E"/>
    <w:rsid w:val="00492009"/>
    <w:rsid w:val="00492029"/>
    <w:rsid w:val="00492032"/>
    <w:rsid w:val="004920B5"/>
    <w:rsid w:val="004923D7"/>
    <w:rsid w:val="004924CC"/>
    <w:rsid w:val="00492548"/>
    <w:rsid w:val="004925A0"/>
    <w:rsid w:val="00492772"/>
    <w:rsid w:val="0049280E"/>
    <w:rsid w:val="0049283A"/>
    <w:rsid w:val="00492844"/>
    <w:rsid w:val="0049290A"/>
    <w:rsid w:val="004929F9"/>
    <w:rsid w:val="00492B43"/>
    <w:rsid w:val="00492B52"/>
    <w:rsid w:val="00492C6A"/>
    <w:rsid w:val="00492CD4"/>
    <w:rsid w:val="00492D16"/>
    <w:rsid w:val="00492D18"/>
    <w:rsid w:val="00492D1E"/>
    <w:rsid w:val="00492D6B"/>
    <w:rsid w:val="00492F64"/>
    <w:rsid w:val="00492FD9"/>
    <w:rsid w:val="00492FED"/>
    <w:rsid w:val="0049329E"/>
    <w:rsid w:val="00493333"/>
    <w:rsid w:val="0049339E"/>
    <w:rsid w:val="004933D4"/>
    <w:rsid w:val="004935F0"/>
    <w:rsid w:val="004936D2"/>
    <w:rsid w:val="00493700"/>
    <w:rsid w:val="004937EB"/>
    <w:rsid w:val="0049383B"/>
    <w:rsid w:val="00493953"/>
    <w:rsid w:val="0049395B"/>
    <w:rsid w:val="0049397E"/>
    <w:rsid w:val="00493AB5"/>
    <w:rsid w:val="00493AE2"/>
    <w:rsid w:val="00493B5F"/>
    <w:rsid w:val="00493BAE"/>
    <w:rsid w:val="00493C67"/>
    <w:rsid w:val="00493D12"/>
    <w:rsid w:val="00493F66"/>
    <w:rsid w:val="00493FCA"/>
    <w:rsid w:val="00493FDA"/>
    <w:rsid w:val="0049406F"/>
    <w:rsid w:val="00494070"/>
    <w:rsid w:val="004940FF"/>
    <w:rsid w:val="00494200"/>
    <w:rsid w:val="00494253"/>
    <w:rsid w:val="0049435B"/>
    <w:rsid w:val="0049435F"/>
    <w:rsid w:val="0049440A"/>
    <w:rsid w:val="0049442D"/>
    <w:rsid w:val="00494458"/>
    <w:rsid w:val="004944CA"/>
    <w:rsid w:val="00494506"/>
    <w:rsid w:val="00494656"/>
    <w:rsid w:val="00494712"/>
    <w:rsid w:val="00494728"/>
    <w:rsid w:val="00494782"/>
    <w:rsid w:val="004947D9"/>
    <w:rsid w:val="00494912"/>
    <w:rsid w:val="0049494C"/>
    <w:rsid w:val="00494A6A"/>
    <w:rsid w:val="00494A89"/>
    <w:rsid w:val="00494A8D"/>
    <w:rsid w:val="00494AB9"/>
    <w:rsid w:val="00494B0F"/>
    <w:rsid w:val="00494B20"/>
    <w:rsid w:val="00494CC6"/>
    <w:rsid w:val="00494D80"/>
    <w:rsid w:val="00494D96"/>
    <w:rsid w:val="00494E06"/>
    <w:rsid w:val="00494F68"/>
    <w:rsid w:val="00495003"/>
    <w:rsid w:val="004951CB"/>
    <w:rsid w:val="0049526D"/>
    <w:rsid w:val="004953B5"/>
    <w:rsid w:val="004954A7"/>
    <w:rsid w:val="004954BD"/>
    <w:rsid w:val="00495559"/>
    <w:rsid w:val="0049559B"/>
    <w:rsid w:val="004955D9"/>
    <w:rsid w:val="004956BE"/>
    <w:rsid w:val="00495772"/>
    <w:rsid w:val="00495786"/>
    <w:rsid w:val="004957A1"/>
    <w:rsid w:val="0049584A"/>
    <w:rsid w:val="00495854"/>
    <w:rsid w:val="0049589A"/>
    <w:rsid w:val="004958C8"/>
    <w:rsid w:val="00495930"/>
    <w:rsid w:val="004959B3"/>
    <w:rsid w:val="00495A47"/>
    <w:rsid w:val="00495A60"/>
    <w:rsid w:val="00495AE6"/>
    <w:rsid w:val="00495B59"/>
    <w:rsid w:val="00495BA7"/>
    <w:rsid w:val="00495C05"/>
    <w:rsid w:val="00495C68"/>
    <w:rsid w:val="00495CE5"/>
    <w:rsid w:val="00495E01"/>
    <w:rsid w:val="00495E1A"/>
    <w:rsid w:val="00495F57"/>
    <w:rsid w:val="00496076"/>
    <w:rsid w:val="004963EB"/>
    <w:rsid w:val="00496415"/>
    <w:rsid w:val="0049649D"/>
    <w:rsid w:val="004964CC"/>
    <w:rsid w:val="00496665"/>
    <w:rsid w:val="004966BA"/>
    <w:rsid w:val="004966F7"/>
    <w:rsid w:val="004967CD"/>
    <w:rsid w:val="004967E8"/>
    <w:rsid w:val="004968A7"/>
    <w:rsid w:val="00496958"/>
    <w:rsid w:val="00496A88"/>
    <w:rsid w:val="00496AD5"/>
    <w:rsid w:val="00496B5D"/>
    <w:rsid w:val="00496BA5"/>
    <w:rsid w:val="00496C0F"/>
    <w:rsid w:val="00496E52"/>
    <w:rsid w:val="00496E70"/>
    <w:rsid w:val="00496ECF"/>
    <w:rsid w:val="0049701F"/>
    <w:rsid w:val="00497053"/>
    <w:rsid w:val="0049708A"/>
    <w:rsid w:val="004971C8"/>
    <w:rsid w:val="00497246"/>
    <w:rsid w:val="004972B2"/>
    <w:rsid w:val="004974BD"/>
    <w:rsid w:val="00497545"/>
    <w:rsid w:val="00497654"/>
    <w:rsid w:val="0049767B"/>
    <w:rsid w:val="00497745"/>
    <w:rsid w:val="00497AB7"/>
    <w:rsid w:val="00497AE7"/>
    <w:rsid w:val="00497B0C"/>
    <w:rsid w:val="00497B57"/>
    <w:rsid w:val="00497B71"/>
    <w:rsid w:val="00497B7F"/>
    <w:rsid w:val="00497BAE"/>
    <w:rsid w:val="00497CFE"/>
    <w:rsid w:val="00497D0C"/>
    <w:rsid w:val="00497D30"/>
    <w:rsid w:val="00497F67"/>
    <w:rsid w:val="00497FBC"/>
    <w:rsid w:val="004A0010"/>
    <w:rsid w:val="004A01A4"/>
    <w:rsid w:val="004A020D"/>
    <w:rsid w:val="004A0233"/>
    <w:rsid w:val="004A0251"/>
    <w:rsid w:val="004A0395"/>
    <w:rsid w:val="004A0699"/>
    <w:rsid w:val="004A08D2"/>
    <w:rsid w:val="004A0AA6"/>
    <w:rsid w:val="004A0B0B"/>
    <w:rsid w:val="004A0B6C"/>
    <w:rsid w:val="004A0BB7"/>
    <w:rsid w:val="004A0C35"/>
    <w:rsid w:val="004A0C66"/>
    <w:rsid w:val="004A0C71"/>
    <w:rsid w:val="004A0E18"/>
    <w:rsid w:val="004A0E62"/>
    <w:rsid w:val="004A0E91"/>
    <w:rsid w:val="004A0F78"/>
    <w:rsid w:val="004A0FF1"/>
    <w:rsid w:val="004A1012"/>
    <w:rsid w:val="004A110A"/>
    <w:rsid w:val="004A116F"/>
    <w:rsid w:val="004A11D3"/>
    <w:rsid w:val="004A127F"/>
    <w:rsid w:val="004A13E6"/>
    <w:rsid w:val="004A140F"/>
    <w:rsid w:val="004A1717"/>
    <w:rsid w:val="004A196E"/>
    <w:rsid w:val="004A1A7E"/>
    <w:rsid w:val="004A1B7E"/>
    <w:rsid w:val="004A1BBD"/>
    <w:rsid w:val="004A1C06"/>
    <w:rsid w:val="004A1C4A"/>
    <w:rsid w:val="004A1C62"/>
    <w:rsid w:val="004A1CC2"/>
    <w:rsid w:val="004A1D0F"/>
    <w:rsid w:val="004A1D53"/>
    <w:rsid w:val="004A1E94"/>
    <w:rsid w:val="004A1EBD"/>
    <w:rsid w:val="004A1F87"/>
    <w:rsid w:val="004A2050"/>
    <w:rsid w:val="004A209D"/>
    <w:rsid w:val="004A20AB"/>
    <w:rsid w:val="004A20F6"/>
    <w:rsid w:val="004A20FA"/>
    <w:rsid w:val="004A211B"/>
    <w:rsid w:val="004A2126"/>
    <w:rsid w:val="004A21FD"/>
    <w:rsid w:val="004A2210"/>
    <w:rsid w:val="004A2274"/>
    <w:rsid w:val="004A2391"/>
    <w:rsid w:val="004A23CB"/>
    <w:rsid w:val="004A246C"/>
    <w:rsid w:val="004A25AC"/>
    <w:rsid w:val="004A260C"/>
    <w:rsid w:val="004A2859"/>
    <w:rsid w:val="004A28A9"/>
    <w:rsid w:val="004A2972"/>
    <w:rsid w:val="004A2B4F"/>
    <w:rsid w:val="004A2B78"/>
    <w:rsid w:val="004A2B7E"/>
    <w:rsid w:val="004A2C13"/>
    <w:rsid w:val="004A2C90"/>
    <w:rsid w:val="004A2CC8"/>
    <w:rsid w:val="004A2D53"/>
    <w:rsid w:val="004A2E6A"/>
    <w:rsid w:val="004A2EE1"/>
    <w:rsid w:val="004A2F3E"/>
    <w:rsid w:val="004A2F91"/>
    <w:rsid w:val="004A3035"/>
    <w:rsid w:val="004A3085"/>
    <w:rsid w:val="004A30F5"/>
    <w:rsid w:val="004A310D"/>
    <w:rsid w:val="004A320F"/>
    <w:rsid w:val="004A3218"/>
    <w:rsid w:val="004A3330"/>
    <w:rsid w:val="004A3334"/>
    <w:rsid w:val="004A3336"/>
    <w:rsid w:val="004A3342"/>
    <w:rsid w:val="004A3404"/>
    <w:rsid w:val="004A3665"/>
    <w:rsid w:val="004A375A"/>
    <w:rsid w:val="004A379B"/>
    <w:rsid w:val="004A37B1"/>
    <w:rsid w:val="004A3850"/>
    <w:rsid w:val="004A3858"/>
    <w:rsid w:val="004A389C"/>
    <w:rsid w:val="004A38A0"/>
    <w:rsid w:val="004A3918"/>
    <w:rsid w:val="004A3A49"/>
    <w:rsid w:val="004A3ABD"/>
    <w:rsid w:val="004A3B35"/>
    <w:rsid w:val="004A3BFD"/>
    <w:rsid w:val="004A3D26"/>
    <w:rsid w:val="004A3DE0"/>
    <w:rsid w:val="004A3EAF"/>
    <w:rsid w:val="004A3EC6"/>
    <w:rsid w:val="004A40C0"/>
    <w:rsid w:val="004A40CE"/>
    <w:rsid w:val="004A40FA"/>
    <w:rsid w:val="004A41FB"/>
    <w:rsid w:val="004A42BF"/>
    <w:rsid w:val="004A449A"/>
    <w:rsid w:val="004A45AB"/>
    <w:rsid w:val="004A4660"/>
    <w:rsid w:val="004A4698"/>
    <w:rsid w:val="004A46A4"/>
    <w:rsid w:val="004A46F5"/>
    <w:rsid w:val="004A475C"/>
    <w:rsid w:val="004A4769"/>
    <w:rsid w:val="004A47C3"/>
    <w:rsid w:val="004A4925"/>
    <w:rsid w:val="004A493D"/>
    <w:rsid w:val="004A49D2"/>
    <w:rsid w:val="004A4A4D"/>
    <w:rsid w:val="004A4B20"/>
    <w:rsid w:val="004A4CD7"/>
    <w:rsid w:val="004A4CF6"/>
    <w:rsid w:val="004A4CFA"/>
    <w:rsid w:val="004A4DA7"/>
    <w:rsid w:val="004A4DF0"/>
    <w:rsid w:val="004A4F1C"/>
    <w:rsid w:val="004A4F32"/>
    <w:rsid w:val="004A4FAB"/>
    <w:rsid w:val="004A4FC2"/>
    <w:rsid w:val="004A5056"/>
    <w:rsid w:val="004A512B"/>
    <w:rsid w:val="004A513F"/>
    <w:rsid w:val="004A5185"/>
    <w:rsid w:val="004A526A"/>
    <w:rsid w:val="004A529C"/>
    <w:rsid w:val="004A52CF"/>
    <w:rsid w:val="004A52F0"/>
    <w:rsid w:val="004A5325"/>
    <w:rsid w:val="004A536D"/>
    <w:rsid w:val="004A538E"/>
    <w:rsid w:val="004A53B9"/>
    <w:rsid w:val="004A54D8"/>
    <w:rsid w:val="004A5551"/>
    <w:rsid w:val="004A5552"/>
    <w:rsid w:val="004A5595"/>
    <w:rsid w:val="004A5729"/>
    <w:rsid w:val="004A5744"/>
    <w:rsid w:val="004A574A"/>
    <w:rsid w:val="004A5763"/>
    <w:rsid w:val="004A578C"/>
    <w:rsid w:val="004A5958"/>
    <w:rsid w:val="004A5981"/>
    <w:rsid w:val="004A5982"/>
    <w:rsid w:val="004A59C8"/>
    <w:rsid w:val="004A5A47"/>
    <w:rsid w:val="004A5A4A"/>
    <w:rsid w:val="004A5AB7"/>
    <w:rsid w:val="004A5CE0"/>
    <w:rsid w:val="004A5DA0"/>
    <w:rsid w:val="004A5DA5"/>
    <w:rsid w:val="004A5E03"/>
    <w:rsid w:val="004A5EED"/>
    <w:rsid w:val="004A5F43"/>
    <w:rsid w:val="004A5FCB"/>
    <w:rsid w:val="004A6039"/>
    <w:rsid w:val="004A6051"/>
    <w:rsid w:val="004A621C"/>
    <w:rsid w:val="004A623E"/>
    <w:rsid w:val="004A64FB"/>
    <w:rsid w:val="004A6507"/>
    <w:rsid w:val="004A6598"/>
    <w:rsid w:val="004A6642"/>
    <w:rsid w:val="004A66D9"/>
    <w:rsid w:val="004A66E3"/>
    <w:rsid w:val="004A66F7"/>
    <w:rsid w:val="004A67B7"/>
    <w:rsid w:val="004A683C"/>
    <w:rsid w:val="004A684C"/>
    <w:rsid w:val="004A692E"/>
    <w:rsid w:val="004A6987"/>
    <w:rsid w:val="004A698C"/>
    <w:rsid w:val="004A6AF8"/>
    <w:rsid w:val="004A6B94"/>
    <w:rsid w:val="004A6CE1"/>
    <w:rsid w:val="004A6D13"/>
    <w:rsid w:val="004A6D47"/>
    <w:rsid w:val="004A6E92"/>
    <w:rsid w:val="004A6EC0"/>
    <w:rsid w:val="004A70C6"/>
    <w:rsid w:val="004A70F9"/>
    <w:rsid w:val="004A71FA"/>
    <w:rsid w:val="004A7222"/>
    <w:rsid w:val="004A72AD"/>
    <w:rsid w:val="004A74E2"/>
    <w:rsid w:val="004A751E"/>
    <w:rsid w:val="004A7559"/>
    <w:rsid w:val="004A7641"/>
    <w:rsid w:val="004A774C"/>
    <w:rsid w:val="004A7783"/>
    <w:rsid w:val="004A77C6"/>
    <w:rsid w:val="004A77CC"/>
    <w:rsid w:val="004A79C3"/>
    <w:rsid w:val="004A7A11"/>
    <w:rsid w:val="004A7B60"/>
    <w:rsid w:val="004A7C13"/>
    <w:rsid w:val="004A7C57"/>
    <w:rsid w:val="004A7C9F"/>
    <w:rsid w:val="004A7D05"/>
    <w:rsid w:val="004A7D5C"/>
    <w:rsid w:val="004A7F13"/>
    <w:rsid w:val="004A7F93"/>
    <w:rsid w:val="004B0032"/>
    <w:rsid w:val="004B019F"/>
    <w:rsid w:val="004B0322"/>
    <w:rsid w:val="004B0394"/>
    <w:rsid w:val="004B03AF"/>
    <w:rsid w:val="004B048E"/>
    <w:rsid w:val="004B05C9"/>
    <w:rsid w:val="004B0602"/>
    <w:rsid w:val="004B060F"/>
    <w:rsid w:val="004B0651"/>
    <w:rsid w:val="004B0654"/>
    <w:rsid w:val="004B0667"/>
    <w:rsid w:val="004B0709"/>
    <w:rsid w:val="004B071B"/>
    <w:rsid w:val="004B0771"/>
    <w:rsid w:val="004B07D7"/>
    <w:rsid w:val="004B08ED"/>
    <w:rsid w:val="004B09D0"/>
    <w:rsid w:val="004B0A9B"/>
    <w:rsid w:val="004B0B60"/>
    <w:rsid w:val="004B0B9D"/>
    <w:rsid w:val="004B0CD8"/>
    <w:rsid w:val="004B0D0B"/>
    <w:rsid w:val="004B0E96"/>
    <w:rsid w:val="004B10CD"/>
    <w:rsid w:val="004B11A5"/>
    <w:rsid w:val="004B1211"/>
    <w:rsid w:val="004B1388"/>
    <w:rsid w:val="004B142D"/>
    <w:rsid w:val="004B1485"/>
    <w:rsid w:val="004B1566"/>
    <w:rsid w:val="004B160F"/>
    <w:rsid w:val="004B1688"/>
    <w:rsid w:val="004B16C7"/>
    <w:rsid w:val="004B1738"/>
    <w:rsid w:val="004B1768"/>
    <w:rsid w:val="004B1776"/>
    <w:rsid w:val="004B1785"/>
    <w:rsid w:val="004B17F7"/>
    <w:rsid w:val="004B1827"/>
    <w:rsid w:val="004B1848"/>
    <w:rsid w:val="004B1882"/>
    <w:rsid w:val="004B18CB"/>
    <w:rsid w:val="004B18FC"/>
    <w:rsid w:val="004B1A3A"/>
    <w:rsid w:val="004B1AFA"/>
    <w:rsid w:val="004B1B14"/>
    <w:rsid w:val="004B1B54"/>
    <w:rsid w:val="004B1C17"/>
    <w:rsid w:val="004B1C88"/>
    <w:rsid w:val="004B1CF1"/>
    <w:rsid w:val="004B1D1B"/>
    <w:rsid w:val="004B1D73"/>
    <w:rsid w:val="004B1DB3"/>
    <w:rsid w:val="004B1DD7"/>
    <w:rsid w:val="004B1E7F"/>
    <w:rsid w:val="004B1E9A"/>
    <w:rsid w:val="004B1F4F"/>
    <w:rsid w:val="004B1FF0"/>
    <w:rsid w:val="004B2082"/>
    <w:rsid w:val="004B20D7"/>
    <w:rsid w:val="004B226A"/>
    <w:rsid w:val="004B2349"/>
    <w:rsid w:val="004B241F"/>
    <w:rsid w:val="004B242B"/>
    <w:rsid w:val="004B2460"/>
    <w:rsid w:val="004B2576"/>
    <w:rsid w:val="004B266D"/>
    <w:rsid w:val="004B26E8"/>
    <w:rsid w:val="004B27B4"/>
    <w:rsid w:val="004B2988"/>
    <w:rsid w:val="004B29E1"/>
    <w:rsid w:val="004B29FE"/>
    <w:rsid w:val="004B2A90"/>
    <w:rsid w:val="004B2BC9"/>
    <w:rsid w:val="004B2D09"/>
    <w:rsid w:val="004B2D67"/>
    <w:rsid w:val="004B2E0E"/>
    <w:rsid w:val="004B2EFE"/>
    <w:rsid w:val="004B3042"/>
    <w:rsid w:val="004B30C4"/>
    <w:rsid w:val="004B3157"/>
    <w:rsid w:val="004B319C"/>
    <w:rsid w:val="004B3397"/>
    <w:rsid w:val="004B3445"/>
    <w:rsid w:val="004B3576"/>
    <w:rsid w:val="004B362D"/>
    <w:rsid w:val="004B369C"/>
    <w:rsid w:val="004B3740"/>
    <w:rsid w:val="004B3954"/>
    <w:rsid w:val="004B3990"/>
    <w:rsid w:val="004B3A4F"/>
    <w:rsid w:val="004B3B6D"/>
    <w:rsid w:val="004B3BFB"/>
    <w:rsid w:val="004B3DBF"/>
    <w:rsid w:val="004B3DE0"/>
    <w:rsid w:val="004B3E87"/>
    <w:rsid w:val="004B3EF7"/>
    <w:rsid w:val="004B3F47"/>
    <w:rsid w:val="004B3FB7"/>
    <w:rsid w:val="004B4043"/>
    <w:rsid w:val="004B4108"/>
    <w:rsid w:val="004B4137"/>
    <w:rsid w:val="004B41A7"/>
    <w:rsid w:val="004B429F"/>
    <w:rsid w:val="004B443D"/>
    <w:rsid w:val="004B45DE"/>
    <w:rsid w:val="004B46A8"/>
    <w:rsid w:val="004B4870"/>
    <w:rsid w:val="004B48CF"/>
    <w:rsid w:val="004B49D9"/>
    <w:rsid w:val="004B4A04"/>
    <w:rsid w:val="004B4A5B"/>
    <w:rsid w:val="004B4BDA"/>
    <w:rsid w:val="004B4C29"/>
    <w:rsid w:val="004B4C34"/>
    <w:rsid w:val="004B4C5A"/>
    <w:rsid w:val="004B4DAD"/>
    <w:rsid w:val="004B4DB2"/>
    <w:rsid w:val="004B4E71"/>
    <w:rsid w:val="004B4EB0"/>
    <w:rsid w:val="004B4F74"/>
    <w:rsid w:val="004B4F9A"/>
    <w:rsid w:val="004B5009"/>
    <w:rsid w:val="004B5069"/>
    <w:rsid w:val="004B508C"/>
    <w:rsid w:val="004B5147"/>
    <w:rsid w:val="004B518A"/>
    <w:rsid w:val="004B519B"/>
    <w:rsid w:val="004B5265"/>
    <w:rsid w:val="004B52A7"/>
    <w:rsid w:val="004B5490"/>
    <w:rsid w:val="004B5512"/>
    <w:rsid w:val="004B551D"/>
    <w:rsid w:val="004B5554"/>
    <w:rsid w:val="004B555D"/>
    <w:rsid w:val="004B55F9"/>
    <w:rsid w:val="004B561A"/>
    <w:rsid w:val="004B57DD"/>
    <w:rsid w:val="004B5902"/>
    <w:rsid w:val="004B5972"/>
    <w:rsid w:val="004B59D6"/>
    <w:rsid w:val="004B5A0F"/>
    <w:rsid w:val="004B5A4E"/>
    <w:rsid w:val="004B5A95"/>
    <w:rsid w:val="004B5B9A"/>
    <w:rsid w:val="004B5BB0"/>
    <w:rsid w:val="004B5BC7"/>
    <w:rsid w:val="004B5D23"/>
    <w:rsid w:val="004B5E73"/>
    <w:rsid w:val="004B5FBE"/>
    <w:rsid w:val="004B5FC7"/>
    <w:rsid w:val="004B602E"/>
    <w:rsid w:val="004B60B7"/>
    <w:rsid w:val="004B60C9"/>
    <w:rsid w:val="004B60F2"/>
    <w:rsid w:val="004B616F"/>
    <w:rsid w:val="004B61B3"/>
    <w:rsid w:val="004B6207"/>
    <w:rsid w:val="004B620C"/>
    <w:rsid w:val="004B6276"/>
    <w:rsid w:val="004B627D"/>
    <w:rsid w:val="004B62D0"/>
    <w:rsid w:val="004B641A"/>
    <w:rsid w:val="004B6440"/>
    <w:rsid w:val="004B647D"/>
    <w:rsid w:val="004B64CF"/>
    <w:rsid w:val="004B6505"/>
    <w:rsid w:val="004B6516"/>
    <w:rsid w:val="004B6561"/>
    <w:rsid w:val="004B6658"/>
    <w:rsid w:val="004B67F0"/>
    <w:rsid w:val="004B6860"/>
    <w:rsid w:val="004B6879"/>
    <w:rsid w:val="004B689D"/>
    <w:rsid w:val="004B691C"/>
    <w:rsid w:val="004B69F7"/>
    <w:rsid w:val="004B69FE"/>
    <w:rsid w:val="004B6A84"/>
    <w:rsid w:val="004B6B77"/>
    <w:rsid w:val="004B6C9F"/>
    <w:rsid w:val="004B6CA7"/>
    <w:rsid w:val="004B6CB5"/>
    <w:rsid w:val="004B6CE0"/>
    <w:rsid w:val="004B6D89"/>
    <w:rsid w:val="004B6D90"/>
    <w:rsid w:val="004B6DFD"/>
    <w:rsid w:val="004B6E0D"/>
    <w:rsid w:val="004B6E6D"/>
    <w:rsid w:val="004B6E82"/>
    <w:rsid w:val="004B7003"/>
    <w:rsid w:val="004B728D"/>
    <w:rsid w:val="004B729B"/>
    <w:rsid w:val="004B72AC"/>
    <w:rsid w:val="004B72D9"/>
    <w:rsid w:val="004B733B"/>
    <w:rsid w:val="004B73AA"/>
    <w:rsid w:val="004B73CB"/>
    <w:rsid w:val="004B744D"/>
    <w:rsid w:val="004B74CD"/>
    <w:rsid w:val="004B7573"/>
    <w:rsid w:val="004B761D"/>
    <w:rsid w:val="004B7752"/>
    <w:rsid w:val="004B776E"/>
    <w:rsid w:val="004B790C"/>
    <w:rsid w:val="004B7915"/>
    <w:rsid w:val="004B7927"/>
    <w:rsid w:val="004B7A37"/>
    <w:rsid w:val="004B7A4F"/>
    <w:rsid w:val="004B7ABA"/>
    <w:rsid w:val="004B7B61"/>
    <w:rsid w:val="004B7C7F"/>
    <w:rsid w:val="004B7E3A"/>
    <w:rsid w:val="004B7F8B"/>
    <w:rsid w:val="004B7FE9"/>
    <w:rsid w:val="004C0014"/>
    <w:rsid w:val="004C0130"/>
    <w:rsid w:val="004C01D6"/>
    <w:rsid w:val="004C01F7"/>
    <w:rsid w:val="004C0217"/>
    <w:rsid w:val="004C0258"/>
    <w:rsid w:val="004C0336"/>
    <w:rsid w:val="004C03D1"/>
    <w:rsid w:val="004C0465"/>
    <w:rsid w:val="004C04D7"/>
    <w:rsid w:val="004C0673"/>
    <w:rsid w:val="004C0714"/>
    <w:rsid w:val="004C07A2"/>
    <w:rsid w:val="004C07A8"/>
    <w:rsid w:val="004C07BA"/>
    <w:rsid w:val="004C07DC"/>
    <w:rsid w:val="004C08E5"/>
    <w:rsid w:val="004C092E"/>
    <w:rsid w:val="004C0961"/>
    <w:rsid w:val="004C09B9"/>
    <w:rsid w:val="004C0A2B"/>
    <w:rsid w:val="004C0BB3"/>
    <w:rsid w:val="004C0BF0"/>
    <w:rsid w:val="004C0C67"/>
    <w:rsid w:val="004C0CE4"/>
    <w:rsid w:val="004C0CEF"/>
    <w:rsid w:val="004C0D71"/>
    <w:rsid w:val="004C0DDC"/>
    <w:rsid w:val="004C0E16"/>
    <w:rsid w:val="004C0E69"/>
    <w:rsid w:val="004C0E98"/>
    <w:rsid w:val="004C1105"/>
    <w:rsid w:val="004C1130"/>
    <w:rsid w:val="004C1228"/>
    <w:rsid w:val="004C1356"/>
    <w:rsid w:val="004C145B"/>
    <w:rsid w:val="004C1487"/>
    <w:rsid w:val="004C149D"/>
    <w:rsid w:val="004C14A8"/>
    <w:rsid w:val="004C15A6"/>
    <w:rsid w:val="004C165B"/>
    <w:rsid w:val="004C16A2"/>
    <w:rsid w:val="004C1860"/>
    <w:rsid w:val="004C1873"/>
    <w:rsid w:val="004C1967"/>
    <w:rsid w:val="004C1D57"/>
    <w:rsid w:val="004C1EF0"/>
    <w:rsid w:val="004C1F96"/>
    <w:rsid w:val="004C2116"/>
    <w:rsid w:val="004C2142"/>
    <w:rsid w:val="004C2309"/>
    <w:rsid w:val="004C2328"/>
    <w:rsid w:val="004C2337"/>
    <w:rsid w:val="004C2545"/>
    <w:rsid w:val="004C26B2"/>
    <w:rsid w:val="004C26FA"/>
    <w:rsid w:val="004C2734"/>
    <w:rsid w:val="004C2799"/>
    <w:rsid w:val="004C2820"/>
    <w:rsid w:val="004C2A33"/>
    <w:rsid w:val="004C2AB0"/>
    <w:rsid w:val="004C2AEF"/>
    <w:rsid w:val="004C2D7A"/>
    <w:rsid w:val="004C2D7D"/>
    <w:rsid w:val="004C2E08"/>
    <w:rsid w:val="004C2E81"/>
    <w:rsid w:val="004C2E8F"/>
    <w:rsid w:val="004C2F29"/>
    <w:rsid w:val="004C2FEA"/>
    <w:rsid w:val="004C3009"/>
    <w:rsid w:val="004C31D6"/>
    <w:rsid w:val="004C31F1"/>
    <w:rsid w:val="004C3266"/>
    <w:rsid w:val="004C33B2"/>
    <w:rsid w:val="004C3427"/>
    <w:rsid w:val="004C3496"/>
    <w:rsid w:val="004C352F"/>
    <w:rsid w:val="004C35FB"/>
    <w:rsid w:val="004C3603"/>
    <w:rsid w:val="004C36B4"/>
    <w:rsid w:val="004C378D"/>
    <w:rsid w:val="004C37A0"/>
    <w:rsid w:val="004C3822"/>
    <w:rsid w:val="004C38C4"/>
    <w:rsid w:val="004C38CF"/>
    <w:rsid w:val="004C38DE"/>
    <w:rsid w:val="004C3936"/>
    <w:rsid w:val="004C3941"/>
    <w:rsid w:val="004C3977"/>
    <w:rsid w:val="004C3A28"/>
    <w:rsid w:val="004C3B58"/>
    <w:rsid w:val="004C3C2C"/>
    <w:rsid w:val="004C3CD9"/>
    <w:rsid w:val="004C3E3E"/>
    <w:rsid w:val="004C3E5D"/>
    <w:rsid w:val="004C3E69"/>
    <w:rsid w:val="004C3F99"/>
    <w:rsid w:val="004C4030"/>
    <w:rsid w:val="004C40F6"/>
    <w:rsid w:val="004C4107"/>
    <w:rsid w:val="004C4141"/>
    <w:rsid w:val="004C41CB"/>
    <w:rsid w:val="004C41D3"/>
    <w:rsid w:val="004C4245"/>
    <w:rsid w:val="004C434C"/>
    <w:rsid w:val="004C43B3"/>
    <w:rsid w:val="004C44D0"/>
    <w:rsid w:val="004C4630"/>
    <w:rsid w:val="004C466C"/>
    <w:rsid w:val="004C46CB"/>
    <w:rsid w:val="004C4703"/>
    <w:rsid w:val="004C472B"/>
    <w:rsid w:val="004C47F5"/>
    <w:rsid w:val="004C4849"/>
    <w:rsid w:val="004C4890"/>
    <w:rsid w:val="004C496A"/>
    <w:rsid w:val="004C4984"/>
    <w:rsid w:val="004C4A97"/>
    <w:rsid w:val="004C4C33"/>
    <w:rsid w:val="004C4CA0"/>
    <w:rsid w:val="004C4D0F"/>
    <w:rsid w:val="004C4DBB"/>
    <w:rsid w:val="004C4E14"/>
    <w:rsid w:val="004C4E7F"/>
    <w:rsid w:val="004C4EA8"/>
    <w:rsid w:val="004C4F23"/>
    <w:rsid w:val="004C5030"/>
    <w:rsid w:val="004C5069"/>
    <w:rsid w:val="004C510E"/>
    <w:rsid w:val="004C520C"/>
    <w:rsid w:val="004C52F1"/>
    <w:rsid w:val="004C5310"/>
    <w:rsid w:val="004C537A"/>
    <w:rsid w:val="004C537E"/>
    <w:rsid w:val="004C53FE"/>
    <w:rsid w:val="004C5527"/>
    <w:rsid w:val="004C552A"/>
    <w:rsid w:val="004C5609"/>
    <w:rsid w:val="004C567E"/>
    <w:rsid w:val="004C5899"/>
    <w:rsid w:val="004C5949"/>
    <w:rsid w:val="004C59B3"/>
    <w:rsid w:val="004C5A02"/>
    <w:rsid w:val="004C5A4C"/>
    <w:rsid w:val="004C5ADF"/>
    <w:rsid w:val="004C5B91"/>
    <w:rsid w:val="004C5BA1"/>
    <w:rsid w:val="004C5C15"/>
    <w:rsid w:val="004C5C3D"/>
    <w:rsid w:val="004C5C99"/>
    <w:rsid w:val="004C5CD7"/>
    <w:rsid w:val="004C5EC1"/>
    <w:rsid w:val="004C6018"/>
    <w:rsid w:val="004C60D5"/>
    <w:rsid w:val="004C6157"/>
    <w:rsid w:val="004C61E4"/>
    <w:rsid w:val="004C630B"/>
    <w:rsid w:val="004C6374"/>
    <w:rsid w:val="004C63BA"/>
    <w:rsid w:val="004C6403"/>
    <w:rsid w:val="004C6433"/>
    <w:rsid w:val="004C6467"/>
    <w:rsid w:val="004C6748"/>
    <w:rsid w:val="004C6951"/>
    <w:rsid w:val="004C6A33"/>
    <w:rsid w:val="004C6C45"/>
    <w:rsid w:val="004C6C72"/>
    <w:rsid w:val="004C6D02"/>
    <w:rsid w:val="004C6F6D"/>
    <w:rsid w:val="004C6F81"/>
    <w:rsid w:val="004C6F99"/>
    <w:rsid w:val="004C6FA1"/>
    <w:rsid w:val="004C6FC1"/>
    <w:rsid w:val="004C7025"/>
    <w:rsid w:val="004C70A6"/>
    <w:rsid w:val="004C7102"/>
    <w:rsid w:val="004C7194"/>
    <w:rsid w:val="004C7197"/>
    <w:rsid w:val="004C71D6"/>
    <w:rsid w:val="004C71ED"/>
    <w:rsid w:val="004C737B"/>
    <w:rsid w:val="004C7392"/>
    <w:rsid w:val="004C743E"/>
    <w:rsid w:val="004C7469"/>
    <w:rsid w:val="004C7475"/>
    <w:rsid w:val="004C754F"/>
    <w:rsid w:val="004C7591"/>
    <w:rsid w:val="004C75F2"/>
    <w:rsid w:val="004C7610"/>
    <w:rsid w:val="004C7619"/>
    <w:rsid w:val="004C7764"/>
    <w:rsid w:val="004C7810"/>
    <w:rsid w:val="004C7975"/>
    <w:rsid w:val="004C79DC"/>
    <w:rsid w:val="004C7AA1"/>
    <w:rsid w:val="004C7AB9"/>
    <w:rsid w:val="004C7B0F"/>
    <w:rsid w:val="004C7B21"/>
    <w:rsid w:val="004C7BFA"/>
    <w:rsid w:val="004C7C3F"/>
    <w:rsid w:val="004C7CD4"/>
    <w:rsid w:val="004C7D3B"/>
    <w:rsid w:val="004C7F87"/>
    <w:rsid w:val="004D0085"/>
    <w:rsid w:val="004D00C5"/>
    <w:rsid w:val="004D0329"/>
    <w:rsid w:val="004D0444"/>
    <w:rsid w:val="004D04FD"/>
    <w:rsid w:val="004D05BC"/>
    <w:rsid w:val="004D05D0"/>
    <w:rsid w:val="004D05F2"/>
    <w:rsid w:val="004D07E6"/>
    <w:rsid w:val="004D082A"/>
    <w:rsid w:val="004D085A"/>
    <w:rsid w:val="004D0917"/>
    <w:rsid w:val="004D09CE"/>
    <w:rsid w:val="004D0A20"/>
    <w:rsid w:val="004D0B59"/>
    <w:rsid w:val="004D0BBA"/>
    <w:rsid w:val="004D0DD0"/>
    <w:rsid w:val="004D0E78"/>
    <w:rsid w:val="004D0EC0"/>
    <w:rsid w:val="004D0ED1"/>
    <w:rsid w:val="004D0F0C"/>
    <w:rsid w:val="004D0F6E"/>
    <w:rsid w:val="004D0FC6"/>
    <w:rsid w:val="004D0FD0"/>
    <w:rsid w:val="004D1064"/>
    <w:rsid w:val="004D1066"/>
    <w:rsid w:val="004D10B5"/>
    <w:rsid w:val="004D10B7"/>
    <w:rsid w:val="004D1278"/>
    <w:rsid w:val="004D13FC"/>
    <w:rsid w:val="004D140D"/>
    <w:rsid w:val="004D141C"/>
    <w:rsid w:val="004D1420"/>
    <w:rsid w:val="004D1480"/>
    <w:rsid w:val="004D14A7"/>
    <w:rsid w:val="004D14CA"/>
    <w:rsid w:val="004D1545"/>
    <w:rsid w:val="004D15B3"/>
    <w:rsid w:val="004D1633"/>
    <w:rsid w:val="004D16D4"/>
    <w:rsid w:val="004D1911"/>
    <w:rsid w:val="004D1A3A"/>
    <w:rsid w:val="004D1A3C"/>
    <w:rsid w:val="004D1AFB"/>
    <w:rsid w:val="004D1B99"/>
    <w:rsid w:val="004D1C92"/>
    <w:rsid w:val="004D1D01"/>
    <w:rsid w:val="004D1D4C"/>
    <w:rsid w:val="004D1EB8"/>
    <w:rsid w:val="004D1EF3"/>
    <w:rsid w:val="004D1F9D"/>
    <w:rsid w:val="004D20A6"/>
    <w:rsid w:val="004D2172"/>
    <w:rsid w:val="004D2415"/>
    <w:rsid w:val="004D24A4"/>
    <w:rsid w:val="004D2621"/>
    <w:rsid w:val="004D2656"/>
    <w:rsid w:val="004D26A5"/>
    <w:rsid w:val="004D26CF"/>
    <w:rsid w:val="004D27BE"/>
    <w:rsid w:val="004D285A"/>
    <w:rsid w:val="004D2915"/>
    <w:rsid w:val="004D2934"/>
    <w:rsid w:val="004D29C0"/>
    <w:rsid w:val="004D2A0E"/>
    <w:rsid w:val="004D2A15"/>
    <w:rsid w:val="004D2A5F"/>
    <w:rsid w:val="004D2AFA"/>
    <w:rsid w:val="004D2B50"/>
    <w:rsid w:val="004D2B60"/>
    <w:rsid w:val="004D2C35"/>
    <w:rsid w:val="004D2C5A"/>
    <w:rsid w:val="004D2CC5"/>
    <w:rsid w:val="004D2CDE"/>
    <w:rsid w:val="004D2D4F"/>
    <w:rsid w:val="004D2DC9"/>
    <w:rsid w:val="004D2F15"/>
    <w:rsid w:val="004D2FBC"/>
    <w:rsid w:val="004D2FD2"/>
    <w:rsid w:val="004D2FDA"/>
    <w:rsid w:val="004D3027"/>
    <w:rsid w:val="004D3135"/>
    <w:rsid w:val="004D31C5"/>
    <w:rsid w:val="004D31EA"/>
    <w:rsid w:val="004D3234"/>
    <w:rsid w:val="004D3241"/>
    <w:rsid w:val="004D329E"/>
    <w:rsid w:val="004D35E1"/>
    <w:rsid w:val="004D3606"/>
    <w:rsid w:val="004D3624"/>
    <w:rsid w:val="004D3647"/>
    <w:rsid w:val="004D3835"/>
    <w:rsid w:val="004D395B"/>
    <w:rsid w:val="004D395C"/>
    <w:rsid w:val="004D3A23"/>
    <w:rsid w:val="004D3A70"/>
    <w:rsid w:val="004D3A82"/>
    <w:rsid w:val="004D3B0B"/>
    <w:rsid w:val="004D3B28"/>
    <w:rsid w:val="004D3C48"/>
    <w:rsid w:val="004D3CCD"/>
    <w:rsid w:val="004D3E35"/>
    <w:rsid w:val="004D3F49"/>
    <w:rsid w:val="004D402C"/>
    <w:rsid w:val="004D40B5"/>
    <w:rsid w:val="004D415C"/>
    <w:rsid w:val="004D41A6"/>
    <w:rsid w:val="004D41D8"/>
    <w:rsid w:val="004D4342"/>
    <w:rsid w:val="004D4477"/>
    <w:rsid w:val="004D44F3"/>
    <w:rsid w:val="004D4538"/>
    <w:rsid w:val="004D45A7"/>
    <w:rsid w:val="004D45CE"/>
    <w:rsid w:val="004D4626"/>
    <w:rsid w:val="004D4649"/>
    <w:rsid w:val="004D4672"/>
    <w:rsid w:val="004D46CD"/>
    <w:rsid w:val="004D484D"/>
    <w:rsid w:val="004D4966"/>
    <w:rsid w:val="004D49D1"/>
    <w:rsid w:val="004D49E4"/>
    <w:rsid w:val="004D4A0A"/>
    <w:rsid w:val="004D4A8A"/>
    <w:rsid w:val="004D4B0A"/>
    <w:rsid w:val="004D4B88"/>
    <w:rsid w:val="004D4BB0"/>
    <w:rsid w:val="004D4D4E"/>
    <w:rsid w:val="004D4DEE"/>
    <w:rsid w:val="004D4EB9"/>
    <w:rsid w:val="004D4EE2"/>
    <w:rsid w:val="004D5012"/>
    <w:rsid w:val="004D515D"/>
    <w:rsid w:val="004D51CB"/>
    <w:rsid w:val="004D552F"/>
    <w:rsid w:val="004D55F4"/>
    <w:rsid w:val="004D56D4"/>
    <w:rsid w:val="004D5708"/>
    <w:rsid w:val="004D570D"/>
    <w:rsid w:val="004D5726"/>
    <w:rsid w:val="004D573F"/>
    <w:rsid w:val="004D586C"/>
    <w:rsid w:val="004D587F"/>
    <w:rsid w:val="004D5881"/>
    <w:rsid w:val="004D5A14"/>
    <w:rsid w:val="004D5C2C"/>
    <w:rsid w:val="004D5CDF"/>
    <w:rsid w:val="004D5DA3"/>
    <w:rsid w:val="004D5DED"/>
    <w:rsid w:val="004D5E17"/>
    <w:rsid w:val="004D5F01"/>
    <w:rsid w:val="004D5F0D"/>
    <w:rsid w:val="004D5FC7"/>
    <w:rsid w:val="004D6016"/>
    <w:rsid w:val="004D6142"/>
    <w:rsid w:val="004D6236"/>
    <w:rsid w:val="004D6237"/>
    <w:rsid w:val="004D6276"/>
    <w:rsid w:val="004D6285"/>
    <w:rsid w:val="004D628E"/>
    <w:rsid w:val="004D6389"/>
    <w:rsid w:val="004D63D3"/>
    <w:rsid w:val="004D6412"/>
    <w:rsid w:val="004D6670"/>
    <w:rsid w:val="004D6680"/>
    <w:rsid w:val="004D6684"/>
    <w:rsid w:val="004D6699"/>
    <w:rsid w:val="004D66CC"/>
    <w:rsid w:val="004D66D7"/>
    <w:rsid w:val="004D671B"/>
    <w:rsid w:val="004D67F0"/>
    <w:rsid w:val="004D6871"/>
    <w:rsid w:val="004D6959"/>
    <w:rsid w:val="004D6A47"/>
    <w:rsid w:val="004D6A87"/>
    <w:rsid w:val="004D6A97"/>
    <w:rsid w:val="004D6BA3"/>
    <w:rsid w:val="004D6C0B"/>
    <w:rsid w:val="004D6D6E"/>
    <w:rsid w:val="004D6D87"/>
    <w:rsid w:val="004D6DD7"/>
    <w:rsid w:val="004D6E1B"/>
    <w:rsid w:val="004D6FBE"/>
    <w:rsid w:val="004D71C1"/>
    <w:rsid w:val="004D71FF"/>
    <w:rsid w:val="004D73E2"/>
    <w:rsid w:val="004D748F"/>
    <w:rsid w:val="004D7491"/>
    <w:rsid w:val="004D7562"/>
    <w:rsid w:val="004D75DB"/>
    <w:rsid w:val="004D77BB"/>
    <w:rsid w:val="004D77D6"/>
    <w:rsid w:val="004D7829"/>
    <w:rsid w:val="004D787B"/>
    <w:rsid w:val="004D7883"/>
    <w:rsid w:val="004D78A3"/>
    <w:rsid w:val="004D793D"/>
    <w:rsid w:val="004D7979"/>
    <w:rsid w:val="004D79EE"/>
    <w:rsid w:val="004D79F9"/>
    <w:rsid w:val="004D7A80"/>
    <w:rsid w:val="004D7A93"/>
    <w:rsid w:val="004D7AC6"/>
    <w:rsid w:val="004D7B7E"/>
    <w:rsid w:val="004D7CAB"/>
    <w:rsid w:val="004D7CCA"/>
    <w:rsid w:val="004D7DEB"/>
    <w:rsid w:val="004D7EFB"/>
    <w:rsid w:val="004E007E"/>
    <w:rsid w:val="004E00FC"/>
    <w:rsid w:val="004E013F"/>
    <w:rsid w:val="004E01A1"/>
    <w:rsid w:val="004E0362"/>
    <w:rsid w:val="004E03B6"/>
    <w:rsid w:val="004E0488"/>
    <w:rsid w:val="004E0615"/>
    <w:rsid w:val="004E06DE"/>
    <w:rsid w:val="004E06E1"/>
    <w:rsid w:val="004E0704"/>
    <w:rsid w:val="004E0861"/>
    <w:rsid w:val="004E094F"/>
    <w:rsid w:val="004E0A40"/>
    <w:rsid w:val="004E0A78"/>
    <w:rsid w:val="004E0BE2"/>
    <w:rsid w:val="004E0C9D"/>
    <w:rsid w:val="004E0CA1"/>
    <w:rsid w:val="004E0CDD"/>
    <w:rsid w:val="004E0D27"/>
    <w:rsid w:val="004E0EAC"/>
    <w:rsid w:val="004E1110"/>
    <w:rsid w:val="004E1248"/>
    <w:rsid w:val="004E1350"/>
    <w:rsid w:val="004E14C0"/>
    <w:rsid w:val="004E1610"/>
    <w:rsid w:val="004E1732"/>
    <w:rsid w:val="004E17BA"/>
    <w:rsid w:val="004E186E"/>
    <w:rsid w:val="004E18AA"/>
    <w:rsid w:val="004E1A20"/>
    <w:rsid w:val="004E1A4B"/>
    <w:rsid w:val="004E1A83"/>
    <w:rsid w:val="004E1A95"/>
    <w:rsid w:val="004E1B6D"/>
    <w:rsid w:val="004E1BB8"/>
    <w:rsid w:val="004E1BBF"/>
    <w:rsid w:val="004E1BC5"/>
    <w:rsid w:val="004E1D81"/>
    <w:rsid w:val="004E1DB1"/>
    <w:rsid w:val="004E1DC8"/>
    <w:rsid w:val="004E1F01"/>
    <w:rsid w:val="004E1F38"/>
    <w:rsid w:val="004E1F6A"/>
    <w:rsid w:val="004E1FBA"/>
    <w:rsid w:val="004E1FEC"/>
    <w:rsid w:val="004E203B"/>
    <w:rsid w:val="004E22F8"/>
    <w:rsid w:val="004E2304"/>
    <w:rsid w:val="004E233C"/>
    <w:rsid w:val="004E23F0"/>
    <w:rsid w:val="004E23FC"/>
    <w:rsid w:val="004E24A9"/>
    <w:rsid w:val="004E24E7"/>
    <w:rsid w:val="004E2526"/>
    <w:rsid w:val="004E2554"/>
    <w:rsid w:val="004E2610"/>
    <w:rsid w:val="004E26DF"/>
    <w:rsid w:val="004E277E"/>
    <w:rsid w:val="004E28EF"/>
    <w:rsid w:val="004E292E"/>
    <w:rsid w:val="004E2A74"/>
    <w:rsid w:val="004E2AFE"/>
    <w:rsid w:val="004E2B1B"/>
    <w:rsid w:val="004E2B2C"/>
    <w:rsid w:val="004E2B9E"/>
    <w:rsid w:val="004E2BCF"/>
    <w:rsid w:val="004E2C2B"/>
    <w:rsid w:val="004E2C5B"/>
    <w:rsid w:val="004E2CAB"/>
    <w:rsid w:val="004E2CCD"/>
    <w:rsid w:val="004E2D1D"/>
    <w:rsid w:val="004E2D5A"/>
    <w:rsid w:val="004E2D94"/>
    <w:rsid w:val="004E2E2C"/>
    <w:rsid w:val="004E3005"/>
    <w:rsid w:val="004E3093"/>
    <w:rsid w:val="004E30D9"/>
    <w:rsid w:val="004E325D"/>
    <w:rsid w:val="004E32BE"/>
    <w:rsid w:val="004E32DB"/>
    <w:rsid w:val="004E32E8"/>
    <w:rsid w:val="004E33F1"/>
    <w:rsid w:val="004E3648"/>
    <w:rsid w:val="004E3793"/>
    <w:rsid w:val="004E3800"/>
    <w:rsid w:val="004E399D"/>
    <w:rsid w:val="004E3BD1"/>
    <w:rsid w:val="004E3C24"/>
    <w:rsid w:val="004E3CE0"/>
    <w:rsid w:val="004E3D56"/>
    <w:rsid w:val="004E3DCA"/>
    <w:rsid w:val="004E3DEB"/>
    <w:rsid w:val="004E3E2C"/>
    <w:rsid w:val="004E3EB0"/>
    <w:rsid w:val="004E3F09"/>
    <w:rsid w:val="004E3F2E"/>
    <w:rsid w:val="004E3F7F"/>
    <w:rsid w:val="004E3F90"/>
    <w:rsid w:val="004E3FA1"/>
    <w:rsid w:val="004E3FC4"/>
    <w:rsid w:val="004E40B3"/>
    <w:rsid w:val="004E40F4"/>
    <w:rsid w:val="004E410C"/>
    <w:rsid w:val="004E4209"/>
    <w:rsid w:val="004E4363"/>
    <w:rsid w:val="004E447D"/>
    <w:rsid w:val="004E4585"/>
    <w:rsid w:val="004E46F4"/>
    <w:rsid w:val="004E48A2"/>
    <w:rsid w:val="004E492E"/>
    <w:rsid w:val="004E4945"/>
    <w:rsid w:val="004E4B1B"/>
    <w:rsid w:val="004E4D86"/>
    <w:rsid w:val="004E4D9A"/>
    <w:rsid w:val="004E4DAD"/>
    <w:rsid w:val="004E4E0F"/>
    <w:rsid w:val="004E4E13"/>
    <w:rsid w:val="004E4E74"/>
    <w:rsid w:val="004E4E85"/>
    <w:rsid w:val="004E4FFE"/>
    <w:rsid w:val="004E5020"/>
    <w:rsid w:val="004E50CB"/>
    <w:rsid w:val="004E52F4"/>
    <w:rsid w:val="004E5312"/>
    <w:rsid w:val="004E533F"/>
    <w:rsid w:val="004E545E"/>
    <w:rsid w:val="004E547D"/>
    <w:rsid w:val="004E54D8"/>
    <w:rsid w:val="004E5504"/>
    <w:rsid w:val="004E5598"/>
    <w:rsid w:val="004E55C4"/>
    <w:rsid w:val="004E56C8"/>
    <w:rsid w:val="004E578D"/>
    <w:rsid w:val="004E5872"/>
    <w:rsid w:val="004E589D"/>
    <w:rsid w:val="004E58E4"/>
    <w:rsid w:val="004E5957"/>
    <w:rsid w:val="004E596C"/>
    <w:rsid w:val="004E5B5B"/>
    <w:rsid w:val="004E5C4A"/>
    <w:rsid w:val="004E5CAB"/>
    <w:rsid w:val="004E5D3E"/>
    <w:rsid w:val="004E5E2D"/>
    <w:rsid w:val="004E5E94"/>
    <w:rsid w:val="004E5ED6"/>
    <w:rsid w:val="004E5F23"/>
    <w:rsid w:val="004E5F49"/>
    <w:rsid w:val="004E5F88"/>
    <w:rsid w:val="004E5FAF"/>
    <w:rsid w:val="004E5FFE"/>
    <w:rsid w:val="004E605C"/>
    <w:rsid w:val="004E6066"/>
    <w:rsid w:val="004E609B"/>
    <w:rsid w:val="004E60E7"/>
    <w:rsid w:val="004E6115"/>
    <w:rsid w:val="004E6175"/>
    <w:rsid w:val="004E6224"/>
    <w:rsid w:val="004E6257"/>
    <w:rsid w:val="004E63DC"/>
    <w:rsid w:val="004E652C"/>
    <w:rsid w:val="004E65AC"/>
    <w:rsid w:val="004E6649"/>
    <w:rsid w:val="004E67CD"/>
    <w:rsid w:val="004E6A0B"/>
    <w:rsid w:val="004E6EAF"/>
    <w:rsid w:val="004E6F2F"/>
    <w:rsid w:val="004E6F39"/>
    <w:rsid w:val="004E6F67"/>
    <w:rsid w:val="004E700B"/>
    <w:rsid w:val="004E7085"/>
    <w:rsid w:val="004E71D7"/>
    <w:rsid w:val="004E722B"/>
    <w:rsid w:val="004E72A5"/>
    <w:rsid w:val="004E72AB"/>
    <w:rsid w:val="004E72BB"/>
    <w:rsid w:val="004E7324"/>
    <w:rsid w:val="004E7384"/>
    <w:rsid w:val="004E740C"/>
    <w:rsid w:val="004E74CA"/>
    <w:rsid w:val="004E7549"/>
    <w:rsid w:val="004E75A0"/>
    <w:rsid w:val="004E766F"/>
    <w:rsid w:val="004E76B1"/>
    <w:rsid w:val="004E76B8"/>
    <w:rsid w:val="004E777B"/>
    <w:rsid w:val="004E7797"/>
    <w:rsid w:val="004E783E"/>
    <w:rsid w:val="004E7A08"/>
    <w:rsid w:val="004E7A6E"/>
    <w:rsid w:val="004E7B06"/>
    <w:rsid w:val="004E7B9B"/>
    <w:rsid w:val="004E7BC5"/>
    <w:rsid w:val="004E7CFC"/>
    <w:rsid w:val="004E7D6F"/>
    <w:rsid w:val="004E7E3C"/>
    <w:rsid w:val="004E7E6D"/>
    <w:rsid w:val="004E7EA5"/>
    <w:rsid w:val="004F0032"/>
    <w:rsid w:val="004F0045"/>
    <w:rsid w:val="004F00A7"/>
    <w:rsid w:val="004F00BA"/>
    <w:rsid w:val="004F00F5"/>
    <w:rsid w:val="004F0142"/>
    <w:rsid w:val="004F021C"/>
    <w:rsid w:val="004F0348"/>
    <w:rsid w:val="004F0387"/>
    <w:rsid w:val="004F04C4"/>
    <w:rsid w:val="004F053B"/>
    <w:rsid w:val="004F055D"/>
    <w:rsid w:val="004F05BB"/>
    <w:rsid w:val="004F05C1"/>
    <w:rsid w:val="004F05DB"/>
    <w:rsid w:val="004F068B"/>
    <w:rsid w:val="004F06AB"/>
    <w:rsid w:val="004F06F3"/>
    <w:rsid w:val="004F0713"/>
    <w:rsid w:val="004F0725"/>
    <w:rsid w:val="004F077B"/>
    <w:rsid w:val="004F088C"/>
    <w:rsid w:val="004F08B1"/>
    <w:rsid w:val="004F08EE"/>
    <w:rsid w:val="004F09B6"/>
    <w:rsid w:val="004F09D8"/>
    <w:rsid w:val="004F09E3"/>
    <w:rsid w:val="004F0A4E"/>
    <w:rsid w:val="004F0A7A"/>
    <w:rsid w:val="004F0BAF"/>
    <w:rsid w:val="004F0BCE"/>
    <w:rsid w:val="004F0C67"/>
    <w:rsid w:val="004F0CC3"/>
    <w:rsid w:val="004F0CD2"/>
    <w:rsid w:val="004F0CDC"/>
    <w:rsid w:val="004F0EAC"/>
    <w:rsid w:val="004F0EF9"/>
    <w:rsid w:val="004F0F04"/>
    <w:rsid w:val="004F0F17"/>
    <w:rsid w:val="004F0F45"/>
    <w:rsid w:val="004F0F91"/>
    <w:rsid w:val="004F1016"/>
    <w:rsid w:val="004F122F"/>
    <w:rsid w:val="004F1292"/>
    <w:rsid w:val="004F13AA"/>
    <w:rsid w:val="004F13FC"/>
    <w:rsid w:val="004F14DD"/>
    <w:rsid w:val="004F14FF"/>
    <w:rsid w:val="004F156A"/>
    <w:rsid w:val="004F1586"/>
    <w:rsid w:val="004F179C"/>
    <w:rsid w:val="004F1909"/>
    <w:rsid w:val="004F19C9"/>
    <w:rsid w:val="004F1AA6"/>
    <w:rsid w:val="004F1B3F"/>
    <w:rsid w:val="004F1B65"/>
    <w:rsid w:val="004F1D24"/>
    <w:rsid w:val="004F1D9A"/>
    <w:rsid w:val="004F1EE4"/>
    <w:rsid w:val="004F1F1C"/>
    <w:rsid w:val="004F1F1F"/>
    <w:rsid w:val="004F205E"/>
    <w:rsid w:val="004F20B9"/>
    <w:rsid w:val="004F2164"/>
    <w:rsid w:val="004F218A"/>
    <w:rsid w:val="004F218C"/>
    <w:rsid w:val="004F2193"/>
    <w:rsid w:val="004F2242"/>
    <w:rsid w:val="004F2243"/>
    <w:rsid w:val="004F235B"/>
    <w:rsid w:val="004F2397"/>
    <w:rsid w:val="004F241E"/>
    <w:rsid w:val="004F241F"/>
    <w:rsid w:val="004F2442"/>
    <w:rsid w:val="004F24E0"/>
    <w:rsid w:val="004F2628"/>
    <w:rsid w:val="004F2642"/>
    <w:rsid w:val="004F2645"/>
    <w:rsid w:val="004F2706"/>
    <w:rsid w:val="004F283F"/>
    <w:rsid w:val="004F2859"/>
    <w:rsid w:val="004F287D"/>
    <w:rsid w:val="004F2885"/>
    <w:rsid w:val="004F28CE"/>
    <w:rsid w:val="004F2964"/>
    <w:rsid w:val="004F29B4"/>
    <w:rsid w:val="004F2B0B"/>
    <w:rsid w:val="004F2B71"/>
    <w:rsid w:val="004F2B80"/>
    <w:rsid w:val="004F2C9B"/>
    <w:rsid w:val="004F2CEE"/>
    <w:rsid w:val="004F2E0A"/>
    <w:rsid w:val="004F2E82"/>
    <w:rsid w:val="004F2F57"/>
    <w:rsid w:val="004F30EA"/>
    <w:rsid w:val="004F3124"/>
    <w:rsid w:val="004F317B"/>
    <w:rsid w:val="004F3192"/>
    <w:rsid w:val="004F31AF"/>
    <w:rsid w:val="004F31C2"/>
    <w:rsid w:val="004F3253"/>
    <w:rsid w:val="004F3291"/>
    <w:rsid w:val="004F32D8"/>
    <w:rsid w:val="004F338B"/>
    <w:rsid w:val="004F339C"/>
    <w:rsid w:val="004F33E7"/>
    <w:rsid w:val="004F33F3"/>
    <w:rsid w:val="004F3496"/>
    <w:rsid w:val="004F3532"/>
    <w:rsid w:val="004F359D"/>
    <w:rsid w:val="004F360C"/>
    <w:rsid w:val="004F36FC"/>
    <w:rsid w:val="004F3796"/>
    <w:rsid w:val="004F3838"/>
    <w:rsid w:val="004F386E"/>
    <w:rsid w:val="004F392B"/>
    <w:rsid w:val="004F3ACC"/>
    <w:rsid w:val="004F3C1A"/>
    <w:rsid w:val="004F3E91"/>
    <w:rsid w:val="004F3F1A"/>
    <w:rsid w:val="004F3F24"/>
    <w:rsid w:val="004F3F5C"/>
    <w:rsid w:val="004F3FD3"/>
    <w:rsid w:val="004F4030"/>
    <w:rsid w:val="004F4167"/>
    <w:rsid w:val="004F423B"/>
    <w:rsid w:val="004F434F"/>
    <w:rsid w:val="004F4363"/>
    <w:rsid w:val="004F436F"/>
    <w:rsid w:val="004F4518"/>
    <w:rsid w:val="004F45EB"/>
    <w:rsid w:val="004F468D"/>
    <w:rsid w:val="004F4705"/>
    <w:rsid w:val="004F4737"/>
    <w:rsid w:val="004F4739"/>
    <w:rsid w:val="004F47EE"/>
    <w:rsid w:val="004F486E"/>
    <w:rsid w:val="004F48BA"/>
    <w:rsid w:val="004F4905"/>
    <w:rsid w:val="004F4913"/>
    <w:rsid w:val="004F49EA"/>
    <w:rsid w:val="004F4A8A"/>
    <w:rsid w:val="004F4BDC"/>
    <w:rsid w:val="004F4E3C"/>
    <w:rsid w:val="004F4EED"/>
    <w:rsid w:val="004F4FAF"/>
    <w:rsid w:val="004F4FB8"/>
    <w:rsid w:val="004F500C"/>
    <w:rsid w:val="004F5053"/>
    <w:rsid w:val="004F50C7"/>
    <w:rsid w:val="004F525E"/>
    <w:rsid w:val="004F52DA"/>
    <w:rsid w:val="004F52EC"/>
    <w:rsid w:val="004F53B4"/>
    <w:rsid w:val="004F5429"/>
    <w:rsid w:val="004F553D"/>
    <w:rsid w:val="004F55DE"/>
    <w:rsid w:val="004F5844"/>
    <w:rsid w:val="004F5904"/>
    <w:rsid w:val="004F5972"/>
    <w:rsid w:val="004F5985"/>
    <w:rsid w:val="004F59CD"/>
    <w:rsid w:val="004F5A92"/>
    <w:rsid w:val="004F5AE6"/>
    <w:rsid w:val="004F5BA9"/>
    <w:rsid w:val="004F5BB8"/>
    <w:rsid w:val="004F5CC6"/>
    <w:rsid w:val="004F5CF4"/>
    <w:rsid w:val="004F5E1B"/>
    <w:rsid w:val="004F5EDA"/>
    <w:rsid w:val="004F5EDC"/>
    <w:rsid w:val="004F5EF2"/>
    <w:rsid w:val="004F5F25"/>
    <w:rsid w:val="004F6044"/>
    <w:rsid w:val="004F6064"/>
    <w:rsid w:val="004F60FB"/>
    <w:rsid w:val="004F6185"/>
    <w:rsid w:val="004F6282"/>
    <w:rsid w:val="004F62C7"/>
    <w:rsid w:val="004F632E"/>
    <w:rsid w:val="004F636D"/>
    <w:rsid w:val="004F645A"/>
    <w:rsid w:val="004F6590"/>
    <w:rsid w:val="004F666E"/>
    <w:rsid w:val="004F6723"/>
    <w:rsid w:val="004F676C"/>
    <w:rsid w:val="004F685A"/>
    <w:rsid w:val="004F6B12"/>
    <w:rsid w:val="004F6BCB"/>
    <w:rsid w:val="004F6C7F"/>
    <w:rsid w:val="004F6C90"/>
    <w:rsid w:val="004F6DD0"/>
    <w:rsid w:val="004F6E30"/>
    <w:rsid w:val="004F6E5E"/>
    <w:rsid w:val="004F6EAA"/>
    <w:rsid w:val="004F6F1E"/>
    <w:rsid w:val="004F6F3C"/>
    <w:rsid w:val="004F6F55"/>
    <w:rsid w:val="004F700A"/>
    <w:rsid w:val="004F701D"/>
    <w:rsid w:val="004F709B"/>
    <w:rsid w:val="004F712D"/>
    <w:rsid w:val="004F716D"/>
    <w:rsid w:val="004F71D9"/>
    <w:rsid w:val="004F7229"/>
    <w:rsid w:val="004F7233"/>
    <w:rsid w:val="004F7236"/>
    <w:rsid w:val="004F7287"/>
    <w:rsid w:val="004F72DF"/>
    <w:rsid w:val="004F72E1"/>
    <w:rsid w:val="004F7349"/>
    <w:rsid w:val="004F740C"/>
    <w:rsid w:val="004F74BC"/>
    <w:rsid w:val="004F7510"/>
    <w:rsid w:val="004F754A"/>
    <w:rsid w:val="004F75D4"/>
    <w:rsid w:val="004F761F"/>
    <w:rsid w:val="004F765B"/>
    <w:rsid w:val="004F7696"/>
    <w:rsid w:val="004F7840"/>
    <w:rsid w:val="004F785D"/>
    <w:rsid w:val="004F79C9"/>
    <w:rsid w:val="004F7A52"/>
    <w:rsid w:val="004F7A66"/>
    <w:rsid w:val="004F7B23"/>
    <w:rsid w:val="004F7C7F"/>
    <w:rsid w:val="004F7CA3"/>
    <w:rsid w:val="004F7CC3"/>
    <w:rsid w:val="004F7CC8"/>
    <w:rsid w:val="004F7DF6"/>
    <w:rsid w:val="004F7E3D"/>
    <w:rsid w:val="004F7E70"/>
    <w:rsid w:val="004F7F64"/>
    <w:rsid w:val="004F7F96"/>
    <w:rsid w:val="004F7F97"/>
    <w:rsid w:val="004F7FEB"/>
    <w:rsid w:val="005001B2"/>
    <w:rsid w:val="0050026F"/>
    <w:rsid w:val="00500280"/>
    <w:rsid w:val="0050029B"/>
    <w:rsid w:val="005002E1"/>
    <w:rsid w:val="00500393"/>
    <w:rsid w:val="00500434"/>
    <w:rsid w:val="00500447"/>
    <w:rsid w:val="00500649"/>
    <w:rsid w:val="005006BC"/>
    <w:rsid w:val="005007DD"/>
    <w:rsid w:val="0050090E"/>
    <w:rsid w:val="00500924"/>
    <w:rsid w:val="005009E2"/>
    <w:rsid w:val="005009F5"/>
    <w:rsid w:val="00500A8F"/>
    <w:rsid w:val="00500B07"/>
    <w:rsid w:val="00500E46"/>
    <w:rsid w:val="00500E54"/>
    <w:rsid w:val="00500EA5"/>
    <w:rsid w:val="00500FB0"/>
    <w:rsid w:val="00501000"/>
    <w:rsid w:val="00501077"/>
    <w:rsid w:val="00501092"/>
    <w:rsid w:val="005010EF"/>
    <w:rsid w:val="00501202"/>
    <w:rsid w:val="00501252"/>
    <w:rsid w:val="005012A2"/>
    <w:rsid w:val="0050134E"/>
    <w:rsid w:val="0050145C"/>
    <w:rsid w:val="005014B3"/>
    <w:rsid w:val="005014BD"/>
    <w:rsid w:val="00501667"/>
    <w:rsid w:val="005016CC"/>
    <w:rsid w:val="005016EC"/>
    <w:rsid w:val="0050184A"/>
    <w:rsid w:val="005018B1"/>
    <w:rsid w:val="005018D7"/>
    <w:rsid w:val="005019B6"/>
    <w:rsid w:val="005019F5"/>
    <w:rsid w:val="00501A5D"/>
    <w:rsid w:val="00501B9E"/>
    <w:rsid w:val="00501BC0"/>
    <w:rsid w:val="00501C1D"/>
    <w:rsid w:val="00501C25"/>
    <w:rsid w:val="0050205D"/>
    <w:rsid w:val="005021A6"/>
    <w:rsid w:val="005022D4"/>
    <w:rsid w:val="005022F0"/>
    <w:rsid w:val="005022F4"/>
    <w:rsid w:val="005024CE"/>
    <w:rsid w:val="0050257F"/>
    <w:rsid w:val="005025C8"/>
    <w:rsid w:val="005026A8"/>
    <w:rsid w:val="005026AF"/>
    <w:rsid w:val="005027BA"/>
    <w:rsid w:val="0050288E"/>
    <w:rsid w:val="00502982"/>
    <w:rsid w:val="00502993"/>
    <w:rsid w:val="00502B04"/>
    <w:rsid w:val="00502CDB"/>
    <w:rsid w:val="00502D7E"/>
    <w:rsid w:val="00502DB2"/>
    <w:rsid w:val="00502DE4"/>
    <w:rsid w:val="00502E44"/>
    <w:rsid w:val="00502FA9"/>
    <w:rsid w:val="0050302F"/>
    <w:rsid w:val="00503036"/>
    <w:rsid w:val="0050307E"/>
    <w:rsid w:val="005030C3"/>
    <w:rsid w:val="005030F3"/>
    <w:rsid w:val="00503189"/>
    <w:rsid w:val="00503274"/>
    <w:rsid w:val="0050330E"/>
    <w:rsid w:val="005033B2"/>
    <w:rsid w:val="00503427"/>
    <w:rsid w:val="00503564"/>
    <w:rsid w:val="00503655"/>
    <w:rsid w:val="005036BE"/>
    <w:rsid w:val="00503721"/>
    <w:rsid w:val="00503725"/>
    <w:rsid w:val="00503797"/>
    <w:rsid w:val="005037B1"/>
    <w:rsid w:val="005037DF"/>
    <w:rsid w:val="00503889"/>
    <w:rsid w:val="0050389B"/>
    <w:rsid w:val="005038FA"/>
    <w:rsid w:val="0050392F"/>
    <w:rsid w:val="00503B43"/>
    <w:rsid w:val="00503BC5"/>
    <w:rsid w:val="00503CB7"/>
    <w:rsid w:val="00503CD2"/>
    <w:rsid w:val="00503D50"/>
    <w:rsid w:val="00503D5E"/>
    <w:rsid w:val="00503E2A"/>
    <w:rsid w:val="00503E78"/>
    <w:rsid w:val="00503F1B"/>
    <w:rsid w:val="00503F1D"/>
    <w:rsid w:val="00503F6C"/>
    <w:rsid w:val="005041D1"/>
    <w:rsid w:val="00504236"/>
    <w:rsid w:val="00504302"/>
    <w:rsid w:val="0050437D"/>
    <w:rsid w:val="005044AB"/>
    <w:rsid w:val="00504576"/>
    <w:rsid w:val="0050461C"/>
    <w:rsid w:val="00504631"/>
    <w:rsid w:val="00504656"/>
    <w:rsid w:val="00504704"/>
    <w:rsid w:val="00504797"/>
    <w:rsid w:val="005047F1"/>
    <w:rsid w:val="00504943"/>
    <w:rsid w:val="0050496C"/>
    <w:rsid w:val="00504A2F"/>
    <w:rsid w:val="00504C5A"/>
    <w:rsid w:val="00504C84"/>
    <w:rsid w:val="00504D80"/>
    <w:rsid w:val="00504D8A"/>
    <w:rsid w:val="00504E72"/>
    <w:rsid w:val="00504F0F"/>
    <w:rsid w:val="00504F30"/>
    <w:rsid w:val="00504F3A"/>
    <w:rsid w:val="00505078"/>
    <w:rsid w:val="005050E2"/>
    <w:rsid w:val="0050517D"/>
    <w:rsid w:val="00505208"/>
    <w:rsid w:val="0050522D"/>
    <w:rsid w:val="005052D7"/>
    <w:rsid w:val="00505393"/>
    <w:rsid w:val="00505466"/>
    <w:rsid w:val="005054BA"/>
    <w:rsid w:val="005054D4"/>
    <w:rsid w:val="00505527"/>
    <w:rsid w:val="00505640"/>
    <w:rsid w:val="005057E8"/>
    <w:rsid w:val="00505870"/>
    <w:rsid w:val="00505948"/>
    <w:rsid w:val="0050595C"/>
    <w:rsid w:val="00505972"/>
    <w:rsid w:val="00505A14"/>
    <w:rsid w:val="00505A45"/>
    <w:rsid w:val="00505B00"/>
    <w:rsid w:val="00505B0E"/>
    <w:rsid w:val="00505B3C"/>
    <w:rsid w:val="00505C5F"/>
    <w:rsid w:val="00505D33"/>
    <w:rsid w:val="00505E0F"/>
    <w:rsid w:val="0050601E"/>
    <w:rsid w:val="00506059"/>
    <w:rsid w:val="00506124"/>
    <w:rsid w:val="00506137"/>
    <w:rsid w:val="005062AC"/>
    <w:rsid w:val="005062B8"/>
    <w:rsid w:val="005062D6"/>
    <w:rsid w:val="00506415"/>
    <w:rsid w:val="00506504"/>
    <w:rsid w:val="00506515"/>
    <w:rsid w:val="0050651A"/>
    <w:rsid w:val="00506529"/>
    <w:rsid w:val="0050656E"/>
    <w:rsid w:val="0050658D"/>
    <w:rsid w:val="00506602"/>
    <w:rsid w:val="00506654"/>
    <w:rsid w:val="005067EB"/>
    <w:rsid w:val="005068D5"/>
    <w:rsid w:val="0050693D"/>
    <w:rsid w:val="005069FF"/>
    <w:rsid w:val="00506A3A"/>
    <w:rsid w:val="00506B38"/>
    <w:rsid w:val="00506B8B"/>
    <w:rsid w:val="00506B90"/>
    <w:rsid w:val="00506D05"/>
    <w:rsid w:val="00506D22"/>
    <w:rsid w:val="00506D27"/>
    <w:rsid w:val="00506D35"/>
    <w:rsid w:val="00506DA0"/>
    <w:rsid w:val="00506EFA"/>
    <w:rsid w:val="00506F0B"/>
    <w:rsid w:val="00506F18"/>
    <w:rsid w:val="00506F9D"/>
    <w:rsid w:val="0050705C"/>
    <w:rsid w:val="0050705D"/>
    <w:rsid w:val="0050707D"/>
    <w:rsid w:val="00507119"/>
    <w:rsid w:val="005071D0"/>
    <w:rsid w:val="005071FE"/>
    <w:rsid w:val="00507389"/>
    <w:rsid w:val="00507420"/>
    <w:rsid w:val="005074C0"/>
    <w:rsid w:val="0050751C"/>
    <w:rsid w:val="0050751E"/>
    <w:rsid w:val="0050755A"/>
    <w:rsid w:val="005076E8"/>
    <w:rsid w:val="00507745"/>
    <w:rsid w:val="00507857"/>
    <w:rsid w:val="005078E9"/>
    <w:rsid w:val="00507A80"/>
    <w:rsid w:val="00507A95"/>
    <w:rsid w:val="00507BC1"/>
    <w:rsid w:val="00507BE8"/>
    <w:rsid w:val="00507C06"/>
    <w:rsid w:val="00507D6D"/>
    <w:rsid w:val="00507D6E"/>
    <w:rsid w:val="00507D9B"/>
    <w:rsid w:val="00507DE5"/>
    <w:rsid w:val="00507F42"/>
    <w:rsid w:val="00507FD7"/>
    <w:rsid w:val="0051008C"/>
    <w:rsid w:val="0051012A"/>
    <w:rsid w:val="00510145"/>
    <w:rsid w:val="005101B2"/>
    <w:rsid w:val="0051024E"/>
    <w:rsid w:val="0051025C"/>
    <w:rsid w:val="00510262"/>
    <w:rsid w:val="00510266"/>
    <w:rsid w:val="00510320"/>
    <w:rsid w:val="0051039B"/>
    <w:rsid w:val="005103C8"/>
    <w:rsid w:val="00510559"/>
    <w:rsid w:val="005105E3"/>
    <w:rsid w:val="005107E5"/>
    <w:rsid w:val="005108A6"/>
    <w:rsid w:val="005108B4"/>
    <w:rsid w:val="005108CF"/>
    <w:rsid w:val="005108D0"/>
    <w:rsid w:val="005108DC"/>
    <w:rsid w:val="005109D6"/>
    <w:rsid w:val="005109F9"/>
    <w:rsid w:val="00510A03"/>
    <w:rsid w:val="00510B1B"/>
    <w:rsid w:val="00510B5E"/>
    <w:rsid w:val="00510BC5"/>
    <w:rsid w:val="00510CDF"/>
    <w:rsid w:val="00510F24"/>
    <w:rsid w:val="00510F33"/>
    <w:rsid w:val="00511037"/>
    <w:rsid w:val="00511106"/>
    <w:rsid w:val="00511118"/>
    <w:rsid w:val="00511176"/>
    <w:rsid w:val="005112AB"/>
    <w:rsid w:val="005112D6"/>
    <w:rsid w:val="0051143C"/>
    <w:rsid w:val="00511511"/>
    <w:rsid w:val="00511534"/>
    <w:rsid w:val="00511558"/>
    <w:rsid w:val="00511567"/>
    <w:rsid w:val="0051157D"/>
    <w:rsid w:val="005115D9"/>
    <w:rsid w:val="00511651"/>
    <w:rsid w:val="00511652"/>
    <w:rsid w:val="005116AC"/>
    <w:rsid w:val="00511892"/>
    <w:rsid w:val="0051196C"/>
    <w:rsid w:val="005119B3"/>
    <w:rsid w:val="00511AC7"/>
    <w:rsid w:val="00511C3B"/>
    <w:rsid w:val="00511D8C"/>
    <w:rsid w:val="00511D8F"/>
    <w:rsid w:val="00511DB5"/>
    <w:rsid w:val="00511E89"/>
    <w:rsid w:val="00511EFD"/>
    <w:rsid w:val="00511EFF"/>
    <w:rsid w:val="00511F61"/>
    <w:rsid w:val="00512014"/>
    <w:rsid w:val="0051207B"/>
    <w:rsid w:val="005120B1"/>
    <w:rsid w:val="005120BC"/>
    <w:rsid w:val="005120F4"/>
    <w:rsid w:val="005122DC"/>
    <w:rsid w:val="00512309"/>
    <w:rsid w:val="0051247B"/>
    <w:rsid w:val="005124AD"/>
    <w:rsid w:val="005125E4"/>
    <w:rsid w:val="0051260D"/>
    <w:rsid w:val="0051263B"/>
    <w:rsid w:val="005126F1"/>
    <w:rsid w:val="005127A0"/>
    <w:rsid w:val="0051294D"/>
    <w:rsid w:val="005129B4"/>
    <w:rsid w:val="00512A1E"/>
    <w:rsid w:val="00512A23"/>
    <w:rsid w:val="00512A7B"/>
    <w:rsid w:val="00512AB5"/>
    <w:rsid w:val="00512B3B"/>
    <w:rsid w:val="00512B40"/>
    <w:rsid w:val="00512B93"/>
    <w:rsid w:val="00512BE4"/>
    <w:rsid w:val="00512CD3"/>
    <w:rsid w:val="00512D48"/>
    <w:rsid w:val="00512D82"/>
    <w:rsid w:val="00512DDF"/>
    <w:rsid w:val="00512F01"/>
    <w:rsid w:val="00512F22"/>
    <w:rsid w:val="00512F52"/>
    <w:rsid w:val="005130FC"/>
    <w:rsid w:val="00513275"/>
    <w:rsid w:val="005132E4"/>
    <w:rsid w:val="0051331F"/>
    <w:rsid w:val="00513412"/>
    <w:rsid w:val="0051346A"/>
    <w:rsid w:val="00513663"/>
    <w:rsid w:val="005136CE"/>
    <w:rsid w:val="00513724"/>
    <w:rsid w:val="00513887"/>
    <w:rsid w:val="0051394F"/>
    <w:rsid w:val="00513A44"/>
    <w:rsid w:val="00513C1D"/>
    <w:rsid w:val="00513D3B"/>
    <w:rsid w:val="00513DD7"/>
    <w:rsid w:val="00513DF3"/>
    <w:rsid w:val="00513E76"/>
    <w:rsid w:val="00513EE5"/>
    <w:rsid w:val="00513F5D"/>
    <w:rsid w:val="00514086"/>
    <w:rsid w:val="00514220"/>
    <w:rsid w:val="0051429D"/>
    <w:rsid w:val="005142A0"/>
    <w:rsid w:val="0051434A"/>
    <w:rsid w:val="00514386"/>
    <w:rsid w:val="005143A3"/>
    <w:rsid w:val="005144D7"/>
    <w:rsid w:val="00514514"/>
    <w:rsid w:val="00514538"/>
    <w:rsid w:val="005145C4"/>
    <w:rsid w:val="005145D8"/>
    <w:rsid w:val="00514635"/>
    <w:rsid w:val="005146BE"/>
    <w:rsid w:val="005146E6"/>
    <w:rsid w:val="005148C8"/>
    <w:rsid w:val="00514A22"/>
    <w:rsid w:val="00514A9D"/>
    <w:rsid w:val="00514C27"/>
    <w:rsid w:val="00514C85"/>
    <w:rsid w:val="00514D50"/>
    <w:rsid w:val="00514D7A"/>
    <w:rsid w:val="00514EBA"/>
    <w:rsid w:val="00514EEB"/>
    <w:rsid w:val="0051505C"/>
    <w:rsid w:val="00515112"/>
    <w:rsid w:val="005152B2"/>
    <w:rsid w:val="00515303"/>
    <w:rsid w:val="005154CD"/>
    <w:rsid w:val="0051551F"/>
    <w:rsid w:val="0051553C"/>
    <w:rsid w:val="005155C2"/>
    <w:rsid w:val="005155F6"/>
    <w:rsid w:val="005155F9"/>
    <w:rsid w:val="0051564D"/>
    <w:rsid w:val="005156BA"/>
    <w:rsid w:val="0051572E"/>
    <w:rsid w:val="00515743"/>
    <w:rsid w:val="00515905"/>
    <w:rsid w:val="00515924"/>
    <w:rsid w:val="0051595C"/>
    <w:rsid w:val="00515BA5"/>
    <w:rsid w:val="00515C2B"/>
    <w:rsid w:val="00515C3D"/>
    <w:rsid w:val="00515EB0"/>
    <w:rsid w:val="00515F1E"/>
    <w:rsid w:val="00515FE0"/>
    <w:rsid w:val="00516008"/>
    <w:rsid w:val="00516047"/>
    <w:rsid w:val="005160DA"/>
    <w:rsid w:val="0051628D"/>
    <w:rsid w:val="005162C1"/>
    <w:rsid w:val="005163AE"/>
    <w:rsid w:val="005163EB"/>
    <w:rsid w:val="00516441"/>
    <w:rsid w:val="00516474"/>
    <w:rsid w:val="0051653A"/>
    <w:rsid w:val="005165DC"/>
    <w:rsid w:val="0051668E"/>
    <w:rsid w:val="005167C9"/>
    <w:rsid w:val="0051681B"/>
    <w:rsid w:val="00516855"/>
    <w:rsid w:val="00516918"/>
    <w:rsid w:val="00516A1E"/>
    <w:rsid w:val="00516A99"/>
    <w:rsid w:val="00516AD8"/>
    <w:rsid w:val="00516B0F"/>
    <w:rsid w:val="00516C00"/>
    <w:rsid w:val="00516C66"/>
    <w:rsid w:val="00516C6A"/>
    <w:rsid w:val="00516D1C"/>
    <w:rsid w:val="00516D6F"/>
    <w:rsid w:val="00516DF9"/>
    <w:rsid w:val="00516E08"/>
    <w:rsid w:val="00516E5B"/>
    <w:rsid w:val="00516E99"/>
    <w:rsid w:val="00516F06"/>
    <w:rsid w:val="00516F08"/>
    <w:rsid w:val="0051705A"/>
    <w:rsid w:val="00517247"/>
    <w:rsid w:val="00517251"/>
    <w:rsid w:val="0051735D"/>
    <w:rsid w:val="005173FC"/>
    <w:rsid w:val="0051744F"/>
    <w:rsid w:val="00517522"/>
    <w:rsid w:val="005175C5"/>
    <w:rsid w:val="00517603"/>
    <w:rsid w:val="00517689"/>
    <w:rsid w:val="00517776"/>
    <w:rsid w:val="00517777"/>
    <w:rsid w:val="005177CE"/>
    <w:rsid w:val="0051792D"/>
    <w:rsid w:val="00517A37"/>
    <w:rsid w:val="00517AEA"/>
    <w:rsid w:val="00517D7A"/>
    <w:rsid w:val="00517E16"/>
    <w:rsid w:val="00517ED5"/>
    <w:rsid w:val="00517F6A"/>
    <w:rsid w:val="005202A6"/>
    <w:rsid w:val="005202AF"/>
    <w:rsid w:val="005203EC"/>
    <w:rsid w:val="005204D0"/>
    <w:rsid w:val="005204DD"/>
    <w:rsid w:val="005204E3"/>
    <w:rsid w:val="00520575"/>
    <w:rsid w:val="005205B8"/>
    <w:rsid w:val="005205E9"/>
    <w:rsid w:val="0052063C"/>
    <w:rsid w:val="00520661"/>
    <w:rsid w:val="005206B5"/>
    <w:rsid w:val="005206C1"/>
    <w:rsid w:val="005206C7"/>
    <w:rsid w:val="005206CF"/>
    <w:rsid w:val="00520788"/>
    <w:rsid w:val="005207AB"/>
    <w:rsid w:val="00520958"/>
    <w:rsid w:val="00520995"/>
    <w:rsid w:val="00520A41"/>
    <w:rsid w:val="00520C1B"/>
    <w:rsid w:val="00520C32"/>
    <w:rsid w:val="00520DAB"/>
    <w:rsid w:val="00520EE6"/>
    <w:rsid w:val="00520F2D"/>
    <w:rsid w:val="005210C2"/>
    <w:rsid w:val="005210FC"/>
    <w:rsid w:val="00521101"/>
    <w:rsid w:val="005211DB"/>
    <w:rsid w:val="005211F6"/>
    <w:rsid w:val="0052127C"/>
    <w:rsid w:val="005212D4"/>
    <w:rsid w:val="005213F6"/>
    <w:rsid w:val="00521429"/>
    <w:rsid w:val="0052145E"/>
    <w:rsid w:val="00521538"/>
    <w:rsid w:val="005215C4"/>
    <w:rsid w:val="00521665"/>
    <w:rsid w:val="00521775"/>
    <w:rsid w:val="005218D0"/>
    <w:rsid w:val="0052195F"/>
    <w:rsid w:val="005219EC"/>
    <w:rsid w:val="00521A4B"/>
    <w:rsid w:val="00521A5B"/>
    <w:rsid w:val="00521AA4"/>
    <w:rsid w:val="00521C98"/>
    <w:rsid w:val="00521CB0"/>
    <w:rsid w:val="00521CB1"/>
    <w:rsid w:val="00521D0A"/>
    <w:rsid w:val="00521E67"/>
    <w:rsid w:val="00521F68"/>
    <w:rsid w:val="005220A7"/>
    <w:rsid w:val="00522210"/>
    <w:rsid w:val="00522211"/>
    <w:rsid w:val="00522366"/>
    <w:rsid w:val="0052254F"/>
    <w:rsid w:val="0052257A"/>
    <w:rsid w:val="005225A6"/>
    <w:rsid w:val="005226DA"/>
    <w:rsid w:val="005227C1"/>
    <w:rsid w:val="0052293B"/>
    <w:rsid w:val="0052293E"/>
    <w:rsid w:val="00522991"/>
    <w:rsid w:val="005229D4"/>
    <w:rsid w:val="00522A06"/>
    <w:rsid w:val="00522A32"/>
    <w:rsid w:val="00522A60"/>
    <w:rsid w:val="00522AA4"/>
    <w:rsid w:val="00522AB1"/>
    <w:rsid w:val="00522BF9"/>
    <w:rsid w:val="00522D14"/>
    <w:rsid w:val="00522D2D"/>
    <w:rsid w:val="00522D64"/>
    <w:rsid w:val="00522DE6"/>
    <w:rsid w:val="00522E56"/>
    <w:rsid w:val="00522F30"/>
    <w:rsid w:val="00522F7E"/>
    <w:rsid w:val="00522F95"/>
    <w:rsid w:val="00522FFD"/>
    <w:rsid w:val="005230DD"/>
    <w:rsid w:val="005231A1"/>
    <w:rsid w:val="005231BD"/>
    <w:rsid w:val="00523296"/>
    <w:rsid w:val="005232CE"/>
    <w:rsid w:val="0052335D"/>
    <w:rsid w:val="0052349A"/>
    <w:rsid w:val="005234DD"/>
    <w:rsid w:val="005235AA"/>
    <w:rsid w:val="00523650"/>
    <w:rsid w:val="0052377C"/>
    <w:rsid w:val="00523840"/>
    <w:rsid w:val="00523870"/>
    <w:rsid w:val="0052387F"/>
    <w:rsid w:val="005238A0"/>
    <w:rsid w:val="00523B10"/>
    <w:rsid w:val="00523B6D"/>
    <w:rsid w:val="00523BC4"/>
    <w:rsid w:val="00523C34"/>
    <w:rsid w:val="00523C45"/>
    <w:rsid w:val="00523CB5"/>
    <w:rsid w:val="00523CEC"/>
    <w:rsid w:val="00523D8F"/>
    <w:rsid w:val="00523EB2"/>
    <w:rsid w:val="00523ECC"/>
    <w:rsid w:val="00523F1B"/>
    <w:rsid w:val="00523F4D"/>
    <w:rsid w:val="00524025"/>
    <w:rsid w:val="00524115"/>
    <w:rsid w:val="00524230"/>
    <w:rsid w:val="00524251"/>
    <w:rsid w:val="00524279"/>
    <w:rsid w:val="00524284"/>
    <w:rsid w:val="00524288"/>
    <w:rsid w:val="00524297"/>
    <w:rsid w:val="005243C6"/>
    <w:rsid w:val="005243CB"/>
    <w:rsid w:val="005243D1"/>
    <w:rsid w:val="00524444"/>
    <w:rsid w:val="00524464"/>
    <w:rsid w:val="0052451F"/>
    <w:rsid w:val="00524671"/>
    <w:rsid w:val="00524728"/>
    <w:rsid w:val="00524745"/>
    <w:rsid w:val="00524854"/>
    <w:rsid w:val="00524871"/>
    <w:rsid w:val="0052489D"/>
    <w:rsid w:val="005248F8"/>
    <w:rsid w:val="00524976"/>
    <w:rsid w:val="005249EF"/>
    <w:rsid w:val="00524BF2"/>
    <w:rsid w:val="00524C2B"/>
    <w:rsid w:val="00524C56"/>
    <w:rsid w:val="00524D68"/>
    <w:rsid w:val="00524F69"/>
    <w:rsid w:val="00525070"/>
    <w:rsid w:val="005250D9"/>
    <w:rsid w:val="00525153"/>
    <w:rsid w:val="00525225"/>
    <w:rsid w:val="00525255"/>
    <w:rsid w:val="005252CF"/>
    <w:rsid w:val="005252D8"/>
    <w:rsid w:val="00525424"/>
    <w:rsid w:val="00525590"/>
    <w:rsid w:val="005256A8"/>
    <w:rsid w:val="00525702"/>
    <w:rsid w:val="005257C5"/>
    <w:rsid w:val="0052588F"/>
    <w:rsid w:val="005258AF"/>
    <w:rsid w:val="00525916"/>
    <w:rsid w:val="00525963"/>
    <w:rsid w:val="0052599C"/>
    <w:rsid w:val="005259C0"/>
    <w:rsid w:val="00525A22"/>
    <w:rsid w:val="00525ADF"/>
    <w:rsid w:val="00525BAB"/>
    <w:rsid w:val="00525C30"/>
    <w:rsid w:val="00525C9A"/>
    <w:rsid w:val="00525CCF"/>
    <w:rsid w:val="00525D05"/>
    <w:rsid w:val="00525D21"/>
    <w:rsid w:val="00525D73"/>
    <w:rsid w:val="00525D9D"/>
    <w:rsid w:val="00525DE2"/>
    <w:rsid w:val="00525E43"/>
    <w:rsid w:val="00525EA8"/>
    <w:rsid w:val="00525F77"/>
    <w:rsid w:val="00525F81"/>
    <w:rsid w:val="00526110"/>
    <w:rsid w:val="00526279"/>
    <w:rsid w:val="00526355"/>
    <w:rsid w:val="00526387"/>
    <w:rsid w:val="0052646D"/>
    <w:rsid w:val="0052648D"/>
    <w:rsid w:val="00526603"/>
    <w:rsid w:val="0052668E"/>
    <w:rsid w:val="0052672C"/>
    <w:rsid w:val="00526730"/>
    <w:rsid w:val="00526859"/>
    <w:rsid w:val="0052687E"/>
    <w:rsid w:val="005268A0"/>
    <w:rsid w:val="0052697F"/>
    <w:rsid w:val="00526AD3"/>
    <w:rsid w:val="00526B2E"/>
    <w:rsid w:val="00526B40"/>
    <w:rsid w:val="00526BB8"/>
    <w:rsid w:val="00526CE5"/>
    <w:rsid w:val="00526CF9"/>
    <w:rsid w:val="00526DF2"/>
    <w:rsid w:val="00526E11"/>
    <w:rsid w:val="00526EDE"/>
    <w:rsid w:val="00527015"/>
    <w:rsid w:val="00527021"/>
    <w:rsid w:val="00527128"/>
    <w:rsid w:val="00527265"/>
    <w:rsid w:val="005272A6"/>
    <w:rsid w:val="005272A9"/>
    <w:rsid w:val="005272E5"/>
    <w:rsid w:val="005272F8"/>
    <w:rsid w:val="005273E0"/>
    <w:rsid w:val="00527580"/>
    <w:rsid w:val="005275E2"/>
    <w:rsid w:val="005276EE"/>
    <w:rsid w:val="00527735"/>
    <w:rsid w:val="005277A6"/>
    <w:rsid w:val="005279F5"/>
    <w:rsid w:val="00527A48"/>
    <w:rsid w:val="00527A98"/>
    <w:rsid w:val="00527C0F"/>
    <w:rsid w:val="00527CA8"/>
    <w:rsid w:val="00527E7F"/>
    <w:rsid w:val="00527FEC"/>
    <w:rsid w:val="005300C8"/>
    <w:rsid w:val="0053013F"/>
    <w:rsid w:val="00530149"/>
    <w:rsid w:val="005302D1"/>
    <w:rsid w:val="0053033E"/>
    <w:rsid w:val="0053036B"/>
    <w:rsid w:val="005303D0"/>
    <w:rsid w:val="005303FF"/>
    <w:rsid w:val="0053045C"/>
    <w:rsid w:val="00530474"/>
    <w:rsid w:val="005306A1"/>
    <w:rsid w:val="005306AB"/>
    <w:rsid w:val="0053075F"/>
    <w:rsid w:val="0053081F"/>
    <w:rsid w:val="00530829"/>
    <w:rsid w:val="00530847"/>
    <w:rsid w:val="00530C75"/>
    <w:rsid w:val="00530CD0"/>
    <w:rsid w:val="00530EA8"/>
    <w:rsid w:val="00530F0A"/>
    <w:rsid w:val="00530F2E"/>
    <w:rsid w:val="0053103A"/>
    <w:rsid w:val="00531075"/>
    <w:rsid w:val="005310C4"/>
    <w:rsid w:val="005310D5"/>
    <w:rsid w:val="005310F6"/>
    <w:rsid w:val="005311BD"/>
    <w:rsid w:val="00531230"/>
    <w:rsid w:val="00531243"/>
    <w:rsid w:val="0053128A"/>
    <w:rsid w:val="0053128E"/>
    <w:rsid w:val="00531294"/>
    <w:rsid w:val="0053131A"/>
    <w:rsid w:val="00531330"/>
    <w:rsid w:val="0053133C"/>
    <w:rsid w:val="00531373"/>
    <w:rsid w:val="005313F4"/>
    <w:rsid w:val="0053146C"/>
    <w:rsid w:val="0053150E"/>
    <w:rsid w:val="00531534"/>
    <w:rsid w:val="0053167A"/>
    <w:rsid w:val="00531709"/>
    <w:rsid w:val="00531774"/>
    <w:rsid w:val="005317C8"/>
    <w:rsid w:val="0053181F"/>
    <w:rsid w:val="00531832"/>
    <w:rsid w:val="00531A21"/>
    <w:rsid w:val="00531A2E"/>
    <w:rsid w:val="00531A30"/>
    <w:rsid w:val="00531AF7"/>
    <w:rsid w:val="00531CAF"/>
    <w:rsid w:val="00531D32"/>
    <w:rsid w:val="00531D95"/>
    <w:rsid w:val="00531DE8"/>
    <w:rsid w:val="00531EB2"/>
    <w:rsid w:val="00531FCD"/>
    <w:rsid w:val="00531FD2"/>
    <w:rsid w:val="00531FD3"/>
    <w:rsid w:val="0053214E"/>
    <w:rsid w:val="00532247"/>
    <w:rsid w:val="00532292"/>
    <w:rsid w:val="00532316"/>
    <w:rsid w:val="005323B8"/>
    <w:rsid w:val="005323D6"/>
    <w:rsid w:val="00532409"/>
    <w:rsid w:val="0053245E"/>
    <w:rsid w:val="00532511"/>
    <w:rsid w:val="00532628"/>
    <w:rsid w:val="00532655"/>
    <w:rsid w:val="00532684"/>
    <w:rsid w:val="00532814"/>
    <w:rsid w:val="0053282F"/>
    <w:rsid w:val="005328A1"/>
    <w:rsid w:val="005328CB"/>
    <w:rsid w:val="00532998"/>
    <w:rsid w:val="005329AA"/>
    <w:rsid w:val="00532B39"/>
    <w:rsid w:val="00532B5B"/>
    <w:rsid w:val="00532D1C"/>
    <w:rsid w:val="00532D7F"/>
    <w:rsid w:val="00532DD5"/>
    <w:rsid w:val="00532E22"/>
    <w:rsid w:val="00532E24"/>
    <w:rsid w:val="00532E64"/>
    <w:rsid w:val="00532E84"/>
    <w:rsid w:val="00532F0F"/>
    <w:rsid w:val="00533027"/>
    <w:rsid w:val="005330B3"/>
    <w:rsid w:val="005331D3"/>
    <w:rsid w:val="005331EE"/>
    <w:rsid w:val="00533209"/>
    <w:rsid w:val="005332DD"/>
    <w:rsid w:val="00533335"/>
    <w:rsid w:val="005333AF"/>
    <w:rsid w:val="005333D0"/>
    <w:rsid w:val="00533461"/>
    <w:rsid w:val="005335C0"/>
    <w:rsid w:val="005335F8"/>
    <w:rsid w:val="0053365F"/>
    <w:rsid w:val="00533711"/>
    <w:rsid w:val="005337EE"/>
    <w:rsid w:val="005338A1"/>
    <w:rsid w:val="0053391B"/>
    <w:rsid w:val="00533952"/>
    <w:rsid w:val="005339D1"/>
    <w:rsid w:val="00533A84"/>
    <w:rsid w:val="00533ABC"/>
    <w:rsid w:val="00533BB7"/>
    <w:rsid w:val="00533BCD"/>
    <w:rsid w:val="00533BFE"/>
    <w:rsid w:val="00533CA1"/>
    <w:rsid w:val="00533CD9"/>
    <w:rsid w:val="00533EB6"/>
    <w:rsid w:val="00533FF2"/>
    <w:rsid w:val="005340D5"/>
    <w:rsid w:val="005340FE"/>
    <w:rsid w:val="0053411E"/>
    <w:rsid w:val="005341ED"/>
    <w:rsid w:val="0053420C"/>
    <w:rsid w:val="0053428D"/>
    <w:rsid w:val="00534736"/>
    <w:rsid w:val="00534781"/>
    <w:rsid w:val="00534884"/>
    <w:rsid w:val="005348B3"/>
    <w:rsid w:val="00534989"/>
    <w:rsid w:val="00534BB5"/>
    <w:rsid w:val="00534E0C"/>
    <w:rsid w:val="00534E40"/>
    <w:rsid w:val="00534EA7"/>
    <w:rsid w:val="00534F2B"/>
    <w:rsid w:val="00534FD9"/>
    <w:rsid w:val="005353E4"/>
    <w:rsid w:val="0053558F"/>
    <w:rsid w:val="0053560A"/>
    <w:rsid w:val="0053580D"/>
    <w:rsid w:val="0053589F"/>
    <w:rsid w:val="005358F8"/>
    <w:rsid w:val="005359B2"/>
    <w:rsid w:val="00535B0F"/>
    <w:rsid w:val="00535B95"/>
    <w:rsid w:val="00535C32"/>
    <w:rsid w:val="00535C77"/>
    <w:rsid w:val="00535C8F"/>
    <w:rsid w:val="00535CE0"/>
    <w:rsid w:val="00535DE3"/>
    <w:rsid w:val="00535E47"/>
    <w:rsid w:val="00535E6A"/>
    <w:rsid w:val="00535EA9"/>
    <w:rsid w:val="00535F01"/>
    <w:rsid w:val="00535F81"/>
    <w:rsid w:val="00535FA8"/>
    <w:rsid w:val="00536031"/>
    <w:rsid w:val="005360FF"/>
    <w:rsid w:val="0053614C"/>
    <w:rsid w:val="005362BF"/>
    <w:rsid w:val="00536377"/>
    <w:rsid w:val="00536572"/>
    <w:rsid w:val="0053666F"/>
    <w:rsid w:val="00536685"/>
    <w:rsid w:val="0053672A"/>
    <w:rsid w:val="005367A2"/>
    <w:rsid w:val="005367B0"/>
    <w:rsid w:val="005367DB"/>
    <w:rsid w:val="005367F5"/>
    <w:rsid w:val="00536818"/>
    <w:rsid w:val="005368EE"/>
    <w:rsid w:val="00536925"/>
    <w:rsid w:val="00536ACA"/>
    <w:rsid w:val="00536B86"/>
    <w:rsid w:val="00536B91"/>
    <w:rsid w:val="00536CEF"/>
    <w:rsid w:val="00536E80"/>
    <w:rsid w:val="00536ECD"/>
    <w:rsid w:val="00536F55"/>
    <w:rsid w:val="00536F56"/>
    <w:rsid w:val="00537031"/>
    <w:rsid w:val="005370E4"/>
    <w:rsid w:val="00537106"/>
    <w:rsid w:val="00537146"/>
    <w:rsid w:val="00537286"/>
    <w:rsid w:val="0053746F"/>
    <w:rsid w:val="00537698"/>
    <w:rsid w:val="00537757"/>
    <w:rsid w:val="00537783"/>
    <w:rsid w:val="005377A9"/>
    <w:rsid w:val="005377D8"/>
    <w:rsid w:val="0053787D"/>
    <w:rsid w:val="005378F0"/>
    <w:rsid w:val="005378FE"/>
    <w:rsid w:val="0053790D"/>
    <w:rsid w:val="00537953"/>
    <w:rsid w:val="0053796F"/>
    <w:rsid w:val="00537A88"/>
    <w:rsid w:val="00537B0E"/>
    <w:rsid w:val="00537C84"/>
    <w:rsid w:val="00537CB7"/>
    <w:rsid w:val="00537CC4"/>
    <w:rsid w:val="00537D97"/>
    <w:rsid w:val="00537E01"/>
    <w:rsid w:val="00537E10"/>
    <w:rsid w:val="00537F36"/>
    <w:rsid w:val="00537FBD"/>
    <w:rsid w:val="00540005"/>
    <w:rsid w:val="00540078"/>
    <w:rsid w:val="0054007D"/>
    <w:rsid w:val="005400B5"/>
    <w:rsid w:val="0054044A"/>
    <w:rsid w:val="0054049F"/>
    <w:rsid w:val="005404AE"/>
    <w:rsid w:val="005404F3"/>
    <w:rsid w:val="005405F1"/>
    <w:rsid w:val="005406B6"/>
    <w:rsid w:val="00540779"/>
    <w:rsid w:val="005407A5"/>
    <w:rsid w:val="005407B7"/>
    <w:rsid w:val="00540958"/>
    <w:rsid w:val="00540971"/>
    <w:rsid w:val="005409E2"/>
    <w:rsid w:val="00540A5F"/>
    <w:rsid w:val="00540AE1"/>
    <w:rsid w:val="00540B8A"/>
    <w:rsid w:val="00540BCD"/>
    <w:rsid w:val="00540E6C"/>
    <w:rsid w:val="00540F23"/>
    <w:rsid w:val="00540F7C"/>
    <w:rsid w:val="00540FBF"/>
    <w:rsid w:val="00541010"/>
    <w:rsid w:val="0054111A"/>
    <w:rsid w:val="00541120"/>
    <w:rsid w:val="00541224"/>
    <w:rsid w:val="00541376"/>
    <w:rsid w:val="005415C6"/>
    <w:rsid w:val="0054160A"/>
    <w:rsid w:val="00541696"/>
    <w:rsid w:val="005416AD"/>
    <w:rsid w:val="005416CA"/>
    <w:rsid w:val="0054170F"/>
    <w:rsid w:val="005417B1"/>
    <w:rsid w:val="00541902"/>
    <w:rsid w:val="00541910"/>
    <w:rsid w:val="0054198E"/>
    <w:rsid w:val="005419C0"/>
    <w:rsid w:val="00541A11"/>
    <w:rsid w:val="00541A5E"/>
    <w:rsid w:val="00541AE0"/>
    <w:rsid w:val="00541B23"/>
    <w:rsid w:val="00541BC7"/>
    <w:rsid w:val="00541C7B"/>
    <w:rsid w:val="00541D8C"/>
    <w:rsid w:val="00541E20"/>
    <w:rsid w:val="00541EDC"/>
    <w:rsid w:val="00541F9C"/>
    <w:rsid w:val="00542050"/>
    <w:rsid w:val="0054205E"/>
    <w:rsid w:val="0054208A"/>
    <w:rsid w:val="005420B7"/>
    <w:rsid w:val="00542219"/>
    <w:rsid w:val="00542398"/>
    <w:rsid w:val="00542436"/>
    <w:rsid w:val="005424DB"/>
    <w:rsid w:val="0054263A"/>
    <w:rsid w:val="00542640"/>
    <w:rsid w:val="00542688"/>
    <w:rsid w:val="005426BE"/>
    <w:rsid w:val="0054271D"/>
    <w:rsid w:val="00542771"/>
    <w:rsid w:val="005427D0"/>
    <w:rsid w:val="0054286B"/>
    <w:rsid w:val="0054294D"/>
    <w:rsid w:val="00542977"/>
    <w:rsid w:val="00542A6A"/>
    <w:rsid w:val="00542AC5"/>
    <w:rsid w:val="00542BD1"/>
    <w:rsid w:val="00542D4F"/>
    <w:rsid w:val="00542E3A"/>
    <w:rsid w:val="0054309D"/>
    <w:rsid w:val="00543115"/>
    <w:rsid w:val="00543231"/>
    <w:rsid w:val="0054336D"/>
    <w:rsid w:val="00543382"/>
    <w:rsid w:val="005433A1"/>
    <w:rsid w:val="0054341D"/>
    <w:rsid w:val="00543435"/>
    <w:rsid w:val="00543439"/>
    <w:rsid w:val="00543606"/>
    <w:rsid w:val="005438A4"/>
    <w:rsid w:val="00543AC6"/>
    <w:rsid w:val="00543C9B"/>
    <w:rsid w:val="00543CCA"/>
    <w:rsid w:val="00543D07"/>
    <w:rsid w:val="00543D40"/>
    <w:rsid w:val="00543D6F"/>
    <w:rsid w:val="00543DF5"/>
    <w:rsid w:val="00543E47"/>
    <w:rsid w:val="00543FB5"/>
    <w:rsid w:val="00544096"/>
    <w:rsid w:val="00544099"/>
    <w:rsid w:val="0054420B"/>
    <w:rsid w:val="0054423E"/>
    <w:rsid w:val="00544273"/>
    <w:rsid w:val="005442C8"/>
    <w:rsid w:val="00544334"/>
    <w:rsid w:val="0054469B"/>
    <w:rsid w:val="005447C4"/>
    <w:rsid w:val="0054480F"/>
    <w:rsid w:val="00544891"/>
    <w:rsid w:val="00544925"/>
    <w:rsid w:val="00544955"/>
    <w:rsid w:val="0054495E"/>
    <w:rsid w:val="005449FA"/>
    <w:rsid w:val="00544A6F"/>
    <w:rsid w:val="00544B23"/>
    <w:rsid w:val="00544BF8"/>
    <w:rsid w:val="00544C94"/>
    <w:rsid w:val="00544CB8"/>
    <w:rsid w:val="00544D42"/>
    <w:rsid w:val="00544DA4"/>
    <w:rsid w:val="00544E5E"/>
    <w:rsid w:val="00544E95"/>
    <w:rsid w:val="00544F64"/>
    <w:rsid w:val="005450E0"/>
    <w:rsid w:val="005450E5"/>
    <w:rsid w:val="0054514C"/>
    <w:rsid w:val="005451D1"/>
    <w:rsid w:val="0054522E"/>
    <w:rsid w:val="0054524B"/>
    <w:rsid w:val="0054527F"/>
    <w:rsid w:val="005452BB"/>
    <w:rsid w:val="00545342"/>
    <w:rsid w:val="00545387"/>
    <w:rsid w:val="00545399"/>
    <w:rsid w:val="005453E9"/>
    <w:rsid w:val="00545482"/>
    <w:rsid w:val="00545507"/>
    <w:rsid w:val="005455DC"/>
    <w:rsid w:val="00545849"/>
    <w:rsid w:val="00545917"/>
    <w:rsid w:val="00545A59"/>
    <w:rsid w:val="00545ACA"/>
    <w:rsid w:val="00545C51"/>
    <w:rsid w:val="00545D01"/>
    <w:rsid w:val="00545F30"/>
    <w:rsid w:val="00545FFB"/>
    <w:rsid w:val="0054607A"/>
    <w:rsid w:val="005461BD"/>
    <w:rsid w:val="005461EE"/>
    <w:rsid w:val="005461F1"/>
    <w:rsid w:val="005462C2"/>
    <w:rsid w:val="00546315"/>
    <w:rsid w:val="005463B9"/>
    <w:rsid w:val="005463D5"/>
    <w:rsid w:val="005463EE"/>
    <w:rsid w:val="005463FF"/>
    <w:rsid w:val="0054656E"/>
    <w:rsid w:val="005465EA"/>
    <w:rsid w:val="0054660F"/>
    <w:rsid w:val="005468F3"/>
    <w:rsid w:val="0054693E"/>
    <w:rsid w:val="00546A05"/>
    <w:rsid w:val="00546AC8"/>
    <w:rsid w:val="00546AF5"/>
    <w:rsid w:val="00546B54"/>
    <w:rsid w:val="00546B93"/>
    <w:rsid w:val="00546BBA"/>
    <w:rsid w:val="00546BC1"/>
    <w:rsid w:val="00546CDF"/>
    <w:rsid w:val="00546D2E"/>
    <w:rsid w:val="00546DAB"/>
    <w:rsid w:val="00546E04"/>
    <w:rsid w:val="00546E89"/>
    <w:rsid w:val="00546F59"/>
    <w:rsid w:val="00546FDE"/>
    <w:rsid w:val="00547250"/>
    <w:rsid w:val="005472F1"/>
    <w:rsid w:val="00547381"/>
    <w:rsid w:val="005473C8"/>
    <w:rsid w:val="005475E4"/>
    <w:rsid w:val="0054767F"/>
    <w:rsid w:val="00547776"/>
    <w:rsid w:val="0054777E"/>
    <w:rsid w:val="0054783A"/>
    <w:rsid w:val="005478BB"/>
    <w:rsid w:val="00547986"/>
    <w:rsid w:val="00547A14"/>
    <w:rsid w:val="00547AE9"/>
    <w:rsid w:val="00547C27"/>
    <w:rsid w:val="00547CAF"/>
    <w:rsid w:val="00547E33"/>
    <w:rsid w:val="00547EE0"/>
    <w:rsid w:val="00547F3A"/>
    <w:rsid w:val="00547FB0"/>
    <w:rsid w:val="00550086"/>
    <w:rsid w:val="00550091"/>
    <w:rsid w:val="005500BC"/>
    <w:rsid w:val="00550183"/>
    <w:rsid w:val="005501D4"/>
    <w:rsid w:val="00550264"/>
    <w:rsid w:val="005502B6"/>
    <w:rsid w:val="0055031E"/>
    <w:rsid w:val="00550356"/>
    <w:rsid w:val="00550397"/>
    <w:rsid w:val="005505E7"/>
    <w:rsid w:val="0055073E"/>
    <w:rsid w:val="0055075C"/>
    <w:rsid w:val="00550778"/>
    <w:rsid w:val="00550863"/>
    <w:rsid w:val="0055088D"/>
    <w:rsid w:val="005508C1"/>
    <w:rsid w:val="005508EB"/>
    <w:rsid w:val="00550AE4"/>
    <w:rsid w:val="00550B23"/>
    <w:rsid w:val="00550B3D"/>
    <w:rsid w:val="00550B40"/>
    <w:rsid w:val="00550CBF"/>
    <w:rsid w:val="0055101D"/>
    <w:rsid w:val="00551041"/>
    <w:rsid w:val="00551087"/>
    <w:rsid w:val="005511AB"/>
    <w:rsid w:val="005511C9"/>
    <w:rsid w:val="0055123E"/>
    <w:rsid w:val="005512B0"/>
    <w:rsid w:val="005512C6"/>
    <w:rsid w:val="005513E2"/>
    <w:rsid w:val="005516F3"/>
    <w:rsid w:val="00551721"/>
    <w:rsid w:val="005517C0"/>
    <w:rsid w:val="005517E7"/>
    <w:rsid w:val="005517F1"/>
    <w:rsid w:val="00551842"/>
    <w:rsid w:val="005518AB"/>
    <w:rsid w:val="005519C2"/>
    <w:rsid w:val="005519CE"/>
    <w:rsid w:val="00551B99"/>
    <w:rsid w:val="00551C88"/>
    <w:rsid w:val="00551C8B"/>
    <w:rsid w:val="00551D83"/>
    <w:rsid w:val="00551E72"/>
    <w:rsid w:val="00551EFB"/>
    <w:rsid w:val="00552147"/>
    <w:rsid w:val="00552164"/>
    <w:rsid w:val="00552247"/>
    <w:rsid w:val="005524CA"/>
    <w:rsid w:val="005524CC"/>
    <w:rsid w:val="005524E7"/>
    <w:rsid w:val="005525B9"/>
    <w:rsid w:val="005525C8"/>
    <w:rsid w:val="005526BE"/>
    <w:rsid w:val="005526FE"/>
    <w:rsid w:val="00552732"/>
    <w:rsid w:val="005527B4"/>
    <w:rsid w:val="005527D7"/>
    <w:rsid w:val="005527DA"/>
    <w:rsid w:val="0055292E"/>
    <w:rsid w:val="005529A8"/>
    <w:rsid w:val="00552A1F"/>
    <w:rsid w:val="00552A44"/>
    <w:rsid w:val="00552A76"/>
    <w:rsid w:val="00552B44"/>
    <w:rsid w:val="00552B74"/>
    <w:rsid w:val="00552C60"/>
    <w:rsid w:val="00552C6B"/>
    <w:rsid w:val="00552CE4"/>
    <w:rsid w:val="00552E48"/>
    <w:rsid w:val="00552E6D"/>
    <w:rsid w:val="00552F1D"/>
    <w:rsid w:val="0055309C"/>
    <w:rsid w:val="005531F1"/>
    <w:rsid w:val="00553233"/>
    <w:rsid w:val="00553292"/>
    <w:rsid w:val="00553308"/>
    <w:rsid w:val="00553415"/>
    <w:rsid w:val="0055342D"/>
    <w:rsid w:val="00553556"/>
    <w:rsid w:val="00553682"/>
    <w:rsid w:val="00553688"/>
    <w:rsid w:val="0055373F"/>
    <w:rsid w:val="0055375A"/>
    <w:rsid w:val="00553792"/>
    <w:rsid w:val="0055379E"/>
    <w:rsid w:val="00553864"/>
    <w:rsid w:val="005538D2"/>
    <w:rsid w:val="00553A92"/>
    <w:rsid w:val="00553B52"/>
    <w:rsid w:val="00553C62"/>
    <w:rsid w:val="00553E27"/>
    <w:rsid w:val="00553E97"/>
    <w:rsid w:val="00553F1B"/>
    <w:rsid w:val="00553F77"/>
    <w:rsid w:val="00553FB7"/>
    <w:rsid w:val="0055405D"/>
    <w:rsid w:val="00554137"/>
    <w:rsid w:val="0055415E"/>
    <w:rsid w:val="005541E4"/>
    <w:rsid w:val="0055421F"/>
    <w:rsid w:val="00554249"/>
    <w:rsid w:val="00554279"/>
    <w:rsid w:val="0055429A"/>
    <w:rsid w:val="005542F2"/>
    <w:rsid w:val="00554411"/>
    <w:rsid w:val="0055441A"/>
    <w:rsid w:val="005544BB"/>
    <w:rsid w:val="0055453B"/>
    <w:rsid w:val="0055455B"/>
    <w:rsid w:val="005546B3"/>
    <w:rsid w:val="0055483C"/>
    <w:rsid w:val="00554849"/>
    <w:rsid w:val="00554860"/>
    <w:rsid w:val="00554862"/>
    <w:rsid w:val="0055489B"/>
    <w:rsid w:val="005548E9"/>
    <w:rsid w:val="00554969"/>
    <w:rsid w:val="00554AD0"/>
    <w:rsid w:val="00554C46"/>
    <w:rsid w:val="00554EF0"/>
    <w:rsid w:val="00554F3C"/>
    <w:rsid w:val="00554F85"/>
    <w:rsid w:val="00555044"/>
    <w:rsid w:val="00555065"/>
    <w:rsid w:val="005550A5"/>
    <w:rsid w:val="005551D3"/>
    <w:rsid w:val="005552B9"/>
    <w:rsid w:val="00555342"/>
    <w:rsid w:val="00555451"/>
    <w:rsid w:val="005555C8"/>
    <w:rsid w:val="005555D8"/>
    <w:rsid w:val="005555E0"/>
    <w:rsid w:val="005556A5"/>
    <w:rsid w:val="005556F7"/>
    <w:rsid w:val="0055587A"/>
    <w:rsid w:val="005558F9"/>
    <w:rsid w:val="00555BBE"/>
    <w:rsid w:val="00555BD6"/>
    <w:rsid w:val="00555C27"/>
    <w:rsid w:val="00555C40"/>
    <w:rsid w:val="00555C7D"/>
    <w:rsid w:val="00555C7F"/>
    <w:rsid w:val="00555D6E"/>
    <w:rsid w:val="00555DDA"/>
    <w:rsid w:val="00555F40"/>
    <w:rsid w:val="00555F6C"/>
    <w:rsid w:val="0055607E"/>
    <w:rsid w:val="005560AF"/>
    <w:rsid w:val="00556213"/>
    <w:rsid w:val="00556225"/>
    <w:rsid w:val="00556428"/>
    <w:rsid w:val="0055645E"/>
    <w:rsid w:val="0055657D"/>
    <w:rsid w:val="00556633"/>
    <w:rsid w:val="00556787"/>
    <w:rsid w:val="0055686D"/>
    <w:rsid w:val="00556981"/>
    <w:rsid w:val="00556A31"/>
    <w:rsid w:val="00556A70"/>
    <w:rsid w:val="00556AD4"/>
    <w:rsid w:val="00556B0F"/>
    <w:rsid w:val="00556BC7"/>
    <w:rsid w:val="00556BF6"/>
    <w:rsid w:val="00556C21"/>
    <w:rsid w:val="00556D30"/>
    <w:rsid w:val="00556D90"/>
    <w:rsid w:val="00556E2A"/>
    <w:rsid w:val="00556EDA"/>
    <w:rsid w:val="00556FD9"/>
    <w:rsid w:val="005570AA"/>
    <w:rsid w:val="00557139"/>
    <w:rsid w:val="0055714C"/>
    <w:rsid w:val="005571F2"/>
    <w:rsid w:val="005572D8"/>
    <w:rsid w:val="00557308"/>
    <w:rsid w:val="0055737D"/>
    <w:rsid w:val="00557433"/>
    <w:rsid w:val="00557434"/>
    <w:rsid w:val="00557597"/>
    <w:rsid w:val="005575A8"/>
    <w:rsid w:val="005575C5"/>
    <w:rsid w:val="005576E0"/>
    <w:rsid w:val="0055776C"/>
    <w:rsid w:val="0055790E"/>
    <w:rsid w:val="0055794B"/>
    <w:rsid w:val="00557A03"/>
    <w:rsid w:val="00557C07"/>
    <w:rsid w:val="00557D4F"/>
    <w:rsid w:val="00557E3A"/>
    <w:rsid w:val="00557E55"/>
    <w:rsid w:val="00557EC8"/>
    <w:rsid w:val="00557ED4"/>
    <w:rsid w:val="00557ED5"/>
    <w:rsid w:val="00557EF9"/>
    <w:rsid w:val="00557FD1"/>
    <w:rsid w:val="00560063"/>
    <w:rsid w:val="005600F3"/>
    <w:rsid w:val="0056017F"/>
    <w:rsid w:val="0056018D"/>
    <w:rsid w:val="00560246"/>
    <w:rsid w:val="005602EA"/>
    <w:rsid w:val="0056033E"/>
    <w:rsid w:val="005603EC"/>
    <w:rsid w:val="005604EC"/>
    <w:rsid w:val="0056050D"/>
    <w:rsid w:val="0056052B"/>
    <w:rsid w:val="00560566"/>
    <w:rsid w:val="0056057A"/>
    <w:rsid w:val="00560588"/>
    <w:rsid w:val="00560639"/>
    <w:rsid w:val="005606EC"/>
    <w:rsid w:val="0056076C"/>
    <w:rsid w:val="005608F6"/>
    <w:rsid w:val="00560923"/>
    <w:rsid w:val="005609A9"/>
    <w:rsid w:val="005609AB"/>
    <w:rsid w:val="005609B2"/>
    <w:rsid w:val="00560B80"/>
    <w:rsid w:val="00560BB1"/>
    <w:rsid w:val="00560BDB"/>
    <w:rsid w:val="00560C27"/>
    <w:rsid w:val="00560C81"/>
    <w:rsid w:val="00560CE3"/>
    <w:rsid w:val="00560D70"/>
    <w:rsid w:val="00560D74"/>
    <w:rsid w:val="00560EA0"/>
    <w:rsid w:val="00560EAF"/>
    <w:rsid w:val="00560ED9"/>
    <w:rsid w:val="00560EFE"/>
    <w:rsid w:val="00560F1F"/>
    <w:rsid w:val="00560F8A"/>
    <w:rsid w:val="00560F94"/>
    <w:rsid w:val="00560FD3"/>
    <w:rsid w:val="0056100A"/>
    <w:rsid w:val="00561031"/>
    <w:rsid w:val="005610D9"/>
    <w:rsid w:val="0056119E"/>
    <w:rsid w:val="005611B5"/>
    <w:rsid w:val="005612B6"/>
    <w:rsid w:val="0056131E"/>
    <w:rsid w:val="005613FB"/>
    <w:rsid w:val="00561462"/>
    <w:rsid w:val="0056160E"/>
    <w:rsid w:val="00561669"/>
    <w:rsid w:val="00561822"/>
    <w:rsid w:val="005618BC"/>
    <w:rsid w:val="005619F4"/>
    <w:rsid w:val="00561ABA"/>
    <w:rsid w:val="00561AF1"/>
    <w:rsid w:val="00561B51"/>
    <w:rsid w:val="00561C9B"/>
    <w:rsid w:val="00561D26"/>
    <w:rsid w:val="00561D53"/>
    <w:rsid w:val="00561E17"/>
    <w:rsid w:val="00561E40"/>
    <w:rsid w:val="00561EA8"/>
    <w:rsid w:val="00561F0D"/>
    <w:rsid w:val="00561F55"/>
    <w:rsid w:val="0056206C"/>
    <w:rsid w:val="005620C0"/>
    <w:rsid w:val="00562149"/>
    <w:rsid w:val="0056215F"/>
    <w:rsid w:val="00562216"/>
    <w:rsid w:val="00562223"/>
    <w:rsid w:val="005622C8"/>
    <w:rsid w:val="005622FF"/>
    <w:rsid w:val="00562429"/>
    <w:rsid w:val="00562463"/>
    <w:rsid w:val="0056255E"/>
    <w:rsid w:val="005625C5"/>
    <w:rsid w:val="005626A3"/>
    <w:rsid w:val="00562730"/>
    <w:rsid w:val="005627D5"/>
    <w:rsid w:val="00562807"/>
    <w:rsid w:val="0056290D"/>
    <w:rsid w:val="0056291E"/>
    <w:rsid w:val="005629D8"/>
    <w:rsid w:val="00562A44"/>
    <w:rsid w:val="00562B36"/>
    <w:rsid w:val="00562BD1"/>
    <w:rsid w:val="00562BFB"/>
    <w:rsid w:val="00562C05"/>
    <w:rsid w:val="00562C17"/>
    <w:rsid w:val="00562D93"/>
    <w:rsid w:val="00562DAD"/>
    <w:rsid w:val="00562DD1"/>
    <w:rsid w:val="00562E1F"/>
    <w:rsid w:val="00562E2E"/>
    <w:rsid w:val="00562EDE"/>
    <w:rsid w:val="0056300E"/>
    <w:rsid w:val="005630B5"/>
    <w:rsid w:val="00563172"/>
    <w:rsid w:val="00563199"/>
    <w:rsid w:val="00563285"/>
    <w:rsid w:val="00563377"/>
    <w:rsid w:val="005633AC"/>
    <w:rsid w:val="005633B3"/>
    <w:rsid w:val="005634F6"/>
    <w:rsid w:val="0056353E"/>
    <w:rsid w:val="00563780"/>
    <w:rsid w:val="00563823"/>
    <w:rsid w:val="00563883"/>
    <w:rsid w:val="005638CD"/>
    <w:rsid w:val="005638ED"/>
    <w:rsid w:val="005638F4"/>
    <w:rsid w:val="00563A0C"/>
    <w:rsid w:val="00563A24"/>
    <w:rsid w:val="00563A73"/>
    <w:rsid w:val="00563B49"/>
    <w:rsid w:val="00563B7F"/>
    <w:rsid w:val="00563BC5"/>
    <w:rsid w:val="00563CF8"/>
    <w:rsid w:val="00563DC3"/>
    <w:rsid w:val="00563DD2"/>
    <w:rsid w:val="00563E28"/>
    <w:rsid w:val="00563E36"/>
    <w:rsid w:val="00563E6E"/>
    <w:rsid w:val="00563F29"/>
    <w:rsid w:val="00563FEA"/>
    <w:rsid w:val="00564001"/>
    <w:rsid w:val="005640A6"/>
    <w:rsid w:val="00564177"/>
    <w:rsid w:val="0056417E"/>
    <w:rsid w:val="005641D8"/>
    <w:rsid w:val="005641ED"/>
    <w:rsid w:val="0056438A"/>
    <w:rsid w:val="005643BF"/>
    <w:rsid w:val="00564516"/>
    <w:rsid w:val="005645C8"/>
    <w:rsid w:val="005646E9"/>
    <w:rsid w:val="005646F7"/>
    <w:rsid w:val="0056471D"/>
    <w:rsid w:val="00564762"/>
    <w:rsid w:val="00564793"/>
    <w:rsid w:val="005648A3"/>
    <w:rsid w:val="005649E7"/>
    <w:rsid w:val="00564AC7"/>
    <w:rsid w:val="00564AC8"/>
    <w:rsid w:val="00564B52"/>
    <w:rsid w:val="00564B85"/>
    <w:rsid w:val="00564B9E"/>
    <w:rsid w:val="00564BDA"/>
    <w:rsid w:val="00564BE2"/>
    <w:rsid w:val="00564C75"/>
    <w:rsid w:val="00564E10"/>
    <w:rsid w:val="00564E3E"/>
    <w:rsid w:val="00564E84"/>
    <w:rsid w:val="00564EAD"/>
    <w:rsid w:val="00564F30"/>
    <w:rsid w:val="00564F4B"/>
    <w:rsid w:val="00564F52"/>
    <w:rsid w:val="00564F64"/>
    <w:rsid w:val="00564F6C"/>
    <w:rsid w:val="00564FD7"/>
    <w:rsid w:val="005650F2"/>
    <w:rsid w:val="005651AA"/>
    <w:rsid w:val="00565210"/>
    <w:rsid w:val="00565276"/>
    <w:rsid w:val="00565298"/>
    <w:rsid w:val="0056542D"/>
    <w:rsid w:val="005654AF"/>
    <w:rsid w:val="005654EA"/>
    <w:rsid w:val="00565531"/>
    <w:rsid w:val="00565653"/>
    <w:rsid w:val="00565737"/>
    <w:rsid w:val="00565796"/>
    <w:rsid w:val="00565944"/>
    <w:rsid w:val="005659F3"/>
    <w:rsid w:val="00565AAF"/>
    <w:rsid w:val="00565AFA"/>
    <w:rsid w:val="00565BD7"/>
    <w:rsid w:val="00565C74"/>
    <w:rsid w:val="00565CC6"/>
    <w:rsid w:val="00565EE7"/>
    <w:rsid w:val="00566019"/>
    <w:rsid w:val="00566027"/>
    <w:rsid w:val="00566135"/>
    <w:rsid w:val="0056645A"/>
    <w:rsid w:val="0056647D"/>
    <w:rsid w:val="005664B9"/>
    <w:rsid w:val="005664BB"/>
    <w:rsid w:val="005664FB"/>
    <w:rsid w:val="0056658C"/>
    <w:rsid w:val="005665AD"/>
    <w:rsid w:val="0056661C"/>
    <w:rsid w:val="00566686"/>
    <w:rsid w:val="00566706"/>
    <w:rsid w:val="005667AE"/>
    <w:rsid w:val="005667DB"/>
    <w:rsid w:val="005667E7"/>
    <w:rsid w:val="00566821"/>
    <w:rsid w:val="00566883"/>
    <w:rsid w:val="005668FC"/>
    <w:rsid w:val="005669FB"/>
    <w:rsid w:val="00566A15"/>
    <w:rsid w:val="00566A89"/>
    <w:rsid w:val="00566AF5"/>
    <w:rsid w:val="00566BC5"/>
    <w:rsid w:val="00566CE6"/>
    <w:rsid w:val="00566D2B"/>
    <w:rsid w:val="00566D2D"/>
    <w:rsid w:val="00566D76"/>
    <w:rsid w:val="00566DFE"/>
    <w:rsid w:val="00566E8C"/>
    <w:rsid w:val="00566F92"/>
    <w:rsid w:val="00567021"/>
    <w:rsid w:val="005670C0"/>
    <w:rsid w:val="00567104"/>
    <w:rsid w:val="0056719B"/>
    <w:rsid w:val="00567332"/>
    <w:rsid w:val="005673E0"/>
    <w:rsid w:val="00567415"/>
    <w:rsid w:val="00567483"/>
    <w:rsid w:val="00567540"/>
    <w:rsid w:val="005675C1"/>
    <w:rsid w:val="005675DC"/>
    <w:rsid w:val="005676E0"/>
    <w:rsid w:val="00567733"/>
    <w:rsid w:val="005677FC"/>
    <w:rsid w:val="005678DD"/>
    <w:rsid w:val="0056790D"/>
    <w:rsid w:val="0056791F"/>
    <w:rsid w:val="00567A46"/>
    <w:rsid w:val="00567AF8"/>
    <w:rsid w:val="00567B95"/>
    <w:rsid w:val="00567BA2"/>
    <w:rsid w:val="00567BE5"/>
    <w:rsid w:val="00567C42"/>
    <w:rsid w:val="00567C6C"/>
    <w:rsid w:val="00567D12"/>
    <w:rsid w:val="00567E25"/>
    <w:rsid w:val="00567E40"/>
    <w:rsid w:val="00567F85"/>
    <w:rsid w:val="00567FD3"/>
    <w:rsid w:val="0057011C"/>
    <w:rsid w:val="00570182"/>
    <w:rsid w:val="005703D7"/>
    <w:rsid w:val="005703E9"/>
    <w:rsid w:val="00570426"/>
    <w:rsid w:val="005704D9"/>
    <w:rsid w:val="00570591"/>
    <w:rsid w:val="005705F0"/>
    <w:rsid w:val="00570685"/>
    <w:rsid w:val="00570696"/>
    <w:rsid w:val="005706B8"/>
    <w:rsid w:val="005706FB"/>
    <w:rsid w:val="005707CF"/>
    <w:rsid w:val="0057081F"/>
    <w:rsid w:val="00570826"/>
    <w:rsid w:val="00570872"/>
    <w:rsid w:val="005709EB"/>
    <w:rsid w:val="005709F9"/>
    <w:rsid w:val="00570A55"/>
    <w:rsid w:val="00570B07"/>
    <w:rsid w:val="00570C2C"/>
    <w:rsid w:val="00570D14"/>
    <w:rsid w:val="00570E72"/>
    <w:rsid w:val="00570EB6"/>
    <w:rsid w:val="00570EDD"/>
    <w:rsid w:val="00570F5F"/>
    <w:rsid w:val="00570FDC"/>
    <w:rsid w:val="005710C8"/>
    <w:rsid w:val="00571168"/>
    <w:rsid w:val="005711B7"/>
    <w:rsid w:val="005711BF"/>
    <w:rsid w:val="00571203"/>
    <w:rsid w:val="005712D3"/>
    <w:rsid w:val="00571385"/>
    <w:rsid w:val="005714DA"/>
    <w:rsid w:val="00571571"/>
    <w:rsid w:val="0057172B"/>
    <w:rsid w:val="00571819"/>
    <w:rsid w:val="005718CE"/>
    <w:rsid w:val="00571902"/>
    <w:rsid w:val="00571930"/>
    <w:rsid w:val="0057195B"/>
    <w:rsid w:val="005719AC"/>
    <w:rsid w:val="005719E1"/>
    <w:rsid w:val="00571AB3"/>
    <w:rsid w:val="00571B25"/>
    <w:rsid w:val="00571B2E"/>
    <w:rsid w:val="00571C6B"/>
    <w:rsid w:val="00571D12"/>
    <w:rsid w:val="00571D55"/>
    <w:rsid w:val="00571E9D"/>
    <w:rsid w:val="00571EE6"/>
    <w:rsid w:val="00571EEB"/>
    <w:rsid w:val="00571F75"/>
    <w:rsid w:val="00571FEF"/>
    <w:rsid w:val="00572011"/>
    <w:rsid w:val="00572181"/>
    <w:rsid w:val="00572183"/>
    <w:rsid w:val="0057226F"/>
    <w:rsid w:val="005722B3"/>
    <w:rsid w:val="005722B6"/>
    <w:rsid w:val="005722E4"/>
    <w:rsid w:val="00572301"/>
    <w:rsid w:val="00572344"/>
    <w:rsid w:val="0057234D"/>
    <w:rsid w:val="005723FA"/>
    <w:rsid w:val="005724D8"/>
    <w:rsid w:val="005724EB"/>
    <w:rsid w:val="00572570"/>
    <w:rsid w:val="0057257E"/>
    <w:rsid w:val="00572606"/>
    <w:rsid w:val="0057261F"/>
    <w:rsid w:val="00572626"/>
    <w:rsid w:val="005728B8"/>
    <w:rsid w:val="005728C0"/>
    <w:rsid w:val="005728FA"/>
    <w:rsid w:val="0057290C"/>
    <w:rsid w:val="00572942"/>
    <w:rsid w:val="00572A33"/>
    <w:rsid w:val="00572A41"/>
    <w:rsid w:val="00572AA5"/>
    <w:rsid w:val="00572B4A"/>
    <w:rsid w:val="00572B8C"/>
    <w:rsid w:val="00572B9B"/>
    <w:rsid w:val="00572C70"/>
    <w:rsid w:val="00572D5D"/>
    <w:rsid w:val="00572E8F"/>
    <w:rsid w:val="00572E91"/>
    <w:rsid w:val="00572F46"/>
    <w:rsid w:val="00572FC7"/>
    <w:rsid w:val="00572FD2"/>
    <w:rsid w:val="005730A7"/>
    <w:rsid w:val="005730CB"/>
    <w:rsid w:val="00573189"/>
    <w:rsid w:val="0057318A"/>
    <w:rsid w:val="005731BA"/>
    <w:rsid w:val="005731F3"/>
    <w:rsid w:val="0057325A"/>
    <w:rsid w:val="005732A6"/>
    <w:rsid w:val="005732D6"/>
    <w:rsid w:val="00573337"/>
    <w:rsid w:val="0057343B"/>
    <w:rsid w:val="0057344A"/>
    <w:rsid w:val="00573518"/>
    <w:rsid w:val="0057355B"/>
    <w:rsid w:val="005735D9"/>
    <w:rsid w:val="00573633"/>
    <w:rsid w:val="00573774"/>
    <w:rsid w:val="00573777"/>
    <w:rsid w:val="005737F1"/>
    <w:rsid w:val="0057381C"/>
    <w:rsid w:val="0057386A"/>
    <w:rsid w:val="0057388D"/>
    <w:rsid w:val="00573965"/>
    <w:rsid w:val="00573982"/>
    <w:rsid w:val="00573B63"/>
    <w:rsid w:val="00573BE4"/>
    <w:rsid w:val="00573C39"/>
    <w:rsid w:val="00573C4F"/>
    <w:rsid w:val="00573C57"/>
    <w:rsid w:val="00573C78"/>
    <w:rsid w:val="00573C7A"/>
    <w:rsid w:val="00573E67"/>
    <w:rsid w:val="00573FCC"/>
    <w:rsid w:val="005740B3"/>
    <w:rsid w:val="005740F1"/>
    <w:rsid w:val="00574185"/>
    <w:rsid w:val="005741CB"/>
    <w:rsid w:val="0057421E"/>
    <w:rsid w:val="005742EA"/>
    <w:rsid w:val="00574407"/>
    <w:rsid w:val="00574419"/>
    <w:rsid w:val="0057448C"/>
    <w:rsid w:val="005744D3"/>
    <w:rsid w:val="00574589"/>
    <w:rsid w:val="00574590"/>
    <w:rsid w:val="00574655"/>
    <w:rsid w:val="00574674"/>
    <w:rsid w:val="005746B7"/>
    <w:rsid w:val="00574799"/>
    <w:rsid w:val="005748C6"/>
    <w:rsid w:val="00574919"/>
    <w:rsid w:val="00574B0C"/>
    <w:rsid w:val="00574B8D"/>
    <w:rsid w:val="00574BBD"/>
    <w:rsid w:val="00574BEE"/>
    <w:rsid w:val="00574C34"/>
    <w:rsid w:val="00574C3D"/>
    <w:rsid w:val="00574DAD"/>
    <w:rsid w:val="00574EBD"/>
    <w:rsid w:val="00574ED6"/>
    <w:rsid w:val="005750EF"/>
    <w:rsid w:val="005751B2"/>
    <w:rsid w:val="005751F5"/>
    <w:rsid w:val="00575242"/>
    <w:rsid w:val="0057535B"/>
    <w:rsid w:val="0057541F"/>
    <w:rsid w:val="0057549A"/>
    <w:rsid w:val="005754E8"/>
    <w:rsid w:val="0057560C"/>
    <w:rsid w:val="00575707"/>
    <w:rsid w:val="005757C1"/>
    <w:rsid w:val="00575887"/>
    <w:rsid w:val="005759B5"/>
    <w:rsid w:val="00575A13"/>
    <w:rsid w:val="00575B31"/>
    <w:rsid w:val="00575BF6"/>
    <w:rsid w:val="00575C05"/>
    <w:rsid w:val="00575C76"/>
    <w:rsid w:val="00575CA5"/>
    <w:rsid w:val="00575D96"/>
    <w:rsid w:val="00575D9D"/>
    <w:rsid w:val="00575DC3"/>
    <w:rsid w:val="00575E17"/>
    <w:rsid w:val="00575E92"/>
    <w:rsid w:val="00575EB0"/>
    <w:rsid w:val="00575F1E"/>
    <w:rsid w:val="00575F4F"/>
    <w:rsid w:val="00575F58"/>
    <w:rsid w:val="00575F59"/>
    <w:rsid w:val="0057600C"/>
    <w:rsid w:val="00576050"/>
    <w:rsid w:val="00576097"/>
    <w:rsid w:val="00576154"/>
    <w:rsid w:val="00576180"/>
    <w:rsid w:val="0057619C"/>
    <w:rsid w:val="005761C1"/>
    <w:rsid w:val="0057638B"/>
    <w:rsid w:val="005763AD"/>
    <w:rsid w:val="00576445"/>
    <w:rsid w:val="0057644C"/>
    <w:rsid w:val="005764AD"/>
    <w:rsid w:val="00576557"/>
    <w:rsid w:val="00576675"/>
    <w:rsid w:val="00576712"/>
    <w:rsid w:val="0057675C"/>
    <w:rsid w:val="005768CF"/>
    <w:rsid w:val="00576A78"/>
    <w:rsid w:val="00576ACB"/>
    <w:rsid w:val="00576F9D"/>
    <w:rsid w:val="00577096"/>
    <w:rsid w:val="005770A8"/>
    <w:rsid w:val="005771B3"/>
    <w:rsid w:val="00577347"/>
    <w:rsid w:val="0057737F"/>
    <w:rsid w:val="0057739A"/>
    <w:rsid w:val="00577429"/>
    <w:rsid w:val="005774EB"/>
    <w:rsid w:val="00577551"/>
    <w:rsid w:val="00577616"/>
    <w:rsid w:val="0057779A"/>
    <w:rsid w:val="005778B8"/>
    <w:rsid w:val="00577900"/>
    <w:rsid w:val="00577ABD"/>
    <w:rsid w:val="00577B7F"/>
    <w:rsid w:val="00577BD8"/>
    <w:rsid w:val="00577C03"/>
    <w:rsid w:val="00577CD4"/>
    <w:rsid w:val="00577CF6"/>
    <w:rsid w:val="00577D64"/>
    <w:rsid w:val="00577DB5"/>
    <w:rsid w:val="00577DE8"/>
    <w:rsid w:val="00577E62"/>
    <w:rsid w:val="00577F20"/>
    <w:rsid w:val="00577F7E"/>
    <w:rsid w:val="0058014D"/>
    <w:rsid w:val="00580156"/>
    <w:rsid w:val="00580289"/>
    <w:rsid w:val="005802A9"/>
    <w:rsid w:val="005802CD"/>
    <w:rsid w:val="005803A3"/>
    <w:rsid w:val="00580452"/>
    <w:rsid w:val="005804A1"/>
    <w:rsid w:val="00580742"/>
    <w:rsid w:val="0058082E"/>
    <w:rsid w:val="0058083C"/>
    <w:rsid w:val="0058084F"/>
    <w:rsid w:val="005808C5"/>
    <w:rsid w:val="00580939"/>
    <w:rsid w:val="00580955"/>
    <w:rsid w:val="005809B0"/>
    <w:rsid w:val="005809D1"/>
    <w:rsid w:val="00580A5D"/>
    <w:rsid w:val="00580B42"/>
    <w:rsid w:val="00580B64"/>
    <w:rsid w:val="00580BE5"/>
    <w:rsid w:val="00580C27"/>
    <w:rsid w:val="00580C4D"/>
    <w:rsid w:val="00580D4D"/>
    <w:rsid w:val="0058102D"/>
    <w:rsid w:val="00581361"/>
    <w:rsid w:val="00581371"/>
    <w:rsid w:val="00581377"/>
    <w:rsid w:val="00581483"/>
    <w:rsid w:val="005814D7"/>
    <w:rsid w:val="00581504"/>
    <w:rsid w:val="005815D8"/>
    <w:rsid w:val="00581607"/>
    <w:rsid w:val="005816B1"/>
    <w:rsid w:val="005816DC"/>
    <w:rsid w:val="005817AE"/>
    <w:rsid w:val="005817D3"/>
    <w:rsid w:val="00581825"/>
    <w:rsid w:val="005818EE"/>
    <w:rsid w:val="00581A1E"/>
    <w:rsid w:val="00581A38"/>
    <w:rsid w:val="00581A41"/>
    <w:rsid w:val="00581B22"/>
    <w:rsid w:val="00581CE8"/>
    <w:rsid w:val="00581D7B"/>
    <w:rsid w:val="00581E80"/>
    <w:rsid w:val="00581FCC"/>
    <w:rsid w:val="005820B9"/>
    <w:rsid w:val="005820D6"/>
    <w:rsid w:val="0058224C"/>
    <w:rsid w:val="005822B3"/>
    <w:rsid w:val="005822F5"/>
    <w:rsid w:val="00582325"/>
    <w:rsid w:val="00582402"/>
    <w:rsid w:val="005824C5"/>
    <w:rsid w:val="00582652"/>
    <w:rsid w:val="00582658"/>
    <w:rsid w:val="0058268B"/>
    <w:rsid w:val="00582696"/>
    <w:rsid w:val="005826BD"/>
    <w:rsid w:val="005826D5"/>
    <w:rsid w:val="005826FF"/>
    <w:rsid w:val="00582708"/>
    <w:rsid w:val="00582858"/>
    <w:rsid w:val="0058290C"/>
    <w:rsid w:val="00582B08"/>
    <w:rsid w:val="00582B96"/>
    <w:rsid w:val="00582CCE"/>
    <w:rsid w:val="00582E84"/>
    <w:rsid w:val="00582EB8"/>
    <w:rsid w:val="00582EE5"/>
    <w:rsid w:val="00582F8B"/>
    <w:rsid w:val="005830B6"/>
    <w:rsid w:val="00583247"/>
    <w:rsid w:val="005832EC"/>
    <w:rsid w:val="0058339D"/>
    <w:rsid w:val="005833AB"/>
    <w:rsid w:val="005833B7"/>
    <w:rsid w:val="00583402"/>
    <w:rsid w:val="005834DF"/>
    <w:rsid w:val="00583505"/>
    <w:rsid w:val="005835C8"/>
    <w:rsid w:val="00583647"/>
    <w:rsid w:val="005836AF"/>
    <w:rsid w:val="005837C5"/>
    <w:rsid w:val="0058393A"/>
    <w:rsid w:val="0058398B"/>
    <w:rsid w:val="005839E7"/>
    <w:rsid w:val="00583AAD"/>
    <w:rsid w:val="00583AC8"/>
    <w:rsid w:val="00583ADB"/>
    <w:rsid w:val="00583AFD"/>
    <w:rsid w:val="00583B37"/>
    <w:rsid w:val="00583B43"/>
    <w:rsid w:val="00583B8F"/>
    <w:rsid w:val="00583C24"/>
    <w:rsid w:val="00583D16"/>
    <w:rsid w:val="00583DA6"/>
    <w:rsid w:val="00583E26"/>
    <w:rsid w:val="00583E3F"/>
    <w:rsid w:val="00583E7C"/>
    <w:rsid w:val="00583F19"/>
    <w:rsid w:val="00583F7B"/>
    <w:rsid w:val="00583FCA"/>
    <w:rsid w:val="0058406A"/>
    <w:rsid w:val="00584074"/>
    <w:rsid w:val="005840B7"/>
    <w:rsid w:val="0058423D"/>
    <w:rsid w:val="00584253"/>
    <w:rsid w:val="005842EB"/>
    <w:rsid w:val="0058438C"/>
    <w:rsid w:val="005843CE"/>
    <w:rsid w:val="005844CB"/>
    <w:rsid w:val="00584501"/>
    <w:rsid w:val="0058455F"/>
    <w:rsid w:val="005845BE"/>
    <w:rsid w:val="00584678"/>
    <w:rsid w:val="005846AE"/>
    <w:rsid w:val="0058474C"/>
    <w:rsid w:val="00584777"/>
    <w:rsid w:val="005847AD"/>
    <w:rsid w:val="00584889"/>
    <w:rsid w:val="005848A0"/>
    <w:rsid w:val="005848FF"/>
    <w:rsid w:val="00584949"/>
    <w:rsid w:val="00584A25"/>
    <w:rsid w:val="00584A52"/>
    <w:rsid w:val="00584A85"/>
    <w:rsid w:val="00584B17"/>
    <w:rsid w:val="00584BB1"/>
    <w:rsid w:val="00584BC4"/>
    <w:rsid w:val="00584C49"/>
    <w:rsid w:val="00584C99"/>
    <w:rsid w:val="00584DFB"/>
    <w:rsid w:val="00584FD6"/>
    <w:rsid w:val="0058506C"/>
    <w:rsid w:val="005850F8"/>
    <w:rsid w:val="00585249"/>
    <w:rsid w:val="00585294"/>
    <w:rsid w:val="0058531E"/>
    <w:rsid w:val="00585339"/>
    <w:rsid w:val="0058534E"/>
    <w:rsid w:val="0058536B"/>
    <w:rsid w:val="00585392"/>
    <w:rsid w:val="005853F8"/>
    <w:rsid w:val="005853FB"/>
    <w:rsid w:val="0058542F"/>
    <w:rsid w:val="0058550E"/>
    <w:rsid w:val="00585536"/>
    <w:rsid w:val="005856C2"/>
    <w:rsid w:val="005856C9"/>
    <w:rsid w:val="00585712"/>
    <w:rsid w:val="00585714"/>
    <w:rsid w:val="00585777"/>
    <w:rsid w:val="005857B7"/>
    <w:rsid w:val="005857E7"/>
    <w:rsid w:val="0058581D"/>
    <w:rsid w:val="005858A8"/>
    <w:rsid w:val="00585952"/>
    <w:rsid w:val="005859A6"/>
    <w:rsid w:val="005859D0"/>
    <w:rsid w:val="00585A9D"/>
    <w:rsid w:val="00585B28"/>
    <w:rsid w:val="00585DEA"/>
    <w:rsid w:val="00585EC5"/>
    <w:rsid w:val="00586033"/>
    <w:rsid w:val="005860CB"/>
    <w:rsid w:val="00586105"/>
    <w:rsid w:val="00586169"/>
    <w:rsid w:val="005861C5"/>
    <w:rsid w:val="00586226"/>
    <w:rsid w:val="00586256"/>
    <w:rsid w:val="005862B4"/>
    <w:rsid w:val="0058632A"/>
    <w:rsid w:val="0058636B"/>
    <w:rsid w:val="005863EE"/>
    <w:rsid w:val="00586502"/>
    <w:rsid w:val="0058658A"/>
    <w:rsid w:val="00586719"/>
    <w:rsid w:val="00586766"/>
    <w:rsid w:val="00586771"/>
    <w:rsid w:val="005867E0"/>
    <w:rsid w:val="005868BF"/>
    <w:rsid w:val="0058694E"/>
    <w:rsid w:val="005869EA"/>
    <w:rsid w:val="00586A67"/>
    <w:rsid w:val="00586AEB"/>
    <w:rsid w:val="00586BF6"/>
    <w:rsid w:val="00586CB3"/>
    <w:rsid w:val="00586CF3"/>
    <w:rsid w:val="00586CFA"/>
    <w:rsid w:val="00586D90"/>
    <w:rsid w:val="00586D99"/>
    <w:rsid w:val="00586DFD"/>
    <w:rsid w:val="00586ED7"/>
    <w:rsid w:val="00586EDC"/>
    <w:rsid w:val="00586FA0"/>
    <w:rsid w:val="00586FA9"/>
    <w:rsid w:val="0058700B"/>
    <w:rsid w:val="00587229"/>
    <w:rsid w:val="00587240"/>
    <w:rsid w:val="00587332"/>
    <w:rsid w:val="00587347"/>
    <w:rsid w:val="005873F2"/>
    <w:rsid w:val="005874DF"/>
    <w:rsid w:val="005874FA"/>
    <w:rsid w:val="005875CC"/>
    <w:rsid w:val="00587659"/>
    <w:rsid w:val="0058773C"/>
    <w:rsid w:val="005877B6"/>
    <w:rsid w:val="00587862"/>
    <w:rsid w:val="0058789B"/>
    <w:rsid w:val="005878B7"/>
    <w:rsid w:val="00587986"/>
    <w:rsid w:val="00587A4B"/>
    <w:rsid w:val="00587A54"/>
    <w:rsid w:val="00587A9C"/>
    <w:rsid w:val="00587AA7"/>
    <w:rsid w:val="00587ABF"/>
    <w:rsid w:val="00587C1B"/>
    <w:rsid w:val="00587C55"/>
    <w:rsid w:val="00587D22"/>
    <w:rsid w:val="00587DA5"/>
    <w:rsid w:val="00587DC1"/>
    <w:rsid w:val="00587E50"/>
    <w:rsid w:val="00587E7C"/>
    <w:rsid w:val="00587E81"/>
    <w:rsid w:val="00587E97"/>
    <w:rsid w:val="00587EC8"/>
    <w:rsid w:val="00587F7C"/>
    <w:rsid w:val="00590218"/>
    <w:rsid w:val="005902F8"/>
    <w:rsid w:val="0059040F"/>
    <w:rsid w:val="0059051A"/>
    <w:rsid w:val="0059074A"/>
    <w:rsid w:val="0059075A"/>
    <w:rsid w:val="0059077B"/>
    <w:rsid w:val="0059089B"/>
    <w:rsid w:val="00590938"/>
    <w:rsid w:val="00590C80"/>
    <w:rsid w:val="00590CB8"/>
    <w:rsid w:val="00590CEE"/>
    <w:rsid w:val="00590DD6"/>
    <w:rsid w:val="00590DDE"/>
    <w:rsid w:val="00590EDC"/>
    <w:rsid w:val="00590EE6"/>
    <w:rsid w:val="0059114D"/>
    <w:rsid w:val="005911DB"/>
    <w:rsid w:val="00591297"/>
    <w:rsid w:val="005912A8"/>
    <w:rsid w:val="0059130C"/>
    <w:rsid w:val="0059130D"/>
    <w:rsid w:val="00591332"/>
    <w:rsid w:val="00591357"/>
    <w:rsid w:val="005913F7"/>
    <w:rsid w:val="005914FA"/>
    <w:rsid w:val="005915FD"/>
    <w:rsid w:val="00591614"/>
    <w:rsid w:val="0059161B"/>
    <w:rsid w:val="0059174B"/>
    <w:rsid w:val="005917DC"/>
    <w:rsid w:val="00591821"/>
    <w:rsid w:val="00591873"/>
    <w:rsid w:val="005918E9"/>
    <w:rsid w:val="00591A7D"/>
    <w:rsid w:val="00591AE4"/>
    <w:rsid w:val="00591B85"/>
    <w:rsid w:val="00591C0C"/>
    <w:rsid w:val="00591D82"/>
    <w:rsid w:val="00591EB2"/>
    <w:rsid w:val="00591EC8"/>
    <w:rsid w:val="00591FCC"/>
    <w:rsid w:val="00591FEE"/>
    <w:rsid w:val="00592193"/>
    <w:rsid w:val="00592238"/>
    <w:rsid w:val="00592266"/>
    <w:rsid w:val="00592394"/>
    <w:rsid w:val="005923CD"/>
    <w:rsid w:val="0059240F"/>
    <w:rsid w:val="00592505"/>
    <w:rsid w:val="005925F0"/>
    <w:rsid w:val="00592806"/>
    <w:rsid w:val="005928C7"/>
    <w:rsid w:val="005928F2"/>
    <w:rsid w:val="00592901"/>
    <w:rsid w:val="00592951"/>
    <w:rsid w:val="005929AB"/>
    <w:rsid w:val="00592A0E"/>
    <w:rsid w:val="00592A67"/>
    <w:rsid w:val="00592B7C"/>
    <w:rsid w:val="00592C78"/>
    <w:rsid w:val="00592C84"/>
    <w:rsid w:val="00592C91"/>
    <w:rsid w:val="00592CBD"/>
    <w:rsid w:val="00592CBF"/>
    <w:rsid w:val="00592CD2"/>
    <w:rsid w:val="00592CDF"/>
    <w:rsid w:val="00592D77"/>
    <w:rsid w:val="00592D97"/>
    <w:rsid w:val="00592EC8"/>
    <w:rsid w:val="00592F04"/>
    <w:rsid w:val="00592F43"/>
    <w:rsid w:val="00592FE9"/>
    <w:rsid w:val="00593170"/>
    <w:rsid w:val="0059317D"/>
    <w:rsid w:val="0059324F"/>
    <w:rsid w:val="00593298"/>
    <w:rsid w:val="00593392"/>
    <w:rsid w:val="005933AD"/>
    <w:rsid w:val="005933DC"/>
    <w:rsid w:val="00593428"/>
    <w:rsid w:val="005934B6"/>
    <w:rsid w:val="0059355A"/>
    <w:rsid w:val="005935C4"/>
    <w:rsid w:val="005935F1"/>
    <w:rsid w:val="0059360F"/>
    <w:rsid w:val="005936C9"/>
    <w:rsid w:val="005937C8"/>
    <w:rsid w:val="00593857"/>
    <w:rsid w:val="005938D4"/>
    <w:rsid w:val="00593AB6"/>
    <w:rsid w:val="00593AE7"/>
    <w:rsid w:val="00593AEF"/>
    <w:rsid w:val="00593B5D"/>
    <w:rsid w:val="00593B6F"/>
    <w:rsid w:val="00593BC0"/>
    <w:rsid w:val="00593BE8"/>
    <w:rsid w:val="00593C96"/>
    <w:rsid w:val="00593C97"/>
    <w:rsid w:val="00593E18"/>
    <w:rsid w:val="00593EF0"/>
    <w:rsid w:val="00593FAE"/>
    <w:rsid w:val="00593FEC"/>
    <w:rsid w:val="00594008"/>
    <w:rsid w:val="0059409C"/>
    <w:rsid w:val="005940AE"/>
    <w:rsid w:val="00594188"/>
    <w:rsid w:val="005942B4"/>
    <w:rsid w:val="00594325"/>
    <w:rsid w:val="0059441F"/>
    <w:rsid w:val="0059442E"/>
    <w:rsid w:val="00594443"/>
    <w:rsid w:val="00594489"/>
    <w:rsid w:val="005944E8"/>
    <w:rsid w:val="005945B8"/>
    <w:rsid w:val="00594792"/>
    <w:rsid w:val="005947DD"/>
    <w:rsid w:val="0059482B"/>
    <w:rsid w:val="00594870"/>
    <w:rsid w:val="005949E8"/>
    <w:rsid w:val="00594A47"/>
    <w:rsid w:val="00594AC4"/>
    <w:rsid w:val="00594AD5"/>
    <w:rsid w:val="00594B48"/>
    <w:rsid w:val="00594BB5"/>
    <w:rsid w:val="00594C15"/>
    <w:rsid w:val="00594CB5"/>
    <w:rsid w:val="00594CC2"/>
    <w:rsid w:val="00594D2D"/>
    <w:rsid w:val="00594E29"/>
    <w:rsid w:val="00594E93"/>
    <w:rsid w:val="00594EB6"/>
    <w:rsid w:val="00594F6C"/>
    <w:rsid w:val="005950D2"/>
    <w:rsid w:val="00595109"/>
    <w:rsid w:val="0059511B"/>
    <w:rsid w:val="0059512E"/>
    <w:rsid w:val="005951C4"/>
    <w:rsid w:val="0059521C"/>
    <w:rsid w:val="0059526E"/>
    <w:rsid w:val="00595335"/>
    <w:rsid w:val="00595360"/>
    <w:rsid w:val="00595368"/>
    <w:rsid w:val="0059542B"/>
    <w:rsid w:val="00595478"/>
    <w:rsid w:val="0059550D"/>
    <w:rsid w:val="00595552"/>
    <w:rsid w:val="0059555F"/>
    <w:rsid w:val="005955D4"/>
    <w:rsid w:val="005955E0"/>
    <w:rsid w:val="00595634"/>
    <w:rsid w:val="005956AE"/>
    <w:rsid w:val="00595848"/>
    <w:rsid w:val="00595850"/>
    <w:rsid w:val="005959A2"/>
    <w:rsid w:val="00595A30"/>
    <w:rsid w:val="00595AE8"/>
    <w:rsid w:val="00595BBC"/>
    <w:rsid w:val="00595C2E"/>
    <w:rsid w:val="00595E2A"/>
    <w:rsid w:val="00595E6C"/>
    <w:rsid w:val="00595E94"/>
    <w:rsid w:val="00595F5A"/>
    <w:rsid w:val="00595F61"/>
    <w:rsid w:val="00595FEC"/>
    <w:rsid w:val="0059611F"/>
    <w:rsid w:val="00596174"/>
    <w:rsid w:val="005961CF"/>
    <w:rsid w:val="0059623F"/>
    <w:rsid w:val="005962BA"/>
    <w:rsid w:val="00596373"/>
    <w:rsid w:val="005964E7"/>
    <w:rsid w:val="005964F0"/>
    <w:rsid w:val="00596679"/>
    <w:rsid w:val="00596708"/>
    <w:rsid w:val="0059676F"/>
    <w:rsid w:val="00596771"/>
    <w:rsid w:val="0059689E"/>
    <w:rsid w:val="00596959"/>
    <w:rsid w:val="005969AA"/>
    <w:rsid w:val="005969E1"/>
    <w:rsid w:val="00596A8D"/>
    <w:rsid w:val="00596C2F"/>
    <w:rsid w:val="00596C60"/>
    <w:rsid w:val="00596D07"/>
    <w:rsid w:val="00596E17"/>
    <w:rsid w:val="00596ED8"/>
    <w:rsid w:val="00596EE3"/>
    <w:rsid w:val="00596EF1"/>
    <w:rsid w:val="00596FF3"/>
    <w:rsid w:val="00597183"/>
    <w:rsid w:val="005971A5"/>
    <w:rsid w:val="005971C2"/>
    <w:rsid w:val="005971E4"/>
    <w:rsid w:val="005971E9"/>
    <w:rsid w:val="00597200"/>
    <w:rsid w:val="00597295"/>
    <w:rsid w:val="005972D0"/>
    <w:rsid w:val="005973AF"/>
    <w:rsid w:val="00597434"/>
    <w:rsid w:val="00597475"/>
    <w:rsid w:val="00597487"/>
    <w:rsid w:val="0059749C"/>
    <w:rsid w:val="005974AB"/>
    <w:rsid w:val="005974B5"/>
    <w:rsid w:val="00597537"/>
    <w:rsid w:val="0059754D"/>
    <w:rsid w:val="00597615"/>
    <w:rsid w:val="00597703"/>
    <w:rsid w:val="005977D2"/>
    <w:rsid w:val="005978AB"/>
    <w:rsid w:val="00597AB3"/>
    <w:rsid w:val="00597AC6"/>
    <w:rsid w:val="00597B46"/>
    <w:rsid w:val="00597C6D"/>
    <w:rsid w:val="00597DE2"/>
    <w:rsid w:val="00597E6C"/>
    <w:rsid w:val="00597E74"/>
    <w:rsid w:val="00597ED9"/>
    <w:rsid w:val="00597F51"/>
    <w:rsid w:val="00597FD1"/>
    <w:rsid w:val="005A000C"/>
    <w:rsid w:val="005A0037"/>
    <w:rsid w:val="005A01B9"/>
    <w:rsid w:val="005A01F3"/>
    <w:rsid w:val="005A01FE"/>
    <w:rsid w:val="005A029D"/>
    <w:rsid w:val="005A0372"/>
    <w:rsid w:val="005A03CB"/>
    <w:rsid w:val="005A03E0"/>
    <w:rsid w:val="005A0520"/>
    <w:rsid w:val="005A0568"/>
    <w:rsid w:val="005A05C8"/>
    <w:rsid w:val="005A063D"/>
    <w:rsid w:val="005A0659"/>
    <w:rsid w:val="005A0675"/>
    <w:rsid w:val="005A0734"/>
    <w:rsid w:val="005A079F"/>
    <w:rsid w:val="005A07E6"/>
    <w:rsid w:val="005A082C"/>
    <w:rsid w:val="005A08A6"/>
    <w:rsid w:val="005A08D2"/>
    <w:rsid w:val="005A0A8A"/>
    <w:rsid w:val="005A0B31"/>
    <w:rsid w:val="005A0C19"/>
    <w:rsid w:val="005A0CC1"/>
    <w:rsid w:val="005A0DA6"/>
    <w:rsid w:val="005A1151"/>
    <w:rsid w:val="005A11BD"/>
    <w:rsid w:val="005A12C1"/>
    <w:rsid w:val="005A1354"/>
    <w:rsid w:val="005A1466"/>
    <w:rsid w:val="005A146E"/>
    <w:rsid w:val="005A14B5"/>
    <w:rsid w:val="005A150A"/>
    <w:rsid w:val="005A1678"/>
    <w:rsid w:val="005A16D7"/>
    <w:rsid w:val="005A1713"/>
    <w:rsid w:val="005A178F"/>
    <w:rsid w:val="005A17B1"/>
    <w:rsid w:val="005A17B3"/>
    <w:rsid w:val="005A1891"/>
    <w:rsid w:val="005A18CC"/>
    <w:rsid w:val="005A18D1"/>
    <w:rsid w:val="005A199D"/>
    <w:rsid w:val="005A1A56"/>
    <w:rsid w:val="005A1A97"/>
    <w:rsid w:val="005A1ABC"/>
    <w:rsid w:val="005A1C18"/>
    <w:rsid w:val="005A1C27"/>
    <w:rsid w:val="005A1C63"/>
    <w:rsid w:val="005A1CA3"/>
    <w:rsid w:val="005A1E1D"/>
    <w:rsid w:val="005A1EC7"/>
    <w:rsid w:val="005A1F2B"/>
    <w:rsid w:val="005A1F4F"/>
    <w:rsid w:val="005A1F9E"/>
    <w:rsid w:val="005A1FA0"/>
    <w:rsid w:val="005A20CF"/>
    <w:rsid w:val="005A2197"/>
    <w:rsid w:val="005A22B3"/>
    <w:rsid w:val="005A230D"/>
    <w:rsid w:val="005A231E"/>
    <w:rsid w:val="005A2340"/>
    <w:rsid w:val="005A23DC"/>
    <w:rsid w:val="005A2404"/>
    <w:rsid w:val="005A26BC"/>
    <w:rsid w:val="005A26EF"/>
    <w:rsid w:val="005A2A24"/>
    <w:rsid w:val="005A2B1D"/>
    <w:rsid w:val="005A2B32"/>
    <w:rsid w:val="005A2B40"/>
    <w:rsid w:val="005A2CAD"/>
    <w:rsid w:val="005A2CDF"/>
    <w:rsid w:val="005A2D04"/>
    <w:rsid w:val="005A2DBC"/>
    <w:rsid w:val="005A2DF2"/>
    <w:rsid w:val="005A2E75"/>
    <w:rsid w:val="005A2E8C"/>
    <w:rsid w:val="005A2ED9"/>
    <w:rsid w:val="005A2F62"/>
    <w:rsid w:val="005A2F76"/>
    <w:rsid w:val="005A2F9A"/>
    <w:rsid w:val="005A3073"/>
    <w:rsid w:val="005A3164"/>
    <w:rsid w:val="005A319F"/>
    <w:rsid w:val="005A3251"/>
    <w:rsid w:val="005A3328"/>
    <w:rsid w:val="005A33D5"/>
    <w:rsid w:val="005A35FF"/>
    <w:rsid w:val="005A37C6"/>
    <w:rsid w:val="005A37E4"/>
    <w:rsid w:val="005A38EF"/>
    <w:rsid w:val="005A3C32"/>
    <w:rsid w:val="005A3C3C"/>
    <w:rsid w:val="005A3CE4"/>
    <w:rsid w:val="005A3DE3"/>
    <w:rsid w:val="005A3E49"/>
    <w:rsid w:val="005A3F67"/>
    <w:rsid w:val="005A410C"/>
    <w:rsid w:val="005A420D"/>
    <w:rsid w:val="005A421A"/>
    <w:rsid w:val="005A4226"/>
    <w:rsid w:val="005A4238"/>
    <w:rsid w:val="005A429E"/>
    <w:rsid w:val="005A42A1"/>
    <w:rsid w:val="005A439A"/>
    <w:rsid w:val="005A43EA"/>
    <w:rsid w:val="005A4420"/>
    <w:rsid w:val="005A443B"/>
    <w:rsid w:val="005A44B6"/>
    <w:rsid w:val="005A46CE"/>
    <w:rsid w:val="005A46F6"/>
    <w:rsid w:val="005A4702"/>
    <w:rsid w:val="005A4743"/>
    <w:rsid w:val="005A47A4"/>
    <w:rsid w:val="005A4801"/>
    <w:rsid w:val="005A4861"/>
    <w:rsid w:val="005A48E3"/>
    <w:rsid w:val="005A4918"/>
    <w:rsid w:val="005A4977"/>
    <w:rsid w:val="005A498E"/>
    <w:rsid w:val="005A4AB4"/>
    <w:rsid w:val="005A4BC3"/>
    <w:rsid w:val="005A4BDC"/>
    <w:rsid w:val="005A4BE5"/>
    <w:rsid w:val="005A4BF8"/>
    <w:rsid w:val="005A4C63"/>
    <w:rsid w:val="005A4C71"/>
    <w:rsid w:val="005A4D79"/>
    <w:rsid w:val="005A4DF2"/>
    <w:rsid w:val="005A4E38"/>
    <w:rsid w:val="005A4EBC"/>
    <w:rsid w:val="005A4F0B"/>
    <w:rsid w:val="005A4FA1"/>
    <w:rsid w:val="005A5372"/>
    <w:rsid w:val="005A53A3"/>
    <w:rsid w:val="005A5515"/>
    <w:rsid w:val="005A556F"/>
    <w:rsid w:val="005A563A"/>
    <w:rsid w:val="005A568A"/>
    <w:rsid w:val="005A578F"/>
    <w:rsid w:val="005A57A5"/>
    <w:rsid w:val="005A5968"/>
    <w:rsid w:val="005A59D0"/>
    <w:rsid w:val="005A59E2"/>
    <w:rsid w:val="005A5C03"/>
    <w:rsid w:val="005A5C8E"/>
    <w:rsid w:val="005A5CC2"/>
    <w:rsid w:val="005A5DBC"/>
    <w:rsid w:val="005A5E3F"/>
    <w:rsid w:val="005A5EC0"/>
    <w:rsid w:val="005A5F70"/>
    <w:rsid w:val="005A5F7D"/>
    <w:rsid w:val="005A61BD"/>
    <w:rsid w:val="005A61FA"/>
    <w:rsid w:val="005A6264"/>
    <w:rsid w:val="005A62A9"/>
    <w:rsid w:val="005A634B"/>
    <w:rsid w:val="005A6350"/>
    <w:rsid w:val="005A63D4"/>
    <w:rsid w:val="005A6403"/>
    <w:rsid w:val="005A6412"/>
    <w:rsid w:val="005A6437"/>
    <w:rsid w:val="005A6582"/>
    <w:rsid w:val="005A6585"/>
    <w:rsid w:val="005A65BB"/>
    <w:rsid w:val="005A66D5"/>
    <w:rsid w:val="005A6782"/>
    <w:rsid w:val="005A6799"/>
    <w:rsid w:val="005A67C1"/>
    <w:rsid w:val="005A67E8"/>
    <w:rsid w:val="005A67ED"/>
    <w:rsid w:val="005A6868"/>
    <w:rsid w:val="005A68B8"/>
    <w:rsid w:val="005A694B"/>
    <w:rsid w:val="005A6AAE"/>
    <w:rsid w:val="005A6AC5"/>
    <w:rsid w:val="005A6AFC"/>
    <w:rsid w:val="005A6C3E"/>
    <w:rsid w:val="005A6C72"/>
    <w:rsid w:val="005A6D2C"/>
    <w:rsid w:val="005A6D87"/>
    <w:rsid w:val="005A6DD4"/>
    <w:rsid w:val="005A6FC8"/>
    <w:rsid w:val="005A6FE8"/>
    <w:rsid w:val="005A7047"/>
    <w:rsid w:val="005A7098"/>
    <w:rsid w:val="005A70DA"/>
    <w:rsid w:val="005A70E4"/>
    <w:rsid w:val="005A718E"/>
    <w:rsid w:val="005A719E"/>
    <w:rsid w:val="005A7271"/>
    <w:rsid w:val="005A72C5"/>
    <w:rsid w:val="005A7389"/>
    <w:rsid w:val="005A73F4"/>
    <w:rsid w:val="005A7403"/>
    <w:rsid w:val="005A746B"/>
    <w:rsid w:val="005A74ED"/>
    <w:rsid w:val="005A7556"/>
    <w:rsid w:val="005A7586"/>
    <w:rsid w:val="005A75AD"/>
    <w:rsid w:val="005A76DB"/>
    <w:rsid w:val="005A76E0"/>
    <w:rsid w:val="005A76F4"/>
    <w:rsid w:val="005A788E"/>
    <w:rsid w:val="005A78A0"/>
    <w:rsid w:val="005A78E9"/>
    <w:rsid w:val="005A7BC2"/>
    <w:rsid w:val="005A7CBC"/>
    <w:rsid w:val="005A7D77"/>
    <w:rsid w:val="005A7DE3"/>
    <w:rsid w:val="005A7E0B"/>
    <w:rsid w:val="005A7E7A"/>
    <w:rsid w:val="005A7E8D"/>
    <w:rsid w:val="005A7F4C"/>
    <w:rsid w:val="005A7F5A"/>
    <w:rsid w:val="005B0038"/>
    <w:rsid w:val="005B01D4"/>
    <w:rsid w:val="005B0252"/>
    <w:rsid w:val="005B029B"/>
    <w:rsid w:val="005B0307"/>
    <w:rsid w:val="005B0381"/>
    <w:rsid w:val="005B0460"/>
    <w:rsid w:val="005B0470"/>
    <w:rsid w:val="005B054E"/>
    <w:rsid w:val="005B0581"/>
    <w:rsid w:val="005B0619"/>
    <w:rsid w:val="005B065E"/>
    <w:rsid w:val="005B078A"/>
    <w:rsid w:val="005B084C"/>
    <w:rsid w:val="005B09C7"/>
    <w:rsid w:val="005B0A8C"/>
    <w:rsid w:val="005B0B64"/>
    <w:rsid w:val="005B0B72"/>
    <w:rsid w:val="005B0BDD"/>
    <w:rsid w:val="005B0CA0"/>
    <w:rsid w:val="005B0CA2"/>
    <w:rsid w:val="005B0CE8"/>
    <w:rsid w:val="005B0D2E"/>
    <w:rsid w:val="005B0D44"/>
    <w:rsid w:val="005B0D4B"/>
    <w:rsid w:val="005B0D53"/>
    <w:rsid w:val="005B107C"/>
    <w:rsid w:val="005B10E9"/>
    <w:rsid w:val="005B1224"/>
    <w:rsid w:val="005B1236"/>
    <w:rsid w:val="005B13AF"/>
    <w:rsid w:val="005B13E1"/>
    <w:rsid w:val="005B143C"/>
    <w:rsid w:val="005B1516"/>
    <w:rsid w:val="005B1529"/>
    <w:rsid w:val="005B152F"/>
    <w:rsid w:val="005B155C"/>
    <w:rsid w:val="005B159B"/>
    <w:rsid w:val="005B16B2"/>
    <w:rsid w:val="005B16C8"/>
    <w:rsid w:val="005B186D"/>
    <w:rsid w:val="005B18D3"/>
    <w:rsid w:val="005B18F8"/>
    <w:rsid w:val="005B1911"/>
    <w:rsid w:val="005B1A03"/>
    <w:rsid w:val="005B1C2F"/>
    <w:rsid w:val="005B1D12"/>
    <w:rsid w:val="005B1D5E"/>
    <w:rsid w:val="005B1DAF"/>
    <w:rsid w:val="005B1E51"/>
    <w:rsid w:val="005B1E9B"/>
    <w:rsid w:val="005B1EE5"/>
    <w:rsid w:val="005B1F42"/>
    <w:rsid w:val="005B1F69"/>
    <w:rsid w:val="005B1F6D"/>
    <w:rsid w:val="005B202D"/>
    <w:rsid w:val="005B212C"/>
    <w:rsid w:val="005B21F3"/>
    <w:rsid w:val="005B2248"/>
    <w:rsid w:val="005B22DD"/>
    <w:rsid w:val="005B23C9"/>
    <w:rsid w:val="005B2496"/>
    <w:rsid w:val="005B268F"/>
    <w:rsid w:val="005B26CC"/>
    <w:rsid w:val="005B2897"/>
    <w:rsid w:val="005B2957"/>
    <w:rsid w:val="005B298A"/>
    <w:rsid w:val="005B29B4"/>
    <w:rsid w:val="005B2A95"/>
    <w:rsid w:val="005B2AB1"/>
    <w:rsid w:val="005B2ADF"/>
    <w:rsid w:val="005B2AEE"/>
    <w:rsid w:val="005B2B2A"/>
    <w:rsid w:val="005B2B51"/>
    <w:rsid w:val="005B2CF8"/>
    <w:rsid w:val="005B2D1D"/>
    <w:rsid w:val="005B2D31"/>
    <w:rsid w:val="005B2D8A"/>
    <w:rsid w:val="005B2E02"/>
    <w:rsid w:val="005B2E08"/>
    <w:rsid w:val="005B3022"/>
    <w:rsid w:val="005B30D7"/>
    <w:rsid w:val="005B312C"/>
    <w:rsid w:val="005B3174"/>
    <w:rsid w:val="005B3212"/>
    <w:rsid w:val="005B3431"/>
    <w:rsid w:val="005B35BB"/>
    <w:rsid w:val="005B3656"/>
    <w:rsid w:val="005B365C"/>
    <w:rsid w:val="005B3701"/>
    <w:rsid w:val="005B3709"/>
    <w:rsid w:val="005B38A2"/>
    <w:rsid w:val="005B3908"/>
    <w:rsid w:val="005B390D"/>
    <w:rsid w:val="005B3918"/>
    <w:rsid w:val="005B3956"/>
    <w:rsid w:val="005B3A13"/>
    <w:rsid w:val="005B3A84"/>
    <w:rsid w:val="005B3AF8"/>
    <w:rsid w:val="005B3B4B"/>
    <w:rsid w:val="005B3CD1"/>
    <w:rsid w:val="005B3CE0"/>
    <w:rsid w:val="005B3E32"/>
    <w:rsid w:val="005B3E46"/>
    <w:rsid w:val="005B3F14"/>
    <w:rsid w:val="005B3F30"/>
    <w:rsid w:val="005B3FB5"/>
    <w:rsid w:val="005B3FDF"/>
    <w:rsid w:val="005B40E0"/>
    <w:rsid w:val="005B41DB"/>
    <w:rsid w:val="005B4405"/>
    <w:rsid w:val="005B4424"/>
    <w:rsid w:val="005B4574"/>
    <w:rsid w:val="005B45E7"/>
    <w:rsid w:val="005B47AF"/>
    <w:rsid w:val="005B481A"/>
    <w:rsid w:val="005B4A36"/>
    <w:rsid w:val="005B4BE8"/>
    <w:rsid w:val="005B4C52"/>
    <w:rsid w:val="005B4CD0"/>
    <w:rsid w:val="005B4D00"/>
    <w:rsid w:val="005B4D86"/>
    <w:rsid w:val="005B4D91"/>
    <w:rsid w:val="005B4DD5"/>
    <w:rsid w:val="005B4E05"/>
    <w:rsid w:val="005B4F16"/>
    <w:rsid w:val="005B5026"/>
    <w:rsid w:val="005B50A9"/>
    <w:rsid w:val="005B50B2"/>
    <w:rsid w:val="005B5114"/>
    <w:rsid w:val="005B52D7"/>
    <w:rsid w:val="005B556A"/>
    <w:rsid w:val="005B5581"/>
    <w:rsid w:val="005B56AA"/>
    <w:rsid w:val="005B5777"/>
    <w:rsid w:val="005B5778"/>
    <w:rsid w:val="005B5888"/>
    <w:rsid w:val="005B5918"/>
    <w:rsid w:val="005B594A"/>
    <w:rsid w:val="005B594D"/>
    <w:rsid w:val="005B5A08"/>
    <w:rsid w:val="005B5ADC"/>
    <w:rsid w:val="005B5B20"/>
    <w:rsid w:val="005B5B40"/>
    <w:rsid w:val="005B5B7D"/>
    <w:rsid w:val="005B5BBE"/>
    <w:rsid w:val="005B5C02"/>
    <w:rsid w:val="005B5D5F"/>
    <w:rsid w:val="005B5EB7"/>
    <w:rsid w:val="005B5EE5"/>
    <w:rsid w:val="005B5F06"/>
    <w:rsid w:val="005B5F08"/>
    <w:rsid w:val="005B5F09"/>
    <w:rsid w:val="005B5FA2"/>
    <w:rsid w:val="005B6013"/>
    <w:rsid w:val="005B6039"/>
    <w:rsid w:val="005B60C0"/>
    <w:rsid w:val="005B6320"/>
    <w:rsid w:val="005B634D"/>
    <w:rsid w:val="005B6414"/>
    <w:rsid w:val="005B6420"/>
    <w:rsid w:val="005B64AD"/>
    <w:rsid w:val="005B6505"/>
    <w:rsid w:val="005B66C1"/>
    <w:rsid w:val="005B673F"/>
    <w:rsid w:val="005B6752"/>
    <w:rsid w:val="005B67C5"/>
    <w:rsid w:val="005B67DD"/>
    <w:rsid w:val="005B684E"/>
    <w:rsid w:val="005B6924"/>
    <w:rsid w:val="005B6937"/>
    <w:rsid w:val="005B6953"/>
    <w:rsid w:val="005B6A22"/>
    <w:rsid w:val="005B6A25"/>
    <w:rsid w:val="005B6D42"/>
    <w:rsid w:val="005B6D71"/>
    <w:rsid w:val="005B6DD4"/>
    <w:rsid w:val="005B6E03"/>
    <w:rsid w:val="005B6ED3"/>
    <w:rsid w:val="005B6F76"/>
    <w:rsid w:val="005B6FBD"/>
    <w:rsid w:val="005B6FFB"/>
    <w:rsid w:val="005B71F5"/>
    <w:rsid w:val="005B71FD"/>
    <w:rsid w:val="005B72E8"/>
    <w:rsid w:val="005B72FC"/>
    <w:rsid w:val="005B73D1"/>
    <w:rsid w:val="005B73E1"/>
    <w:rsid w:val="005B7483"/>
    <w:rsid w:val="005B75A2"/>
    <w:rsid w:val="005B75EC"/>
    <w:rsid w:val="005B7604"/>
    <w:rsid w:val="005B7721"/>
    <w:rsid w:val="005B7728"/>
    <w:rsid w:val="005B773A"/>
    <w:rsid w:val="005B79FC"/>
    <w:rsid w:val="005B7A04"/>
    <w:rsid w:val="005B7E42"/>
    <w:rsid w:val="005B7F4A"/>
    <w:rsid w:val="005C003A"/>
    <w:rsid w:val="005C00C6"/>
    <w:rsid w:val="005C0159"/>
    <w:rsid w:val="005C0189"/>
    <w:rsid w:val="005C01E7"/>
    <w:rsid w:val="005C01F6"/>
    <w:rsid w:val="005C02AF"/>
    <w:rsid w:val="005C02E5"/>
    <w:rsid w:val="005C03B2"/>
    <w:rsid w:val="005C03FB"/>
    <w:rsid w:val="005C0401"/>
    <w:rsid w:val="005C05F4"/>
    <w:rsid w:val="005C0776"/>
    <w:rsid w:val="005C078C"/>
    <w:rsid w:val="005C081A"/>
    <w:rsid w:val="005C08E0"/>
    <w:rsid w:val="005C0914"/>
    <w:rsid w:val="005C0A10"/>
    <w:rsid w:val="005C0BD1"/>
    <w:rsid w:val="005C0C09"/>
    <w:rsid w:val="005C0C83"/>
    <w:rsid w:val="005C0C8D"/>
    <w:rsid w:val="005C0CDB"/>
    <w:rsid w:val="005C0DF0"/>
    <w:rsid w:val="005C0E22"/>
    <w:rsid w:val="005C0E7E"/>
    <w:rsid w:val="005C0F22"/>
    <w:rsid w:val="005C101A"/>
    <w:rsid w:val="005C1136"/>
    <w:rsid w:val="005C11C2"/>
    <w:rsid w:val="005C1210"/>
    <w:rsid w:val="005C1238"/>
    <w:rsid w:val="005C12A9"/>
    <w:rsid w:val="005C15B1"/>
    <w:rsid w:val="005C15EA"/>
    <w:rsid w:val="005C163F"/>
    <w:rsid w:val="005C1674"/>
    <w:rsid w:val="005C174E"/>
    <w:rsid w:val="005C1763"/>
    <w:rsid w:val="005C177E"/>
    <w:rsid w:val="005C1860"/>
    <w:rsid w:val="005C1942"/>
    <w:rsid w:val="005C197C"/>
    <w:rsid w:val="005C1992"/>
    <w:rsid w:val="005C19C1"/>
    <w:rsid w:val="005C19E2"/>
    <w:rsid w:val="005C1AEE"/>
    <w:rsid w:val="005C1BD1"/>
    <w:rsid w:val="005C1D2B"/>
    <w:rsid w:val="005C1D46"/>
    <w:rsid w:val="005C1DF6"/>
    <w:rsid w:val="005C1E2C"/>
    <w:rsid w:val="005C1E7B"/>
    <w:rsid w:val="005C2170"/>
    <w:rsid w:val="005C218D"/>
    <w:rsid w:val="005C21ED"/>
    <w:rsid w:val="005C2291"/>
    <w:rsid w:val="005C22F8"/>
    <w:rsid w:val="005C2415"/>
    <w:rsid w:val="005C2429"/>
    <w:rsid w:val="005C2463"/>
    <w:rsid w:val="005C2536"/>
    <w:rsid w:val="005C2556"/>
    <w:rsid w:val="005C2589"/>
    <w:rsid w:val="005C2635"/>
    <w:rsid w:val="005C264C"/>
    <w:rsid w:val="005C26B6"/>
    <w:rsid w:val="005C2761"/>
    <w:rsid w:val="005C276F"/>
    <w:rsid w:val="005C2780"/>
    <w:rsid w:val="005C2796"/>
    <w:rsid w:val="005C27D5"/>
    <w:rsid w:val="005C2806"/>
    <w:rsid w:val="005C287A"/>
    <w:rsid w:val="005C2931"/>
    <w:rsid w:val="005C29FF"/>
    <w:rsid w:val="005C2B18"/>
    <w:rsid w:val="005C2B47"/>
    <w:rsid w:val="005C2C6D"/>
    <w:rsid w:val="005C2E40"/>
    <w:rsid w:val="005C2E7B"/>
    <w:rsid w:val="005C2F76"/>
    <w:rsid w:val="005C302F"/>
    <w:rsid w:val="005C3042"/>
    <w:rsid w:val="005C315E"/>
    <w:rsid w:val="005C3201"/>
    <w:rsid w:val="005C326B"/>
    <w:rsid w:val="005C32A2"/>
    <w:rsid w:val="005C336B"/>
    <w:rsid w:val="005C3380"/>
    <w:rsid w:val="005C33AB"/>
    <w:rsid w:val="005C33EC"/>
    <w:rsid w:val="005C3617"/>
    <w:rsid w:val="005C36B4"/>
    <w:rsid w:val="005C36E9"/>
    <w:rsid w:val="005C3774"/>
    <w:rsid w:val="005C38E2"/>
    <w:rsid w:val="005C399C"/>
    <w:rsid w:val="005C39E9"/>
    <w:rsid w:val="005C3A04"/>
    <w:rsid w:val="005C3A7E"/>
    <w:rsid w:val="005C3B08"/>
    <w:rsid w:val="005C3BE6"/>
    <w:rsid w:val="005C3BFC"/>
    <w:rsid w:val="005C3D63"/>
    <w:rsid w:val="005C3D7A"/>
    <w:rsid w:val="005C3D96"/>
    <w:rsid w:val="005C3F78"/>
    <w:rsid w:val="005C3FC3"/>
    <w:rsid w:val="005C402F"/>
    <w:rsid w:val="005C404E"/>
    <w:rsid w:val="005C405E"/>
    <w:rsid w:val="005C410A"/>
    <w:rsid w:val="005C4144"/>
    <w:rsid w:val="005C4165"/>
    <w:rsid w:val="005C417F"/>
    <w:rsid w:val="005C42D6"/>
    <w:rsid w:val="005C4344"/>
    <w:rsid w:val="005C4480"/>
    <w:rsid w:val="005C44A6"/>
    <w:rsid w:val="005C44F6"/>
    <w:rsid w:val="005C453E"/>
    <w:rsid w:val="005C45BE"/>
    <w:rsid w:val="005C4618"/>
    <w:rsid w:val="005C464F"/>
    <w:rsid w:val="005C46E7"/>
    <w:rsid w:val="005C4772"/>
    <w:rsid w:val="005C47EA"/>
    <w:rsid w:val="005C480E"/>
    <w:rsid w:val="005C49A0"/>
    <w:rsid w:val="005C49F1"/>
    <w:rsid w:val="005C4AFC"/>
    <w:rsid w:val="005C4B10"/>
    <w:rsid w:val="005C4B1B"/>
    <w:rsid w:val="005C4B2C"/>
    <w:rsid w:val="005C4B44"/>
    <w:rsid w:val="005C4C8A"/>
    <w:rsid w:val="005C4D92"/>
    <w:rsid w:val="005C4E24"/>
    <w:rsid w:val="005C4F22"/>
    <w:rsid w:val="005C4F72"/>
    <w:rsid w:val="005C4FA6"/>
    <w:rsid w:val="005C5172"/>
    <w:rsid w:val="005C53D2"/>
    <w:rsid w:val="005C5451"/>
    <w:rsid w:val="005C55DB"/>
    <w:rsid w:val="005C55E8"/>
    <w:rsid w:val="005C55FD"/>
    <w:rsid w:val="005C5636"/>
    <w:rsid w:val="005C5743"/>
    <w:rsid w:val="005C575B"/>
    <w:rsid w:val="005C58ED"/>
    <w:rsid w:val="005C590C"/>
    <w:rsid w:val="005C5A0B"/>
    <w:rsid w:val="005C5B84"/>
    <w:rsid w:val="005C5BA0"/>
    <w:rsid w:val="005C5CE2"/>
    <w:rsid w:val="005C5D77"/>
    <w:rsid w:val="005C5DCB"/>
    <w:rsid w:val="005C5DD6"/>
    <w:rsid w:val="005C5E22"/>
    <w:rsid w:val="005C5EBB"/>
    <w:rsid w:val="005C5F76"/>
    <w:rsid w:val="005C616D"/>
    <w:rsid w:val="005C6185"/>
    <w:rsid w:val="005C61F3"/>
    <w:rsid w:val="005C63D0"/>
    <w:rsid w:val="005C6536"/>
    <w:rsid w:val="005C6593"/>
    <w:rsid w:val="005C65A5"/>
    <w:rsid w:val="005C6790"/>
    <w:rsid w:val="005C67F1"/>
    <w:rsid w:val="005C6BDA"/>
    <w:rsid w:val="005C6C00"/>
    <w:rsid w:val="005C6C41"/>
    <w:rsid w:val="005C6CFC"/>
    <w:rsid w:val="005C6D27"/>
    <w:rsid w:val="005C6D73"/>
    <w:rsid w:val="005C6DE1"/>
    <w:rsid w:val="005C6DFB"/>
    <w:rsid w:val="005C6E73"/>
    <w:rsid w:val="005C6EB3"/>
    <w:rsid w:val="005C6F4C"/>
    <w:rsid w:val="005C6F79"/>
    <w:rsid w:val="005C6F97"/>
    <w:rsid w:val="005C71B0"/>
    <w:rsid w:val="005C71CC"/>
    <w:rsid w:val="005C73C0"/>
    <w:rsid w:val="005C73D3"/>
    <w:rsid w:val="005C7432"/>
    <w:rsid w:val="005C7582"/>
    <w:rsid w:val="005C769E"/>
    <w:rsid w:val="005C770F"/>
    <w:rsid w:val="005C795B"/>
    <w:rsid w:val="005C798D"/>
    <w:rsid w:val="005C7AA0"/>
    <w:rsid w:val="005C7B1D"/>
    <w:rsid w:val="005C7B3B"/>
    <w:rsid w:val="005C7CB9"/>
    <w:rsid w:val="005C7D88"/>
    <w:rsid w:val="005C7EDF"/>
    <w:rsid w:val="005D0118"/>
    <w:rsid w:val="005D013E"/>
    <w:rsid w:val="005D02F9"/>
    <w:rsid w:val="005D033F"/>
    <w:rsid w:val="005D03E0"/>
    <w:rsid w:val="005D0418"/>
    <w:rsid w:val="005D0419"/>
    <w:rsid w:val="005D04C6"/>
    <w:rsid w:val="005D0556"/>
    <w:rsid w:val="005D05A4"/>
    <w:rsid w:val="005D06A1"/>
    <w:rsid w:val="005D0817"/>
    <w:rsid w:val="005D087A"/>
    <w:rsid w:val="005D0A37"/>
    <w:rsid w:val="005D0A5D"/>
    <w:rsid w:val="005D0A65"/>
    <w:rsid w:val="005D0A70"/>
    <w:rsid w:val="005D0A86"/>
    <w:rsid w:val="005D0AC9"/>
    <w:rsid w:val="005D0AD9"/>
    <w:rsid w:val="005D0B62"/>
    <w:rsid w:val="005D0B66"/>
    <w:rsid w:val="005D0B92"/>
    <w:rsid w:val="005D0C7A"/>
    <w:rsid w:val="005D0D7B"/>
    <w:rsid w:val="005D0D8D"/>
    <w:rsid w:val="005D0DA0"/>
    <w:rsid w:val="005D0DCE"/>
    <w:rsid w:val="005D0E03"/>
    <w:rsid w:val="005D0E11"/>
    <w:rsid w:val="005D0E8C"/>
    <w:rsid w:val="005D0F2B"/>
    <w:rsid w:val="005D103C"/>
    <w:rsid w:val="005D1097"/>
    <w:rsid w:val="005D112C"/>
    <w:rsid w:val="005D1164"/>
    <w:rsid w:val="005D11AB"/>
    <w:rsid w:val="005D134D"/>
    <w:rsid w:val="005D14CD"/>
    <w:rsid w:val="005D14EA"/>
    <w:rsid w:val="005D16C7"/>
    <w:rsid w:val="005D1727"/>
    <w:rsid w:val="005D181F"/>
    <w:rsid w:val="005D18BD"/>
    <w:rsid w:val="005D18FF"/>
    <w:rsid w:val="005D1931"/>
    <w:rsid w:val="005D1A6B"/>
    <w:rsid w:val="005D1A89"/>
    <w:rsid w:val="005D1AF1"/>
    <w:rsid w:val="005D1B14"/>
    <w:rsid w:val="005D1B81"/>
    <w:rsid w:val="005D1F6B"/>
    <w:rsid w:val="005D1FC4"/>
    <w:rsid w:val="005D2046"/>
    <w:rsid w:val="005D212E"/>
    <w:rsid w:val="005D21BF"/>
    <w:rsid w:val="005D238F"/>
    <w:rsid w:val="005D23A1"/>
    <w:rsid w:val="005D23E0"/>
    <w:rsid w:val="005D2473"/>
    <w:rsid w:val="005D251B"/>
    <w:rsid w:val="005D25FC"/>
    <w:rsid w:val="005D2670"/>
    <w:rsid w:val="005D26BA"/>
    <w:rsid w:val="005D2743"/>
    <w:rsid w:val="005D27DB"/>
    <w:rsid w:val="005D27E4"/>
    <w:rsid w:val="005D27F0"/>
    <w:rsid w:val="005D2880"/>
    <w:rsid w:val="005D28E5"/>
    <w:rsid w:val="005D296C"/>
    <w:rsid w:val="005D2B0D"/>
    <w:rsid w:val="005D2BFF"/>
    <w:rsid w:val="005D2C96"/>
    <w:rsid w:val="005D2CF2"/>
    <w:rsid w:val="005D2D02"/>
    <w:rsid w:val="005D2D84"/>
    <w:rsid w:val="005D2D9A"/>
    <w:rsid w:val="005D2E5D"/>
    <w:rsid w:val="005D2F50"/>
    <w:rsid w:val="005D3006"/>
    <w:rsid w:val="005D3051"/>
    <w:rsid w:val="005D309C"/>
    <w:rsid w:val="005D30F5"/>
    <w:rsid w:val="005D3102"/>
    <w:rsid w:val="005D31F7"/>
    <w:rsid w:val="005D329F"/>
    <w:rsid w:val="005D3483"/>
    <w:rsid w:val="005D368C"/>
    <w:rsid w:val="005D36FB"/>
    <w:rsid w:val="005D3702"/>
    <w:rsid w:val="005D3718"/>
    <w:rsid w:val="005D3919"/>
    <w:rsid w:val="005D3992"/>
    <w:rsid w:val="005D3A26"/>
    <w:rsid w:val="005D3A99"/>
    <w:rsid w:val="005D3AA8"/>
    <w:rsid w:val="005D3B4E"/>
    <w:rsid w:val="005D3BFF"/>
    <w:rsid w:val="005D3C0F"/>
    <w:rsid w:val="005D3C74"/>
    <w:rsid w:val="005D3CEE"/>
    <w:rsid w:val="005D3DF6"/>
    <w:rsid w:val="005D3E0F"/>
    <w:rsid w:val="005D3E32"/>
    <w:rsid w:val="005D3E37"/>
    <w:rsid w:val="005D3F94"/>
    <w:rsid w:val="005D4010"/>
    <w:rsid w:val="005D40A3"/>
    <w:rsid w:val="005D40A8"/>
    <w:rsid w:val="005D4117"/>
    <w:rsid w:val="005D419C"/>
    <w:rsid w:val="005D4259"/>
    <w:rsid w:val="005D430D"/>
    <w:rsid w:val="005D435E"/>
    <w:rsid w:val="005D448B"/>
    <w:rsid w:val="005D4785"/>
    <w:rsid w:val="005D47C9"/>
    <w:rsid w:val="005D487F"/>
    <w:rsid w:val="005D4888"/>
    <w:rsid w:val="005D4889"/>
    <w:rsid w:val="005D4A4A"/>
    <w:rsid w:val="005D4B84"/>
    <w:rsid w:val="005D4B98"/>
    <w:rsid w:val="005D4BB1"/>
    <w:rsid w:val="005D4BBA"/>
    <w:rsid w:val="005D4BD6"/>
    <w:rsid w:val="005D4BE5"/>
    <w:rsid w:val="005D4C16"/>
    <w:rsid w:val="005D4C29"/>
    <w:rsid w:val="005D4C7B"/>
    <w:rsid w:val="005D4CE0"/>
    <w:rsid w:val="005D4E23"/>
    <w:rsid w:val="005D4E5B"/>
    <w:rsid w:val="005D4E71"/>
    <w:rsid w:val="005D4E8D"/>
    <w:rsid w:val="005D4EC5"/>
    <w:rsid w:val="005D4F02"/>
    <w:rsid w:val="005D520A"/>
    <w:rsid w:val="005D52BE"/>
    <w:rsid w:val="005D532D"/>
    <w:rsid w:val="005D5491"/>
    <w:rsid w:val="005D54E0"/>
    <w:rsid w:val="005D54EC"/>
    <w:rsid w:val="005D558B"/>
    <w:rsid w:val="005D55B5"/>
    <w:rsid w:val="005D55D2"/>
    <w:rsid w:val="005D5642"/>
    <w:rsid w:val="005D566E"/>
    <w:rsid w:val="005D567A"/>
    <w:rsid w:val="005D5687"/>
    <w:rsid w:val="005D56A2"/>
    <w:rsid w:val="005D5AA3"/>
    <w:rsid w:val="005D5AA6"/>
    <w:rsid w:val="005D5AB9"/>
    <w:rsid w:val="005D5BA4"/>
    <w:rsid w:val="005D5BDD"/>
    <w:rsid w:val="005D5CA2"/>
    <w:rsid w:val="005D5D2E"/>
    <w:rsid w:val="005D5D8F"/>
    <w:rsid w:val="005D5DB9"/>
    <w:rsid w:val="005D5DCE"/>
    <w:rsid w:val="005D5E11"/>
    <w:rsid w:val="005D5E14"/>
    <w:rsid w:val="005D5E24"/>
    <w:rsid w:val="005D5F16"/>
    <w:rsid w:val="005D5F98"/>
    <w:rsid w:val="005D5FD2"/>
    <w:rsid w:val="005D6221"/>
    <w:rsid w:val="005D62A5"/>
    <w:rsid w:val="005D62F3"/>
    <w:rsid w:val="005D65A3"/>
    <w:rsid w:val="005D6654"/>
    <w:rsid w:val="005D6888"/>
    <w:rsid w:val="005D6952"/>
    <w:rsid w:val="005D69CE"/>
    <w:rsid w:val="005D6C90"/>
    <w:rsid w:val="005D6D26"/>
    <w:rsid w:val="005D6D69"/>
    <w:rsid w:val="005D6DA1"/>
    <w:rsid w:val="005D6DC2"/>
    <w:rsid w:val="005D6EBE"/>
    <w:rsid w:val="005D6EC8"/>
    <w:rsid w:val="005D6F42"/>
    <w:rsid w:val="005D6F81"/>
    <w:rsid w:val="005D7017"/>
    <w:rsid w:val="005D705D"/>
    <w:rsid w:val="005D7070"/>
    <w:rsid w:val="005D709E"/>
    <w:rsid w:val="005D7147"/>
    <w:rsid w:val="005D7159"/>
    <w:rsid w:val="005D71B8"/>
    <w:rsid w:val="005D71E9"/>
    <w:rsid w:val="005D71EB"/>
    <w:rsid w:val="005D722B"/>
    <w:rsid w:val="005D7385"/>
    <w:rsid w:val="005D7400"/>
    <w:rsid w:val="005D7438"/>
    <w:rsid w:val="005D743B"/>
    <w:rsid w:val="005D7492"/>
    <w:rsid w:val="005D751B"/>
    <w:rsid w:val="005D753B"/>
    <w:rsid w:val="005D75B2"/>
    <w:rsid w:val="005D7607"/>
    <w:rsid w:val="005D7AA1"/>
    <w:rsid w:val="005D7B14"/>
    <w:rsid w:val="005D7B77"/>
    <w:rsid w:val="005D7B90"/>
    <w:rsid w:val="005D7B94"/>
    <w:rsid w:val="005D7CED"/>
    <w:rsid w:val="005D7DAE"/>
    <w:rsid w:val="005D7DC5"/>
    <w:rsid w:val="005D7E87"/>
    <w:rsid w:val="005D7E99"/>
    <w:rsid w:val="005D7EC0"/>
    <w:rsid w:val="005E0053"/>
    <w:rsid w:val="005E0090"/>
    <w:rsid w:val="005E00EF"/>
    <w:rsid w:val="005E014B"/>
    <w:rsid w:val="005E0240"/>
    <w:rsid w:val="005E0255"/>
    <w:rsid w:val="005E0299"/>
    <w:rsid w:val="005E049A"/>
    <w:rsid w:val="005E04BE"/>
    <w:rsid w:val="005E04C9"/>
    <w:rsid w:val="005E0518"/>
    <w:rsid w:val="005E0579"/>
    <w:rsid w:val="005E0597"/>
    <w:rsid w:val="005E05B5"/>
    <w:rsid w:val="005E0612"/>
    <w:rsid w:val="005E0661"/>
    <w:rsid w:val="005E0696"/>
    <w:rsid w:val="005E0724"/>
    <w:rsid w:val="005E072B"/>
    <w:rsid w:val="005E076F"/>
    <w:rsid w:val="005E077A"/>
    <w:rsid w:val="005E0796"/>
    <w:rsid w:val="005E0928"/>
    <w:rsid w:val="005E098B"/>
    <w:rsid w:val="005E09A3"/>
    <w:rsid w:val="005E09BC"/>
    <w:rsid w:val="005E09E3"/>
    <w:rsid w:val="005E0AC8"/>
    <w:rsid w:val="005E0C3A"/>
    <w:rsid w:val="005E0D97"/>
    <w:rsid w:val="005E0DA6"/>
    <w:rsid w:val="005E0DAC"/>
    <w:rsid w:val="005E0DF1"/>
    <w:rsid w:val="005E0E2B"/>
    <w:rsid w:val="005E0E43"/>
    <w:rsid w:val="005E0E55"/>
    <w:rsid w:val="005E0E8F"/>
    <w:rsid w:val="005E0F96"/>
    <w:rsid w:val="005E103B"/>
    <w:rsid w:val="005E10E3"/>
    <w:rsid w:val="005E1175"/>
    <w:rsid w:val="005E1283"/>
    <w:rsid w:val="005E1297"/>
    <w:rsid w:val="005E12EB"/>
    <w:rsid w:val="005E133E"/>
    <w:rsid w:val="005E1520"/>
    <w:rsid w:val="005E154B"/>
    <w:rsid w:val="005E1704"/>
    <w:rsid w:val="005E18AB"/>
    <w:rsid w:val="005E19D3"/>
    <w:rsid w:val="005E19E4"/>
    <w:rsid w:val="005E1AA8"/>
    <w:rsid w:val="005E1B50"/>
    <w:rsid w:val="005E1B83"/>
    <w:rsid w:val="005E1C5B"/>
    <w:rsid w:val="005E1C79"/>
    <w:rsid w:val="005E1C99"/>
    <w:rsid w:val="005E1CF7"/>
    <w:rsid w:val="005E1D39"/>
    <w:rsid w:val="005E1D69"/>
    <w:rsid w:val="005E1E9A"/>
    <w:rsid w:val="005E1ED0"/>
    <w:rsid w:val="005E1FEF"/>
    <w:rsid w:val="005E20E1"/>
    <w:rsid w:val="005E211C"/>
    <w:rsid w:val="005E222E"/>
    <w:rsid w:val="005E2357"/>
    <w:rsid w:val="005E2444"/>
    <w:rsid w:val="005E24E3"/>
    <w:rsid w:val="005E24E4"/>
    <w:rsid w:val="005E2503"/>
    <w:rsid w:val="005E2582"/>
    <w:rsid w:val="005E2614"/>
    <w:rsid w:val="005E2663"/>
    <w:rsid w:val="005E26E4"/>
    <w:rsid w:val="005E2726"/>
    <w:rsid w:val="005E2782"/>
    <w:rsid w:val="005E2783"/>
    <w:rsid w:val="005E2791"/>
    <w:rsid w:val="005E27AC"/>
    <w:rsid w:val="005E27BD"/>
    <w:rsid w:val="005E2801"/>
    <w:rsid w:val="005E28D4"/>
    <w:rsid w:val="005E2913"/>
    <w:rsid w:val="005E29C7"/>
    <w:rsid w:val="005E29F6"/>
    <w:rsid w:val="005E2ACA"/>
    <w:rsid w:val="005E2B20"/>
    <w:rsid w:val="005E2B82"/>
    <w:rsid w:val="005E2B93"/>
    <w:rsid w:val="005E2C93"/>
    <w:rsid w:val="005E2DC6"/>
    <w:rsid w:val="005E2E93"/>
    <w:rsid w:val="005E2EF0"/>
    <w:rsid w:val="005E2F10"/>
    <w:rsid w:val="005E2F6B"/>
    <w:rsid w:val="005E3022"/>
    <w:rsid w:val="005E30CF"/>
    <w:rsid w:val="005E30F9"/>
    <w:rsid w:val="005E319E"/>
    <w:rsid w:val="005E32C5"/>
    <w:rsid w:val="005E33BB"/>
    <w:rsid w:val="005E351B"/>
    <w:rsid w:val="005E35F6"/>
    <w:rsid w:val="005E361D"/>
    <w:rsid w:val="005E3837"/>
    <w:rsid w:val="005E38B5"/>
    <w:rsid w:val="005E38D8"/>
    <w:rsid w:val="005E395E"/>
    <w:rsid w:val="005E3A52"/>
    <w:rsid w:val="005E3AA6"/>
    <w:rsid w:val="005E3C16"/>
    <w:rsid w:val="005E3C70"/>
    <w:rsid w:val="005E3E14"/>
    <w:rsid w:val="005E3E67"/>
    <w:rsid w:val="005E3EA3"/>
    <w:rsid w:val="005E4078"/>
    <w:rsid w:val="005E408D"/>
    <w:rsid w:val="005E4196"/>
    <w:rsid w:val="005E41D7"/>
    <w:rsid w:val="005E41E9"/>
    <w:rsid w:val="005E4208"/>
    <w:rsid w:val="005E42DA"/>
    <w:rsid w:val="005E43C1"/>
    <w:rsid w:val="005E44AB"/>
    <w:rsid w:val="005E44E7"/>
    <w:rsid w:val="005E453A"/>
    <w:rsid w:val="005E463F"/>
    <w:rsid w:val="005E46AA"/>
    <w:rsid w:val="005E46B9"/>
    <w:rsid w:val="005E46DE"/>
    <w:rsid w:val="005E4725"/>
    <w:rsid w:val="005E4739"/>
    <w:rsid w:val="005E4795"/>
    <w:rsid w:val="005E4796"/>
    <w:rsid w:val="005E48F3"/>
    <w:rsid w:val="005E4999"/>
    <w:rsid w:val="005E49FE"/>
    <w:rsid w:val="005E4A0B"/>
    <w:rsid w:val="005E4A49"/>
    <w:rsid w:val="005E4A6A"/>
    <w:rsid w:val="005E4AAC"/>
    <w:rsid w:val="005E4AFA"/>
    <w:rsid w:val="005E4C00"/>
    <w:rsid w:val="005E4C5A"/>
    <w:rsid w:val="005E4C95"/>
    <w:rsid w:val="005E4CFF"/>
    <w:rsid w:val="005E4DB7"/>
    <w:rsid w:val="005E4E35"/>
    <w:rsid w:val="005E4E3C"/>
    <w:rsid w:val="005E4ED0"/>
    <w:rsid w:val="005E5011"/>
    <w:rsid w:val="005E5012"/>
    <w:rsid w:val="005E508A"/>
    <w:rsid w:val="005E50EA"/>
    <w:rsid w:val="005E512B"/>
    <w:rsid w:val="005E514E"/>
    <w:rsid w:val="005E52AD"/>
    <w:rsid w:val="005E52B9"/>
    <w:rsid w:val="005E534D"/>
    <w:rsid w:val="005E5440"/>
    <w:rsid w:val="005E544F"/>
    <w:rsid w:val="005E547E"/>
    <w:rsid w:val="005E548A"/>
    <w:rsid w:val="005E56D4"/>
    <w:rsid w:val="005E5733"/>
    <w:rsid w:val="005E5772"/>
    <w:rsid w:val="005E57B5"/>
    <w:rsid w:val="005E5818"/>
    <w:rsid w:val="005E5819"/>
    <w:rsid w:val="005E5870"/>
    <w:rsid w:val="005E5901"/>
    <w:rsid w:val="005E594B"/>
    <w:rsid w:val="005E5974"/>
    <w:rsid w:val="005E59CF"/>
    <w:rsid w:val="005E5BB3"/>
    <w:rsid w:val="005E5BE4"/>
    <w:rsid w:val="005E5CD8"/>
    <w:rsid w:val="005E5EA3"/>
    <w:rsid w:val="005E5F06"/>
    <w:rsid w:val="005E6057"/>
    <w:rsid w:val="005E60B6"/>
    <w:rsid w:val="005E617C"/>
    <w:rsid w:val="005E6184"/>
    <w:rsid w:val="005E622F"/>
    <w:rsid w:val="005E624D"/>
    <w:rsid w:val="005E6379"/>
    <w:rsid w:val="005E639C"/>
    <w:rsid w:val="005E645C"/>
    <w:rsid w:val="005E6467"/>
    <w:rsid w:val="005E657A"/>
    <w:rsid w:val="005E65C0"/>
    <w:rsid w:val="005E6623"/>
    <w:rsid w:val="005E676F"/>
    <w:rsid w:val="005E68A1"/>
    <w:rsid w:val="005E69B4"/>
    <w:rsid w:val="005E6B28"/>
    <w:rsid w:val="005E6B67"/>
    <w:rsid w:val="005E6C6E"/>
    <w:rsid w:val="005E6CAF"/>
    <w:rsid w:val="005E6CED"/>
    <w:rsid w:val="005E6D4F"/>
    <w:rsid w:val="005E6DAB"/>
    <w:rsid w:val="005E6E94"/>
    <w:rsid w:val="005E6EC6"/>
    <w:rsid w:val="005E6F0C"/>
    <w:rsid w:val="005E6F39"/>
    <w:rsid w:val="005E6F6E"/>
    <w:rsid w:val="005E6F9F"/>
    <w:rsid w:val="005E7374"/>
    <w:rsid w:val="005E73A6"/>
    <w:rsid w:val="005E767C"/>
    <w:rsid w:val="005E76CA"/>
    <w:rsid w:val="005E76F8"/>
    <w:rsid w:val="005E7702"/>
    <w:rsid w:val="005E7816"/>
    <w:rsid w:val="005E7917"/>
    <w:rsid w:val="005E79FD"/>
    <w:rsid w:val="005E7B96"/>
    <w:rsid w:val="005E7C25"/>
    <w:rsid w:val="005E7C5D"/>
    <w:rsid w:val="005E7DA9"/>
    <w:rsid w:val="005E7E82"/>
    <w:rsid w:val="005E7F1A"/>
    <w:rsid w:val="005E7F5B"/>
    <w:rsid w:val="005E7F63"/>
    <w:rsid w:val="005F0094"/>
    <w:rsid w:val="005F00B6"/>
    <w:rsid w:val="005F00C9"/>
    <w:rsid w:val="005F01D5"/>
    <w:rsid w:val="005F0207"/>
    <w:rsid w:val="005F022A"/>
    <w:rsid w:val="005F0303"/>
    <w:rsid w:val="005F0310"/>
    <w:rsid w:val="005F0317"/>
    <w:rsid w:val="005F0387"/>
    <w:rsid w:val="005F040D"/>
    <w:rsid w:val="005F0435"/>
    <w:rsid w:val="005F0528"/>
    <w:rsid w:val="005F0677"/>
    <w:rsid w:val="005F06BF"/>
    <w:rsid w:val="005F0713"/>
    <w:rsid w:val="005F0715"/>
    <w:rsid w:val="005F09AD"/>
    <w:rsid w:val="005F09F0"/>
    <w:rsid w:val="005F0A3C"/>
    <w:rsid w:val="005F0A87"/>
    <w:rsid w:val="005F0ACE"/>
    <w:rsid w:val="005F0B1A"/>
    <w:rsid w:val="005F0C81"/>
    <w:rsid w:val="005F0E39"/>
    <w:rsid w:val="005F0F33"/>
    <w:rsid w:val="005F1017"/>
    <w:rsid w:val="005F1052"/>
    <w:rsid w:val="005F105E"/>
    <w:rsid w:val="005F1127"/>
    <w:rsid w:val="005F1177"/>
    <w:rsid w:val="005F1185"/>
    <w:rsid w:val="005F1213"/>
    <w:rsid w:val="005F1386"/>
    <w:rsid w:val="005F1388"/>
    <w:rsid w:val="005F1391"/>
    <w:rsid w:val="005F13DE"/>
    <w:rsid w:val="005F145A"/>
    <w:rsid w:val="005F148E"/>
    <w:rsid w:val="005F14A1"/>
    <w:rsid w:val="005F1525"/>
    <w:rsid w:val="005F15C8"/>
    <w:rsid w:val="005F15C9"/>
    <w:rsid w:val="005F15DC"/>
    <w:rsid w:val="005F182C"/>
    <w:rsid w:val="005F18AE"/>
    <w:rsid w:val="005F19F4"/>
    <w:rsid w:val="005F1A3E"/>
    <w:rsid w:val="005F1AAD"/>
    <w:rsid w:val="005F1B06"/>
    <w:rsid w:val="005F1E42"/>
    <w:rsid w:val="005F1EEF"/>
    <w:rsid w:val="005F1F42"/>
    <w:rsid w:val="005F2021"/>
    <w:rsid w:val="005F2035"/>
    <w:rsid w:val="005F20BD"/>
    <w:rsid w:val="005F20D9"/>
    <w:rsid w:val="005F224E"/>
    <w:rsid w:val="005F22A1"/>
    <w:rsid w:val="005F22A9"/>
    <w:rsid w:val="005F22EC"/>
    <w:rsid w:val="005F2748"/>
    <w:rsid w:val="005F2762"/>
    <w:rsid w:val="005F27B1"/>
    <w:rsid w:val="005F27DB"/>
    <w:rsid w:val="005F2825"/>
    <w:rsid w:val="005F298E"/>
    <w:rsid w:val="005F29A9"/>
    <w:rsid w:val="005F2AAF"/>
    <w:rsid w:val="005F2B9A"/>
    <w:rsid w:val="005F2BEA"/>
    <w:rsid w:val="005F2C18"/>
    <w:rsid w:val="005F2C27"/>
    <w:rsid w:val="005F2C44"/>
    <w:rsid w:val="005F2D39"/>
    <w:rsid w:val="005F2DA9"/>
    <w:rsid w:val="005F2DFE"/>
    <w:rsid w:val="005F2F7A"/>
    <w:rsid w:val="005F2F88"/>
    <w:rsid w:val="005F2FDF"/>
    <w:rsid w:val="005F3154"/>
    <w:rsid w:val="005F3174"/>
    <w:rsid w:val="005F31C8"/>
    <w:rsid w:val="005F31E0"/>
    <w:rsid w:val="005F31E3"/>
    <w:rsid w:val="005F320D"/>
    <w:rsid w:val="005F3298"/>
    <w:rsid w:val="005F3318"/>
    <w:rsid w:val="005F3429"/>
    <w:rsid w:val="005F3433"/>
    <w:rsid w:val="005F34AB"/>
    <w:rsid w:val="005F3548"/>
    <w:rsid w:val="005F360E"/>
    <w:rsid w:val="005F3629"/>
    <w:rsid w:val="005F36AA"/>
    <w:rsid w:val="005F371C"/>
    <w:rsid w:val="005F3764"/>
    <w:rsid w:val="005F377F"/>
    <w:rsid w:val="005F37D9"/>
    <w:rsid w:val="005F382C"/>
    <w:rsid w:val="005F3836"/>
    <w:rsid w:val="005F3872"/>
    <w:rsid w:val="005F38A5"/>
    <w:rsid w:val="005F3A1E"/>
    <w:rsid w:val="005F3B53"/>
    <w:rsid w:val="005F3B9E"/>
    <w:rsid w:val="005F3C8A"/>
    <w:rsid w:val="005F3C8B"/>
    <w:rsid w:val="005F3ED9"/>
    <w:rsid w:val="005F3FBF"/>
    <w:rsid w:val="005F3FCB"/>
    <w:rsid w:val="005F3FF9"/>
    <w:rsid w:val="005F4013"/>
    <w:rsid w:val="005F4093"/>
    <w:rsid w:val="005F40CB"/>
    <w:rsid w:val="005F42DF"/>
    <w:rsid w:val="005F437C"/>
    <w:rsid w:val="005F43AC"/>
    <w:rsid w:val="005F44C7"/>
    <w:rsid w:val="005F44E9"/>
    <w:rsid w:val="005F4511"/>
    <w:rsid w:val="005F4562"/>
    <w:rsid w:val="005F4594"/>
    <w:rsid w:val="005F46A8"/>
    <w:rsid w:val="005F47E8"/>
    <w:rsid w:val="005F484F"/>
    <w:rsid w:val="005F4886"/>
    <w:rsid w:val="005F49D9"/>
    <w:rsid w:val="005F4A2E"/>
    <w:rsid w:val="005F4A6E"/>
    <w:rsid w:val="005F4A76"/>
    <w:rsid w:val="005F4A79"/>
    <w:rsid w:val="005F4AF2"/>
    <w:rsid w:val="005F4B3F"/>
    <w:rsid w:val="005F4B6F"/>
    <w:rsid w:val="005F4C67"/>
    <w:rsid w:val="005F4CD6"/>
    <w:rsid w:val="005F4E30"/>
    <w:rsid w:val="005F4E88"/>
    <w:rsid w:val="005F4EAF"/>
    <w:rsid w:val="005F4EBD"/>
    <w:rsid w:val="005F4EEA"/>
    <w:rsid w:val="005F4EEF"/>
    <w:rsid w:val="005F4F8F"/>
    <w:rsid w:val="005F500A"/>
    <w:rsid w:val="005F506D"/>
    <w:rsid w:val="005F5124"/>
    <w:rsid w:val="005F5191"/>
    <w:rsid w:val="005F52B5"/>
    <w:rsid w:val="005F52BD"/>
    <w:rsid w:val="005F52C7"/>
    <w:rsid w:val="005F52D0"/>
    <w:rsid w:val="005F5348"/>
    <w:rsid w:val="005F537F"/>
    <w:rsid w:val="005F5447"/>
    <w:rsid w:val="005F547C"/>
    <w:rsid w:val="005F54F1"/>
    <w:rsid w:val="005F55A9"/>
    <w:rsid w:val="005F561A"/>
    <w:rsid w:val="005F5651"/>
    <w:rsid w:val="005F56EA"/>
    <w:rsid w:val="005F584E"/>
    <w:rsid w:val="005F5AD3"/>
    <w:rsid w:val="005F5BBE"/>
    <w:rsid w:val="005F5CFA"/>
    <w:rsid w:val="005F5D4B"/>
    <w:rsid w:val="005F5DBA"/>
    <w:rsid w:val="005F5E03"/>
    <w:rsid w:val="005F5F37"/>
    <w:rsid w:val="005F5F81"/>
    <w:rsid w:val="005F5FCA"/>
    <w:rsid w:val="005F601D"/>
    <w:rsid w:val="005F6054"/>
    <w:rsid w:val="005F607E"/>
    <w:rsid w:val="005F6274"/>
    <w:rsid w:val="005F62C6"/>
    <w:rsid w:val="005F632B"/>
    <w:rsid w:val="005F6330"/>
    <w:rsid w:val="005F63AE"/>
    <w:rsid w:val="005F644C"/>
    <w:rsid w:val="005F64B7"/>
    <w:rsid w:val="005F65DD"/>
    <w:rsid w:val="005F65FE"/>
    <w:rsid w:val="005F662F"/>
    <w:rsid w:val="005F667E"/>
    <w:rsid w:val="005F6786"/>
    <w:rsid w:val="005F67FD"/>
    <w:rsid w:val="005F694E"/>
    <w:rsid w:val="005F6BAE"/>
    <w:rsid w:val="005F6E29"/>
    <w:rsid w:val="005F6E54"/>
    <w:rsid w:val="005F6EAA"/>
    <w:rsid w:val="005F6F41"/>
    <w:rsid w:val="005F70EA"/>
    <w:rsid w:val="005F71E8"/>
    <w:rsid w:val="005F73BD"/>
    <w:rsid w:val="005F7458"/>
    <w:rsid w:val="005F746F"/>
    <w:rsid w:val="005F74A7"/>
    <w:rsid w:val="005F74D9"/>
    <w:rsid w:val="005F7543"/>
    <w:rsid w:val="005F75E0"/>
    <w:rsid w:val="005F76C2"/>
    <w:rsid w:val="005F76C7"/>
    <w:rsid w:val="005F76D0"/>
    <w:rsid w:val="005F7A23"/>
    <w:rsid w:val="005F7A45"/>
    <w:rsid w:val="005F7A53"/>
    <w:rsid w:val="005F7B72"/>
    <w:rsid w:val="005F7B98"/>
    <w:rsid w:val="005F7C06"/>
    <w:rsid w:val="005F7C41"/>
    <w:rsid w:val="005F7C9B"/>
    <w:rsid w:val="005F7D4B"/>
    <w:rsid w:val="005F7D51"/>
    <w:rsid w:val="005F7E29"/>
    <w:rsid w:val="005F7E73"/>
    <w:rsid w:val="005F7EA7"/>
    <w:rsid w:val="005F7FD3"/>
    <w:rsid w:val="0060003B"/>
    <w:rsid w:val="00600045"/>
    <w:rsid w:val="006000CC"/>
    <w:rsid w:val="00600175"/>
    <w:rsid w:val="006001F3"/>
    <w:rsid w:val="00600305"/>
    <w:rsid w:val="0060039F"/>
    <w:rsid w:val="006003D6"/>
    <w:rsid w:val="006004EA"/>
    <w:rsid w:val="006007E1"/>
    <w:rsid w:val="00600823"/>
    <w:rsid w:val="00600858"/>
    <w:rsid w:val="00600987"/>
    <w:rsid w:val="00600A40"/>
    <w:rsid w:val="00600B0C"/>
    <w:rsid w:val="00600CCE"/>
    <w:rsid w:val="00600D7C"/>
    <w:rsid w:val="00600E0D"/>
    <w:rsid w:val="00600E1C"/>
    <w:rsid w:val="00600E25"/>
    <w:rsid w:val="00600E7F"/>
    <w:rsid w:val="00600EC2"/>
    <w:rsid w:val="0060115E"/>
    <w:rsid w:val="0060117C"/>
    <w:rsid w:val="006011B6"/>
    <w:rsid w:val="0060129C"/>
    <w:rsid w:val="006012C4"/>
    <w:rsid w:val="00601409"/>
    <w:rsid w:val="00601580"/>
    <w:rsid w:val="0060168F"/>
    <w:rsid w:val="006016A2"/>
    <w:rsid w:val="006016AD"/>
    <w:rsid w:val="0060174D"/>
    <w:rsid w:val="006017CA"/>
    <w:rsid w:val="0060184B"/>
    <w:rsid w:val="0060187D"/>
    <w:rsid w:val="006018F1"/>
    <w:rsid w:val="00601902"/>
    <w:rsid w:val="0060190E"/>
    <w:rsid w:val="00601AF5"/>
    <w:rsid w:val="00601AFF"/>
    <w:rsid w:val="00601B11"/>
    <w:rsid w:val="00601BEE"/>
    <w:rsid w:val="00601C99"/>
    <w:rsid w:val="00601CD6"/>
    <w:rsid w:val="00601CED"/>
    <w:rsid w:val="00601E33"/>
    <w:rsid w:val="00601E81"/>
    <w:rsid w:val="00601EC0"/>
    <w:rsid w:val="00601EF4"/>
    <w:rsid w:val="00601F08"/>
    <w:rsid w:val="00601F23"/>
    <w:rsid w:val="00601FF9"/>
    <w:rsid w:val="00602089"/>
    <w:rsid w:val="00602090"/>
    <w:rsid w:val="00602093"/>
    <w:rsid w:val="006020A9"/>
    <w:rsid w:val="0060217C"/>
    <w:rsid w:val="006021AF"/>
    <w:rsid w:val="006022A6"/>
    <w:rsid w:val="006022CF"/>
    <w:rsid w:val="00602373"/>
    <w:rsid w:val="0060242C"/>
    <w:rsid w:val="00602479"/>
    <w:rsid w:val="00602498"/>
    <w:rsid w:val="006025C1"/>
    <w:rsid w:val="0060261B"/>
    <w:rsid w:val="00602769"/>
    <w:rsid w:val="006028C3"/>
    <w:rsid w:val="00602958"/>
    <w:rsid w:val="00602966"/>
    <w:rsid w:val="00602A02"/>
    <w:rsid w:val="00602B52"/>
    <w:rsid w:val="00602D70"/>
    <w:rsid w:val="00602DC1"/>
    <w:rsid w:val="00602E6B"/>
    <w:rsid w:val="00602EB5"/>
    <w:rsid w:val="00602ECF"/>
    <w:rsid w:val="0060306B"/>
    <w:rsid w:val="0060316A"/>
    <w:rsid w:val="006031F5"/>
    <w:rsid w:val="0060341A"/>
    <w:rsid w:val="00603435"/>
    <w:rsid w:val="00603496"/>
    <w:rsid w:val="006034F7"/>
    <w:rsid w:val="00603500"/>
    <w:rsid w:val="00603582"/>
    <w:rsid w:val="0060358F"/>
    <w:rsid w:val="00603683"/>
    <w:rsid w:val="00603690"/>
    <w:rsid w:val="00603697"/>
    <w:rsid w:val="006036CC"/>
    <w:rsid w:val="006037AC"/>
    <w:rsid w:val="0060388D"/>
    <w:rsid w:val="006038CE"/>
    <w:rsid w:val="00603927"/>
    <w:rsid w:val="006039DD"/>
    <w:rsid w:val="00603A9D"/>
    <w:rsid w:val="00603B12"/>
    <w:rsid w:val="00603B59"/>
    <w:rsid w:val="00603B80"/>
    <w:rsid w:val="00603BB1"/>
    <w:rsid w:val="00603C98"/>
    <w:rsid w:val="00603CC6"/>
    <w:rsid w:val="00603DE0"/>
    <w:rsid w:val="00603DF7"/>
    <w:rsid w:val="00603E0D"/>
    <w:rsid w:val="00603EAE"/>
    <w:rsid w:val="00604144"/>
    <w:rsid w:val="006041A5"/>
    <w:rsid w:val="006042E9"/>
    <w:rsid w:val="00604368"/>
    <w:rsid w:val="00604386"/>
    <w:rsid w:val="0060440C"/>
    <w:rsid w:val="00604490"/>
    <w:rsid w:val="006044B8"/>
    <w:rsid w:val="006044C2"/>
    <w:rsid w:val="006044D1"/>
    <w:rsid w:val="00604702"/>
    <w:rsid w:val="0060495B"/>
    <w:rsid w:val="00604A63"/>
    <w:rsid w:val="00604A66"/>
    <w:rsid w:val="00604AF1"/>
    <w:rsid w:val="00604B60"/>
    <w:rsid w:val="00604C5B"/>
    <w:rsid w:val="00604DC7"/>
    <w:rsid w:val="00604F01"/>
    <w:rsid w:val="00604F4F"/>
    <w:rsid w:val="00604F6E"/>
    <w:rsid w:val="006050B2"/>
    <w:rsid w:val="006050CF"/>
    <w:rsid w:val="00605140"/>
    <w:rsid w:val="006051ED"/>
    <w:rsid w:val="0060529D"/>
    <w:rsid w:val="006052DC"/>
    <w:rsid w:val="00605312"/>
    <w:rsid w:val="0060533A"/>
    <w:rsid w:val="0060537B"/>
    <w:rsid w:val="006053B0"/>
    <w:rsid w:val="006053E3"/>
    <w:rsid w:val="0060541D"/>
    <w:rsid w:val="00605458"/>
    <w:rsid w:val="00605463"/>
    <w:rsid w:val="006054E4"/>
    <w:rsid w:val="0060552D"/>
    <w:rsid w:val="006056F8"/>
    <w:rsid w:val="00605780"/>
    <w:rsid w:val="006057FB"/>
    <w:rsid w:val="006058D7"/>
    <w:rsid w:val="00605927"/>
    <w:rsid w:val="006059BB"/>
    <w:rsid w:val="00605AB8"/>
    <w:rsid w:val="00605AB9"/>
    <w:rsid w:val="00605CCF"/>
    <w:rsid w:val="00605DDB"/>
    <w:rsid w:val="00605E51"/>
    <w:rsid w:val="00605E6D"/>
    <w:rsid w:val="00605EA9"/>
    <w:rsid w:val="00605F74"/>
    <w:rsid w:val="00606258"/>
    <w:rsid w:val="006062DF"/>
    <w:rsid w:val="00606448"/>
    <w:rsid w:val="00606477"/>
    <w:rsid w:val="006064F7"/>
    <w:rsid w:val="00606508"/>
    <w:rsid w:val="00606572"/>
    <w:rsid w:val="0060669E"/>
    <w:rsid w:val="006066BD"/>
    <w:rsid w:val="00606745"/>
    <w:rsid w:val="00606764"/>
    <w:rsid w:val="00606784"/>
    <w:rsid w:val="0060679B"/>
    <w:rsid w:val="006067CF"/>
    <w:rsid w:val="006067FA"/>
    <w:rsid w:val="00606811"/>
    <w:rsid w:val="00606850"/>
    <w:rsid w:val="00606885"/>
    <w:rsid w:val="006068B4"/>
    <w:rsid w:val="006068FB"/>
    <w:rsid w:val="00606938"/>
    <w:rsid w:val="006069A5"/>
    <w:rsid w:val="006069CE"/>
    <w:rsid w:val="00606AB9"/>
    <w:rsid w:val="00606B7A"/>
    <w:rsid w:val="00606CDF"/>
    <w:rsid w:val="00606DB6"/>
    <w:rsid w:val="00606E95"/>
    <w:rsid w:val="00606EA5"/>
    <w:rsid w:val="0060707E"/>
    <w:rsid w:val="0060709C"/>
    <w:rsid w:val="0060721C"/>
    <w:rsid w:val="006074A6"/>
    <w:rsid w:val="006074F3"/>
    <w:rsid w:val="00607551"/>
    <w:rsid w:val="00607655"/>
    <w:rsid w:val="0060788C"/>
    <w:rsid w:val="00607B08"/>
    <w:rsid w:val="00607BF2"/>
    <w:rsid w:val="00607C03"/>
    <w:rsid w:val="00607C75"/>
    <w:rsid w:val="00607C7D"/>
    <w:rsid w:val="00607C81"/>
    <w:rsid w:val="00607F0C"/>
    <w:rsid w:val="00607F44"/>
    <w:rsid w:val="00610025"/>
    <w:rsid w:val="0061004A"/>
    <w:rsid w:val="00610103"/>
    <w:rsid w:val="00610118"/>
    <w:rsid w:val="00610162"/>
    <w:rsid w:val="006101DD"/>
    <w:rsid w:val="006101E2"/>
    <w:rsid w:val="006101FB"/>
    <w:rsid w:val="00610309"/>
    <w:rsid w:val="00610379"/>
    <w:rsid w:val="0061038D"/>
    <w:rsid w:val="0061038F"/>
    <w:rsid w:val="006103A7"/>
    <w:rsid w:val="0061041E"/>
    <w:rsid w:val="00610443"/>
    <w:rsid w:val="0061053F"/>
    <w:rsid w:val="00610559"/>
    <w:rsid w:val="006105E8"/>
    <w:rsid w:val="006106FE"/>
    <w:rsid w:val="0061071F"/>
    <w:rsid w:val="006108E5"/>
    <w:rsid w:val="00610925"/>
    <w:rsid w:val="00610955"/>
    <w:rsid w:val="00610A1A"/>
    <w:rsid w:val="00610A53"/>
    <w:rsid w:val="00610B1E"/>
    <w:rsid w:val="00610C83"/>
    <w:rsid w:val="00610CEB"/>
    <w:rsid w:val="00610D43"/>
    <w:rsid w:val="00610D7D"/>
    <w:rsid w:val="00610DAB"/>
    <w:rsid w:val="00610DB9"/>
    <w:rsid w:val="00610E8F"/>
    <w:rsid w:val="00610ED9"/>
    <w:rsid w:val="00610F3B"/>
    <w:rsid w:val="00611040"/>
    <w:rsid w:val="00611080"/>
    <w:rsid w:val="00611129"/>
    <w:rsid w:val="00611135"/>
    <w:rsid w:val="00611178"/>
    <w:rsid w:val="0061118A"/>
    <w:rsid w:val="006111D1"/>
    <w:rsid w:val="0061139E"/>
    <w:rsid w:val="006113A6"/>
    <w:rsid w:val="0061148A"/>
    <w:rsid w:val="006114E1"/>
    <w:rsid w:val="00611539"/>
    <w:rsid w:val="006115A3"/>
    <w:rsid w:val="0061166D"/>
    <w:rsid w:val="00611682"/>
    <w:rsid w:val="00611743"/>
    <w:rsid w:val="006117C3"/>
    <w:rsid w:val="00611898"/>
    <w:rsid w:val="006118A6"/>
    <w:rsid w:val="00611A2B"/>
    <w:rsid w:val="00611AA9"/>
    <w:rsid w:val="00611AAA"/>
    <w:rsid w:val="00611B1D"/>
    <w:rsid w:val="00611B4E"/>
    <w:rsid w:val="00611BF0"/>
    <w:rsid w:val="00611CD6"/>
    <w:rsid w:val="00611D52"/>
    <w:rsid w:val="00611DB6"/>
    <w:rsid w:val="00611DC9"/>
    <w:rsid w:val="00611E42"/>
    <w:rsid w:val="00611F04"/>
    <w:rsid w:val="00611F92"/>
    <w:rsid w:val="006120E8"/>
    <w:rsid w:val="006120F8"/>
    <w:rsid w:val="00612171"/>
    <w:rsid w:val="006122B9"/>
    <w:rsid w:val="006125B1"/>
    <w:rsid w:val="00612663"/>
    <w:rsid w:val="0061272A"/>
    <w:rsid w:val="00612737"/>
    <w:rsid w:val="00612756"/>
    <w:rsid w:val="006127D0"/>
    <w:rsid w:val="006127DC"/>
    <w:rsid w:val="0061281D"/>
    <w:rsid w:val="006128F9"/>
    <w:rsid w:val="0061291A"/>
    <w:rsid w:val="00612ABF"/>
    <w:rsid w:val="00612ACE"/>
    <w:rsid w:val="00612B04"/>
    <w:rsid w:val="00612B32"/>
    <w:rsid w:val="00612BB1"/>
    <w:rsid w:val="00612BBC"/>
    <w:rsid w:val="00612C2F"/>
    <w:rsid w:val="00612C34"/>
    <w:rsid w:val="00612C56"/>
    <w:rsid w:val="00612CF2"/>
    <w:rsid w:val="00612D99"/>
    <w:rsid w:val="00612EFB"/>
    <w:rsid w:val="00612EFE"/>
    <w:rsid w:val="00612F47"/>
    <w:rsid w:val="0061336E"/>
    <w:rsid w:val="00613473"/>
    <w:rsid w:val="0061347D"/>
    <w:rsid w:val="00613752"/>
    <w:rsid w:val="006138C4"/>
    <w:rsid w:val="00613A12"/>
    <w:rsid w:val="00613B73"/>
    <w:rsid w:val="00613BEB"/>
    <w:rsid w:val="00613C0C"/>
    <w:rsid w:val="00613C1F"/>
    <w:rsid w:val="00613C68"/>
    <w:rsid w:val="00613CEB"/>
    <w:rsid w:val="00613CFA"/>
    <w:rsid w:val="00613D13"/>
    <w:rsid w:val="00613D5C"/>
    <w:rsid w:val="00613D60"/>
    <w:rsid w:val="00613DAE"/>
    <w:rsid w:val="00613DFF"/>
    <w:rsid w:val="00613E3C"/>
    <w:rsid w:val="00613E8A"/>
    <w:rsid w:val="00613F57"/>
    <w:rsid w:val="00613FA9"/>
    <w:rsid w:val="0061400A"/>
    <w:rsid w:val="00614019"/>
    <w:rsid w:val="00614038"/>
    <w:rsid w:val="0061409C"/>
    <w:rsid w:val="00614244"/>
    <w:rsid w:val="006142CD"/>
    <w:rsid w:val="0061432A"/>
    <w:rsid w:val="006143F8"/>
    <w:rsid w:val="006145F8"/>
    <w:rsid w:val="00614605"/>
    <w:rsid w:val="0061471B"/>
    <w:rsid w:val="00614738"/>
    <w:rsid w:val="006147E7"/>
    <w:rsid w:val="00614811"/>
    <w:rsid w:val="00614856"/>
    <w:rsid w:val="00614891"/>
    <w:rsid w:val="006148C1"/>
    <w:rsid w:val="00614934"/>
    <w:rsid w:val="0061495F"/>
    <w:rsid w:val="00614969"/>
    <w:rsid w:val="006149FD"/>
    <w:rsid w:val="00614A1B"/>
    <w:rsid w:val="00614B7C"/>
    <w:rsid w:val="00614CA7"/>
    <w:rsid w:val="00614CC0"/>
    <w:rsid w:val="00614CF9"/>
    <w:rsid w:val="00614E90"/>
    <w:rsid w:val="00614F4F"/>
    <w:rsid w:val="00614F99"/>
    <w:rsid w:val="0061501F"/>
    <w:rsid w:val="00615048"/>
    <w:rsid w:val="006150C4"/>
    <w:rsid w:val="006150C9"/>
    <w:rsid w:val="00615126"/>
    <w:rsid w:val="00615199"/>
    <w:rsid w:val="00615370"/>
    <w:rsid w:val="006153EF"/>
    <w:rsid w:val="0061547D"/>
    <w:rsid w:val="00615573"/>
    <w:rsid w:val="00615584"/>
    <w:rsid w:val="0061568A"/>
    <w:rsid w:val="0061570E"/>
    <w:rsid w:val="00615879"/>
    <w:rsid w:val="00615A32"/>
    <w:rsid w:val="00615B1C"/>
    <w:rsid w:val="00615BBF"/>
    <w:rsid w:val="00615C22"/>
    <w:rsid w:val="00615DA8"/>
    <w:rsid w:val="00615DBC"/>
    <w:rsid w:val="00615E4C"/>
    <w:rsid w:val="00615E8B"/>
    <w:rsid w:val="00615EB2"/>
    <w:rsid w:val="006160AF"/>
    <w:rsid w:val="006160D4"/>
    <w:rsid w:val="00616241"/>
    <w:rsid w:val="00616254"/>
    <w:rsid w:val="00616381"/>
    <w:rsid w:val="0061649A"/>
    <w:rsid w:val="006164BB"/>
    <w:rsid w:val="006164FC"/>
    <w:rsid w:val="00616607"/>
    <w:rsid w:val="0061660A"/>
    <w:rsid w:val="006166EF"/>
    <w:rsid w:val="0061673A"/>
    <w:rsid w:val="00616792"/>
    <w:rsid w:val="006167CB"/>
    <w:rsid w:val="006167D2"/>
    <w:rsid w:val="00616819"/>
    <w:rsid w:val="00616874"/>
    <w:rsid w:val="006168F2"/>
    <w:rsid w:val="0061691B"/>
    <w:rsid w:val="0061695E"/>
    <w:rsid w:val="006169CE"/>
    <w:rsid w:val="006169F5"/>
    <w:rsid w:val="00616A0D"/>
    <w:rsid w:val="00616A4B"/>
    <w:rsid w:val="00616A4F"/>
    <w:rsid w:val="00616B9A"/>
    <w:rsid w:val="00616BE3"/>
    <w:rsid w:val="00616C75"/>
    <w:rsid w:val="00616EB5"/>
    <w:rsid w:val="00616FB0"/>
    <w:rsid w:val="006171C4"/>
    <w:rsid w:val="006171E3"/>
    <w:rsid w:val="00617273"/>
    <w:rsid w:val="006172A6"/>
    <w:rsid w:val="006172EC"/>
    <w:rsid w:val="0061750F"/>
    <w:rsid w:val="0061754C"/>
    <w:rsid w:val="0061755A"/>
    <w:rsid w:val="006175B8"/>
    <w:rsid w:val="006175C6"/>
    <w:rsid w:val="0061760D"/>
    <w:rsid w:val="006176B3"/>
    <w:rsid w:val="00617730"/>
    <w:rsid w:val="0061775A"/>
    <w:rsid w:val="006177BF"/>
    <w:rsid w:val="006177E2"/>
    <w:rsid w:val="00617830"/>
    <w:rsid w:val="00617854"/>
    <w:rsid w:val="0061797B"/>
    <w:rsid w:val="00617983"/>
    <w:rsid w:val="0061798A"/>
    <w:rsid w:val="00617A16"/>
    <w:rsid w:val="00617AA3"/>
    <w:rsid w:val="00617AD2"/>
    <w:rsid w:val="00617AE3"/>
    <w:rsid w:val="00617BF6"/>
    <w:rsid w:val="00617C20"/>
    <w:rsid w:val="00617DA1"/>
    <w:rsid w:val="00617E91"/>
    <w:rsid w:val="00620031"/>
    <w:rsid w:val="0062006E"/>
    <w:rsid w:val="00620371"/>
    <w:rsid w:val="006203B2"/>
    <w:rsid w:val="00620428"/>
    <w:rsid w:val="00620437"/>
    <w:rsid w:val="00620451"/>
    <w:rsid w:val="006204D0"/>
    <w:rsid w:val="006208FC"/>
    <w:rsid w:val="0062094C"/>
    <w:rsid w:val="00620A9E"/>
    <w:rsid w:val="00620AA1"/>
    <w:rsid w:val="00620B18"/>
    <w:rsid w:val="00620B30"/>
    <w:rsid w:val="00620BBD"/>
    <w:rsid w:val="00620C19"/>
    <w:rsid w:val="00620C3A"/>
    <w:rsid w:val="00620D2F"/>
    <w:rsid w:val="00620EAA"/>
    <w:rsid w:val="00620EEB"/>
    <w:rsid w:val="00620F22"/>
    <w:rsid w:val="00620F42"/>
    <w:rsid w:val="00620F60"/>
    <w:rsid w:val="00620F90"/>
    <w:rsid w:val="0062101F"/>
    <w:rsid w:val="00621266"/>
    <w:rsid w:val="00621314"/>
    <w:rsid w:val="00621350"/>
    <w:rsid w:val="006213B5"/>
    <w:rsid w:val="006213E1"/>
    <w:rsid w:val="006213E5"/>
    <w:rsid w:val="00621487"/>
    <w:rsid w:val="00621536"/>
    <w:rsid w:val="006216CE"/>
    <w:rsid w:val="006216E7"/>
    <w:rsid w:val="0062176C"/>
    <w:rsid w:val="0062186B"/>
    <w:rsid w:val="00621A28"/>
    <w:rsid w:val="00621A7D"/>
    <w:rsid w:val="00621A93"/>
    <w:rsid w:val="00621AD0"/>
    <w:rsid w:val="00621BC1"/>
    <w:rsid w:val="00621C0D"/>
    <w:rsid w:val="00621C12"/>
    <w:rsid w:val="00621C39"/>
    <w:rsid w:val="00621CA7"/>
    <w:rsid w:val="00621D1B"/>
    <w:rsid w:val="00621D1C"/>
    <w:rsid w:val="00621D9C"/>
    <w:rsid w:val="00621E77"/>
    <w:rsid w:val="00621E97"/>
    <w:rsid w:val="00621EAA"/>
    <w:rsid w:val="00621F0F"/>
    <w:rsid w:val="0062201E"/>
    <w:rsid w:val="00622163"/>
    <w:rsid w:val="006221DD"/>
    <w:rsid w:val="00622210"/>
    <w:rsid w:val="00622217"/>
    <w:rsid w:val="00622264"/>
    <w:rsid w:val="00622295"/>
    <w:rsid w:val="006222AA"/>
    <w:rsid w:val="006223B7"/>
    <w:rsid w:val="006223E6"/>
    <w:rsid w:val="006224E6"/>
    <w:rsid w:val="006225E6"/>
    <w:rsid w:val="0062267D"/>
    <w:rsid w:val="00622822"/>
    <w:rsid w:val="006228A2"/>
    <w:rsid w:val="006228E2"/>
    <w:rsid w:val="00622981"/>
    <w:rsid w:val="0062298F"/>
    <w:rsid w:val="00622A1C"/>
    <w:rsid w:val="00622B68"/>
    <w:rsid w:val="00622C65"/>
    <w:rsid w:val="00622D0E"/>
    <w:rsid w:val="00622E08"/>
    <w:rsid w:val="00622EF1"/>
    <w:rsid w:val="00622F52"/>
    <w:rsid w:val="006231C8"/>
    <w:rsid w:val="00623240"/>
    <w:rsid w:val="0062325C"/>
    <w:rsid w:val="006232ED"/>
    <w:rsid w:val="0062333E"/>
    <w:rsid w:val="0062340F"/>
    <w:rsid w:val="0062342F"/>
    <w:rsid w:val="0062345C"/>
    <w:rsid w:val="00623484"/>
    <w:rsid w:val="006234AE"/>
    <w:rsid w:val="00623594"/>
    <w:rsid w:val="006235A9"/>
    <w:rsid w:val="006235F8"/>
    <w:rsid w:val="0062365A"/>
    <w:rsid w:val="0062367E"/>
    <w:rsid w:val="00623711"/>
    <w:rsid w:val="0062380B"/>
    <w:rsid w:val="00623828"/>
    <w:rsid w:val="0062386F"/>
    <w:rsid w:val="00623959"/>
    <w:rsid w:val="00623965"/>
    <w:rsid w:val="00623AC1"/>
    <w:rsid w:val="00623B7B"/>
    <w:rsid w:val="00623BA9"/>
    <w:rsid w:val="00623BF9"/>
    <w:rsid w:val="00623C7E"/>
    <w:rsid w:val="00623F08"/>
    <w:rsid w:val="00623F90"/>
    <w:rsid w:val="00623FB4"/>
    <w:rsid w:val="0062409F"/>
    <w:rsid w:val="006240B3"/>
    <w:rsid w:val="00624167"/>
    <w:rsid w:val="00624169"/>
    <w:rsid w:val="006242E9"/>
    <w:rsid w:val="00624473"/>
    <w:rsid w:val="0062448F"/>
    <w:rsid w:val="006245E6"/>
    <w:rsid w:val="006245ED"/>
    <w:rsid w:val="00624668"/>
    <w:rsid w:val="006246BD"/>
    <w:rsid w:val="00624702"/>
    <w:rsid w:val="0062475B"/>
    <w:rsid w:val="00624820"/>
    <w:rsid w:val="00624821"/>
    <w:rsid w:val="0062492E"/>
    <w:rsid w:val="0062498F"/>
    <w:rsid w:val="006249CB"/>
    <w:rsid w:val="00624BCC"/>
    <w:rsid w:val="00624C5C"/>
    <w:rsid w:val="00624C75"/>
    <w:rsid w:val="00624C97"/>
    <w:rsid w:val="00624D49"/>
    <w:rsid w:val="00624E37"/>
    <w:rsid w:val="00624F40"/>
    <w:rsid w:val="00624F42"/>
    <w:rsid w:val="00625026"/>
    <w:rsid w:val="00625107"/>
    <w:rsid w:val="00625166"/>
    <w:rsid w:val="0062518D"/>
    <w:rsid w:val="0062529B"/>
    <w:rsid w:val="00625365"/>
    <w:rsid w:val="006253D2"/>
    <w:rsid w:val="0062550C"/>
    <w:rsid w:val="006256BF"/>
    <w:rsid w:val="00625746"/>
    <w:rsid w:val="00625839"/>
    <w:rsid w:val="0062587C"/>
    <w:rsid w:val="00625880"/>
    <w:rsid w:val="00625890"/>
    <w:rsid w:val="006258D9"/>
    <w:rsid w:val="00625949"/>
    <w:rsid w:val="00625ADC"/>
    <w:rsid w:val="00625BAF"/>
    <w:rsid w:val="00625BEB"/>
    <w:rsid w:val="00625C5E"/>
    <w:rsid w:val="00625CD3"/>
    <w:rsid w:val="00625CD7"/>
    <w:rsid w:val="00625DC3"/>
    <w:rsid w:val="00625E1B"/>
    <w:rsid w:val="00625E5B"/>
    <w:rsid w:val="00625F73"/>
    <w:rsid w:val="0062610C"/>
    <w:rsid w:val="0062619A"/>
    <w:rsid w:val="006261AF"/>
    <w:rsid w:val="00626200"/>
    <w:rsid w:val="00626333"/>
    <w:rsid w:val="0062637D"/>
    <w:rsid w:val="006263F8"/>
    <w:rsid w:val="00626477"/>
    <w:rsid w:val="006265CF"/>
    <w:rsid w:val="00626795"/>
    <w:rsid w:val="006267FE"/>
    <w:rsid w:val="0062685B"/>
    <w:rsid w:val="00626956"/>
    <w:rsid w:val="00626968"/>
    <w:rsid w:val="006269EE"/>
    <w:rsid w:val="00626A9E"/>
    <w:rsid w:val="00626AEE"/>
    <w:rsid w:val="00626C69"/>
    <w:rsid w:val="00626C8C"/>
    <w:rsid w:val="00626CA1"/>
    <w:rsid w:val="00626D00"/>
    <w:rsid w:val="00626D9F"/>
    <w:rsid w:val="00626DE4"/>
    <w:rsid w:val="00626F3C"/>
    <w:rsid w:val="00626FBF"/>
    <w:rsid w:val="00627001"/>
    <w:rsid w:val="00627052"/>
    <w:rsid w:val="00627088"/>
    <w:rsid w:val="0062731A"/>
    <w:rsid w:val="006273B4"/>
    <w:rsid w:val="006273D7"/>
    <w:rsid w:val="006274A4"/>
    <w:rsid w:val="00627557"/>
    <w:rsid w:val="0062766B"/>
    <w:rsid w:val="006276FC"/>
    <w:rsid w:val="0062771C"/>
    <w:rsid w:val="0062773D"/>
    <w:rsid w:val="0062775B"/>
    <w:rsid w:val="00627770"/>
    <w:rsid w:val="006277AE"/>
    <w:rsid w:val="0062782C"/>
    <w:rsid w:val="00627884"/>
    <w:rsid w:val="00627889"/>
    <w:rsid w:val="00627977"/>
    <w:rsid w:val="006279AB"/>
    <w:rsid w:val="006279B4"/>
    <w:rsid w:val="00627AF7"/>
    <w:rsid w:val="00627BDB"/>
    <w:rsid w:val="00627C38"/>
    <w:rsid w:val="00627D15"/>
    <w:rsid w:val="00627D2A"/>
    <w:rsid w:val="00627EAA"/>
    <w:rsid w:val="00627EBC"/>
    <w:rsid w:val="00627F08"/>
    <w:rsid w:val="00627F68"/>
    <w:rsid w:val="00627FD3"/>
    <w:rsid w:val="0063002B"/>
    <w:rsid w:val="0063011C"/>
    <w:rsid w:val="00630275"/>
    <w:rsid w:val="006302AC"/>
    <w:rsid w:val="006302F4"/>
    <w:rsid w:val="0063044A"/>
    <w:rsid w:val="0063047E"/>
    <w:rsid w:val="0063058B"/>
    <w:rsid w:val="0063071B"/>
    <w:rsid w:val="00630734"/>
    <w:rsid w:val="0063084A"/>
    <w:rsid w:val="00630855"/>
    <w:rsid w:val="0063085F"/>
    <w:rsid w:val="0063092A"/>
    <w:rsid w:val="006309D8"/>
    <w:rsid w:val="00630A6C"/>
    <w:rsid w:val="00630AE4"/>
    <w:rsid w:val="00630BCC"/>
    <w:rsid w:val="00630ECE"/>
    <w:rsid w:val="00630F58"/>
    <w:rsid w:val="00630FA4"/>
    <w:rsid w:val="00630FC7"/>
    <w:rsid w:val="006310F2"/>
    <w:rsid w:val="0063122D"/>
    <w:rsid w:val="00631299"/>
    <w:rsid w:val="006312A2"/>
    <w:rsid w:val="0063131A"/>
    <w:rsid w:val="00631332"/>
    <w:rsid w:val="006313AE"/>
    <w:rsid w:val="00631552"/>
    <w:rsid w:val="00631591"/>
    <w:rsid w:val="00631670"/>
    <w:rsid w:val="006316D2"/>
    <w:rsid w:val="006316EC"/>
    <w:rsid w:val="0063187C"/>
    <w:rsid w:val="006318FF"/>
    <w:rsid w:val="00631991"/>
    <w:rsid w:val="00631AE6"/>
    <w:rsid w:val="00631B4B"/>
    <w:rsid w:val="00631BA7"/>
    <w:rsid w:val="00631BC4"/>
    <w:rsid w:val="00631C2C"/>
    <w:rsid w:val="00631CB4"/>
    <w:rsid w:val="00631D1B"/>
    <w:rsid w:val="00631D21"/>
    <w:rsid w:val="00631D62"/>
    <w:rsid w:val="00631D87"/>
    <w:rsid w:val="00631DA6"/>
    <w:rsid w:val="00631EA4"/>
    <w:rsid w:val="00631F9B"/>
    <w:rsid w:val="00631FEF"/>
    <w:rsid w:val="00632017"/>
    <w:rsid w:val="006320AD"/>
    <w:rsid w:val="006320BA"/>
    <w:rsid w:val="006320EB"/>
    <w:rsid w:val="00632174"/>
    <w:rsid w:val="0063229C"/>
    <w:rsid w:val="006322EE"/>
    <w:rsid w:val="00632407"/>
    <w:rsid w:val="00632433"/>
    <w:rsid w:val="006324B3"/>
    <w:rsid w:val="006324DF"/>
    <w:rsid w:val="006324EF"/>
    <w:rsid w:val="006325B9"/>
    <w:rsid w:val="006325DB"/>
    <w:rsid w:val="00632619"/>
    <w:rsid w:val="0063268C"/>
    <w:rsid w:val="006326B7"/>
    <w:rsid w:val="0063272C"/>
    <w:rsid w:val="006328D7"/>
    <w:rsid w:val="00632915"/>
    <w:rsid w:val="0063294B"/>
    <w:rsid w:val="00632983"/>
    <w:rsid w:val="00632A88"/>
    <w:rsid w:val="00632B25"/>
    <w:rsid w:val="00632B65"/>
    <w:rsid w:val="00632B99"/>
    <w:rsid w:val="00632BEB"/>
    <w:rsid w:val="00632C76"/>
    <w:rsid w:val="00632D69"/>
    <w:rsid w:val="00632DD3"/>
    <w:rsid w:val="00632E82"/>
    <w:rsid w:val="00632F75"/>
    <w:rsid w:val="00632F81"/>
    <w:rsid w:val="00633143"/>
    <w:rsid w:val="00633176"/>
    <w:rsid w:val="006331AD"/>
    <w:rsid w:val="0063331D"/>
    <w:rsid w:val="0063340F"/>
    <w:rsid w:val="00633471"/>
    <w:rsid w:val="006334E2"/>
    <w:rsid w:val="006336D4"/>
    <w:rsid w:val="0063377C"/>
    <w:rsid w:val="00633799"/>
    <w:rsid w:val="006337A9"/>
    <w:rsid w:val="006337FC"/>
    <w:rsid w:val="00633807"/>
    <w:rsid w:val="006338B5"/>
    <w:rsid w:val="00633930"/>
    <w:rsid w:val="006339BE"/>
    <w:rsid w:val="00633AEC"/>
    <w:rsid w:val="00633B9B"/>
    <w:rsid w:val="00633BB5"/>
    <w:rsid w:val="00633D24"/>
    <w:rsid w:val="00633D57"/>
    <w:rsid w:val="00633D5B"/>
    <w:rsid w:val="00633DC3"/>
    <w:rsid w:val="00633E31"/>
    <w:rsid w:val="00633E49"/>
    <w:rsid w:val="00633FC9"/>
    <w:rsid w:val="00633FD9"/>
    <w:rsid w:val="00634097"/>
    <w:rsid w:val="0063413A"/>
    <w:rsid w:val="006341D1"/>
    <w:rsid w:val="006342AC"/>
    <w:rsid w:val="00634423"/>
    <w:rsid w:val="006344B2"/>
    <w:rsid w:val="006345AD"/>
    <w:rsid w:val="006346E5"/>
    <w:rsid w:val="006346F8"/>
    <w:rsid w:val="0063471D"/>
    <w:rsid w:val="006347DB"/>
    <w:rsid w:val="00634812"/>
    <w:rsid w:val="00634816"/>
    <w:rsid w:val="0063484C"/>
    <w:rsid w:val="00634898"/>
    <w:rsid w:val="006348A3"/>
    <w:rsid w:val="006348C1"/>
    <w:rsid w:val="00634922"/>
    <w:rsid w:val="00634951"/>
    <w:rsid w:val="00634974"/>
    <w:rsid w:val="006349B0"/>
    <w:rsid w:val="00634A27"/>
    <w:rsid w:val="00634C13"/>
    <w:rsid w:val="00634C5F"/>
    <w:rsid w:val="00634C6A"/>
    <w:rsid w:val="00634CD4"/>
    <w:rsid w:val="00634DA5"/>
    <w:rsid w:val="00634DF9"/>
    <w:rsid w:val="00634E6F"/>
    <w:rsid w:val="00634F1D"/>
    <w:rsid w:val="006350BE"/>
    <w:rsid w:val="006350EB"/>
    <w:rsid w:val="0063514F"/>
    <w:rsid w:val="0063517F"/>
    <w:rsid w:val="00635199"/>
    <w:rsid w:val="0063519B"/>
    <w:rsid w:val="00635292"/>
    <w:rsid w:val="0063531D"/>
    <w:rsid w:val="00635388"/>
    <w:rsid w:val="0063542B"/>
    <w:rsid w:val="0063557B"/>
    <w:rsid w:val="006355C4"/>
    <w:rsid w:val="0063568E"/>
    <w:rsid w:val="0063575D"/>
    <w:rsid w:val="0063589B"/>
    <w:rsid w:val="006359A6"/>
    <w:rsid w:val="006359D4"/>
    <w:rsid w:val="006359DC"/>
    <w:rsid w:val="00635ABB"/>
    <w:rsid w:val="00635AD1"/>
    <w:rsid w:val="00635AF6"/>
    <w:rsid w:val="00635BC7"/>
    <w:rsid w:val="00635C8A"/>
    <w:rsid w:val="00635EBD"/>
    <w:rsid w:val="00635F19"/>
    <w:rsid w:val="00636052"/>
    <w:rsid w:val="006360ED"/>
    <w:rsid w:val="00636176"/>
    <w:rsid w:val="006361D6"/>
    <w:rsid w:val="0063627E"/>
    <w:rsid w:val="00636288"/>
    <w:rsid w:val="0063640F"/>
    <w:rsid w:val="00636455"/>
    <w:rsid w:val="00636458"/>
    <w:rsid w:val="0063648D"/>
    <w:rsid w:val="006365D3"/>
    <w:rsid w:val="006366CE"/>
    <w:rsid w:val="00636944"/>
    <w:rsid w:val="006369CA"/>
    <w:rsid w:val="006369CF"/>
    <w:rsid w:val="00636A6E"/>
    <w:rsid w:val="00636AD1"/>
    <w:rsid w:val="00636AF0"/>
    <w:rsid w:val="00636B51"/>
    <w:rsid w:val="00636B6F"/>
    <w:rsid w:val="00636BDA"/>
    <w:rsid w:val="00636BDC"/>
    <w:rsid w:val="00636BF5"/>
    <w:rsid w:val="00636CCD"/>
    <w:rsid w:val="00636DB3"/>
    <w:rsid w:val="00636E50"/>
    <w:rsid w:val="00636F1D"/>
    <w:rsid w:val="0063711F"/>
    <w:rsid w:val="0063717F"/>
    <w:rsid w:val="00637225"/>
    <w:rsid w:val="00637238"/>
    <w:rsid w:val="0063730B"/>
    <w:rsid w:val="006373A2"/>
    <w:rsid w:val="006373A7"/>
    <w:rsid w:val="00637404"/>
    <w:rsid w:val="0063757E"/>
    <w:rsid w:val="00637716"/>
    <w:rsid w:val="006377C7"/>
    <w:rsid w:val="00637A5A"/>
    <w:rsid w:val="00637BEB"/>
    <w:rsid w:val="00637BF1"/>
    <w:rsid w:val="00637D79"/>
    <w:rsid w:val="00637F2C"/>
    <w:rsid w:val="00637F6D"/>
    <w:rsid w:val="00637F98"/>
    <w:rsid w:val="00640159"/>
    <w:rsid w:val="00640166"/>
    <w:rsid w:val="006401A3"/>
    <w:rsid w:val="006401B9"/>
    <w:rsid w:val="006401F1"/>
    <w:rsid w:val="0064024C"/>
    <w:rsid w:val="0064024E"/>
    <w:rsid w:val="006402A7"/>
    <w:rsid w:val="006402C6"/>
    <w:rsid w:val="006402F4"/>
    <w:rsid w:val="0064030D"/>
    <w:rsid w:val="00640314"/>
    <w:rsid w:val="0064036D"/>
    <w:rsid w:val="00640374"/>
    <w:rsid w:val="00640444"/>
    <w:rsid w:val="006404CC"/>
    <w:rsid w:val="0064050D"/>
    <w:rsid w:val="0064052C"/>
    <w:rsid w:val="0064054D"/>
    <w:rsid w:val="00640776"/>
    <w:rsid w:val="0064079F"/>
    <w:rsid w:val="00640887"/>
    <w:rsid w:val="00640964"/>
    <w:rsid w:val="006409FF"/>
    <w:rsid w:val="00640BC0"/>
    <w:rsid w:val="00640BEA"/>
    <w:rsid w:val="00640D2A"/>
    <w:rsid w:val="00640E6D"/>
    <w:rsid w:val="00640E79"/>
    <w:rsid w:val="00640EDA"/>
    <w:rsid w:val="00640F05"/>
    <w:rsid w:val="00640F13"/>
    <w:rsid w:val="00640FFC"/>
    <w:rsid w:val="00641017"/>
    <w:rsid w:val="00641069"/>
    <w:rsid w:val="006411EB"/>
    <w:rsid w:val="00641210"/>
    <w:rsid w:val="0064125D"/>
    <w:rsid w:val="0064127C"/>
    <w:rsid w:val="00641285"/>
    <w:rsid w:val="006412F6"/>
    <w:rsid w:val="0064133A"/>
    <w:rsid w:val="0064136F"/>
    <w:rsid w:val="006413B4"/>
    <w:rsid w:val="00641591"/>
    <w:rsid w:val="00641619"/>
    <w:rsid w:val="0064163C"/>
    <w:rsid w:val="006416BB"/>
    <w:rsid w:val="006416E6"/>
    <w:rsid w:val="006416EA"/>
    <w:rsid w:val="0064174D"/>
    <w:rsid w:val="0064183B"/>
    <w:rsid w:val="00641883"/>
    <w:rsid w:val="006418AD"/>
    <w:rsid w:val="006418BF"/>
    <w:rsid w:val="006418CC"/>
    <w:rsid w:val="00641962"/>
    <w:rsid w:val="006419E5"/>
    <w:rsid w:val="00641A24"/>
    <w:rsid w:val="00641AF8"/>
    <w:rsid w:val="00641B6F"/>
    <w:rsid w:val="00641CB1"/>
    <w:rsid w:val="00641CDB"/>
    <w:rsid w:val="00641F79"/>
    <w:rsid w:val="00641FA7"/>
    <w:rsid w:val="00641FC7"/>
    <w:rsid w:val="006420BA"/>
    <w:rsid w:val="00642116"/>
    <w:rsid w:val="0064213F"/>
    <w:rsid w:val="006421E4"/>
    <w:rsid w:val="006421EF"/>
    <w:rsid w:val="00642224"/>
    <w:rsid w:val="006422CD"/>
    <w:rsid w:val="006422FC"/>
    <w:rsid w:val="00642348"/>
    <w:rsid w:val="006423C1"/>
    <w:rsid w:val="006423FB"/>
    <w:rsid w:val="006425AA"/>
    <w:rsid w:val="006425DB"/>
    <w:rsid w:val="00642643"/>
    <w:rsid w:val="0064265D"/>
    <w:rsid w:val="00642661"/>
    <w:rsid w:val="0064271F"/>
    <w:rsid w:val="0064275B"/>
    <w:rsid w:val="006427D8"/>
    <w:rsid w:val="006427E7"/>
    <w:rsid w:val="00642986"/>
    <w:rsid w:val="0064299D"/>
    <w:rsid w:val="006429CD"/>
    <w:rsid w:val="00642AD2"/>
    <w:rsid w:val="00642C66"/>
    <w:rsid w:val="00642D39"/>
    <w:rsid w:val="00642D6A"/>
    <w:rsid w:val="00642DF8"/>
    <w:rsid w:val="00642FC6"/>
    <w:rsid w:val="00643130"/>
    <w:rsid w:val="006431BD"/>
    <w:rsid w:val="006431BE"/>
    <w:rsid w:val="00643494"/>
    <w:rsid w:val="0064350E"/>
    <w:rsid w:val="0064358B"/>
    <w:rsid w:val="0064362F"/>
    <w:rsid w:val="006436A3"/>
    <w:rsid w:val="00643705"/>
    <w:rsid w:val="00643712"/>
    <w:rsid w:val="00643811"/>
    <w:rsid w:val="006439BB"/>
    <w:rsid w:val="006439BF"/>
    <w:rsid w:val="006439D2"/>
    <w:rsid w:val="00643AEB"/>
    <w:rsid w:val="00643B77"/>
    <w:rsid w:val="00643BC4"/>
    <w:rsid w:val="00643C17"/>
    <w:rsid w:val="00643C80"/>
    <w:rsid w:val="00643D92"/>
    <w:rsid w:val="00643DE3"/>
    <w:rsid w:val="00643E4A"/>
    <w:rsid w:val="00643E76"/>
    <w:rsid w:val="00643E7B"/>
    <w:rsid w:val="00643F33"/>
    <w:rsid w:val="00644041"/>
    <w:rsid w:val="00644255"/>
    <w:rsid w:val="0064437E"/>
    <w:rsid w:val="006443C6"/>
    <w:rsid w:val="006444B4"/>
    <w:rsid w:val="006444C0"/>
    <w:rsid w:val="006444E8"/>
    <w:rsid w:val="0064452A"/>
    <w:rsid w:val="006445AD"/>
    <w:rsid w:val="0064460E"/>
    <w:rsid w:val="00644617"/>
    <w:rsid w:val="00644636"/>
    <w:rsid w:val="006446EC"/>
    <w:rsid w:val="00644701"/>
    <w:rsid w:val="0064471C"/>
    <w:rsid w:val="0064482C"/>
    <w:rsid w:val="00644881"/>
    <w:rsid w:val="006448BC"/>
    <w:rsid w:val="0064499A"/>
    <w:rsid w:val="00644A66"/>
    <w:rsid w:val="00644A68"/>
    <w:rsid w:val="00644A7A"/>
    <w:rsid w:val="00644A87"/>
    <w:rsid w:val="00644B3C"/>
    <w:rsid w:val="00644BB4"/>
    <w:rsid w:val="00644BCD"/>
    <w:rsid w:val="00644C0B"/>
    <w:rsid w:val="00644CD8"/>
    <w:rsid w:val="00644D93"/>
    <w:rsid w:val="00644DAA"/>
    <w:rsid w:val="00644F4F"/>
    <w:rsid w:val="00644F72"/>
    <w:rsid w:val="00645190"/>
    <w:rsid w:val="006451A2"/>
    <w:rsid w:val="0064522C"/>
    <w:rsid w:val="00645261"/>
    <w:rsid w:val="006453A2"/>
    <w:rsid w:val="006454D2"/>
    <w:rsid w:val="00645571"/>
    <w:rsid w:val="00645623"/>
    <w:rsid w:val="00645657"/>
    <w:rsid w:val="00645681"/>
    <w:rsid w:val="0064579A"/>
    <w:rsid w:val="0064585C"/>
    <w:rsid w:val="0064588D"/>
    <w:rsid w:val="00645892"/>
    <w:rsid w:val="00645898"/>
    <w:rsid w:val="00645899"/>
    <w:rsid w:val="006459BD"/>
    <w:rsid w:val="00645B5F"/>
    <w:rsid w:val="00645BBE"/>
    <w:rsid w:val="00645BDF"/>
    <w:rsid w:val="00645C62"/>
    <w:rsid w:val="00645DB8"/>
    <w:rsid w:val="00645DCB"/>
    <w:rsid w:val="00645DE7"/>
    <w:rsid w:val="00645E23"/>
    <w:rsid w:val="00645F54"/>
    <w:rsid w:val="00645FE7"/>
    <w:rsid w:val="0064614C"/>
    <w:rsid w:val="00646272"/>
    <w:rsid w:val="0064627C"/>
    <w:rsid w:val="00646283"/>
    <w:rsid w:val="00646380"/>
    <w:rsid w:val="006463A3"/>
    <w:rsid w:val="00646416"/>
    <w:rsid w:val="00646467"/>
    <w:rsid w:val="006464F9"/>
    <w:rsid w:val="00646509"/>
    <w:rsid w:val="0064657F"/>
    <w:rsid w:val="006465D6"/>
    <w:rsid w:val="006466EF"/>
    <w:rsid w:val="006467CA"/>
    <w:rsid w:val="00646869"/>
    <w:rsid w:val="0064690F"/>
    <w:rsid w:val="00646A3F"/>
    <w:rsid w:val="00646B0C"/>
    <w:rsid w:val="00646B65"/>
    <w:rsid w:val="00646D7C"/>
    <w:rsid w:val="00646DF7"/>
    <w:rsid w:val="00646E4E"/>
    <w:rsid w:val="00646ED3"/>
    <w:rsid w:val="00646FF5"/>
    <w:rsid w:val="00647078"/>
    <w:rsid w:val="00647093"/>
    <w:rsid w:val="006470FD"/>
    <w:rsid w:val="006471B1"/>
    <w:rsid w:val="00647323"/>
    <w:rsid w:val="00647352"/>
    <w:rsid w:val="006473B6"/>
    <w:rsid w:val="00647519"/>
    <w:rsid w:val="00647524"/>
    <w:rsid w:val="00647599"/>
    <w:rsid w:val="006475FE"/>
    <w:rsid w:val="00647661"/>
    <w:rsid w:val="0064772D"/>
    <w:rsid w:val="006477A7"/>
    <w:rsid w:val="00647A10"/>
    <w:rsid w:val="00647A24"/>
    <w:rsid w:val="00647A2F"/>
    <w:rsid w:val="00647B29"/>
    <w:rsid w:val="00647F03"/>
    <w:rsid w:val="00650221"/>
    <w:rsid w:val="0065028A"/>
    <w:rsid w:val="006503CD"/>
    <w:rsid w:val="00650545"/>
    <w:rsid w:val="006505B0"/>
    <w:rsid w:val="006505BC"/>
    <w:rsid w:val="0065068A"/>
    <w:rsid w:val="0065068F"/>
    <w:rsid w:val="006506E1"/>
    <w:rsid w:val="006506FF"/>
    <w:rsid w:val="00650803"/>
    <w:rsid w:val="00650825"/>
    <w:rsid w:val="0065086E"/>
    <w:rsid w:val="00650888"/>
    <w:rsid w:val="006508C3"/>
    <w:rsid w:val="0065093A"/>
    <w:rsid w:val="006509B5"/>
    <w:rsid w:val="00650B3C"/>
    <w:rsid w:val="00650B5A"/>
    <w:rsid w:val="00650D05"/>
    <w:rsid w:val="00650D3C"/>
    <w:rsid w:val="00650D76"/>
    <w:rsid w:val="00650DB9"/>
    <w:rsid w:val="00650E94"/>
    <w:rsid w:val="00650EB8"/>
    <w:rsid w:val="00650ED5"/>
    <w:rsid w:val="00650F29"/>
    <w:rsid w:val="00651026"/>
    <w:rsid w:val="00651027"/>
    <w:rsid w:val="0065102C"/>
    <w:rsid w:val="00651055"/>
    <w:rsid w:val="00651110"/>
    <w:rsid w:val="00651156"/>
    <w:rsid w:val="0065127F"/>
    <w:rsid w:val="0065138C"/>
    <w:rsid w:val="00651603"/>
    <w:rsid w:val="0065169C"/>
    <w:rsid w:val="006516B7"/>
    <w:rsid w:val="006516C4"/>
    <w:rsid w:val="00651714"/>
    <w:rsid w:val="00651733"/>
    <w:rsid w:val="006518A6"/>
    <w:rsid w:val="00651923"/>
    <w:rsid w:val="00651B69"/>
    <w:rsid w:val="00651BAF"/>
    <w:rsid w:val="00651C0A"/>
    <w:rsid w:val="00651C6A"/>
    <w:rsid w:val="00651C9C"/>
    <w:rsid w:val="00651CE0"/>
    <w:rsid w:val="00651E69"/>
    <w:rsid w:val="0065201F"/>
    <w:rsid w:val="006521F8"/>
    <w:rsid w:val="00652421"/>
    <w:rsid w:val="00652440"/>
    <w:rsid w:val="0065247B"/>
    <w:rsid w:val="006524BA"/>
    <w:rsid w:val="006524D9"/>
    <w:rsid w:val="0065255B"/>
    <w:rsid w:val="006525B2"/>
    <w:rsid w:val="006525D2"/>
    <w:rsid w:val="006525EB"/>
    <w:rsid w:val="00652607"/>
    <w:rsid w:val="00652673"/>
    <w:rsid w:val="0065270B"/>
    <w:rsid w:val="00652800"/>
    <w:rsid w:val="00652822"/>
    <w:rsid w:val="0065285A"/>
    <w:rsid w:val="0065293C"/>
    <w:rsid w:val="00652941"/>
    <w:rsid w:val="006529F3"/>
    <w:rsid w:val="006529F8"/>
    <w:rsid w:val="00652ACE"/>
    <w:rsid w:val="00652CC0"/>
    <w:rsid w:val="00652D97"/>
    <w:rsid w:val="00652DE2"/>
    <w:rsid w:val="00652DF6"/>
    <w:rsid w:val="00652EAE"/>
    <w:rsid w:val="00652F53"/>
    <w:rsid w:val="00653112"/>
    <w:rsid w:val="0065320B"/>
    <w:rsid w:val="006532A3"/>
    <w:rsid w:val="00653395"/>
    <w:rsid w:val="006533C0"/>
    <w:rsid w:val="006533D5"/>
    <w:rsid w:val="00653400"/>
    <w:rsid w:val="00653474"/>
    <w:rsid w:val="006534B4"/>
    <w:rsid w:val="006534C9"/>
    <w:rsid w:val="00653509"/>
    <w:rsid w:val="00653519"/>
    <w:rsid w:val="0065353A"/>
    <w:rsid w:val="00653566"/>
    <w:rsid w:val="006535AA"/>
    <w:rsid w:val="006536A6"/>
    <w:rsid w:val="0065378F"/>
    <w:rsid w:val="00653A1E"/>
    <w:rsid w:val="00653A20"/>
    <w:rsid w:val="00653A92"/>
    <w:rsid w:val="00653A94"/>
    <w:rsid w:val="00653B34"/>
    <w:rsid w:val="00653BA0"/>
    <w:rsid w:val="00653BA6"/>
    <w:rsid w:val="00653C98"/>
    <w:rsid w:val="00653DF7"/>
    <w:rsid w:val="00653E2E"/>
    <w:rsid w:val="00653F24"/>
    <w:rsid w:val="00653F8E"/>
    <w:rsid w:val="00653FDD"/>
    <w:rsid w:val="00653FDF"/>
    <w:rsid w:val="00653FE1"/>
    <w:rsid w:val="00654055"/>
    <w:rsid w:val="00654114"/>
    <w:rsid w:val="006541AE"/>
    <w:rsid w:val="006541FC"/>
    <w:rsid w:val="00654504"/>
    <w:rsid w:val="0065457F"/>
    <w:rsid w:val="00654589"/>
    <w:rsid w:val="006545C7"/>
    <w:rsid w:val="006545D3"/>
    <w:rsid w:val="006545EC"/>
    <w:rsid w:val="0065460B"/>
    <w:rsid w:val="00654658"/>
    <w:rsid w:val="006547F5"/>
    <w:rsid w:val="00654920"/>
    <w:rsid w:val="00654A1E"/>
    <w:rsid w:val="00654A24"/>
    <w:rsid w:val="00654C54"/>
    <w:rsid w:val="00654CA9"/>
    <w:rsid w:val="00654CCA"/>
    <w:rsid w:val="00654CE6"/>
    <w:rsid w:val="00654CF7"/>
    <w:rsid w:val="00654ED4"/>
    <w:rsid w:val="00654FAD"/>
    <w:rsid w:val="00654FED"/>
    <w:rsid w:val="00655014"/>
    <w:rsid w:val="0065509E"/>
    <w:rsid w:val="006550E8"/>
    <w:rsid w:val="006551A5"/>
    <w:rsid w:val="006551B9"/>
    <w:rsid w:val="0065538A"/>
    <w:rsid w:val="00655435"/>
    <w:rsid w:val="0065543E"/>
    <w:rsid w:val="0065547D"/>
    <w:rsid w:val="006554C6"/>
    <w:rsid w:val="006554E1"/>
    <w:rsid w:val="00655552"/>
    <w:rsid w:val="0065555A"/>
    <w:rsid w:val="006556C3"/>
    <w:rsid w:val="006556DE"/>
    <w:rsid w:val="006557F5"/>
    <w:rsid w:val="006558E2"/>
    <w:rsid w:val="0065597D"/>
    <w:rsid w:val="00655995"/>
    <w:rsid w:val="006559F9"/>
    <w:rsid w:val="00655A71"/>
    <w:rsid w:val="00655B32"/>
    <w:rsid w:val="00655C32"/>
    <w:rsid w:val="00655C45"/>
    <w:rsid w:val="00655CBE"/>
    <w:rsid w:val="00655CED"/>
    <w:rsid w:val="00655D0B"/>
    <w:rsid w:val="00655D2C"/>
    <w:rsid w:val="00655D4E"/>
    <w:rsid w:val="00655E78"/>
    <w:rsid w:val="00655E96"/>
    <w:rsid w:val="00655F4D"/>
    <w:rsid w:val="00656109"/>
    <w:rsid w:val="006561C0"/>
    <w:rsid w:val="0065628C"/>
    <w:rsid w:val="006562A6"/>
    <w:rsid w:val="006562CD"/>
    <w:rsid w:val="006562F7"/>
    <w:rsid w:val="0065633B"/>
    <w:rsid w:val="006563F0"/>
    <w:rsid w:val="006564D0"/>
    <w:rsid w:val="00656561"/>
    <w:rsid w:val="0065657B"/>
    <w:rsid w:val="00656672"/>
    <w:rsid w:val="0065670E"/>
    <w:rsid w:val="00656738"/>
    <w:rsid w:val="0065687A"/>
    <w:rsid w:val="006568B1"/>
    <w:rsid w:val="0065694C"/>
    <w:rsid w:val="0065695C"/>
    <w:rsid w:val="0065696B"/>
    <w:rsid w:val="0065699C"/>
    <w:rsid w:val="00656A71"/>
    <w:rsid w:val="00656C4F"/>
    <w:rsid w:val="00656C54"/>
    <w:rsid w:val="00656D5B"/>
    <w:rsid w:val="00656DE0"/>
    <w:rsid w:val="00656E8F"/>
    <w:rsid w:val="00656ED2"/>
    <w:rsid w:val="00656EFC"/>
    <w:rsid w:val="00656F11"/>
    <w:rsid w:val="00656F76"/>
    <w:rsid w:val="00656FA8"/>
    <w:rsid w:val="006570F1"/>
    <w:rsid w:val="00657167"/>
    <w:rsid w:val="0065725E"/>
    <w:rsid w:val="0065729C"/>
    <w:rsid w:val="006572E1"/>
    <w:rsid w:val="00657317"/>
    <w:rsid w:val="0065735F"/>
    <w:rsid w:val="00657378"/>
    <w:rsid w:val="00657397"/>
    <w:rsid w:val="0065739C"/>
    <w:rsid w:val="006573C2"/>
    <w:rsid w:val="0065744D"/>
    <w:rsid w:val="00657453"/>
    <w:rsid w:val="00657458"/>
    <w:rsid w:val="00657549"/>
    <w:rsid w:val="00657597"/>
    <w:rsid w:val="00657601"/>
    <w:rsid w:val="006576BA"/>
    <w:rsid w:val="00657710"/>
    <w:rsid w:val="0065771C"/>
    <w:rsid w:val="006577AE"/>
    <w:rsid w:val="00657993"/>
    <w:rsid w:val="00657996"/>
    <w:rsid w:val="00657A5E"/>
    <w:rsid w:val="00657B72"/>
    <w:rsid w:val="00657BCE"/>
    <w:rsid w:val="00657C38"/>
    <w:rsid w:val="00657CB9"/>
    <w:rsid w:val="00657D19"/>
    <w:rsid w:val="00657D52"/>
    <w:rsid w:val="00657E76"/>
    <w:rsid w:val="00657F55"/>
    <w:rsid w:val="00657FC4"/>
    <w:rsid w:val="00657FE3"/>
    <w:rsid w:val="00660088"/>
    <w:rsid w:val="006603FB"/>
    <w:rsid w:val="0066048A"/>
    <w:rsid w:val="006604FD"/>
    <w:rsid w:val="006605BA"/>
    <w:rsid w:val="0066089B"/>
    <w:rsid w:val="00660919"/>
    <w:rsid w:val="006609F8"/>
    <w:rsid w:val="00660A7E"/>
    <w:rsid w:val="00660AA3"/>
    <w:rsid w:val="00660B5B"/>
    <w:rsid w:val="00660C00"/>
    <w:rsid w:val="00660C19"/>
    <w:rsid w:val="00660C2D"/>
    <w:rsid w:val="00660F47"/>
    <w:rsid w:val="00660F62"/>
    <w:rsid w:val="00660F97"/>
    <w:rsid w:val="00661010"/>
    <w:rsid w:val="00661033"/>
    <w:rsid w:val="0066109D"/>
    <w:rsid w:val="00661325"/>
    <w:rsid w:val="00661396"/>
    <w:rsid w:val="006614A5"/>
    <w:rsid w:val="006614BC"/>
    <w:rsid w:val="00661526"/>
    <w:rsid w:val="00661538"/>
    <w:rsid w:val="00661548"/>
    <w:rsid w:val="0066159E"/>
    <w:rsid w:val="006615C1"/>
    <w:rsid w:val="006617B5"/>
    <w:rsid w:val="00661A3E"/>
    <w:rsid w:val="00661B37"/>
    <w:rsid w:val="00661CBD"/>
    <w:rsid w:val="00661CC8"/>
    <w:rsid w:val="00661D20"/>
    <w:rsid w:val="00661DEC"/>
    <w:rsid w:val="00661E19"/>
    <w:rsid w:val="00661EB5"/>
    <w:rsid w:val="00661ECC"/>
    <w:rsid w:val="00661F64"/>
    <w:rsid w:val="00661FAB"/>
    <w:rsid w:val="00661FED"/>
    <w:rsid w:val="00662058"/>
    <w:rsid w:val="006620CB"/>
    <w:rsid w:val="006620DA"/>
    <w:rsid w:val="00662168"/>
    <w:rsid w:val="006621EF"/>
    <w:rsid w:val="00662246"/>
    <w:rsid w:val="006622E0"/>
    <w:rsid w:val="006623FB"/>
    <w:rsid w:val="00662487"/>
    <w:rsid w:val="006624FC"/>
    <w:rsid w:val="0066254C"/>
    <w:rsid w:val="0066273F"/>
    <w:rsid w:val="00662827"/>
    <w:rsid w:val="0066291A"/>
    <w:rsid w:val="00662962"/>
    <w:rsid w:val="00662A2A"/>
    <w:rsid w:val="00662A9D"/>
    <w:rsid w:val="00662B79"/>
    <w:rsid w:val="00662BB4"/>
    <w:rsid w:val="00662D19"/>
    <w:rsid w:val="00662D83"/>
    <w:rsid w:val="00662EA5"/>
    <w:rsid w:val="00662F58"/>
    <w:rsid w:val="00662F75"/>
    <w:rsid w:val="00663067"/>
    <w:rsid w:val="006630AB"/>
    <w:rsid w:val="006631C0"/>
    <w:rsid w:val="00663223"/>
    <w:rsid w:val="006632EA"/>
    <w:rsid w:val="00663361"/>
    <w:rsid w:val="00663397"/>
    <w:rsid w:val="00663432"/>
    <w:rsid w:val="00663596"/>
    <w:rsid w:val="006635AE"/>
    <w:rsid w:val="006635CA"/>
    <w:rsid w:val="006635CB"/>
    <w:rsid w:val="0066368B"/>
    <w:rsid w:val="006636AD"/>
    <w:rsid w:val="006636EC"/>
    <w:rsid w:val="006637C5"/>
    <w:rsid w:val="0066384C"/>
    <w:rsid w:val="0066391F"/>
    <w:rsid w:val="006639FA"/>
    <w:rsid w:val="00663AF1"/>
    <w:rsid w:val="00663C41"/>
    <w:rsid w:val="00663C46"/>
    <w:rsid w:val="00663C8F"/>
    <w:rsid w:val="00663D20"/>
    <w:rsid w:val="00663DF7"/>
    <w:rsid w:val="00663E86"/>
    <w:rsid w:val="00663FAE"/>
    <w:rsid w:val="00664038"/>
    <w:rsid w:val="006640F9"/>
    <w:rsid w:val="0066410D"/>
    <w:rsid w:val="00664175"/>
    <w:rsid w:val="0066420D"/>
    <w:rsid w:val="00664257"/>
    <w:rsid w:val="006642A7"/>
    <w:rsid w:val="00664460"/>
    <w:rsid w:val="00664585"/>
    <w:rsid w:val="006645EB"/>
    <w:rsid w:val="0066470A"/>
    <w:rsid w:val="00664985"/>
    <w:rsid w:val="006649A3"/>
    <w:rsid w:val="00664B4F"/>
    <w:rsid w:val="00664B54"/>
    <w:rsid w:val="00664B66"/>
    <w:rsid w:val="00664BE0"/>
    <w:rsid w:val="00664C02"/>
    <w:rsid w:val="00664C9F"/>
    <w:rsid w:val="00664D2F"/>
    <w:rsid w:val="00664E8C"/>
    <w:rsid w:val="00664F9E"/>
    <w:rsid w:val="00664FCD"/>
    <w:rsid w:val="00664FF9"/>
    <w:rsid w:val="00665001"/>
    <w:rsid w:val="0066512B"/>
    <w:rsid w:val="0066514C"/>
    <w:rsid w:val="00665163"/>
    <w:rsid w:val="00665214"/>
    <w:rsid w:val="00665399"/>
    <w:rsid w:val="0066545E"/>
    <w:rsid w:val="006654C8"/>
    <w:rsid w:val="00665518"/>
    <w:rsid w:val="00665541"/>
    <w:rsid w:val="006655A4"/>
    <w:rsid w:val="00665636"/>
    <w:rsid w:val="00665731"/>
    <w:rsid w:val="00665827"/>
    <w:rsid w:val="00665A72"/>
    <w:rsid w:val="00665AFC"/>
    <w:rsid w:val="00665C1A"/>
    <w:rsid w:val="00665C3B"/>
    <w:rsid w:val="00665CF7"/>
    <w:rsid w:val="00665D39"/>
    <w:rsid w:val="00665D6D"/>
    <w:rsid w:val="00665DF6"/>
    <w:rsid w:val="00665EAB"/>
    <w:rsid w:val="00665EEF"/>
    <w:rsid w:val="00665FE3"/>
    <w:rsid w:val="0066608D"/>
    <w:rsid w:val="00666219"/>
    <w:rsid w:val="0066626A"/>
    <w:rsid w:val="006662AC"/>
    <w:rsid w:val="006662C0"/>
    <w:rsid w:val="006662C4"/>
    <w:rsid w:val="006664D1"/>
    <w:rsid w:val="0066650F"/>
    <w:rsid w:val="00666558"/>
    <w:rsid w:val="00666569"/>
    <w:rsid w:val="0066657B"/>
    <w:rsid w:val="006665C8"/>
    <w:rsid w:val="00666679"/>
    <w:rsid w:val="006666AE"/>
    <w:rsid w:val="006666BF"/>
    <w:rsid w:val="00666838"/>
    <w:rsid w:val="0066684C"/>
    <w:rsid w:val="00666892"/>
    <w:rsid w:val="006668B7"/>
    <w:rsid w:val="00666935"/>
    <w:rsid w:val="0066698C"/>
    <w:rsid w:val="00666AE1"/>
    <w:rsid w:val="00666B36"/>
    <w:rsid w:val="00666BEA"/>
    <w:rsid w:val="00666D6F"/>
    <w:rsid w:val="00666DBF"/>
    <w:rsid w:val="00666DDE"/>
    <w:rsid w:val="00666DF0"/>
    <w:rsid w:val="00666E7E"/>
    <w:rsid w:val="00666E8A"/>
    <w:rsid w:val="00666EF0"/>
    <w:rsid w:val="00667056"/>
    <w:rsid w:val="0066712E"/>
    <w:rsid w:val="00667165"/>
    <w:rsid w:val="006671D9"/>
    <w:rsid w:val="00667241"/>
    <w:rsid w:val="00667310"/>
    <w:rsid w:val="006673E5"/>
    <w:rsid w:val="0066742C"/>
    <w:rsid w:val="00667459"/>
    <w:rsid w:val="00667475"/>
    <w:rsid w:val="006677EB"/>
    <w:rsid w:val="006678A7"/>
    <w:rsid w:val="006678AD"/>
    <w:rsid w:val="006678F9"/>
    <w:rsid w:val="00667993"/>
    <w:rsid w:val="006679C0"/>
    <w:rsid w:val="00667A12"/>
    <w:rsid w:val="00667A23"/>
    <w:rsid w:val="00667AFF"/>
    <w:rsid w:val="00667B05"/>
    <w:rsid w:val="00667B18"/>
    <w:rsid w:val="00667B5B"/>
    <w:rsid w:val="00667BEB"/>
    <w:rsid w:val="00667C89"/>
    <w:rsid w:val="00667C94"/>
    <w:rsid w:val="00667DF0"/>
    <w:rsid w:val="00667EF8"/>
    <w:rsid w:val="00667F74"/>
    <w:rsid w:val="00667F86"/>
    <w:rsid w:val="00670088"/>
    <w:rsid w:val="00670291"/>
    <w:rsid w:val="006702CB"/>
    <w:rsid w:val="00670308"/>
    <w:rsid w:val="00670494"/>
    <w:rsid w:val="00670499"/>
    <w:rsid w:val="006704A0"/>
    <w:rsid w:val="006704A8"/>
    <w:rsid w:val="00670593"/>
    <w:rsid w:val="006705D9"/>
    <w:rsid w:val="00670624"/>
    <w:rsid w:val="00670641"/>
    <w:rsid w:val="006706FF"/>
    <w:rsid w:val="0067079B"/>
    <w:rsid w:val="006707DD"/>
    <w:rsid w:val="00670874"/>
    <w:rsid w:val="00670956"/>
    <w:rsid w:val="00670A24"/>
    <w:rsid w:val="00670AFF"/>
    <w:rsid w:val="00670B3C"/>
    <w:rsid w:val="00670B72"/>
    <w:rsid w:val="00670D25"/>
    <w:rsid w:val="00670E17"/>
    <w:rsid w:val="00670E54"/>
    <w:rsid w:val="00670EE9"/>
    <w:rsid w:val="00670EF9"/>
    <w:rsid w:val="00670F4C"/>
    <w:rsid w:val="00670FB1"/>
    <w:rsid w:val="00671068"/>
    <w:rsid w:val="00671086"/>
    <w:rsid w:val="0067112C"/>
    <w:rsid w:val="00671187"/>
    <w:rsid w:val="00671195"/>
    <w:rsid w:val="00671230"/>
    <w:rsid w:val="006713D4"/>
    <w:rsid w:val="006713E8"/>
    <w:rsid w:val="00671408"/>
    <w:rsid w:val="0067140B"/>
    <w:rsid w:val="006715A9"/>
    <w:rsid w:val="006715DE"/>
    <w:rsid w:val="00671605"/>
    <w:rsid w:val="0067161B"/>
    <w:rsid w:val="006716A6"/>
    <w:rsid w:val="006716AA"/>
    <w:rsid w:val="006718CC"/>
    <w:rsid w:val="006718E2"/>
    <w:rsid w:val="0067195A"/>
    <w:rsid w:val="00671993"/>
    <w:rsid w:val="006719BD"/>
    <w:rsid w:val="00671A40"/>
    <w:rsid w:val="00671AEB"/>
    <w:rsid w:val="00671B34"/>
    <w:rsid w:val="00671B58"/>
    <w:rsid w:val="00671BC9"/>
    <w:rsid w:val="00671C92"/>
    <w:rsid w:val="00671CD9"/>
    <w:rsid w:val="00671D18"/>
    <w:rsid w:val="00671E02"/>
    <w:rsid w:val="00671E46"/>
    <w:rsid w:val="00671E7F"/>
    <w:rsid w:val="00671F4D"/>
    <w:rsid w:val="00671FEB"/>
    <w:rsid w:val="00671FF9"/>
    <w:rsid w:val="006720B2"/>
    <w:rsid w:val="0067214B"/>
    <w:rsid w:val="0067214F"/>
    <w:rsid w:val="0067215A"/>
    <w:rsid w:val="006722D9"/>
    <w:rsid w:val="006724BC"/>
    <w:rsid w:val="006725DF"/>
    <w:rsid w:val="006726C2"/>
    <w:rsid w:val="00672811"/>
    <w:rsid w:val="00672A09"/>
    <w:rsid w:val="00672B07"/>
    <w:rsid w:val="00672D40"/>
    <w:rsid w:val="00672D52"/>
    <w:rsid w:val="00672E3A"/>
    <w:rsid w:val="00672E60"/>
    <w:rsid w:val="00672E72"/>
    <w:rsid w:val="00672E89"/>
    <w:rsid w:val="0067300A"/>
    <w:rsid w:val="0067306A"/>
    <w:rsid w:val="006730B2"/>
    <w:rsid w:val="0067310F"/>
    <w:rsid w:val="0067312C"/>
    <w:rsid w:val="0067332F"/>
    <w:rsid w:val="00673410"/>
    <w:rsid w:val="00673458"/>
    <w:rsid w:val="00673462"/>
    <w:rsid w:val="006734E2"/>
    <w:rsid w:val="00673679"/>
    <w:rsid w:val="0067367E"/>
    <w:rsid w:val="006736FA"/>
    <w:rsid w:val="006737DC"/>
    <w:rsid w:val="006737E3"/>
    <w:rsid w:val="00673851"/>
    <w:rsid w:val="006738D9"/>
    <w:rsid w:val="00673935"/>
    <w:rsid w:val="0067393B"/>
    <w:rsid w:val="00673A0D"/>
    <w:rsid w:val="00673C35"/>
    <w:rsid w:val="00673C90"/>
    <w:rsid w:val="00673C9B"/>
    <w:rsid w:val="00673ED0"/>
    <w:rsid w:val="00673F36"/>
    <w:rsid w:val="00673F86"/>
    <w:rsid w:val="00673F8B"/>
    <w:rsid w:val="00674091"/>
    <w:rsid w:val="0067418C"/>
    <w:rsid w:val="0067424E"/>
    <w:rsid w:val="006743C3"/>
    <w:rsid w:val="00674433"/>
    <w:rsid w:val="00674488"/>
    <w:rsid w:val="00674490"/>
    <w:rsid w:val="0067450E"/>
    <w:rsid w:val="006745CE"/>
    <w:rsid w:val="006745D0"/>
    <w:rsid w:val="00674667"/>
    <w:rsid w:val="00674737"/>
    <w:rsid w:val="0067477A"/>
    <w:rsid w:val="006748B3"/>
    <w:rsid w:val="006748E3"/>
    <w:rsid w:val="006749BF"/>
    <w:rsid w:val="006749C2"/>
    <w:rsid w:val="006749D4"/>
    <w:rsid w:val="00674A1E"/>
    <w:rsid w:val="00674B56"/>
    <w:rsid w:val="00674BBE"/>
    <w:rsid w:val="00674BCC"/>
    <w:rsid w:val="00674BE6"/>
    <w:rsid w:val="00674C3C"/>
    <w:rsid w:val="00674C47"/>
    <w:rsid w:val="00674DBB"/>
    <w:rsid w:val="00674DD9"/>
    <w:rsid w:val="00674E04"/>
    <w:rsid w:val="00674E27"/>
    <w:rsid w:val="00674F3E"/>
    <w:rsid w:val="00674F7E"/>
    <w:rsid w:val="00675032"/>
    <w:rsid w:val="006750C7"/>
    <w:rsid w:val="006750EB"/>
    <w:rsid w:val="006751C0"/>
    <w:rsid w:val="006753BA"/>
    <w:rsid w:val="0067541D"/>
    <w:rsid w:val="006754B6"/>
    <w:rsid w:val="006754CB"/>
    <w:rsid w:val="00675663"/>
    <w:rsid w:val="0067571B"/>
    <w:rsid w:val="00675751"/>
    <w:rsid w:val="00675792"/>
    <w:rsid w:val="0067580E"/>
    <w:rsid w:val="00675895"/>
    <w:rsid w:val="006758F1"/>
    <w:rsid w:val="00675AD5"/>
    <w:rsid w:val="00675B57"/>
    <w:rsid w:val="00675BC9"/>
    <w:rsid w:val="00675BDD"/>
    <w:rsid w:val="00675C94"/>
    <w:rsid w:val="00675CAA"/>
    <w:rsid w:val="00675E56"/>
    <w:rsid w:val="00675EE5"/>
    <w:rsid w:val="00675F2D"/>
    <w:rsid w:val="00675F33"/>
    <w:rsid w:val="00676078"/>
    <w:rsid w:val="006760EE"/>
    <w:rsid w:val="00676102"/>
    <w:rsid w:val="0067616B"/>
    <w:rsid w:val="00676171"/>
    <w:rsid w:val="00676199"/>
    <w:rsid w:val="006761CF"/>
    <w:rsid w:val="0067636E"/>
    <w:rsid w:val="006763B5"/>
    <w:rsid w:val="006764D4"/>
    <w:rsid w:val="0067654E"/>
    <w:rsid w:val="006765CE"/>
    <w:rsid w:val="00676645"/>
    <w:rsid w:val="00676663"/>
    <w:rsid w:val="006767DA"/>
    <w:rsid w:val="00676892"/>
    <w:rsid w:val="006768A6"/>
    <w:rsid w:val="006768DD"/>
    <w:rsid w:val="00676917"/>
    <w:rsid w:val="00676931"/>
    <w:rsid w:val="006769BC"/>
    <w:rsid w:val="00676A67"/>
    <w:rsid w:val="00676AD4"/>
    <w:rsid w:val="00676B79"/>
    <w:rsid w:val="00676CED"/>
    <w:rsid w:val="00676D9B"/>
    <w:rsid w:val="00676F18"/>
    <w:rsid w:val="00676F57"/>
    <w:rsid w:val="00676F6B"/>
    <w:rsid w:val="00676FAD"/>
    <w:rsid w:val="00676FFB"/>
    <w:rsid w:val="0067714F"/>
    <w:rsid w:val="00677203"/>
    <w:rsid w:val="006772BB"/>
    <w:rsid w:val="006772E6"/>
    <w:rsid w:val="00677385"/>
    <w:rsid w:val="00677471"/>
    <w:rsid w:val="006774B7"/>
    <w:rsid w:val="00677526"/>
    <w:rsid w:val="00677601"/>
    <w:rsid w:val="0067776C"/>
    <w:rsid w:val="00677788"/>
    <w:rsid w:val="006777A1"/>
    <w:rsid w:val="00677815"/>
    <w:rsid w:val="00677889"/>
    <w:rsid w:val="0067791A"/>
    <w:rsid w:val="00677965"/>
    <w:rsid w:val="00677995"/>
    <w:rsid w:val="00677A48"/>
    <w:rsid w:val="00677A92"/>
    <w:rsid w:val="00677A95"/>
    <w:rsid w:val="00677C55"/>
    <w:rsid w:val="00677CC3"/>
    <w:rsid w:val="00677EAD"/>
    <w:rsid w:val="00677EB7"/>
    <w:rsid w:val="00677EE4"/>
    <w:rsid w:val="0068006F"/>
    <w:rsid w:val="00680367"/>
    <w:rsid w:val="00680395"/>
    <w:rsid w:val="00680454"/>
    <w:rsid w:val="0068048E"/>
    <w:rsid w:val="00680550"/>
    <w:rsid w:val="00680709"/>
    <w:rsid w:val="00680713"/>
    <w:rsid w:val="006808C5"/>
    <w:rsid w:val="006808D3"/>
    <w:rsid w:val="00680A5B"/>
    <w:rsid w:val="00680AFE"/>
    <w:rsid w:val="00680B47"/>
    <w:rsid w:val="00680B51"/>
    <w:rsid w:val="00680B69"/>
    <w:rsid w:val="00680BBC"/>
    <w:rsid w:val="00680BD1"/>
    <w:rsid w:val="00680D2C"/>
    <w:rsid w:val="00680D82"/>
    <w:rsid w:val="00680EAF"/>
    <w:rsid w:val="00680ECD"/>
    <w:rsid w:val="00680F70"/>
    <w:rsid w:val="00680F8B"/>
    <w:rsid w:val="00680F99"/>
    <w:rsid w:val="00680FB9"/>
    <w:rsid w:val="00680FF4"/>
    <w:rsid w:val="00681032"/>
    <w:rsid w:val="0068103D"/>
    <w:rsid w:val="006810B9"/>
    <w:rsid w:val="0068115C"/>
    <w:rsid w:val="006811BF"/>
    <w:rsid w:val="006811DD"/>
    <w:rsid w:val="0068120B"/>
    <w:rsid w:val="0068121F"/>
    <w:rsid w:val="00681276"/>
    <w:rsid w:val="006813A7"/>
    <w:rsid w:val="0068147A"/>
    <w:rsid w:val="0068152D"/>
    <w:rsid w:val="00681567"/>
    <w:rsid w:val="0068174C"/>
    <w:rsid w:val="006817C1"/>
    <w:rsid w:val="0068181F"/>
    <w:rsid w:val="00681864"/>
    <w:rsid w:val="00681884"/>
    <w:rsid w:val="00681894"/>
    <w:rsid w:val="006818B2"/>
    <w:rsid w:val="0068195C"/>
    <w:rsid w:val="006819B1"/>
    <w:rsid w:val="00681B71"/>
    <w:rsid w:val="00681C3B"/>
    <w:rsid w:val="00681C7B"/>
    <w:rsid w:val="00681D5A"/>
    <w:rsid w:val="00681EA7"/>
    <w:rsid w:val="00681EF4"/>
    <w:rsid w:val="00681EF9"/>
    <w:rsid w:val="00681F30"/>
    <w:rsid w:val="00681F4B"/>
    <w:rsid w:val="00681F4E"/>
    <w:rsid w:val="00681F92"/>
    <w:rsid w:val="00681FE4"/>
    <w:rsid w:val="00682070"/>
    <w:rsid w:val="0068218A"/>
    <w:rsid w:val="00682234"/>
    <w:rsid w:val="00682280"/>
    <w:rsid w:val="006822CA"/>
    <w:rsid w:val="00682315"/>
    <w:rsid w:val="00682367"/>
    <w:rsid w:val="00682425"/>
    <w:rsid w:val="00682541"/>
    <w:rsid w:val="006825BE"/>
    <w:rsid w:val="006825C8"/>
    <w:rsid w:val="0068266E"/>
    <w:rsid w:val="006826F4"/>
    <w:rsid w:val="0068275C"/>
    <w:rsid w:val="00682774"/>
    <w:rsid w:val="0068278B"/>
    <w:rsid w:val="0068282F"/>
    <w:rsid w:val="00682910"/>
    <w:rsid w:val="0068295E"/>
    <w:rsid w:val="006829FC"/>
    <w:rsid w:val="00682A91"/>
    <w:rsid w:val="00682BD2"/>
    <w:rsid w:val="00682BFF"/>
    <w:rsid w:val="00682D35"/>
    <w:rsid w:val="00682D81"/>
    <w:rsid w:val="00682DAE"/>
    <w:rsid w:val="00682E00"/>
    <w:rsid w:val="00682E60"/>
    <w:rsid w:val="00682E6E"/>
    <w:rsid w:val="00682F18"/>
    <w:rsid w:val="00682F93"/>
    <w:rsid w:val="0068307A"/>
    <w:rsid w:val="006830FE"/>
    <w:rsid w:val="00683132"/>
    <w:rsid w:val="00683230"/>
    <w:rsid w:val="00683256"/>
    <w:rsid w:val="006833A8"/>
    <w:rsid w:val="0068343B"/>
    <w:rsid w:val="0068345E"/>
    <w:rsid w:val="00683499"/>
    <w:rsid w:val="0068356D"/>
    <w:rsid w:val="00683681"/>
    <w:rsid w:val="006836F3"/>
    <w:rsid w:val="00683731"/>
    <w:rsid w:val="006837A7"/>
    <w:rsid w:val="006837EE"/>
    <w:rsid w:val="006839B7"/>
    <w:rsid w:val="00683AAB"/>
    <w:rsid w:val="00683ADB"/>
    <w:rsid w:val="00683ADE"/>
    <w:rsid w:val="00683AF8"/>
    <w:rsid w:val="00683C1A"/>
    <w:rsid w:val="00683D06"/>
    <w:rsid w:val="00683D23"/>
    <w:rsid w:val="00683D60"/>
    <w:rsid w:val="00683DC9"/>
    <w:rsid w:val="00683E48"/>
    <w:rsid w:val="00683E55"/>
    <w:rsid w:val="00683E62"/>
    <w:rsid w:val="00683E98"/>
    <w:rsid w:val="00683EE0"/>
    <w:rsid w:val="00683F4B"/>
    <w:rsid w:val="00684228"/>
    <w:rsid w:val="00684341"/>
    <w:rsid w:val="0068459E"/>
    <w:rsid w:val="006846DE"/>
    <w:rsid w:val="00684784"/>
    <w:rsid w:val="0068480F"/>
    <w:rsid w:val="00684843"/>
    <w:rsid w:val="0068484C"/>
    <w:rsid w:val="00684896"/>
    <w:rsid w:val="00684929"/>
    <w:rsid w:val="006849E9"/>
    <w:rsid w:val="00684A22"/>
    <w:rsid w:val="00684A61"/>
    <w:rsid w:val="00684A76"/>
    <w:rsid w:val="00684AFD"/>
    <w:rsid w:val="00684B19"/>
    <w:rsid w:val="00684B30"/>
    <w:rsid w:val="00684B36"/>
    <w:rsid w:val="00684C66"/>
    <w:rsid w:val="00684D68"/>
    <w:rsid w:val="00684DAD"/>
    <w:rsid w:val="00684DC9"/>
    <w:rsid w:val="00684DE4"/>
    <w:rsid w:val="00684EB6"/>
    <w:rsid w:val="00684F01"/>
    <w:rsid w:val="00684FA0"/>
    <w:rsid w:val="0068500F"/>
    <w:rsid w:val="0068508B"/>
    <w:rsid w:val="006850B5"/>
    <w:rsid w:val="006850B9"/>
    <w:rsid w:val="0068515D"/>
    <w:rsid w:val="0068529A"/>
    <w:rsid w:val="006852B8"/>
    <w:rsid w:val="006852D6"/>
    <w:rsid w:val="00685315"/>
    <w:rsid w:val="00685348"/>
    <w:rsid w:val="0068534F"/>
    <w:rsid w:val="00685358"/>
    <w:rsid w:val="0068539F"/>
    <w:rsid w:val="006853FC"/>
    <w:rsid w:val="00685478"/>
    <w:rsid w:val="00685624"/>
    <w:rsid w:val="0068577F"/>
    <w:rsid w:val="00685846"/>
    <w:rsid w:val="006858F7"/>
    <w:rsid w:val="0068597E"/>
    <w:rsid w:val="006859C6"/>
    <w:rsid w:val="00685A36"/>
    <w:rsid w:val="00685AC7"/>
    <w:rsid w:val="00685AE6"/>
    <w:rsid w:val="00685B7E"/>
    <w:rsid w:val="00685B96"/>
    <w:rsid w:val="00685C2E"/>
    <w:rsid w:val="00685EFE"/>
    <w:rsid w:val="00685F65"/>
    <w:rsid w:val="00685FDD"/>
    <w:rsid w:val="0068605A"/>
    <w:rsid w:val="00686085"/>
    <w:rsid w:val="0068639A"/>
    <w:rsid w:val="006863AC"/>
    <w:rsid w:val="0068640B"/>
    <w:rsid w:val="00686434"/>
    <w:rsid w:val="006864A6"/>
    <w:rsid w:val="006864C0"/>
    <w:rsid w:val="006865DA"/>
    <w:rsid w:val="006867E3"/>
    <w:rsid w:val="00686850"/>
    <w:rsid w:val="00686871"/>
    <w:rsid w:val="006869D5"/>
    <w:rsid w:val="00686A29"/>
    <w:rsid w:val="00686BFE"/>
    <w:rsid w:val="00686E49"/>
    <w:rsid w:val="00686EA0"/>
    <w:rsid w:val="00686EB3"/>
    <w:rsid w:val="00686EF9"/>
    <w:rsid w:val="00686FB4"/>
    <w:rsid w:val="0068713C"/>
    <w:rsid w:val="006871BD"/>
    <w:rsid w:val="00687344"/>
    <w:rsid w:val="006874C2"/>
    <w:rsid w:val="0068760B"/>
    <w:rsid w:val="00687625"/>
    <w:rsid w:val="006876A5"/>
    <w:rsid w:val="006877C8"/>
    <w:rsid w:val="00687832"/>
    <w:rsid w:val="00687848"/>
    <w:rsid w:val="0068790E"/>
    <w:rsid w:val="006879BC"/>
    <w:rsid w:val="00687A29"/>
    <w:rsid w:val="00687A67"/>
    <w:rsid w:val="00687AC4"/>
    <w:rsid w:val="00687C1B"/>
    <w:rsid w:val="00687CF6"/>
    <w:rsid w:val="00687DD4"/>
    <w:rsid w:val="00687EBC"/>
    <w:rsid w:val="00687F2D"/>
    <w:rsid w:val="00687F4F"/>
    <w:rsid w:val="00687F71"/>
    <w:rsid w:val="00687F7E"/>
    <w:rsid w:val="00690093"/>
    <w:rsid w:val="006900FB"/>
    <w:rsid w:val="00690103"/>
    <w:rsid w:val="00690180"/>
    <w:rsid w:val="0069018E"/>
    <w:rsid w:val="006903B4"/>
    <w:rsid w:val="006903F3"/>
    <w:rsid w:val="00690528"/>
    <w:rsid w:val="006906A7"/>
    <w:rsid w:val="0069090E"/>
    <w:rsid w:val="00690A89"/>
    <w:rsid w:val="00690B42"/>
    <w:rsid w:val="00690BC2"/>
    <w:rsid w:val="00690C28"/>
    <w:rsid w:val="00690C74"/>
    <w:rsid w:val="00690CF3"/>
    <w:rsid w:val="00690DC6"/>
    <w:rsid w:val="00690F53"/>
    <w:rsid w:val="00690F7E"/>
    <w:rsid w:val="00690F85"/>
    <w:rsid w:val="006911AC"/>
    <w:rsid w:val="006911B0"/>
    <w:rsid w:val="006912FA"/>
    <w:rsid w:val="006913A8"/>
    <w:rsid w:val="0069140E"/>
    <w:rsid w:val="0069152B"/>
    <w:rsid w:val="0069156B"/>
    <w:rsid w:val="0069158C"/>
    <w:rsid w:val="0069159A"/>
    <w:rsid w:val="00691661"/>
    <w:rsid w:val="006916BD"/>
    <w:rsid w:val="006917DD"/>
    <w:rsid w:val="00691823"/>
    <w:rsid w:val="006918B8"/>
    <w:rsid w:val="006918DB"/>
    <w:rsid w:val="006919CB"/>
    <w:rsid w:val="00691A17"/>
    <w:rsid w:val="00691BCF"/>
    <w:rsid w:val="00691C06"/>
    <w:rsid w:val="00691C2D"/>
    <w:rsid w:val="00691C78"/>
    <w:rsid w:val="00691D49"/>
    <w:rsid w:val="00691D79"/>
    <w:rsid w:val="00691E90"/>
    <w:rsid w:val="00691F55"/>
    <w:rsid w:val="00692116"/>
    <w:rsid w:val="00692120"/>
    <w:rsid w:val="006921C3"/>
    <w:rsid w:val="00692292"/>
    <w:rsid w:val="00692312"/>
    <w:rsid w:val="006923B9"/>
    <w:rsid w:val="00692441"/>
    <w:rsid w:val="0069244E"/>
    <w:rsid w:val="006924BB"/>
    <w:rsid w:val="00692534"/>
    <w:rsid w:val="0069254B"/>
    <w:rsid w:val="00692795"/>
    <w:rsid w:val="00692917"/>
    <w:rsid w:val="006929BB"/>
    <w:rsid w:val="006929D0"/>
    <w:rsid w:val="00692B46"/>
    <w:rsid w:val="00692B65"/>
    <w:rsid w:val="00692C8C"/>
    <w:rsid w:val="00692CC5"/>
    <w:rsid w:val="00692E9E"/>
    <w:rsid w:val="006930C2"/>
    <w:rsid w:val="006931A5"/>
    <w:rsid w:val="006931CA"/>
    <w:rsid w:val="0069328B"/>
    <w:rsid w:val="0069335A"/>
    <w:rsid w:val="00693512"/>
    <w:rsid w:val="006935B2"/>
    <w:rsid w:val="0069361F"/>
    <w:rsid w:val="00693625"/>
    <w:rsid w:val="0069362E"/>
    <w:rsid w:val="006936AD"/>
    <w:rsid w:val="0069372E"/>
    <w:rsid w:val="0069379F"/>
    <w:rsid w:val="006938C5"/>
    <w:rsid w:val="006938E1"/>
    <w:rsid w:val="00693905"/>
    <w:rsid w:val="00693B41"/>
    <w:rsid w:val="00693BB6"/>
    <w:rsid w:val="00693BC0"/>
    <w:rsid w:val="00693BD0"/>
    <w:rsid w:val="00693CDA"/>
    <w:rsid w:val="00693D34"/>
    <w:rsid w:val="00693E37"/>
    <w:rsid w:val="00694032"/>
    <w:rsid w:val="00694169"/>
    <w:rsid w:val="00694268"/>
    <w:rsid w:val="006942BE"/>
    <w:rsid w:val="006943B1"/>
    <w:rsid w:val="0069443A"/>
    <w:rsid w:val="0069450C"/>
    <w:rsid w:val="00694546"/>
    <w:rsid w:val="006946EC"/>
    <w:rsid w:val="00694729"/>
    <w:rsid w:val="00694923"/>
    <w:rsid w:val="006949A0"/>
    <w:rsid w:val="00694AE8"/>
    <w:rsid w:val="00694B37"/>
    <w:rsid w:val="00694B86"/>
    <w:rsid w:val="00694CDC"/>
    <w:rsid w:val="00694D00"/>
    <w:rsid w:val="00694D91"/>
    <w:rsid w:val="00694F05"/>
    <w:rsid w:val="006951EA"/>
    <w:rsid w:val="00695246"/>
    <w:rsid w:val="00695277"/>
    <w:rsid w:val="0069528A"/>
    <w:rsid w:val="006952A6"/>
    <w:rsid w:val="006953D8"/>
    <w:rsid w:val="0069540C"/>
    <w:rsid w:val="00695429"/>
    <w:rsid w:val="0069555E"/>
    <w:rsid w:val="006955FA"/>
    <w:rsid w:val="006956BC"/>
    <w:rsid w:val="006956FE"/>
    <w:rsid w:val="00695713"/>
    <w:rsid w:val="0069578A"/>
    <w:rsid w:val="00695866"/>
    <w:rsid w:val="0069588B"/>
    <w:rsid w:val="00695894"/>
    <w:rsid w:val="00695904"/>
    <w:rsid w:val="0069593D"/>
    <w:rsid w:val="00695955"/>
    <w:rsid w:val="00695986"/>
    <w:rsid w:val="00695AA2"/>
    <w:rsid w:val="00695B74"/>
    <w:rsid w:val="00695BBB"/>
    <w:rsid w:val="00695BE0"/>
    <w:rsid w:val="00695BED"/>
    <w:rsid w:val="00695C1B"/>
    <w:rsid w:val="00695C5D"/>
    <w:rsid w:val="00695D7E"/>
    <w:rsid w:val="00695DFB"/>
    <w:rsid w:val="00695E39"/>
    <w:rsid w:val="00695E50"/>
    <w:rsid w:val="00695F52"/>
    <w:rsid w:val="00696030"/>
    <w:rsid w:val="0069611D"/>
    <w:rsid w:val="006962BC"/>
    <w:rsid w:val="0069631E"/>
    <w:rsid w:val="006963A6"/>
    <w:rsid w:val="00696430"/>
    <w:rsid w:val="006964AA"/>
    <w:rsid w:val="00696615"/>
    <w:rsid w:val="00696616"/>
    <w:rsid w:val="006967B7"/>
    <w:rsid w:val="00696835"/>
    <w:rsid w:val="0069686F"/>
    <w:rsid w:val="006968AC"/>
    <w:rsid w:val="00696979"/>
    <w:rsid w:val="00696A73"/>
    <w:rsid w:val="00696A7F"/>
    <w:rsid w:val="00696A96"/>
    <w:rsid w:val="00696AF9"/>
    <w:rsid w:val="00696C0A"/>
    <w:rsid w:val="00696C41"/>
    <w:rsid w:val="00696CA2"/>
    <w:rsid w:val="00696CD2"/>
    <w:rsid w:val="00696D25"/>
    <w:rsid w:val="00696DA6"/>
    <w:rsid w:val="00696ED3"/>
    <w:rsid w:val="00696EE0"/>
    <w:rsid w:val="00696F59"/>
    <w:rsid w:val="006970B0"/>
    <w:rsid w:val="00697250"/>
    <w:rsid w:val="006973A2"/>
    <w:rsid w:val="00697466"/>
    <w:rsid w:val="0069747E"/>
    <w:rsid w:val="0069748B"/>
    <w:rsid w:val="006974D0"/>
    <w:rsid w:val="0069757F"/>
    <w:rsid w:val="006975A4"/>
    <w:rsid w:val="006976DF"/>
    <w:rsid w:val="006977A1"/>
    <w:rsid w:val="00697865"/>
    <w:rsid w:val="0069786C"/>
    <w:rsid w:val="006978E3"/>
    <w:rsid w:val="00697933"/>
    <w:rsid w:val="00697A33"/>
    <w:rsid w:val="00697AF3"/>
    <w:rsid w:val="00697B0D"/>
    <w:rsid w:val="00697BA6"/>
    <w:rsid w:val="00697BF9"/>
    <w:rsid w:val="00697CDC"/>
    <w:rsid w:val="00697D14"/>
    <w:rsid w:val="00697D25"/>
    <w:rsid w:val="00697D3F"/>
    <w:rsid w:val="00697EB5"/>
    <w:rsid w:val="00697FDC"/>
    <w:rsid w:val="006A0124"/>
    <w:rsid w:val="006A0155"/>
    <w:rsid w:val="006A0191"/>
    <w:rsid w:val="006A025A"/>
    <w:rsid w:val="006A0274"/>
    <w:rsid w:val="006A02D6"/>
    <w:rsid w:val="006A02DA"/>
    <w:rsid w:val="006A038C"/>
    <w:rsid w:val="006A039D"/>
    <w:rsid w:val="006A03AE"/>
    <w:rsid w:val="006A058E"/>
    <w:rsid w:val="006A0693"/>
    <w:rsid w:val="006A078C"/>
    <w:rsid w:val="006A082B"/>
    <w:rsid w:val="006A086D"/>
    <w:rsid w:val="006A09A3"/>
    <w:rsid w:val="006A09B5"/>
    <w:rsid w:val="006A0B47"/>
    <w:rsid w:val="006A0B85"/>
    <w:rsid w:val="006A0BA8"/>
    <w:rsid w:val="006A0BF4"/>
    <w:rsid w:val="006A0D60"/>
    <w:rsid w:val="006A0E77"/>
    <w:rsid w:val="006A0ECA"/>
    <w:rsid w:val="006A0ECE"/>
    <w:rsid w:val="006A0FF6"/>
    <w:rsid w:val="006A0FFE"/>
    <w:rsid w:val="006A10B7"/>
    <w:rsid w:val="006A112C"/>
    <w:rsid w:val="006A1212"/>
    <w:rsid w:val="006A126C"/>
    <w:rsid w:val="006A1316"/>
    <w:rsid w:val="006A1340"/>
    <w:rsid w:val="006A13B2"/>
    <w:rsid w:val="006A1448"/>
    <w:rsid w:val="006A14AE"/>
    <w:rsid w:val="006A14B8"/>
    <w:rsid w:val="006A1565"/>
    <w:rsid w:val="006A15B4"/>
    <w:rsid w:val="006A1668"/>
    <w:rsid w:val="006A1699"/>
    <w:rsid w:val="006A1712"/>
    <w:rsid w:val="006A1785"/>
    <w:rsid w:val="006A186B"/>
    <w:rsid w:val="006A193A"/>
    <w:rsid w:val="006A1BFC"/>
    <w:rsid w:val="006A1C35"/>
    <w:rsid w:val="006A1C40"/>
    <w:rsid w:val="006A1C6E"/>
    <w:rsid w:val="006A1CE9"/>
    <w:rsid w:val="006A1D35"/>
    <w:rsid w:val="006A1DFF"/>
    <w:rsid w:val="006A1E55"/>
    <w:rsid w:val="006A1F0D"/>
    <w:rsid w:val="006A1F2C"/>
    <w:rsid w:val="006A2199"/>
    <w:rsid w:val="006A21FD"/>
    <w:rsid w:val="006A2460"/>
    <w:rsid w:val="006A2539"/>
    <w:rsid w:val="006A26C0"/>
    <w:rsid w:val="006A26F2"/>
    <w:rsid w:val="006A2700"/>
    <w:rsid w:val="006A2721"/>
    <w:rsid w:val="006A273E"/>
    <w:rsid w:val="006A27CA"/>
    <w:rsid w:val="006A27D2"/>
    <w:rsid w:val="006A2817"/>
    <w:rsid w:val="006A28DF"/>
    <w:rsid w:val="006A2952"/>
    <w:rsid w:val="006A296E"/>
    <w:rsid w:val="006A2A07"/>
    <w:rsid w:val="006A2AE0"/>
    <w:rsid w:val="006A2BD4"/>
    <w:rsid w:val="006A2C4B"/>
    <w:rsid w:val="006A2CA0"/>
    <w:rsid w:val="006A2CFE"/>
    <w:rsid w:val="006A2DAD"/>
    <w:rsid w:val="006A2DDE"/>
    <w:rsid w:val="006A2E79"/>
    <w:rsid w:val="006A2E86"/>
    <w:rsid w:val="006A2F3B"/>
    <w:rsid w:val="006A2F77"/>
    <w:rsid w:val="006A305E"/>
    <w:rsid w:val="006A3069"/>
    <w:rsid w:val="006A3078"/>
    <w:rsid w:val="006A31FE"/>
    <w:rsid w:val="006A3272"/>
    <w:rsid w:val="006A3299"/>
    <w:rsid w:val="006A34AE"/>
    <w:rsid w:val="006A357B"/>
    <w:rsid w:val="006A35DD"/>
    <w:rsid w:val="006A3655"/>
    <w:rsid w:val="006A36A6"/>
    <w:rsid w:val="006A36CD"/>
    <w:rsid w:val="006A381A"/>
    <w:rsid w:val="006A38A7"/>
    <w:rsid w:val="006A399D"/>
    <w:rsid w:val="006A3A0E"/>
    <w:rsid w:val="006A3ACE"/>
    <w:rsid w:val="006A3B0B"/>
    <w:rsid w:val="006A3BA4"/>
    <w:rsid w:val="006A3BC3"/>
    <w:rsid w:val="006A3CE7"/>
    <w:rsid w:val="006A3D58"/>
    <w:rsid w:val="006A3D80"/>
    <w:rsid w:val="006A3DA2"/>
    <w:rsid w:val="006A3E38"/>
    <w:rsid w:val="006A4152"/>
    <w:rsid w:val="006A41B7"/>
    <w:rsid w:val="006A41FE"/>
    <w:rsid w:val="006A4200"/>
    <w:rsid w:val="006A42E1"/>
    <w:rsid w:val="006A4346"/>
    <w:rsid w:val="006A4368"/>
    <w:rsid w:val="006A43FB"/>
    <w:rsid w:val="006A4450"/>
    <w:rsid w:val="006A44BA"/>
    <w:rsid w:val="006A44F5"/>
    <w:rsid w:val="006A451E"/>
    <w:rsid w:val="006A456F"/>
    <w:rsid w:val="006A464D"/>
    <w:rsid w:val="006A46A3"/>
    <w:rsid w:val="006A47A6"/>
    <w:rsid w:val="006A47C5"/>
    <w:rsid w:val="006A48DC"/>
    <w:rsid w:val="006A4950"/>
    <w:rsid w:val="006A495B"/>
    <w:rsid w:val="006A49BA"/>
    <w:rsid w:val="006A49D0"/>
    <w:rsid w:val="006A4C5E"/>
    <w:rsid w:val="006A4CC2"/>
    <w:rsid w:val="006A4E27"/>
    <w:rsid w:val="006A4E52"/>
    <w:rsid w:val="006A4EE6"/>
    <w:rsid w:val="006A4F2B"/>
    <w:rsid w:val="006A4F35"/>
    <w:rsid w:val="006A4F83"/>
    <w:rsid w:val="006A4FDC"/>
    <w:rsid w:val="006A5017"/>
    <w:rsid w:val="006A5147"/>
    <w:rsid w:val="006A51E5"/>
    <w:rsid w:val="006A5211"/>
    <w:rsid w:val="006A5241"/>
    <w:rsid w:val="006A52B3"/>
    <w:rsid w:val="006A52F9"/>
    <w:rsid w:val="006A5327"/>
    <w:rsid w:val="006A53C7"/>
    <w:rsid w:val="006A5541"/>
    <w:rsid w:val="006A55FB"/>
    <w:rsid w:val="006A561B"/>
    <w:rsid w:val="006A5694"/>
    <w:rsid w:val="006A56E6"/>
    <w:rsid w:val="006A5739"/>
    <w:rsid w:val="006A58CD"/>
    <w:rsid w:val="006A5A60"/>
    <w:rsid w:val="006A5AC6"/>
    <w:rsid w:val="006A5D07"/>
    <w:rsid w:val="006A5E1D"/>
    <w:rsid w:val="006A5E9F"/>
    <w:rsid w:val="006A5F67"/>
    <w:rsid w:val="006A6168"/>
    <w:rsid w:val="006A6195"/>
    <w:rsid w:val="006A6197"/>
    <w:rsid w:val="006A6340"/>
    <w:rsid w:val="006A63BE"/>
    <w:rsid w:val="006A644F"/>
    <w:rsid w:val="006A6510"/>
    <w:rsid w:val="006A65CC"/>
    <w:rsid w:val="006A6695"/>
    <w:rsid w:val="006A6795"/>
    <w:rsid w:val="006A67F9"/>
    <w:rsid w:val="006A6873"/>
    <w:rsid w:val="006A6892"/>
    <w:rsid w:val="006A68D7"/>
    <w:rsid w:val="006A6906"/>
    <w:rsid w:val="006A6918"/>
    <w:rsid w:val="006A6989"/>
    <w:rsid w:val="006A6BCD"/>
    <w:rsid w:val="006A6CA9"/>
    <w:rsid w:val="006A6CB0"/>
    <w:rsid w:val="006A6CE5"/>
    <w:rsid w:val="006A6CEB"/>
    <w:rsid w:val="006A6D14"/>
    <w:rsid w:val="006A6DF2"/>
    <w:rsid w:val="006A6F29"/>
    <w:rsid w:val="006A7187"/>
    <w:rsid w:val="006A718A"/>
    <w:rsid w:val="006A729F"/>
    <w:rsid w:val="006A7462"/>
    <w:rsid w:val="006A764B"/>
    <w:rsid w:val="006A7732"/>
    <w:rsid w:val="006A7791"/>
    <w:rsid w:val="006A7844"/>
    <w:rsid w:val="006A7870"/>
    <w:rsid w:val="006A79C5"/>
    <w:rsid w:val="006A7A25"/>
    <w:rsid w:val="006A7A60"/>
    <w:rsid w:val="006A7A6E"/>
    <w:rsid w:val="006A7AA3"/>
    <w:rsid w:val="006A7AEA"/>
    <w:rsid w:val="006A7B04"/>
    <w:rsid w:val="006A7B25"/>
    <w:rsid w:val="006A7B59"/>
    <w:rsid w:val="006A7D11"/>
    <w:rsid w:val="006A7D29"/>
    <w:rsid w:val="006A7D98"/>
    <w:rsid w:val="006A7DC7"/>
    <w:rsid w:val="006A7EBC"/>
    <w:rsid w:val="006A7EE8"/>
    <w:rsid w:val="006A7F42"/>
    <w:rsid w:val="006A7F71"/>
    <w:rsid w:val="006A7FBD"/>
    <w:rsid w:val="006B0264"/>
    <w:rsid w:val="006B02FF"/>
    <w:rsid w:val="006B0355"/>
    <w:rsid w:val="006B044C"/>
    <w:rsid w:val="006B053C"/>
    <w:rsid w:val="006B05B3"/>
    <w:rsid w:val="006B05D3"/>
    <w:rsid w:val="006B0636"/>
    <w:rsid w:val="006B06F3"/>
    <w:rsid w:val="006B0831"/>
    <w:rsid w:val="006B0859"/>
    <w:rsid w:val="006B0910"/>
    <w:rsid w:val="006B0B2F"/>
    <w:rsid w:val="006B0C6E"/>
    <w:rsid w:val="006B0CA9"/>
    <w:rsid w:val="006B0D06"/>
    <w:rsid w:val="006B0D3E"/>
    <w:rsid w:val="006B0D42"/>
    <w:rsid w:val="006B0D6A"/>
    <w:rsid w:val="006B0DCD"/>
    <w:rsid w:val="006B0E67"/>
    <w:rsid w:val="006B0ECC"/>
    <w:rsid w:val="006B10D3"/>
    <w:rsid w:val="006B114B"/>
    <w:rsid w:val="006B117F"/>
    <w:rsid w:val="006B11DF"/>
    <w:rsid w:val="006B13B8"/>
    <w:rsid w:val="006B13C8"/>
    <w:rsid w:val="006B1403"/>
    <w:rsid w:val="006B14B3"/>
    <w:rsid w:val="006B14CF"/>
    <w:rsid w:val="006B1530"/>
    <w:rsid w:val="006B15AC"/>
    <w:rsid w:val="006B16A9"/>
    <w:rsid w:val="006B1749"/>
    <w:rsid w:val="006B1759"/>
    <w:rsid w:val="006B1788"/>
    <w:rsid w:val="006B1848"/>
    <w:rsid w:val="006B1872"/>
    <w:rsid w:val="006B18EB"/>
    <w:rsid w:val="006B1952"/>
    <w:rsid w:val="006B1991"/>
    <w:rsid w:val="006B1A68"/>
    <w:rsid w:val="006B1AEC"/>
    <w:rsid w:val="006B1D20"/>
    <w:rsid w:val="006B1D65"/>
    <w:rsid w:val="006B1D99"/>
    <w:rsid w:val="006B1D9F"/>
    <w:rsid w:val="006B2023"/>
    <w:rsid w:val="006B202F"/>
    <w:rsid w:val="006B2128"/>
    <w:rsid w:val="006B2133"/>
    <w:rsid w:val="006B2288"/>
    <w:rsid w:val="006B2342"/>
    <w:rsid w:val="006B24B9"/>
    <w:rsid w:val="006B24F5"/>
    <w:rsid w:val="006B25EF"/>
    <w:rsid w:val="006B2623"/>
    <w:rsid w:val="006B2627"/>
    <w:rsid w:val="006B2645"/>
    <w:rsid w:val="006B2761"/>
    <w:rsid w:val="006B2788"/>
    <w:rsid w:val="006B29DA"/>
    <w:rsid w:val="006B2A01"/>
    <w:rsid w:val="006B2A1F"/>
    <w:rsid w:val="006B2B14"/>
    <w:rsid w:val="006B2BA2"/>
    <w:rsid w:val="006B2BD6"/>
    <w:rsid w:val="006B2C0C"/>
    <w:rsid w:val="006B2C66"/>
    <w:rsid w:val="006B2CA9"/>
    <w:rsid w:val="006B2D20"/>
    <w:rsid w:val="006B2EC7"/>
    <w:rsid w:val="006B2EE5"/>
    <w:rsid w:val="006B2EF8"/>
    <w:rsid w:val="006B2F46"/>
    <w:rsid w:val="006B3003"/>
    <w:rsid w:val="006B3005"/>
    <w:rsid w:val="006B3014"/>
    <w:rsid w:val="006B30C6"/>
    <w:rsid w:val="006B30E0"/>
    <w:rsid w:val="006B3198"/>
    <w:rsid w:val="006B31ED"/>
    <w:rsid w:val="006B323F"/>
    <w:rsid w:val="006B3292"/>
    <w:rsid w:val="006B331F"/>
    <w:rsid w:val="006B3324"/>
    <w:rsid w:val="006B3494"/>
    <w:rsid w:val="006B34DA"/>
    <w:rsid w:val="006B34F3"/>
    <w:rsid w:val="006B36AE"/>
    <w:rsid w:val="006B38E8"/>
    <w:rsid w:val="006B397F"/>
    <w:rsid w:val="006B3B14"/>
    <w:rsid w:val="006B3D68"/>
    <w:rsid w:val="006B3E1A"/>
    <w:rsid w:val="006B3EE1"/>
    <w:rsid w:val="006B3F1D"/>
    <w:rsid w:val="006B3FAB"/>
    <w:rsid w:val="006B3FAF"/>
    <w:rsid w:val="006B3FD3"/>
    <w:rsid w:val="006B4143"/>
    <w:rsid w:val="006B4269"/>
    <w:rsid w:val="006B46AE"/>
    <w:rsid w:val="006B46AF"/>
    <w:rsid w:val="006B471A"/>
    <w:rsid w:val="006B4753"/>
    <w:rsid w:val="006B4835"/>
    <w:rsid w:val="006B4935"/>
    <w:rsid w:val="006B498D"/>
    <w:rsid w:val="006B49BE"/>
    <w:rsid w:val="006B4A8A"/>
    <w:rsid w:val="006B4B07"/>
    <w:rsid w:val="006B4B5B"/>
    <w:rsid w:val="006B4BCD"/>
    <w:rsid w:val="006B4BD9"/>
    <w:rsid w:val="006B4DFF"/>
    <w:rsid w:val="006B4E24"/>
    <w:rsid w:val="006B4EA6"/>
    <w:rsid w:val="006B4F6B"/>
    <w:rsid w:val="006B4F91"/>
    <w:rsid w:val="006B5042"/>
    <w:rsid w:val="006B50B7"/>
    <w:rsid w:val="006B5100"/>
    <w:rsid w:val="006B527C"/>
    <w:rsid w:val="006B5280"/>
    <w:rsid w:val="006B52F1"/>
    <w:rsid w:val="006B53AD"/>
    <w:rsid w:val="006B53BB"/>
    <w:rsid w:val="006B53BD"/>
    <w:rsid w:val="006B54B1"/>
    <w:rsid w:val="006B54C9"/>
    <w:rsid w:val="006B5551"/>
    <w:rsid w:val="006B5601"/>
    <w:rsid w:val="006B5847"/>
    <w:rsid w:val="006B58AC"/>
    <w:rsid w:val="006B58B9"/>
    <w:rsid w:val="006B5A14"/>
    <w:rsid w:val="006B5A2D"/>
    <w:rsid w:val="006B5AD5"/>
    <w:rsid w:val="006B5B3B"/>
    <w:rsid w:val="006B5B4D"/>
    <w:rsid w:val="006B5C9A"/>
    <w:rsid w:val="006B5CC4"/>
    <w:rsid w:val="006B5CE9"/>
    <w:rsid w:val="006B5D3A"/>
    <w:rsid w:val="006B5EE0"/>
    <w:rsid w:val="006B5F3A"/>
    <w:rsid w:val="006B6149"/>
    <w:rsid w:val="006B6185"/>
    <w:rsid w:val="006B6203"/>
    <w:rsid w:val="006B622C"/>
    <w:rsid w:val="006B62E8"/>
    <w:rsid w:val="006B63F3"/>
    <w:rsid w:val="006B6439"/>
    <w:rsid w:val="006B64C9"/>
    <w:rsid w:val="006B662E"/>
    <w:rsid w:val="006B66B7"/>
    <w:rsid w:val="006B683D"/>
    <w:rsid w:val="006B689E"/>
    <w:rsid w:val="006B68D1"/>
    <w:rsid w:val="006B69DA"/>
    <w:rsid w:val="006B6A81"/>
    <w:rsid w:val="006B6B16"/>
    <w:rsid w:val="006B6B66"/>
    <w:rsid w:val="006B6CAA"/>
    <w:rsid w:val="006B6D1C"/>
    <w:rsid w:val="006B6E9E"/>
    <w:rsid w:val="006B6EA0"/>
    <w:rsid w:val="006B7027"/>
    <w:rsid w:val="006B717C"/>
    <w:rsid w:val="006B7221"/>
    <w:rsid w:val="006B728A"/>
    <w:rsid w:val="006B733C"/>
    <w:rsid w:val="006B736E"/>
    <w:rsid w:val="006B7457"/>
    <w:rsid w:val="006B7462"/>
    <w:rsid w:val="006B757F"/>
    <w:rsid w:val="006B75B9"/>
    <w:rsid w:val="006B75F5"/>
    <w:rsid w:val="006B762A"/>
    <w:rsid w:val="006B766E"/>
    <w:rsid w:val="006B7807"/>
    <w:rsid w:val="006B7826"/>
    <w:rsid w:val="006B7857"/>
    <w:rsid w:val="006B7890"/>
    <w:rsid w:val="006B78D1"/>
    <w:rsid w:val="006B78F6"/>
    <w:rsid w:val="006B7941"/>
    <w:rsid w:val="006B798C"/>
    <w:rsid w:val="006B7997"/>
    <w:rsid w:val="006B79F5"/>
    <w:rsid w:val="006B7A2D"/>
    <w:rsid w:val="006B7A94"/>
    <w:rsid w:val="006B7B12"/>
    <w:rsid w:val="006B7B3B"/>
    <w:rsid w:val="006B7BD6"/>
    <w:rsid w:val="006B7CF4"/>
    <w:rsid w:val="006B7E2A"/>
    <w:rsid w:val="006B7F05"/>
    <w:rsid w:val="006B7F98"/>
    <w:rsid w:val="006C005A"/>
    <w:rsid w:val="006C019A"/>
    <w:rsid w:val="006C02AE"/>
    <w:rsid w:val="006C035D"/>
    <w:rsid w:val="006C0460"/>
    <w:rsid w:val="006C04EA"/>
    <w:rsid w:val="006C0608"/>
    <w:rsid w:val="006C0612"/>
    <w:rsid w:val="006C0729"/>
    <w:rsid w:val="006C08F8"/>
    <w:rsid w:val="006C0989"/>
    <w:rsid w:val="006C09A9"/>
    <w:rsid w:val="006C09DC"/>
    <w:rsid w:val="006C0AB7"/>
    <w:rsid w:val="006C0ADC"/>
    <w:rsid w:val="006C0C30"/>
    <w:rsid w:val="006C0C9D"/>
    <w:rsid w:val="006C0CE1"/>
    <w:rsid w:val="006C0D86"/>
    <w:rsid w:val="006C0E5A"/>
    <w:rsid w:val="006C1019"/>
    <w:rsid w:val="006C11F2"/>
    <w:rsid w:val="006C11F8"/>
    <w:rsid w:val="006C1228"/>
    <w:rsid w:val="006C12FE"/>
    <w:rsid w:val="006C14D4"/>
    <w:rsid w:val="006C1540"/>
    <w:rsid w:val="006C1575"/>
    <w:rsid w:val="006C159E"/>
    <w:rsid w:val="006C1663"/>
    <w:rsid w:val="006C1665"/>
    <w:rsid w:val="006C16B0"/>
    <w:rsid w:val="006C1711"/>
    <w:rsid w:val="006C1776"/>
    <w:rsid w:val="006C1795"/>
    <w:rsid w:val="006C179A"/>
    <w:rsid w:val="006C179D"/>
    <w:rsid w:val="006C1811"/>
    <w:rsid w:val="006C18CE"/>
    <w:rsid w:val="006C1940"/>
    <w:rsid w:val="006C1980"/>
    <w:rsid w:val="006C1A77"/>
    <w:rsid w:val="006C1AE6"/>
    <w:rsid w:val="006C1B9C"/>
    <w:rsid w:val="006C1BE7"/>
    <w:rsid w:val="006C1CB6"/>
    <w:rsid w:val="006C1DD4"/>
    <w:rsid w:val="006C1E9D"/>
    <w:rsid w:val="006C1EFA"/>
    <w:rsid w:val="006C1EFF"/>
    <w:rsid w:val="006C1F43"/>
    <w:rsid w:val="006C1F52"/>
    <w:rsid w:val="006C2190"/>
    <w:rsid w:val="006C219F"/>
    <w:rsid w:val="006C2223"/>
    <w:rsid w:val="006C226D"/>
    <w:rsid w:val="006C23AB"/>
    <w:rsid w:val="006C23F1"/>
    <w:rsid w:val="006C25B0"/>
    <w:rsid w:val="006C25E3"/>
    <w:rsid w:val="006C25F8"/>
    <w:rsid w:val="006C262A"/>
    <w:rsid w:val="006C2696"/>
    <w:rsid w:val="006C27B2"/>
    <w:rsid w:val="006C2935"/>
    <w:rsid w:val="006C29B5"/>
    <w:rsid w:val="006C2A9B"/>
    <w:rsid w:val="006C2ACE"/>
    <w:rsid w:val="006C2B19"/>
    <w:rsid w:val="006C2BC7"/>
    <w:rsid w:val="006C2BCF"/>
    <w:rsid w:val="006C2C20"/>
    <w:rsid w:val="006C2C64"/>
    <w:rsid w:val="006C2CA1"/>
    <w:rsid w:val="006C2FE2"/>
    <w:rsid w:val="006C301F"/>
    <w:rsid w:val="006C30D5"/>
    <w:rsid w:val="006C312A"/>
    <w:rsid w:val="006C32CE"/>
    <w:rsid w:val="006C349B"/>
    <w:rsid w:val="006C34AB"/>
    <w:rsid w:val="006C3677"/>
    <w:rsid w:val="006C368D"/>
    <w:rsid w:val="006C36F7"/>
    <w:rsid w:val="006C3771"/>
    <w:rsid w:val="006C38E0"/>
    <w:rsid w:val="006C3965"/>
    <w:rsid w:val="006C39C1"/>
    <w:rsid w:val="006C3A24"/>
    <w:rsid w:val="006C3AE9"/>
    <w:rsid w:val="006C3B98"/>
    <w:rsid w:val="006C3D9C"/>
    <w:rsid w:val="006C3DDF"/>
    <w:rsid w:val="006C3DE9"/>
    <w:rsid w:val="006C4001"/>
    <w:rsid w:val="006C4022"/>
    <w:rsid w:val="006C425F"/>
    <w:rsid w:val="006C4353"/>
    <w:rsid w:val="006C44C5"/>
    <w:rsid w:val="006C4586"/>
    <w:rsid w:val="006C4871"/>
    <w:rsid w:val="006C48A5"/>
    <w:rsid w:val="006C493C"/>
    <w:rsid w:val="006C4946"/>
    <w:rsid w:val="006C498D"/>
    <w:rsid w:val="006C4AF2"/>
    <w:rsid w:val="006C4B0B"/>
    <w:rsid w:val="006C4B1C"/>
    <w:rsid w:val="006C4B40"/>
    <w:rsid w:val="006C4BEC"/>
    <w:rsid w:val="006C4CAB"/>
    <w:rsid w:val="006C4CD2"/>
    <w:rsid w:val="006C4CF8"/>
    <w:rsid w:val="006C4D54"/>
    <w:rsid w:val="006C4D68"/>
    <w:rsid w:val="006C4D79"/>
    <w:rsid w:val="006C4DC4"/>
    <w:rsid w:val="006C4E70"/>
    <w:rsid w:val="006C4E85"/>
    <w:rsid w:val="006C4E95"/>
    <w:rsid w:val="006C4E97"/>
    <w:rsid w:val="006C4F25"/>
    <w:rsid w:val="006C4F5E"/>
    <w:rsid w:val="006C513E"/>
    <w:rsid w:val="006C517C"/>
    <w:rsid w:val="006C5292"/>
    <w:rsid w:val="006C5325"/>
    <w:rsid w:val="006C5375"/>
    <w:rsid w:val="006C53E6"/>
    <w:rsid w:val="006C548F"/>
    <w:rsid w:val="006C5501"/>
    <w:rsid w:val="006C553D"/>
    <w:rsid w:val="006C5560"/>
    <w:rsid w:val="006C58A4"/>
    <w:rsid w:val="006C58D4"/>
    <w:rsid w:val="006C59F8"/>
    <w:rsid w:val="006C59FA"/>
    <w:rsid w:val="006C5A63"/>
    <w:rsid w:val="006C5AE8"/>
    <w:rsid w:val="006C5B1B"/>
    <w:rsid w:val="006C5B63"/>
    <w:rsid w:val="006C5D04"/>
    <w:rsid w:val="006C5D1B"/>
    <w:rsid w:val="006C5E0C"/>
    <w:rsid w:val="006C5E4F"/>
    <w:rsid w:val="006C5ECC"/>
    <w:rsid w:val="006C5F67"/>
    <w:rsid w:val="006C5F86"/>
    <w:rsid w:val="006C5F88"/>
    <w:rsid w:val="006C5FD2"/>
    <w:rsid w:val="006C5FD5"/>
    <w:rsid w:val="006C60E9"/>
    <w:rsid w:val="006C61FF"/>
    <w:rsid w:val="006C626D"/>
    <w:rsid w:val="006C652A"/>
    <w:rsid w:val="006C65B3"/>
    <w:rsid w:val="006C65D0"/>
    <w:rsid w:val="006C66B3"/>
    <w:rsid w:val="006C66E6"/>
    <w:rsid w:val="006C6727"/>
    <w:rsid w:val="006C687C"/>
    <w:rsid w:val="006C68AF"/>
    <w:rsid w:val="006C690C"/>
    <w:rsid w:val="006C69B0"/>
    <w:rsid w:val="006C6AC1"/>
    <w:rsid w:val="006C6AD4"/>
    <w:rsid w:val="006C6B05"/>
    <w:rsid w:val="006C6BC5"/>
    <w:rsid w:val="006C6C08"/>
    <w:rsid w:val="006C6EB6"/>
    <w:rsid w:val="006C706B"/>
    <w:rsid w:val="006C709A"/>
    <w:rsid w:val="006C7122"/>
    <w:rsid w:val="006C742A"/>
    <w:rsid w:val="006C74EF"/>
    <w:rsid w:val="006C7517"/>
    <w:rsid w:val="006C76FE"/>
    <w:rsid w:val="006C77F0"/>
    <w:rsid w:val="006C783E"/>
    <w:rsid w:val="006C794B"/>
    <w:rsid w:val="006C79A4"/>
    <w:rsid w:val="006C79B1"/>
    <w:rsid w:val="006C79B9"/>
    <w:rsid w:val="006C79F0"/>
    <w:rsid w:val="006C7A75"/>
    <w:rsid w:val="006C7B2B"/>
    <w:rsid w:val="006C7B99"/>
    <w:rsid w:val="006C7BF3"/>
    <w:rsid w:val="006C7C14"/>
    <w:rsid w:val="006C7C1F"/>
    <w:rsid w:val="006C7C32"/>
    <w:rsid w:val="006C7C36"/>
    <w:rsid w:val="006C7C98"/>
    <w:rsid w:val="006C7D07"/>
    <w:rsid w:val="006C7E3E"/>
    <w:rsid w:val="006C7E72"/>
    <w:rsid w:val="006C7FAA"/>
    <w:rsid w:val="006C7FB6"/>
    <w:rsid w:val="006C7FD8"/>
    <w:rsid w:val="006D00D4"/>
    <w:rsid w:val="006D0245"/>
    <w:rsid w:val="006D0259"/>
    <w:rsid w:val="006D0487"/>
    <w:rsid w:val="006D05A5"/>
    <w:rsid w:val="006D0732"/>
    <w:rsid w:val="006D07E9"/>
    <w:rsid w:val="006D081D"/>
    <w:rsid w:val="006D090C"/>
    <w:rsid w:val="006D0937"/>
    <w:rsid w:val="006D0951"/>
    <w:rsid w:val="006D097E"/>
    <w:rsid w:val="006D0A16"/>
    <w:rsid w:val="006D0A68"/>
    <w:rsid w:val="006D0B58"/>
    <w:rsid w:val="006D0B6D"/>
    <w:rsid w:val="006D0C21"/>
    <w:rsid w:val="006D0C2F"/>
    <w:rsid w:val="006D0CFD"/>
    <w:rsid w:val="006D0D45"/>
    <w:rsid w:val="006D0DDB"/>
    <w:rsid w:val="006D0E41"/>
    <w:rsid w:val="006D0F91"/>
    <w:rsid w:val="006D0FB0"/>
    <w:rsid w:val="006D1165"/>
    <w:rsid w:val="006D117A"/>
    <w:rsid w:val="006D11AD"/>
    <w:rsid w:val="006D12E7"/>
    <w:rsid w:val="006D139E"/>
    <w:rsid w:val="006D13C2"/>
    <w:rsid w:val="006D13D4"/>
    <w:rsid w:val="006D13F2"/>
    <w:rsid w:val="006D1453"/>
    <w:rsid w:val="006D14B0"/>
    <w:rsid w:val="006D15B7"/>
    <w:rsid w:val="006D16D9"/>
    <w:rsid w:val="006D17F8"/>
    <w:rsid w:val="006D192D"/>
    <w:rsid w:val="006D1957"/>
    <w:rsid w:val="006D1A3A"/>
    <w:rsid w:val="006D1D20"/>
    <w:rsid w:val="006D1E45"/>
    <w:rsid w:val="006D1EFD"/>
    <w:rsid w:val="006D1F10"/>
    <w:rsid w:val="006D1F71"/>
    <w:rsid w:val="006D1FC4"/>
    <w:rsid w:val="006D2212"/>
    <w:rsid w:val="006D229F"/>
    <w:rsid w:val="006D22D9"/>
    <w:rsid w:val="006D22F4"/>
    <w:rsid w:val="006D2300"/>
    <w:rsid w:val="006D236E"/>
    <w:rsid w:val="006D2440"/>
    <w:rsid w:val="006D25C9"/>
    <w:rsid w:val="006D2728"/>
    <w:rsid w:val="006D27DB"/>
    <w:rsid w:val="006D28FE"/>
    <w:rsid w:val="006D2C21"/>
    <w:rsid w:val="006D2D23"/>
    <w:rsid w:val="006D2D41"/>
    <w:rsid w:val="006D2D9C"/>
    <w:rsid w:val="006D2DC2"/>
    <w:rsid w:val="006D2DD2"/>
    <w:rsid w:val="006D2DD9"/>
    <w:rsid w:val="006D2EC0"/>
    <w:rsid w:val="006D309D"/>
    <w:rsid w:val="006D30EC"/>
    <w:rsid w:val="006D310D"/>
    <w:rsid w:val="006D3146"/>
    <w:rsid w:val="006D31AA"/>
    <w:rsid w:val="006D31DE"/>
    <w:rsid w:val="006D32D2"/>
    <w:rsid w:val="006D345B"/>
    <w:rsid w:val="006D345E"/>
    <w:rsid w:val="006D34FC"/>
    <w:rsid w:val="006D357F"/>
    <w:rsid w:val="006D35B9"/>
    <w:rsid w:val="006D35BC"/>
    <w:rsid w:val="006D3702"/>
    <w:rsid w:val="006D3836"/>
    <w:rsid w:val="006D395B"/>
    <w:rsid w:val="006D39F7"/>
    <w:rsid w:val="006D3A59"/>
    <w:rsid w:val="006D3A75"/>
    <w:rsid w:val="006D3C22"/>
    <w:rsid w:val="006D3C92"/>
    <w:rsid w:val="006D3CC8"/>
    <w:rsid w:val="006D3D2C"/>
    <w:rsid w:val="006D3DE9"/>
    <w:rsid w:val="006D3E4E"/>
    <w:rsid w:val="006D3F3F"/>
    <w:rsid w:val="006D40FB"/>
    <w:rsid w:val="006D41F6"/>
    <w:rsid w:val="006D4278"/>
    <w:rsid w:val="006D4285"/>
    <w:rsid w:val="006D4295"/>
    <w:rsid w:val="006D43D6"/>
    <w:rsid w:val="006D44A3"/>
    <w:rsid w:val="006D44F9"/>
    <w:rsid w:val="006D45A5"/>
    <w:rsid w:val="006D46CB"/>
    <w:rsid w:val="006D46FC"/>
    <w:rsid w:val="006D46FF"/>
    <w:rsid w:val="006D4730"/>
    <w:rsid w:val="006D473F"/>
    <w:rsid w:val="006D474B"/>
    <w:rsid w:val="006D49A3"/>
    <w:rsid w:val="006D49A6"/>
    <w:rsid w:val="006D49AF"/>
    <w:rsid w:val="006D49F5"/>
    <w:rsid w:val="006D4A61"/>
    <w:rsid w:val="006D4B87"/>
    <w:rsid w:val="006D4D15"/>
    <w:rsid w:val="006D4FFE"/>
    <w:rsid w:val="006D5099"/>
    <w:rsid w:val="006D5119"/>
    <w:rsid w:val="006D51B3"/>
    <w:rsid w:val="006D51CC"/>
    <w:rsid w:val="006D5251"/>
    <w:rsid w:val="006D527F"/>
    <w:rsid w:val="006D53A0"/>
    <w:rsid w:val="006D5546"/>
    <w:rsid w:val="006D55BE"/>
    <w:rsid w:val="006D55F4"/>
    <w:rsid w:val="006D5621"/>
    <w:rsid w:val="006D5626"/>
    <w:rsid w:val="006D5690"/>
    <w:rsid w:val="006D5841"/>
    <w:rsid w:val="006D5926"/>
    <w:rsid w:val="006D5952"/>
    <w:rsid w:val="006D59BA"/>
    <w:rsid w:val="006D59CC"/>
    <w:rsid w:val="006D5A4B"/>
    <w:rsid w:val="006D5A58"/>
    <w:rsid w:val="006D5AE9"/>
    <w:rsid w:val="006D5CE2"/>
    <w:rsid w:val="006D5CE3"/>
    <w:rsid w:val="006D5CEE"/>
    <w:rsid w:val="006D5E7E"/>
    <w:rsid w:val="006D5EB5"/>
    <w:rsid w:val="006D5F48"/>
    <w:rsid w:val="006D5F9E"/>
    <w:rsid w:val="006D5FB6"/>
    <w:rsid w:val="006D6048"/>
    <w:rsid w:val="006D6072"/>
    <w:rsid w:val="006D616E"/>
    <w:rsid w:val="006D6210"/>
    <w:rsid w:val="006D6222"/>
    <w:rsid w:val="006D6227"/>
    <w:rsid w:val="006D629A"/>
    <w:rsid w:val="006D6397"/>
    <w:rsid w:val="006D63BB"/>
    <w:rsid w:val="006D63D0"/>
    <w:rsid w:val="006D6490"/>
    <w:rsid w:val="006D64DC"/>
    <w:rsid w:val="006D6547"/>
    <w:rsid w:val="006D6556"/>
    <w:rsid w:val="006D6563"/>
    <w:rsid w:val="006D6644"/>
    <w:rsid w:val="006D666E"/>
    <w:rsid w:val="006D6680"/>
    <w:rsid w:val="006D66BC"/>
    <w:rsid w:val="006D66E9"/>
    <w:rsid w:val="006D67EA"/>
    <w:rsid w:val="006D6881"/>
    <w:rsid w:val="006D68B8"/>
    <w:rsid w:val="006D6936"/>
    <w:rsid w:val="006D69B3"/>
    <w:rsid w:val="006D6A97"/>
    <w:rsid w:val="006D6ACE"/>
    <w:rsid w:val="006D6AF7"/>
    <w:rsid w:val="006D6B67"/>
    <w:rsid w:val="006D6BF9"/>
    <w:rsid w:val="006D6C29"/>
    <w:rsid w:val="006D6C5C"/>
    <w:rsid w:val="006D6CD5"/>
    <w:rsid w:val="006D6CF3"/>
    <w:rsid w:val="006D6E27"/>
    <w:rsid w:val="006D6F16"/>
    <w:rsid w:val="006D6FD4"/>
    <w:rsid w:val="006D701D"/>
    <w:rsid w:val="006D7067"/>
    <w:rsid w:val="006D70B1"/>
    <w:rsid w:val="006D717D"/>
    <w:rsid w:val="006D72A2"/>
    <w:rsid w:val="006D7404"/>
    <w:rsid w:val="006D7527"/>
    <w:rsid w:val="006D7592"/>
    <w:rsid w:val="006D778E"/>
    <w:rsid w:val="006D77B2"/>
    <w:rsid w:val="006D77C8"/>
    <w:rsid w:val="006D79A2"/>
    <w:rsid w:val="006D79CD"/>
    <w:rsid w:val="006D79FF"/>
    <w:rsid w:val="006D7B0C"/>
    <w:rsid w:val="006D7B28"/>
    <w:rsid w:val="006D7B3D"/>
    <w:rsid w:val="006D7C21"/>
    <w:rsid w:val="006D7D1B"/>
    <w:rsid w:val="006D7DF6"/>
    <w:rsid w:val="006D7E78"/>
    <w:rsid w:val="006D7F19"/>
    <w:rsid w:val="006D7FC2"/>
    <w:rsid w:val="006E0161"/>
    <w:rsid w:val="006E0205"/>
    <w:rsid w:val="006E0308"/>
    <w:rsid w:val="006E0341"/>
    <w:rsid w:val="006E0381"/>
    <w:rsid w:val="006E03E7"/>
    <w:rsid w:val="006E0472"/>
    <w:rsid w:val="006E0475"/>
    <w:rsid w:val="006E04AF"/>
    <w:rsid w:val="006E0501"/>
    <w:rsid w:val="006E064E"/>
    <w:rsid w:val="006E066A"/>
    <w:rsid w:val="006E074C"/>
    <w:rsid w:val="006E0766"/>
    <w:rsid w:val="006E08C5"/>
    <w:rsid w:val="006E0A70"/>
    <w:rsid w:val="006E0AB5"/>
    <w:rsid w:val="006E0AC9"/>
    <w:rsid w:val="006E0B92"/>
    <w:rsid w:val="006E0C0A"/>
    <w:rsid w:val="006E0CF5"/>
    <w:rsid w:val="006E0D34"/>
    <w:rsid w:val="006E112A"/>
    <w:rsid w:val="006E1188"/>
    <w:rsid w:val="006E11D5"/>
    <w:rsid w:val="006E1211"/>
    <w:rsid w:val="006E121F"/>
    <w:rsid w:val="006E1486"/>
    <w:rsid w:val="006E148B"/>
    <w:rsid w:val="006E1518"/>
    <w:rsid w:val="006E1578"/>
    <w:rsid w:val="006E15E2"/>
    <w:rsid w:val="006E1603"/>
    <w:rsid w:val="006E1616"/>
    <w:rsid w:val="006E1691"/>
    <w:rsid w:val="006E16C7"/>
    <w:rsid w:val="006E16DB"/>
    <w:rsid w:val="006E1724"/>
    <w:rsid w:val="006E1725"/>
    <w:rsid w:val="006E1758"/>
    <w:rsid w:val="006E1826"/>
    <w:rsid w:val="006E184E"/>
    <w:rsid w:val="006E18D3"/>
    <w:rsid w:val="006E19FC"/>
    <w:rsid w:val="006E1A66"/>
    <w:rsid w:val="006E1AEF"/>
    <w:rsid w:val="006E1B0F"/>
    <w:rsid w:val="006E1BE7"/>
    <w:rsid w:val="006E1C72"/>
    <w:rsid w:val="006E1C80"/>
    <w:rsid w:val="006E1C8D"/>
    <w:rsid w:val="006E1D5E"/>
    <w:rsid w:val="006E1E94"/>
    <w:rsid w:val="006E1F25"/>
    <w:rsid w:val="006E1F2E"/>
    <w:rsid w:val="006E1F9D"/>
    <w:rsid w:val="006E2008"/>
    <w:rsid w:val="006E2067"/>
    <w:rsid w:val="006E211D"/>
    <w:rsid w:val="006E212C"/>
    <w:rsid w:val="006E21D4"/>
    <w:rsid w:val="006E21EA"/>
    <w:rsid w:val="006E2210"/>
    <w:rsid w:val="006E2347"/>
    <w:rsid w:val="006E2357"/>
    <w:rsid w:val="006E238A"/>
    <w:rsid w:val="006E238E"/>
    <w:rsid w:val="006E23E9"/>
    <w:rsid w:val="006E2421"/>
    <w:rsid w:val="006E250C"/>
    <w:rsid w:val="006E25C8"/>
    <w:rsid w:val="006E25FB"/>
    <w:rsid w:val="006E2646"/>
    <w:rsid w:val="006E267A"/>
    <w:rsid w:val="006E2763"/>
    <w:rsid w:val="006E27BB"/>
    <w:rsid w:val="006E2856"/>
    <w:rsid w:val="006E2871"/>
    <w:rsid w:val="006E292C"/>
    <w:rsid w:val="006E2948"/>
    <w:rsid w:val="006E296F"/>
    <w:rsid w:val="006E29F9"/>
    <w:rsid w:val="006E2A7E"/>
    <w:rsid w:val="006E2D75"/>
    <w:rsid w:val="006E2E47"/>
    <w:rsid w:val="006E2E95"/>
    <w:rsid w:val="006E2EC5"/>
    <w:rsid w:val="006E2EC6"/>
    <w:rsid w:val="006E3016"/>
    <w:rsid w:val="006E311E"/>
    <w:rsid w:val="006E31FE"/>
    <w:rsid w:val="006E3211"/>
    <w:rsid w:val="006E324F"/>
    <w:rsid w:val="006E32AA"/>
    <w:rsid w:val="006E3473"/>
    <w:rsid w:val="006E35E3"/>
    <w:rsid w:val="006E3613"/>
    <w:rsid w:val="006E3703"/>
    <w:rsid w:val="006E3723"/>
    <w:rsid w:val="006E3737"/>
    <w:rsid w:val="006E3822"/>
    <w:rsid w:val="006E3853"/>
    <w:rsid w:val="006E387F"/>
    <w:rsid w:val="006E389C"/>
    <w:rsid w:val="006E38CC"/>
    <w:rsid w:val="006E38F9"/>
    <w:rsid w:val="006E3959"/>
    <w:rsid w:val="006E39B3"/>
    <w:rsid w:val="006E3A2B"/>
    <w:rsid w:val="006E3A46"/>
    <w:rsid w:val="006E3B11"/>
    <w:rsid w:val="006E3B79"/>
    <w:rsid w:val="006E3C6F"/>
    <w:rsid w:val="006E3CE9"/>
    <w:rsid w:val="006E3CF7"/>
    <w:rsid w:val="006E3D38"/>
    <w:rsid w:val="006E3D3D"/>
    <w:rsid w:val="006E3D56"/>
    <w:rsid w:val="006E3E8A"/>
    <w:rsid w:val="006E3EEF"/>
    <w:rsid w:val="006E3F5A"/>
    <w:rsid w:val="006E4230"/>
    <w:rsid w:val="006E43F6"/>
    <w:rsid w:val="006E440A"/>
    <w:rsid w:val="006E4418"/>
    <w:rsid w:val="006E4457"/>
    <w:rsid w:val="006E44A7"/>
    <w:rsid w:val="006E44CE"/>
    <w:rsid w:val="006E451A"/>
    <w:rsid w:val="006E4520"/>
    <w:rsid w:val="006E46FE"/>
    <w:rsid w:val="006E4728"/>
    <w:rsid w:val="006E474C"/>
    <w:rsid w:val="006E47D1"/>
    <w:rsid w:val="006E48D4"/>
    <w:rsid w:val="006E4976"/>
    <w:rsid w:val="006E49B3"/>
    <w:rsid w:val="006E4A06"/>
    <w:rsid w:val="006E4A2C"/>
    <w:rsid w:val="006E4A31"/>
    <w:rsid w:val="006E4A4A"/>
    <w:rsid w:val="006E4A62"/>
    <w:rsid w:val="006E4B89"/>
    <w:rsid w:val="006E4BC8"/>
    <w:rsid w:val="006E4C02"/>
    <w:rsid w:val="006E4C95"/>
    <w:rsid w:val="006E4CB3"/>
    <w:rsid w:val="006E4CF5"/>
    <w:rsid w:val="006E4E99"/>
    <w:rsid w:val="006E4EF8"/>
    <w:rsid w:val="006E4F44"/>
    <w:rsid w:val="006E4FB2"/>
    <w:rsid w:val="006E4FD4"/>
    <w:rsid w:val="006E50E6"/>
    <w:rsid w:val="006E515B"/>
    <w:rsid w:val="006E5266"/>
    <w:rsid w:val="006E532C"/>
    <w:rsid w:val="006E5443"/>
    <w:rsid w:val="006E547D"/>
    <w:rsid w:val="006E55F4"/>
    <w:rsid w:val="006E55F6"/>
    <w:rsid w:val="006E5606"/>
    <w:rsid w:val="006E579A"/>
    <w:rsid w:val="006E595F"/>
    <w:rsid w:val="006E5963"/>
    <w:rsid w:val="006E5A9F"/>
    <w:rsid w:val="006E5AD4"/>
    <w:rsid w:val="006E5B17"/>
    <w:rsid w:val="006E5B50"/>
    <w:rsid w:val="006E5B6E"/>
    <w:rsid w:val="006E5BB6"/>
    <w:rsid w:val="006E5C4E"/>
    <w:rsid w:val="006E5D40"/>
    <w:rsid w:val="006E5D82"/>
    <w:rsid w:val="006E5DB3"/>
    <w:rsid w:val="006E5E12"/>
    <w:rsid w:val="006E5E17"/>
    <w:rsid w:val="006E5E5F"/>
    <w:rsid w:val="006E5EBB"/>
    <w:rsid w:val="006E5EC0"/>
    <w:rsid w:val="006E5ECA"/>
    <w:rsid w:val="006E5EF8"/>
    <w:rsid w:val="006E5F1B"/>
    <w:rsid w:val="006E5F3B"/>
    <w:rsid w:val="006E5F81"/>
    <w:rsid w:val="006E60E3"/>
    <w:rsid w:val="006E60F8"/>
    <w:rsid w:val="006E6157"/>
    <w:rsid w:val="006E615E"/>
    <w:rsid w:val="006E623A"/>
    <w:rsid w:val="006E63F5"/>
    <w:rsid w:val="006E642B"/>
    <w:rsid w:val="006E6443"/>
    <w:rsid w:val="006E6488"/>
    <w:rsid w:val="006E64C0"/>
    <w:rsid w:val="006E6583"/>
    <w:rsid w:val="006E667A"/>
    <w:rsid w:val="006E68D7"/>
    <w:rsid w:val="006E68FC"/>
    <w:rsid w:val="006E696B"/>
    <w:rsid w:val="006E6A03"/>
    <w:rsid w:val="006E6AFF"/>
    <w:rsid w:val="006E6B5D"/>
    <w:rsid w:val="006E6B68"/>
    <w:rsid w:val="006E6B9F"/>
    <w:rsid w:val="006E6C07"/>
    <w:rsid w:val="006E6C47"/>
    <w:rsid w:val="006E6E80"/>
    <w:rsid w:val="006E6F16"/>
    <w:rsid w:val="006E6F4A"/>
    <w:rsid w:val="006E700C"/>
    <w:rsid w:val="006E71C2"/>
    <w:rsid w:val="006E7279"/>
    <w:rsid w:val="006E7329"/>
    <w:rsid w:val="006E736B"/>
    <w:rsid w:val="006E737D"/>
    <w:rsid w:val="006E74AB"/>
    <w:rsid w:val="006E7627"/>
    <w:rsid w:val="006E76A3"/>
    <w:rsid w:val="006E76C4"/>
    <w:rsid w:val="006E7832"/>
    <w:rsid w:val="006E7908"/>
    <w:rsid w:val="006E7AA5"/>
    <w:rsid w:val="006E7ADD"/>
    <w:rsid w:val="006E7D05"/>
    <w:rsid w:val="006E7D83"/>
    <w:rsid w:val="006E7D8C"/>
    <w:rsid w:val="006E7D95"/>
    <w:rsid w:val="006E7DAC"/>
    <w:rsid w:val="006E7E24"/>
    <w:rsid w:val="006E7E3C"/>
    <w:rsid w:val="006E7E60"/>
    <w:rsid w:val="006E7FC8"/>
    <w:rsid w:val="006F0046"/>
    <w:rsid w:val="006F016A"/>
    <w:rsid w:val="006F02C9"/>
    <w:rsid w:val="006F02E8"/>
    <w:rsid w:val="006F033D"/>
    <w:rsid w:val="006F06C8"/>
    <w:rsid w:val="006F08BA"/>
    <w:rsid w:val="006F0954"/>
    <w:rsid w:val="006F0A9E"/>
    <w:rsid w:val="006F0B5E"/>
    <w:rsid w:val="006F0C7E"/>
    <w:rsid w:val="006F0D33"/>
    <w:rsid w:val="006F0D80"/>
    <w:rsid w:val="006F0E02"/>
    <w:rsid w:val="006F0E9F"/>
    <w:rsid w:val="006F0EC1"/>
    <w:rsid w:val="006F0FA3"/>
    <w:rsid w:val="006F0FBB"/>
    <w:rsid w:val="006F106B"/>
    <w:rsid w:val="006F108D"/>
    <w:rsid w:val="006F10CA"/>
    <w:rsid w:val="006F121D"/>
    <w:rsid w:val="006F1258"/>
    <w:rsid w:val="006F125C"/>
    <w:rsid w:val="006F12E2"/>
    <w:rsid w:val="006F12ED"/>
    <w:rsid w:val="006F12F6"/>
    <w:rsid w:val="006F131B"/>
    <w:rsid w:val="006F1446"/>
    <w:rsid w:val="006F14C2"/>
    <w:rsid w:val="006F14D6"/>
    <w:rsid w:val="006F15A4"/>
    <w:rsid w:val="006F15B0"/>
    <w:rsid w:val="006F163D"/>
    <w:rsid w:val="006F173C"/>
    <w:rsid w:val="006F1760"/>
    <w:rsid w:val="006F1981"/>
    <w:rsid w:val="006F1997"/>
    <w:rsid w:val="006F1A48"/>
    <w:rsid w:val="006F1A7C"/>
    <w:rsid w:val="006F1B9C"/>
    <w:rsid w:val="006F1C5B"/>
    <w:rsid w:val="006F1C69"/>
    <w:rsid w:val="006F1C8F"/>
    <w:rsid w:val="006F1C96"/>
    <w:rsid w:val="006F1D29"/>
    <w:rsid w:val="006F1D86"/>
    <w:rsid w:val="006F1FEA"/>
    <w:rsid w:val="006F212A"/>
    <w:rsid w:val="006F21AA"/>
    <w:rsid w:val="006F2251"/>
    <w:rsid w:val="006F2271"/>
    <w:rsid w:val="006F22AC"/>
    <w:rsid w:val="006F2310"/>
    <w:rsid w:val="006F2375"/>
    <w:rsid w:val="006F23D2"/>
    <w:rsid w:val="006F2427"/>
    <w:rsid w:val="006F244F"/>
    <w:rsid w:val="006F2451"/>
    <w:rsid w:val="006F2677"/>
    <w:rsid w:val="006F26CE"/>
    <w:rsid w:val="006F26FF"/>
    <w:rsid w:val="006F2720"/>
    <w:rsid w:val="006F2722"/>
    <w:rsid w:val="006F27DC"/>
    <w:rsid w:val="006F27EF"/>
    <w:rsid w:val="006F2822"/>
    <w:rsid w:val="006F28D6"/>
    <w:rsid w:val="006F2948"/>
    <w:rsid w:val="006F295E"/>
    <w:rsid w:val="006F29C3"/>
    <w:rsid w:val="006F29E1"/>
    <w:rsid w:val="006F2A63"/>
    <w:rsid w:val="006F2A76"/>
    <w:rsid w:val="006F2B6D"/>
    <w:rsid w:val="006F2B7C"/>
    <w:rsid w:val="006F2CA5"/>
    <w:rsid w:val="006F2CE7"/>
    <w:rsid w:val="006F2DAC"/>
    <w:rsid w:val="006F2F55"/>
    <w:rsid w:val="006F2FE2"/>
    <w:rsid w:val="006F3007"/>
    <w:rsid w:val="006F3115"/>
    <w:rsid w:val="006F3173"/>
    <w:rsid w:val="006F31A5"/>
    <w:rsid w:val="006F324B"/>
    <w:rsid w:val="006F3274"/>
    <w:rsid w:val="006F32D4"/>
    <w:rsid w:val="006F334B"/>
    <w:rsid w:val="006F3363"/>
    <w:rsid w:val="006F33E1"/>
    <w:rsid w:val="006F3421"/>
    <w:rsid w:val="006F343E"/>
    <w:rsid w:val="006F348F"/>
    <w:rsid w:val="006F3496"/>
    <w:rsid w:val="006F3574"/>
    <w:rsid w:val="006F35A5"/>
    <w:rsid w:val="006F360A"/>
    <w:rsid w:val="006F362B"/>
    <w:rsid w:val="006F363E"/>
    <w:rsid w:val="006F3695"/>
    <w:rsid w:val="006F3872"/>
    <w:rsid w:val="006F3889"/>
    <w:rsid w:val="006F3903"/>
    <w:rsid w:val="006F3904"/>
    <w:rsid w:val="006F394C"/>
    <w:rsid w:val="006F3969"/>
    <w:rsid w:val="006F39DF"/>
    <w:rsid w:val="006F3A69"/>
    <w:rsid w:val="006F3AC0"/>
    <w:rsid w:val="006F3AED"/>
    <w:rsid w:val="006F3B9A"/>
    <w:rsid w:val="006F3B9D"/>
    <w:rsid w:val="006F3CA9"/>
    <w:rsid w:val="006F3CC3"/>
    <w:rsid w:val="006F3CCD"/>
    <w:rsid w:val="006F3CF4"/>
    <w:rsid w:val="006F3D4A"/>
    <w:rsid w:val="006F3D8B"/>
    <w:rsid w:val="006F3DCD"/>
    <w:rsid w:val="006F3E33"/>
    <w:rsid w:val="006F3E49"/>
    <w:rsid w:val="006F3E6F"/>
    <w:rsid w:val="006F3EDB"/>
    <w:rsid w:val="006F3F8D"/>
    <w:rsid w:val="006F3FB5"/>
    <w:rsid w:val="006F40C9"/>
    <w:rsid w:val="006F4245"/>
    <w:rsid w:val="006F43CA"/>
    <w:rsid w:val="006F43E9"/>
    <w:rsid w:val="006F44CF"/>
    <w:rsid w:val="006F46BD"/>
    <w:rsid w:val="006F479A"/>
    <w:rsid w:val="006F484D"/>
    <w:rsid w:val="006F48AF"/>
    <w:rsid w:val="006F4B1E"/>
    <w:rsid w:val="006F4B27"/>
    <w:rsid w:val="006F4B34"/>
    <w:rsid w:val="006F4B46"/>
    <w:rsid w:val="006F4C38"/>
    <w:rsid w:val="006F4CB2"/>
    <w:rsid w:val="006F4CE0"/>
    <w:rsid w:val="006F4D2A"/>
    <w:rsid w:val="006F4DAD"/>
    <w:rsid w:val="006F4DF7"/>
    <w:rsid w:val="006F4E02"/>
    <w:rsid w:val="006F4E4E"/>
    <w:rsid w:val="006F4E96"/>
    <w:rsid w:val="006F4F35"/>
    <w:rsid w:val="006F50F1"/>
    <w:rsid w:val="006F5178"/>
    <w:rsid w:val="006F52DD"/>
    <w:rsid w:val="006F5391"/>
    <w:rsid w:val="006F53B1"/>
    <w:rsid w:val="006F54BC"/>
    <w:rsid w:val="006F5500"/>
    <w:rsid w:val="006F550A"/>
    <w:rsid w:val="006F5590"/>
    <w:rsid w:val="006F565E"/>
    <w:rsid w:val="006F568D"/>
    <w:rsid w:val="006F56EA"/>
    <w:rsid w:val="006F580B"/>
    <w:rsid w:val="006F599D"/>
    <w:rsid w:val="006F59A0"/>
    <w:rsid w:val="006F59F8"/>
    <w:rsid w:val="006F5A5E"/>
    <w:rsid w:val="006F5BE4"/>
    <w:rsid w:val="006F5C87"/>
    <w:rsid w:val="006F5CD2"/>
    <w:rsid w:val="006F5D1D"/>
    <w:rsid w:val="006F6164"/>
    <w:rsid w:val="006F6177"/>
    <w:rsid w:val="006F6284"/>
    <w:rsid w:val="006F62A1"/>
    <w:rsid w:val="006F630A"/>
    <w:rsid w:val="006F6398"/>
    <w:rsid w:val="006F63AB"/>
    <w:rsid w:val="006F63E8"/>
    <w:rsid w:val="006F65F2"/>
    <w:rsid w:val="006F6600"/>
    <w:rsid w:val="006F6621"/>
    <w:rsid w:val="006F662A"/>
    <w:rsid w:val="006F6654"/>
    <w:rsid w:val="006F66B1"/>
    <w:rsid w:val="006F6720"/>
    <w:rsid w:val="006F6762"/>
    <w:rsid w:val="006F67B2"/>
    <w:rsid w:val="006F68C8"/>
    <w:rsid w:val="006F6909"/>
    <w:rsid w:val="006F6928"/>
    <w:rsid w:val="006F6AB3"/>
    <w:rsid w:val="006F6B2D"/>
    <w:rsid w:val="006F6BDE"/>
    <w:rsid w:val="006F6CC8"/>
    <w:rsid w:val="006F6D25"/>
    <w:rsid w:val="006F6D61"/>
    <w:rsid w:val="006F6E3B"/>
    <w:rsid w:val="006F6E93"/>
    <w:rsid w:val="006F6F18"/>
    <w:rsid w:val="006F70C5"/>
    <w:rsid w:val="006F70CF"/>
    <w:rsid w:val="006F7197"/>
    <w:rsid w:val="006F71E5"/>
    <w:rsid w:val="006F7230"/>
    <w:rsid w:val="006F72EE"/>
    <w:rsid w:val="006F72FC"/>
    <w:rsid w:val="006F73CA"/>
    <w:rsid w:val="006F749B"/>
    <w:rsid w:val="006F7537"/>
    <w:rsid w:val="006F753C"/>
    <w:rsid w:val="006F75B1"/>
    <w:rsid w:val="006F75CD"/>
    <w:rsid w:val="006F7685"/>
    <w:rsid w:val="006F76DF"/>
    <w:rsid w:val="006F78E0"/>
    <w:rsid w:val="006F794D"/>
    <w:rsid w:val="006F79B0"/>
    <w:rsid w:val="006F7A2B"/>
    <w:rsid w:val="006F7A96"/>
    <w:rsid w:val="006F7AD5"/>
    <w:rsid w:val="006F7B48"/>
    <w:rsid w:val="006F7C31"/>
    <w:rsid w:val="006F7CA3"/>
    <w:rsid w:val="006F7CA7"/>
    <w:rsid w:val="006F7CAD"/>
    <w:rsid w:val="006F7D6F"/>
    <w:rsid w:val="006F7EB5"/>
    <w:rsid w:val="006F7F1E"/>
    <w:rsid w:val="006F7FA4"/>
    <w:rsid w:val="00700080"/>
    <w:rsid w:val="007000C2"/>
    <w:rsid w:val="0070023B"/>
    <w:rsid w:val="007002A8"/>
    <w:rsid w:val="00700301"/>
    <w:rsid w:val="00700466"/>
    <w:rsid w:val="00700501"/>
    <w:rsid w:val="0070057D"/>
    <w:rsid w:val="0070062A"/>
    <w:rsid w:val="00700696"/>
    <w:rsid w:val="00700709"/>
    <w:rsid w:val="0070072B"/>
    <w:rsid w:val="007007A9"/>
    <w:rsid w:val="0070082E"/>
    <w:rsid w:val="007009C4"/>
    <w:rsid w:val="00700B7D"/>
    <w:rsid w:val="00700CA7"/>
    <w:rsid w:val="00700E07"/>
    <w:rsid w:val="00700E86"/>
    <w:rsid w:val="00700F2F"/>
    <w:rsid w:val="0070110C"/>
    <w:rsid w:val="00701185"/>
    <w:rsid w:val="007011CA"/>
    <w:rsid w:val="007011ED"/>
    <w:rsid w:val="00701212"/>
    <w:rsid w:val="00701290"/>
    <w:rsid w:val="0070129D"/>
    <w:rsid w:val="007012A8"/>
    <w:rsid w:val="007012B3"/>
    <w:rsid w:val="00701379"/>
    <w:rsid w:val="00701381"/>
    <w:rsid w:val="00701415"/>
    <w:rsid w:val="007014F8"/>
    <w:rsid w:val="007015B3"/>
    <w:rsid w:val="00701649"/>
    <w:rsid w:val="0070167F"/>
    <w:rsid w:val="00701742"/>
    <w:rsid w:val="0070177B"/>
    <w:rsid w:val="007017CF"/>
    <w:rsid w:val="007018A5"/>
    <w:rsid w:val="00701B03"/>
    <w:rsid w:val="00701B6F"/>
    <w:rsid w:val="00701BF1"/>
    <w:rsid w:val="00701D23"/>
    <w:rsid w:val="00701D76"/>
    <w:rsid w:val="00701F63"/>
    <w:rsid w:val="00701FE4"/>
    <w:rsid w:val="00702009"/>
    <w:rsid w:val="0070214B"/>
    <w:rsid w:val="0070220B"/>
    <w:rsid w:val="00702269"/>
    <w:rsid w:val="007023BB"/>
    <w:rsid w:val="00702464"/>
    <w:rsid w:val="007024CC"/>
    <w:rsid w:val="00702544"/>
    <w:rsid w:val="007025E6"/>
    <w:rsid w:val="0070260D"/>
    <w:rsid w:val="00702642"/>
    <w:rsid w:val="00702647"/>
    <w:rsid w:val="007028C3"/>
    <w:rsid w:val="0070293C"/>
    <w:rsid w:val="00702998"/>
    <w:rsid w:val="00702A5E"/>
    <w:rsid w:val="00702AAE"/>
    <w:rsid w:val="00702B25"/>
    <w:rsid w:val="00702BE2"/>
    <w:rsid w:val="00702BEF"/>
    <w:rsid w:val="00702C17"/>
    <w:rsid w:val="00702CBD"/>
    <w:rsid w:val="00702DC4"/>
    <w:rsid w:val="00702DD6"/>
    <w:rsid w:val="00702E81"/>
    <w:rsid w:val="00702E97"/>
    <w:rsid w:val="00702EB6"/>
    <w:rsid w:val="00702EFC"/>
    <w:rsid w:val="00702F15"/>
    <w:rsid w:val="00702F4C"/>
    <w:rsid w:val="00702F59"/>
    <w:rsid w:val="0070316B"/>
    <w:rsid w:val="0070321C"/>
    <w:rsid w:val="007032F1"/>
    <w:rsid w:val="00703368"/>
    <w:rsid w:val="00703389"/>
    <w:rsid w:val="007033FD"/>
    <w:rsid w:val="0070344B"/>
    <w:rsid w:val="007034A0"/>
    <w:rsid w:val="00703503"/>
    <w:rsid w:val="0070368B"/>
    <w:rsid w:val="007036D3"/>
    <w:rsid w:val="00703763"/>
    <w:rsid w:val="0070377F"/>
    <w:rsid w:val="0070379F"/>
    <w:rsid w:val="007037E8"/>
    <w:rsid w:val="00703891"/>
    <w:rsid w:val="00703969"/>
    <w:rsid w:val="007039C1"/>
    <w:rsid w:val="00703B66"/>
    <w:rsid w:val="00703C35"/>
    <w:rsid w:val="00703C83"/>
    <w:rsid w:val="00703DAF"/>
    <w:rsid w:val="00703EA6"/>
    <w:rsid w:val="00703EC5"/>
    <w:rsid w:val="00703F27"/>
    <w:rsid w:val="00703FA6"/>
    <w:rsid w:val="00704081"/>
    <w:rsid w:val="007040F2"/>
    <w:rsid w:val="007041AE"/>
    <w:rsid w:val="007042CF"/>
    <w:rsid w:val="007043AE"/>
    <w:rsid w:val="007043CB"/>
    <w:rsid w:val="00704440"/>
    <w:rsid w:val="00704447"/>
    <w:rsid w:val="00704475"/>
    <w:rsid w:val="007044EC"/>
    <w:rsid w:val="007044F6"/>
    <w:rsid w:val="00704584"/>
    <w:rsid w:val="0070477F"/>
    <w:rsid w:val="007047B3"/>
    <w:rsid w:val="0070489A"/>
    <w:rsid w:val="007048A2"/>
    <w:rsid w:val="0070491F"/>
    <w:rsid w:val="0070493B"/>
    <w:rsid w:val="00704A3E"/>
    <w:rsid w:val="00704A69"/>
    <w:rsid w:val="00704A8D"/>
    <w:rsid w:val="00704AAB"/>
    <w:rsid w:val="00704AFF"/>
    <w:rsid w:val="00704B6A"/>
    <w:rsid w:val="00704CD5"/>
    <w:rsid w:val="00704D63"/>
    <w:rsid w:val="00704EF8"/>
    <w:rsid w:val="00704F5C"/>
    <w:rsid w:val="00705068"/>
    <w:rsid w:val="007050B4"/>
    <w:rsid w:val="007051CC"/>
    <w:rsid w:val="007051D2"/>
    <w:rsid w:val="00705215"/>
    <w:rsid w:val="0070521F"/>
    <w:rsid w:val="007052C8"/>
    <w:rsid w:val="00705377"/>
    <w:rsid w:val="007053D0"/>
    <w:rsid w:val="007054BC"/>
    <w:rsid w:val="0070550C"/>
    <w:rsid w:val="007055B3"/>
    <w:rsid w:val="007055BA"/>
    <w:rsid w:val="007055BC"/>
    <w:rsid w:val="00705611"/>
    <w:rsid w:val="0070562C"/>
    <w:rsid w:val="0070563F"/>
    <w:rsid w:val="00705690"/>
    <w:rsid w:val="007056CA"/>
    <w:rsid w:val="007057B3"/>
    <w:rsid w:val="00705975"/>
    <w:rsid w:val="007059B1"/>
    <w:rsid w:val="00705A49"/>
    <w:rsid w:val="00705DF7"/>
    <w:rsid w:val="00705E92"/>
    <w:rsid w:val="00705F43"/>
    <w:rsid w:val="00705FE4"/>
    <w:rsid w:val="007060BF"/>
    <w:rsid w:val="007060F5"/>
    <w:rsid w:val="00706178"/>
    <w:rsid w:val="0070623D"/>
    <w:rsid w:val="00706253"/>
    <w:rsid w:val="007064B0"/>
    <w:rsid w:val="0070661A"/>
    <w:rsid w:val="00706643"/>
    <w:rsid w:val="00706702"/>
    <w:rsid w:val="007067A5"/>
    <w:rsid w:val="007067DC"/>
    <w:rsid w:val="00706823"/>
    <w:rsid w:val="00706838"/>
    <w:rsid w:val="007068C1"/>
    <w:rsid w:val="007068D0"/>
    <w:rsid w:val="0070695F"/>
    <w:rsid w:val="007069B9"/>
    <w:rsid w:val="00706A57"/>
    <w:rsid w:val="00706BB8"/>
    <w:rsid w:val="00706E6E"/>
    <w:rsid w:val="00706E98"/>
    <w:rsid w:val="00706F18"/>
    <w:rsid w:val="00706F8D"/>
    <w:rsid w:val="00707006"/>
    <w:rsid w:val="00707061"/>
    <w:rsid w:val="007070F0"/>
    <w:rsid w:val="0070716B"/>
    <w:rsid w:val="0070719E"/>
    <w:rsid w:val="0070724B"/>
    <w:rsid w:val="00707497"/>
    <w:rsid w:val="0070752E"/>
    <w:rsid w:val="007075EF"/>
    <w:rsid w:val="007075F5"/>
    <w:rsid w:val="00707642"/>
    <w:rsid w:val="007076A4"/>
    <w:rsid w:val="00707709"/>
    <w:rsid w:val="0070778B"/>
    <w:rsid w:val="00707790"/>
    <w:rsid w:val="0070784A"/>
    <w:rsid w:val="007079BA"/>
    <w:rsid w:val="007079CE"/>
    <w:rsid w:val="007079CF"/>
    <w:rsid w:val="00707B1A"/>
    <w:rsid w:val="00707C7C"/>
    <w:rsid w:val="00707D81"/>
    <w:rsid w:val="00710023"/>
    <w:rsid w:val="00710035"/>
    <w:rsid w:val="00710186"/>
    <w:rsid w:val="007101C1"/>
    <w:rsid w:val="007101D9"/>
    <w:rsid w:val="00710275"/>
    <w:rsid w:val="0071030B"/>
    <w:rsid w:val="0071041E"/>
    <w:rsid w:val="007104AF"/>
    <w:rsid w:val="007104EF"/>
    <w:rsid w:val="00710524"/>
    <w:rsid w:val="0071054F"/>
    <w:rsid w:val="007107C8"/>
    <w:rsid w:val="0071080C"/>
    <w:rsid w:val="00710A48"/>
    <w:rsid w:val="00710A94"/>
    <w:rsid w:val="00710AB4"/>
    <w:rsid w:val="00710B4D"/>
    <w:rsid w:val="00710BA7"/>
    <w:rsid w:val="00710C10"/>
    <w:rsid w:val="00710E4E"/>
    <w:rsid w:val="0071100E"/>
    <w:rsid w:val="00711130"/>
    <w:rsid w:val="0071127A"/>
    <w:rsid w:val="007112CE"/>
    <w:rsid w:val="007113BC"/>
    <w:rsid w:val="007113F8"/>
    <w:rsid w:val="007114E8"/>
    <w:rsid w:val="007114F2"/>
    <w:rsid w:val="00711503"/>
    <w:rsid w:val="00711514"/>
    <w:rsid w:val="00711671"/>
    <w:rsid w:val="00711781"/>
    <w:rsid w:val="00711801"/>
    <w:rsid w:val="0071182E"/>
    <w:rsid w:val="0071198B"/>
    <w:rsid w:val="007119A8"/>
    <w:rsid w:val="007119D1"/>
    <w:rsid w:val="00711B5A"/>
    <w:rsid w:val="00711BC2"/>
    <w:rsid w:val="00711C36"/>
    <w:rsid w:val="00711CB7"/>
    <w:rsid w:val="00711CB8"/>
    <w:rsid w:val="00711FA5"/>
    <w:rsid w:val="00711FA7"/>
    <w:rsid w:val="00712048"/>
    <w:rsid w:val="00712328"/>
    <w:rsid w:val="00712343"/>
    <w:rsid w:val="00712468"/>
    <w:rsid w:val="0071246D"/>
    <w:rsid w:val="007124E9"/>
    <w:rsid w:val="00712566"/>
    <w:rsid w:val="007125CC"/>
    <w:rsid w:val="00712603"/>
    <w:rsid w:val="00712604"/>
    <w:rsid w:val="0071263A"/>
    <w:rsid w:val="0071263D"/>
    <w:rsid w:val="0071264B"/>
    <w:rsid w:val="007126CD"/>
    <w:rsid w:val="00712710"/>
    <w:rsid w:val="00712734"/>
    <w:rsid w:val="007127BC"/>
    <w:rsid w:val="007127F0"/>
    <w:rsid w:val="00712836"/>
    <w:rsid w:val="0071286D"/>
    <w:rsid w:val="007128BD"/>
    <w:rsid w:val="00712A00"/>
    <w:rsid w:val="00712AEB"/>
    <w:rsid w:val="00712BB0"/>
    <w:rsid w:val="00712BD2"/>
    <w:rsid w:val="00712C44"/>
    <w:rsid w:val="00712CEA"/>
    <w:rsid w:val="00712ECA"/>
    <w:rsid w:val="00712F1F"/>
    <w:rsid w:val="00712F4A"/>
    <w:rsid w:val="00712FB4"/>
    <w:rsid w:val="0071309D"/>
    <w:rsid w:val="0071328C"/>
    <w:rsid w:val="0071333C"/>
    <w:rsid w:val="0071335C"/>
    <w:rsid w:val="00713375"/>
    <w:rsid w:val="007133DB"/>
    <w:rsid w:val="007133FE"/>
    <w:rsid w:val="0071352E"/>
    <w:rsid w:val="007135F8"/>
    <w:rsid w:val="0071361E"/>
    <w:rsid w:val="00713680"/>
    <w:rsid w:val="00713897"/>
    <w:rsid w:val="00713B53"/>
    <w:rsid w:val="00713B8C"/>
    <w:rsid w:val="00713D21"/>
    <w:rsid w:val="00713D36"/>
    <w:rsid w:val="00713DC7"/>
    <w:rsid w:val="00713E4B"/>
    <w:rsid w:val="00713F20"/>
    <w:rsid w:val="00713F47"/>
    <w:rsid w:val="00713FE2"/>
    <w:rsid w:val="00714057"/>
    <w:rsid w:val="007140FB"/>
    <w:rsid w:val="00714145"/>
    <w:rsid w:val="007141DC"/>
    <w:rsid w:val="007141E5"/>
    <w:rsid w:val="00714231"/>
    <w:rsid w:val="00714385"/>
    <w:rsid w:val="007143F8"/>
    <w:rsid w:val="0071441C"/>
    <w:rsid w:val="007144FA"/>
    <w:rsid w:val="0071452F"/>
    <w:rsid w:val="00714562"/>
    <w:rsid w:val="0071459B"/>
    <w:rsid w:val="00714664"/>
    <w:rsid w:val="007146C0"/>
    <w:rsid w:val="0071486C"/>
    <w:rsid w:val="00714A19"/>
    <w:rsid w:val="00714A24"/>
    <w:rsid w:val="00714AFE"/>
    <w:rsid w:val="00714CF4"/>
    <w:rsid w:val="00714D16"/>
    <w:rsid w:val="00714F52"/>
    <w:rsid w:val="00715068"/>
    <w:rsid w:val="0071516A"/>
    <w:rsid w:val="0071525F"/>
    <w:rsid w:val="0071538F"/>
    <w:rsid w:val="007154C8"/>
    <w:rsid w:val="007154E4"/>
    <w:rsid w:val="007154FF"/>
    <w:rsid w:val="007155D2"/>
    <w:rsid w:val="00715614"/>
    <w:rsid w:val="00715671"/>
    <w:rsid w:val="0071570C"/>
    <w:rsid w:val="00715795"/>
    <w:rsid w:val="00715827"/>
    <w:rsid w:val="0071583E"/>
    <w:rsid w:val="00715877"/>
    <w:rsid w:val="00715972"/>
    <w:rsid w:val="00715975"/>
    <w:rsid w:val="00715989"/>
    <w:rsid w:val="007159C0"/>
    <w:rsid w:val="007159ED"/>
    <w:rsid w:val="00715A95"/>
    <w:rsid w:val="00715ACD"/>
    <w:rsid w:val="00715BB9"/>
    <w:rsid w:val="00715CCB"/>
    <w:rsid w:val="00715CED"/>
    <w:rsid w:val="00715D0C"/>
    <w:rsid w:val="00715D4E"/>
    <w:rsid w:val="00715D86"/>
    <w:rsid w:val="00715DF7"/>
    <w:rsid w:val="00715E32"/>
    <w:rsid w:val="00715F01"/>
    <w:rsid w:val="00715FEF"/>
    <w:rsid w:val="0071606C"/>
    <w:rsid w:val="0071608F"/>
    <w:rsid w:val="00716125"/>
    <w:rsid w:val="007161E5"/>
    <w:rsid w:val="0071620F"/>
    <w:rsid w:val="0071622E"/>
    <w:rsid w:val="0071622F"/>
    <w:rsid w:val="00716271"/>
    <w:rsid w:val="007163F4"/>
    <w:rsid w:val="007164AC"/>
    <w:rsid w:val="007164F5"/>
    <w:rsid w:val="00716508"/>
    <w:rsid w:val="00716717"/>
    <w:rsid w:val="00716760"/>
    <w:rsid w:val="0071679F"/>
    <w:rsid w:val="007167B2"/>
    <w:rsid w:val="00716801"/>
    <w:rsid w:val="007168D6"/>
    <w:rsid w:val="007169F2"/>
    <w:rsid w:val="007169FD"/>
    <w:rsid w:val="00716A05"/>
    <w:rsid w:val="00716A8B"/>
    <w:rsid w:val="00716AF0"/>
    <w:rsid w:val="00716B42"/>
    <w:rsid w:val="00716BFF"/>
    <w:rsid w:val="00716C77"/>
    <w:rsid w:val="00716CC6"/>
    <w:rsid w:val="00716D1B"/>
    <w:rsid w:val="00716D1D"/>
    <w:rsid w:val="00716DC2"/>
    <w:rsid w:val="00716E09"/>
    <w:rsid w:val="00716EB1"/>
    <w:rsid w:val="00716F23"/>
    <w:rsid w:val="00716FA0"/>
    <w:rsid w:val="00717013"/>
    <w:rsid w:val="007170BE"/>
    <w:rsid w:val="007170DA"/>
    <w:rsid w:val="0071713B"/>
    <w:rsid w:val="007171A3"/>
    <w:rsid w:val="007171EC"/>
    <w:rsid w:val="007171F2"/>
    <w:rsid w:val="0071721B"/>
    <w:rsid w:val="0071726B"/>
    <w:rsid w:val="007172CC"/>
    <w:rsid w:val="007172D5"/>
    <w:rsid w:val="0071730F"/>
    <w:rsid w:val="00717389"/>
    <w:rsid w:val="00717404"/>
    <w:rsid w:val="0071740E"/>
    <w:rsid w:val="0071741B"/>
    <w:rsid w:val="00717463"/>
    <w:rsid w:val="0071766A"/>
    <w:rsid w:val="0071768F"/>
    <w:rsid w:val="007176BA"/>
    <w:rsid w:val="00717786"/>
    <w:rsid w:val="00717894"/>
    <w:rsid w:val="00717926"/>
    <w:rsid w:val="007179A8"/>
    <w:rsid w:val="00717AE5"/>
    <w:rsid w:val="00717BF6"/>
    <w:rsid w:val="00717BFE"/>
    <w:rsid w:val="00717C2C"/>
    <w:rsid w:val="00717CC1"/>
    <w:rsid w:val="00717E36"/>
    <w:rsid w:val="00717F21"/>
    <w:rsid w:val="00717F32"/>
    <w:rsid w:val="00717FFB"/>
    <w:rsid w:val="0072014D"/>
    <w:rsid w:val="00720160"/>
    <w:rsid w:val="0072018E"/>
    <w:rsid w:val="007201E8"/>
    <w:rsid w:val="00720302"/>
    <w:rsid w:val="0072031F"/>
    <w:rsid w:val="00720373"/>
    <w:rsid w:val="00720398"/>
    <w:rsid w:val="007203A2"/>
    <w:rsid w:val="00720475"/>
    <w:rsid w:val="00720523"/>
    <w:rsid w:val="007205FE"/>
    <w:rsid w:val="0072067A"/>
    <w:rsid w:val="007206E9"/>
    <w:rsid w:val="0072086C"/>
    <w:rsid w:val="007209F7"/>
    <w:rsid w:val="00720A03"/>
    <w:rsid w:val="00720A2A"/>
    <w:rsid w:val="00720A83"/>
    <w:rsid w:val="00720ACD"/>
    <w:rsid w:val="00720B6E"/>
    <w:rsid w:val="00720B80"/>
    <w:rsid w:val="00720B81"/>
    <w:rsid w:val="00720C95"/>
    <w:rsid w:val="00720D61"/>
    <w:rsid w:val="00720DBD"/>
    <w:rsid w:val="00720EB2"/>
    <w:rsid w:val="00720F70"/>
    <w:rsid w:val="00721097"/>
    <w:rsid w:val="007210A8"/>
    <w:rsid w:val="0072121D"/>
    <w:rsid w:val="00721294"/>
    <w:rsid w:val="00721339"/>
    <w:rsid w:val="007214F7"/>
    <w:rsid w:val="00721625"/>
    <w:rsid w:val="00721643"/>
    <w:rsid w:val="007216C0"/>
    <w:rsid w:val="007216C5"/>
    <w:rsid w:val="007217E0"/>
    <w:rsid w:val="007217E7"/>
    <w:rsid w:val="00721860"/>
    <w:rsid w:val="007218DC"/>
    <w:rsid w:val="007219C7"/>
    <w:rsid w:val="007219D9"/>
    <w:rsid w:val="00721A60"/>
    <w:rsid w:val="00721C2D"/>
    <w:rsid w:val="00721CE5"/>
    <w:rsid w:val="00721E06"/>
    <w:rsid w:val="00721E44"/>
    <w:rsid w:val="00721E57"/>
    <w:rsid w:val="00721EAC"/>
    <w:rsid w:val="00721F15"/>
    <w:rsid w:val="00721FBC"/>
    <w:rsid w:val="0072202E"/>
    <w:rsid w:val="00722074"/>
    <w:rsid w:val="007220A1"/>
    <w:rsid w:val="007220B4"/>
    <w:rsid w:val="007220CC"/>
    <w:rsid w:val="007220D5"/>
    <w:rsid w:val="0072210C"/>
    <w:rsid w:val="00722199"/>
    <w:rsid w:val="007223FF"/>
    <w:rsid w:val="0072249E"/>
    <w:rsid w:val="0072263B"/>
    <w:rsid w:val="00722681"/>
    <w:rsid w:val="00722707"/>
    <w:rsid w:val="007227FF"/>
    <w:rsid w:val="00722813"/>
    <w:rsid w:val="00722839"/>
    <w:rsid w:val="007228FE"/>
    <w:rsid w:val="00722A34"/>
    <w:rsid w:val="00722A8F"/>
    <w:rsid w:val="00722B0B"/>
    <w:rsid w:val="00722B67"/>
    <w:rsid w:val="00722B7B"/>
    <w:rsid w:val="00722B7D"/>
    <w:rsid w:val="00722BEF"/>
    <w:rsid w:val="00722D06"/>
    <w:rsid w:val="00722DD8"/>
    <w:rsid w:val="00722EBB"/>
    <w:rsid w:val="00722F5C"/>
    <w:rsid w:val="00722FA8"/>
    <w:rsid w:val="00722FD2"/>
    <w:rsid w:val="00722FE4"/>
    <w:rsid w:val="00722FEB"/>
    <w:rsid w:val="007230D0"/>
    <w:rsid w:val="007230E1"/>
    <w:rsid w:val="0072324B"/>
    <w:rsid w:val="0072324C"/>
    <w:rsid w:val="00723299"/>
    <w:rsid w:val="00723316"/>
    <w:rsid w:val="0072339C"/>
    <w:rsid w:val="007234B1"/>
    <w:rsid w:val="007234C7"/>
    <w:rsid w:val="00723513"/>
    <w:rsid w:val="00723526"/>
    <w:rsid w:val="00723688"/>
    <w:rsid w:val="007236D3"/>
    <w:rsid w:val="00723744"/>
    <w:rsid w:val="0072374B"/>
    <w:rsid w:val="007237B2"/>
    <w:rsid w:val="007237FE"/>
    <w:rsid w:val="0072383B"/>
    <w:rsid w:val="007238C3"/>
    <w:rsid w:val="00723949"/>
    <w:rsid w:val="007239D3"/>
    <w:rsid w:val="007239D6"/>
    <w:rsid w:val="007239EB"/>
    <w:rsid w:val="00723A13"/>
    <w:rsid w:val="00723A97"/>
    <w:rsid w:val="00723B07"/>
    <w:rsid w:val="00723C39"/>
    <w:rsid w:val="00723CD4"/>
    <w:rsid w:val="00723DE6"/>
    <w:rsid w:val="00723E85"/>
    <w:rsid w:val="00723EC9"/>
    <w:rsid w:val="00723EF5"/>
    <w:rsid w:val="00723F35"/>
    <w:rsid w:val="00723F6C"/>
    <w:rsid w:val="0072400F"/>
    <w:rsid w:val="00724077"/>
    <w:rsid w:val="007240B3"/>
    <w:rsid w:val="007240C2"/>
    <w:rsid w:val="0072416A"/>
    <w:rsid w:val="00724260"/>
    <w:rsid w:val="00724268"/>
    <w:rsid w:val="00724322"/>
    <w:rsid w:val="00724336"/>
    <w:rsid w:val="0072437D"/>
    <w:rsid w:val="00724414"/>
    <w:rsid w:val="00724554"/>
    <w:rsid w:val="0072456E"/>
    <w:rsid w:val="00724570"/>
    <w:rsid w:val="00724573"/>
    <w:rsid w:val="0072458D"/>
    <w:rsid w:val="007245C6"/>
    <w:rsid w:val="00724636"/>
    <w:rsid w:val="0072464A"/>
    <w:rsid w:val="007246BE"/>
    <w:rsid w:val="00724761"/>
    <w:rsid w:val="007247EB"/>
    <w:rsid w:val="007247FB"/>
    <w:rsid w:val="00724809"/>
    <w:rsid w:val="00724824"/>
    <w:rsid w:val="00724999"/>
    <w:rsid w:val="00724A01"/>
    <w:rsid w:val="00724BB1"/>
    <w:rsid w:val="00724C56"/>
    <w:rsid w:val="00724D0C"/>
    <w:rsid w:val="00724D76"/>
    <w:rsid w:val="00724DCE"/>
    <w:rsid w:val="00724F21"/>
    <w:rsid w:val="0072502A"/>
    <w:rsid w:val="00725064"/>
    <w:rsid w:val="00725166"/>
    <w:rsid w:val="00725262"/>
    <w:rsid w:val="007252CE"/>
    <w:rsid w:val="007252FB"/>
    <w:rsid w:val="0072531A"/>
    <w:rsid w:val="00725389"/>
    <w:rsid w:val="007253FC"/>
    <w:rsid w:val="007254F5"/>
    <w:rsid w:val="0072554C"/>
    <w:rsid w:val="0072557C"/>
    <w:rsid w:val="007255CC"/>
    <w:rsid w:val="007257D4"/>
    <w:rsid w:val="00725817"/>
    <w:rsid w:val="0072581F"/>
    <w:rsid w:val="0072582C"/>
    <w:rsid w:val="007258C7"/>
    <w:rsid w:val="007258E4"/>
    <w:rsid w:val="0072595A"/>
    <w:rsid w:val="00725997"/>
    <w:rsid w:val="00725B2A"/>
    <w:rsid w:val="00725BD0"/>
    <w:rsid w:val="00725C29"/>
    <w:rsid w:val="00725CE0"/>
    <w:rsid w:val="00725D3D"/>
    <w:rsid w:val="00725E2E"/>
    <w:rsid w:val="00725E4D"/>
    <w:rsid w:val="0072612C"/>
    <w:rsid w:val="00726131"/>
    <w:rsid w:val="007261BE"/>
    <w:rsid w:val="00726226"/>
    <w:rsid w:val="007262C4"/>
    <w:rsid w:val="00726337"/>
    <w:rsid w:val="0072638D"/>
    <w:rsid w:val="007263DF"/>
    <w:rsid w:val="0072641C"/>
    <w:rsid w:val="00726498"/>
    <w:rsid w:val="007264B1"/>
    <w:rsid w:val="007264B3"/>
    <w:rsid w:val="007265CC"/>
    <w:rsid w:val="00726636"/>
    <w:rsid w:val="0072665C"/>
    <w:rsid w:val="007266D1"/>
    <w:rsid w:val="007266D6"/>
    <w:rsid w:val="00726881"/>
    <w:rsid w:val="0072690C"/>
    <w:rsid w:val="007269CB"/>
    <w:rsid w:val="007269E5"/>
    <w:rsid w:val="007269F7"/>
    <w:rsid w:val="00726A17"/>
    <w:rsid w:val="00726A2A"/>
    <w:rsid w:val="00726B16"/>
    <w:rsid w:val="00726B94"/>
    <w:rsid w:val="00726CF8"/>
    <w:rsid w:val="00726D13"/>
    <w:rsid w:val="00726DF4"/>
    <w:rsid w:val="00726E4D"/>
    <w:rsid w:val="00726E53"/>
    <w:rsid w:val="00726E67"/>
    <w:rsid w:val="00726EA5"/>
    <w:rsid w:val="00726ED1"/>
    <w:rsid w:val="00726ED4"/>
    <w:rsid w:val="007270C9"/>
    <w:rsid w:val="0072718C"/>
    <w:rsid w:val="00727202"/>
    <w:rsid w:val="00727317"/>
    <w:rsid w:val="00727446"/>
    <w:rsid w:val="00727511"/>
    <w:rsid w:val="0072758E"/>
    <w:rsid w:val="007275A4"/>
    <w:rsid w:val="007275ED"/>
    <w:rsid w:val="00727754"/>
    <w:rsid w:val="00727830"/>
    <w:rsid w:val="007278BE"/>
    <w:rsid w:val="00727946"/>
    <w:rsid w:val="007279FD"/>
    <w:rsid w:val="00727AD4"/>
    <w:rsid w:val="00727B61"/>
    <w:rsid w:val="00727C29"/>
    <w:rsid w:val="00727C87"/>
    <w:rsid w:val="00727C9A"/>
    <w:rsid w:val="00727CD3"/>
    <w:rsid w:val="00727CFB"/>
    <w:rsid w:val="00727D8E"/>
    <w:rsid w:val="00727DB2"/>
    <w:rsid w:val="00727DD3"/>
    <w:rsid w:val="00727EEA"/>
    <w:rsid w:val="00727F3B"/>
    <w:rsid w:val="00727F7C"/>
    <w:rsid w:val="00727F86"/>
    <w:rsid w:val="00727FB8"/>
    <w:rsid w:val="00727FDB"/>
    <w:rsid w:val="00730066"/>
    <w:rsid w:val="0073008A"/>
    <w:rsid w:val="007300CE"/>
    <w:rsid w:val="0073019B"/>
    <w:rsid w:val="0073021F"/>
    <w:rsid w:val="00730371"/>
    <w:rsid w:val="0073039E"/>
    <w:rsid w:val="007303AE"/>
    <w:rsid w:val="00730413"/>
    <w:rsid w:val="00730513"/>
    <w:rsid w:val="007305FD"/>
    <w:rsid w:val="00730658"/>
    <w:rsid w:val="00730679"/>
    <w:rsid w:val="007306D3"/>
    <w:rsid w:val="0073071B"/>
    <w:rsid w:val="00730841"/>
    <w:rsid w:val="00730951"/>
    <w:rsid w:val="00730992"/>
    <w:rsid w:val="007309C4"/>
    <w:rsid w:val="00730A2B"/>
    <w:rsid w:val="00730A5C"/>
    <w:rsid w:val="00730B2A"/>
    <w:rsid w:val="00730B87"/>
    <w:rsid w:val="00730C13"/>
    <w:rsid w:val="00730C22"/>
    <w:rsid w:val="00730C3E"/>
    <w:rsid w:val="00730C6C"/>
    <w:rsid w:val="00730CF2"/>
    <w:rsid w:val="00730CF4"/>
    <w:rsid w:val="00730D75"/>
    <w:rsid w:val="00730DB4"/>
    <w:rsid w:val="00730DC7"/>
    <w:rsid w:val="00730E0F"/>
    <w:rsid w:val="00730E1C"/>
    <w:rsid w:val="00730E4B"/>
    <w:rsid w:val="00730F06"/>
    <w:rsid w:val="007310F9"/>
    <w:rsid w:val="0073117D"/>
    <w:rsid w:val="0073129E"/>
    <w:rsid w:val="007312F9"/>
    <w:rsid w:val="00731465"/>
    <w:rsid w:val="0073158A"/>
    <w:rsid w:val="007315E2"/>
    <w:rsid w:val="007315EC"/>
    <w:rsid w:val="00731668"/>
    <w:rsid w:val="0073181C"/>
    <w:rsid w:val="00731833"/>
    <w:rsid w:val="007318D5"/>
    <w:rsid w:val="0073199C"/>
    <w:rsid w:val="0073199E"/>
    <w:rsid w:val="007319DC"/>
    <w:rsid w:val="00731A31"/>
    <w:rsid w:val="00731C24"/>
    <w:rsid w:val="00731C40"/>
    <w:rsid w:val="00731C83"/>
    <w:rsid w:val="00731CF4"/>
    <w:rsid w:val="00731D13"/>
    <w:rsid w:val="00731DC3"/>
    <w:rsid w:val="00731E34"/>
    <w:rsid w:val="00731EE1"/>
    <w:rsid w:val="00731F6E"/>
    <w:rsid w:val="00731FDB"/>
    <w:rsid w:val="00732098"/>
    <w:rsid w:val="007320C8"/>
    <w:rsid w:val="0073218B"/>
    <w:rsid w:val="00732216"/>
    <w:rsid w:val="00732356"/>
    <w:rsid w:val="0073237E"/>
    <w:rsid w:val="0073247D"/>
    <w:rsid w:val="00732590"/>
    <w:rsid w:val="00732601"/>
    <w:rsid w:val="0073262F"/>
    <w:rsid w:val="0073268D"/>
    <w:rsid w:val="007326A3"/>
    <w:rsid w:val="007326C6"/>
    <w:rsid w:val="007326DE"/>
    <w:rsid w:val="0073272B"/>
    <w:rsid w:val="00732BFA"/>
    <w:rsid w:val="00732C01"/>
    <w:rsid w:val="00732D45"/>
    <w:rsid w:val="00732D8F"/>
    <w:rsid w:val="00732DA5"/>
    <w:rsid w:val="00732EC7"/>
    <w:rsid w:val="00732ED3"/>
    <w:rsid w:val="00732FF0"/>
    <w:rsid w:val="00733035"/>
    <w:rsid w:val="007330B9"/>
    <w:rsid w:val="00733199"/>
    <w:rsid w:val="00733208"/>
    <w:rsid w:val="00733388"/>
    <w:rsid w:val="0073340D"/>
    <w:rsid w:val="00733524"/>
    <w:rsid w:val="007335BE"/>
    <w:rsid w:val="007335D9"/>
    <w:rsid w:val="007335DA"/>
    <w:rsid w:val="007336EF"/>
    <w:rsid w:val="00733735"/>
    <w:rsid w:val="0073385F"/>
    <w:rsid w:val="007338E4"/>
    <w:rsid w:val="007338EA"/>
    <w:rsid w:val="007339BF"/>
    <w:rsid w:val="00733A21"/>
    <w:rsid w:val="00733A2C"/>
    <w:rsid w:val="00733B9E"/>
    <w:rsid w:val="00733BB1"/>
    <w:rsid w:val="00733CCC"/>
    <w:rsid w:val="00733CF0"/>
    <w:rsid w:val="00733D25"/>
    <w:rsid w:val="00733D64"/>
    <w:rsid w:val="00733E1C"/>
    <w:rsid w:val="00733E4A"/>
    <w:rsid w:val="00733E91"/>
    <w:rsid w:val="00733EB4"/>
    <w:rsid w:val="00733F3E"/>
    <w:rsid w:val="00733F9E"/>
    <w:rsid w:val="00733FA7"/>
    <w:rsid w:val="00734028"/>
    <w:rsid w:val="0073402C"/>
    <w:rsid w:val="007340F2"/>
    <w:rsid w:val="007342DE"/>
    <w:rsid w:val="00734498"/>
    <w:rsid w:val="007345A1"/>
    <w:rsid w:val="007345B8"/>
    <w:rsid w:val="00734601"/>
    <w:rsid w:val="00734602"/>
    <w:rsid w:val="0073462B"/>
    <w:rsid w:val="007347AF"/>
    <w:rsid w:val="007349D5"/>
    <w:rsid w:val="00734B50"/>
    <w:rsid w:val="00734C1A"/>
    <w:rsid w:val="00734C50"/>
    <w:rsid w:val="00734CBB"/>
    <w:rsid w:val="00734CD4"/>
    <w:rsid w:val="00734D92"/>
    <w:rsid w:val="00734DBD"/>
    <w:rsid w:val="00734DD8"/>
    <w:rsid w:val="00734ED1"/>
    <w:rsid w:val="007350C3"/>
    <w:rsid w:val="00735221"/>
    <w:rsid w:val="00735276"/>
    <w:rsid w:val="00735283"/>
    <w:rsid w:val="007352AA"/>
    <w:rsid w:val="007352C8"/>
    <w:rsid w:val="007352E0"/>
    <w:rsid w:val="00735397"/>
    <w:rsid w:val="00735406"/>
    <w:rsid w:val="0073543D"/>
    <w:rsid w:val="0073557F"/>
    <w:rsid w:val="007355B5"/>
    <w:rsid w:val="00735629"/>
    <w:rsid w:val="00735633"/>
    <w:rsid w:val="007356F1"/>
    <w:rsid w:val="007357F2"/>
    <w:rsid w:val="007358EA"/>
    <w:rsid w:val="00735934"/>
    <w:rsid w:val="00735A05"/>
    <w:rsid w:val="00735A35"/>
    <w:rsid w:val="00735A3D"/>
    <w:rsid w:val="00735A40"/>
    <w:rsid w:val="00735AF3"/>
    <w:rsid w:val="00735B1D"/>
    <w:rsid w:val="00735B6E"/>
    <w:rsid w:val="00735C8F"/>
    <w:rsid w:val="00735CF5"/>
    <w:rsid w:val="00735E5C"/>
    <w:rsid w:val="00735EA8"/>
    <w:rsid w:val="007360AB"/>
    <w:rsid w:val="00736192"/>
    <w:rsid w:val="007361E5"/>
    <w:rsid w:val="00736222"/>
    <w:rsid w:val="007362EF"/>
    <w:rsid w:val="00736384"/>
    <w:rsid w:val="0073644A"/>
    <w:rsid w:val="007364B0"/>
    <w:rsid w:val="00736516"/>
    <w:rsid w:val="00736577"/>
    <w:rsid w:val="007365CD"/>
    <w:rsid w:val="00736659"/>
    <w:rsid w:val="00736747"/>
    <w:rsid w:val="00736782"/>
    <w:rsid w:val="0073682D"/>
    <w:rsid w:val="0073686E"/>
    <w:rsid w:val="0073692E"/>
    <w:rsid w:val="00736A39"/>
    <w:rsid w:val="00736AE0"/>
    <w:rsid w:val="00736B41"/>
    <w:rsid w:val="00736B54"/>
    <w:rsid w:val="00736D40"/>
    <w:rsid w:val="00736D5D"/>
    <w:rsid w:val="00736E22"/>
    <w:rsid w:val="00736E93"/>
    <w:rsid w:val="00737027"/>
    <w:rsid w:val="00737074"/>
    <w:rsid w:val="00737117"/>
    <w:rsid w:val="0073713D"/>
    <w:rsid w:val="00737251"/>
    <w:rsid w:val="0073726D"/>
    <w:rsid w:val="00737386"/>
    <w:rsid w:val="00737485"/>
    <w:rsid w:val="007374DD"/>
    <w:rsid w:val="00737511"/>
    <w:rsid w:val="00737530"/>
    <w:rsid w:val="007376AE"/>
    <w:rsid w:val="007376E6"/>
    <w:rsid w:val="00737727"/>
    <w:rsid w:val="0073773A"/>
    <w:rsid w:val="007377A5"/>
    <w:rsid w:val="007377F4"/>
    <w:rsid w:val="007378C0"/>
    <w:rsid w:val="00737999"/>
    <w:rsid w:val="007379F4"/>
    <w:rsid w:val="00737A00"/>
    <w:rsid w:val="00737AE8"/>
    <w:rsid w:val="00737B87"/>
    <w:rsid w:val="00737D86"/>
    <w:rsid w:val="00737E3C"/>
    <w:rsid w:val="00737E92"/>
    <w:rsid w:val="00737F16"/>
    <w:rsid w:val="00737F40"/>
    <w:rsid w:val="007400D4"/>
    <w:rsid w:val="0074018C"/>
    <w:rsid w:val="007401BC"/>
    <w:rsid w:val="00740538"/>
    <w:rsid w:val="0074057A"/>
    <w:rsid w:val="007406FF"/>
    <w:rsid w:val="00740724"/>
    <w:rsid w:val="00740731"/>
    <w:rsid w:val="00740762"/>
    <w:rsid w:val="00740814"/>
    <w:rsid w:val="00740817"/>
    <w:rsid w:val="00740827"/>
    <w:rsid w:val="00740866"/>
    <w:rsid w:val="007408A5"/>
    <w:rsid w:val="0074093A"/>
    <w:rsid w:val="007409CE"/>
    <w:rsid w:val="00740B05"/>
    <w:rsid w:val="00740B29"/>
    <w:rsid w:val="00740CAE"/>
    <w:rsid w:val="00740CBD"/>
    <w:rsid w:val="00740D04"/>
    <w:rsid w:val="00740D0F"/>
    <w:rsid w:val="00740E7A"/>
    <w:rsid w:val="00740F62"/>
    <w:rsid w:val="00740F88"/>
    <w:rsid w:val="00740FB1"/>
    <w:rsid w:val="00741069"/>
    <w:rsid w:val="007410A8"/>
    <w:rsid w:val="00741193"/>
    <w:rsid w:val="007412AD"/>
    <w:rsid w:val="0074132F"/>
    <w:rsid w:val="0074140C"/>
    <w:rsid w:val="00741419"/>
    <w:rsid w:val="00741425"/>
    <w:rsid w:val="007414E4"/>
    <w:rsid w:val="00741587"/>
    <w:rsid w:val="00741593"/>
    <w:rsid w:val="007415B3"/>
    <w:rsid w:val="00741655"/>
    <w:rsid w:val="00741743"/>
    <w:rsid w:val="00741795"/>
    <w:rsid w:val="007417FF"/>
    <w:rsid w:val="00741A41"/>
    <w:rsid w:val="00741ABD"/>
    <w:rsid w:val="00741ACB"/>
    <w:rsid w:val="00741ADD"/>
    <w:rsid w:val="00741B3E"/>
    <w:rsid w:val="00741BC9"/>
    <w:rsid w:val="00741BDA"/>
    <w:rsid w:val="00741C7D"/>
    <w:rsid w:val="00741D5A"/>
    <w:rsid w:val="00741D5D"/>
    <w:rsid w:val="00741E7F"/>
    <w:rsid w:val="00741E86"/>
    <w:rsid w:val="00741EA9"/>
    <w:rsid w:val="00741EB6"/>
    <w:rsid w:val="00741EEC"/>
    <w:rsid w:val="00741F09"/>
    <w:rsid w:val="00741F7A"/>
    <w:rsid w:val="00741FBB"/>
    <w:rsid w:val="00742061"/>
    <w:rsid w:val="00742098"/>
    <w:rsid w:val="007420ED"/>
    <w:rsid w:val="0074212C"/>
    <w:rsid w:val="0074212D"/>
    <w:rsid w:val="00742156"/>
    <w:rsid w:val="0074216A"/>
    <w:rsid w:val="00742217"/>
    <w:rsid w:val="00742263"/>
    <w:rsid w:val="00742285"/>
    <w:rsid w:val="00742400"/>
    <w:rsid w:val="0074242C"/>
    <w:rsid w:val="00742492"/>
    <w:rsid w:val="00742544"/>
    <w:rsid w:val="007425B5"/>
    <w:rsid w:val="007425BC"/>
    <w:rsid w:val="00742768"/>
    <w:rsid w:val="0074299F"/>
    <w:rsid w:val="00742A78"/>
    <w:rsid w:val="00742A92"/>
    <w:rsid w:val="00742BB5"/>
    <w:rsid w:val="00742BC2"/>
    <w:rsid w:val="00742BEF"/>
    <w:rsid w:val="00742C26"/>
    <w:rsid w:val="00742C9E"/>
    <w:rsid w:val="00742CC4"/>
    <w:rsid w:val="00742DEB"/>
    <w:rsid w:val="00742DF5"/>
    <w:rsid w:val="00742EF9"/>
    <w:rsid w:val="00742F81"/>
    <w:rsid w:val="00742F84"/>
    <w:rsid w:val="007431B2"/>
    <w:rsid w:val="00743325"/>
    <w:rsid w:val="00743401"/>
    <w:rsid w:val="00743407"/>
    <w:rsid w:val="00743486"/>
    <w:rsid w:val="007434BE"/>
    <w:rsid w:val="00743532"/>
    <w:rsid w:val="00743655"/>
    <w:rsid w:val="007436B9"/>
    <w:rsid w:val="00743719"/>
    <w:rsid w:val="0074372F"/>
    <w:rsid w:val="00743777"/>
    <w:rsid w:val="007437D0"/>
    <w:rsid w:val="007437F5"/>
    <w:rsid w:val="0074385E"/>
    <w:rsid w:val="0074387C"/>
    <w:rsid w:val="007438FD"/>
    <w:rsid w:val="0074397E"/>
    <w:rsid w:val="00743A2B"/>
    <w:rsid w:val="00743B38"/>
    <w:rsid w:val="00743B4E"/>
    <w:rsid w:val="00743CAD"/>
    <w:rsid w:val="00743CEE"/>
    <w:rsid w:val="00743D93"/>
    <w:rsid w:val="00743E60"/>
    <w:rsid w:val="00743EDE"/>
    <w:rsid w:val="00743EF6"/>
    <w:rsid w:val="00743EF7"/>
    <w:rsid w:val="00743F93"/>
    <w:rsid w:val="00743F9A"/>
    <w:rsid w:val="00743FB9"/>
    <w:rsid w:val="00744223"/>
    <w:rsid w:val="0074422A"/>
    <w:rsid w:val="007442EF"/>
    <w:rsid w:val="0074431A"/>
    <w:rsid w:val="007443AB"/>
    <w:rsid w:val="0074447C"/>
    <w:rsid w:val="007444E3"/>
    <w:rsid w:val="00744693"/>
    <w:rsid w:val="007446FD"/>
    <w:rsid w:val="00744766"/>
    <w:rsid w:val="0074480F"/>
    <w:rsid w:val="0074485B"/>
    <w:rsid w:val="0074497C"/>
    <w:rsid w:val="00744AE0"/>
    <w:rsid w:val="00744BF1"/>
    <w:rsid w:val="00744C60"/>
    <w:rsid w:val="00744D95"/>
    <w:rsid w:val="00744DC9"/>
    <w:rsid w:val="00744E38"/>
    <w:rsid w:val="00744F23"/>
    <w:rsid w:val="00744F9B"/>
    <w:rsid w:val="0074500D"/>
    <w:rsid w:val="0074503D"/>
    <w:rsid w:val="00745058"/>
    <w:rsid w:val="007450A0"/>
    <w:rsid w:val="007450C9"/>
    <w:rsid w:val="00745124"/>
    <w:rsid w:val="00745198"/>
    <w:rsid w:val="007451E9"/>
    <w:rsid w:val="0074520F"/>
    <w:rsid w:val="007452F1"/>
    <w:rsid w:val="0074556A"/>
    <w:rsid w:val="0074579C"/>
    <w:rsid w:val="007457D5"/>
    <w:rsid w:val="00745817"/>
    <w:rsid w:val="0074587A"/>
    <w:rsid w:val="0074588D"/>
    <w:rsid w:val="00745921"/>
    <w:rsid w:val="007459FC"/>
    <w:rsid w:val="00745A40"/>
    <w:rsid w:val="00745B1F"/>
    <w:rsid w:val="00745BA6"/>
    <w:rsid w:val="00745C89"/>
    <w:rsid w:val="00745DC8"/>
    <w:rsid w:val="00745E39"/>
    <w:rsid w:val="00745E98"/>
    <w:rsid w:val="00745F2C"/>
    <w:rsid w:val="00745FBF"/>
    <w:rsid w:val="00745FED"/>
    <w:rsid w:val="00746000"/>
    <w:rsid w:val="0074604F"/>
    <w:rsid w:val="00746064"/>
    <w:rsid w:val="007460A7"/>
    <w:rsid w:val="00746145"/>
    <w:rsid w:val="007462B5"/>
    <w:rsid w:val="007462DA"/>
    <w:rsid w:val="0074649A"/>
    <w:rsid w:val="007465DF"/>
    <w:rsid w:val="0074660A"/>
    <w:rsid w:val="00746634"/>
    <w:rsid w:val="00746730"/>
    <w:rsid w:val="0074677E"/>
    <w:rsid w:val="00746788"/>
    <w:rsid w:val="0074690E"/>
    <w:rsid w:val="0074699B"/>
    <w:rsid w:val="00746B82"/>
    <w:rsid w:val="00746BD9"/>
    <w:rsid w:val="00746BDC"/>
    <w:rsid w:val="00746C56"/>
    <w:rsid w:val="00746DAC"/>
    <w:rsid w:val="00746DE8"/>
    <w:rsid w:val="00746E5F"/>
    <w:rsid w:val="00746E95"/>
    <w:rsid w:val="00746F25"/>
    <w:rsid w:val="0074708C"/>
    <w:rsid w:val="0074713A"/>
    <w:rsid w:val="007471F7"/>
    <w:rsid w:val="0074729C"/>
    <w:rsid w:val="00747381"/>
    <w:rsid w:val="007474BB"/>
    <w:rsid w:val="007474D4"/>
    <w:rsid w:val="007475B5"/>
    <w:rsid w:val="007475E2"/>
    <w:rsid w:val="007476A6"/>
    <w:rsid w:val="007477E4"/>
    <w:rsid w:val="007477EC"/>
    <w:rsid w:val="00747844"/>
    <w:rsid w:val="0074787B"/>
    <w:rsid w:val="00747893"/>
    <w:rsid w:val="0074799D"/>
    <w:rsid w:val="00747C89"/>
    <w:rsid w:val="00747C9B"/>
    <w:rsid w:val="00747D6C"/>
    <w:rsid w:val="00747F7D"/>
    <w:rsid w:val="00747FE6"/>
    <w:rsid w:val="00750044"/>
    <w:rsid w:val="00750139"/>
    <w:rsid w:val="007501CA"/>
    <w:rsid w:val="00750220"/>
    <w:rsid w:val="00750246"/>
    <w:rsid w:val="00750278"/>
    <w:rsid w:val="00750292"/>
    <w:rsid w:val="007502B9"/>
    <w:rsid w:val="007502DA"/>
    <w:rsid w:val="00750378"/>
    <w:rsid w:val="0075042F"/>
    <w:rsid w:val="0075052E"/>
    <w:rsid w:val="00750544"/>
    <w:rsid w:val="00750592"/>
    <w:rsid w:val="007505CD"/>
    <w:rsid w:val="0075073E"/>
    <w:rsid w:val="007507B7"/>
    <w:rsid w:val="007507BF"/>
    <w:rsid w:val="00750852"/>
    <w:rsid w:val="00750990"/>
    <w:rsid w:val="007509CB"/>
    <w:rsid w:val="007509E1"/>
    <w:rsid w:val="00750A31"/>
    <w:rsid w:val="00750AB5"/>
    <w:rsid w:val="00750AD6"/>
    <w:rsid w:val="00750B30"/>
    <w:rsid w:val="00750C16"/>
    <w:rsid w:val="00750CF7"/>
    <w:rsid w:val="00750D72"/>
    <w:rsid w:val="00750EF1"/>
    <w:rsid w:val="00750F31"/>
    <w:rsid w:val="00750F97"/>
    <w:rsid w:val="00750FBD"/>
    <w:rsid w:val="00750FC9"/>
    <w:rsid w:val="00751002"/>
    <w:rsid w:val="00751049"/>
    <w:rsid w:val="00751058"/>
    <w:rsid w:val="0075115A"/>
    <w:rsid w:val="007511D9"/>
    <w:rsid w:val="007512A3"/>
    <w:rsid w:val="00751405"/>
    <w:rsid w:val="007514F5"/>
    <w:rsid w:val="007515DE"/>
    <w:rsid w:val="00751616"/>
    <w:rsid w:val="007516A6"/>
    <w:rsid w:val="00751728"/>
    <w:rsid w:val="00751731"/>
    <w:rsid w:val="007517B7"/>
    <w:rsid w:val="00751832"/>
    <w:rsid w:val="0075189B"/>
    <w:rsid w:val="0075192F"/>
    <w:rsid w:val="00751A5F"/>
    <w:rsid w:val="00751A6B"/>
    <w:rsid w:val="00751C06"/>
    <w:rsid w:val="00751D2E"/>
    <w:rsid w:val="00751DB0"/>
    <w:rsid w:val="00751DB2"/>
    <w:rsid w:val="00751E44"/>
    <w:rsid w:val="00751E7B"/>
    <w:rsid w:val="00751EE9"/>
    <w:rsid w:val="00751F0E"/>
    <w:rsid w:val="00751F26"/>
    <w:rsid w:val="00751F35"/>
    <w:rsid w:val="00751F52"/>
    <w:rsid w:val="00751F83"/>
    <w:rsid w:val="00751F91"/>
    <w:rsid w:val="00751FB3"/>
    <w:rsid w:val="00752019"/>
    <w:rsid w:val="00752077"/>
    <w:rsid w:val="007520CE"/>
    <w:rsid w:val="0075210B"/>
    <w:rsid w:val="007521A3"/>
    <w:rsid w:val="007521DC"/>
    <w:rsid w:val="00752329"/>
    <w:rsid w:val="007523EA"/>
    <w:rsid w:val="00752475"/>
    <w:rsid w:val="007524D6"/>
    <w:rsid w:val="00752641"/>
    <w:rsid w:val="007526BB"/>
    <w:rsid w:val="007526C5"/>
    <w:rsid w:val="007527D7"/>
    <w:rsid w:val="00752831"/>
    <w:rsid w:val="007528A8"/>
    <w:rsid w:val="00752924"/>
    <w:rsid w:val="00752A05"/>
    <w:rsid w:val="00752BC2"/>
    <w:rsid w:val="00752C79"/>
    <w:rsid w:val="00752CAC"/>
    <w:rsid w:val="00752D25"/>
    <w:rsid w:val="00752D4F"/>
    <w:rsid w:val="00752D75"/>
    <w:rsid w:val="00752DFC"/>
    <w:rsid w:val="00752EEA"/>
    <w:rsid w:val="00753110"/>
    <w:rsid w:val="0075314C"/>
    <w:rsid w:val="007531D7"/>
    <w:rsid w:val="00753302"/>
    <w:rsid w:val="00753310"/>
    <w:rsid w:val="00753315"/>
    <w:rsid w:val="007533A1"/>
    <w:rsid w:val="007534AB"/>
    <w:rsid w:val="00753559"/>
    <w:rsid w:val="0075358C"/>
    <w:rsid w:val="007535F6"/>
    <w:rsid w:val="00753698"/>
    <w:rsid w:val="007538B3"/>
    <w:rsid w:val="007538C5"/>
    <w:rsid w:val="00753961"/>
    <w:rsid w:val="007539AE"/>
    <w:rsid w:val="00753A07"/>
    <w:rsid w:val="00753A82"/>
    <w:rsid w:val="00753AFF"/>
    <w:rsid w:val="00753B1A"/>
    <w:rsid w:val="00753B3E"/>
    <w:rsid w:val="00753BE8"/>
    <w:rsid w:val="00753CCB"/>
    <w:rsid w:val="00753CD8"/>
    <w:rsid w:val="00753D1B"/>
    <w:rsid w:val="00753D21"/>
    <w:rsid w:val="00753D5C"/>
    <w:rsid w:val="00753DC0"/>
    <w:rsid w:val="00753DCF"/>
    <w:rsid w:val="00753E00"/>
    <w:rsid w:val="00753E1F"/>
    <w:rsid w:val="00753E25"/>
    <w:rsid w:val="00753E5F"/>
    <w:rsid w:val="00753EAC"/>
    <w:rsid w:val="007540B2"/>
    <w:rsid w:val="0075413F"/>
    <w:rsid w:val="007541FA"/>
    <w:rsid w:val="00754489"/>
    <w:rsid w:val="00754583"/>
    <w:rsid w:val="007545DD"/>
    <w:rsid w:val="007546EA"/>
    <w:rsid w:val="00754738"/>
    <w:rsid w:val="007547ED"/>
    <w:rsid w:val="007548AB"/>
    <w:rsid w:val="007549A4"/>
    <w:rsid w:val="007549BB"/>
    <w:rsid w:val="00754C87"/>
    <w:rsid w:val="00754DB1"/>
    <w:rsid w:val="00754E4E"/>
    <w:rsid w:val="00754F30"/>
    <w:rsid w:val="00754FB2"/>
    <w:rsid w:val="0075502D"/>
    <w:rsid w:val="0075510E"/>
    <w:rsid w:val="00755244"/>
    <w:rsid w:val="00755357"/>
    <w:rsid w:val="00755388"/>
    <w:rsid w:val="0075538A"/>
    <w:rsid w:val="00755479"/>
    <w:rsid w:val="00755543"/>
    <w:rsid w:val="007555A5"/>
    <w:rsid w:val="007555C6"/>
    <w:rsid w:val="007555EF"/>
    <w:rsid w:val="007556DC"/>
    <w:rsid w:val="00755751"/>
    <w:rsid w:val="007557C7"/>
    <w:rsid w:val="00755822"/>
    <w:rsid w:val="00755870"/>
    <w:rsid w:val="00755BC6"/>
    <w:rsid w:val="00755C57"/>
    <w:rsid w:val="00755CBF"/>
    <w:rsid w:val="00755CE7"/>
    <w:rsid w:val="00755E05"/>
    <w:rsid w:val="00755EB9"/>
    <w:rsid w:val="00755F73"/>
    <w:rsid w:val="00755FED"/>
    <w:rsid w:val="0075608B"/>
    <w:rsid w:val="007561B0"/>
    <w:rsid w:val="007562DE"/>
    <w:rsid w:val="0075637E"/>
    <w:rsid w:val="007564FA"/>
    <w:rsid w:val="00756622"/>
    <w:rsid w:val="00756690"/>
    <w:rsid w:val="007566D6"/>
    <w:rsid w:val="00756772"/>
    <w:rsid w:val="0075678B"/>
    <w:rsid w:val="007567D0"/>
    <w:rsid w:val="00756814"/>
    <w:rsid w:val="0075682F"/>
    <w:rsid w:val="0075684D"/>
    <w:rsid w:val="00756885"/>
    <w:rsid w:val="00756942"/>
    <w:rsid w:val="0075699C"/>
    <w:rsid w:val="007569AA"/>
    <w:rsid w:val="00756A0E"/>
    <w:rsid w:val="00756A65"/>
    <w:rsid w:val="00756ABD"/>
    <w:rsid w:val="00756B06"/>
    <w:rsid w:val="00756B38"/>
    <w:rsid w:val="00756B43"/>
    <w:rsid w:val="00756BD8"/>
    <w:rsid w:val="00756BFC"/>
    <w:rsid w:val="00756C1B"/>
    <w:rsid w:val="00756D7E"/>
    <w:rsid w:val="00756E33"/>
    <w:rsid w:val="00756F06"/>
    <w:rsid w:val="0075700C"/>
    <w:rsid w:val="00757052"/>
    <w:rsid w:val="0075712B"/>
    <w:rsid w:val="00757181"/>
    <w:rsid w:val="00757295"/>
    <w:rsid w:val="007572CE"/>
    <w:rsid w:val="00757363"/>
    <w:rsid w:val="00757397"/>
    <w:rsid w:val="0075739B"/>
    <w:rsid w:val="0075743F"/>
    <w:rsid w:val="0075744B"/>
    <w:rsid w:val="00757493"/>
    <w:rsid w:val="007574A9"/>
    <w:rsid w:val="007574B7"/>
    <w:rsid w:val="0075754A"/>
    <w:rsid w:val="007575C2"/>
    <w:rsid w:val="00757690"/>
    <w:rsid w:val="00757709"/>
    <w:rsid w:val="0075781E"/>
    <w:rsid w:val="00757949"/>
    <w:rsid w:val="00757982"/>
    <w:rsid w:val="00757A14"/>
    <w:rsid w:val="00757A20"/>
    <w:rsid w:val="00757CC7"/>
    <w:rsid w:val="00757E1A"/>
    <w:rsid w:val="00757E22"/>
    <w:rsid w:val="00757E95"/>
    <w:rsid w:val="00757EEE"/>
    <w:rsid w:val="00757FE5"/>
    <w:rsid w:val="00760077"/>
    <w:rsid w:val="007600C3"/>
    <w:rsid w:val="0076026C"/>
    <w:rsid w:val="007602EE"/>
    <w:rsid w:val="007603C8"/>
    <w:rsid w:val="007603D1"/>
    <w:rsid w:val="00760462"/>
    <w:rsid w:val="0076046E"/>
    <w:rsid w:val="007604DF"/>
    <w:rsid w:val="0076055E"/>
    <w:rsid w:val="007606EF"/>
    <w:rsid w:val="00760719"/>
    <w:rsid w:val="007607A8"/>
    <w:rsid w:val="0076088B"/>
    <w:rsid w:val="00760A62"/>
    <w:rsid w:val="00760B55"/>
    <w:rsid w:val="00760C0D"/>
    <w:rsid w:val="00760C3D"/>
    <w:rsid w:val="00760C86"/>
    <w:rsid w:val="00760CFB"/>
    <w:rsid w:val="00760D86"/>
    <w:rsid w:val="00760D8C"/>
    <w:rsid w:val="00760E5E"/>
    <w:rsid w:val="00760EBC"/>
    <w:rsid w:val="00760EFC"/>
    <w:rsid w:val="00761226"/>
    <w:rsid w:val="0076125D"/>
    <w:rsid w:val="00761334"/>
    <w:rsid w:val="0076134D"/>
    <w:rsid w:val="007613D4"/>
    <w:rsid w:val="007613FB"/>
    <w:rsid w:val="00761492"/>
    <w:rsid w:val="007614C6"/>
    <w:rsid w:val="007614D3"/>
    <w:rsid w:val="007615DF"/>
    <w:rsid w:val="00761676"/>
    <w:rsid w:val="00761718"/>
    <w:rsid w:val="007617A5"/>
    <w:rsid w:val="007617EC"/>
    <w:rsid w:val="007617F8"/>
    <w:rsid w:val="007619CB"/>
    <w:rsid w:val="007619FA"/>
    <w:rsid w:val="00761AB3"/>
    <w:rsid w:val="00761BDD"/>
    <w:rsid w:val="00761C3A"/>
    <w:rsid w:val="00761C83"/>
    <w:rsid w:val="00761D83"/>
    <w:rsid w:val="00761E9E"/>
    <w:rsid w:val="00761FCE"/>
    <w:rsid w:val="00762023"/>
    <w:rsid w:val="00762042"/>
    <w:rsid w:val="00762127"/>
    <w:rsid w:val="0076223C"/>
    <w:rsid w:val="00762352"/>
    <w:rsid w:val="007623CF"/>
    <w:rsid w:val="00762435"/>
    <w:rsid w:val="00762691"/>
    <w:rsid w:val="00762755"/>
    <w:rsid w:val="0076283E"/>
    <w:rsid w:val="007628A9"/>
    <w:rsid w:val="007629C7"/>
    <w:rsid w:val="00762A0A"/>
    <w:rsid w:val="00762A30"/>
    <w:rsid w:val="00762A98"/>
    <w:rsid w:val="00762A9F"/>
    <w:rsid w:val="00762AD8"/>
    <w:rsid w:val="00762B92"/>
    <w:rsid w:val="00762BBF"/>
    <w:rsid w:val="00762BFA"/>
    <w:rsid w:val="00762C2F"/>
    <w:rsid w:val="00762C36"/>
    <w:rsid w:val="00762CD2"/>
    <w:rsid w:val="00762D95"/>
    <w:rsid w:val="00762DD6"/>
    <w:rsid w:val="00762EEE"/>
    <w:rsid w:val="00762F06"/>
    <w:rsid w:val="00762F4D"/>
    <w:rsid w:val="00763129"/>
    <w:rsid w:val="00763205"/>
    <w:rsid w:val="007632D8"/>
    <w:rsid w:val="007633B1"/>
    <w:rsid w:val="00763475"/>
    <w:rsid w:val="007634CA"/>
    <w:rsid w:val="0076354C"/>
    <w:rsid w:val="00763552"/>
    <w:rsid w:val="007636A2"/>
    <w:rsid w:val="007637F2"/>
    <w:rsid w:val="00763847"/>
    <w:rsid w:val="00763A06"/>
    <w:rsid w:val="00763A12"/>
    <w:rsid w:val="00763A66"/>
    <w:rsid w:val="00763AAB"/>
    <w:rsid w:val="00763ACB"/>
    <w:rsid w:val="00763B30"/>
    <w:rsid w:val="00763B68"/>
    <w:rsid w:val="00763B7B"/>
    <w:rsid w:val="00763BBB"/>
    <w:rsid w:val="00763BF0"/>
    <w:rsid w:val="00763C4D"/>
    <w:rsid w:val="00763C81"/>
    <w:rsid w:val="00763CF0"/>
    <w:rsid w:val="00763D66"/>
    <w:rsid w:val="00763DD2"/>
    <w:rsid w:val="00763EA5"/>
    <w:rsid w:val="00763F63"/>
    <w:rsid w:val="0076405D"/>
    <w:rsid w:val="00764220"/>
    <w:rsid w:val="0076428B"/>
    <w:rsid w:val="007642A6"/>
    <w:rsid w:val="007642B4"/>
    <w:rsid w:val="007642E8"/>
    <w:rsid w:val="00764378"/>
    <w:rsid w:val="0076438D"/>
    <w:rsid w:val="0076442D"/>
    <w:rsid w:val="00764483"/>
    <w:rsid w:val="007644A9"/>
    <w:rsid w:val="00764505"/>
    <w:rsid w:val="007645ED"/>
    <w:rsid w:val="00764673"/>
    <w:rsid w:val="007646A3"/>
    <w:rsid w:val="007648E9"/>
    <w:rsid w:val="00764908"/>
    <w:rsid w:val="00764929"/>
    <w:rsid w:val="0076496E"/>
    <w:rsid w:val="00764A43"/>
    <w:rsid w:val="00764AC2"/>
    <w:rsid w:val="00764BEE"/>
    <w:rsid w:val="00764C63"/>
    <w:rsid w:val="00764CDA"/>
    <w:rsid w:val="00764D18"/>
    <w:rsid w:val="00764DBC"/>
    <w:rsid w:val="00764F23"/>
    <w:rsid w:val="00764FAB"/>
    <w:rsid w:val="00765173"/>
    <w:rsid w:val="00765307"/>
    <w:rsid w:val="0076535A"/>
    <w:rsid w:val="00765372"/>
    <w:rsid w:val="007653A4"/>
    <w:rsid w:val="0076551E"/>
    <w:rsid w:val="00765545"/>
    <w:rsid w:val="00765663"/>
    <w:rsid w:val="00765671"/>
    <w:rsid w:val="007656A8"/>
    <w:rsid w:val="00765790"/>
    <w:rsid w:val="0076580D"/>
    <w:rsid w:val="0076596C"/>
    <w:rsid w:val="00765A83"/>
    <w:rsid w:val="00765AA5"/>
    <w:rsid w:val="00765B7E"/>
    <w:rsid w:val="00765BA3"/>
    <w:rsid w:val="00765BB3"/>
    <w:rsid w:val="00765C90"/>
    <w:rsid w:val="00765CE6"/>
    <w:rsid w:val="00765D15"/>
    <w:rsid w:val="00765D4B"/>
    <w:rsid w:val="00765D78"/>
    <w:rsid w:val="00765E93"/>
    <w:rsid w:val="00765F16"/>
    <w:rsid w:val="00766025"/>
    <w:rsid w:val="007660CC"/>
    <w:rsid w:val="0076612E"/>
    <w:rsid w:val="00766220"/>
    <w:rsid w:val="0076622C"/>
    <w:rsid w:val="0076628B"/>
    <w:rsid w:val="00766308"/>
    <w:rsid w:val="007664D9"/>
    <w:rsid w:val="00766516"/>
    <w:rsid w:val="00766693"/>
    <w:rsid w:val="007666CE"/>
    <w:rsid w:val="007666FE"/>
    <w:rsid w:val="007669AB"/>
    <w:rsid w:val="00766A4C"/>
    <w:rsid w:val="00766A9D"/>
    <w:rsid w:val="00766ACE"/>
    <w:rsid w:val="00766B8C"/>
    <w:rsid w:val="00766C1E"/>
    <w:rsid w:val="00766CA5"/>
    <w:rsid w:val="00766CC3"/>
    <w:rsid w:val="00766D7F"/>
    <w:rsid w:val="00766EA2"/>
    <w:rsid w:val="00766EC8"/>
    <w:rsid w:val="00766F8D"/>
    <w:rsid w:val="007670A8"/>
    <w:rsid w:val="007670A9"/>
    <w:rsid w:val="007670BC"/>
    <w:rsid w:val="00767121"/>
    <w:rsid w:val="00767198"/>
    <w:rsid w:val="007672D2"/>
    <w:rsid w:val="00767311"/>
    <w:rsid w:val="0076732B"/>
    <w:rsid w:val="0076740E"/>
    <w:rsid w:val="00767672"/>
    <w:rsid w:val="0076769D"/>
    <w:rsid w:val="007676B0"/>
    <w:rsid w:val="007676CE"/>
    <w:rsid w:val="0076770B"/>
    <w:rsid w:val="00767720"/>
    <w:rsid w:val="0076787A"/>
    <w:rsid w:val="00767945"/>
    <w:rsid w:val="007679EB"/>
    <w:rsid w:val="00767A3F"/>
    <w:rsid w:val="00767AC4"/>
    <w:rsid w:val="00767B94"/>
    <w:rsid w:val="00767BD5"/>
    <w:rsid w:val="00767C51"/>
    <w:rsid w:val="00767D09"/>
    <w:rsid w:val="00767E14"/>
    <w:rsid w:val="00767E48"/>
    <w:rsid w:val="00767ED4"/>
    <w:rsid w:val="00767F44"/>
    <w:rsid w:val="00770043"/>
    <w:rsid w:val="00770081"/>
    <w:rsid w:val="007700D9"/>
    <w:rsid w:val="00770101"/>
    <w:rsid w:val="0077010C"/>
    <w:rsid w:val="00770124"/>
    <w:rsid w:val="00770206"/>
    <w:rsid w:val="007702BF"/>
    <w:rsid w:val="007702F5"/>
    <w:rsid w:val="00770309"/>
    <w:rsid w:val="00770328"/>
    <w:rsid w:val="00770335"/>
    <w:rsid w:val="0077037E"/>
    <w:rsid w:val="007704B7"/>
    <w:rsid w:val="007704D4"/>
    <w:rsid w:val="007704D5"/>
    <w:rsid w:val="0077063C"/>
    <w:rsid w:val="007707DA"/>
    <w:rsid w:val="007707F2"/>
    <w:rsid w:val="007707F9"/>
    <w:rsid w:val="00770923"/>
    <w:rsid w:val="00770A78"/>
    <w:rsid w:val="00770B31"/>
    <w:rsid w:val="00770C6A"/>
    <w:rsid w:val="00770D0F"/>
    <w:rsid w:val="00770D18"/>
    <w:rsid w:val="00770D6F"/>
    <w:rsid w:val="00770E31"/>
    <w:rsid w:val="00770E52"/>
    <w:rsid w:val="00770EC5"/>
    <w:rsid w:val="00770ED3"/>
    <w:rsid w:val="0077116A"/>
    <w:rsid w:val="007711B6"/>
    <w:rsid w:val="007714BD"/>
    <w:rsid w:val="007715C9"/>
    <w:rsid w:val="0077161C"/>
    <w:rsid w:val="00771678"/>
    <w:rsid w:val="00771753"/>
    <w:rsid w:val="007717CE"/>
    <w:rsid w:val="00771831"/>
    <w:rsid w:val="007718A7"/>
    <w:rsid w:val="007718C9"/>
    <w:rsid w:val="00771944"/>
    <w:rsid w:val="00771968"/>
    <w:rsid w:val="0077199C"/>
    <w:rsid w:val="00771AA0"/>
    <w:rsid w:val="00771B74"/>
    <w:rsid w:val="00771D4F"/>
    <w:rsid w:val="00771F20"/>
    <w:rsid w:val="00771F23"/>
    <w:rsid w:val="00771FA8"/>
    <w:rsid w:val="0077216A"/>
    <w:rsid w:val="00772184"/>
    <w:rsid w:val="0077226F"/>
    <w:rsid w:val="007722EB"/>
    <w:rsid w:val="00772455"/>
    <w:rsid w:val="00772487"/>
    <w:rsid w:val="00772500"/>
    <w:rsid w:val="007726C2"/>
    <w:rsid w:val="007726EB"/>
    <w:rsid w:val="0077271F"/>
    <w:rsid w:val="007727E7"/>
    <w:rsid w:val="0077286B"/>
    <w:rsid w:val="00772886"/>
    <w:rsid w:val="0077297E"/>
    <w:rsid w:val="00772A96"/>
    <w:rsid w:val="00772AA7"/>
    <w:rsid w:val="00772AE4"/>
    <w:rsid w:val="00772AF8"/>
    <w:rsid w:val="00772B13"/>
    <w:rsid w:val="00772B50"/>
    <w:rsid w:val="00772C7A"/>
    <w:rsid w:val="00772CA2"/>
    <w:rsid w:val="00772CB5"/>
    <w:rsid w:val="00772DB1"/>
    <w:rsid w:val="00772E00"/>
    <w:rsid w:val="00772E2D"/>
    <w:rsid w:val="0077300A"/>
    <w:rsid w:val="0077307D"/>
    <w:rsid w:val="00773262"/>
    <w:rsid w:val="007732B6"/>
    <w:rsid w:val="007732D6"/>
    <w:rsid w:val="007733D1"/>
    <w:rsid w:val="00773425"/>
    <w:rsid w:val="00773598"/>
    <w:rsid w:val="00773607"/>
    <w:rsid w:val="0077377C"/>
    <w:rsid w:val="00773840"/>
    <w:rsid w:val="0077384A"/>
    <w:rsid w:val="007738AF"/>
    <w:rsid w:val="00773934"/>
    <w:rsid w:val="007739E6"/>
    <w:rsid w:val="00773A3E"/>
    <w:rsid w:val="00773AB9"/>
    <w:rsid w:val="00773B46"/>
    <w:rsid w:val="00773BA8"/>
    <w:rsid w:val="00773CFD"/>
    <w:rsid w:val="00773D7E"/>
    <w:rsid w:val="00773DC5"/>
    <w:rsid w:val="00773DEF"/>
    <w:rsid w:val="00773EF0"/>
    <w:rsid w:val="00773F0E"/>
    <w:rsid w:val="00773FE2"/>
    <w:rsid w:val="00774077"/>
    <w:rsid w:val="00774079"/>
    <w:rsid w:val="00774113"/>
    <w:rsid w:val="00774174"/>
    <w:rsid w:val="007742ED"/>
    <w:rsid w:val="007742F5"/>
    <w:rsid w:val="0077439D"/>
    <w:rsid w:val="007743D3"/>
    <w:rsid w:val="007744A9"/>
    <w:rsid w:val="007744FD"/>
    <w:rsid w:val="007745BB"/>
    <w:rsid w:val="007745C3"/>
    <w:rsid w:val="0077466E"/>
    <w:rsid w:val="00774779"/>
    <w:rsid w:val="00774A3F"/>
    <w:rsid w:val="00774A4B"/>
    <w:rsid w:val="00774A94"/>
    <w:rsid w:val="00774AF6"/>
    <w:rsid w:val="00774C60"/>
    <w:rsid w:val="00774D37"/>
    <w:rsid w:val="00774D86"/>
    <w:rsid w:val="00774E0B"/>
    <w:rsid w:val="00774E32"/>
    <w:rsid w:val="00774E36"/>
    <w:rsid w:val="00774E5A"/>
    <w:rsid w:val="00774E5E"/>
    <w:rsid w:val="00774EE2"/>
    <w:rsid w:val="007750FB"/>
    <w:rsid w:val="00775106"/>
    <w:rsid w:val="00775304"/>
    <w:rsid w:val="00775334"/>
    <w:rsid w:val="00775389"/>
    <w:rsid w:val="00775463"/>
    <w:rsid w:val="0077549C"/>
    <w:rsid w:val="00775717"/>
    <w:rsid w:val="007757D8"/>
    <w:rsid w:val="00775820"/>
    <w:rsid w:val="007758C1"/>
    <w:rsid w:val="007758D2"/>
    <w:rsid w:val="00775B88"/>
    <w:rsid w:val="00775B89"/>
    <w:rsid w:val="00775BDB"/>
    <w:rsid w:val="00775C32"/>
    <w:rsid w:val="00775C48"/>
    <w:rsid w:val="00775C96"/>
    <w:rsid w:val="00775CDF"/>
    <w:rsid w:val="00775D78"/>
    <w:rsid w:val="00775DBC"/>
    <w:rsid w:val="007763A2"/>
    <w:rsid w:val="00776432"/>
    <w:rsid w:val="007764C9"/>
    <w:rsid w:val="007764F3"/>
    <w:rsid w:val="00776683"/>
    <w:rsid w:val="007767EE"/>
    <w:rsid w:val="00776829"/>
    <w:rsid w:val="0077687F"/>
    <w:rsid w:val="007769F1"/>
    <w:rsid w:val="00776A26"/>
    <w:rsid w:val="00776A54"/>
    <w:rsid w:val="00776D25"/>
    <w:rsid w:val="00776D27"/>
    <w:rsid w:val="00776EB1"/>
    <w:rsid w:val="00776F1C"/>
    <w:rsid w:val="00777098"/>
    <w:rsid w:val="0077712D"/>
    <w:rsid w:val="0077719D"/>
    <w:rsid w:val="0077724F"/>
    <w:rsid w:val="007772D8"/>
    <w:rsid w:val="00777576"/>
    <w:rsid w:val="00777584"/>
    <w:rsid w:val="0077759B"/>
    <w:rsid w:val="007775A6"/>
    <w:rsid w:val="007775C5"/>
    <w:rsid w:val="007775E9"/>
    <w:rsid w:val="00777639"/>
    <w:rsid w:val="00777647"/>
    <w:rsid w:val="00777654"/>
    <w:rsid w:val="007776B3"/>
    <w:rsid w:val="0077782A"/>
    <w:rsid w:val="00777882"/>
    <w:rsid w:val="007778D4"/>
    <w:rsid w:val="00777935"/>
    <w:rsid w:val="00777999"/>
    <w:rsid w:val="00777A1A"/>
    <w:rsid w:val="00777A89"/>
    <w:rsid w:val="00777AA8"/>
    <w:rsid w:val="00777C2A"/>
    <w:rsid w:val="00777CB0"/>
    <w:rsid w:val="00777D1F"/>
    <w:rsid w:val="00777DFE"/>
    <w:rsid w:val="00777E44"/>
    <w:rsid w:val="00777E6C"/>
    <w:rsid w:val="00777EA5"/>
    <w:rsid w:val="00777EDA"/>
    <w:rsid w:val="00777F02"/>
    <w:rsid w:val="00777FA5"/>
    <w:rsid w:val="00780080"/>
    <w:rsid w:val="007800D9"/>
    <w:rsid w:val="007801A4"/>
    <w:rsid w:val="00780378"/>
    <w:rsid w:val="00780491"/>
    <w:rsid w:val="007806A2"/>
    <w:rsid w:val="007807C4"/>
    <w:rsid w:val="0078080F"/>
    <w:rsid w:val="007808E6"/>
    <w:rsid w:val="00780930"/>
    <w:rsid w:val="0078098F"/>
    <w:rsid w:val="00780A10"/>
    <w:rsid w:val="00780A60"/>
    <w:rsid w:val="00780AA9"/>
    <w:rsid w:val="00780C2E"/>
    <w:rsid w:val="00780C31"/>
    <w:rsid w:val="00780C63"/>
    <w:rsid w:val="00780DA0"/>
    <w:rsid w:val="00780E1E"/>
    <w:rsid w:val="00780E70"/>
    <w:rsid w:val="00780F8C"/>
    <w:rsid w:val="00780FC9"/>
    <w:rsid w:val="007810DB"/>
    <w:rsid w:val="00781156"/>
    <w:rsid w:val="007812FD"/>
    <w:rsid w:val="0078130C"/>
    <w:rsid w:val="00781317"/>
    <w:rsid w:val="0078138F"/>
    <w:rsid w:val="007813C4"/>
    <w:rsid w:val="007813C7"/>
    <w:rsid w:val="007813C9"/>
    <w:rsid w:val="007813CF"/>
    <w:rsid w:val="00781540"/>
    <w:rsid w:val="007815C1"/>
    <w:rsid w:val="00781604"/>
    <w:rsid w:val="00781793"/>
    <w:rsid w:val="00781A0C"/>
    <w:rsid w:val="00781A0F"/>
    <w:rsid w:val="00781A19"/>
    <w:rsid w:val="00781AA2"/>
    <w:rsid w:val="00781BC4"/>
    <w:rsid w:val="00781C35"/>
    <w:rsid w:val="00781C79"/>
    <w:rsid w:val="00781D8A"/>
    <w:rsid w:val="00781DA6"/>
    <w:rsid w:val="00781E37"/>
    <w:rsid w:val="00781E91"/>
    <w:rsid w:val="00781EBA"/>
    <w:rsid w:val="00781F0B"/>
    <w:rsid w:val="00781F21"/>
    <w:rsid w:val="00781F7A"/>
    <w:rsid w:val="00781F7E"/>
    <w:rsid w:val="00781FD7"/>
    <w:rsid w:val="00782072"/>
    <w:rsid w:val="00782132"/>
    <w:rsid w:val="00782168"/>
    <w:rsid w:val="007821D4"/>
    <w:rsid w:val="00782290"/>
    <w:rsid w:val="007822B0"/>
    <w:rsid w:val="0078240C"/>
    <w:rsid w:val="00782485"/>
    <w:rsid w:val="0078254A"/>
    <w:rsid w:val="0078258D"/>
    <w:rsid w:val="0078262C"/>
    <w:rsid w:val="007826EF"/>
    <w:rsid w:val="007827AC"/>
    <w:rsid w:val="007827E5"/>
    <w:rsid w:val="007827EF"/>
    <w:rsid w:val="00782992"/>
    <w:rsid w:val="00782B59"/>
    <w:rsid w:val="00782D2E"/>
    <w:rsid w:val="00782DCB"/>
    <w:rsid w:val="00782E17"/>
    <w:rsid w:val="00782E64"/>
    <w:rsid w:val="00782F1D"/>
    <w:rsid w:val="00783093"/>
    <w:rsid w:val="0078322A"/>
    <w:rsid w:val="00783234"/>
    <w:rsid w:val="00783289"/>
    <w:rsid w:val="0078329D"/>
    <w:rsid w:val="007832A3"/>
    <w:rsid w:val="0078335D"/>
    <w:rsid w:val="00783377"/>
    <w:rsid w:val="00783499"/>
    <w:rsid w:val="007834C7"/>
    <w:rsid w:val="007834E1"/>
    <w:rsid w:val="007834E2"/>
    <w:rsid w:val="00783552"/>
    <w:rsid w:val="0078378B"/>
    <w:rsid w:val="007837BD"/>
    <w:rsid w:val="00783882"/>
    <w:rsid w:val="0078390E"/>
    <w:rsid w:val="00783920"/>
    <w:rsid w:val="007839B4"/>
    <w:rsid w:val="007839E6"/>
    <w:rsid w:val="00783AD1"/>
    <w:rsid w:val="00783B2D"/>
    <w:rsid w:val="00783BA7"/>
    <w:rsid w:val="00783D4C"/>
    <w:rsid w:val="00783D9C"/>
    <w:rsid w:val="00783E3F"/>
    <w:rsid w:val="00783E53"/>
    <w:rsid w:val="00783EF7"/>
    <w:rsid w:val="00783F38"/>
    <w:rsid w:val="00783F66"/>
    <w:rsid w:val="00783FB0"/>
    <w:rsid w:val="00783FE1"/>
    <w:rsid w:val="00784024"/>
    <w:rsid w:val="00784041"/>
    <w:rsid w:val="007840B3"/>
    <w:rsid w:val="007840FB"/>
    <w:rsid w:val="00784199"/>
    <w:rsid w:val="007841AC"/>
    <w:rsid w:val="0078428B"/>
    <w:rsid w:val="00784312"/>
    <w:rsid w:val="00784370"/>
    <w:rsid w:val="00784447"/>
    <w:rsid w:val="0078451A"/>
    <w:rsid w:val="00784620"/>
    <w:rsid w:val="00784668"/>
    <w:rsid w:val="00784760"/>
    <w:rsid w:val="00784966"/>
    <w:rsid w:val="007849D3"/>
    <w:rsid w:val="00784A07"/>
    <w:rsid w:val="00784A5C"/>
    <w:rsid w:val="00784B01"/>
    <w:rsid w:val="00784BC4"/>
    <w:rsid w:val="00784BE1"/>
    <w:rsid w:val="00784D57"/>
    <w:rsid w:val="00784E76"/>
    <w:rsid w:val="00784E9F"/>
    <w:rsid w:val="00784EC5"/>
    <w:rsid w:val="00784F55"/>
    <w:rsid w:val="00784FC4"/>
    <w:rsid w:val="00785081"/>
    <w:rsid w:val="007850AB"/>
    <w:rsid w:val="0078518E"/>
    <w:rsid w:val="007851EF"/>
    <w:rsid w:val="007851F9"/>
    <w:rsid w:val="00785349"/>
    <w:rsid w:val="00785395"/>
    <w:rsid w:val="007853F6"/>
    <w:rsid w:val="00785473"/>
    <w:rsid w:val="007854D6"/>
    <w:rsid w:val="00785695"/>
    <w:rsid w:val="007856D4"/>
    <w:rsid w:val="00785807"/>
    <w:rsid w:val="0078581F"/>
    <w:rsid w:val="0078584C"/>
    <w:rsid w:val="00785871"/>
    <w:rsid w:val="007858AD"/>
    <w:rsid w:val="007858B6"/>
    <w:rsid w:val="00785ACC"/>
    <w:rsid w:val="00785B51"/>
    <w:rsid w:val="00785CDD"/>
    <w:rsid w:val="00785DDD"/>
    <w:rsid w:val="00785DFD"/>
    <w:rsid w:val="00785E65"/>
    <w:rsid w:val="00785E6E"/>
    <w:rsid w:val="00785E7B"/>
    <w:rsid w:val="00785ECD"/>
    <w:rsid w:val="00785ED5"/>
    <w:rsid w:val="00785F4A"/>
    <w:rsid w:val="00785FC6"/>
    <w:rsid w:val="0078629C"/>
    <w:rsid w:val="00786361"/>
    <w:rsid w:val="00786475"/>
    <w:rsid w:val="007864F2"/>
    <w:rsid w:val="00786582"/>
    <w:rsid w:val="007865B6"/>
    <w:rsid w:val="00786647"/>
    <w:rsid w:val="00786652"/>
    <w:rsid w:val="007866B6"/>
    <w:rsid w:val="007866FB"/>
    <w:rsid w:val="00786710"/>
    <w:rsid w:val="0078676C"/>
    <w:rsid w:val="00786779"/>
    <w:rsid w:val="007867E5"/>
    <w:rsid w:val="00786850"/>
    <w:rsid w:val="007868FE"/>
    <w:rsid w:val="00786984"/>
    <w:rsid w:val="00786AEB"/>
    <w:rsid w:val="00786CB6"/>
    <w:rsid w:val="00786D06"/>
    <w:rsid w:val="00786D09"/>
    <w:rsid w:val="00786D0A"/>
    <w:rsid w:val="00786F48"/>
    <w:rsid w:val="00786F6E"/>
    <w:rsid w:val="00787066"/>
    <w:rsid w:val="00787118"/>
    <w:rsid w:val="00787167"/>
    <w:rsid w:val="007872B6"/>
    <w:rsid w:val="007873D1"/>
    <w:rsid w:val="00787443"/>
    <w:rsid w:val="007875ED"/>
    <w:rsid w:val="007876A8"/>
    <w:rsid w:val="0078772D"/>
    <w:rsid w:val="007877DF"/>
    <w:rsid w:val="00787831"/>
    <w:rsid w:val="00787A14"/>
    <w:rsid w:val="00787A64"/>
    <w:rsid w:val="00787AB1"/>
    <w:rsid w:val="00787B2E"/>
    <w:rsid w:val="00787B94"/>
    <w:rsid w:val="00787BD6"/>
    <w:rsid w:val="00787CA9"/>
    <w:rsid w:val="00787CAC"/>
    <w:rsid w:val="00787D0A"/>
    <w:rsid w:val="00787E4B"/>
    <w:rsid w:val="00787F67"/>
    <w:rsid w:val="00787F81"/>
    <w:rsid w:val="00787F8B"/>
    <w:rsid w:val="0079000B"/>
    <w:rsid w:val="0079005B"/>
    <w:rsid w:val="0079008D"/>
    <w:rsid w:val="0079009B"/>
    <w:rsid w:val="007900A5"/>
    <w:rsid w:val="00790117"/>
    <w:rsid w:val="00790126"/>
    <w:rsid w:val="007901B3"/>
    <w:rsid w:val="007901BD"/>
    <w:rsid w:val="007901E9"/>
    <w:rsid w:val="007902D4"/>
    <w:rsid w:val="0079037F"/>
    <w:rsid w:val="007903FC"/>
    <w:rsid w:val="00790792"/>
    <w:rsid w:val="0079081F"/>
    <w:rsid w:val="00790855"/>
    <w:rsid w:val="00790895"/>
    <w:rsid w:val="007908E2"/>
    <w:rsid w:val="007909E6"/>
    <w:rsid w:val="00790A07"/>
    <w:rsid w:val="00790A0D"/>
    <w:rsid w:val="00790AA7"/>
    <w:rsid w:val="00790BE5"/>
    <w:rsid w:val="00790C90"/>
    <w:rsid w:val="00790CA9"/>
    <w:rsid w:val="00790CC3"/>
    <w:rsid w:val="00790ECD"/>
    <w:rsid w:val="00790FF6"/>
    <w:rsid w:val="0079104B"/>
    <w:rsid w:val="0079108A"/>
    <w:rsid w:val="007911EE"/>
    <w:rsid w:val="007912E2"/>
    <w:rsid w:val="00791387"/>
    <w:rsid w:val="00791551"/>
    <w:rsid w:val="00791588"/>
    <w:rsid w:val="0079174F"/>
    <w:rsid w:val="0079176E"/>
    <w:rsid w:val="0079177A"/>
    <w:rsid w:val="0079178C"/>
    <w:rsid w:val="007917E8"/>
    <w:rsid w:val="00791983"/>
    <w:rsid w:val="007919C4"/>
    <w:rsid w:val="00791A5A"/>
    <w:rsid w:val="00791B08"/>
    <w:rsid w:val="00791B0D"/>
    <w:rsid w:val="00791B5D"/>
    <w:rsid w:val="00791B9D"/>
    <w:rsid w:val="00791C09"/>
    <w:rsid w:val="00791C3B"/>
    <w:rsid w:val="00791CDD"/>
    <w:rsid w:val="00791D43"/>
    <w:rsid w:val="00791D68"/>
    <w:rsid w:val="00791DBE"/>
    <w:rsid w:val="00791E08"/>
    <w:rsid w:val="00791EC3"/>
    <w:rsid w:val="00791F30"/>
    <w:rsid w:val="00791FE7"/>
    <w:rsid w:val="0079212C"/>
    <w:rsid w:val="0079218F"/>
    <w:rsid w:val="007921BD"/>
    <w:rsid w:val="0079232F"/>
    <w:rsid w:val="0079236B"/>
    <w:rsid w:val="0079238C"/>
    <w:rsid w:val="00792414"/>
    <w:rsid w:val="00792480"/>
    <w:rsid w:val="007924E3"/>
    <w:rsid w:val="0079250E"/>
    <w:rsid w:val="007925A5"/>
    <w:rsid w:val="00792613"/>
    <w:rsid w:val="0079282D"/>
    <w:rsid w:val="00792866"/>
    <w:rsid w:val="0079292F"/>
    <w:rsid w:val="00792A55"/>
    <w:rsid w:val="00792AE5"/>
    <w:rsid w:val="00792CB5"/>
    <w:rsid w:val="00792DB7"/>
    <w:rsid w:val="00792DE0"/>
    <w:rsid w:val="00792E10"/>
    <w:rsid w:val="00792E16"/>
    <w:rsid w:val="00792E26"/>
    <w:rsid w:val="00792EF6"/>
    <w:rsid w:val="00792F4E"/>
    <w:rsid w:val="00792FDD"/>
    <w:rsid w:val="007930CA"/>
    <w:rsid w:val="00793125"/>
    <w:rsid w:val="007931BA"/>
    <w:rsid w:val="007931D5"/>
    <w:rsid w:val="00793244"/>
    <w:rsid w:val="00793247"/>
    <w:rsid w:val="00793492"/>
    <w:rsid w:val="007934C5"/>
    <w:rsid w:val="007934F2"/>
    <w:rsid w:val="00793514"/>
    <w:rsid w:val="0079354E"/>
    <w:rsid w:val="00793594"/>
    <w:rsid w:val="00793656"/>
    <w:rsid w:val="00793698"/>
    <w:rsid w:val="007936AD"/>
    <w:rsid w:val="007938A6"/>
    <w:rsid w:val="0079399E"/>
    <w:rsid w:val="007939DA"/>
    <w:rsid w:val="00793A20"/>
    <w:rsid w:val="00793AA9"/>
    <w:rsid w:val="00793ABA"/>
    <w:rsid w:val="00793B99"/>
    <w:rsid w:val="00793BCF"/>
    <w:rsid w:val="00793C48"/>
    <w:rsid w:val="00793C8D"/>
    <w:rsid w:val="00793CB9"/>
    <w:rsid w:val="00793D4E"/>
    <w:rsid w:val="00793D90"/>
    <w:rsid w:val="00793EBA"/>
    <w:rsid w:val="00793FE0"/>
    <w:rsid w:val="00794113"/>
    <w:rsid w:val="00794147"/>
    <w:rsid w:val="007942FE"/>
    <w:rsid w:val="00794381"/>
    <w:rsid w:val="007943CA"/>
    <w:rsid w:val="00794460"/>
    <w:rsid w:val="007944C9"/>
    <w:rsid w:val="007944FE"/>
    <w:rsid w:val="007945A3"/>
    <w:rsid w:val="007945E2"/>
    <w:rsid w:val="0079465E"/>
    <w:rsid w:val="007946F9"/>
    <w:rsid w:val="00794712"/>
    <w:rsid w:val="007947FD"/>
    <w:rsid w:val="0079485F"/>
    <w:rsid w:val="0079497A"/>
    <w:rsid w:val="00794A1C"/>
    <w:rsid w:val="00794B21"/>
    <w:rsid w:val="00794B34"/>
    <w:rsid w:val="00794CC1"/>
    <w:rsid w:val="00794CDB"/>
    <w:rsid w:val="00794D08"/>
    <w:rsid w:val="00794DD2"/>
    <w:rsid w:val="00794EE9"/>
    <w:rsid w:val="00794FD8"/>
    <w:rsid w:val="00794FE3"/>
    <w:rsid w:val="0079502D"/>
    <w:rsid w:val="00795072"/>
    <w:rsid w:val="0079509A"/>
    <w:rsid w:val="007951F7"/>
    <w:rsid w:val="007952E2"/>
    <w:rsid w:val="007952FB"/>
    <w:rsid w:val="007953DD"/>
    <w:rsid w:val="00795608"/>
    <w:rsid w:val="0079563D"/>
    <w:rsid w:val="007956D6"/>
    <w:rsid w:val="007957B4"/>
    <w:rsid w:val="007957DD"/>
    <w:rsid w:val="00795835"/>
    <w:rsid w:val="00795850"/>
    <w:rsid w:val="0079591A"/>
    <w:rsid w:val="0079598B"/>
    <w:rsid w:val="007959BD"/>
    <w:rsid w:val="00795A71"/>
    <w:rsid w:val="00795AB6"/>
    <w:rsid w:val="00795AE0"/>
    <w:rsid w:val="00795AE5"/>
    <w:rsid w:val="00795B10"/>
    <w:rsid w:val="00795C21"/>
    <w:rsid w:val="00795DF1"/>
    <w:rsid w:val="00795E7C"/>
    <w:rsid w:val="0079606E"/>
    <w:rsid w:val="007960A0"/>
    <w:rsid w:val="00796137"/>
    <w:rsid w:val="00796245"/>
    <w:rsid w:val="0079632D"/>
    <w:rsid w:val="0079632F"/>
    <w:rsid w:val="0079634A"/>
    <w:rsid w:val="0079636F"/>
    <w:rsid w:val="00796435"/>
    <w:rsid w:val="007964CD"/>
    <w:rsid w:val="0079660C"/>
    <w:rsid w:val="00796886"/>
    <w:rsid w:val="007968B1"/>
    <w:rsid w:val="00796998"/>
    <w:rsid w:val="007969C7"/>
    <w:rsid w:val="00796B87"/>
    <w:rsid w:val="00796C1F"/>
    <w:rsid w:val="00796C86"/>
    <w:rsid w:val="00796CD3"/>
    <w:rsid w:val="00796ECA"/>
    <w:rsid w:val="007970C2"/>
    <w:rsid w:val="00797128"/>
    <w:rsid w:val="00797226"/>
    <w:rsid w:val="00797272"/>
    <w:rsid w:val="00797298"/>
    <w:rsid w:val="007972B5"/>
    <w:rsid w:val="0079730B"/>
    <w:rsid w:val="007973C4"/>
    <w:rsid w:val="0079756F"/>
    <w:rsid w:val="00797631"/>
    <w:rsid w:val="007976A7"/>
    <w:rsid w:val="00797921"/>
    <w:rsid w:val="00797926"/>
    <w:rsid w:val="00797979"/>
    <w:rsid w:val="0079799A"/>
    <w:rsid w:val="0079799C"/>
    <w:rsid w:val="00797A05"/>
    <w:rsid w:val="00797A3E"/>
    <w:rsid w:val="00797A70"/>
    <w:rsid w:val="00797B2C"/>
    <w:rsid w:val="00797BA1"/>
    <w:rsid w:val="00797C6E"/>
    <w:rsid w:val="00797C70"/>
    <w:rsid w:val="00797CEF"/>
    <w:rsid w:val="00797D16"/>
    <w:rsid w:val="00797E51"/>
    <w:rsid w:val="00797E8D"/>
    <w:rsid w:val="00797EAA"/>
    <w:rsid w:val="00797F55"/>
    <w:rsid w:val="00797F93"/>
    <w:rsid w:val="00797FB4"/>
    <w:rsid w:val="007A0215"/>
    <w:rsid w:val="007A03A7"/>
    <w:rsid w:val="007A045C"/>
    <w:rsid w:val="007A0510"/>
    <w:rsid w:val="007A05DF"/>
    <w:rsid w:val="007A0814"/>
    <w:rsid w:val="007A0888"/>
    <w:rsid w:val="007A096E"/>
    <w:rsid w:val="007A09CE"/>
    <w:rsid w:val="007A09DB"/>
    <w:rsid w:val="007A09EC"/>
    <w:rsid w:val="007A0A23"/>
    <w:rsid w:val="007A0AC6"/>
    <w:rsid w:val="007A0AF5"/>
    <w:rsid w:val="007A0CDA"/>
    <w:rsid w:val="007A0D7D"/>
    <w:rsid w:val="007A0DBA"/>
    <w:rsid w:val="007A0EAE"/>
    <w:rsid w:val="007A0F8C"/>
    <w:rsid w:val="007A0FB6"/>
    <w:rsid w:val="007A112F"/>
    <w:rsid w:val="007A113D"/>
    <w:rsid w:val="007A1257"/>
    <w:rsid w:val="007A128E"/>
    <w:rsid w:val="007A1296"/>
    <w:rsid w:val="007A12FE"/>
    <w:rsid w:val="007A13F2"/>
    <w:rsid w:val="007A1450"/>
    <w:rsid w:val="007A1584"/>
    <w:rsid w:val="007A15A0"/>
    <w:rsid w:val="007A15AC"/>
    <w:rsid w:val="007A161B"/>
    <w:rsid w:val="007A1621"/>
    <w:rsid w:val="007A164E"/>
    <w:rsid w:val="007A1651"/>
    <w:rsid w:val="007A1766"/>
    <w:rsid w:val="007A191A"/>
    <w:rsid w:val="007A1993"/>
    <w:rsid w:val="007A1A00"/>
    <w:rsid w:val="007A1A56"/>
    <w:rsid w:val="007A1A84"/>
    <w:rsid w:val="007A1B3C"/>
    <w:rsid w:val="007A1C60"/>
    <w:rsid w:val="007A1C85"/>
    <w:rsid w:val="007A1D70"/>
    <w:rsid w:val="007A1DAC"/>
    <w:rsid w:val="007A204E"/>
    <w:rsid w:val="007A2092"/>
    <w:rsid w:val="007A21A9"/>
    <w:rsid w:val="007A21AF"/>
    <w:rsid w:val="007A2258"/>
    <w:rsid w:val="007A2291"/>
    <w:rsid w:val="007A23CD"/>
    <w:rsid w:val="007A24A5"/>
    <w:rsid w:val="007A24DF"/>
    <w:rsid w:val="007A263E"/>
    <w:rsid w:val="007A265E"/>
    <w:rsid w:val="007A2785"/>
    <w:rsid w:val="007A2845"/>
    <w:rsid w:val="007A2863"/>
    <w:rsid w:val="007A2985"/>
    <w:rsid w:val="007A2A03"/>
    <w:rsid w:val="007A2ABA"/>
    <w:rsid w:val="007A2BDB"/>
    <w:rsid w:val="007A2C53"/>
    <w:rsid w:val="007A2C8F"/>
    <w:rsid w:val="007A2CFC"/>
    <w:rsid w:val="007A2D33"/>
    <w:rsid w:val="007A2D77"/>
    <w:rsid w:val="007A2E2A"/>
    <w:rsid w:val="007A2E32"/>
    <w:rsid w:val="007A2E6F"/>
    <w:rsid w:val="007A2ED9"/>
    <w:rsid w:val="007A2EE1"/>
    <w:rsid w:val="007A3130"/>
    <w:rsid w:val="007A31BC"/>
    <w:rsid w:val="007A3380"/>
    <w:rsid w:val="007A34B0"/>
    <w:rsid w:val="007A3579"/>
    <w:rsid w:val="007A365E"/>
    <w:rsid w:val="007A3686"/>
    <w:rsid w:val="007A37FC"/>
    <w:rsid w:val="007A385B"/>
    <w:rsid w:val="007A3A2E"/>
    <w:rsid w:val="007A3AC2"/>
    <w:rsid w:val="007A3B2B"/>
    <w:rsid w:val="007A3CAC"/>
    <w:rsid w:val="007A3CC8"/>
    <w:rsid w:val="007A3D00"/>
    <w:rsid w:val="007A3D21"/>
    <w:rsid w:val="007A3DF7"/>
    <w:rsid w:val="007A3E20"/>
    <w:rsid w:val="007A3E4E"/>
    <w:rsid w:val="007A40A1"/>
    <w:rsid w:val="007A411F"/>
    <w:rsid w:val="007A419D"/>
    <w:rsid w:val="007A41CC"/>
    <w:rsid w:val="007A4255"/>
    <w:rsid w:val="007A4285"/>
    <w:rsid w:val="007A4333"/>
    <w:rsid w:val="007A4394"/>
    <w:rsid w:val="007A43A2"/>
    <w:rsid w:val="007A43D2"/>
    <w:rsid w:val="007A44B5"/>
    <w:rsid w:val="007A4562"/>
    <w:rsid w:val="007A45A2"/>
    <w:rsid w:val="007A45AE"/>
    <w:rsid w:val="007A4779"/>
    <w:rsid w:val="007A4943"/>
    <w:rsid w:val="007A4B36"/>
    <w:rsid w:val="007A4B3F"/>
    <w:rsid w:val="007A4B4B"/>
    <w:rsid w:val="007A4B7E"/>
    <w:rsid w:val="007A4B82"/>
    <w:rsid w:val="007A4BC0"/>
    <w:rsid w:val="007A4C7D"/>
    <w:rsid w:val="007A4C8A"/>
    <w:rsid w:val="007A4C9B"/>
    <w:rsid w:val="007A4CBA"/>
    <w:rsid w:val="007A4CE1"/>
    <w:rsid w:val="007A4DB8"/>
    <w:rsid w:val="007A4EDF"/>
    <w:rsid w:val="007A4F99"/>
    <w:rsid w:val="007A50DE"/>
    <w:rsid w:val="007A50EF"/>
    <w:rsid w:val="007A511A"/>
    <w:rsid w:val="007A511D"/>
    <w:rsid w:val="007A5148"/>
    <w:rsid w:val="007A5160"/>
    <w:rsid w:val="007A520F"/>
    <w:rsid w:val="007A530E"/>
    <w:rsid w:val="007A5391"/>
    <w:rsid w:val="007A53FB"/>
    <w:rsid w:val="007A554E"/>
    <w:rsid w:val="007A557D"/>
    <w:rsid w:val="007A55C2"/>
    <w:rsid w:val="007A566A"/>
    <w:rsid w:val="007A5725"/>
    <w:rsid w:val="007A575B"/>
    <w:rsid w:val="007A577B"/>
    <w:rsid w:val="007A57BF"/>
    <w:rsid w:val="007A592A"/>
    <w:rsid w:val="007A5B7A"/>
    <w:rsid w:val="007A5C17"/>
    <w:rsid w:val="007A5CC6"/>
    <w:rsid w:val="007A5CEA"/>
    <w:rsid w:val="007A5D8D"/>
    <w:rsid w:val="007A5DC7"/>
    <w:rsid w:val="007A5E36"/>
    <w:rsid w:val="007A5EAB"/>
    <w:rsid w:val="007A610E"/>
    <w:rsid w:val="007A6233"/>
    <w:rsid w:val="007A62CA"/>
    <w:rsid w:val="007A63E2"/>
    <w:rsid w:val="007A6512"/>
    <w:rsid w:val="007A667C"/>
    <w:rsid w:val="007A66C9"/>
    <w:rsid w:val="007A671C"/>
    <w:rsid w:val="007A6802"/>
    <w:rsid w:val="007A6934"/>
    <w:rsid w:val="007A69C9"/>
    <w:rsid w:val="007A69EF"/>
    <w:rsid w:val="007A6A0A"/>
    <w:rsid w:val="007A6B05"/>
    <w:rsid w:val="007A6B89"/>
    <w:rsid w:val="007A6BE1"/>
    <w:rsid w:val="007A6C74"/>
    <w:rsid w:val="007A6D15"/>
    <w:rsid w:val="007A6E20"/>
    <w:rsid w:val="007A6EB8"/>
    <w:rsid w:val="007A6F1B"/>
    <w:rsid w:val="007A6F99"/>
    <w:rsid w:val="007A710C"/>
    <w:rsid w:val="007A715E"/>
    <w:rsid w:val="007A71A4"/>
    <w:rsid w:val="007A7251"/>
    <w:rsid w:val="007A7279"/>
    <w:rsid w:val="007A7400"/>
    <w:rsid w:val="007A7424"/>
    <w:rsid w:val="007A7461"/>
    <w:rsid w:val="007A74F9"/>
    <w:rsid w:val="007A753E"/>
    <w:rsid w:val="007A7715"/>
    <w:rsid w:val="007A7802"/>
    <w:rsid w:val="007A7858"/>
    <w:rsid w:val="007A787B"/>
    <w:rsid w:val="007A78D5"/>
    <w:rsid w:val="007A791D"/>
    <w:rsid w:val="007A793D"/>
    <w:rsid w:val="007A79C9"/>
    <w:rsid w:val="007A79DE"/>
    <w:rsid w:val="007A7A1F"/>
    <w:rsid w:val="007A7CA3"/>
    <w:rsid w:val="007A7CF4"/>
    <w:rsid w:val="007A7D3D"/>
    <w:rsid w:val="007A7D43"/>
    <w:rsid w:val="007A7D9B"/>
    <w:rsid w:val="007A7EC2"/>
    <w:rsid w:val="007A7F11"/>
    <w:rsid w:val="007A7F2A"/>
    <w:rsid w:val="007A7F39"/>
    <w:rsid w:val="007B0113"/>
    <w:rsid w:val="007B016A"/>
    <w:rsid w:val="007B017D"/>
    <w:rsid w:val="007B01D9"/>
    <w:rsid w:val="007B0257"/>
    <w:rsid w:val="007B0269"/>
    <w:rsid w:val="007B0279"/>
    <w:rsid w:val="007B02D5"/>
    <w:rsid w:val="007B02EC"/>
    <w:rsid w:val="007B0306"/>
    <w:rsid w:val="007B03D9"/>
    <w:rsid w:val="007B0423"/>
    <w:rsid w:val="007B04BB"/>
    <w:rsid w:val="007B05C4"/>
    <w:rsid w:val="007B05D6"/>
    <w:rsid w:val="007B0935"/>
    <w:rsid w:val="007B0A1B"/>
    <w:rsid w:val="007B0B7F"/>
    <w:rsid w:val="007B0C3A"/>
    <w:rsid w:val="007B0D3E"/>
    <w:rsid w:val="007B0D67"/>
    <w:rsid w:val="007B0D7A"/>
    <w:rsid w:val="007B0DA5"/>
    <w:rsid w:val="007B0E46"/>
    <w:rsid w:val="007B0EC2"/>
    <w:rsid w:val="007B0F04"/>
    <w:rsid w:val="007B0FA5"/>
    <w:rsid w:val="007B0FAE"/>
    <w:rsid w:val="007B1026"/>
    <w:rsid w:val="007B10DD"/>
    <w:rsid w:val="007B110E"/>
    <w:rsid w:val="007B1117"/>
    <w:rsid w:val="007B14EA"/>
    <w:rsid w:val="007B1538"/>
    <w:rsid w:val="007B15BF"/>
    <w:rsid w:val="007B1601"/>
    <w:rsid w:val="007B161A"/>
    <w:rsid w:val="007B186C"/>
    <w:rsid w:val="007B18A1"/>
    <w:rsid w:val="007B1976"/>
    <w:rsid w:val="007B1A79"/>
    <w:rsid w:val="007B1AFF"/>
    <w:rsid w:val="007B1C81"/>
    <w:rsid w:val="007B1C82"/>
    <w:rsid w:val="007B1CE8"/>
    <w:rsid w:val="007B1ED1"/>
    <w:rsid w:val="007B1F07"/>
    <w:rsid w:val="007B1F38"/>
    <w:rsid w:val="007B1F60"/>
    <w:rsid w:val="007B1F67"/>
    <w:rsid w:val="007B1FEF"/>
    <w:rsid w:val="007B20E3"/>
    <w:rsid w:val="007B2254"/>
    <w:rsid w:val="007B22DC"/>
    <w:rsid w:val="007B24BB"/>
    <w:rsid w:val="007B24F3"/>
    <w:rsid w:val="007B251B"/>
    <w:rsid w:val="007B2530"/>
    <w:rsid w:val="007B2627"/>
    <w:rsid w:val="007B26B1"/>
    <w:rsid w:val="007B26CF"/>
    <w:rsid w:val="007B274E"/>
    <w:rsid w:val="007B29CC"/>
    <w:rsid w:val="007B2AB3"/>
    <w:rsid w:val="007B2BAA"/>
    <w:rsid w:val="007B2BBE"/>
    <w:rsid w:val="007B2C5F"/>
    <w:rsid w:val="007B2C7A"/>
    <w:rsid w:val="007B2CD3"/>
    <w:rsid w:val="007B2D24"/>
    <w:rsid w:val="007B2E76"/>
    <w:rsid w:val="007B2EF8"/>
    <w:rsid w:val="007B2F2E"/>
    <w:rsid w:val="007B2FF8"/>
    <w:rsid w:val="007B2FFF"/>
    <w:rsid w:val="007B306D"/>
    <w:rsid w:val="007B30DF"/>
    <w:rsid w:val="007B32DF"/>
    <w:rsid w:val="007B337E"/>
    <w:rsid w:val="007B338E"/>
    <w:rsid w:val="007B33AE"/>
    <w:rsid w:val="007B3415"/>
    <w:rsid w:val="007B345D"/>
    <w:rsid w:val="007B353B"/>
    <w:rsid w:val="007B3597"/>
    <w:rsid w:val="007B35B0"/>
    <w:rsid w:val="007B3724"/>
    <w:rsid w:val="007B3773"/>
    <w:rsid w:val="007B3779"/>
    <w:rsid w:val="007B37E5"/>
    <w:rsid w:val="007B3807"/>
    <w:rsid w:val="007B3821"/>
    <w:rsid w:val="007B3843"/>
    <w:rsid w:val="007B3895"/>
    <w:rsid w:val="007B38C9"/>
    <w:rsid w:val="007B38D8"/>
    <w:rsid w:val="007B3978"/>
    <w:rsid w:val="007B3A14"/>
    <w:rsid w:val="007B3A3E"/>
    <w:rsid w:val="007B3A76"/>
    <w:rsid w:val="007B3B5D"/>
    <w:rsid w:val="007B3B63"/>
    <w:rsid w:val="007B3BCD"/>
    <w:rsid w:val="007B3CA5"/>
    <w:rsid w:val="007B3CBE"/>
    <w:rsid w:val="007B3CC5"/>
    <w:rsid w:val="007B3DE7"/>
    <w:rsid w:val="007B3E37"/>
    <w:rsid w:val="007B3F2E"/>
    <w:rsid w:val="007B3FCF"/>
    <w:rsid w:val="007B4251"/>
    <w:rsid w:val="007B42CA"/>
    <w:rsid w:val="007B4358"/>
    <w:rsid w:val="007B4438"/>
    <w:rsid w:val="007B443D"/>
    <w:rsid w:val="007B45DA"/>
    <w:rsid w:val="007B4627"/>
    <w:rsid w:val="007B46B1"/>
    <w:rsid w:val="007B46C3"/>
    <w:rsid w:val="007B4742"/>
    <w:rsid w:val="007B47FE"/>
    <w:rsid w:val="007B48F3"/>
    <w:rsid w:val="007B4903"/>
    <w:rsid w:val="007B4A2A"/>
    <w:rsid w:val="007B4A72"/>
    <w:rsid w:val="007B4A99"/>
    <w:rsid w:val="007B4B26"/>
    <w:rsid w:val="007B4B35"/>
    <w:rsid w:val="007B4C40"/>
    <w:rsid w:val="007B4CC6"/>
    <w:rsid w:val="007B4DA0"/>
    <w:rsid w:val="007B4E20"/>
    <w:rsid w:val="007B4E91"/>
    <w:rsid w:val="007B4EAA"/>
    <w:rsid w:val="007B4EEC"/>
    <w:rsid w:val="007B4F4F"/>
    <w:rsid w:val="007B4F7C"/>
    <w:rsid w:val="007B5084"/>
    <w:rsid w:val="007B5181"/>
    <w:rsid w:val="007B524E"/>
    <w:rsid w:val="007B52C4"/>
    <w:rsid w:val="007B52F6"/>
    <w:rsid w:val="007B5319"/>
    <w:rsid w:val="007B534D"/>
    <w:rsid w:val="007B5395"/>
    <w:rsid w:val="007B540A"/>
    <w:rsid w:val="007B566C"/>
    <w:rsid w:val="007B56C7"/>
    <w:rsid w:val="007B56D8"/>
    <w:rsid w:val="007B56E6"/>
    <w:rsid w:val="007B572F"/>
    <w:rsid w:val="007B5736"/>
    <w:rsid w:val="007B57A2"/>
    <w:rsid w:val="007B57A5"/>
    <w:rsid w:val="007B5828"/>
    <w:rsid w:val="007B5882"/>
    <w:rsid w:val="007B5AA4"/>
    <w:rsid w:val="007B5B6B"/>
    <w:rsid w:val="007B5BA8"/>
    <w:rsid w:val="007B5BDC"/>
    <w:rsid w:val="007B5D39"/>
    <w:rsid w:val="007B5E8D"/>
    <w:rsid w:val="007B5EAB"/>
    <w:rsid w:val="007B5EF9"/>
    <w:rsid w:val="007B5F32"/>
    <w:rsid w:val="007B5FCF"/>
    <w:rsid w:val="007B60F1"/>
    <w:rsid w:val="007B614C"/>
    <w:rsid w:val="007B61B6"/>
    <w:rsid w:val="007B6203"/>
    <w:rsid w:val="007B62DD"/>
    <w:rsid w:val="007B62FE"/>
    <w:rsid w:val="007B6318"/>
    <w:rsid w:val="007B6324"/>
    <w:rsid w:val="007B63E3"/>
    <w:rsid w:val="007B6415"/>
    <w:rsid w:val="007B6467"/>
    <w:rsid w:val="007B64F9"/>
    <w:rsid w:val="007B6594"/>
    <w:rsid w:val="007B65C5"/>
    <w:rsid w:val="007B66E2"/>
    <w:rsid w:val="007B671F"/>
    <w:rsid w:val="007B684E"/>
    <w:rsid w:val="007B6936"/>
    <w:rsid w:val="007B6988"/>
    <w:rsid w:val="007B69C6"/>
    <w:rsid w:val="007B69D3"/>
    <w:rsid w:val="007B69E9"/>
    <w:rsid w:val="007B6A8B"/>
    <w:rsid w:val="007B6A9D"/>
    <w:rsid w:val="007B6B13"/>
    <w:rsid w:val="007B6BA4"/>
    <w:rsid w:val="007B6BFD"/>
    <w:rsid w:val="007B6D00"/>
    <w:rsid w:val="007B6D28"/>
    <w:rsid w:val="007B6D6E"/>
    <w:rsid w:val="007B6DA9"/>
    <w:rsid w:val="007B6EA1"/>
    <w:rsid w:val="007B6FD3"/>
    <w:rsid w:val="007B6FF4"/>
    <w:rsid w:val="007B7152"/>
    <w:rsid w:val="007B7210"/>
    <w:rsid w:val="007B7211"/>
    <w:rsid w:val="007B7220"/>
    <w:rsid w:val="007B726C"/>
    <w:rsid w:val="007B7414"/>
    <w:rsid w:val="007B766E"/>
    <w:rsid w:val="007B78C9"/>
    <w:rsid w:val="007B78FD"/>
    <w:rsid w:val="007B7969"/>
    <w:rsid w:val="007B79CC"/>
    <w:rsid w:val="007B7A79"/>
    <w:rsid w:val="007B7AFA"/>
    <w:rsid w:val="007B7B22"/>
    <w:rsid w:val="007B7B29"/>
    <w:rsid w:val="007B7BED"/>
    <w:rsid w:val="007B7C95"/>
    <w:rsid w:val="007B7CA7"/>
    <w:rsid w:val="007B7CF4"/>
    <w:rsid w:val="007B7EB7"/>
    <w:rsid w:val="007B7F72"/>
    <w:rsid w:val="007B7FAD"/>
    <w:rsid w:val="007B7FF3"/>
    <w:rsid w:val="007C0014"/>
    <w:rsid w:val="007C0022"/>
    <w:rsid w:val="007C0036"/>
    <w:rsid w:val="007C004C"/>
    <w:rsid w:val="007C009C"/>
    <w:rsid w:val="007C00B3"/>
    <w:rsid w:val="007C00B6"/>
    <w:rsid w:val="007C00D2"/>
    <w:rsid w:val="007C0170"/>
    <w:rsid w:val="007C01D0"/>
    <w:rsid w:val="007C02C8"/>
    <w:rsid w:val="007C045E"/>
    <w:rsid w:val="007C047B"/>
    <w:rsid w:val="007C05CC"/>
    <w:rsid w:val="007C0679"/>
    <w:rsid w:val="007C06A9"/>
    <w:rsid w:val="007C06C0"/>
    <w:rsid w:val="007C0713"/>
    <w:rsid w:val="007C0764"/>
    <w:rsid w:val="007C0767"/>
    <w:rsid w:val="007C07CD"/>
    <w:rsid w:val="007C087F"/>
    <w:rsid w:val="007C08A4"/>
    <w:rsid w:val="007C08FA"/>
    <w:rsid w:val="007C091D"/>
    <w:rsid w:val="007C09FA"/>
    <w:rsid w:val="007C0A16"/>
    <w:rsid w:val="007C0A28"/>
    <w:rsid w:val="007C0AB0"/>
    <w:rsid w:val="007C0AB1"/>
    <w:rsid w:val="007C0AEE"/>
    <w:rsid w:val="007C0B0A"/>
    <w:rsid w:val="007C0C49"/>
    <w:rsid w:val="007C0CD9"/>
    <w:rsid w:val="007C0CEC"/>
    <w:rsid w:val="007C0CF2"/>
    <w:rsid w:val="007C0D5C"/>
    <w:rsid w:val="007C0EA0"/>
    <w:rsid w:val="007C10A0"/>
    <w:rsid w:val="007C1128"/>
    <w:rsid w:val="007C11EF"/>
    <w:rsid w:val="007C1292"/>
    <w:rsid w:val="007C12C8"/>
    <w:rsid w:val="007C133D"/>
    <w:rsid w:val="007C135C"/>
    <w:rsid w:val="007C13C6"/>
    <w:rsid w:val="007C1566"/>
    <w:rsid w:val="007C158A"/>
    <w:rsid w:val="007C16EF"/>
    <w:rsid w:val="007C177A"/>
    <w:rsid w:val="007C1796"/>
    <w:rsid w:val="007C17A0"/>
    <w:rsid w:val="007C1828"/>
    <w:rsid w:val="007C184B"/>
    <w:rsid w:val="007C1857"/>
    <w:rsid w:val="007C19FD"/>
    <w:rsid w:val="007C1A2A"/>
    <w:rsid w:val="007C1A74"/>
    <w:rsid w:val="007C1AD0"/>
    <w:rsid w:val="007C1B0F"/>
    <w:rsid w:val="007C1B21"/>
    <w:rsid w:val="007C1C1A"/>
    <w:rsid w:val="007C1C9B"/>
    <w:rsid w:val="007C1CA8"/>
    <w:rsid w:val="007C1E38"/>
    <w:rsid w:val="007C1E81"/>
    <w:rsid w:val="007C1F12"/>
    <w:rsid w:val="007C1F2F"/>
    <w:rsid w:val="007C1F5C"/>
    <w:rsid w:val="007C205B"/>
    <w:rsid w:val="007C218C"/>
    <w:rsid w:val="007C21B4"/>
    <w:rsid w:val="007C21DA"/>
    <w:rsid w:val="007C228B"/>
    <w:rsid w:val="007C22CF"/>
    <w:rsid w:val="007C232B"/>
    <w:rsid w:val="007C25F1"/>
    <w:rsid w:val="007C2708"/>
    <w:rsid w:val="007C2958"/>
    <w:rsid w:val="007C29BE"/>
    <w:rsid w:val="007C29D4"/>
    <w:rsid w:val="007C2AD3"/>
    <w:rsid w:val="007C2ADD"/>
    <w:rsid w:val="007C2BBE"/>
    <w:rsid w:val="007C2D2C"/>
    <w:rsid w:val="007C2D83"/>
    <w:rsid w:val="007C2E67"/>
    <w:rsid w:val="007C2FB0"/>
    <w:rsid w:val="007C3028"/>
    <w:rsid w:val="007C3067"/>
    <w:rsid w:val="007C310D"/>
    <w:rsid w:val="007C3264"/>
    <w:rsid w:val="007C332F"/>
    <w:rsid w:val="007C335A"/>
    <w:rsid w:val="007C33F8"/>
    <w:rsid w:val="007C344B"/>
    <w:rsid w:val="007C3519"/>
    <w:rsid w:val="007C3554"/>
    <w:rsid w:val="007C3619"/>
    <w:rsid w:val="007C361D"/>
    <w:rsid w:val="007C3633"/>
    <w:rsid w:val="007C36F4"/>
    <w:rsid w:val="007C3724"/>
    <w:rsid w:val="007C3818"/>
    <w:rsid w:val="007C38B2"/>
    <w:rsid w:val="007C38EC"/>
    <w:rsid w:val="007C3905"/>
    <w:rsid w:val="007C392A"/>
    <w:rsid w:val="007C39AE"/>
    <w:rsid w:val="007C3AD2"/>
    <w:rsid w:val="007C3C13"/>
    <w:rsid w:val="007C3C44"/>
    <w:rsid w:val="007C3CCB"/>
    <w:rsid w:val="007C3D50"/>
    <w:rsid w:val="007C3D76"/>
    <w:rsid w:val="007C3D91"/>
    <w:rsid w:val="007C3DC1"/>
    <w:rsid w:val="007C3E13"/>
    <w:rsid w:val="007C3E46"/>
    <w:rsid w:val="007C3F09"/>
    <w:rsid w:val="007C3F65"/>
    <w:rsid w:val="007C3FC9"/>
    <w:rsid w:val="007C421F"/>
    <w:rsid w:val="007C42C2"/>
    <w:rsid w:val="007C4398"/>
    <w:rsid w:val="007C457E"/>
    <w:rsid w:val="007C461D"/>
    <w:rsid w:val="007C46C9"/>
    <w:rsid w:val="007C46EA"/>
    <w:rsid w:val="007C4891"/>
    <w:rsid w:val="007C4A21"/>
    <w:rsid w:val="007C4ABF"/>
    <w:rsid w:val="007C4AEE"/>
    <w:rsid w:val="007C4B00"/>
    <w:rsid w:val="007C4B7C"/>
    <w:rsid w:val="007C4B9E"/>
    <w:rsid w:val="007C4BE4"/>
    <w:rsid w:val="007C4BE8"/>
    <w:rsid w:val="007C4BF5"/>
    <w:rsid w:val="007C4E91"/>
    <w:rsid w:val="007C4EDB"/>
    <w:rsid w:val="007C4EFC"/>
    <w:rsid w:val="007C4F0D"/>
    <w:rsid w:val="007C4F1C"/>
    <w:rsid w:val="007C501F"/>
    <w:rsid w:val="007C51F5"/>
    <w:rsid w:val="007C5261"/>
    <w:rsid w:val="007C5298"/>
    <w:rsid w:val="007C52A3"/>
    <w:rsid w:val="007C52ED"/>
    <w:rsid w:val="007C53C4"/>
    <w:rsid w:val="007C5404"/>
    <w:rsid w:val="007C54DC"/>
    <w:rsid w:val="007C54EC"/>
    <w:rsid w:val="007C55A5"/>
    <w:rsid w:val="007C55FC"/>
    <w:rsid w:val="007C56C8"/>
    <w:rsid w:val="007C5727"/>
    <w:rsid w:val="007C57C7"/>
    <w:rsid w:val="007C58D1"/>
    <w:rsid w:val="007C58D8"/>
    <w:rsid w:val="007C590C"/>
    <w:rsid w:val="007C5928"/>
    <w:rsid w:val="007C5B76"/>
    <w:rsid w:val="007C5BCD"/>
    <w:rsid w:val="007C5C00"/>
    <w:rsid w:val="007C5CAB"/>
    <w:rsid w:val="007C5D04"/>
    <w:rsid w:val="007C5F5C"/>
    <w:rsid w:val="007C5FD5"/>
    <w:rsid w:val="007C6025"/>
    <w:rsid w:val="007C6049"/>
    <w:rsid w:val="007C6050"/>
    <w:rsid w:val="007C60B9"/>
    <w:rsid w:val="007C6107"/>
    <w:rsid w:val="007C6249"/>
    <w:rsid w:val="007C6320"/>
    <w:rsid w:val="007C6353"/>
    <w:rsid w:val="007C6378"/>
    <w:rsid w:val="007C63C6"/>
    <w:rsid w:val="007C6400"/>
    <w:rsid w:val="007C6482"/>
    <w:rsid w:val="007C64E8"/>
    <w:rsid w:val="007C6556"/>
    <w:rsid w:val="007C65D7"/>
    <w:rsid w:val="007C6661"/>
    <w:rsid w:val="007C66AD"/>
    <w:rsid w:val="007C66CE"/>
    <w:rsid w:val="007C67EF"/>
    <w:rsid w:val="007C6848"/>
    <w:rsid w:val="007C6896"/>
    <w:rsid w:val="007C689D"/>
    <w:rsid w:val="007C68B1"/>
    <w:rsid w:val="007C692E"/>
    <w:rsid w:val="007C6AB6"/>
    <w:rsid w:val="007C6B28"/>
    <w:rsid w:val="007C6BF6"/>
    <w:rsid w:val="007C6C9C"/>
    <w:rsid w:val="007C6DF7"/>
    <w:rsid w:val="007C6E0B"/>
    <w:rsid w:val="007C6E35"/>
    <w:rsid w:val="007C6E8D"/>
    <w:rsid w:val="007C6F18"/>
    <w:rsid w:val="007C71B1"/>
    <w:rsid w:val="007C7430"/>
    <w:rsid w:val="007C74E9"/>
    <w:rsid w:val="007C75B8"/>
    <w:rsid w:val="007C7611"/>
    <w:rsid w:val="007C7621"/>
    <w:rsid w:val="007C7681"/>
    <w:rsid w:val="007C77EC"/>
    <w:rsid w:val="007C7807"/>
    <w:rsid w:val="007C7826"/>
    <w:rsid w:val="007C786F"/>
    <w:rsid w:val="007C78B4"/>
    <w:rsid w:val="007C78C6"/>
    <w:rsid w:val="007C791C"/>
    <w:rsid w:val="007C7A63"/>
    <w:rsid w:val="007C7AE4"/>
    <w:rsid w:val="007C7B29"/>
    <w:rsid w:val="007C7BD8"/>
    <w:rsid w:val="007C7C06"/>
    <w:rsid w:val="007C7C88"/>
    <w:rsid w:val="007C7EAD"/>
    <w:rsid w:val="007C7F31"/>
    <w:rsid w:val="007C7F6C"/>
    <w:rsid w:val="007C7F73"/>
    <w:rsid w:val="007D004F"/>
    <w:rsid w:val="007D00C4"/>
    <w:rsid w:val="007D0201"/>
    <w:rsid w:val="007D0321"/>
    <w:rsid w:val="007D034D"/>
    <w:rsid w:val="007D0384"/>
    <w:rsid w:val="007D043F"/>
    <w:rsid w:val="007D060E"/>
    <w:rsid w:val="007D06A8"/>
    <w:rsid w:val="007D0711"/>
    <w:rsid w:val="007D0726"/>
    <w:rsid w:val="007D083C"/>
    <w:rsid w:val="007D0874"/>
    <w:rsid w:val="007D08CC"/>
    <w:rsid w:val="007D090C"/>
    <w:rsid w:val="007D0937"/>
    <w:rsid w:val="007D097B"/>
    <w:rsid w:val="007D0A14"/>
    <w:rsid w:val="007D0D7E"/>
    <w:rsid w:val="007D101D"/>
    <w:rsid w:val="007D10F4"/>
    <w:rsid w:val="007D1173"/>
    <w:rsid w:val="007D11A8"/>
    <w:rsid w:val="007D1207"/>
    <w:rsid w:val="007D13AF"/>
    <w:rsid w:val="007D13EA"/>
    <w:rsid w:val="007D15BB"/>
    <w:rsid w:val="007D15D3"/>
    <w:rsid w:val="007D15ED"/>
    <w:rsid w:val="007D168E"/>
    <w:rsid w:val="007D16A3"/>
    <w:rsid w:val="007D16E1"/>
    <w:rsid w:val="007D16E9"/>
    <w:rsid w:val="007D16F9"/>
    <w:rsid w:val="007D17CA"/>
    <w:rsid w:val="007D1871"/>
    <w:rsid w:val="007D18AC"/>
    <w:rsid w:val="007D18DD"/>
    <w:rsid w:val="007D1B6F"/>
    <w:rsid w:val="007D1BA5"/>
    <w:rsid w:val="007D1C04"/>
    <w:rsid w:val="007D1D7B"/>
    <w:rsid w:val="007D1D88"/>
    <w:rsid w:val="007D1E0E"/>
    <w:rsid w:val="007D1E3D"/>
    <w:rsid w:val="007D1EC8"/>
    <w:rsid w:val="007D1F1F"/>
    <w:rsid w:val="007D1FBA"/>
    <w:rsid w:val="007D1FFA"/>
    <w:rsid w:val="007D2132"/>
    <w:rsid w:val="007D2148"/>
    <w:rsid w:val="007D21B1"/>
    <w:rsid w:val="007D21D1"/>
    <w:rsid w:val="007D221E"/>
    <w:rsid w:val="007D2290"/>
    <w:rsid w:val="007D233D"/>
    <w:rsid w:val="007D23A0"/>
    <w:rsid w:val="007D23F6"/>
    <w:rsid w:val="007D241C"/>
    <w:rsid w:val="007D2575"/>
    <w:rsid w:val="007D25B6"/>
    <w:rsid w:val="007D25C7"/>
    <w:rsid w:val="007D263F"/>
    <w:rsid w:val="007D2641"/>
    <w:rsid w:val="007D2665"/>
    <w:rsid w:val="007D27DC"/>
    <w:rsid w:val="007D2858"/>
    <w:rsid w:val="007D29D3"/>
    <w:rsid w:val="007D2AC1"/>
    <w:rsid w:val="007D2B35"/>
    <w:rsid w:val="007D2B49"/>
    <w:rsid w:val="007D2C3E"/>
    <w:rsid w:val="007D2E4F"/>
    <w:rsid w:val="007D2E5F"/>
    <w:rsid w:val="007D2E61"/>
    <w:rsid w:val="007D2EA7"/>
    <w:rsid w:val="007D2EDD"/>
    <w:rsid w:val="007D2F3E"/>
    <w:rsid w:val="007D2FB9"/>
    <w:rsid w:val="007D2FC2"/>
    <w:rsid w:val="007D3021"/>
    <w:rsid w:val="007D325B"/>
    <w:rsid w:val="007D32AF"/>
    <w:rsid w:val="007D32D0"/>
    <w:rsid w:val="007D3324"/>
    <w:rsid w:val="007D3336"/>
    <w:rsid w:val="007D3339"/>
    <w:rsid w:val="007D3386"/>
    <w:rsid w:val="007D3441"/>
    <w:rsid w:val="007D34CB"/>
    <w:rsid w:val="007D34DF"/>
    <w:rsid w:val="007D3568"/>
    <w:rsid w:val="007D3573"/>
    <w:rsid w:val="007D367C"/>
    <w:rsid w:val="007D3891"/>
    <w:rsid w:val="007D393A"/>
    <w:rsid w:val="007D3963"/>
    <w:rsid w:val="007D3AB5"/>
    <w:rsid w:val="007D3BAB"/>
    <w:rsid w:val="007D3BEB"/>
    <w:rsid w:val="007D3C96"/>
    <w:rsid w:val="007D3CA7"/>
    <w:rsid w:val="007D3CC2"/>
    <w:rsid w:val="007D3D63"/>
    <w:rsid w:val="007D3DB0"/>
    <w:rsid w:val="007D3E41"/>
    <w:rsid w:val="007D3EAD"/>
    <w:rsid w:val="007D3F0D"/>
    <w:rsid w:val="007D3F0E"/>
    <w:rsid w:val="007D3F6F"/>
    <w:rsid w:val="007D3FB4"/>
    <w:rsid w:val="007D416E"/>
    <w:rsid w:val="007D4313"/>
    <w:rsid w:val="007D4499"/>
    <w:rsid w:val="007D46DC"/>
    <w:rsid w:val="007D4744"/>
    <w:rsid w:val="007D477E"/>
    <w:rsid w:val="007D48A5"/>
    <w:rsid w:val="007D4B33"/>
    <w:rsid w:val="007D4C00"/>
    <w:rsid w:val="007D4C48"/>
    <w:rsid w:val="007D4CDD"/>
    <w:rsid w:val="007D4D03"/>
    <w:rsid w:val="007D4D81"/>
    <w:rsid w:val="007D4DC2"/>
    <w:rsid w:val="007D4DFD"/>
    <w:rsid w:val="007D4E66"/>
    <w:rsid w:val="007D4F4F"/>
    <w:rsid w:val="007D4F75"/>
    <w:rsid w:val="007D4FE5"/>
    <w:rsid w:val="007D5009"/>
    <w:rsid w:val="007D514C"/>
    <w:rsid w:val="007D5161"/>
    <w:rsid w:val="007D5175"/>
    <w:rsid w:val="007D5194"/>
    <w:rsid w:val="007D5206"/>
    <w:rsid w:val="007D53E5"/>
    <w:rsid w:val="007D5468"/>
    <w:rsid w:val="007D553E"/>
    <w:rsid w:val="007D5567"/>
    <w:rsid w:val="007D55E5"/>
    <w:rsid w:val="007D55F1"/>
    <w:rsid w:val="007D5647"/>
    <w:rsid w:val="007D5847"/>
    <w:rsid w:val="007D5865"/>
    <w:rsid w:val="007D59A0"/>
    <w:rsid w:val="007D5A66"/>
    <w:rsid w:val="007D5AB7"/>
    <w:rsid w:val="007D5B87"/>
    <w:rsid w:val="007D5CE5"/>
    <w:rsid w:val="007D5CEA"/>
    <w:rsid w:val="007D5D13"/>
    <w:rsid w:val="007D5DAB"/>
    <w:rsid w:val="007D5E41"/>
    <w:rsid w:val="007D5F58"/>
    <w:rsid w:val="007D5FBE"/>
    <w:rsid w:val="007D6017"/>
    <w:rsid w:val="007D6051"/>
    <w:rsid w:val="007D60EB"/>
    <w:rsid w:val="007D6130"/>
    <w:rsid w:val="007D616B"/>
    <w:rsid w:val="007D618E"/>
    <w:rsid w:val="007D62C9"/>
    <w:rsid w:val="007D62CF"/>
    <w:rsid w:val="007D63D3"/>
    <w:rsid w:val="007D63EB"/>
    <w:rsid w:val="007D6505"/>
    <w:rsid w:val="007D6515"/>
    <w:rsid w:val="007D65B4"/>
    <w:rsid w:val="007D65E8"/>
    <w:rsid w:val="007D65F7"/>
    <w:rsid w:val="007D6611"/>
    <w:rsid w:val="007D670C"/>
    <w:rsid w:val="007D67B3"/>
    <w:rsid w:val="007D67B9"/>
    <w:rsid w:val="007D67C1"/>
    <w:rsid w:val="007D6829"/>
    <w:rsid w:val="007D6842"/>
    <w:rsid w:val="007D696B"/>
    <w:rsid w:val="007D6BB6"/>
    <w:rsid w:val="007D6D09"/>
    <w:rsid w:val="007D6F6A"/>
    <w:rsid w:val="007D7042"/>
    <w:rsid w:val="007D727D"/>
    <w:rsid w:val="007D73CA"/>
    <w:rsid w:val="007D73D2"/>
    <w:rsid w:val="007D740B"/>
    <w:rsid w:val="007D744A"/>
    <w:rsid w:val="007D748E"/>
    <w:rsid w:val="007D7553"/>
    <w:rsid w:val="007D75EF"/>
    <w:rsid w:val="007D7699"/>
    <w:rsid w:val="007D7822"/>
    <w:rsid w:val="007D797E"/>
    <w:rsid w:val="007D79C8"/>
    <w:rsid w:val="007D7BB8"/>
    <w:rsid w:val="007D7C4C"/>
    <w:rsid w:val="007D7C6C"/>
    <w:rsid w:val="007D7C85"/>
    <w:rsid w:val="007D7D2D"/>
    <w:rsid w:val="007D7D4D"/>
    <w:rsid w:val="007D7EC9"/>
    <w:rsid w:val="007D7FEE"/>
    <w:rsid w:val="007E001A"/>
    <w:rsid w:val="007E00EB"/>
    <w:rsid w:val="007E00FE"/>
    <w:rsid w:val="007E02B6"/>
    <w:rsid w:val="007E02E4"/>
    <w:rsid w:val="007E04A2"/>
    <w:rsid w:val="007E04FC"/>
    <w:rsid w:val="007E061E"/>
    <w:rsid w:val="007E0695"/>
    <w:rsid w:val="007E0718"/>
    <w:rsid w:val="007E074F"/>
    <w:rsid w:val="007E079B"/>
    <w:rsid w:val="007E084F"/>
    <w:rsid w:val="007E088A"/>
    <w:rsid w:val="007E09F9"/>
    <w:rsid w:val="007E0A8D"/>
    <w:rsid w:val="007E0B9E"/>
    <w:rsid w:val="007E0C75"/>
    <w:rsid w:val="007E0C8B"/>
    <w:rsid w:val="007E0D43"/>
    <w:rsid w:val="007E0E35"/>
    <w:rsid w:val="007E0E6E"/>
    <w:rsid w:val="007E0EB2"/>
    <w:rsid w:val="007E0F93"/>
    <w:rsid w:val="007E11DE"/>
    <w:rsid w:val="007E1220"/>
    <w:rsid w:val="007E12E7"/>
    <w:rsid w:val="007E12E8"/>
    <w:rsid w:val="007E145F"/>
    <w:rsid w:val="007E14A9"/>
    <w:rsid w:val="007E15A1"/>
    <w:rsid w:val="007E1631"/>
    <w:rsid w:val="007E1665"/>
    <w:rsid w:val="007E1670"/>
    <w:rsid w:val="007E1700"/>
    <w:rsid w:val="007E1779"/>
    <w:rsid w:val="007E1820"/>
    <w:rsid w:val="007E18A4"/>
    <w:rsid w:val="007E1941"/>
    <w:rsid w:val="007E199F"/>
    <w:rsid w:val="007E1B0D"/>
    <w:rsid w:val="007E1C98"/>
    <w:rsid w:val="007E1CCF"/>
    <w:rsid w:val="007E1D68"/>
    <w:rsid w:val="007E1D86"/>
    <w:rsid w:val="007E1F39"/>
    <w:rsid w:val="007E1F6E"/>
    <w:rsid w:val="007E2052"/>
    <w:rsid w:val="007E20F2"/>
    <w:rsid w:val="007E2101"/>
    <w:rsid w:val="007E21E4"/>
    <w:rsid w:val="007E2349"/>
    <w:rsid w:val="007E236F"/>
    <w:rsid w:val="007E23C1"/>
    <w:rsid w:val="007E23FC"/>
    <w:rsid w:val="007E246E"/>
    <w:rsid w:val="007E24C6"/>
    <w:rsid w:val="007E2695"/>
    <w:rsid w:val="007E26B3"/>
    <w:rsid w:val="007E27DB"/>
    <w:rsid w:val="007E280D"/>
    <w:rsid w:val="007E292B"/>
    <w:rsid w:val="007E294D"/>
    <w:rsid w:val="007E29D8"/>
    <w:rsid w:val="007E2C3E"/>
    <w:rsid w:val="007E2DC0"/>
    <w:rsid w:val="007E2E23"/>
    <w:rsid w:val="007E2E3D"/>
    <w:rsid w:val="007E2F64"/>
    <w:rsid w:val="007E2FC4"/>
    <w:rsid w:val="007E3053"/>
    <w:rsid w:val="007E307B"/>
    <w:rsid w:val="007E314B"/>
    <w:rsid w:val="007E31DD"/>
    <w:rsid w:val="007E3331"/>
    <w:rsid w:val="007E33B8"/>
    <w:rsid w:val="007E341A"/>
    <w:rsid w:val="007E341D"/>
    <w:rsid w:val="007E34BB"/>
    <w:rsid w:val="007E3522"/>
    <w:rsid w:val="007E3574"/>
    <w:rsid w:val="007E362D"/>
    <w:rsid w:val="007E3866"/>
    <w:rsid w:val="007E38E0"/>
    <w:rsid w:val="007E390C"/>
    <w:rsid w:val="007E3A2B"/>
    <w:rsid w:val="007E3AB1"/>
    <w:rsid w:val="007E3B84"/>
    <w:rsid w:val="007E3BB3"/>
    <w:rsid w:val="007E3BB9"/>
    <w:rsid w:val="007E3BF6"/>
    <w:rsid w:val="007E3C94"/>
    <w:rsid w:val="007E3E7F"/>
    <w:rsid w:val="007E3F17"/>
    <w:rsid w:val="007E3FE5"/>
    <w:rsid w:val="007E4080"/>
    <w:rsid w:val="007E4128"/>
    <w:rsid w:val="007E4284"/>
    <w:rsid w:val="007E43FB"/>
    <w:rsid w:val="007E4548"/>
    <w:rsid w:val="007E45E6"/>
    <w:rsid w:val="007E46CE"/>
    <w:rsid w:val="007E470C"/>
    <w:rsid w:val="007E4733"/>
    <w:rsid w:val="007E487B"/>
    <w:rsid w:val="007E49FF"/>
    <w:rsid w:val="007E4A28"/>
    <w:rsid w:val="007E4B0B"/>
    <w:rsid w:val="007E4B8B"/>
    <w:rsid w:val="007E4C44"/>
    <w:rsid w:val="007E4D3A"/>
    <w:rsid w:val="007E4E1C"/>
    <w:rsid w:val="007E4E96"/>
    <w:rsid w:val="007E4E9A"/>
    <w:rsid w:val="007E4F50"/>
    <w:rsid w:val="007E5051"/>
    <w:rsid w:val="007E5124"/>
    <w:rsid w:val="007E517B"/>
    <w:rsid w:val="007E520C"/>
    <w:rsid w:val="007E524B"/>
    <w:rsid w:val="007E5289"/>
    <w:rsid w:val="007E5421"/>
    <w:rsid w:val="007E5425"/>
    <w:rsid w:val="007E54A5"/>
    <w:rsid w:val="007E54B6"/>
    <w:rsid w:val="007E54C9"/>
    <w:rsid w:val="007E561A"/>
    <w:rsid w:val="007E5743"/>
    <w:rsid w:val="007E5765"/>
    <w:rsid w:val="007E5798"/>
    <w:rsid w:val="007E5855"/>
    <w:rsid w:val="007E5872"/>
    <w:rsid w:val="007E58E9"/>
    <w:rsid w:val="007E597B"/>
    <w:rsid w:val="007E5999"/>
    <w:rsid w:val="007E59EE"/>
    <w:rsid w:val="007E5A0F"/>
    <w:rsid w:val="007E5A50"/>
    <w:rsid w:val="007E5ACC"/>
    <w:rsid w:val="007E5BB7"/>
    <w:rsid w:val="007E5C01"/>
    <w:rsid w:val="007E5C25"/>
    <w:rsid w:val="007E5C59"/>
    <w:rsid w:val="007E5D91"/>
    <w:rsid w:val="007E5E8B"/>
    <w:rsid w:val="007E5EA9"/>
    <w:rsid w:val="007E5EC5"/>
    <w:rsid w:val="007E5F4D"/>
    <w:rsid w:val="007E5F59"/>
    <w:rsid w:val="007E6019"/>
    <w:rsid w:val="007E610A"/>
    <w:rsid w:val="007E6176"/>
    <w:rsid w:val="007E6208"/>
    <w:rsid w:val="007E6413"/>
    <w:rsid w:val="007E64FC"/>
    <w:rsid w:val="007E6540"/>
    <w:rsid w:val="007E659B"/>
    <w:rsid w:val="007E65C8"/>
    <w:rsid w:val="007E6605"/>
    <w:rsid w:val="007E6697"/>
    <w:rsid w:val="007E669F"/>
    <w:rsid w:val="007E66C2"/>
    <w:rsid w:val="007E68BE"/>
    <w:rsid w:val="007E6945"/>
    <w:rsid w:val="007E6993"/>
    <w:rsid w:val="007E6998"/>
    <w:rsid w:val="007E6A47"/>
    <w:rsid w:val="007E6A85"/>
    <w:rsid w:val="007E6ADD"/>
    <w:rsid w:val="007E6B0C"/>
    <w:rsid w:val="007E6B32"/>
    <w:rsid w:val="007E6BA6"/>
    <w:rsid w:val="007E6BB2"/>
    <w:rsid w:val="007E6BD5"/>
    <w:rsid w:val="007E6CFC"/>
    <w:rsid w:val="007E6D3E"/>
    <w:rsid w:val="007E6E4C"/>
    <w:rsid w:val="007E6EA9"/>
    <w:rsid w:val="007E6EF8"/>
    <w:rsid w:val="007E6F40"/>
    <w:rsid w:val="007E6F9A"/>
    <w:rsid w:val="007E6FDE"/>
    <w:rsid w:val="007E70CB"/>
    <w:rsid w:val="007E7188"/>
    <w:rsid w:val="007E724E"/>
    <w:rsid w:val="007E7263"/>
    <w:rsid w:val="007E7365"/>
    <w:rsid w:val="007E7425"/>
    <w:rsid w:val="007E7436"/>
    <w:rsid w:val="007E757A"/>
    <w:rsid w:val="007E758D"/>
    <w:rsid w:val="007E75C6"/>
    <w:rsid w:val="007E765B"/>
    <w:rsid w:val="007E76AA"/>
    <w:rsid w:val="007E76CC"/>
    <w:rsid w:val="007E779B"/>
    <w:rsid w:val="007E77BE"/>
    <w:rsid w:val="007E77C6"/>
    <w:rsid w:val="007E7868"/>
    <w:rsid w:val="007E78A2"/>
    <w:rsid w:val="007E7906"/>
    <w:rsid w:val="007E799E"/>
    <w:rsid w:val="007E79CB"/>
    <w:rsid w:val="007E79FE"/>
    <w:rsid w:val="007E7ADD"/>
    <w:rsid w:val="007E7AF1"/>
    <w:rsid w:val="007E7B0D"/>
    <w:rsid w:val="007E7B21"/>
    <w:rsid w:val="007E7C39"/>
    <w:rsid w:val="007E7D64"/>
    <w:rsid w:val="007E7D85"/>
    <w:rsid w:val="007E7D90"/>
    <w:rsid w:val="007E7DB5"/>
    <w:rsid w:val="007E7DDD"/>
    <w:rsid w:val="007E7E57"/>
    <w:rsid w:val="007F002F"/>
    <w:rsid w:val="007F0063"/>
    <w:rsid w:val="007F00B0"/>
    <w:rsid w:val="007F012B"/>
    <w:rsid w:val="007F0206"/>
    <w:rsid w:val="007F0223"/>
    <w:rsid w:val="007F0246"/>
    <w:rsid w:val="007F0333"/>
    <w:rsid w:val="007F0399"/>
    <w:rsid w:val="007F0486"/>
    <w:rsid w:val="007F04E8"/>
    <w:rsid w:val="007F0598"/>
    <w:rsid w:val="007F0623"/>
    <w:rsid w:val="007F073C"/>
    <w:rsid w:val="007F0849"/>
    <w:rsid w:val="007F08C7"/>
    <w:rsid w:val="007F08CC"/>
    <w:rsid w:val="007F08EF"/>
    <w:rsid w:val="007F0B3B"/>
    <w:rsid w:val="007F0DE5"/>
    <w:rsid w:val="007F0ED4"/>
    <w:rsid w:val="007F0FBA"/>
    <w:rsid w:val="007F100F"/>
    <w:rsid w:val="007F105E"/>
    <w:rsid w:val="007F10D3"/>
    <w:rsid w:val="007F10E1"/>
    <w:rsid w:val="007F1111"/>
    <w:rsid w:val="007F1151"/>
    <w:rsid w:val="007F11C8"/>
    <w:rsid w:val="007F11F3"/>
    <w:rsid w:val="007F1293"/>
    <w:rsid w:val="007F12B1"/>
    <w:rsid w:val="007F1303"/>
    <w:rsid w:val="007F1371"/>
    <w:rsid w:val="007F13D4"/>
    <w:rsid w:val="007F14BD"/>
    <w:rsid w:val="007F1519"/>
    <w:rsid w:val="007F162D"/>
    <w:rsid w:val="007F16B4"/>
    <w:rsid w:val="007F1735"/>
    <w:rsid w:val="007F17D6"/>
    <w:rsid w:val="007F186C"/>
    <w:rsid w:val="007F18AC"/>
    <w:rsid w:val="007F18C4"/>
    <w:rsid w:val="007F1991"/>
    <w:rsid w:val="007F19E9"/>
    <w:rsid w:val="007F1A02"/>
    <w:rsid w:val="007F1AC3"/>
    <w:rsid w:val="007F1AF7"/>
    <w:rsid w:val="007F1BB4"/>
    <w:rsid w:val="007F1C05"/>
    <w:rsid w:val="007F1C3E"/>
    <w:rsid w:val="007F1CA7"/>
    <w:rsid w:val="007F1D02"/>
    <w:rsid w:val="007F1D0B"/>
    <w:rsid w:val="007F1DDB"/>
    <w:rsid w:val="007F1E27"/>
    <w:rsid w:val="007F1E79"/>
    <w:rsid w:val="007F203C"/>
    <w:rsid w:val="007F2087"/>
    <w:rsid w:val="007F211F"/>
    <w:rsid w:val="007F2135"/>
    <w:rsid w:val="007F213B"/>
    <w:rsid w:val="007F21DB"/>
    <w:rsid w:val="007F21E6"/>
    <w:rsid w:val="007F2322"/>
    <w:rsid w:val="007F2531"/>
    <w:rsid w:val="007F25D7"/>
    <w:rsid w:val="007F25F9"/>
    <w:rsid w:val="007F26EB"/>
    <w:rsid w:val="007F2761"/>
    <w:rsid w:val="007F27DA"/>
    <w:rsid w:val="007F27DC"/>
    <w:rsid w:val="007F2864"/>
    <w:rsid w:val="007F28D4"/>
    <w:rsid w:val="007F28F6"/>
    <w:rsid w:val="007F28FC"/>
    <w:rsid w:val="007F2913"/>
    <w:rsid w:val="007F2956"/>
    <w:rsid w:val="007F2AFE"/>
    <w:rsid w:val="007F2BEE"/>
    <w:rsid w:val="007F2CA9"/>
    <w:rsid w:val="007F2D92"/>
    <w:rsid w:val="007F2DEB"/>
    <w:rsid w:val="007F2DFE"/>
    <w:rsid w:val="007F2E17"/>
    <w:rsid w:val="007F2EC7"/>
    <w:rsid w:val="007F2EEE"/>
    <w:rsid w:val="007F303E"/>
    <w:rsid w:val="007F3045"/>
    <w:rsid w:val="007F3112"/>
    <w:rsid w:val="007F31BC"/>
    <w:rsid w:val="007F31F5"/>
    <w:rsid w:val="007F3236"/>
    <w:rsid w:val="007F3241"/>
    <w:rsid w:val="007F328C"/>
    <w:rsid w:val="007F3300"/>
    <w:rsid w:val="007F331A"/>
    <w:rsid w:val="007F36A4"/>
    <w:rsid w:val="007F36AC"/>
    <w:rsid w:val="007F36D4"/>
    <w:rsid w:val="007F383D"/>
    <w:rsid w:val="007F3842"/>
    <w:rsid w:val="007F38CF"/>
    <w:rsid w:val="007F3951"/>
    <w:rsid w:val="007F39E0"/>
    <w:rsid w:val="007F39F4"/>
    <w:rsid w:val="007F3A45"/>
    <w:rsid w:val="007F3A7B"/>
    <w:rsid w:val="007F3B00"/>
    <w:rsid w:val="007F3B96"/>
    <w:rsid w:val="007F3BD0"/>
    <w:rsid w:val="007F3C11"/>
    <w:rsid w:val="007F3DAB"/>
    <w:rsid w:val="007F3EB2"/>
    <w:rsid w:val="007F3EED"/>
    <w:rsid w:val="007F3F77"/>
    <w:rsid w:val="007F403B"/>
    <w:rsid w:val="007F4098"/>
    <w:rsid w:val="007F40BE"/>
    <w:rsid w:val="007F412E"/>
    <w:rsid w:val="007F41D4"/>
    <w:rsid w:val="007F41F8"/>
    <w:rsid w:val="007F4236"/>
    <w:rsid w:val="007F423C"/>
    <w:rsid w:val="007F4374"/>
    <w:rsid w:val="007F443D"/>
    <w:rsid w:val="007F444C"/>
    <w:rsid w:val="007F4466"/>
    <w:rsid w:val="007F4531"/>
    <w:rsid w:val="007F4570"/>
    <w:rsid w:val="007F462D"/>
    <w:rsid w:val="007F4648"/>
    <w:rsid w:val="007F46F1"/>
    <w:rsid w:val="007F4826"/>
    <w:rsid w:val="007F4903"/>
    <w:rsid w:val="007F49DB"/>
    <w:rsid w:val="007F4BFF"/>
    <w:rsid w:val="007F4C41"/>
    <w:rsid w:val="007F4CCE"/>
    <w:rsid w:val="007F4D5D"/>
    <w:rsid w:val="007F4DBD"/>
    <w:rsid w:val="007F4DDA"/>
    <w:rsid w:val="007F4E3A"/>
    <w:rsid w:val="007F4E43"/>
    <w:rsid w:val="007F4F0D"/>
    <w:rsid w:val="007F4F15"/>
    <w:rsid w:val="007F4FED"/>
    <w:rsid w:val="007F5027"/>
    <w:rsid w:val="007F5048"/>
    <w:rsid w:val="007F51DB"/>
    <w:rsid w:val="007F5224"/>
    <w:rsid w:val="007F529F"/>
    <w:rsid w:val="007F52DF"/>
    <w:rsid w:val="007F52E0"/>
    <w:rsid w:val="007F5677"/>
    <w:rsid w:val="007F56C3"/>
    <w:rsid w:val="007F56EE"/>
    <w:rsid w:val="007F574B"/>
    <w:rsid w:val="007F5819"/>
    <w:rsid w:val="007F5824"/>
    <w:rsid w:val="007F5851"/>
    <w:rsid w:val="007F593D"/>
    <w:rsid w:val="007F59AE"/>
    <w:rsid w:val="007F59E0"/>
    <w:rsid w:val="007F5DCF"/>
    <w:rsid w:val="007F5E44"/>
    <w:rsid w:val="007F5EB9"/>
    <w:rsid w:val="007F5EBC"/>
    <w:rsid w:val="007F5EDA"/>
    <w:rsid w:val="007F5F0B"/>
    <w:rsid w:val="007F5FD6"/>
    <w:rsid w:val="007F602C"/>
    <w:rsid w:val="007F6030"/>
    <w:rsid w:val="007F6080"/>
    <w:rsid w:val="007F60A1"/>
    <w:rsid w:val="007F60AB"/>
    <w:rsid w:val="007F60D6"/>
    <w:rsid w:val="007F6126"/>
    <w:rsid w:val="007F6162"/>
    <w:rsid w:val="007F617B"/>
    <w:rsid w:val="007F619E"/>
    <w:rsid w:val="007F61EC"/>
    <w:rsid w:val="007F62A0"/>
    <w:rsid w:val="007F634C"/>
    <w:rsid w:val="007F6396"/>
    <w:rsid w:val="007F63BE"/>
    <w:rsid w:val="007F6464"/>
    <w:rsid w:val="007F64D8"/>
    <w:rsid w:val="007F6541"/>
    <w:rsid w:val="007F66FC"/>
    <w:rsid w:val="007F6705"/>
    <w:rsid w:val="007F67C7"/>
    <w:rsid w:val="007F67CD"/>
    <w:rsid w:val="007F6934"/>
    <w:rsid w:val="007F6B1C"/>
    <w:rsid w:val="007F6B39"/>
    <w:rsid w:val="007F6B51"/>
    <w:rsid w:val="007F6B76"/>
    <w:rsid w:val="007F6B98"/>
    <w:rsid w:val="007F6BC2"/>
    <w:rsid w:val="007F6C42"/>
    <w:rsid w:val="007F6CE2"/>
    <w:rsid w:val="007F6D99"/>
    <w:rsid w:val="007F6D9E"/>
    <w:rsid w:val="007F6F66"/>
    <w:rsid w:val="007F70F6"/>
    <w:rsid w:val="007F7114"/>
    <w:rsid w:val="007F714A"/>
    <w:rsid w:val="007F7252"/>
    <w:rsid w:val="007F7295"/>
    <w:rsid w:val="007F72B4"/>
    <w:rsid w:val="007F72FD"/>
    <w:rsid w:val="007F731D"/>
    <w:rsid w:val="007F7323"/>
    <w:rsid w:val="007F7407"/>
    <w:rsid w:val="007F7442"/>
    <w:rsid w:val="007F7720"/>
    <w:rsid w:val="007F7796"/>
    <w:rsid w:val="007F7805"/>
    <w:rsid w:val="007F7878"/>
    <w:rsid w:val="007F78C0"/>
    <w:rsid w:val="007F79A1"/>
    <w:rsid w:val="007F79CA"/>
    <w:rsid w:val="007F7A3D"/>
    <w:rsid w:val="007F7AA0"/>
    <w:rsid w:val="007F7B3F"/>
    <w:rsid w:val="007F7B70"/>
    <w:rsid w:val="007F7CDE"/>
    <w:rsid w:val="007F7D03"/>
    <w:rsid w:val="007F7D0F"/>
    <w:rsid w:val="007F7D5C"/>
    <w:rsid w:val="007F7EBD"/>
    <w:rsid w:val="007F7F19"/>
    <w:rsid w:val="008000D3"/>
    <w:rsid w:val="0080010F"/>
    <w:rsid w:val="00800197"/>
    <w:rsid w:val="008001D5"/>
    <w:rsid w:val="008002B3"/>
    <w:rsid w:val="008002D6"/>
    <w:rsid w:val="00800386"/>
    <w:rsid w:val="008004B1"/>
    <w:rsid w:val="00800538"/>
    <w:rsid w:val="00800588"/>
    <w:rsid w:val="008005B7"/>
    <w:rsid w:val="0080076F"/>
    <w:rsid w:val="00800846"/>
    <w:rsid w:val="00800867"/>
    <w:rsid w:val="00800869"/>
    <w:rsid w:val="008008A3"/>
    <w:rsid w:val="008008B6"/>
    <w:rsid w:val="00800959"/>
    <w:rsid w:val="00800ADD"/>
    <w:rsid w:val="00800B8A"/>
    <w:rsid w:val="00800B96"/>
    <w:rsid w:val="00800B99"/>
    <w:rsid w:val="00800BF8"/>
    <w:rsid w:val="00800C57"/>
    <w:rsid w:val="00800CC7"/>
    <w:rsid w:val="00800D67"/>
    <w:rsid w:val="00800D80"/>
    <w:rsid w:val="00800DF0"/>
    <w:rsid w:val="00800EA6"/>
    <w:rsid w:val="00800ECA"/>
    <w:rsid w:val="00800F9C"/>
    <w:rsid w:val="00801030"/>
    <w:rsid w:val="008010F6"/>
    <w:rsid w:val="00801224"/>
    <w:rsid w:val="00801229"/>
    <w:rsid w:val="008012E7"/>
    <w:rsid w:val="008013A1"/>
    <w:rsid w:val="008013C3"/>
    <w:rsid w:val="008013F7"/>
    <w:rsid w:val="0080140B"/>
    <w:rsid w:val="0080147E"/>
    <w:rsid w:val="008015B1"/>
    <w:rsid w:val="0080180D"/>
    <w:rsid w:val="008018A9"/>
    <w:rsid w:val="008018B1"/>
    <w:rsid w:val="00801902"/>
    <w:rsid w:val="00801A72"/>
    <w:rsid w:val="00801AA1"/>
    <w:rsid w:val="00801ABC"/>
    <w:rsid w:val="00801B02"/>
    <w:rsid w:val="00801D10"/>
    <w:rsid w:val="00801E44"/>
    <w:rsid w:val="00801EEB"/>
    <w:rsid w:val="00801FA0"/>
    <w:rsid w:val="00802147"/>
    <w:rsid w:val="008021DC"/>
    <w:rsid w:val="0080226D"/>
    <w:rsid w:val="0080227B"/>
    <w:rsid w:val="00802307"/>
    <w:rsid w:val="008023DD"/>
    <w:rsid w:val="00802418"/>
    <w:rsid w:val="0080262A"/>
    <w:rsid w:val="0080276B"/>
    <w:rsid w:val="0080281E"/>
    <w:rsid w:val="0080285B"/>
    <w:rsid w:val="008029A2"/>
    <w:rsid w:val="00802AAA"/>
    <w:rsid w:val="00802AE4"/>
    <w:rsid w:val="00802AEE"/>
    <w:rsid w:val="00802B6A"/>
    <w:rsid w:val="00802B77"/>
    <w:rsid w:val="00802BBF"/>
    <w:rsid w:val="00802C24"/>
    <w:rsid w:val="00802C30"/>
    <w:rsid w:val="00802C6E"/>
    <w:rsid w:val="00802C8D"/>
    <w:rsid w:val="00802D32"/>
    <w:rsid w:val="00802D9A"/>
    <w:rsid w:val="00802DFC"/>
    <w:rsid w:val="00802F22"/>
    <w:rsid w:val="00802F7A"/>
    <w:rsid w:val="0080303E"/>
    <w:rsid w:val="008030EA"/>
    <w:rsid w:val="00803108"/>
    <w:rsid w:val="00803134"/>
    <w:rsid w:val="008031E0"/>
    <w:rsid w:val="008033BA"/>
    <w:rsid w:val="008033BE"/>
    <w:rsid w:val="00803490"/>
    <w:rsid w:val="008034B1"/>
    <w:rsid w:val="008034E3"/>
    <w:rsid w:val="00803517"/>
    <w:rsid w:val="00803526"/>
    <w:rsid w:val="008035BE"/>
    <w:rsid w:val="0080365A"/>
    <w:rsid w:val="0080366F"/>
    <w:rsid w:val="008036EA"/>
    <w:rsid w:val="00803948"/>
    <w:rsid w:val="0080399C"/>
    <w:rsid w:val="0080399F"/>
    <w:rsid w:val="008039EA"/>
    <w:rsid w:val="00803A56"/>
    <w:rsid w:val="00803AB7"/>
    <w:rsid w:val="00803BEF"/>
    <w:rsid w:val="00803C1E"/>
    <w:rsid w:val="00803C2D"/>
    <w:rsid w:val="00803C40"/>
    <w:rsid w:val="00803CBE"/>
    <w:rsid w:val="00803D21"/>
    <w:rsid w:val="00804002"/>
    <w:rsid w:val="0080404D"/>
    <w:rsid w:val="008040B3"/>
    <w:rsid w:val="008040BE"/>
    <w:rsid w:val="008040FF"/>
    <w:rsid w:val="00804218"/>
    <w:rsid w:val="0080424C"/>
    <w:rsid w:val="008042FD"/>
    <w:rsid w:val="0080435A"/>
    <w:rsid w:val="0080435D"/>
    <w:rsid w:val="00804371"/>
    <w:rsid w:val="00804457"/>
    <w:rsid w:val="008044DC"/>
    <w:rsid w:val="00804609"/>
    <w:rsid w:val="008046DF"/>
    <w:rsid w:val="00804810"/>
    <w:rsid w:val="0080483E"/>
    <w:rsid w:val="0080487E"/>
    <w:rsid w:val="00804896"/>
    <w:rsid w:val="0080489A"/>
    <w:rsid w:val="0080489F"/>
    <w:rsid w:val="00804918"/>
    <w:rsid w:val="0080491C"/>
    <w:rsid w:val="00804A38"/>
    <w:rsid w:val="00804EA1"/>
    <w:rsid w:val="00804FE9"/>
    <w:rsid w:val="00805006"/>
    <w:rsid w:val="00805011"/>
    <w:rsid w:val="00805048"/>
    <w:rsid w:val="0080509F"/>
    <w:rsid w:val="008050D4"/>
    <w:rsid w:val="00805149"/>
    <w:rsid w:val="0080515F"/>
    <w:rsid w:val="00805191"/>
    <w:rsid w:val="00805204"/>
    <w:rsid w:val="008052F3"/>
    <w:rsid w:val="0080535D"/>
    <w:rsid w:val="00805368"/>
    <w:rsid w:val="008054B3"/>
    <w:rsid w:val="008054FC"/>
    <w:rsid w:val="00805502"/>
    <w:rsid w:val="00805542"/>
    <w:rsid w:val="00805697"/>
    <w:rsid w:val="00805753"/>
    <w:rsid w:val="008057EA"/>
    <w:rsid w:val="00805848"/>
    <w:rsid w:val="00805912"/>
    <w:rsid w:val="008059AC"/>
    <w:rsid w:val="008059F8"/>
    <w:rsid w:val="008059FF"/>
    <w:rsid w:val="00805A4C"/>
    <w:rsid w:val="00805C52"/>
    <w:rsid w:val="00805C60"/>
    <w:rsid w:val="00805CA2"/>
    <w:rsid w:val="00805CC1"/>
    <w:rsid w:val="00805DA2"/>
    <w:rsid w:val="00805DC6"/>
    <w:rsid w:val="00805DD8"/>
    <w:rsid w:val="00805E1B"/>
    <w:rsid w:val="00805F6D"/>
    <w:rsid w:val="0080600B"/>
    <w:rsid w:val="008060F2"/>
    <w:rsid w:val="00806100"/>
    <w:rsid w:val="0080619F"/>
    <w:rsid w:val="00806256"/>
    <w:rsid w:val="00806271"/>
    <w:rsid w:val="00806295"/>
    <w:rsid w:val="00806318"/>
    <w:rsid w:val="0080632A"/>
    <w:rsid w:val="00806392"/>
    <w:rsid w:val="008063E2"/>
    <w:rsid w:val="008063EE"/>
    <w:rsid w:val="00806408"/>
    <w:rsid w:val="00806513"/>
    <w:rsid w:val="00806688"/>
    <w:rsid w:val="0080672C"/>
    <w:rsid w:val="0080672F"/>
    <w:rsid w:val="00806740"/>
    <w:rsid w:val="008067CB"/>
    <w:rsid w:val="00806850"/>
    <w:rsid w:val="008069AD"/>
    <w:rsid w:val="00806A38"/>
    <w:rsid w:val="00806B30"/>
    <w:rsid w:val="00806B34"/>
    <w:rsid w:val="00806B97"/>
    <w:rsid w:val="00806BDD"/>
    <w:rsid w:val="00806C59"/>
    <w:rsid w:val="00806C78"/>
    <w:rsid w:val="00806D5F"/>
    <w:rsid w:val="00806F57"/>
    <w:rsid w:val="00806F74"/>
    <w:rsid w:val="00806FE0"/>
    <w:rsid w:val="00806FEC"/>
    <w:rsid w:val="00806FF9"/>
    <w:rsid w:val="00807063"/>
    <w:rsid w:val="0080706F"/>
    <w:rsid w:val="0080708A"/>
    <w:rsid w:val="008070AF"/>
    <w:rsid w:val="00807117"/>
    <w:rsid w:val="008071B7"/>
    <w:rsid w:val="008071D7"/>
    <w:rsid w:val="008071E5"/>
    <w:rsid w:val="008072D0"/>
    <w:rsid w:val="008072F2"/>
    <w:rsid w:val="008073CF"/>
    <w:rsid w:val="00807495"/>
    <w:rsid w:val="0080749B"/>
    <w:rsid w:val="008075CE"/>
    <w:rsid w:val="008075D3"/>
    <w:rsid w:val="008075F2"/>
    <w:rsid w:val="00807633"/>
    <w:rsid w:val="0080764A"/>
    <w:rsid w:val="008076DF"/>
    <w:rsid w:val="008077C5"/>
    <w:rsid w:val="008078AA"/>
    <w:rsid w:val="008079EC"/>
    <w:rsid w:val="00807A8F"/>
    <w:rsid w:val="00807B27"/>
    <w:rsid w:val="00807B3C"/>
    <w:rsid w:val="00807B74"/>
    <w:rsid w:val="00807BBA"/>
    <w:rsid w:val="00807C97"/>
    <w:rsid w:val="00807D69"/>
    <w:rsid w:val="00807DAA"/>
    <w:rsid w:val="00807E18"/>
    <w:rsid w:val="00807E6F"/>
    <w:rsid w:val="00807E99"/>
    <w:rsid w:val="00807EAA"/>
    <w:rsid w:val="00807FA5"/>
    <w:rsid w:val="00807FB1"/>
    <w:rsid w:val="00807FD7"/>
    <w:rsid w:val="008100C9"/>
    <w:rsid w:val="008101DA"/>
    <w:rsid w:val="008101FF"/>
    <w:rsid w:val="0081031A"/>
    <w:rsid w:val="008103C5"/>
    <w:rsid w:val="0081044C"/>
    <w:rsid w:val="0081047C"/>
    <w:rsid w:val="008104AE"/>
    <w:rsid w:val="008104B4"/>
    <w:rsid w:val="008105B6"/>
    <w:rsid w:val="00810674"/>
    <w:rsid w:val="008106E7"/>
    <w:rsid w:val="00810750"/>
    <w:rsid w:val="00810758"/>
    <w:rsid w:val="00810851"/>
    <w:rsid w:val="0081097F"/>
    <w:rsid w:val="008109B8"/>
    <w:rsid w:val="00810A82"/>
    <w:rsid w:val="00810AD9"/>
    <w:rsid w:val="00810B3C"/>
    <w:rsid w:val="00810C4D"/>
    <w:rsid w:val="00810D63"/>
    <w:rsid w:val="00810D77"/>
    <w:rsid w:val="00810DEF"/>
    <w:rsid w:val="00810E22"/>
    <w:rsid w:val="0081106C"/>
    <w:rsid w:val="0081118F"/>
    <w:rsid w:val="008111B7"/>
    <w:rsid w:val="008111DA"/>
    <w:rsid w:val="0081120C"/>
    <w:rsid w:val="0081129E"/>
    <w:rsid w:val="008112AE"/>
    <w:rsid w:val="00811465"/>
    <w:rsid w:val="00811469"/>
    <w:rsid w:val="008114B5"/>
    <w:rsid w:val="008115A3"/>
    <w:rsid w:val="008115F2"/>
    <w:rsid w:val="008116FC"/>
    <w:rsid w:val="00811822"/>
    <w:rsid w:val="00811897"/>
    <w:rsid w:val="00811A05"/>
    <w:rsid w:val="00811A69"/>
    <w:rsid w:val="00811AF1"/>
    <w:rsid w:val="00811B60"/>
    <w:rsid w:val="00811C9D"/>
    <w:rsid w:val="00811D4C"/>
    <w:rsid w:val="00811DB0"/>
    <w:rsid w:val="00811E53"/>
    <w:rsid w:val="00811E7A"/>
    <w:rsid w:val="00811EF5"/>
    <w:rsid w:val="00811F72"/>
    <w:rsid w:val="00811F77"/>
    <w:rsid w:val="0081202D"/>
    <w:rsid w:val="008120D3"/>
    <w:rsid w:val="008120E5"/>
    <w:rsid w:val="00812114"/>
    <w:rsid w:val="00812178"/>
    <w:rsid w:val="00812191"/>
    <w:rsid w:val="00812194"/>
    <w:rsid w:val="0081219E"/>
    <w:rsid w:val="008121E5"/>
    <w:rsid w:val="0081228D"/>
    <w:rsid w:val="0081233F"/>
    <w:rsid w:val="0081235F"/>
    <w:rsid w:val="0081239D"/>
    <w:rsid w:val="00812402"/>
    <w:rsid w:val="00812527"/>
    <w:rsid w:val="00812575"/>
    <w:rsid w:val="008125E9"/>
    <w:rsid w:val="00812752"/>
    <w:rsid w:val="00812830"/>
    <w:rsid w:val="00812848"/>
    <w:rsid w:val="00812948"/>
    <w:rsid w:val="00812A27"/>
    <w:rsid w:val="00812D17"/>
    <w:rsid w:val="00812D63"/>
    <w:rsid w:val="00812E59"/>
    <w:rsid w:val="00812E7E"/>
    <w:rsid w:val="00812F34"/>
    <w:rsid w:val="00812F93"/>
    <w:rsid w:val="00813033"/>
    <w:rsid w:val="0081309C"/>
    <w:rsid w:val="008130AE"/>
    <w:rsid w:val="0081327B"/>
    <w:rsid w:val="00813346"/>
    <w:rsid w:val="008133C0"/>
    <w:rsid w:val="008134AC"/>
    <w:rsid w:val="00813635"/>
    <w:rsid w:val="008136B9"/>
    <w:rsid w:val="008137C2"/>
    <w:rsid w:val="008137F0"/>
    <w:rsid w:val="008137F6"/>
    <w:rsid w:val="00813805"/>
    <w:rsid w:val="008139C4"/>
    <w:rsid w:val="00813A74"/>
    <w:rsid w:val="00813DB7"/>
    <w:rsid w:val="00813EC2"/>
    <w:rsid w:val="00813EE7"/>
    <w:rsid w:val="00813FF3"/>
    <w:rsid w:val="00814272"/>
    <w:rsid w:val="008142D8"/>
    <w:rsid w:val="0081437B"/>
    <w:rsid w:val="008143B7"/>
    <w:rsid w:val="0081455D"/>
    <w:rsid w:val="0081458F"/>
    <w:rsid w:val="008145D8"/>
    <w:rsid w:val="008147FE"/>
    <w:rsid w:val="008147FF"/>
    <w:rsid w:val="00814855"/>
    <w:rsid w:val="008148EF"/>
    <w:rsid w:val="00814926"/>
    <w:rsid w:val="008149A0"/>
    <w:rsid w:val="008149A3"/>
    <w:rsid w:val="008149C9"/>
    <w:rsid w:val="00814A41"/>
    <w:rsid w:val="00814A61"/>
    <w:rsid w:val="00814AF8"/>
    <w:rsid w:val="00814B00"/>
    <w:rsid w:val="00814B58"/>
    <w:rsid w:val="00814B5D"/>
    <w:rsid w:val="00814BA7"/>
    <w:rsid w:val="00814CAC"/>
    <w:rsid w:val="00814D5C"/>
    <w:rsid w:val="00814DB5"/>
    <w:rsid w:val="00814E89"/>
    <w:rsid w:val="00814F1D"/>
    <w:rsid w:val="00814F3E"/>
    <w:rsid w:val="00814FD2"/>
    <w:rsid w:val="00815099"/>
    <w:rsid w:val="008150EC"/>
    <w:rsid w:val="00815157"/>
    <w:rsid w:val="008151E4"/>
    <w:rsid w:val="0081523F"/>
    <w:rsid w:val="0081528B"/>
    <w:rsid w:val="008152B2"/>
    <w:rsid w:val="008152CB"/>
    <w:rsid w:val="008152D5"/>
    <w:rsid w:val="008152E9"/>
    <w:rsid w:val="008153A2"/>
    <w:rsid w:val="008153AA"/>
    <w:rsid w:val="008154C2"/>
    <w:rsid w:val="008155B5"/>
    <w:rsid w:val="008156A2"/>
    <w:rsid w:val="008156BE"/>
    <w:rsid w:val="008156EB"/>
    <w:rsid w:val="00815713"/>
    <w:rsid w:val="0081578D"/>
    <w:rsid w:val="008157A7"/>
    <w:rsid w:val="008158A6"/>
    <w:rsid w:val="00815AF3"/>
    <w:rsid w:val="00815AF7"/>
    <w:rsid w:val="00815B25"/>
    <w:rsid w:val="00815B45"/>
    <w:rsid w:val="00815B90"/>
    <w:rsid w:val="00815C38"/>
    <w:rsid w:val="00815C72"/>
    <w:rsid w:val="00815CD5"/>
    <w:rsid w:val="00815D3E"/>
    <w:rsid w:val="00815E78"/>
    <w:rsid w:val="00815E7D"/>
    <w:rsid w:val="00815ED7"/>
    <w:rsid w:val="00815EE5"/>
    <w:rsid w:val="00815EF0"/>
    <w:rsid w:val="00815F1B"/>
    <w:rsid w:val="00815FEC"/>
    <w:rsid w:val="00816025"/>
    <w:rsid w:val="00816069"/>
    <w:rsid w:val="0081609D"/>
    <w:rsid w:val="008160A6"/>
    <w:rsid w:val="008161C2"/>
    <w:rsid w:val="008162E8"/>
    <w:rsid w:val="0081631B"/>
    <w:rsid w:val="00816442"/>
    <w:rsid w:val="00816490"/>
    <w:rsid w:val="008164F0"/>
    <w:rsid w:val="008165B2"/>
    <w:rsid w:val="008166E4"/>
    <w:rsid w:val="00816915"/>
    <w:rsid w:val="0081692A"/>
    <w:rsid w:val="00816C91"/>
    <w:rsid w:val="00816CB8"/>
    <w:rsid w:val="00816DB1"/>
    <w:rsid w:val="00816E3C"/>
    <w:rsid w:val="00816E5A"/>
    <w:rsid w:val="00816F77"/>
    <w:rsid w:val="008170D9"/>
    <w:rsid w:val="00817164"/>
    <w:rsid w:val="0081728D"/>
    <w:rsid w:val="008173F6"/>
    <w:rsid w:val="008175B3"/>
    <w:rsid w:val="0081766C"/>
    <w:rsid w:val="0081774E"/>
    <w:rsid w:val="008177AD"/>
    <w:rsid w:val="0081788A"/>
    <w:rsid w:val="008178E2"/>
    <w:rsid w:val="0081798D"/>
    <w:rsid w:val="00817B35"/>
    <w:rsid w:val="00817C3F"/>
    <w:rsid w:val="00817CA5"/>
    <w:rsid w:val="00817CBA"/>
    <w:rsid w:val="00817D4B"/>
    <w:rsid w:val="00817D6D"/>
    <w:rsid w:val="00817F07"/>
    <w:rsid w:val="00817FAD"/>
    <w:rsid w:val="00817FF0"/>
    <w:rsid w:val="0082005E"/>
    <w:rsid w:val="00820178"/>
    <w:rsid w:val="008201E1"/>
    <w:rsid w:val="00820208"/>
    <w:rsid w:val="00820238"/>
    <w:rsid w:val="008202E4"/>
    <w:rsid w:val="0082031B"/>
    <w:rsid w:val="00820334"/>
    <w:rsid w:val="008203A9"/>
    <w:rsid w:val="00820462"/>
    <w:rsid w:val="008205B9"/>
    <w:rsid w:val="0082071E"/>
    <w:rsid w:val="00820720"/>
    <w:rsid w:val="0082085D"/>
    <w:rsid w:val="00820A93"/>
    <w:rsid w:val="00820B99"/>
    <w:rsid w:val="00820BD1"/>
    <w:rsid w:val="00820D28"/>
    <w:rsid w:val="00820E68"/>
    <w:rsid w:val="00820F0E"/>
    <w:rsid w:val="00820F66"/>
    <w:rsid w:val="00820F93"/>
    <w:rsid w:val="00821001"/>
    <w:rsid w:val="008210DA"/>
    <w:rsid w:val="00821165"/>
    <w:rsid w:val="00821193"/>
    <w:rsid w:val="008211B4"/>
    <w:rsid w:val="008212B0"/>
    <w:rsid w:val="0082130C"/>
    <w:rsid w:val="00821318"/>
    <w:rsid w:val="00821442"/>
    <w:rsid w:val="008214EE"/>
    <w:rsid w:val="0082156E"/>
    <w:rsid w:val="008215AD"/>
    <w:rsid w:val="0082162A"/>
    <w:rsid w:val="008216B8"/>
    <w:rsid w:val="00821720"/>
    <w:rsid w:val="008217E6"/>
    <w:rsid w:val="008219F0"/>
    <w:rsid w:val="00821A0D"/>
    <w:rsid w:val="00821A8D"/>
    <w:rsid w:val="00821A91"/>
    <w:rsid w:val="00821AD2"/>
    <w:rsid w:val="00821AEF"/>
    <w:rsid w:val="00821B66"/>
    <w:rsid w:val="00821B94"/>
    <w:rsid w:val="00821BC9"/>
    <w:rsid w:val="00821C3D"/>
    <w:rsid w:val="00821D33"/>
    <w:rsid w:val="00821D58"/>
    <w:rsid w:val="00821D60"/>
    <w:rsid w:val="00821D85"/>
    <w:rsid w:val="00821DFC"/>
    <w:rsid w:val="00821ECF"/>
    <w:rsid w:val="00821F28"/>
    <w:rsid w:val="00821FF5"/>
    <w:rsid w:val="008220C5"/>
    <w:rsid w:val="0082214E"/>
    <w:rsid w:val="0082220E"/>
    <w:rsid w:val="00822344"/>
    <w:rsid w:val="008223FA"/>
    <w:rsid w:val="0082252A"/>
    <w:rsid w:val="0082252E"/>
    <w:rsid w:val="0082254E"/>
    <w:rsid w:val="0082270F"/>
    <w:rsid w:val="0082276D"/>
    <w:rsid w:val="00822792"/>
    <w:rsid w:val="00822799"/>
    <w:rsid w:val="008229F5"/>
    <w:rsid w:val="00822AA3"/>
    <w:rsid w:val="00822ABA"/>
    <w:rsid w:val="00822B07"/>
    <w:rsid w:val="00822B13"/>
    <w:rsid w:val="00822B33"/>
    <w:rsid w:val="00822B53"/>
    <w:rsid w:val="00822B56"/>
    <w:rsid w:val="00822BB7"/>
    <w:rsid w:val="00822C12"/>
    <w:rsid w:val="00822C20"/>
    <w:rsid w:val="008230AB"/>
    <w:rsid w:val="00823111"/>
    <w:rsid w:val="008231AB"/>
    <w:rsid w:val="0082321F"/>
    <w:rsid w:val="00823255"/>
    <w:rsid w:val="0082326D"/>
    <w:rsid w:val="00823280"/>
    <w:rsid w:val="0082329F"/>
    <w:rsid w:val="0082357A"/>
    <w:rsid w:val="008236D5"/>
    <w:rsid w:val="008237AE"/>
    <w:rsid w:val="00823816"/>
    <w:rsid w:val="0082389D"/>
    <w:rsid w:val="00823960"/>
    <w:rsid w:val="00823991"/>
    <w:rsid w:val="00823A7A"/>
    <w:rsid w:val="00823AA3"/>
    <w:rsid w:val="00823B19"/>
    <w:rsid w:val="00823C71"/>
    <w:rsid w:val="00823CD8"/>
    <w:rsid w:val="00823D3D"/>
    <w:rsid w:val="00823D80"/>
    <w:rsid w:val="00823DD8"/>
    <w:rsid w:val="00823DEE"/>
    <w:rsid w:val="00823E3D"/>
    <w:rsid w:val="00823E49"/>
    <w:rsid w:val="00823F56"/>
    <w:rsid w:val="00824070"/>
    <w:rsid w:val="008240AE"/>
    <w:rsid w:val="008240E8"/>
    <w:rsid w:val="0082418D"/>
    <w:rsid w:val="00824228"/>
    <w:rsid w:val="00824293"/>
    <w:rsid w:val="00824328"/>
    <w:rsid w:val="00824383"/>
    <w:rsid w:val="008243F5"/>
    <w:rsid w:val="008243F7"/>
    <w:rsid w:val="00824560"/>
    <w:rsid w:val="008249A1"/>
    <w:rsid w:val="00824BC0"/>
    <w:rsid w:val="00824BDD"/>
    <w:rsid w:val="00824CA9"/>
    <w:rsid w:val="00824E9E"/>
    <w:rsid w:val="00824EB7"/>
    <w:rsid w:val="00824EF7"/>
    <w:rsid w:val="0082505A"/>
    <w:rsid w:val="00825215"/>
    <w:rsid w:val="00825468"/>
    <w:rsid w:val="00825503"/>
    <w:rsid w:val="00825582"/>
    <w:rsid w:val="0082564A"/>
    <w:rsid w:val="0082564B"/>
    <w:rsid w:val="00825813"/>
    <w:rsid w:val="008258DA"/>
    <w:rsid w:val="008258E5"/>
    <w:rsid w:val="00825972"/>
    <w:rsid w:val="00825978"/>
    <w:rsid w:val="00825A4B"/>
    <w:rsid w:val="00825AAD"/>
    <w:rsid w:val="00825ACD"/>
    <w:rsid w:val="00825B50"/>
    <w:rsid w:val="00825D1B"/>
    <w:rsid w:val="00825D5E"/>
    <w:rsid w:val="00825F62"/>
    <w:rsid w:val="00825FB4"/>
    <w:rsid w:val="00825FEE"/>
    <w:rsid w:val="008260B5"/>
    <w:rsid w:val="0082618E"/>
    <w:rsid w:val="008261CB"/>
    <w:rsid w:val="00826253"/>
    <w:rsid w:val="0082625C"/>
    <w:rsid w:val="008262F0"/>
    <w:rsid w:val="00826386"/>
    <w:rsid w:val="00826525"/>
    <w:rsid w:val="008265A3"/>
    <w:rsid w:val="008266A7"/>
    <w:rsid w:val="008266E8"/>
    <w:rsid w:val="008266ED"/>
    <w:rsid w:val="00826AAF"/>
    <w:rsid w:val="00826B83"/>
    <w:rsid w:val="00826C14"/>
    <w:rsid w:val="00826C6D"/>
    <w:rsid w:val="00826CFC"/>
    <w:rsid w:val="00826DB9"/>
    <w:rsid w:val="00826F04"/>
    <w:rsid w:val="00826F12"/>
    <w:rsid w:val="00826FB9"/>
    <w:rsid w:val="00827115"/>
    <w:rsid w:val="008272C8"/>
    <w:rsid w:val="008273C2"/>
    <w:rsid w:val="008273F0"/>
    <w:rsid w:val="008273F5"/>
    <w:rsid w:val="008275F3"/>
    <w:rsid w:val="00827696"/>
    <w:rsid w:val="0082769C"/>
    <w:rsid w:val="008276D2"/>
    <w:rsid w:val="00827717"/>
    <w:rsid w:val="0082771E"/>
    <w:rsid w:val="0082778A"/>
    <w:rsid w:val="008279D9"/>
    <w:rsid w:val="00827A8D"/>
    <w:rsid w:val="00827B30"/>
    <w:rsid w:val="00827B3E"/>
    <w:rsid w:val="00827BEF"/>
    <w:rsid w:val="00827CB2"/>
    <w:rsid w:val="00827CB7"/>
    <w:rsid w:val="00827CEC"/>
    <w:rsid w:val="00827D14"/>
    <w:rsid w:val="00827E10"/>
    <w:rsid w:val="00827E1B"/>
    <w:rsid w:val="00827E53"/>
    <w:rsid w:val="00827F72"/>
    <w:rsid w:val="00830030"/>
    <w:rsid w:val="008300D4"/>
    <w:rsid w:val="00830112"/>
    <w:rsid w:val="00830130"/>
    <w:rsid w:val="0083037C"/>
    <w:rsid w:val="00830404"/>
    <w:rsid w:val="008304BB"/>
    <w:rsid w:val="008304BC"/>
    <w:rsid w:val="008304FC"/>
    <w:rsid w:val="00830544"/>
    <w:rsid w:val="0083058E"/>
    <w:rsid w:val="0083062E"/>
    <w:rsid w:val="008306FC"/>
    <w:rsid w:val="0083073C"/>
    <w:rsid w:val="00830756"/>
    <w:rsid w:val="008307FA"/>
    <w:rsid w:val="00830825"/>
    <w:rsid w:val="00830828"/>
    <w:rsid w:val="0083099C"/>
    <w:rsid w:val="00830A5A"/>
    <w:rsid w:val="00830B34"/>
    <w:rsid w:val="00830E4A"/>
    <w:rsid w:val="00830F04"/>
    <w:rsid w:val="00830F2D"/>
    <w:rsid w:val="00830FA4"/>
    <w:rsid w:val="00830FAC"/>
    <w:rsid w:val="00831013"/>
    <w:rsid w:val="008310AA"/>
    <w:rsid w:val="008310B8"/>
    <w:rsid w:val="008310F2"/>
    <w:rsid w:val="008310F8"/>
    <w:rsid w:val="008311B6"/>
    <w:rsid w:val="00831286"/>
    <w:rsid w:val="008312C5"/>
    <w:rsid w:val="008312C6"/>
    <w:rsid w:val="008312FD"/>
    <w:rsid w:val="00831384"/>
    <w:rsid w:val="008313B2"/>
    <w:rsid w:val="0083140C"/>
    <w:rsid w:val="0083145B"/>
    <w:rsid w:val="008314AA"/>
    <w:rsid w:val="008314FC"/>
    <w:rsid w:val="0083154A"/>
    <w:rsid w:val="008315B0"/>
    <w:rsid w:val="0083168E"/>
    <w:rsid w:val="0083171C"/>
    <w:rsid w:val="008317F7"/>
    <w:rsid w:val="0083180F"/>
    <w:rsid w:val="0083183C"/>
    <w:rsid w:val="00831849"/>
    <w:rsid w:val="008318A0"/>
    <w:rsid w:val="008319C2"/>
    <w:rsid w:val="00831B10"/>
    <w:rsid w:val="00831BE3"/>
    <w:rsid w:val="00831CAB"/>
    <w:rsid w:val="00831CC4"/>
    <w:rsid w:val="00831D5E"/>
    <w:rsid w:val="00831E37"/>
    <w:rsid w:val="00831FA6"/>
    <w:rsid w:val="00832067"/>
    <w:rsid w:val="00832195"/>
    <w:rsid w:val="008321E7"/>
    <w:rsid w:val="008321FB"/>
    <w:rsid w:val="0083223D"/>
    <w:rsid w:val="00832280"/>
    <w:rsid w:val="008322BF"/>
    <w:rsid w:val="008322D9"/>
    <w:rsid w:val="00832330"/>
    <w:rsid w:val="00832367"/>
    <w:rsid w:val="008323A9"/>
    <w:rsid w:val="00832470"/>
    <w:rsid w:val="00832490"/>
    <w:rsid w:val="008324D0"/>
    <w:rsid w:val="008325D0"/>
    <w:rsid w:val="008325DA"/>
    <w:rsid w:val="008325F6"/>
    <w:rsid w:val="00832614"/>
    <w:rsid w:val="00832642"/>
    <w:rsid w:val="0083273B"/>
    <w:rsid w:val="00832851"/>
    <w:rsid w:val="00832855"/>
    <w:rsid w:val="0083289C"/>
    <w:rsid w:val="008328D3"/>
    <w:rsid w:val="008328D4"/>
    <w:rsid w:val="00832B09"/>
    <w:rsid w:val="00832B2D"/>
    <w:rsid w:val="00832BF5"/>
    <w:rsid w:val="00832BFA"/>
    <w:rsid w:val="00832D7C"/>
    <w:rsid w:val="00832E12"/>
    <w:rsid w:val="00832E25"/>
    <w:rsid w:val="00832E60"/>
    <w:rsid w:val="00832EBB"/>
    <w:rsid w:val="00832F7F"/>
    <w:rsid w:val="00832FA9"/>
    <w:rsid w:val="00832FDC"/>
    <w:rsid w:val="0083302A"/>
    <w:rsid w:val="008330C9"/>
    <w:rsid w:val="0083314E"/>
    <w:rsid w:val="0083316D"/>
    <w:rsid w:val="008332AD"/>
    <w:rsid w:val="008332CD"/>
    <w:rsid w:val="008332DC"/>
    <w:rsid w:val="008332F7"/>
    <w:rsid w:val="008335C7"/>
    <w:rsid w:val="00833656"/>
    <w:rsid w:val="00833659"/>
    <w:rsid w:val="00833696"/>
    <w:rsid w:val="00833697"/>
    <w:rsid w:val="008336B4"/>
    <w:rsid w:val="008337A8"/>
    <w:rsid w:val="008337FF"/>
    <w:rsid w:val="00833833"/>
    <w:rsid w:val="0083393C"/>
    <w:rsid w:val="00833A29"/>
    <w:rsid w:val="00833B41"/>
    <w:rsid w:val="00833C49"/>
    <w:rsid w:val="00833CE8"/>
    <w:rsid w:val="00833D08"/>
    <w:rsid w:val="00833E67"/>
    <w:rsid w:val="00833EB0"/>
    <w:rsid w:val="00833F07"/>
    <w:rsid w:val="00833F73"/>
    <w:rsid w:val="00833F8A"/>
    <w:rsid w:val="00834072"/>
    <w:rsid w:val="0083408C"/>
    <w:rsid w:val="008341E5"/>
    <w:rsid w:val="008342E4"/>
    <w:rsid w:val="008343B2"/>
    <w:rsid w:val="008344E4"/>
    <w:rsid w:val="00834526"/>
    <w:rsid w:val="00834563"/>
    <w:rsid w:val="008345B6"/>
    <w:rsid w:val="00834673"/>
    <w:rsid w:val="00834793"/>
    <w:rsid w:val="008347B5"/>
    <w:rsid w:val="008347F2"/>
    <w:rsid w:val="00834807"/>
    <w:rsid w:val="00834934"/>
    <w:rsid w:val="00834951"/>
    <w:rsid w:val="00834983"/>
    <w:rsid w:val="00834BA7"/>
    <w:rsid w:val="00834BB4"/>
    <w:rsid w:val="00834CBA"/>
    <w:rsid w:val="00834E4D"/>
    <w:rsid w:val="00834ED1"/>
    <w:rsid w:val="00834F05"/>
    <w:rsid w:val="00834F2E"/>
    <w:rsid w:val="00834FC4"/>
    <w:rsid w:val="00834FF1"/>
    <w:rsid w:val="00835075"/>
    <w:rsid w:val="008350E5"/>
    <w:rsid w:val="008350EB"/>
    <w:rsid w:val="00835219"/>
    <w:rsid w:val="0083522B"/>
    <w:rsid w:val="00835286"/>
    <w:rsid w:val="00835378"/>
    <w:rsid w:val="008354FA"/>
    <w:rsid w:val="00835507"/>
    <w:rsid w:val="0083551E"/>
    <w:rsid w:val="00835556"/>
    <w:rsid w:val="0083572D"/>
    <w:rsid w:val="008358E4"/>
    <w:rsid w:val="008358E6"/>
    <w:rsid w:val="008358E7"/>
    <w:rsid w:val="00835912"/>
    <w:rsid w:val="00835A92"/>
    <w:rsid w:val="00835B1E"/>
    <w:rsid w:val="00835BE6"/>
    <w:rsid w:val="00835BEE"/>
    <w:rsid w:val="00835C10"/>
    <w:rsid w:val="00835C57"/>
    <w:rsid w:val="00835C6F"/>
    <w:rsid w:val="00835C72"/>
    <w:rsid w:val="00835CC8"/>
    <w:rsid w:val="00835FE1"/>
    <w:rsid w:val="00836007"/>
    <w:rsid w:val="00836044"/>
    <w:rsid w:val="0083615C"/>
    <w:rsid w:val="008361F9"/>
    <w:rsid w:val="00836325"/>
    <w:rsid w:val="0083634F"/>
    <w:rsid w:val="0083637E"/>
    <w:rsid w:val="00836389"/>
    <w:rsid w:val="008364A9"/>
    <w:rsid w:val="00836572"/>
    <w:rsid w:val="0083661A"/>
    <w:rsid w:val="0083666B"/>
    <w:rsid w:val="008366F4"/>
    <w:rsid w:val="00836743"/>
    <w:rsid w:val="0083675D"/>
    <w:rsid w:val="00836971"/>
    <w:rsid w:val="00836A42"/>
    <w:rsid w:val="00836A47"/>
    <w:rsid w:val="00836AA6"/>
    <w:rsid w:val="00836AB2"/>
    <w:rsid w:val="00836B19"/>
    <w:rsid w:val="00836B58"/>
    <w:rsid w:val="00836B75"/>
    <w:rsid w:val="00836C4F"/>
    <w:rsid w:val="00836C8A"/>
    <w:rsid w:val="00836C9A"/>
    <w:rsid w:val="00836EB9"/>
    <w:rsid w:val="00836F78"/>
    <w:rsid w:val="00837150"/>
    <w:rsid w:val="00837226"/>
    <w:rsid w:val="0083725C"/>
    <w:rsid w:val="00837381"/>
    <w:rsid w:val="008373C7"/>
    <w:rsid w:val="008373EC"/>
    <w:rsid w:val="008373F9"/>
    <w:rsid w:val="008375FC"/>
    <w:rsid w:val="00837668"/>
    <w:rsid w:val="0083767B"/>
    <w:rsid w:val="008376BD"/>
    <w:rsid w:val="00837727"/>
    <w:rsid w:val="008377D9"/>
    <w:rsid w:val="00837890"/>
    <w:rsid w:val="008378CD"/>
    <w:rsid w:val="00837963"/>
    <w:rsid w:val="00837A0A"/>
    <w:rsid w:val="00837A90"/>
    <w:rsid w:val="00837AE3"/>
    <w:rsid w:val="00837B0F"/>
    <w:rsid w:val="00837B47"/>
    <w:rsid w:val="00837B68"/>
    <w:rsid w:val="00837C4B"/>
    <w:rsid w:val="00837CC7"/>
    <w:rsid w:val="00837F28"/>
    <w:rsid w:val="00837F2C"/>
    <w:rsid w:val="00837F36"/>
    <w:rsid w:val="00837FED"/>
    <w:rsid w:val="00840094"/>
    <w:rsid w:val="008402F2"/>
    <w:rsid w:val="00840340"/>
    <w:rsid w:val="0084041F"/>
    <w:rsid w:val="008404ED"/>
    <w:rsid w:val="00840516"/>
    <w:rsid w:val="00840540"/>
    <w:rsid w:val="00840693"/>
    <w:rsid w:val="0084079A"/>
    <w:rsid w:val="00840878"/>
    <w:rsid w:val="00840996"/>
    <w:rsid w:val="00840AD1"/>
    <w:rsid w:val="00840B21"/>
    <w:rsid w:val="00840B38"/>
    <w:rsid w:val="00840B75"/>
    <w:rsid w:val="00840DA2"/>
    <w:rsid w:val="00840DBD"/>
    <w:rsid w:val="00840E15"/>
    <w:rsid w:val="00840EAD"/>
    <w:rsid w:val="00840F11"/>
    <w:rsid w:val="00841060"/>
    <w:rsid w:val="008410D4"/>
    <w:rsid w:val="00841121"/>
    <w:rsid w:val="008411EF"/>
    <w:rsid w:val="00841253"/>
    <w:rsid w:val="008412F9"/>
    <w:rsid w:val="0084132B"/>
    <w:rsid w:val="0084139A"/>
    <w:rsid w:val="00841422"/>
    <w:rsid w:val="0084154A"/>
    <w:rsid w:val="0084163D"/>
    <w:rsid w:val="00841664"/>
    <w:rsid w:val="00841956"/>
    <w:rsid w:val="00841964"/>
    <w:rsid w:val="008419D5"/>
    <w:rsid w:val="00841CE4"/>
    <w:rsid w:val="00841D46"/>
    <w:rsid w:val="00841E66"/>
    <w:rsid w:val="00841F6C"/>
    <w:rsid w:val="00842106"/>
    <w:rsid w:val="008421BB"/>
    <w:rsid w:val="008421BC"/>
    <w:rsid w:val="00842242"/>
    <w:rsid w:val="0084228C"/>
    <w:rsid w:val="008422C7"/>
    <w:rsid w:val="00842399"/>
    <w:rsid w:val="008423D6"/>
    <w:rsid w:val="0084245F"/>
    <w:rsid w:val="0084251F"/>
    <w:rsid w:val="0084254E"/>
    <w:rsid w:val="008425F3"/>
    <w:rsid w:val="00842668"/>
    <w:rsid w:val="00842670"/>
    <w:rsid w:val="00842768"/>
    <w:rsid w:val="008427D7"/>
    <w:rsid w:val="008427E8"/>
    <w:rsid w:val="00842810"/>
    <w:rsid w:val="0084284C"/>
    <w:rsid w:val="008428D4"/>
    <w:rsid w:val="00842974"/>
    <w:rsid w:val="00842A45"/>
    <w:rsid w:val="00842A57"/>
    <w:rsid w:val="00842A91"/>
    <w:rsid w:val="00842ABF"/>
    <w:rsid w:val="00842B10"/>
    <w:rsid w:val="00842B55"/>
    <w:rsid w:val="00842B88"/>
    <w:rsid w:val="00842BB6"/>
    <w:rsid w:val="00842CD7"/>
    <w:rsid w:val="00842E10"/>
    <w:rsid w:val="00842FA1"/>
    <w:rsid w:val="00842FB3"/>
    <w:rsid w:val="0084302D"/>
    <w:rsid w:val="008430EF"/>
    <w:rsid w:val="00843125"/>
    <w:rsid w:val="008431B3"/>
    <w:rsid w:val="0084328D"/>
    <w:rsid w:val="00843316"/>
    <w:rsid w:val="008433A7"/>
    <w:rsid w:val="008433E7"/>
    <w:rsid w:val="0084344D"/>
    <w:rsid w:val="00843514"/>
    <w:rsid w:val="008435BC"/>
    <w:rsid w:val="008435C1"/>
    <w:rsid w:val="0084365C"/>
    <w:rsid w:val="0084371B"/>
    <w:rsid w:val="00843852"/>
    <w:rsid w:val="00843885"/>
    <w:rsid w:val="008438FB"/>
    <w:rsid w:val="00843A1B"/>
    <w:rsid w:val="00843A3A"/>
    <w:rsid w:val="00843A87"/>
    <w:rsid w:val="00843C48"/>
    <w:rsid w:val="00843C95"/>
    <w:rsid w:val="00843D94"/>
    <w:rsid w:val="00843E63"/>
    <w:rsid w:val="00843F6E"/>
    <w:rsid w:val="00843F88"/>
    <w:rsid w:val="00844077"/>
    <w:rsid w:val="00844337"/>
    <w:rsid w:val="00844439"/>
    <w:rsid w:val="0084443D"/>
    <w:rsid w:val="008445B1"/>
    <w:rsid w:val="008445CD"/>
    <w:rsid w:val="00844651"/>
    <w:rsid w:val="008446F9"/>
    <w:rsid w:val="00844785"/>
    <w:rsid w:val="008447B1"/>
    <w:rsid w:val="008447E9"/>
    <w:rsid w:val="008448A9"/>
    <w:rsid w:val="00844910"/>
    <w:rsid w:val="00844927"/>
    <w:rsid w:val="00844A8E"/>
    <w:rsid w:val="00844AF9"/>
    <w:rsid w:val="00844B10"/>
    <w:rsid w:val="00844B28"/>
    <w:rsid w:val="00844B47"/>
    <w:rsid w:val="00844D78"/>
    <w:rsid w:val="00844E63"/>
    <w:rsid w:val="00844EBE"/>
    <w:rsid w:val="00844FD8"/>
    <w:rsid w:val="0084500D"/>
    <w:rsid w:val="00845159"/>
    <w:rsid w:val="008451C8"/>
    <w:rsid w:val="008451FE"/>
    <w:rsid w:val="00845254"/>
    <w:rsid w:val="008452A4"/>
    <w:rsid w:val="008452B2"/>
    <w:rsid w:val="0084539D"/>
    <w:rsid w:val="008453A1"/>
    <w:rsid w:val="008453DB"/>
    <w:rsid w:val="008454C7"/>
    <w:rsid w:val="00845663"/>
    <w:rsid w:val="00845676"/>
    <w:rsid w:val="00845692"/>
    <w:rsid w:val="0084575F"/>
    <w:rsid w:val="0084588C"/>
    <w:rsid w:val="008458FC"/>
    <w:rsid w:val="00845926"/>
    <w:rsid w:val="00845963"/>
    <w:rsid w:val="008459A0"/>
    <w:rsid w:val="00845A88"/>
    <w:rsid w:val="00845AEA"/>
    <w:rsid w:val="00845B29"/>
    <w:rsid w:val="00845BB3"/>
    <w:rsid w:val="00845BB7"/>
    <w:rsid w:val="00845BBC"/>
    <w:rsid w:val="00845BC7"/>
    <w:rsid w:val="00845BF5"/>
    <w:rsid w:val="00845C1B"/>
    <w:rsid w:val="00845DA1"/>
    <w:rsid w:val="00845DF3"/>
    <w:rsid w:val="00845EF9"/>
    <w:rsid w:val="00845F64"/>
    <w:rsid w:val="00846021"/>
    <w:rsid w:val="008460F0"/>
    <w:rsid w:val="0084611B"/>
    <w:rsid w:val="008461DD"/>
    <w:rsid w:val="00846204"/>
    <w:rsid w:val="0084623F"/>
    <w:rsid w:val="0084639A"/>
    <w:rsid w:val="00846459"/>
    <w:rsid w:val="00846470"/>
    <w:rsid w:val="00846483"/>
    <w:rsid w:val="00846487"/>
    <w:rsid w:val="008464B0"/>
    <w:rsid w:val="008464C7"/>
    <w:rsid w:val="00846555"/>
    <w:rsid w:val="00846558"/>
    <w:rsid w:val="0084661D"/>
    <w:rsid w:val="0084666C"/>
    <w:rsid w:val="00846677"/>
    <w:rsid w:val="008466D3"/>
    <w:rsid w:val="00846729"/>
    <w:rsid w:val="008468C1"/>
    <w:rsid w:val="00846985"/>
    <w:rsid w:val="0084698A"/>
    <w:rsid w:val="008469AD"/>
    <w:rsid w:val="00846A15"/>
    <w:rsid w:val="00846A1D"/>
    <w:rsid w:val="00846B3C"/>
    <w:rsid w:val="00846B71"/>
    <w:rsid w:val="00846C8C"/>
    <w:rsid w:val="00846C93"/>
    <w:rsid w:val="00846CC8"/>
    <w:rsid w:val="00846E3B"/>
    <w:rsid w:val="00846E6C"/>
    <w:rsid w:val="00846EBB"/>
    <w:rsid w:val="00846FF5"/>
    <w:rsid w:val="00847023"/>
    <w:rsid w:val="00847085"/>
    <w:rsid w:val="00847096"/>
    <w:rsid w:val="008471DC"/>
    <w:rsid w:val="00847230"/>
    <w:rsid w:val="008472A2"/>
    <w:rsid w:val="00847359"/>
    <w:rsid w:val="008473AA"/>
    <w:rsid w:val="00847437"/>
    <w:rsid w:val="00847463"/>
    <w:rsid w:val="00847489"/>
    <w:rsid w:val="008474B7"/>
    <w:rsid w:val="0084752A"/>
    <w:rsid w:val="00847634"/>
    <w:rsid w:val="00847643"/>
    <w:rsid w:val="00847693"/>
    <w:rsid w:val="00847722"/>
    <w:rsid w:val="00847919"/>
    <w:rsid w:val="00847942"/>
    <w:rsid w:val="00847A72"/>
    <w:rsid w:val="00847B1C"/>
    <w:rsid w:val="00847B5F"/>
    <w:rsid w:val="00847B71"/>
    <w:rsid w:val="00847C64"/>
    <w:rsid w:val="00847CCD"/>
    <w:rsid w:val="00847CDE"/>
    <w:rsid w:val="00847D55"/>
    <w:rsid w:val="00847E6C"/>
    <w:rsid w:val="00847EFE"/>
    <w:rsid w:val="00847F76"/>
    <w:rsid w:val="00850066"/>
    <w:rsid w:val="008500C1"/>
    <w:rsid w:val="008501D1"/>
    <w:rsid w:val="00850261"/>
    <w:rsid w:val="00850270"/>
    <w:rsid w:val="008502B1"/>
    <w:rsid w:val="008502C6"/>
    <w:rsid w:val="008502C9"/>
    <w:rsid w:val="008502EF"/>
    <w:rsid w:val="008503B0"/>
    <w:rsid w:val="008504BB"/>
    <w:rsid w:val="00850599"/>
    <w:rsid w:val="008505A5"/>
    <w:rsid w:val="0085061B"/>
    <w:rsid w:val="008506E3"/>
    <w:rsid w:val="008506F3"/>
    <w:rsid w:val="008508D2"/>
    <w:rsid w:val="008508E3"/>
    <w:rsid w:val="008508F4"/>
    <w:rsid w:val="008509C0"/>
    <w:rsid w:val="00850A39"/>
    <w:rsid w:val="00850BBE"/>
    <w:rsid w:val="00850BE6"/>
    <w:rsid w:val="00850C05"/>
    <w:rsid w:val="00850C66"/>
    <w:rsid w:val="00850C97"/>
    <w:rsid w:val="00850CAA"/>
    <w:rsid w:val="00850CCC"/>
    <w:rsid w:val="00850CD9"/>
    <w:rsid w:val="00850D24"/>
    <w:rsid w:val="00850DDC"/>
    <w:rsid w:val="00850F7F"/>
    <w:rsid w:val="00851020"/>
    <w:rsid w:val="0085102D"/>
    <w:rsid w:val="00851049"/>
    <w:rsid w:val="00851083"/>
    <w:rsid w:val="008510CE"/>
    <w:rsid w:val="0085117A"/>
    <w:rsid w:val="008511A2"/>
    <w:rsid w:val="00851261"/>
    <w:rsid w:val="00851302"/>
    <w:rsid w:val="00851405"/>
    <w:rsid w:val="00851417"/>
    <w:rsid w:val="00851419"/>
    <w:rsid w:val="00851440"/>
    <w:rsid w:val="00851456"/>
    <w:rsid w:val="00851488"/>
    <w:rsid w:val="008516DA"/>
    <w:rsid w:val="008516FE"/>
    <w:rsid w:val="00851730"/>
    <w:rsid w:val="0085174A"/>
    <w:rsid w:val="00851770"/>
    <w:rsid w:val="008517BA"/>
    <w:rsid w:val="00851901"/>
    <w:rsid w:val="0085191C"/>
    <w:rsid w:val="00851924"/>
    <w:rsid w:val="0085193E"/>
    <w:rsid w:val="008519CD"/>
    <w:rsid w:val="00851A07"/>
    <w:rsid w:val="00851A19"/>
    <w:rsid w:val="00851A3A"/>
    <w:rsid w:val="00851A3B"/>
    <w:rsid w:val="00851AA0"/>
    <w:rsid w:val="00851B41"/>
    <w:rsid w:val="00851BB4"/>
    <w:rsid w:val="00851C39"/>
    <w:rsid w:val="00851C56"/>
    <w:rsid w:val="00851D9B"/>
    <w:rsid w:val="00851E4B"/>
    <w:rsid w:val="00851E70"/>
    <w:rsid w:val="00851E7D"/>
    <w:rsid w:val="00851FD3"/>
    <w:rsid w:val="00851FF1"/>
    <w:rsid w:val="00852034"/>
    <w:rsid w:val="008521DC"/>
    <w:rsid w:val="00852269"/>
    <w:rsid w:val="008522EA"/>
    <w:rsid w:val="008523AB"/>
    <w:rsid w:val="008523AF"/>
    <w:rsid w:val="008525B5"/>
    <w:rsid w:val="00852617"/>
    <w:rsid w:val="0085272B"/>
    <w:rsid w:val="008527F1"/>
    <w:rsid w:val="00852817"/>
    <w:rsid w:val="00852865"/>
    <w:rsid w:val="008528C6"/>
    <w:rsid w:val="008528D9"/>
    <w:rsid w:val="0085292B"/>
    <w:rsid w:val="0085299F"/>
    <w:rsid w:val="00852B5E"/>
    <w:rsid w:val="00852C36"/>
    <w:rsid w:val="00852CDF"/>
    <w:rsid w:val="00852D3B"/>
    <w:rsid w:val="00852F2A"/>
    <w:rsid w:val="00852F9A"/>
    <w:rsid w:val="00853006"/>
    <w:rsid w:val="008530D9"/>
    <w:rsid w:val="0085311B"/>
    <w:rsid w:val="0085312C"/>
    <w:rsid w:val="0085322E"/>
    <w:rsid w:val="008532B3"/>
    <w:rsid w:val="008532E3"/>
    <w:rsid w:val="008532F3"/>
    <w:rsid w:val="00853338"/>
    <w:rsid w:val="0085350A"/>
    <w:rsid w:val="008535FA"/>
    <w:rsid w:val="00853603"/>
    <w:rsid w:val="00853898"/>
    <w:rsid w:val="00853A3E"/>
    <w:rsid w:val="00853A94"/>
    <w:rsid w:val="00853BAC"/>
    <w:rsid w:val="00853C16"/>
    <w:rsid w:val="00853D2D"/>
    <w:rsid w:val="00853D4F"/>
    <w:rsid w:val="00853DB0"/>
    <w:rsid w:val="008540A6"/>
    <w:rsid w:val="008540E8"/>
    <w:rsid w:val="00854197"/>
    <w:rsid w:val="0085426F"/>
    <w:rsid w:val="008542AF"/>
    <w:rsid w:val="008542CB"/>
    <w:rsid w:val="008542EB"/>
    <w:rsid w:val="00854336"/>
    <w:rsid w:val="00854389"/>
    <w:rsid w:val="0085444E"/>
    <w:rsid w:val="008544EE"/>
    <w:rsid w:val="0085454F"/>
    <w:rsid w:val="0085459A"/>
    <w:rsid w:val="00854606"/>
    <w:rsid w:val="008546A9"/>
    <w:rsid w:val="008546D9"/>
    <w:rsid w:val="00854728"/>
    <w:rsid w:val="00854772"/>
    <w:rsid w:val="00854793"/>
    <w:rsid w:val="00854811"/>
    <w:rsid w:val="0085491B"/>
    <w:rsid w:val="00854A49"/>
    <w:rsid w:val="00854A9C"/>
    <w:rsid w:val="00854BB9"/>
    <w:rsid w:val="00854BF7"/>
    <w:rsid w:val="00854C76"/>
    <w:rsid w:val="00854C79"/>
    <w:rsid w:val="00854D0F"/>
    <w:rsid w:val="00854DC0"/>
    <w:rsid w:val="00854DF5"/>
    <w:rsid w:val="00854ECF"/>
    <w:rsid w:val="00855082"/>
    <w:rsid w:val="00855094"/>
    <w:rsid w:val="0085511B"/>
    <w:rsid w:val="0085524C"/>
    <w:rsid w:val="00855300"/>
    <w:rsid w:val="00855391"/>
    <w:rsid w:val="008555E5"/>
    <w:rsid w:val="008555E7"/>
    <w:rsid w:val="0085571B"/>
    <w:rsid w:val="0085577E"/>
    <w:rsid w:val="00855891"/>
    <w:rsid w:val="008558FB"/>
    <w:rsid w:val="0085596E"/>
    <w:rsid w:val="008559B3"/>
    <w:rsid w:val="00855BFB"/>
    <w:rsid w:val="00855C3B"/>
    <w:rsid w:val="00855D3F"/>
    <w:rsid w:val="00855F1C"/>
    <w:rsid w:val="00856016"/>
    <w:rsid w:val="00856088"/>
    <w:rsid w:val="0085616C"/>
    <w:rsid w:val="00856216"/>
    <w:rsid w:val="008562A6"/>
    <w:rsid w:val="008562CB"/>
    <w:rsid w:val="00856370"/>
    <w:rsid w:val="0085637C"/>
    <w:rsid w:val="008563AB"/>
    <w:rsid w:val="008564AA"/>
    <w:rsid w:val="008564CF"/>
    <w:rsid w:val="00856509"/>
    <w:rsid w:val="008565E1"/>
    <w:rsid w:val="008565FF"/>
    <w:rsid w:val="00856820"/>
    <w:rsid w:val="0085683A"/>
    <w:rsid w:val="00856910"/>
    <w:rsid w:val="00856988"/>
    <w:rsid w:val="008569B8"/>
    <w:rsid w:val="00856AAF"/>
    <w:rsid w:val="00856B09"/>
    <w:rsid w:val="00856CFE"/>
    <w:rsid w:val="00856D1B"/>
    <w:rsid w:val="00856DA6"/>
    <w:rsid w:val="00856E30"/>
    <w:rsid w:val="00857037"/>
    <w:rsid w:val="0085732F"/>
    <w:rsid w:val="00857363"/>
    <w:rsid w:val="00857674"/>
    <w:rsid w:val="0085788C"/>
    <w:rsid w:val="008578EA"/>
    <w:rsid w:val="00857974"/>
    <w:rsid w:val="00857AC6"/>
    <w:rsid w:val="00857AFA"/>
    <w:rsid w:val="00857B07"/>
    <w:rsid w:val="00857B76"/>
    <w:rsid w:val="00857CA9"/>
    <w:rsid w:val="00857FEE"/>
    <w:rsid w:val="00857FF1"/>
    <w:rsid w:val="00860026"/>
    <w:rsid w:val="008600C4"/>
    <w:rsid w:val="008600DE"/>
    <w:rsid w:val="00860102"/>
    <w:rsid w:val="00860235"/>
    <w:rsid w:val="00860246"/>
    <w:rsid w:val="0086025A"/>
    <w:rsid w:val="00860289"/>
    <w:rsid w:val="00860591"/>
    <w:rsid w:val="0086064A"/>
    <w:rsid w:val="00860736"/>
    <w:rsid w:val="00860940"/>
    <w:rsid w:val="00860945"/>
    <w:rsid w:val="0086095A"/>
    <w:rsid w:val="0086097D"/>
    <w:rsid w:val="008609F0"/>
    <w:rsid w:val="00860A3B"/>
    <w:rsid w:val="00860ADA"/>
    <w:rsid w:val="00860B77"/>
    <w:rsid w:val="00860BCA"/>
    <w:rsid w:val="00860CE5"/>
    <w:rsid w:val="00860DB0"/>
    <w:rsid w:val="00860E08"/>
    <w:rsid w:val="00860ED7"/>
    <w:rsid w:val="00860F63"/>
    <w:rsid w:val="00860FDC"/>
    <w:rsid w:val="00861027"/>
    <w:rsid w:val="0086107A"/>
    <w:rsid w:val="008610F2"/>
    <w:rsid w:val="00861250"/>
    <w:rsid w:val="00861282"/>
    <w:rsid w:val="008612F9"/>
    <w:rsid w:val="00861304"/>
    <w:rsid w:val="0086134B"/>
    <w:rsid w:val="00861539"/>
    <w:rsid w:val="00861543"/>
    <w:rsid w:val="00861647"/>
    <w:rsid w:val="00861673"/>
    <w:rsid w:val="00861678"/>
    <w:rsid w:val="00861689"/>
    <w:rsid w:val="00861705"/>
    <w:rsid w:val="00861725"/>
    <w:rsid w:val="008618F1"/>
    <w:rsid w:val="00861939"/>
    <w:rsid w:val="008619FD"/>
    <w:rsid w:val="00861AB4"/>
    <w:rsid w:val="00861AF0"/>
    <w:rsid w:val="00861AF4"/>
    <w:rsid w:val="00861B8A"/>
    <w:rsid w:val="00861B8D"/>
    <w:rsid w:val="00861D7D"/>
    <w:rsid w:val="00861EBE"/>
    <w:rsid w:val="00861EE2"/>
    <w:rsid w:val="00861F0F"/>
    <w:rsid w:val="00861F6D"/>
    <w:rsid w:val="00861FB3"/>
    <w:rsid w:val="00861FCE"/>
    <w:rsid w:val="00862012"/>
    <w:rsid w:val="0086204A"/>
    <w:rsid w:val="00862083"/>
    <w:rsid w:val="00862271"/>
    <w:rsid w:val="008622BF"/>
    <w:rsid w:val="008622C5"/>
    <w:rsid w:val="008623D1"/>
    <w:rsid w:val="008623E4"/>
    <w:rsid w:val="00862460"/>
    <w:rsid w:val="00862509"/>
    <w:rsid w:val="008625A7"/>
    <w:rsid w:val="0086260D"/>
    <w:rsid w:val="00862653"/>
    <w:rsid w:val="0086265A"/>
    <w:rsid w:val="0086273A"/>
    <w:rsid w:val="00862757"/>
    <w:rsid w:val="0086283C"/>
    <w:rsid w:val="008628A2"/>
    <w:rsid w:val="0086296A"/>
    <w:rsid w:val="00862985"/>
    <w:rsid w:val="0086299E"/>
    <w:rsid w:val="008629B1"/>
    <w:rsid w:val="008629DD"/>
    <w:rsid w:val="008629F6"/>
    <w:rsid w:val="00862A0E"/>
    <w:rsid w:val="00862B06"/>
    <w:rsid w:val="00862CC2"/>
    <w:rsid w:val="00862CED"/>
    <w:rsid w:val="00862D18"/>
    <w:rsid w:val="00862D78"/>
    <w:rsid w:val="00862E0A"/>
    <w:rsid w:val="00862ECA"/>
    <w:rsid w:val="00862F3F"/>
    <w:rsid w:val="00862F68"/>
    <w:rsid w:val="00862F81"/>
    <w:rsid w:val="00863011"/>
    <w:rsid w:val="00863037"/>
    <w:rsid w:val="00863096"/>
    <w:rsid w:val="0086313D"/>
    <w:rsid w:val="008632E9"/>
    <w:rsid w:val="00863300"/>
    <w:rsid w:val="0086336C"/>
    <w:rsid w:val="0086336F"/>
    <w:rsid w:val="00863387"/>
    <w:rsid w:val="008634FF"/>
    <w:rsid w:val="0086352D"/>
    <w:rsid w:val="00863530"/>
    <w:rsid w:val="00863565"/>
    <w:rsid w:val="00863628"/>
    <w:rsid w:val="0086362C"/>
    <w:rsid w:val="00863675"/>
    <w:rsid w:val="0086368B"/>
    <w:rsid w:val="008637DB"/>
    <w:rsid w:val="0086386A"/>
    <w:rsid w:val="008638BF"/>
    <w:rsid w:val="0086390E"/>
    <w:rsid w:val="00863971"/>
    <w:rsid w:val="00863BD2"/>
    <w:rsid w:val="00863C27"/>
    <w:rsid w:val="00863C39"/>
    <w:rsid w:val="00863C91"/>
    <w:rsid w:val="00863CB7"/>
    <w:rsid w:val="00863DB6"/>
    <w:rsid w:val="00863DF2"/>
    <w:rsid w:val="00863DFC"/>
    <w:rsid w:val="00863E23"/>
    <w:rsid w:val="00863EA2"/>
    <w:rsid w:val="00863F7D"/>
    <w:rsid w:val="008640D7"/>
    <w:rsid w:val="00864182"/>
    <w:rsid w:val="008641A8"/>
    <w:rsid w:val="008641D4"/>
    <w:rsid w:val="008641DE"/>
    <w:rsid w:val="0086422E"/>
    <w:rsid w:val="008642DF"/>
    <w:rsid w:val="008645C6"/>
    <w:rsid w:val="0086461B"/>
    <w:rsid w:val="0086469A"/>
    <w:rsid w:val="008646CC"/>
    <w:rsid w:val="00864712"/>
    <w:rsid w:val="008647A3"/>
    <w:rsid w:val="0086487A"/>
    <w:rsid w:val="00864A63"/>
    <w:rsid w:val="00864AA7"/>
    <w:rsid w:val="00864AAA"/>
    <w:rsid w:val="00864B25"/>
    <w:rsid w:val="00864B69"/>
    <w:rsid w:val="00864C8C"/>
    <w:rsid w:val="00864C9C"/>
    <w:rsid w:val="00864CD6"/>
    <w:rsid w:val="00864E5E"/>
    <w:rsid w:val="00864EEE"/>
    <w:rsid w:val="00864F31"/>
    <w:rsid w:val="0086500E"/>
    <w:rsid w:val="008650CE"/>
    <w:rsid w:val="00865174"/>
    <w:rsid w:val="00865187"/>
    <w:rsid w:val="00865249"/>
    <w:rsid w:val="00865385"/>
    <w:rsid w:val="00865560"/>
    <w:rsid w:val="008655DD"/>
    <w:rsid w:val="0086575E"/>
    <w:rsid w:val="0086587C"/>
    <w:rsid w:val="008658DD"/>
    <w:rsid w:val="008659A2"/>
    <w:rsid w:val="00865A85"/>
    <w:rsid w:val="00865B0B"/>
    <w:rsid w:val="00865BBB"/>
    <w:rsid w:val="00865C2D"/>
    <w:rsid w:val="00865D82"/>
    <w:rsid w:val="00865E83"/>
    <w:rsid w:val="00865EDB"/>
    <w:rsid w:val="00865F16"/>
    <w:rsid w:val="00865F2A"/>
    <w:rsid w:val="00865FBA"/>
    <w:rsid w:val="0086605F"/>
    <w:rsid w:val="00866157"/>
    <w:rsid w:val="0086617C"/>
    <w:rsid w:val="008661C8"/>
    <w:rsid w:val="0086634E"/>
    <w:rsid w:val="00866366"/>
    <w:rsid w:val="00866419"/>
    <w:rsid w:val="008665F4"/>
    <w:rsid w:val="00866683"/>
    <w:rsid w:val="00866745"/>
    <w:rsid w:val="00866805"/>
    <w:rsid w:val="00866A53"/>
    <w:rsid w:val="00866A96"/>
    <w:rsid w:val="00866DE1"/>
    <w:rsid w:val="00866E12"/>
    <w:rsid w:val="00866F13"/>
    <w:rsid w:val="00866F18"/>
    <w:rsid w:val="008670AF"/>
    <w:rsid w:val="0086728E"/>
    <w:rsid w:val="008673A3"/>
    <w:rsid w:val="00867491"/>
    <w:rsid w:val="0086758B"/>
    <w:rsid w:val="00867634"/>
    <w:rsid w:val="008676A7"/>
    <w:rsid w:val="008676AC"/>
    <w:rsid w:val="008676FC"/>
    <w:rsid w:val="0086777A"/>
    <w:rsid w:val="008677B4"/>
    <w:rsid w:val="0086782C"/>
    <w:rsid w:val="00867881"/>
    <w:rsid w:val="008678F1"/>
    <w:rsid w:val="00867948"/>
    <w:rsid w:val="008679A3"/>
    <w:rsid w:val="00867A47"/>
    <w:rsid w:val="00867AA1"/>
    <w:rsid w:val="00867AD0"/>
    <w:rsid w:val="00867BCD"/>
    <w:rsid w:val="00867C73"/>
    <w:rsid w:val="00867C87"/>
    <w:rsid w:val="00867E62"/>
    <w:rsid w:val="00867EA7"/>
    <w:rsid w:val="00867F1C"/>
    <w:rsid w:val="00867FA0"/>
    <w:rsid w:val="00870094"/>
    <w:rsid w:val="008700BF"/>
    <w:rsid w:val="008700CF"/>
    <w:rsid w:val="008700FD"/>
    <w:rsid w:val="008701C7"/>
    <w:rsid w:val="00870210"/>
    <w:rsid w:val="00870227"/>
    <w:rsid w:val="00870244"/>
    <w:rsid w:val="00870562"/>
    <w:rsid w:val="008706F6"/>
    <w:rsid w:val="00870749"/>
    <w:rsid w:val="00870875"/>
    <w:rsid w:val="008708AF"/>
    <w:rsid w:val="008708E1"/>
    <w:rsid w:val="00870D40"/>
    <w:rsid w:val="00870E38"/>
    <w:rsid w:val="008710F8"/>
    <w:rsid w:val="0087121A"/>
    <w:rsid w:val="008713FF"/>
    <w:rsid w:val="0087141A"/>
    <w:rsid w:val="008714F6"/>
    <w:rsid w:val="0087151B"/>
    <w:rsid w:val="00871595"/>
    <w:rsid w:val="00871613"/>
    <w:rsid w:val="008717BE"/>
    <w:rsid w:val="008717E3"/>
    <w:rsid w:val="00871907"/>
    <w:rsid w:val="008719B6"/>
    <w:rsid w:val="00871A15"/>
    <w:rsid w:val="00871A55"/>
    <w:rsid w:val="00871AF1"/>
    <w:rsid w:val="00871B83"/>
    <w:rsid w:val="00871BA4"/>
    <w:rsid w:val="00871C59"/>
    <w:rsid w:val="00871C94"/>
    <w:rsid w:val="00872166"/>
    <w:rsid w:val="00872196"/>
    <w:rsid w:val="008721E5"/>
    <w:rsid w:val="00872232"/>
    <w:rsid w:val="008723B2"/>
    <w:rsid w:val="00872420"/>
    <w:rsid w:val="00872529"/>
    <w:rsid w:val="008725C0"/>
    <w:rsid w:val="00872647"/>
    <w:rsid w:val="008726F6"/>
    <w:rsid w:val="0087270E"/>
    <w:rsid w:val="00872721"/>
    <w:rsid w:val="008727AB"/>
    <w:rsid w:val="008727B2"/>
    <w:rsid w:val="00872927"/>
    <w:rsid w:val="00872995"/>
    <w:rsid w:val="008729EC"/>
    <w:rsid w:val="00872A2D"/>
    <w:rsid w:val="00872B59"/>
    <w:rsid w:val="00872B80"/>
    <w:rsid w:val="00872C41"/>
    <w:rsid w:val="00872D2C"/>
    <w:rsid w:val="00872D7A"/>
    <w:rsid w:val="00872E7D"/>
    <w:rsid w:val="00872EC2"/>
    <w:rsid w:val="00872EF8"/>
    <w:rsid w:val="00872F91"/>
    <w:rsid w:val="00872FD4"/>
    <w:rsid w:val="00873026"/>
    <w:rsid w:val="008730F9"/>
    <w:rsid w:val="00873146"/>
    <w:rsid w:val="008731B8"/>
    <w:rsid w:val="00873359"/>
    <w:rsid w:val="00873414"/>
    <w:rsid w:val="008734BC"/>
    <w:rsid w:val="008734E3"/>
    <w:rsid w:val="00873534"/>
    <w:rsid w:val="00873576"/>
    <w:rsid w:val="0087375F"/>
    <w:rsid w:val="00873771"/>
    <w:rsid w:val="008737EB"/>
    <w:rsid w:val="008739B6"/>
    <w:rsid w:val="008739EF"/>
    <w:rsid w:val="00873A51"/>
    <w:rsid w:val="00873A6B"/>
    <w:rsid w:val="00873AA6"/>
    <w:rsid w:val="00873B54"/>
    <w:rsid w:val="00873B74"/>
    <w:rsid w:val="00873B89"/>
    <w:rsid w:val="00873C09"/>
    <w:rsid w:val="00873C4F"/>
    <w:rsid w:val="00873C60"/>
    <w:rsid w:val="00873DCD"/>
    <w:rsid w:val="00873E66"/>
    <w:rsid w:val="00873EE5"/>
    <w:rsid w:val="00873EFA"/>
    <w:rsid w:val="00873FD5"/>
    <w:rsid w:val="00873FEF"/>
    <w:rsid w:val="00874024"/>
    <w:rsid w:val="00874125"/>
    <w:rsid w:val="008741F2"/>
    <w:rsid w:val="0087448C"/>
    <w:rsid w:val="008744A7"/>
    <w:rsid w:val="008744C3"/>
    <w:rsid w:val="0087462D"/>
    <w:rsid w:val="00874673"/>
    <w:rsid w:val="008746BA"/>
    <w:rsid w:val="00874717"/>
    <w:rsid w:val="008747CD"/>
    <w:rsid w:val="008747F1"/>
    <w:rsid w:val="00874810"/>
    <w:rsid w:val="008748BD"/>
    <w:rsid w:val="008748FA"/>
    <w:rsid w:val="00874989"/>
    <w:rsid w:val="008749E6"/>
    <w:rsid w:val="00874A5B"/>
    <w:rsid w:val="00874AE8"/>
    <w:rsid w:val="00874AFC"/>
    <w:rsid w:val="00874B28"/>
    <w:rsid w:val="00874BB6"/>
    <w:rsid w:val="00874BC2"/>
    <w:rsid w:val="00874BEE"/>
    <w:rsid w:val="00874C1A"/>
    <w:rsid w:val="00874D3E"/>
    <w:rsid w:val="00874DA6"/>
    <w:rsid w:val="00874DDF"/>
    <w:rsid w:val="00874DFB"/>
    <w:rsid w:val="00874E29"/>
    <w:rsid w:val="00874E36"/>
    <w:rsid w:val="00874F1B"/>
    <w:rsid w:val="00874F42"/>
    <w:rsid w:val="00874FB6"/>
    <w:rsid w:val="00874FBE"/>
    <w:rsid w:val="00875054"/>
    <w:rsid w:val="0087513A"/>
    <w:rsid w:val="00875202"/>
    <w:rsid w:val="008752C1"/>
    <w:rsid w:val="008753DF"/>
    <w:rsid w:val="00875467"/>
    <w:rsid w:val="00875471"/>
    <w:rsid w:val="00875559"/>
    <w:rsid w:val="00875594"/>
    <w:rsid w:val="008755F5"/>
    <w:rsid w:val="008756FC"/>
    <w:rsid w:val="00875714"/>
    <w:rsid w:val="00875769"/>
    <w:rsid w:val="00875772"/>
    <w:rsid w:val="008758F7"/>
    <w:rsid w:val="0087596E"/>
    <w:rsid w:val="00875977"/>
    <w:rsid w:val="008759BF"/>
    <w:rsid w:val="00875A63"/>
    <w:rsid w:val="00875C35"/>
    <w:rsid w:val="00875C65"/>
    <w:rsid w:val="00875C8A"/>
    <w:rsid w:val="00875D4A"/>
    <w:rsid w:val="00875E6C"/>
    <w:rsid w:val="00875EBB"/>
    <w:rsid w:val="00875FAD"/>
    <w:rsid w:val="00875FBC"/>
    <w:rsid w:val="00876148"/>
    <w:rsid w:val="008761DB"/>
    <w:rsid w:val="0087646B"/>
    <w:rsid w:val="00876548"/>
    <w:rsid w:val="00876598"/>
    <w:rsid w:val="008765E7"/>
    <w:rsid w:val="008766B6"/>
    <w:rsid w:val="008766CB"/>
    <w:rsid w:val="00876811"/>
    <w:rsid w:val="0087685D"/>
    <w:rsid w:val="00876896"/>
    <w:rsid w:val="00876977"/>
    <w:rsid w:val="00876B15"/>
    <w:rsid w:val="00876BAD"/>
    <w:rsid w:val="00876BCE"/>
    <w:rsid w:val="00876C05"/>
    <w:rsid w:val="00876CCE"/>
    <w:rsid w:val="00876D32"/>
    <w:rsid w:val="00876E5A"/>
    <w:rsid w:val="00876F1C"/>
    <w:rsid w:val="00876F21"/>
    <w:rsid w:val="00877043"/>
    <w:rsid w:val="00877156"/>
    <w:rsid w:val="00877198"/>
    <w:rsid w:val="008771B2"/>
    <w:rsid w:val="00877302"/>
    <w:rsid w:val="0087734C"/>
    <w:rsid w:val="00877364"/>
    <w:rsid w:val="008773E8"/>
    <w:rsid w:val="008773F3"/>
    <w:rsid w:val="00877409"/>
    <w:rsid w:val="008774C8"/>
    <w:rsid w:val="008774DE"/>
    <w:rsid w:val="0087751A"/>
    <w:rsid w:val="0087764C"/>
    <w:rsid w:val="0087777D"/>
    <w:rsid w:val="0087778C"/>
    <w:rsid w:val="00877791"/>
    <w:rsid w:val="00877834"/>
    <w:rsid w:val="008778F0"/>
    <w:rsid w:val="00877934"/>
    <w:rsid w:val="00877A48"/>
    <w:rsid w:val="00877A8E"/>
    <w:rsid w:val="00877ACB"/>
    <w:rsid w:val="00877C0C"/>
    <w:rsid w:val="00877CF4"/>
    <w:rsid w:val="00877F40"/>
    <w:rsid w:val="00880160"/>
    <w:rsid w:val="00880214"/>
    <w:rsid w:val="008803BC"/>
    <w:rsid w:val="008803CD"/>
    <w:rsid w:val="00880558"/>
    <w:rsid w:val="008805A2"/>
    <w:rsid w:val="00880812"/>
    <w:rsid w:val="00880982"/>
    <w:rsid w:val="00880AC0"/>
    <w:rsid w:val="00880AC6"/>
    <w:rsid w:val="00880AC7"/>
    <w:rsid w:val="00880B0B"/>
    <w:rsid w:val="00880C76"/>
    <w:rsid w:val="00880CCC"/>
    <w:rsid w:val="00880DDD"/>
    <w:rsid w:val="00880F11"/>
    <w:rsid w:val="00880F23"/>
    <w:rsid w:val="00880FA9"/>
    <w:rsid w:val="00880FC6"/>
    <w:rsid w:val="0088100E"/>
    <w:rsid w:val="008810E0"/>
    <w:rsid w:val="0088119A"/>
    <w:rsid w:val="0088119D"/>
    <w:rsid w:val="008811AA"/>
    <w:rsid w:val="008811CD"/>
    <w:rsid w:val="008811F1"/>
    <w:rsid w:val="0088129D"/>
    <w:rsid w:val="008812B5"/>
    <w:rsid w:val="0088133F"/>
    <w:rsid w:val="00881345"/>
    <w:rsid w:val="00881346"/>
    <w:rsid w:val="008813D0"/>
    <w:rsid w:val="00881457"/>
    <w:rsid w:val="008814AB"/>
    <w:rsid w:val="008814D1"/>
    <w:rsid w:val="00881565"/>
    <w:rsid w:val="008815D7"/>
    <w:rsid w:val="008815F7"/>
    <w:rsid w:val="00881612"/>
    <w:rsid w:val="0088173E"/>
    <w:rsid w:val="00881741"/>
    <w:rsid w:val="00881800"/>
    <w:rsid w:val="00881829"/>
    <w:rsid w:val="0088190B"/>
    <w:rsid w:val="00881995"/>
    <w:rsid w:val="00881B0E"/>
    <w:rsid w:val="00881B4A"/>
    <w:rsid w:val="00881B6A"/>
    <w:rsid w:val="00881DED"/>
    <w:rsid w:val="00881E4B"/>
    <w:rsid w:val="00881FD1"/>
    <w:rsid w:val="008824E2"/>
    <w:rsid w:val="008825E8"/>
    <w:rsid w:val="008825FF"/>
    <w:rsid w:val="0088263D"/>
    <w:rsid w:val="0088263F"/>
    <w:rsid w:val="0088279E"/>
    <w:rsid w:val="008827FD"/>
    <w:rsid w:val="00882838"/>
    <w:rsid w:val="008828A0"/>
    <w:rsid w:val="008828A3"/>
    <w:rsid w:val="008829CC"/>
    <w:rsid w:val="00882B83"/>
    <w:rsid w:val="00882BA6"/>
    <w:rsid w:val="00882C4D"/>
    <w:rsid w:val="00882CD8"/>
    <w:rsid w:val="00882ECC"/>
    <w:rsid w:val="00882F12"/>
    <w:rsid w:val="0088302C"/>
    <w:rsid w:val="00883078"/>
    <w:rsid w:val="00883097"/>
    <w:rsid w:val="00883098"/>
    <w:rsid w:val="00883164"/>
    <w:rsid w:val="008831E6"/>
    <w:rsid w:val="00883339"/>
    <w:rsid w:val="00883369"/>
    <w:rsid w:val="00883391"/>
    <w:rsid w:val="00883445"/>
    <w:rsid w:val="00883527"/>
    <w:rsid w:val="008835F4"/>
    <w:rsid w:val="00883632"/>
    <w:rsid w:val="008837EA"/>
    <w:rsid w:val="00883805"/>
    <w:rsid w:val="0088385F"/>
    <w:rsid w:val="00883872"/>
    <w:rsid w:val="008839A3"/>
    <w:rsid w:val="008839A8"/>
    <w:rsid w:val="00883A77"/>
    <w:rsid w:val="00883A7C"/>
    <w:rsid w:val="00883A96"/>
    <w:rsid w:val="00883A99"/>
    <w:rsid w:val="00883AF5"/>
    <w:rsid w:val="00883B62"/>
    <w:rsid w:val="00883B93"/>
    <w:rsid w:val="00883C01"/>
    <w:rsid w:val="00883DEB"/>
    <w:rsid w:val="00883EC7"/>
    <w:rsid w:val="00883F5E"/>
    <w:rsid w:val="00884017"/>
    <w:rsid w:val="008840C6"/>
    <w:rsid w:val="00884173"/>
    <w:rsid w:val="0088417D"/>
    <w:rsid w:val="0088422E"/>
    <w:rsid w:val="008844ED"/>
    <w:rsid w:val="00884560"/>
    <w:rsid w:val="008846B7"/>
    <w:rsid w:val="008846CF"/>
    <w:rsid w:val="008846E9"/>
    <w:rsid w:val="008846EE"/>
    <w:rsid w:val="00884733"/>
    <w:rsid w:val="0088476E"/>
    <w:rsid w:val="00884775"/>
    <w:rsid w:val="0088485E"/>
    <w:rsid w:val="00884883"/>
    <w:rsid w:val="00884941"/>
    <w:rsid w:val="00884B6A"/>
    <w:rsid w:val="00884BAD"/>
    <w:rsid w:val="00884BD1"/>
    <w:rsid w:val="00884D43"/>
    <w:rsid w:val="00884D4D"/>
    <w:rsid w:val="00884DF3"/>
    <w:rsid w:val="00884EAD"/>
    <w:rsid w:val="00884EF7"/>
    <w:rsid w:val="00884FA9"/>
    <w:rsid w:val="008850FF"/>
    <w:rsid w:val="008851BD"/>
    <w:rsid w:val="0088522E"/>
    <w:rsid w:val="008852BA"/>
    <w:rsid w:val="0088532C"/>
    <w:rsid w:val="00885335"/>
    <w:rsid w:val="00885353"/>
    <w:rsid w:val="008853C4"/>
    <w:rsid w:val="008854C3"/>
    <w:rsid w:val="00885585"/>
    <w:rsid w:val="0088568B"/>
    <w:rsid w:val="0088575D"/>
    <w:rsid w:val="008858DF"/>
    <w:rsid w:val="00885991"/>
    <w:rsid w:val="00885A4A"/>
    <w:rsid w:val="00885A5E"/>
    <w:rsid w:val="00885C70"/>
    <w:rsid w:val="00885CE6"/>
    <w:rsid w:val="00885DD2"/>
    <w:rsid w:val="00885E6B"/>
    <w:rsid w:val="00885F4A"/>
    <w:rsid w:val="00885F4D"/>
    <w:rsid w:val="00885F6E"/>
    <w:rsid w:val="00885FA5"/>
    <w:rsid w:val="00885FB9"/>
    <w:rsid w:val="00885FC5"/>
    <w:rsid w:val="008860D5"/>
    <w:rsid w:val="00886188"/>
    <w:rsid w:val="00886242"/>
    <w:rsid w:val="00886257"/>
    <w:rsid w:val="00886288"/>
    <w:rsid w:val="008863B3"/>
    <w:rsid w:val="00886462"/>
    <w:rsid w:val="0088647A"/>
    <w:rsid w:val="0088667E"/>
    <w:rsid w:val="00886742"/>
    <w:rsid w:val="00886839"/>
    <w:rsid w:val="008869B8"/>
    <w:rsid w:val="008869DC"/>
    <w:rsid w:val="00886A3E"/>
    <w:rsid w:val="00886AD5"/>
    <w:rsid w:val="00886B17"/>
    <w:rsid w:val="00886B7D"/>
    <w:rsid w:val="00886C29"/>
    <w:rsid w:val="00886D9A"/>
    <w:rsid w:val="00886E11"/>
    <w:rsid w:val="00886ED0"/>
    <w:rsid w:val="00886EFD"/>
    <w:rsid w:val="00886FA5"/>
    <w:rsid w:val="00886FCC"/>
    <w:rsid w:val="00887017"/>
    <w:rsid w:val="00887080"/>
    <w:rsid w:val="008870A1"/>
    <w:rsid w:val="00887137"/>
    <w:rsid w:val="00887299"/>
    <w:rsid w:val="008872A6"/>
    <w:rsid w:val="008872D9"/>
    <w:rsid w:val="00887362"/>
    <w:rsid w:val="008873F8"/>
    <w:rsid w:val="0088744E"/>
    <w:rsid w:val="00887472"/>
    <w:rsid w:val="00887651"/>
    <w:rsid w:val="008876DD"/>
    <w:rsid w:val="00887756"/>
    <w:rsid w:val="00887761"/>
    <w:rsid w:val="008877F9"/>
    <w:rsid w:val="00887845"/>
    <w:rsid w:val="008878D0"/>
    <w:rsid w:val="008878D7"/>
    <w:rsid w:val="00887969"/>
    <w:rsid w:val="00887998"/>
    <w:rsid w:val="00887A69"/>
    <w:rsid w:val="00887AD0"/>
    <w:rsid w:val="00887BE0"/>
    <w:rsid w:val="00887C4E"/>
    <w:rsid w:val="00887C78"/>
    <w:rsid w:val="00887CCB"/>
    <w:rsid w:val="00887D1E"/>
    <w:rsid w:val="00887D7C"/>
    <w:rsid w:val="00887ECA"/>
    <w:rsid w:val="00887F16"/>
    <w:rsid w:val="00887F31"/>
    <w:rsid w:val="00887F80"/>
    <w:rsid w:val="00890115"/>
    <w:rsid w:val="0089019F"/>
    <w:rsid w:val="00890401"/>
    <w:rsid w:val="0089061E"/>
    <w:rsid w:val="0089089F"/>
    <w:rsid w:val="008908DB"/>
    <w:rsid w:val="008908E8"/>
    <w:rsid w:val="00890928"/>
    <w:rsid w:val="00890A43"/>
    <w:rsid w:val="00890C24"/>
    <w:rsid w:val="00890C3F"/>
    <w:rsid w:val="00890C50"/>
    <w:rsid w:val="00890C97"/>
    <w:rsid w:val="00890C9B"/>
    <w:rsid w:val="00890CB9"/>
    <w:rsid w:val="00890DC7"/>
    <w:rsid w:val="00890E0F"/>
    <w:rsid w:val="00890E2B"/>
    <w:rsid w:val="00890E6D"/>
    <w:rsid w:val="00890ED7"/>
    <w:rsid w:val="00890F3B"/>
    <w:rsid w:val="00890F44"/>
    <w:rsid w:val="00890F82"/>
    <w:rsid w:val="00891024"/>
    <w:rsid w:val="008911B2"/>
    <w:rsid w:val="008911D5"/>
    <w:rsid w:val="00891209"/>
    <w:rsid w:val="00891251"/>
    <w:rsid w:val="00891293"/>
    <w:rsid w:val="008912F1"/>
    <w:rsid w:val="00891448"/>
    <w:rsid w:val="00891653"/>
    <w:rsid w:val="008916FE"/>
    <w:rsid w:val="0089176B"/>
    <w:rsid w:val="008917F9"/>
    <w:rsid w:val="00891853"/>
    <w:rsid w:val="008918E6"/>
    <w:rsid w:val="00891934"/>
    <w:rsid w:val="0089199D"/>
    <w:rsid w:val="008919F0"/>
    <w:rsid w:val="008919F7"/>
    <w:rsid w:val="00891A90"/>
    <w:rsid w:val="00891BB2"/>
    <w:rsid w:val="00891C02"/>
    <w:rsid w:val="00891C2D"/>
    <w:rsid w:val="00891D79"/>
    <w:rsid w:val="00891DB0"/>
    <w:rsid w:val="00891F04"/>
    <w:rsid w:val="00892034"/>
    <w:rsid w:val="0089204D"/>
    <w:rsid w:val="008921C2"/>
    <w:rsid w:val="008922C8"/>
    <w:rsid w:val="0089233A"/>
    <w:rsid w:val="00892374"/>
    <w:rsid w:val="00892581"/>
    <w:rsid w:val="008925A7"/>
    <w:rsid w:val="00892727"/>
    <w:rsid w:val="008927C2"/>
    <w:rsid w:val="0089280D"/>
    <w:rsid w:val="008928A6"/>
    <w:rsid w:val="008928FA"/>
    <w:rsid w:val="00892927"/>
    <w:rsid w:val="00892984"/>
    <w:rsid w:val="008929EA"/>
    <w:rsid w:val="00892A06"/>
    <w:rsid w:val="00892A0E"/>
    <w:rsid w:val="00892AAE"/>
    <w:rsid w:val="00892C27"/>
    <w:rsid w:val="00892D39"/>
    <w:rsid w:val="00892D62"/>
    <w:rsid w:val="00892E31"/>
    <w:rsid w:val="00892E49"/>
    <w:rsid w:val="00892EE7"/>
    <w:rsid w:val="00892F13"/>
    <w:rsid w:val="00892F46"/>
    <w:rsid w:val="00892F82"/>
    <w:rsid w:val="00892FEE"/>
    <w:rsid w:val="0089302A"/>
    <w:rsid w:val="00893141"/>
    <w:rsid w:val="00893157"/>
    <w:rsid w:val="008933C2"/>
    <w:rsid w:val="00893420"/>
    <w:rsid w:val="00893454"/>
    <w:rsid w:val="00893591"/>
    <w:rsid w:val="008935A8"/>
    <w:rsid w:val="0089375A"/>
    <w:rsid w:val="00893813"/>
    <w:rsid w:val="008938A6"/>
    <w:rsid w:val="008938C8"/>
    <w:rsid w:val="008938CA"/>
    <w:rsid w:val="00893AAF"/>
    <w:rsid w:val="00893AE2"/>
    <w:rsid w:val="00893B0C"/>
    <w:rsid w:val="00893B54"/>
    <w:rsid w:val="00893C4F"/>
    <w:rsid w:val="00893DFB"/>
    <w:rsid w:val="00893E68"/>
    <w:rsid w:val="00893FF8"/>
    <w:rsid w:val="0089402B"/>
    <w:rsid w:val="00894127"/>
    <w:rsid w:val="008941B0"/>
    <w:rsid w:val="00894211"/>
    <w:rsid w:val="0089425A"/>
    <w:rsid w:val="00894292"/>
    <w:rsid w:val="008942BB"/>
    <w:rsid w:val="008942F8"/>
    <w:rsid w:val="00894382"/>
    <w:rsid w:val="0089444A"/>
    <w:rsid w:val="0089449B"/>
    <w:rsid w:val="0089453B"/>
    <w:rsid w:val="0089460C"/>
    <w:rsid w:val="0089465E"/>
    <w:rsid w:val="0089484D"/>
    <w:rsid w:val="00894856"/>
    <w:rsid w:val="00894906"/>
    <w:rsid w:val="00894A51"/>
    <w:rsid w:val="00894A9E"/>
    <w:rsid w:val="00894AA5"/>
    <w:rsid w:val="00894B99"/>
    <w:rsid w:val="00894BA6"/>
    <w:rsid w:val="00894BB7"/>
    <w:rsid w:val="00894C17"/>
    <w:rsid w:val="00894C51"/>
    <w:rsid w:val="00894D3F"/>
    <w:rsid w:val="00894E34"/>
    <w:rsid w:val="00894E84"/>
    <w:rsid w:val="00894ECD"/>
    <w:rsid w:val="00894EDA"/>
    <w:rsid w:val="00894F63"/>
    <w:rsid w:val="00894FD4"/>
    <w:rsid w:val="008950AF"/>
    <w:rsid w:val="00895103"/>
    <w:rsid w:val="00895116"/>
    <w:rsid w:val="0089518F"/>
    <w:rsid w:val="00895217"/>
    <w:rsid w:val="00895391"/>
    <w:rsid w:val="008953CF"/>
    <w:rsid w:val="008954D3"/>
    <w:rsid w:val="0089552B"/>
    <w:rsid w:val="00895680"/>
    <w:rsid w:val="0089571C"/>
    <w:rsid w:val="008957CC"/>
    <w:rsid w:val="00895824"/>
    <w:rsid w:val="00895945"/>
    <w:rsid w:val="00895B22"/>
    <w:rsid w:val="00895B65"/>
    <w:rsid w:val="00895BED"/>
    <w:rsid w:val="00895C6C"/>
    <w:rsid w:val="00895C95"/>
    <w:rsid w:val="00895E12"/>
    <w:rsid w:val="00895F6D"/>
    <w:rsid w:val="00895FA9"/>
    <w:rsid w:val="00895FC2"/>
    <w:rsid w:val="00895FDB"/>
    <w:rsid w:val="008960E5"/>
    <w:rsid w:val="00896100"/>
    <w:rsid w:val="0089610B"/>
    <w:rsid w:val="008961F1"/>
    <w:rsid w:val="00896215"/>
    <w:rsid w:val="00896281"/>
    <w:rsid w:val="00896289"/>
    <w:rsid w:val="008962B7"/>
    <w:rsid w:val="0089633F"/>
    <w:rsid w:val="00896362"/>
    <w:rsid w:val="00896416"/>
    <w:rsid w:val="00896589"/>
    <w:rsid w:val="008965C9"/>
    <w:rsid w:val="008965ED"/>
    <w:rsid w:val="00896605"/>
    <w:rsid w:val="008966D1"/>
    <w:rsid w:val="00896779"/>
    <w:rsid w:val="00896838"/>
    <w:rsid w:val="008968C3"/>
    <w:rsid w:val="00896A8B"/>
    <w:rsid w:val="00896C3A"/>
    <w:rsid w:val="00896D9C"/>
    <w:rsid w:val="00896ED0"/>
    <w:rsid w:val="00897004"/>
    <w:rsid w:val="00897084"/>
    <w:rsid w:val="008970DB"/>
    <w:rsid w:val="00897169"/>
    <w:rsid w:val="008972AC"/>
    <w:rsid w:val="00897467"/>
    <w:rsid w:val="00897473"/>
    <w:rsid w:val="008974AF"/>
    <w:rsid w:val="00897620"/>
    <w:rsid w:val="00897630"/>
    <w:rsid w:val="00897665"/>
    <w:rsid w:val="0089771E"/>
    <w:rsid w:val="0089774F"/>
    <w:rsid w:val="0089776E"/>
    <w:rsid w:val="00897793"/>
    <w:rsid w:val="008978A2"/>
    <w:rsid w:val="008978F2"/>
    <w:rsid w:val="00897974"/>
    <w:rsid w:val="0089798E"/>
    <w:rsid w:val="008979EC"/>
    <w:rsid w:val="00897B83"/>
    <w:rsid w:val="00897C8F"/>
    <w:rsid w:val="00897CB7"/>
    <w:rsid w:val="00897DCD"/>
    <w:rsid w:val="00897E59"/>
    <w:rsid w:val="00897ED8"/>
    <w:rsid w:val="00897F12"/>
    <w:rsid w:val="008A0062"/>
    <w:rsid w:val="008A0155"/>
    <w:rsid w:val="008A0284"/>
    <w:rsid w:val="008A0305"/>
    <w:rsid w:val="008A0361"/>
    <w:rsid w:val="008A036F"/>
    <w:rsid w:val="008A0433"/>
    <w:rsid w:val="008A0589"/>
    <w:rsid w:val="008A0667"/>
    <w:rsid w:val="008A0812"/>
    <w:rsid w:val="008A0849"/>
    <w:rsid w:val="008A08B9"/>
    <w:rsid w:val="008A08C1"/>
    <w:rsid w:val="008A08C9"/>
    <w:rsid w:val="008A09E4"/>
    <w:rsid w:val="008A0A0E"/>
    <w:rsid w:val="008A0A5B"/>
    <w:rsid w:val="008A0A75"/>
    <w:rsid w:val="008A0C5F"/>
    <w:rsid w:val="008A0D8F"/>
    <w:rsid w:val="008A0E9F"/>
    <w:rsid w:val="008A0FC6"/>
    <w:rsid w:val="008A0FCA"/>
    <w:rsid w:val="008A10C3"/>
    <w:rsid w:val="008A10C6"/>
    <w:rsid w:val="008A11A7"/>
    <w:rsid w:val="008A11C2"/>
    <w:rsid w:val="008A11E5"/>
    <w:rsid w:val="008A1325"/>
    <w:rsid w:val="008A13D0"/>
    <w:rsid w:val="008A141B"/>
    <w:rsid w:val="008A142C"/>
    <w:rsid w:val="008A1454"/>
    <w:rsid w:val="008A1556"/>
    <w:rsid w:val="008A1560"/>
    <w:rsid w:val="008A1561"/>
    <w:rsid w:val="008A15B5"/>
    <w:rsid w:val="008A15CC"/>
    <w:rsid w:val="008A15FA"/>
    <w:rsid w:val="008A160B"/>
    <w:rsid w:val="008A1611"/>
    <w:rsid w:val="008A165B"/>
    <w:rsid w:val="008A171C"/>
    <w:rsid w:val="008A1762"/>
    <w:rsid w:val="008A189E"/>
    <w:rsid w:val="008A18B8"/>
    <w:rsid w:val="008A1958"/>
    <w:rsid w:val="008A1979"/>
    <w:rsid w:val="008A1AD4"/>
    <w:rsid w:val="008A1B4E"/>
    <w:rsid w:val="008A1B74"/>
    <w:rsid w:val="008A1C57"/>
    <w:rsid w:val="008A1CE1"/>
    <w:rsid w:val="008A1CF8"/>
    <w:rsid w:val="008A1D15"/>
    <w:rsid w:val="008A1E3C"/>
    <w:rsid w:val="008A1F8E"/>
    <w:rsid w:val="008A1FD2"/>
    <w:rsid w:val="008A1FD4"/>
    <w:rsid w:val="008A20B3"/>
    <w:rsid w:val="008A2211"/>
    <w:rsid w:val="008A225E"/>
    <w:rsid w:val="008A229A"/>
    <w:rsid w:val="008A229C"/>
    <w:rsid w:val="008A22F8"/>
    <w:rsid w:val="008A2509"/>
    <w:rsid w:val="008A2523"/>
    <w:rsid w:val="008A262B"/>
    <w:rsid w:val="008A2662"/>
    <w:rsid w:val="008A26A1"/>
    <w:rsid w:val="008A2779"/>
    <w:rsid w:val="008A277C"/>
    <w:rsid w:val="008A2794"/>
    <w:rsid w:val="008A2828"/>
    <w:rsid w:val="008A2869"/>
    <w:rsid w:val="008A289A"/>
    <w:rsid w:val="008A28BA"/>
    <w:rsid w:val="008A2970"/>
    <w:rsid w:val="008A2A11"/>
    <w:rsid w:val="008A2A1E"/>
    <w:rsid w:val="008A2A28"/>
    <w:rsid w:val="008A2AD4"/>
    <w:rsid w:val="008A2B92"/>
    <w:rsid w:val="008A2BC6"/>
    <w:rsid w:val="008A2BDD"/>
    <w:rsid w:val="008A2C05"/>
    <w:rsid w:val="008A2C9C"/>
    <w:rsid w:val="008A2CB8"/>
    <w:rsid w:val="008A2CFB"/>
    <w:rsid w:val="008A2D17"/>
    <w:rsid w:val="008A2D35"/>
    <w:rsid w:val="008A2D76"/>
    <w:rsid w:val="008A2E3A"/>
    <w:rsid w:val="008A2E59"/>
    <w:rsid w:val="008A2ED3"/>
    <w:rsid w:val="008A2EE7"/>
    <w:rsid w:val="008A30BB"/>
    <w:rsid w:val="008A311A"/>
    <w:rsid w:val="008A3171"/>
    <w:rsid w:val="008A334F"/>
    <w:rsid w:val="008A3394"/>
    <w:rsid w:val="008A33B4"/>
    <w:rsid w:val="008A3427"/>
    <w:rsid w:val="008A3477"/>
    <w:rsid w:val="008A34C1"/>
    <w:rsid w:val="008A352D"/>
    <w:rsid w:val="008A3657"/>
    <w:rsid w:val="008A370B"/>
    <w:rsid w:val="008A373B"/>
    <w:rsid w:val="008A37A2"/>
    <w:rsid w:val="008A37CB"/>
    <w:rsid w:val="008A37CD"/>
    <w:rsid w:val="008A38A0"/>
    <w:rsid w:val="008A38A5"/>
    <w:rsid w:val="008A38AB"/>
    <w:rsid w:val="008A3920"/>
    <w:rsid w:val="008A39A5"/>
    <w:rsid w:val="008A39C7"/>
    <w:rsid w:val="008A3A25"/>
    <w:rsid w:val="008A3A61"/>
    <w:rsid w:val="008A3B0C"/>
    <w:rsid w:val="008A3BFE"/>
    <w:rsid w:val="008A3DAF"/>
    <w:rsid w:val="008A3E26"/>
    <w:rsid w:val="008A4097"/>
    <w:rsid w:val="008A411F"/>
    <w:rsid w:val="008A41C2"/>
    <w:rsid w:val="008A41E7"/>
    <w:rsid w:val="008A42F0"/>
    <w:rsid w:val="008A439A"/>
    <w:rsid w:val="008A44A4"/>
    <w:rsid w:val="008A4525"/>
    <w:rsid w:val="008A457D"/>
    <w:rsid w:val="008A4686"/>
    <w:rsid w:val="008A46A1"/>
    <w:rsid w:val="008A46DA"/>
    <w:rsid w:val="008A4841"/>
    <w:rsid w:val="008A4907"/>
    <w:rsid w:val="008A4A9C"/>
    <w:rsid w:val="008A4AC4"/>
    <w:rsid w:val="008A4B34"/>
    <w:rsid w:val="008A4B58"/>
    <w:rsid w:val="008A4C06"/>
    <w:rsid w:val="008A4C47"/>
    <w:rsid w:val="008A4CC7"/>
    <w:rsid w:val="008A4E52"/>
    <w:rsid w:val="008A4F06"/>
    <w:rsid w:val="008A4FB3"/>
    <w:rsid w:val="008A5065"/>
    <w:rsid w:val="008A507D"/>
    <w:rsid w:val="008A524F"/>
    <w:rsid w:val="008A53EF"/>
    <w:rsid w:val="008A5444"/>
    <w:rsid w:val="008A548B"/>
    <w:rsid w:val="008A54A2"/>
    <w:rsid w:val="008A54B5"/>
    <w:rsid w:val="008A56B8"/>
    <w:rsid w:val="008A56EF"/>
    <w:rsid w:val="008A5720"/>
    <w:rsid w:val="008A57A9"/>
    <w:rsid w:val="008A57D5"/>
    <w:rsid w:val="008A57EA"/>
    <w:rsid w:val="008A5852"/>
    <w:rsid w:val="008A58A2"/>
    <w:rsid w:val="008A59FA"/>
    <w:rsid w:val="008A5A39"/>
    <w:rsid w:val="008A5B4A"/>
    <w:rsid w:val="008A5C2A"/>
    <w:rsid w:val="008A5D88"/>
    <w:rsid w:val="008A5DAA"/>
    <w:rsid w:val="008A5F0B"/>
    <w:rsid w:val="008A5F1C"/>
    <w:rsid w:val="008A5F5B"/>
    <w:rsid w:val="008A5FC3"/>
    <w:rsid w:val="008A6054"/>
    <w:rsid w:val="008A605B"/>
    <w:rsid w:val="008A60E2"/>
    <w:rsid w:val="008A623A"/>
    <w:rsid w:val="008A6253"/>
    <w:rsid w:val="008A6298"/>
    <w:rsid w:val="008A62A2"/>
    <w:rsid w:val="008A62EE"/>
    <w:rsid w:val="008A62FF"/>
    <w:rsid w:val="008A6333"/>
    <w:rsid w:val="008A638B"/>
    <w:rsid w:val="008A63D0"/>
    <w:rsid w:val="008A63F9"/>
    <w:rsid w:val="008A6427"/>
    <w:rsid w:val="008A644E"/>
    <w:rsid w:val="008A673B"/>
    <w:rsid w:val="008A67AC"/>
    <w:rsid w:val="008A68C2"/>
    <w:rsid w:val="008A694D"/>
    <w:rsid w:val="008A69DC"/>
    <w:rsid w:val="008A69FC"/>
    <w:rsid w:val="008A6A1F"/>
    <w:rsid w:val="008A6A48"/>
    <w:rsid w:val="008A6B23"/>
    <w:rsid w:val="008A6E21"/>
    <w:rsid w:val="008A6F44"/>
    <w:rsid w:val="008A6F4D"/>
    <w:rsid w:val="008A6F62"/>
    <w:rsid w:val="008A6F86"/>
    <w:rsid w:val="008A6FE0"/>
    <w:rsid w:val="008A728B"/>
    <w:rsid w:val="008A73A9"/>
    <w:rsid w:val="008A73CC"/>
    <w:rsid w:val="008A7430"/>
    <w:rsid w:val="008A7432"/>
    <w:rsid w:val="008A7470"/>
    <w:rsid w:val="008A748D"/>
    <w:rsid w:val="008A7508"/>
    <w:rsid w:val="008A75B2"/>
    <w:rsid w:val="008A7694"/>
    <w:rsid w:val="008A7697"/>
    <w:rsid w:val="008A78D3"/>
    <w:rsid w:val="008A79EC"/>
    <w:rsid w:val="008A7B21"/>
    <w:rsid w:val="008A7CC6"/>
    <w:rsid w:val="008A7CD6"/>
    <w:rsid w:val="008A7E78"/>
    <w:rsid w:val="008A7FB7"/>
    <w:rsid w:val="008A7FBB"/>
    <w:rsid w:val="008B0087"/>
    <w:rsid w:val="008B0167"/>
    <w:rsid w:val="008B01DE"/>
    <w:rsid w:val="008B03C8"/>
    <w:rsid w:val="008B03E7"/>
    <w:rsid w:val="008B05F1"/>
    <w:rsid w:val="008B060B"/>
    <w:rsid w:val="008B0682"/>
    <w:rsid w:val="008B06C8"/>
    <w:rsid w:val="008B074D"/>
    <w:rsid w:val="008B07FF"/>
    <w:rsid w:val="008B0840"/>
    <w:rsid w:val="008B0892"/>
    <w:rsid w:val="008B08CC"/>
    <w:rsid w:val="008B0AE7"/>
    <w:rsid w:val="008B0AF9"/>
    <w:rsid w:val="008B0B74"/>
    <w:rsid w:val="008B0C78"/>
    <w:rsid w:val="008B0CA2"/>
    <w:rsid w:val="008B0DA3"/>
    <w:rsid w:val="008B0DF5"/>
    <w:rsid w:val="008B0F1A"/>
    <w:rsid w:val="008B10F0"/>
    <w:rsid w:val="008B1231"/>
    <w:rsid w:val="008B126F"/>
    <w:rsid w:val="008B12DC"/>
    <w:rsid w:val="008B1319"/>
    <w:rsid w:val="008B133C"/>
    <w:rsid w:val="008B1380"/>
    <w:rsid w:val="008B1397"/>
    <w:rsid w:val="008B139E"/>
    <w:rsid w:val="008B13A2"/>
    <w:rsid w:val="008B158F"/>
    <w:rsid w:val="008B1594"/>
    <w:rsid w:val="008B15C3"/>
    <w:rsid w:val="008B160E"/>
    <w:rsid w:val="008B163F"/>
    <w:rsid w:val="008B16D7"/>
    <w:rsid w:val="008B18A7"/>
    <w:rsid w:val="008B1A83"/>
    <w:rsid w:val="008B1AA7"/>
    <w:rsid w:val="008B1C1E"/>
    <w:rsid w:val="008B1CAD"/>
    <w:rsid w:val="008B1DD0"/>
    <w:rsid w:val="008B1E00"/>
    <w:rsid w:val="008B1E65"/>
    <w:rsid w:val="008B1EB2"/>
    <w:rsid w:val="008B1EDC"/>
    <w:rsid w:val="008B1EE4"/>
    <w:rsid w:val="008B206B"/>
    <w:rsid w:val="008B20DF"/>
    <w:rsid w:val="008B20FB"/>
    <w:rsid w:val="008B2101"/>
    <w:rsid w:val="008B21C1"/>
    <w:rsid w:val="008B221F"/>
    <w:rsid w:val="008B228A"/>
    <w:rsid w:val="008B23B6"/>
    <w:rsid w:val="008B23C0"/>
    <w:rsid w:val="008B23C3"/>
    <w:rsid w:val="008B240A"/>
    <w:rsid w:val="008B2414"/>
    <w:rsid w:val="008B24B3"/>
    <w:rsid w:val="008B2504"/>
    <w:rsid w:val="008B2557"/>
    <w:rsid w:val="008B2599"/>
    <w:rsid w:val="008B25B3"/>
    <w:rsid w:val="008B25DA"/>
    <w:rsid w:val="008B2614"/>
    <w:rsid w:val="008B2795"/>
    <w:rsid w:val="008B27DF"/>
    <w:rsid w:val="008B293C"/>
    <w:rsid w:val="008B29D6"/>
    <w:rsid w:val="008B2A8E"/>
    <w:rsid w:val="008B2B74"/>
    <w:rsid w:val="008B2C25"/>
    <w:rsid w:val="008B2C4F"/>
    <w:rsid w:val="008B2D19"/>
    <w:rsid w:val="008B2D1A"/>
    <w:rsid w:val="008B2D1B"/>
    <w:rsid w:val="008B2D55"/>
    <w:rsid w:val="008B2E29"/>
    <w:rsid w:val="008B2EEE"/>
    <w:rsid w:val="008B2F4F"/>
    <w:rsid w:val="008B2FFA"/>
    <w:rsid w:val="008B300B"/>
    <w:rsid w:val="008B303B"/>
    <w:rsid w:val="008B3046"/>
    <w:rsid w:val="008B305F"/>
    <w:rsid w:val="008B327A"/>
    <w:rsid w:val="008B3350"/>
    <w:rsid w:val="008B3361"/>
    <w:rsid w:val="008B34A7"/>
    <w:rsid w:val="008B3519"/>
    <w:rsid w:val="008B35AF"/>
    <w:rsid w:val="008B3683"/>
    <w:rsid w:val="008B36C0"/>
    <w:rsid w:val="008B36F3"/>
    <w:rsid w:val="008B376B"/>
    <w:rsid w:val="008B37B6"/>
    <w:rsid w:val="008B380D"/>
    <w:rsid w:val="008B383A"/>
    <w:rsid w:val="008B38B7"/>
    <w:rsid w:val="008B3A95"/>
    <w:rsid w:val="008B3B62"/>
    <w:rsid w:val="008B3BA3"/>
    <w:rsid w:val="008B3C6C"/>
    <w:rsid w:val="008B3CAD"/>
    <w:rsid w:val="008B3CF0"/>
    <w:rsid w:val="008B3DBD"/>
    <w:rsid w:val="008B3E63"/>
    <w:rsid w:val="008B3E72"/>
    <w:rsid w:val="008B4014"/>
    <w:rsid w:val="008B401E"/>
    <w:rsid w:val="008B4056"/>
    <w:rsid w:val="008B40A7"/>
    <w:rsid w:val="008B416C"/>
    <w:rsid w:val="008B4289"/>
    <w:rsid w:val="008B4448"/>
    <w:rsid w:val="008B4452"/>
    <w:rsid w:val="008B44A7"/>
    <w:rsid w:val="008B44EB"/>
    <w:rsid w:val="008B46AA"/>
    <w:rsid w:val="008B46AC"/>
    <w:rsid w:val="008B46BD"/>
    <w:rsid w:val="008B46D1"/>
    <w:rsid w:val="008B47FC"/>
    <w:rsid w:val="008B4808"/>
    <w:rsid w:val="008B4814"/>
    <w:rsid w:val="008B4883"/>
    <w:rsid w:val="008B4898"/>
    <w:rsid w:val="008B499D"/>
    <w:rsid w:val="008B49FB"/>
    <w:rsid w:val="008B4A11"/>
    <w:rsid w:val="008B4A8D"/>
    <w:rsid w:val="008B4ACE"/>
    <w:rsid w:val="008B4AD3"/>
    <w:rsid w:val="008B4C28"/>
    <w:rsid w:val="008B4C52"/>
    <w:rsid w:val="008B4DBA"/>
    <w:rsid w:val="008B4E61"/>
    <w:rsid w:val="008B4E69"/>
    <w:rsid w:val="008B4EEA"/>
    <w:rsid w:val="008B4F26"/>
    <w:rsid w:val="008B4F2F"/>
    <w:rsid w:val="008B50D5"/>
    <w:rsid w:val="008B5179"/>
    <w:rsid w:val="008B51C0"/>
    <w:rsid w:val="008B52A7"/>
    <w:rsid w:val="008B5395"/>
    <w:rsid w:val="008B5450"/>
    <w:rsid w:val="008B550A"/>
    <w:rsid w:val="008B55B0"/>
    <w:rsid w:val="008B590A"/>
    <w:rsid w:val="008B5947"/>
    <w:rsid w:val="008B59C3"/>
    <w:rsid w:val="008B59CF"/>
    <w:rsid w:val="008B5A57"/>
    <w:rsid w:val="008B5A75"/>
    <w:rsid w:val="008B5AD5"/>
    <w:rsid w:val="008B5B7D"/>
    <w:rsid w:val="008B5BAD"/>
    <w:rsid w:val="008B5BD3"/>
    <w:rsid w:val="008B5C0F"/>
    <w:rsid w:val="008B5D0D"/>
    <w:rsid w:val="008B5DB2"/>
    <w:rsid w:val="008B5E08"/>
    <w:rsid w:val="008B5E46"/>
    <w:rsid w:val="008B5EBC"/>
    <w:rsid w:val="008B5FBC"/>
    <w:rsid w:val="008B5FC5"/>
    <w:rsid w:val="008B6061"/>
    <w:rsid w:val="008B60BB"/>
    <w:rsid w:val="008B60F2"/>
    <w:rsid w:val="008B61B6"/>
    <w:rsid w:val="008B6380"/>
    <w:rsid w:val="008B6388"/>
    <w:rsid w:val="008B639F"/>
    <w:rsid w:val="008B63D8"/>
    <w:rsid w:val="008B6424"/>
    <w:rsid w:val="008B6577"/>
    <w:rsid w:val="008B657C"/>
    <w:rsid w:val="008B65AE"/>
    <w:rsid w:val="008B6604"/>
    <w:rsid w:val="008B665A"/>
    <w:rsid w:val="008B6679"/>
    <w:rsid w:val="008B6740"/>
    <w:rsid w:val="008B6783"/>
    <w:rsid w:val="008B67E5"/>
    <w:rsid w:val="008B680A"/>
    <w:rsid w:val="008B6890"/>
    <w:rsid w:val="008B6AA7"/>
    <w:rsid w:val="008B6B9F"/>
    <w:rsid w:val="008B6D5B"/>
    <w:rsid w:val="008B6DF7"/>
    <w:rsid w:val="008B6F84"/>
    <w:rsid w:val="008B7090"/>
    <w:rsid w:val="008B718B"/>
    <w:rsid w:val="008B718F"/>
    <w:rsid w:val="008B733A"/>
    <w:rsid w:val="008B7479"/>
    <w:rsid w:val="008B7593"/>
    <w:rsid w:val="008B76AA"/>
    <w:rsid w:val="008B77FE"/>
    <w:rsid w:val="008B78F4"/>
    <w:rsid w:val="008B792D"/>
    <w:rsid w:val="008B7A1F"/>
    <w:rsid w:val="008B7A8D"/>
    <w:rsid w:val="008B7B5A"/>
    <w:rsid w:val="008B7BDB"/>
    <w:rsid w:val="008B7CCE"/>
    <w:rsid w:val="008B7CDF"/>
    <w:rsid w:val="008B7E60"/>
    <w:rsid w:val="008B7F34"/>
    <w:rsid w:val="008B7FFB"/>
    <w:rsid w:val="008C00A1"/>
    <w:rsid w:val="008C0153"/>
    <w:rsid w:val="008C0164"/>
    <w:rsid w:val="008C02C9"/>
    <w:rsid w:val="008C037D"/>
    <w:rsid w:val="008C0400"/>
    <w:rsid w:val="008C0444"/>
    <w:rsid w:val="008C047D"/>
    <w:rsid w:val="008C0589"/>
    <w:rsid w:val="008C05EC"/>
    <w:rsid w:val="008C0612"/>
    <w:rsid w:val="008C066E"/>
    <w:rsid w:val="008C07A7"/>
    <w:rsid w:val="008C07B7"/>
    <w:rsid w:val="008C081D"/>
    <w:rsid w:val="008C09B8"/>
    <w:rsid w:val="008C0A01"/>
    <w:rsid w:val="008C0B87"/>
    <w:rsid w:val="008C0BB3"/>
    <w:rsid w:val="008C0EF0"/>
    <w:rsid w:val="008C0FE0"/>
    <w:rsid w:val="008C1141"/>
    <w:rsid w:val="008C1212"/>
    <w:rsid w:val="008C1225"/>
    <w:rsid w:val="008C133B"/>
    <w:rsid w:val="008C13AF"/>
    <w:rsid w:val="008C151E"/>
    <w:rsid w:val="008C155B"/>
    <w:rsid w:val="008C15C0"/>
    <w:rsid w:val="008C15D4"/>
    <w:rsid w:val="008C15F8"/>
    <w:rsid w:val="008C1687"/>
    <w:rsid w:val="008C169E"/>
    <w:rsid w:val="008C17AE"/>
    <w:rsid w:val="008C17D9"/>
    <w:rsid w:val="008C17F6"/>
    <w:rsid w:val="008C181A"/>
    <w:rsid w:val="008C181D"/>
    <w:rsid w:val="008C1879"/>
    <w:rsid w:val="008C1883"/>
    <w:rsid w:val="008C1918"/>
    <w:rsid w:val="008C1A77"/>
    <w:rsid w:val="008C1B5E"/>
    <w:rsid w:val="008C1BE2"/>
    <w:rsid w:val="008C1C51"/>
    <w:rsid w:val="008C1D73"/>
    <w:rsid w:val="008C1DA7"/>
    <w:rsid w:val="008C1DEE"/>
    <w:rsid w:val="008C1EDF"/>
    <w:rsid w:val="008C2012"/>
    <w:rsid w:val="008C2032"/>
    <w:rsid w:val="008C20E5"/>
    <w:rsid w:val="008C21CD"/>
    <w:rsid w:val="008C235C"/>
    <w:rsid w:val="008C23B2"/>
    <w:rsid w:val="008C23BE"/>
    <w:rsid w:val="008C241B"/>
    <w:rsid w:val="008C245A"/>
    <w:rsid w:val="008C24E8"/>
    <w:rsid w:val="008C25EB"/>
    <w:rsid w:val="008C260C"/>
    <w:rsid w:val="008C26AF"/>
    <w:rsid w:val="008C2755"/>
    <w:rsid w:val="008C27CD"/>
    <w:rsid w:val="008C27FC"/>
    <w:rsid w:val="008C293F"/>
    <w:rsid w:val="008C2951"/>
    <w:rsid w:val="008C29F8"/>
    <w:rsid w:val="008C2A07"/>
    <w:rsid w:val="008C2A0A"/>
    <w:rsid w:val="008C2AEC"/>
    <w:rsid w:val="008C2C3C"/>
    <w:rsid w:val="008C2C4A"/>
    <w:rsid w:val="008C2D91"/>
    <w:rsid w:val="008C2DEF"/>
    <w:rsid w:val="008C2F42"/>
    <w:rsid w:val="008C3012"/>
    <w:rsid w:val="008C3060"/>
    <w:rsid w:val="008C3066"/>
    <w:rsid w:val="008C309C"/>
    <w:rsid w:val="008C313D"/>
    <w:rsid w:val="008C31D9"/>
    <w:rsid w:val="008C32B2"/>
    <w:rsid w:val="008C3323"/>
    <w:rsid w:val="008C33B5"/>
    <w:rsid w:val="008C3664"/>
    <w:rsid w:val="008C37B2"/>
    <w:rsid w:val="008C386A"/>
    <w:rsid w:val="008C3912"/>
    <w:rsid w:val="008C3C67"/>
    <w:rsid w:val="008C3C79"/>
    <w:rsid w:val="008C3CBF"/>
    <w:rsid w:val="008C3D62"/>
    <w:rsid w:val="008C3F6A"/>
    <w:rsid w:val="008C3FB0"/>
    <w:rsid w:val="008C4008"/>
    <w:rsid w:val="008C4140"/>
    <w:rsid w:val="008C41D0"/>
    <w:rsid w:val="008C41DE"/>
    <w:rsid w:val="008C423F"/>
    <w:rsid w:val="008C4246"/>
    <w:rsid w:val="008C4341"/>
    <w:rsid w:val="008C43B7"/>
    <w:rsid w:val="008C4467"/>
    <w:rsid w:val="008C453F"/>
    <w:rsid w:val="008C4569"/>
    <w:rsid w:val="008C466B"/>
    <w:rsid w:val="008C471B"/>
    <w:rsid w:val="008C4729"/>
    <w:rsid w:val="008C4941"/>
    <w:rsid w:val="008C49CB"/>
    <w:rsid w:val="008C49DE"/>
    <w:rsid w:val="008C49E4"/>
    <w:rsid w:val="008C49FD"/>
    <w:rsid w:val="008C4AE6"/>
    <w:rsid w:val="008C4B17"/>
    <w:rsid w:val="008C4B57"/>
    <w:rsid w:val="008C4B5A"/>
    <w:rsid w:val="008C4CCF"/>
    <w:rsid w:val="008C4D7A"/>
    <w:rsid w:val="008C4D9D"/>
    <w:rsid w:val="008C4DB6"/>
    <w:rsid w:val="008C4E65"/>
    <w:rsid w:val="008C4E80"/>
    <w:rsid w:val="008C4EB6"/>
    <w:rsid w:val="008C4F28"/>
    <w:rsid w:val="008C4F34"/>
    <w:rsid w:val="008C529F"/>
    <w:rsid w:val="008C5309"/>
    <w:rsid w:val="008C5377"/>
    <w:rsid w:val="008C539A"/>
    <w:rsid w:val="008C54F6"/>
    <w:rsid w:val="008C5525"/>
    <w:rsid w:val="008C55B6"/>
    <w:rsid w:val="008C572B"/>
    <w:rsid w:val="008C5849"/>
    <w:rsid w:val="008C59C3"/>
    <w:rsid w:val="008C59D2"/>
    <w:rsid w:val="008C59D3"/>
    <w:rsid w:val="008C59E0"/>
    <w:rsid w:val="008C5A22"/>
    <w:rsid w:val="008C5ABD"/>
    <w:rsid w:val="008C5AFE"/>
    <w:rsid w:val="008C5B3C"/>
    <w:rsid w:val="008C5D2A"/>
    <w:rsid w:val="008C5D9A"/>
    <w:rsid w:val="008C5DAE"/>
    <w:rsid w:val="008C6088"/>
    <w:rsid w:val="008C6132"/>
    <w:rsid w:val="008C620F"/>
    <w:rsid w:val="008C6237"/>
    <w:rsid w:val="008C6524"/>
    <w:rsid w:val="008C6532"/>
    <w:rsid w:val="008C654E"/>
    <w:rsid w:val="008C6680"/>
    <w:rsid w:val="008C6681"/>
    <w:rsid w:val="008C68D0"/>
    <w:rsid w:val="008C69A4"/>
    <w:rsid w:val="008C6ACA"/>
    <w:rsid w:val="008C6ADD"/>
    <w:rsid w:val="008C6B41"/>
    <w:rsid w:val="008C6B49"/>
    <w:rsid w:val="008C6C48"/>
    <w:rsid w:val="008C6C7C"/>
    <w:rsid w:val="008C6C97"/>
    <w:rsid w:val="008C6D3B"/>
    <w:rsid w:val="008C703A"/>
    <w:rsid w:val="008C70AC"/>
    <w:rsid w:val="008C70C4"/>
    <w:rsid w:val="008C70DA"/>
    <w:rsid w:val="008C7131"/>
    <w:rsid w:val="008C71C6"/>
    <w:rsid w:val="008C726D"/>
    <w:rsid w:val="008C72CC"/>
    <w:rsid w:val="008C7433"/>
    <w:rsid w:val="008C7450"/>
    <w:rsid w:val="008C7512"/>
    <w:rsid w:val="008C75A6"/>
    <w:rsid w:val="008C7648"/>
    <w:rsid w:val="008C77F4"/>
    <w:rsid w:val="008C78E1"/>
    <w:rsid w:val="008C79A7"/>
    <w:rsid w:val="008C7B5B"/>
    <w:rsid w:val="008C7BDF"/>
    <w:rsid w:val="008C7BE5"/>
    <w:rsid w:val="008C7C2D"/>
    <w:rsid w:val="008C7C73"/>
    <w:rsid w:val="008C7CC9"/>
    <w:rsid w:val="008C7DA5"/>
    <w:rsid w:val="008C7E6C"/>
    <w:rsid w:val="008D0094"/>
    <w:rsid w:val="008D00FF"/>
    <w:rsid w:val="008D0348"/>
    <w:rsid w:val="008D0382"/>
    <w:rsid w:val="008D044A"/>
    <w:rsid w:val="008D0452"/>
    <w:rsid w:val="008D059B"/>
    <w:rsid w:val="008D060E"/>
    <w:rsid w:val="008D0610"/>
    <w:rsid w:val="008D076D"/>
    <w:rsid w:val="008D07E0"/>
    <w:rsid w:val="008D086E"/>
    <w:rsid w:val="008D0993"/>
    <w:rsid w:val="008D09B3"/>
    <w:rsid w:val="008D0A72"/>
    <w:rsid w:val="008D0B29"/>
    <w:rsid w:val="008D0B8C"/>
    <w:rsid w:val="008D0C2A"/>
    <w:rsid w:val="008D0C6E"/>
    <w:rsid w:val="008D0CAE"/>
    <w:rsid w:val="008D0CED"/>
    <w:rsid w:val="008D0D1C"/>
    <w:rsid w:val="008D0D48"/>
    <w:rsid w:val="008D0DD4"/>
    <w:rsid w:val="008D0E13"/>
    <w:rsid w:val="008D0E20"/>
    <w:rsid w:val="008D0ECC"/>
    <w:rsid w:val="008D0EE3"/>
    <w:rsid w:val="008D0FD6"/>
    <w:rsid w:val="008D1029"/>
    <w:rsid w:val="008D1035"/>
    <w:rsid w:val="008D1089"/>
    <w:rsid w:val="008D10DC"/>
    <w:rsid w:val="008D115F"/>
    <w:rsid w:val="008D1163"/>
    <w:rsid w:val="008D1171"/>
    <w:rsid w:val="008D1333"/>
    <w:rsid w:val="008D13C0"/>
    <w:rsid w:val="008D13E8"/>
    <w:rsid w:val="008D1433"/>
    <w:rsid w:val="008D147F"/>
    <w:rsid w:val="008D158C"/>
    <w:rsid w:val="008D162A"/>
    <w:rsid w:val="008D1688"/>
    <w:rsid w:val="008D17FE"/>
    <w:rsid w:val="008D185F"/>
    <w:rsid w:val="008D18B4"/>
    <w:rsid w:val="008D1919"/>
    <w:rsid w:val="008D1A24"/>
    <w:rsid w:val="008D1B06"/>
    <w:rsid w:val="008D1D23"/>
    <w:rsid w:val="008D1D57"/>
    <w:rsid w:val="008D1E65"/>
    <w:rsid w:val="008D1E73"/>
    <w:rsid w:val="008D1F72"/>
    <w:rsid w:val="008D1F89"/>
    <w:rsid w:val="008D1FB3"/>
    <w:rsid w:val="008D2242"/>
    <w:rsid w:val="008D228B"/>
    <w:rsid w:val="008D22E4"/>
    <w:rsid w:val="008D231D"/>
    <w:rsid w:val="008D25A1"/>
    <w:rsid w:val="008D25CE"/>
    <w:rsid w:val="008D2631"/>
    <w:rsid w:val="008D26CD"/>
    <w:rsid w:val="008D26E9"/>
    <w:rsid w:val="008D2725"/>
    <w:rsid w:val="008D27A0"/>
    <w:rsid w:val="008D28DB"/>
    <w:rsid w:val="008D2948"/>
    <w:rsid w:val="008D2977"/>
    <w:rsid w:val="008D29F2"/>
    <w:rsid w:val="008D29FD"/>
    <w:rsid w:val="008D2A05"/>
    <w:rsid w:val="008D2AD7"/>
    <w:rsid w:val="008D2AFB"/>
    <w:rsid w:val="008D2B79"/>
    <w:rsid w:val="008D2C67"/>
    <w:rsid w:val="008D2CD4"/>
    <w:rsid w:val="008D2D34"/>
    <w:rsid w:val="008D2E45"/>
    <w:rsid w:val="008D2E5A"/>
    <w:rsid w:val="008D2E78"/>
    <w:rsid w:val="008D2F9D"/>
    <w:rsid w:val="008D2FDD"/>
    <w:rsid w:val="008D3043"/>
    <w:rsid w:val="008D30B7"/>
    <w:rsid w:val="008D321B"/>
    <w:rsid w:val="008D329D"/>
    <w:rsid w:val="008D32C9"/>
    <w:rsid w:val="008D33C1"/>
    <w:rsid w:val="008D3431"/>
    <w:rsid w:val="008D34E3"/>
    <w:rsid w:val="008D358D"/>
    <w:rsid w:val="008D36BC"/>
    <w:rsid w:val="008D370F"/>
    <w:rsid w:val="008D3772"/>
    <w:rsid w:val="008D3851"/>
    <w:rsid w:val="008D39BD"/>
    <w:rsid w:val="008D3B55"/>
    <w:rsid w:val="008D3BD2"/>
    <w:rsid w:val="008D3BFF"/>
    <w:rsid w:val="008D3DA3"/>
    <w:rsid w:val="008D3E16"/>
    <w:rsid w:val="008D3E18"/>
    <w:rsid w:val="008D3EB6"/>
    <w:rsid w:val="008D3EE6"/>
    <w:rsid w:val="008D3F30"/>
    <w:rsid w:val="008D3F5D"/>
    <w:rsid w:val="008D3F82"/>
    <w:rsid w:val="008D4064"/>
    <w:rsid w:val="008D4070"/>
    <w:rsid w:val="008D407C"/>
    <w:rsid w:val="008D40BB"/>
    <w:rsid w:val="008D4175"/>
    <w:rsid w:val="008D4196"/>
    <w:rsid w:val="008D41EC"/>
    <w:rsid w:val="008D4219"/>
    <w:rsid w:val="008D42FF"/>
    <w:rsid w:val="008D43B9"/>
    <w:rsid w:val="008D43E3"/>
    <w:rsid w:val="008D441C"/>
    <w:rsid w:val="008D457B"/>
    <w:rsid w:val="008D4645"/>
    <w:rsid w:val="008D4698"/>
    <w:rsid w:val="008D4712"/>
    <w:rsid w:val="008D47F4"/>
    <w:rsid w:val="008D48B0"/>
    <w:rsid w:val="008D4916"/>
    <w:rsid w:val="008D49A7"/>
    <w:rsid w:val="008D4A45"/>
    <w:rsid w:val="008D4AB4"/>
    <w:rsid w:val="008D4BB9"/>
    <w:rsid w:val="008D4BD5"/>
    <w:rsid w:val="008D4C25"/>
    <w:rsid w:val="008D4C68"/>
    <w:rsid w:val="008D4C6F"/>
    <w:rsid w:val="008D4D95"/>
    <w:rsid w:val="008D4E61"/>
    <w:rsid w:val="008D4F25"/>
    <w:rsid w:val="008D4F88"/>
    <w:rsid w:val="008D5041"/>
    <w:rsid w:val="008D5080"/>
    <w:rsid w:val="008D5118"/>
    <w:rsid w:val="008D512F"/>
    <w:rsid w:val="008D5231"/>
    <w:rsid w:val="008D5305"/>
    <w:rsid w:val="008D541B"/>
    <w:rsid w:val="008D54C8"/>
    <w:rsid w:val="008D54CA"/>
    <w:rsid w:val="008D56FF"/>
    <w:rsid w:val="008D576E"/>
    <w:rsid w:val="008D5853"/>
    <w:rsid w:val="008D5872"/>
    <w:rsid w:val="008D58DB"/>
    <w:rsid w:val="008D58E0"/>
    <w:rsid w:val="008D5928"/>
    <w:rsid w:val="008D596E"/>
    <w:rsid w:val="008D59D2"/>
    <w:rsid w:val="008D59DA"/>
    <w:rsid w:val="008D5AD3"/>
    <w:rsid w:val="008D5B52"/>
    <w:rsid w:val="008D5C61"/>
    <w:rsid w:val="008D5CC4"/>
    <w:rsid w:val="008D5E31"/>
    <w:rsid w:val="008D5F77"/>
    <w:rsid w:val="008D5FF8"/>
    <w:rsid w:val="008D615D"/>
    <w:rsid w:val="008D6198"/>
    <w:rsid w:val="008D626B"/>
    <w:rsid w:val="008D62D3"/>
    <w:rsid w:val="008D6321"/>
    <w:rsid w:val="008D63CB"/>
    <w:rsid w:val="008D6595"/>
    <w:rsid w:val="008D65B5"/>
    <w:rsid w:val="008D65EB"/>
    <w:rsid w:val="008D6694"/>
    <w:rsid w:val="008D68DD"/>
    <w:rsid w:val="008D6995"/>
    <w:rsid w:val="008D6AC2"/>
    <w:rsid w:val="008D6B06"/>
    <w:rsid w:val="008D6B15"/>
    <w:rsid w:val="008D6C01"/>
    <w:rsid w:val="008D6C44"/>
    <w:rsid w:val="008D6C79"/>
    <w:rsid w:val="008D6E16"/>
    <w:rsid w:val="008D6F32"/>
    <w:rsid w:val="008D6F35"/>
    <w:rsid w:val="008D6F6E"/>
    <w:rsid w:val="008D7014"/>
    <w:rsid w:val="008D7027"/>
    <w:rsid w:val="008D7093"/>
    <w:rsid w:val="008D7096"/>
    <w:rsid w:val="008D71BC"/>
    <w:rsid w:val="008D71F8"/>
    <w:rsid w:val="008D7236"/>
    <w:rsid w:val="008D7357"/>
    <w:rsid w:val="008D7452"/>
    <w:rsid w:val="008D74DF"/>
    <w:rsid w:val="008D75DD"/>
    <w:rsid w:val="008D7628"/>
    <w:rsid w:val="008D7659"/>
    <w:rsid w:val="008D76CA"/>
    <w:rsid w:val="008D77EC"/>
    <w:rsid w:val="008D785E"/>
    <w:rsid w:val="008D797B"/>
    <w:rsid w:val="008D7983"/>
    <w:rsid w:val="008D7A00"/>
    <w:rsid w:val="008D7A05"/>
    <w:rsid w:val="008D7A72"/>
    <w:rsid w:val="008D7AFF"/>
    <w:rsid w:val="008D7BA8"/>
    <w:rsid w:val="008D7C60"/>
    <w:rsid w:val="008D7DF8"/>
    <w:rsid w:val="008D7E38"/>
    <w:rsid w:val="008D7E40"/>
    <w:rsid w:val="008D7F68"/>
    <w:rsid w:val="008E004E"/>
    <w:rsid w:val="008E00FA"/>
    <w:rsid w:val="008E018E"/>
    <w:rsid w:val="008E0266"/>
    <w:rsid w:val="008E02BE"/>
    <w:rsid w:val="008E031E"/>
    <w:rsid w:val="008E039E"/>
    <w:rsid w:val="008E0468"/>
    <w:rsid w:val="008E0576"/>
    <w:rsid w:val="008E05DA"/>
    <w:rsid w:val="008E06AB"/>
    <w:rsid w:val="008E06BB"/>
    <w:rsid w:val="008E06E6"/>
    <w:rsid w:val="008E06F2"/>
    <w:rsid w:val="008E07D1"/>
    <w:rsid w:val="008E083C"/>
    <w:rsid w:val="008E088A"/>
    <w:rsid w:val="008E0AD4"/>
    <w:rsid w:val="008E0B38"/>
    <w:rsid w:val="008E0B46"/>
    <w:rsid w:val="008E0C4E"/>
    <w:rsid w:val="008E0D0A"/>
    <w:rsid w:val="008E0D82"/>
    <w:rsid w:val="008E0E41"/>
    <w:rsid w:val="008E0E45"/>
    <w:rsid w:val="008E0F80"/>
    <w:rsid w:val="008E0FE0"/>
    <w:rsid w:val="008E0FE3"/>
    <w:rsid w:val="008E1143"/>
    <w:rsid w:val="008E11FC"/>
    <w:rsid w:val="008E133D"/>
    <w:rsid w:val="008E144E"/>
    <w:rsid w:val="008E146B"/>
    <w:rsid w:val="008E15EF"/>
    <w:rsid w:val="008E1668"/>
    <w:rsid w:val="008E16BB"/>
    <w:rsid w:val="008E172F"/>
    <w:rsid w:val="008E17BA"/>
    <w:rsid w:val="008E183F"/>
    <w:rsid w:val="008E18EB"/>
    <w:rsid w:val="008E18EF"/>
    <w:rsid w:val="008E1911"/>
    <w:rsid w:val="008E195F"/>
    <w:rsid w:val="008E19CD"/>
    <w:rsid w:val="008E1AA6"/>
    <w:rsid w:val="008E1AD0"/>
    <w:rsid w:val="008E1AF8"/>
    <w:rsid w:val="008E1B89"/>
    <w:rsid w:val="008E1D11"/>
    <w:rsid w:val="008E1DCB"/>
    <w:rsid w:val="008E1E0E"/>
    <w:rsid w:val="008E1E54"/>
    <w:rsid w:val="008E1F39"/>
    <w:rsid w:val="008E1F47"/>
    <w:rsid w:val="008E1F8A"/>
    <w:rsid w:val="008E202C"/>
    <w:rsid w:val="008E2169"/>
    <w:rsid w:val="008E22E7"/>
    <w:rsid w:val="008E22F7"/>
    <w:rsid w:val="008E2338"/>
    <w:rsid w:val="008E2484"/>
    <w:rsid w:val="008E261E"/>
    <w:rsid w:val="008E265D"/>
    <w:rsid w:val="008E2683"/>
    <w:rsid w:val="008E2701"/>
    <w:rsid w:val="008E271E"/>
    <w:rsid w:val="008E283A"/>
    <w:rsid w:val="008E2880"/>
    <w:rsid w:val="008E28C2"/>
    <w:rsid w:val="008E28C9"/>
    <w:rsid w:val="008E294B"/>
    <w:rsid w:val="008E2A71"/>
    <w:rsid w:val="008E2A76"/>
    <w:rsid w:val="008E2A9C"/>
    <w:rsid w:val="008E2AE6"/>
    <w:rsid w:val="008E2AEF"/>
    <w:rsid w:val="008E2B5C"/>
    <w:rsid w:val="008E2C81"/>
    <w:rsid w:val="008E2CF6"/>
    <w:rsid w:val="008E2DCF"/>
    <w:rsid w:val="008E2DFA"/>
    <w:rsid w:val="008E30C5"/>
    <w:rsid w:val="008E3166"/>
    <w:rsid w:val="008E3227"/>
    <w:rsid w:val="008E32D5"/>
    <w:rsid w:val="008E3302"/>
    <w:rsid w:val="008E332B"/>
    <w:rsid w:val="008E3382"/>
    <w:rsid w:val="008E3393"/>
    <w:rsid w:val="008E3403"/>
    <w:rsid w:val="008E341B"/>
    <w:rsid w:val="008E3453"/>
    <w:rsid w:val="008E352E"/>
    <w:rsid w:val="008E3566"/>
    <w:rsid w:val="008E3615"/>
    <w:rsid w:val="008E362E"/>
    <w:rsid w:val="008E367E"/>
    <w:rsid w:val="008E36BA"/>
    <w:rsid w:val="008E370C"/>
    <w:rsid w:val="008E381F"/>
    <w:rsid w:val="008E3842"/>
    <w:rsid w:val="008E384B"/>
    <w:rsid w:val="008E388B"/>
    <w:rsid w:val="008E38D5"/>
    <w:rsid w:val="008E38FD"/>
    <w:rsid w:val="008E3969"/>
    <w:rsid w:val="008E3A0F"/>
    <w:rsid w:val="008E3A1C"/>
    <w:rsid w:val="008E3BF6"/>
    <w:rsid w:val="008E3C88"/>
    <w:rsid w:val="008E3CFE"/>
    <w:rsid w:val="008E3E0E"/>
    <w:rsid w:val="008E3E33"/>
    <w:rsid w:val="008E3E62"/>
    <w:rsid w:val="008E4099"/>
    <w:rsid w:val="008E4124"/>
    <w:rsid w:val="008E4134"/>
    <w:rsid w:val="008E419A"/>
    <w:rsid w:val="008E419E"/>
    <w:rsid w:val="008E4271"/>
    <w:rsid w:val="008E4281"/>
    <w:rsid w:val="008E42F0"/>
    <w:rsid w:val="008E4301"/>
    <w:rsid w:val="008E4350"/>
    <w:rsid w:val="008E4440"/>
    <w:rsid w:val="008E445C"/>
    <w:rsid w:val="008E4506"/>
    <w:rsid w:val="008E4594"/>
    <w:rsid w:val="008E45ED"/>
    <w:rsid w:val="008E461A"/>
    <w:rsid w:val="008E4625"/>
    <w:rsid w:val="008E473E"/>
    <w:rsid w:val="008E4855"/>
    <w:rsid w:val="008E489A"/>
    <w:rsid w:val="008E4959"/>
    <w:rsid w:val="008E4AFA"/>
    <w:rsid w:val="008E4E6B"/>
    <w:rsid w:val="008E4EB3"/>
    <w:rsid w:val="008E4F2B"/>
    <w:rsid w:val="008E4FC1"/>
    <w:rsid w:val="008E5025"/>
    <w:rsid w:val="008E505B"/>
    <w:rsid w:val="008E507D"/>
    <w:rsid w:val="008E50BD"/>
    <w:rsid w:val="008E533B"/>
    <w:rsid w:val="008E5368"/>
    <w:rsid w:val="008E53B8"/>
    <w:rsid w:val="008E548A"/>
    <w:rsid w:val="008E54DC"/>
    <w:rsid w:val="008E54F3"/>
    <w:rsid w:val="008E55ED"/>
    <w:rsid w:val="008E55F7"/>
    <w:rsid w:val="008E560C"/>
    <w:rsid w:val="008E5696"/>
    <w:rsid w:val="008E56C0"/>
    <w:rsid w:val="008E56C5"/>
    <w:rsid w:val="008E5825"/>
    <w:rsid w:val="008E5914"/>
    <w:rsid w:val="008E5967"/>
    <w:rsid w:val="008E5996"/>
    <w:rsid w:val="008E5A21"/>
    <w:rsid w:val="008E5B22"/>
    <w:rsid w:val="008E5B71"/>
    <w:rsid w:val="008E5B7C"/>
    <w:rsid w:val="008E5B99"/>
    <w:rsid w:val="008E5BA4"/>
    <w:rsid w:val="008E5BC0"/>
    <w:rsid w:val="008E5C41"/>
    <w:rsid w:val="008E5D66"/>
    <w:rsid w:val="008E5DC3"/>
    <w:rsid w:val="008E5E22"/>
    <w:rsid w:val="008E5E6D"/>
    <w:rsid w:val="008E5EFD"/>
    <w:rsid w:val="008E5F7F"/>
    <w:rsid w:val="008E5FD0"/>
    <w:rsid w:val="008E60E4"/>
    <w:rsid w:val="008E6152"/>
    <w:rsid w:val="008E61CD"/>
    <w:rsid w:val="008E62F6"/>
    <w:rsid w:val="008E63E9"/>
    <w:rsid w:val="008E6408"/>
    <w:rsid w:val="008E6516"/>
    <w:rsid w:val="008E66C6"/>
    <w:rsid w:val="008E6714"/>
    <w:rsid w:val="008E6760"/>
    <w:rsid w:val="008E6761"/>
    <w:rsid w:val="008E681B"/>
    <w:rsid w:val="008E685E"/>
    <w:rsid w:val="008E686C"/>
    <w:rsid w:val="008E6947"/>
    <w:rsid w:val="008E6996"/>
    <w:rsid w:val="008E699C"/>
    <w:rsid w:val="008E6A01"/>
    <w:rsid w:val="008E6A82"/>
    <w:rsid w:val="008E6B4E"/>
    <w:rsid w:val="008E6B5E"/>
    <w:rsid w:val="008E6C8C"/>
    <w:rsid w:val="008E6C8F"/>
    <w:rsid w:val="008E6CEF"/>
    <w:rsid w:val="008E6D9B"/>
    <w:rsid w:val="008E6DE7"/>
    <w:rsid w:val="008E6F1F"/>
    <w:rsid w:val="008E6FA3"/>
    <w:rsid w:val="008E6FDF"/>
    <w:rsid w:val="008E7002"/>
    <w:rsid w:val="008E7063"/>
    <w:rsid w:val="008E7078"/>
    <w:rsid w:val="008E71B2"/>
    <w:rsid w:val="008E72FC"/>
    <w:rsid w:val="008E73EE"/>
    <w:rsid w:val="008E73F0"/>
    <w:rsid w:val="008E7427"/>
    <w:rsid w:val="008E7429"/>
    <w:rsid w:val="008E7467"/>
    <w:rsid w:val="008E7479"/>
    <w:rsid w:val="008E74CF"/>
    <w:rsid w:val="008E74F4"/>
    <w:rsid w:val="008E7598"/>
    <w:rsid w:val="008E759F"/>
    <w:rsid w:val="008E7625"/>
    <w:rsid w:val="008E762C"/>
    <w:rsid w:val="008E7712"/>
    <w:rsid w:val="008E7748"/>
    <w:rsid w:val="008E7895"/>
    <w:rsid w:val="008E78F2"/>
    <w:rsid w:val="008E78F8"/>
    <w:rsid w:val="008E79AD"/>
    <w:rsid w:val="008E79BE"/>
    <w:rsid w:val="008E7A02"/>
    <w:rsid w:val="008E7A3A"/>
    <w:rsid w:val="008E7AD6"/>
    <w:rsid w:val="008E7B6A"/>
    <w:rsid w:val="008E7BB6"/>
    <w:rsid w:val="008E7BC2"/>
    <w:rsid w:val="008E7C85"/>
    <w:rsid w:val="008E7C8B"/>
    <w:rsid w:val="008E7C90"/>
    <w:rsid w:val="008E7CE7"/>
    <w:rsid w:val="008E7E44"/>
    <w:rsid w:val="008E7E8A"/>
    <w:rsid w:val="008E7F2B"/>
    <w:rsid w:val="008E7F31"/>
    <w:rsid w:val="008F007D"/>
    <w:rsid w:val="008F021A"/>
    <w:rsid w:val="008F030E"/>
    <w:rsid w:val="008F0444"/>
    <w:rsid w:val="008F0563"/>
    <w:rsid w:val="008F078D"/>
    <w:rsid w:val="008F0881"/>
    <w:rsid w:val="008F097F"/>
    <w:rsid w:val="008F0999"/>
    <w:rsid w:val="008F0A1E"/>
    <w:rsid w:val="008F0AE4"/>
    <w:rsid w:val="008F0B11"/>
    <w:rsid w:val="008F0CC4"/>
    <w:rsid w:val="008F0D7E"/>
    <w:rsid w:val="008F0DAC"/>
    <w:rsid w:val="008F0DB2"/>
    <w:rsid w:val="008F0E90"/>
    <w:rsid w:val="008F0EFF"/>
    <w:rsid w:val="008F0F12"/>
    <w:rsid w:val="008F0FC2"/>
    <w:rsid w:val="008F1017"/>
    <w:rsid w:val="008F109A"/>
    <w:rsid w:val="008F10E1"/>
    <w:rsid w:val="008F11A6"/>
    <w:rsid w:val="008F124F"/>
    <w:rsid w:val="008F12B7"/>
    <w:rsid w:val="008F1401"/>
    <w:rsid w:val="008F141F"/>
    <w:rsid w:val="008F1484"/>
    <w:rsid w:val="008F14DC"/>
    <w:rsid w:val="008F159A"/>
    <w:rsid w:val="008F15EE"/>
    <w:rsid w:val="008F1701"/>
    <w:rsid w:val="008F1790"/>
    <w:rsid w:val="008F17BB"/>
    <w:rsid w:val="008F18BB"/>
    <w:rsid w:val="008F1977"/>
    <w:rsid w:val="008F19E7"/>
    <w:rsid w:val="008F1A0D"/>
    <w:rsid w:val="008F1AC9"/>
    <w:rsid w:val="008F1B20"/>
    <w:rsid w:val="008F1C71"/>
    <w:rsid w:val="008F1D0A"/>
    <w:rsid w:val="008F1DA6"/>
    <w:rsid w:val="008F2019"/>
    <w:rsid w:val="008F2031"/>
    <w:rsid w:val="008F2063"/>
    <w:rsid w:val="008F22EC"/>
    <w:rsid w:val="008F2347"/>
    <w:rsid w:val="008F2399"/>
    <w:rsid w:val="008F23B0"/>
    <w:rsid w:val="008F2502"/>
    <w:rsid w:val="008F2689"/>
    <w:rsid w:val="008F2806"/>
    <w:rsid w:val="008F2872"/>
    <w:rsid w:val="008F28BB"/>
    <w:rsid w:val="008F2907"/>
    <w:rsid w:val="008F29CC"/>
    <w:rsid w:val="008F2A4D"/>
    <w:rsid w:val="008F2A6D"/>
    <w:rsid w:val="008F2CC5"/>
    <w:rsid w:val="008F2D6C"/>
    <w:rsid w:val="008F2DB1"/>
    <w:rsid w:val="008F2DEC"/>
    <w:rsid w:val="008F2F82"/>
    <w:rsid w:val="008F2FC9"/>
    <w:rsid w:val="008F30E7"/>
    <w:rsid w:val="008F313A"/>
    <w:rsid w:val="008F314A"/>
    <w:rsid w:val="008F3181"/>
    <w:rsid w:val="008F31C3"/>
    <w:rsid w:val="008F32CB"/>
    <w:rsid w:val="008F33A0"/>
    <w:rsid w:val="008F33A8"/>
    <w:rsid w:val="008F3480"/>
    <w:rsid w:val="008F34F0"/>
    <w:rsid w:val="008F362D"/>
    <w:rsid w:val="008F376A"/>
    <w:rsid w:val="008F37F1"/>
    <w:rsid w:val="008F3855"/>
    <w:rsid w:val="008F3A31"/>
    <w:rsid w:val="008F3A6E"/>
    <w:rsid w:val="008F3A83"/>
    <w:rsid w:val="008F3AE5"/>
    <w:rsid w:val="008F3B16"/>
    <w:rsid w:val="008F3B21"/>
    <w:rsid w:val="008F3BCB"/>
    <w:rsid w:val="008F3BEC"/>
    <w:rsid w:val="008F3C87"/>
    <w:rsid w:val="008F3CF5"/>
    <w:rsid w:val="008F3D3A"/>
    <w:rsid w:val="008F3DCB"/>
    <w:rsid w:val="008F3E34"/>
    <w:rsid w:val="008F3E4B"/>
    <w:rsid w:val="008F4074"/>
    <w:rsid w:val="008F40EF"/>
    <w:rsid w:val="008F4162"/>
    <w:rsid w:val="008F417C"/>
    <w:rsid w:val="008F42D2"/>
    <w:rsid w:val="008F43B3"/>
    <w:rsid w:val="008F450A"/>
    <w:rsid w:val="008F45FE"/>
    <w:rsid w:val="008F462F"/>
    <w:rsid w:val="008F46CB"/>
    <w:rsid w:val="008F48A2"/>
    <w:rsid w:val="008F490E"/>
    <w:rsid w:val="008F49CF"/>
    <w:rsid w:val="008F4A30"/>
    <w:rsid w:val="008F4B22"/>
    <w:rsid w:val="008F4BDB"/>
    <w:rsid w:val="008F4C1E"/>
    <w:rsid w:val="008F4C64"/>
    <w:rsid w:val="008F4CD4"/>
    <w:rsid w:val="008F4D0A"/>
    <w:rsid w:val="008F4DD6"/>
    <w:rsid w:val="008F5070"/>
    <w:rsid w:val="008F509C"/>
    <w:rsid w:val="008F5207"/>
    <w:rsid w:val="008F5246"/>
    <w:rsid w:val="008F52B4"/>
    <w:rsid w:val="008F52D6"/>
    <w:rsid w:val="008F5321"/>
    <w:rsid w:val="008F5341"/>
    <w:rsid w:val="008F53E5"/>
    <w:rsid w:val="008F54A6"/>
    <w:rsid w:val="008F54B5"/>
    <w:rsid w:val="008F553B"/>
    <w:rsid w:val="008F554E"/>
    <w:rsid w:val="008F5722"/>
    <w:rsid w:val="008F5873"/>
    <w:rsid w:val="008F58A7"/>
    <w:rsid w:val="008F5934"/>
    <w:rsid w:val="008F593B"/>
    <w:rsid w:val="008F5962"/>
    <w:rsid w:val="008F5A49"/>
    <w:rsid w:val="008F5B3D"/>
    <w:rsid w:val="008F5C8B"/>
    <w:rsid w:val="008F5D63"/>
    <w:rsid w:val="008F5DAB"/>
    <w:rsid w:val="008F5EC9"/>
    <w:rsid w:val="008F5FFF"/>
    <w:rsid w:val="008F605E"/>
    <w:rsid w:val="008F6084"/>
    <w:rsid w:val="008F60A0"/>
    <w:rsid w:val="008F619D"/>
    <w:rsid w:val="008F619E"/>
    <w:rsid w:val="008F62C1"/>
    <w:rsid w:val="008F6365"/>
    <w:rsid w:val="008F63CA"/>
    <w:rsid w:val="008F63E8"/>
    <w:rsid w:val="008F6514"/>
    <w:rsid w:val="008F6574"/>
    <w:rsid w:val="008F6785"/>
    <w:rsid w:val="008F67AD"/>
    <w:rsid w:val="008F6800"/>
    <w:rsid w:val="008F6815"/>
    <w:rsid w:val="008F683B"/>
    <w:rsid w:val="008F6884"/>
    <w:rsid w:val="008F69A0"/>
    <w:rsid w:val="008F6A0A"/>
    <w:rsid w:val="008F6A11"/>
    <w:rsid w:val="008F6A3A"/>
    <w:rsid w:val="008F6A8B"/>
    <w:rsid w:val="008F6C7A"/>
    <w:rsid w:val="008F6CB3"/>
    <w:rsid w:val="008F6CBB"/>
    <w:rsid w:val="008F6E3A"/>
    <w:rsid w:val="008F6EE5"/>
    <w:rsid w:val="008F6F72"/>
    <w:rsid w:val="008F6F7A"/>
    <w:rsid w:val="008F6F7D"/>
    <w:rsid w:val="008F704A"/>
    <w:rsid w:val="008F71C7"/>
    <w:rsid w:val="008F730C"/>
    <w:rsid w:val="008F742A"/>
    <w:rsid w:val="008F756F"/>
    <w:rsid w:val="008F7583"/>
    <w:rsid w:val="008F766F"/>
    <w:rsid w:val="008F76F2"/>
    <w:rsid w:val="008F7899"/>
    <w:rsid w:val="008F7920"/>
    <w:rsid w:val="008F7949"/>
    <w:rsid w:val="008F7989"/>
    <w:rsid w:val="008F79FA"/>
    <w:rsid w:val="008F7B07"/>
    <w:rsid w:val="008F7B5C"/>
    <w:rsid w:val="008F7B5D"/>
    <w:rsid w:val="008F7C6A"/>
    <w:rsid w:val="008F7C7F"/>
    <w:rsid w:val="008F7CAE"/>
    <w:rsid w:val="008F7CD1"/>
    <w:rsid w:val="008F7D2F"/>
    <w:rsid w:val="008F7E2F"/>
    <w:rsid w:val="008F7E3A"/>
    <w:rsid w:val="008F7E3B"/>
    <w:rsid w:val="008F7E4E"/>
    <w:rsid w:val="008F7EB3"/>
    <w:rsid w:val="008F7F4E"/>
    <w:rsid w:val="008F7F9E"/>
    <w:rsid w:val="008F7FCE"/>
    <w:rsid w:val="00900140"/>
    <w:rsid w:val="009001AA"/>
    <w:rsid w:val="00900221"/>
    <w:rsid w:val="00900254"/>
    <w:rsid w:val="00900341"/>
    <w:rsid w:val="009003D3"/>
    <w:rsid w:val="00900434"/>
    <w:rsid w:val="0090047F"/>
    <w:rsid w:val="009004D5"/>
    <w:rsid w:val="0090054D"/>
    <w:rsid w:val="0090057F"/>
    <w:rsid w:val="009005C6"/>
    <w:rsid w:val="00900680"/>
    <w:rsid w:val="009006C5"/>
    <w:rsid w:val="00900757"/>
    <w:rsid w:val="00900782"/>
    <w:rsid w:val="009007D8"/>
    <w:rsid w:val="009008D5"/>
    <w:rsid w:val="00900974"/>
    <w:rsid w:val="009009B8"/>
    <w:rsid w:val="00900AFD"/>
    <w:rsid w:val="00900B33"/>
    <w:rsid w:val="00900BA0"/>
    <w:rsid w:val="00900BE7"/>
    <w:rsid w:val="00900C04"/>
    <w:rsid w:val="00900D70"/>
    <w:rsid w:val="00900EA0"/>
    <w:rsid w:val="00901201"/>
    <w:rsid w:val="00901448"/>
    <w:rsid w:val="00901453"/>
    <w:rsid w:val="009014E5"/>
    <w:rsid w:val="0090159E"/>
    <w:rsid w:val="009015B4"/>
    <w:rsid w:val="00901627"/>
    <w:rsid w:val="009016EB"/>
    <w:rsid w:val="00901709"/>
    <w:rsid w:val="0090179D"/>
    <w:rsid w:val="009017EB"/>
    <w:rsid w:val="009017FD"/>
    <w:rsid w:val="0090180D"/>
    <w:rsid w:val="00901A5C"/>
    <w:rsid w:val="00901B57"/>
    <w:rsid w:val="00901B8A"/>
    <w:rsid w:val="00901B94"/>
    <w:rsid w:val="00901BA9"/>
    <w:rsid w:val="00901BB0"/>
    <w:rsid w:val="00901BB3"/>
    <w:rsid w:val="00901BE7"/>
    <w:rsid w:val="00901C7C"/>
    <w:rsid w:val="00901CC3"/>
    <w:rsid w:val="00901CE8"/>
    <w:rsid w:val="00901D0D"/>
    <w:rsid w:val="00901D1B"/>
    <w:rsid w:val="00901DE1"/>
    <w:rsid w:val="00901E77"/>
    <w:rsid w:val="00901EBE"/>
    <w:rsid w:val="00901EF0"/>
    <w:rsid w:val="00901EF5"/>
    <w:rsid w:val="00901FD1"/>
    <w:rsid w:val="00902196"/>
    <w:rsid w:val="009021D9"/>
    <w:rsid w:val="00902226"/>
    <w:rsid w:val="00902242"/>
    <w:rsid w:val="0090240C"/>
    <w:rsid w:val="00902537"/>
    <w:rsid w:val="009025C6"/>
    <w:rsid w:val="009025E0"/>
    <w:rsid w:val="00902648"/>
    <w:rsid w:val="009026EC"/>
    <w:rsid w:val="009027B3"/>
    <w:rsid w:val="009027C7"/>
    <w:rsid w:val="0090284F"/>
    <w:rsid w:val="00902859"/>
    <w:rsid w:val="0090296F"/>
    <w:rsid w:val="00902985"/>
    <w:rsid w:val="00902B32"/>
    <w:rsid w:val="00902BCF"/>
    <w:rsid w:val="00902BF0"/>
    <w:rsid w:val="00902CCF"/>
    <w:rsid w:val="00902F51"/>
    <w:rsid w:val="00902FC8"/>
    <w:rsid w:val="009030C5"/>
    <w:rsid w:val="0090318A"/>
    <w:rsid w:val="009031B5"/>
    <w:rsid w:val="009031C0"/>
    <w:rsid w:val="009031E8"/>
    <w:rsid w:val="00903219"/>
    <w:rsid w:val="009032FB"/>
    <w:rsid w:val="009033A0"/>
    <w:rsid w:val="009033FA"/>
    <w:rsid w:val="0090340D"/>
    <w:rsid w:val="0090345F"/>
    <w:rsid w:val="009034AB"/>
    <w:rsid w:val="009034D9"/>
    <w:rsid w:val="009035EB"/>
    <w:rsid w:val="0090361E"/>
    <w:rsid w:val="00903632"/>
    <w:rsid w:val="00903648"/>
    <w:rsid w:val="00903758"/>
    <w:rsid w:val="0090379C"/>
    <w:rsid w:val="009037AD"/>
    <w:rsid w:val="00903825"/>
    <w:rsid w:val="00903869"/>
    <w:rsid w:val="009038C0"/>
    <w:rsid w:val="00903940"/>
    <w:rsid w:val="009039C5"/>
    <w:rsid w:val="00903A00"/>
    <w:rsid w:val="00903A3C"/>
    <w:rsid w:val="00903AB2"/>
    <w:rsid w:val="00903BE3"/>
    <w:rsid w:val="00903BE9"/>
    <w:rsid w:val="00903C48"/>
    <w:rsid w:val="00903D76"/>
    <w:rsid w:val="00903DB3"/>
    <w:rsid w:val="00903DB5"/>
    <w:rsid w:val="00903EEF"/>
    <w:rsid w:val="00903EFF"/>
    <w:rsid w:val="00903F38"/>
    <w:rsid w:val="00903F83"/>
    <w:rsid w:val="00903FC7"/>
    <w:rsid w:val="00904038"/>
    <w:rsid w:val="0090403C"/>
    <w:rsid w:val="009040AF"/>
    <w:rsid w:val="009040D4"/>
    <w:rsid w:val="0090412D"/>
    <w:rsid w:val="00904298"/>
    <w:rsid w:val="0090440C"/>
    <w:rsid w:val="009044B7"/>
    <w:rsid w:val="0090456C"/>
    <w:rsid w:val="00904646"/>
    <w:rsid w:val="00904679"/>
    <w:rsid w:val="0090469A"/>
    <w:rsid w:val="00904741"/>
    <w:rsid w:val="0090478D"/>
    <w:rsid w:val="009047AA"/>
    <w:rsid w:val="00904917"/>
    <w:rsid w:val="00904949"/>
    <w:rsid w:val="00904976"/>
    <w:rsid w:val="00904AE1"/>
    <w:rsid w:val="00904AE6"/>
    <w:rsid w:val="00904B3F"/>
    <w:rsid w:val="00904C66"/>
    <w:rsid w:val="00904C7B"/>
    <w:rsid w:val="00904CB5"/>
    <w:rsid w:val="00904E16"/>
    <w:rsid w:val="00904FD9"/>
    <w:rsid w:val="0090505D"/>
    <w:rsid w:val="009050AC"/>
    <w:rsid w:val="00905109"/>
    <w:rsid w:val="00905153"/>
    <w:rsid w:val="00905176"/>
    <w:rsid w:val="009051B1"/>
    <w:rsid w:val="009053BC"/>
    <w:rsid w:val="009053C9"/>
    <w:rsid w:val="0090548E"/>
    <w:rsid w:val="00905498"/>
    <w:rsid w:val="009054D7"/>
    <w:rsid w:val="00905581"/>
    <w:rsid w:val="00905595"/>
    <w:rsid w:val="009055EF"/>
    <w:rsid w:val="0090561A"/>
    <w:rsid w:val="00905697"/>
    <w:rsid w:val="009056B3"/>
    <w:rsid w:val="009056F6"/>
    <w:rsid w:val="009056FF"/>
    <w:rsid w:val="00905719"/>
    <w:rsid w:val="0090580F"/>
    <w:rsid w:val="00905818"/>
    <w:rsid w:val="00905880"/>
    <w:rsid w:val="00905939"/>
    <w:rsid w:val="00905A48"/>
    <w:rsid w:val="00905AAE"/>
    <w:rsid w:val="00905B6C"/>
    <w:rsid w:val="00905B98"/>
    <w:rsid w:val="00905C02"/>
    <w:rsid w:val="00905D5E"/>
    <w:rsid w:val="00905E81"/>
    <w:rsid w:val="00905EF7"/>
    <w:rsid w:val="00906176"/>
    <w:rsid w:val="00906204"/>
    <w:rsid w:val="0090634C"/>
    <w:rsid w:val="009063DD"/>
    <w:rsid w:val="00906515"/>
    <w:rsid w:val="00906562"/>
    <w:rsid w:val="00906599"/>
    <w:rsid w:val="009065D5"/>
    <w:rsid w:val="009068F8"/>
    <w:rsid w:val="00906A16"/>
    <w:rsid w:val="00906A22"/>
    <w:rsid w:val="00906A7C"/>
    <w:rsid w:val="00906AF8"/>
    <w:rsid w:val="00906BD4"/>
    <w:rsid w:val="00906C96"/>
    <w:rsid w:val="00906D38"/>
    <w:rsid w:val="00906D78"/>
    <w:rsid w:val="00906DCE"/>
    <w:rsid w:val="00906DD7"/>
    <w:rsid w:val="00906E5D"/>
    <w:rsid w:val="00906E8B"/>
    <w:rsid w:val="00906EDE"/>
    <w:rsid w:val="00906F26"/>
    <w:rsid w:val="00906F95"/>
    <w:rsid w:val="00906F98"/>
    <w:rsid w:val="00906F9F"/>
    <w:rsid w:val="00907024"/>
    <w:rsid w:val="00907033"/>
    <w:rsid w:val="009070D6"/>
    <w:rsid w:val="00907130"/>
    <w:rsid w:val="009071A6"/>
    <w:rsid w:val="00907274"/>
    <w:rsid w:val="009072A3"/>
    <w:rsid w:val="009072DE"/>
    <w:rsid w:val="00907401"/>
    <w:rsid w:val="00907533"/>
    <w:rsid w:val="0090756A"/>
    <w:rsid w:val="00907586"/>
    <w:rsid w:val="0090763C"/>
    <w:rsid w:val="00907796"/>
    <w:rsid w:val="009077B3"/>
    <w:rsid w:val="009078D2"/>
    <w:rsid w:val="00907974"/>
    <w:rsid w:val="009079F1"/>
    <w:rsid w:val="00907A03"/>
    <w:rsid w:val="00907AAE"/>
    <w:rsid w:val="00907AFB"/>
    <w:rsid w:val="00907B3F"/>
    <w:rsid w:val="00907BCC"/>
    <w:rsid w:val="00907C41"/>
    <w:rsid w:val="00907CA2"/>
    <w:rsid w:val="00907CA4"/>
    <w:rsid w:val="00907CC6"/>
    <w:rsid w:val="00907CD8"/>
    <w:rsid w:val="00907CF2"/>
    <w:rsid w:val="00907E49"/>
    <w:rsid w:val="00907F13"/>
    <w:rsid w:val="00907F57"/>
    <w:rsid w:val="00910095"/>
    <w:rsid w:val="009101AF"/>
    <w:rsid w:val="009102F6"/>
    <w:rsid w:val="0091030E"/>
    <w:rsid w:val="00910426"/>
    <w:rsid w:val="00910587"/>
    <w:rsid w:val="009105D5"/>
    <w:rsid w:val="0091061A"/>
    <w:rsid w:val="00910694"/>
    <w:rsid w:val="009106EF"/>
    <w:rsid w:val="0091070E"/>
    <w:rsid w:val="009108E1"/>
    <w:rsid w:val="00910901"/>
    <w:rsid w:val="00910A0B"/>
    <w:rsid w:val="00910A19"/>
    <w:rsid w:val="00910AD1"/>
    <w:rsid w:val="00910B71"/>
    <w:rsid w:val="00910BFD"/>
    <w:rsid w:val="00910C59"/>
    <w:rsid w:val="00910DBA"/>
    <w:rsid w:val="00910E02"/>
    <w:rsid w:val="00910E1E"/>
    <w:rsid w:val="00910EFB"/>
    <w:rsid w:val="00910F00"/>
    <w:rsid w:val="00910F43"/>
    <w:rsid w:val="00911015"/>
    <w:rsid w:val="00911022"/>
    <w:rsid w:val="0091111E"/>
    <w:rsid w:val="009111BD"/>
    <w:rsid w:val="009111EB"/>
    <w:rsid w:val="00911241"/>
    <w:rsid w:val="00911279"/>
    <w:rsid w:val="009112DD"/>
    <w:rsid w:val="009113A2"/>
    <w:rsid w:val="0091145C"/>
    <w:rsid w:val="009114EA"/>
    <w:rsid w:val="009115C5"/>
    <w:rsid w:val="0091178E"/>
    <w:rsid w:val="00911793"/>
    <w:rsid w:val="009118EE"/>
    <w:rsid w:val="00911906"/>
    <w:rsid w:val="00911936"/>
    <w:rsid w:val="0091193C"/>
    <w:rsid w:val="009119E3"/>
    <w:rsid w:val="00911A30"/>
    <w:rsid w:val="00911D80"/>
    <w:rsid w:val="00911DC9"/>
    <w:rsid w:val="00911E6B"/>
    <w:rsid w:val="00911EDB"/>
    <w:rsid w:val="00911F3E"/>
    <w:rsid w:val="00911FC0"/>
    <w:rsid w:val="00911FD5"/>
    <w:rsid w:val="0091201D"/>
    <w:rsid w:val="009120FA"/>
    <w:rsid w:val="00912166"/>
    <w:rsid w:val="00912199"/>
    <w:rsid w:val="00912237"/>
    <w:rsid w:val="0091230D"/>
    <w:rsid w:val="00912324"/>
    <w:rsid w:val="0091236C"/>
    <w:rsid w:val="00912382"/>
    <w:rsid w:val="00912415"/>
    <w:rsid w:val="00912431"/>
    <w:rsid w:val="0091247B"/>
    <w:rsid w:val="009124BC"/>
    <w:rsid w:val="009125DB"/>
    <w:rsid w:val="0091276C"/>
    <w:rsid w:val="009128B0"/>
    <w:rsid w:val="00912912"/>
    <w:rsid w:val="00912927"/>
    <w:rsid w:val="009129E6"/>
    <w:rsid w:val="009129E7"/>
    <w:rsid w:val="00912A60"/>
    <w:rsid w:val="00912A87"/>
    <w:rsid w:val="00912AB3"/>
    <w:rsid w:val="00912C35"/>
    <w:rsid w:val="00912C6C"/>
    <w:rsid w:val="00912DB6"/>
    <w:rsid w:val="00912DFE"/>
    <w:rsid w:val="00912E09"/>
    <w:rsid w:val="00912E4E"/>
    <w:rsid w:val="00912EB4"/>
    <w:rsid w:val="00912ECC"/>
    <w:rsid w:val="00912F91"/>
    <w:rsid w:val="00912FA5"/>
    <w:rsid w:val="00913000"/>
    <w:rsid w:val="0091301D"/>
    <w:rsid w:val="0091301F"/>
    <w:rsid w:val="009130A7"/>
    <w:rsid w:val="009130BC"/>
    <w:rsid w:val="009130C3"/>
    <w:rsid w:val="009130DF"/>
    <w:rsid w:val="00913124"/>
    <w:rsid w:val="00913138"/>
    <w:rsid w:val="009131DB"/>
    <w:rsid w:val="0091327F"/>
    <w:rsid w:val="009132A1"/>
    <w:rsid w:val="009132CE"/>
    <w:rsid w:val="009132E8"/>
    <w:rsid w:val="0091341D"/>
    <w:rsid w:val="00913458"/>
    <w:rsid w:val="009135A3"/>
    <w:rsid w:val="009135DE"/>
    <w:rsid w:val="009135FC"/>
    <w:rsid w:val="009136B2"/>
    <w:rsid w:val="009136E6"/>
    <w:rsid w:val="00913A07"/>
    <w:rsid w:val="00913B16"/>
    <w:rsid w:val="00913D09"/>
    <w:rsid w:val="00913D2D"/>
    <w:rsid w:val="00913E7C"/>
    <w:rsid w:val="00913EC6"/>
    <w:rsid w:val="00913EF1"/>
    <w:rsid w:val="00913FBD"/>
    <w:rsid w:val="00913FCE"/>
    <w:rsid w:val="00913FD0"/>
    <w:rsid w:val="00914029"/>
    <w:rsid w:val="00914113"/>
    <w:rsid w:val="009141D5"/>
    <w:rsid w:val="009142FF"/>
    <w:rsid w:val="0091433B"/>
    <w:rsid w:val="009143C4"/>
    <w:rsid w:val="009143F0"/>
    <w:rsid w:val="00914501"/>
    <w:rsid w:val="00914520"/>
    <w:rsid w:val="00914532"/>
    <w:rsid w:val="00914597"/>
    <w:rsid w:val="009145E8"/>
    <w:rsid w:val="00914640"/>
    <w:rsid w:val="00914676"/>
    <w:rsid w:val="009146D6"/>
    <w:rsid w:val="0091490D"/>
    <w:rsid w:val="0091492B"/>
    <w:rsid w:val="0091497F"/>
    <w:rsid w:val="00914982"/>
    <w:rsid w:val="009149B9"/>
    <w:rsid w:val="009149CB"/>
    <w:rsid w:val="00914A9C"/>
    <w:rsid w:val="00914AC5"/>
    <w:rsid w:val="00914B24"/>
    <w:rsid w:val="00914B2E"/>
    <w:rsid w:val="00914BB1"/>
    <w:rsid w:val="00914C4E"/>
    <w:rsid w:val="00914CCD"/>
    <w:rsid w:val="00914CEF"/>
    <w:rsid w:val="00914D03"/>
    <w:rsid w:val="00914D30"/>
    <w:rsid w:val="00914D72"/>
    <w:rsid w:val="00914FE8"/>
    <w:rsid w:val="00914FFD"/>
    <w:rsid w:val="00915012"/>
    <w:rsid w:val="00915017"/>
    <w:rsid w:val="0091501E"/>
    <w:rsid w:val="00915070"/>
    <w:rsid w:val="009150B1"/>
    <w:rsid w:val="00915128"/>
    <w:rsid w:val="009151D3"/>
    <w:rsid w:val="009151DA"/>
    <w:rsid w:val="00915349"/>
    <w:rsid w:val="00915405"/>
    <w:rsid w:val="009156D9"/>
    <w:rsid w:val="00915715"/>
    <w:rsid w:val="00915805"/>
    <w:rsid w:val="0091587A"/>
    <w:rsid w:val="00915892"/>
    <w:rsid w:val="009158B4"/>
    <w:rsid w:val="00915936"/>
    <w:rsid w:val="00915B19"/>
    <w:rsid w:val="00915B4B"/>
    <w:rsid w:val="00915B6C"/>
    <w:rsid w:val="00915C02"/>
    <w:rsid w:val="00915C30"/>
    <w:rsid w:val="00915CDC"/>
    <w:rsid w:val="00915CE0"/>
    <w:rsid w:val="00915D28"/>
    <w:rsid w:val="00916005"/>
    <w:rsid w:val="00916013"/>
    <w:rsid w:val="0091608E"/>
    <w:rsid w:val="0091617E"/>
    <w:rsid w:val="009162BA"/>
    <w:rsid w:val="00916346"/>
    <w:rsid w:val="0091644B"/>
    <w:rsid w:val="009164A3"/>
    <w:rsid w:val="009164AA"/>
    <w:rsid w:val="009164D6"/>
    <w:rsid w:val="009167E8"/>
    <w:rsid w:val="0091684D"/>
    <w:rsid w:val="00916857"/>
    <w:rsid w:val="009169CC"/>
    <w:rsid w:val="009169D6"/>
    <w:rsid w:val="00916A37"/>
    <w:rsid w:val="00916A5C"/>
    <w:rsid w:val="00916A79"/>
    <w:rsid w:val="00916AF6"/>
    <w:rsid w:val="00916B2F"/>
    <w:rsid w:val="00916B36"/>
    <w:rsid w:val="00916B43"/>
    <w:rsid w:val="00916BD0"/>
    <w:rsid w:val="00916C07"/>
    <w:rsid w:val="00916CAA"/>
    <w:rsid w:val="00916CB9"/>
    <w:rsid w:val="00916CCB"/>
    <w:rsid w:val="00916CE5"/>
    <w:rsid w:val="00916CFE"/>
    <w:rsid w:val="00916D9A"/>
    <w:rsid w:val="00916DA2"/>
    <w:rsid w:val="00916E2E"/>
    <w:rsid w:val="00916E52"/>
    <w:rsid w:val="00916F48"/>
    <w:rsid w:val="00916F8C"/>
    <w:rsid w:val="00917127"/>
    <w:rsid w:val="0091728B"/>
    <w:rsid w:val="009172F9"/>
    <w:rsid w:val="0091730B"/>
    <w:rsid w:val="00917315"/>
    <w:rsid w:val="00917349"/>
    <w:rsid w:val="0091738E"/>
    <w:rsid w:val="009173A9"/>
    <w:rsid w:val="00917530"/>
    <w:rsid w:val="00917584"/>
    <w:rsid w:val="00917628"/>
    <w:rsid w:val="009176D0"/>
    <w:rsid w:val="009176FF"/>
    <w:rsid w:val="0091774E"/>
    <w:rsid w:val="00917883"/>
    <w:rsid w:val="00917922"/>
    <w:rsid w:val="0091796E"/>
    <w:rsid w:val="00917977"/>
    <w:rsid w:val="00917A16"/>
    <w:rsid w:val="00917A2D"/>
    <w:rsid w:val="00917A8B"/>
    <w:rsid w:val="00917AC3"/>
    <w:rsid w:val="00917AC6"/>
    <w:rsid w:val="00917BE4"/>
    <w:rsid w:val="00917D12"/>
    <w:rsid w:val="00917DD4"/>
    <w:rsid w:val="00917DF9"/>
    <w:rsid w:val="00917F61"/>
    <w:rsid w:val="00917F85"/>
    <w:rsid w:val="00917F8D"/>
    <w:rsid w:val="00920200"/>
    <w:rsid w:val="00920328"/>
    <w:rsid w:val="00920550"/>
    <w:rsid w:val="00920557"/>
    <w:rsid w:val="009206D1"/>
    <w:rsid w:val="00920774"/>
    <w:rsid w:val="0092086E"/>
    <w:rsid w:val="00920A4F"/>
    <w:rsid w:val="00920A60"/>
    <w:rsid w:val="00920BA6"/>
    <w:rsid w:val="00920BE8"/>
    <w:rsid w:val="00920C41"/>
    <w:rsid w:val="00920C78"/>
    <w:rsid w:val="00920CC3"/>
    <w:rsid w:val="00920D01"/>
    <w:rsid w:val="00920D82"/>
    <w:rsid w:val="00920F5F"/>
    <w:rsid w:val="009210BF"/>
    <w:rsid w:val="0092115E"/>
    <w:rsid w:val="00921193"/>
    <w:rsid w:val="009211CE"/>
    <w:rsid w:val="009213AB"/>
    <w:rsid w:val="00921401"/>
    <w:rsid w:val="0092146D"/>
    <w:rsid w:val="009215A0"/>
    <w:rsid w:val="009215FE"/>
    <w:rsid w:val="00921663"/>
    <w:rsid w:val="009216BE"/>
    <w:rsid w:val="00921743"/>
    <w:rsid w:val="00921788"/>
    <w:rsid w:val="009218D7"/>
    <w:rsid w:val="00921924"/>
    <w:rsid w:val="0092194C"/>
    <w:rsid w:val="009219C6"/>
    <w:rsid w:val="00921A11"/>
    <w:rsid w:val="00921B61"/>
    <w:rsid w:val="00921C11"/>
    <w:rsid w:val="00921C70"/>
    <w:rsid w:val="00921C83"/>
    <w:rsid w:val="00921CAF"/>
    <w:rsid w:val="00921CC0"/>
    <w:rsid w:val="00921D05"/>
    <w:rsid w:val="00921D3C"/>
    <w:rsid w:val="00921D5C"/>
    <w:rsid w:val="00921E21"/>
    <w:rsid w:val="00921E66"/>
    <w:rsid w:val="00921F22"/>
    <w:rsid w:val="00921F8B"/>
    <w:rsid w:val="00921FE3"/>
    <w:rsid w:val="0092213A"/>
    <w:rsid w:val="00922205"/>
    <w:rsid w:val="009223C0"/>
    <w:rsid w:val="009223DC"/>
    <w:rsid w:val="00922423"/>
    <w:rsid w:val="00922504"/>
    <w:rsid w:val="0092259F"/>
    <w:rsid w:val="009225EC"/>
    <w:rsid w:val="00922773"/>
    <w:rsid w:val="009227C9"/>
    <w:rsid w:val="00922949"/>
    <w:rsid w:val="009229E0"/>
    <w:rsid w:val="00922A0E"/>
    <w:rsid w:val="00922A3A"/>
    <w:rsid w:val="00922A67"/>
    <w:rsid w:val="00922A87"/>
    <w:rsid w:val="00922AC4"/>
    <w:rsid w:val="00922B54"/>
    <w:rsid w:val="00922B90"/>
    <w:rsid w:val="00922BA2"/>
    <w:rsid w:val="00922BF7"/>
    <w:rsid w:val="00922CE9"/>
    <w:rsid w:val="00922D70"/>
    <w:rsid w:val="00922E1F"/>
    <w:rsid w:val="00922E86"/>
    <w:rsid w:val="00922ED8"/>
    <w:rsid w:val="00922EDE"/>
    <w:rsid w:val="00922F10"/>
    <w:rsid w:val="0092310A"/>
    <w:rsid w:val="0092317C"/>
    <w:rsid w:val="009232E7"/>
    <w:rsid w:val="00923308"/>
    <w:rsid w:val="00923365"/>
    <w:rsid w:val="0092337C"/>
    <w:rsid w:val="009233DD"/>
    <w:rsid w:val="009233F0"/>
    <w:rsid w:val="00923624"/>
    <w:rsid w:val="009236F9"/>
    <w:rsid w:val="0092373C"/>
    <w:rsid w:val="00923749"/>
    <w:rsid w:val="00923822"/>
    <w:rsid w:val="00923883"/>
    <w:rsid w:val="009238CC"/>
    <w:rsid w:val="009238EF"/>
    <w:rsid w:val="0092393F"/>
    <w:rsid w:val="00923B7E"/>
    <w:rsid w:val="00923C23"/>
    <w:rsid w:val="00923DC6"/>
    <w:rsid w:val="00923E80"/>
    <w:rsid w:val="00923EB0"/>
    <w:rsid w:val="00923F2D"/>
    <w:rsid w:val="00923F33"/>
    <w:rsid w:val="00923F85"/>
    <w:rsid w:val="00924018"/>
    <w:rsid w:val="009240BB"/>
    <w:rsid w:val="009240CB"/>
    <w:rsid w:val="009241C6"/>
    <w:rsid w:val="009242C9"/>
    <w:rsid w:val="009242EC"/>
    <w:rsid w:val="0092439C"/>
    <w:rsid w:val="009245B5"/>
    <w:rsid w:val="009245E3"/>
    <w:rsid w:val="00924653"/>
    <w:rsid w:val="00924784"/>
    <w:rsid w:val="0092479D"/>
    <w:rsid w:val="009247FE"/>
    <w:rsid w:val="00924998"/>
    <w:rsid w:val="00924A60"/>
    <w:rsid w:val="00924B83"/>
    <w:rsid w:val="00924BBB"/>
    <w:rsid w:val="00924C14"/>
    <w:rsid w:val="00924C31"/>
    <w:rsid w:val="00924C68"/>
    <w:rsid w:val="00924D10"/>
    <w:rsid w:val="00924D1A"/>
    <w:rsid w:val="00924D2D"/>
    <w:rsid w:val="00924D55"/>
    <w:rsid w:val="00924E3D"/>
    <w:rsid w:val="00924E7F"/>
    <w:rsid w:val="00924E8A"/>
    <w:rsid w:val="00924ECE"/>
    <w:rsid w:val="00924F98"/>
    <w:rsid w:val="0092509B"/>
    <w:rsid w:val="0092509C"/>
    <w:rsid w:val="009250E3"/>
    <w:rsid w:val="0092518E"/>
    <w:rsid w:val="009251BD"/>
    <w:rsid w:val="00925347"/>
    <w:rsid w:val="009253F4"/>
    <w:rsid w:val="00925478"/>
    <w:rsid w:val="00925643"/>
    <w:rsid w:val="00925677"/>
    <w:rsid w:val="0092567E"/>
    <w:rsid w:val="009256D7"/>
    <w:rsid w:val="0092573D"/>
    <w:rsid w:val="0092586F"/>
    <w:rsid w:val="009258B4"/>
    <w:rsid w:val="0092598B"/>
    <w:rsid w:val="009259C6"/>
    <w:rsid w:val="009259CF"/>
    <w:rsid w:val="009259EC"/>
    <w:rsid w:val="00925A30"/>
    <w:rsid w:val="00925B53"/>
    <w:rsid w:val="00925B8B"/>
    <w:rsid w:val="00925BF5"/>
    <w:rsid w:val="00925BFB"/>
    <w:rsid w:val="00925C01"/>
    <w:rsid w:val="00925C3A"/>
    <w:rsid w:val="00925C63"/>
    <w:rsid w:val="00925C80"/>
    <w:rsid w:val="00925C9A"/>
    <w:rsid w:val="00925CA8"/>
    <w:rsid w:val="00925DD7"/>
    <w:rsid w:val="00925DD9"/>
    <w:rsid w:val="00925EDC"/>
    <w:rsid w:val="00925FBB"/>
    <w:rsid w:val="00926018"/>
    <w:rsid w:val="0092602A"/>
    <w:rsid w:val="0092604A"/>
    <w:rsid w:val="009260A8"/>
    <w:rsid w:val="009260BA"/>
    <w:rsid w:val="00926199"/>
    <w:rsid w:val="009262AA"/>
    <w:rsid w:val="009262EF"/>
    <w:rsid w:val="009263A5"/>
    <w:rsid w:val="00926643"/>
    <w:rsid w:val="0092672C"/>
    <w:rsid w:val="00926A4B"/>
    <w:rsid w:val="00926A5D"/>
    <w:rsid w:val="00926A7E"/>
    <w:rsid w:val="00926B1D"/>
    <w:rsid w:val="00926C31"/>
    <w:rsid w:val="00926C6E"/>
    <w:rsid w:val="00926CB4"/>
    <w:rsid w:val="00926F8D"/>
    <w:rsid w:val="00927056"/>
    <w:rsid w:val="009270E8"/>
    <w:rsid w:val="009270FE"/>
    <w:rsid w:val="0092728E"/>
    <w:rsid w:val="00927445"/>
    <w:rsid w:val="009274A4"/>
    <w:rsid w:val="009274B1"/>
    <w:rsid w:val="0092761F"/>
    <w:rsid w:val="009276E0"/>
    <w:rsid w:val="0092785A"/>
    <w:rsid w:val="00927884"/>
    <w:rsid w:val="009278FC"/>
    <w:rsid w:val="00927A43"/>
    <w:rsid w:val="00927A8A"/>
    <w:rsid w:val="00927B4E"/>
    <w:rsid w:val="00927BA7"/>
    <w:rsid w:val="00927BDA"/>
    <w:rsid w:val="00927C04"/>
    <w:rsid w:val="00927C06"/>
    <w:rsid w:val="00927C7B"/>
    <w:rsid w:val="00927D3B"/>
    <w:rsid w:val="00927DF3"/>
    <w:rsid w:val="00930041"/>
    <w:rsid w:val="0093004C"/>
    <w:rsid w:val="00930287"/>
    <w:rsid w:val="00930336"/>
    <w:rsid w:val="0093038C"/>
    <w:rsid w:val="009303EF"/>
    <w:rsid w:val="00930404"/>
    <w:rsid w:val="009304F5"/>
    <w:rsid w:val="0093053D"/>
    <w:rsid w:val="009305C6"/>
    <w:rsid w:val="009305CE"/>
    <w:rsid w:val="0093060F"/>
    <w:rsid w:val="009306A3"/>
    <w:rsid w:val="009307C5"/>
    <w:rsid w:val="00930815"/>
    <w:rsid w:val="00930902"/>
    <w:rsid w:val="00930923"/>
    <w:rsid w:val="0093098B"/>
    <w:rsid w:val="009309A9"/>
    <w:rsid w:val="00930A6C"/>
    <w:rsid w:val="00930A9E"/>
    <w:rsid w:val="00930AE9"/>
    <w:rsid w:val="00930B0C"/>
    <w:rsid w:val="00930C21"/>
    <w:rsid w:val="00930C51"/>
    <w:rsid w:val="00930C78"/>
    <w:rsid w:val="00930D8B"/>
    <w:rsid w:val="00930DE9"/>
    <w:rsid w:val="00930E54"/>
    <w:rsid w:val="00930EB8"/>
    <w:rsid w:val="00930FE1"/>
    <w:rsid w:val="0093100A"/>
    <w:rsid w:val="00931014"/>
    <w:rsid w:val="00931088"/>
    <w:rsid w:val="0093109D"/>
    <w:rsid w:val="009310B5"/>
    <w:rsid w:val="009311F4"/>
    <w:rsid w:val="00931214"/>
    <w:rsid w:val="00931285"/>
    <w:rsid w:val="009313CC"/>
    <w:rsid w:val="009313E8"/>
    <w:rsid w:val="0093142F"/>
    <w:rsid w:val="009314D8"/>
    <w:rsid w:val="009315A5"/>
    <w:rsid w:val="009315CA"/>
    <w:rsid w:val="0093162F"/>
    <w:rsid w:val="00931651"/>
    <w:rsid w:val="009316BE"/>
    <w:rsid w:val="009316CC"/>
    <w:rsid w:val="009316F2"/>
    <w:rsid w:val="009317AB"/>
    <w:rsid w:val="00931821"/>
    <w:rsid w:val="0093182A"/>
    <w:rsid w:val="00931956"/>
    <w:rsid w:val="009319A8"/>
    <w:rsid w:val="009319CF"/>
    <w:rsid w:val="00931AED"/>
    <w:rsid w:val="00931B32"/>
    <w:rsid w:val="00931B90"/>
    <w:rsid w:val="00931B96"/>
    <w:rsid w:val="00931BA6"/>
    <w:rsid w:val="00931CD6"/>
    <w:rsid w:val="00931CFF"/>
    <w:rsid w:val="00931D99"/>
    <w:rsid w:val="00931E67"/>
    <w:rsid w:val="00931ED9"/>
    <w:rsid w:val="00931F28"/>
    <w:rsid w:val="00931F48"/>
    <w:rsid w:val="009320CC"/>
    <w:rsid w:val="0093210D"/>
    <w:rsid w:val="00932190"/>
    <w:rsid w:val="0093234F"/>
    <w:rsid w:val="00932482"/>
    <w:rsid w:val="0093249D"/>
    <w:rsid w:val="009324D5"/>
    <w:rsid w:val="00932585"/>
    <w:rsid w:val="00932599"/>
    <w:rsid w:val="009325B5"/>
    <w:rsid w:val="009325CF"/>
    <w:rsid w:val="00932646"/>
    <w:rsid w:val="0093265F"/>
    <w:rsid w:val="009326B4"/>
    <w:rsid w:val="009326E7"/>
    <w:rsid w:val="00932725"/>
    <w:rsid w:val="00932754"/>
    <w:rsid w:val="0093278C"/>
    <w:rsid w:val="009328F0"/>
    <w:rsid w:val="00932900"/>
    <w:rsid w:val="00932A13"/>
    <w:rsid w:val="00932A3B"/>
    <w:rsid w:val="00932A47"/>
    <w:rsid w:val="00932B1D"/>
    <w:rsid w:val="00932B56"/>
    <w:rsid w:val="00932BE9"/>
    <w:rsid w:val="00932CAF"/>
    <w:rsid w:val="00932CD2"/>
    <w:rsid w:val="00932D09"/>
    <w:rsid w:val="00932D75"/>
    <w:rsid w:val="00932E14"/>
    <w:rsid w:val="00932E80"/>
    <w:rsid w:val="00932E96"/>
    <w:rsid w:val="00932F2A"/>
    <w:rsid w:val="00932FEE"/>
    <w:rsid w:val="0093310E"/>
    <w:rsid w:val="00933178"/>
    <w:rsid w:val="0093326E"/>
    <w:rsid w:val="009332AD"/>
    <w:rsid w:val="009334F1"/>
    <w:rsid w:val="00933556"/>
    <w:rsid w:val="00933653"/>
    <w:rsid w:val="009337A8"/>
    <w:rsid w:val="00933864"/>
    <w:rsid w:val="0093386B"/>
    <w:rsid w:val="0093386C"/>
    <w:rsid w:val="00933876"/>
    <w:rsid w:val="00933888"/>
    <w:rsid w:val="0093391E"/>
    <w:rsid w:val="009339CE"/>
    <w:rsid w:val="00933A7C"/>
    <w:rsid w:val="00933A9F"/>
    <w:rsid w:val="00933B2B"/>
    <w:rsid w:val="00933C89"/>
    <w:rsid w:val="00933EF0"/>
    <w:rsid w:val="009341B0"/>
    <w:rsid w:val="0093425E"/>
    <w:rsid w:val="0093427B"/>
    <w:rsid w:val="00934314"/>
    <w:rsid w:val="00934409"/>
    <w:rsid w:val="00934673"/>
    <w:rsid w:val="00934677"/>
    <w:rsid w:val="00934763"/>
    <w:rsid w:val="009347F0"/>
    <w:rsid w:val="0093485B"/>
    <w:rsid w:val="00934889"/>
    <w:rsid w:val="009348CA"/>
    <w:rsid w:val="009348CD"/>
    <w:rsid w:val="0093495C"/>
    <w:rsid w:val="009349F7"/>
    <w:rsid w:val="00934A5A"/>
    <w:rsid w:val="00934AA8"/>
    <w:rsid w:val="00934B0F"/>
    <w:rsid w:val="00934BB0"/>
    <w:rsid w:val="00934D21"/>
    <w:rsid w:val="00934E59"/>
    <w:rsid w:val="00934F8F"/>
    <w:rsid w:val="00934FD6"/>
    <w:rsid w:val="0093512F"/>
    <w:rsid w:val="00935169"/>
    <w:rsid w:val="009351B0"/>
    <w:rsid w:val="00935207"/>
    <w:rsid w:val="009352F6"/>
    <w:rsid w:val="00935327"/>
    <w:rsid w:val="009353CE"/>
    <w:rsid w:val="009354EA"/>
    <w:rsid w:val="009356C3"/>
    <w:rsid w:val="00935722"/>
    <w:rsid w:val="00935756"/>
    <w:rsid w:val="00935793"/>
    <w:rsid w:val="009357AD"/>
    <w:rsid w:val="009358EA"/>
    <w:rsid w:val="0093592E"/>
    <w:rsid w:val="00935965"/>
    <w:rsid w:val="00935A40"/>
    <w:rsid w:val="00935B59"/>
    <w:rsid w:val="00935BE6"/>
    <w:rsid w:val="00935C24"/>
    <w:rsid w:val="00935C7B"/>
    <w:rsid w:val="00935D03"/>
    <w:rsid w:val="00935D14"/>
    <w:rsid w:val="00935D9B"/>
    <w:rsid w:val="00935DCF"/>
    <w:rsid w:val="00935E74"/>
    <w:rsid w:val="00935E82"/>
    <w:rsid w:val="00936111"/>
    <w:rsid w:val="0093614A"/>
    <w:rsid w:val="009362D6"/>
    <w:rsid w:val="00936350"/>
    <w:rsid w:val="00936385"/>
    <w:rsid w:val="009364AA"/>
    <w:rsid w:val="00936525"/>
    <w:rsid w:val="0093655C"/>
    <w:rsid w:val="00936562"/>
    <w:rsid w:val="0093656F"/>
    <w:rsid w:val="009365AB"/>
    <w:rsid w:val="00936747"/>
    <w:rsid w:val="00936846"/>
    <w:rsid w:val="009368E2"/>
    <w:rsid w:val="0093698D"/>
    <w:rsid w:val="00936AA6"/>
    <w:rsid w:val="00936BD4"/>
    <w:rsid w:val="00936C25"/>
    <w:rsid w:val="00936C93"/>
    <w:rsid w:val="00936D99"/>
    <w:rsid w:val="00936E6C"/>
    <w:rsid w:val="00936FCB"/>
    <w:rsid w:val="009370B0"/>
    <w:rsid w:val="009371A5"/>
    <w:rsid w:val="0093727F"/>
    <w:rsid w:val="009372C6"/>
    <w:rsid w:val="009373B3"/>
    <w:rsid w:val="009373D2"/>
    <w:rsid w:val="009374F2"/>
    <w:rsid w:val="009374FE"/>
    <w:rsid w:val="009375A5"/>
    <w:rsid w:val="009375B2"/>
    <w:rsid w:val="0093765F"/>
    <w:rsid w:val="009376C1"/>
    <w:rsid w:val="00937711"/>
    <w:rsid w:val="00937756"/>
    <w:rsid w:val="009377C9"/>
    <w:rsid w:val="009377D2"/>
    <w:rsid w:val="00937877"/>
    <w:rsid w:val="009378BC"/>
    <w:rsid w:val="00937B3E"/>
    <w:rsid w:val="00937B6A"/>
    <w:rsid w:val="00937B8A"/>
    <w:rsid w:val="00937B8F"/>
    <w:rsid w:val="00937C13"/>
    <w:rsid w:val="00937C46"/>
    <w:rsid w:val="00937CD2"/>
    <w:rsid w:val="00937D40"/>
    <w:rsid w:val="00937DB9"/>
    <w:rsid w:val="00937E1E"/>
    <w:rsid w:val="00937EB0"/>
    <w:rsid w:val="00937ED7"/>
    <w:rsid w:val="00937F14"/>
    <w:rsid w:val="009400E6"/>
    <w:rsid w:val="00940171"/>
    <w:rsid w:val="00940181"/>
    <w:rsid w:val="00940338"/>
    <w:rsid w:val="009403F3"/>
    <w:rsid w:val="00940401"/>
    <w:rsid w:val="009404A1"/>
    <w:rsid w:val="0094055A"/>
    <w:rsid w:val="009405C3"/>
    <w:rsid w:val="0094060D"/>
    <w:rsid w:val="0094063A"/>
    <w:rsid w:val="00940841"/>
    <w:rsid w:val="00940922"/>
    <w:rsid w:val="00940980"/>
    <w:rsid w:val="00940999"/>
    <w:rsid w:val="009409D0"/>
    <w:rsid w:val="009409F8"/>
    <w:rsid w:val="00940B58"/>
    <w:rsid w:val="00940B81"/>
    <w:rsid w:val="00940C62"/>
    <w:rsid w:val="00940C86"/>
    <w:rsid w:val="00940C9D"/>
    <w:rsid w:val="00940D0C"/>
    <w:rsid w:val="00940D23"/>
    <w:rsid w:val="00940D64"/>
    <w:rsid w:val="00940D7E"/>
    <w:rsid w:val="00940DA2"/>
    <w:rsid w:val="00940E0B"/>
    <w:rsid w:val="00940F6D"/>
    <w:rsid w:val="00940F95"/>
    <w:rsid w:val="00940FEF"/>
    <w:rsid w:val="00940FF3"/>
    <w:rsid w:val="00941048"/>
    <w:rsid w:val="00941065"/>
    <w:rsid w:val="0094108F"/>
    <w:rsid w:val="009410CC"/>
    <w:rsid w:val="009410CF"/>
    <w:rsid w:val="00941121"/>
    <w:rsid w:val="009411BD"/>
    <w:rsid w:val="009411C8"/>
    <w:rsid w:val="00941263"/>
    <w:rsid w:val="009412ED"/>
    <w:rsid w:val="00941388"/>
    <w:rsid w:val="00941399"/>
    <w:rsid w:val="009413CF"/>
    <w:rsid w:val="009414E5"/>
    <w:rsid w:val="00941530"/>
    <w:rsid w:val="00941630"/>
    <w:rsid w:val="009417CF"/>
    <w:rsid w:val="009417D4"/>
    <w:rsid w:val="009417FA"/>
    <w:rsid w:val="00941800"/>
    <w:rsid w:val="00941888"/>
    <w:rsid w:val="00941918"/>
    <w:rsid w:val="009419B6"/>
    <w:rsid w:val="00941A78"/>
    <w:rsid w:val="00941AF7"/>
    <w:rsid w:val="00941B06"/>
    <w:rsid w:val="00941B39"/>
    <w:rsid w:val="00941DA2"/>
    <w:rsid w:val="00941E46"/>
    <w:rsid w:val="00941F8A"/>
    <w:rsid w:val="00941F9F"/>
    <w:rsid w:val="0094208B"/>
    <w:rsid w:val="0094216A"/>
    <w:rsid w:val="0094236B"/>
    <w:rsid w:val="009423AD"/>
    <w:rsid w:val="009423F8"/>
    <w:rsid w:val="009424AB"/>
    <w:rsid w:val="0094257D"/>
    <w:rsid w:val="009425B7"/>
    <w:rsid w:val="00942639"/>
    <w:rsid w:val="00942644"/>
    <w:rsid w:val="0094269F"/>
    <w:rsid w:val="009427D6"/>
    <w:rsid w:val="00942846"/>
    <w:rsid w:val="0094292E"/>
    <w:rsid w:val="00942940"/>
    <w:rsid w:val="009429AF"/>
    <w:rsid w:val="009429D7"/>
    <w:rsid w:val="00942A31"/>
    <w:rsid w:val="00942B16"/>
    <w:rsid w:val="00942BE7"/>
    <w:rsid w:val="00942C71"/>
    <w:rsid w:val="00942D14"/>
    <w:rsid w:val="00942D5C"/>
    <w:rsid w:val="00942E67"/>
    <w:rsid w:val="00942E68"/>
    <w:rsid w:val="00942EA2"/>
    <w:rsid w:val="00943152"/>
    <w:rsid w:val="0094337D"/>
    <w:rsid w:val="009433B0"/>
    <w:rsid w:val="009433B8"/>
    <w:rsid w:val="00943417"/>
    <w:rsid w:val="0094342C"/>
    <w:rsid w:val="0094344E"/>
    <w:rsid w:val="00943456"/>
    <w:rsid w:val="0094345E"/>
    <w:rsid w:val="009434AB"/>
    <w:rsid w:val="00943531"/>
    <w:rsid w:val="00943568"/>
    <w:rsid w:val="009435F5"/>
    <w:rsid w:val="00943664"/>
    <w:rsid w:val="0094371E"/>
    <w:rsid w:val="0094372F"/>
    <w:rsid w:val="00943790"/>
    <w:rsid w:val="009437E9"/>
    <w:rsid w:val="00943813"/>
    <w:rsid w:val="0094383D"/>
    <w:rsid w:val="0094388A"/>
    <w:rsid w:val="009438EB"/>
    <w:rsid w:val="00943989"/>
    <w:rsid w:val="009439FF"/>
    <w:rsid w:val="00943A1F"/>
    <w:rsid w:val="00943AB5"/>
    <w:rsid w:val="00943BC9"/>
    <w:rsid w:val="00943BCD"/>
    <w:rsid w:val="00943C14"/>
    <w:rsid w:val="00943CF7"/>
    <w:rsid w:val="00943D0A"/>
    <w:rsid w:val="00943D37"/>
    <w:rsid w:val="00943D96"/>
    <w:rsid w:val="00943E66"/>
    <w:rsid w:val="0094401E"/>
    <w:rsid w:val="00944047"/>
    <w:rsid w:val="009440CA"/>
    <w:rsid w:val="009440F3"/>
    <w:rsid w:val="00944138"/>
    <w:rsid w:val="009441F3"/>
    <w:rsid w:val="0094421C"/>
    <w:rsid w:val="0094426F"/>
    <w:rsid w:val="009443E4"/>
    <w:rsid w:val="009443FC"/>
    <w:rsid w:val="00944532"/>
    <w:rsid w:val="00944574"/>
    <w:rsid w:val="00944617"/>
    <w:rsid w:val="009446F9"/>
    <w:rsid w:val="0094485D"/>
    <w:rsid w:val="00944871"/>
    <w:rsid w:val="009448DD"/>
    <w:rsid w:val="009448EB"/>
    <w:rsid w:val="0094494A"/>
    <w:rsid w:val="009449EE"/>
    <w:rsid w:val="00944A90"/>
    <w:rsid w:val="00944AA1"/>
    <w:rsid w:val="00944AE6"/>
    <w:rsid w:val="00944B3C"/>
    <w:rsid w:val="00944B8D"/>
    <w:rsid w:val="00944BA4"/>
    <w:rsid w:val="00944C90"/>
    <w:rsid w:val="00944D37"/>
    <w:rsid w:val="00944DFE"/>
    <w:rsid w:val="00944F22"/>
    <w:rsid w:val="00944F46"/>
    <w:rsid w:val="00944F63"/>
    <w:rsid w:val="00944FA7"/>
    <w:rsid w:val="00944FFC"/>
    <w:rsid w:val="0094506E"/>
    <w:rsid w:val="00945155"/>
    <w:rsid w:val="00945240"/>
    <w:rsid w:val="0094525E"/>
    <w:rsid w:val="00945310"/>
    <w:rsid w:val="00945342"/>
    <w:rsid w:val="0094537E"/>
    <w:rsid w:val="009453C7"/>
    <w:rsid w:val="009453E9"/>
    <w:rsid w:val="009454A2"/>
    <w:rsid w:val="0094568B"/>
    <w:rsid w:val="009456B5"/>
    <w:rsid w:val="00945963"/>
    <w:rsid w:val="00945992"/>
    <w:rsid w:val="0094599C"/>
    <w:rsid w:val="00945A3E"/>
    <w:rsid w:val="00945A4F"/>
    <w:rsid w:val="00945BA2"/>
    <w:rsid w:val="00945E74"/>
    <w:rsid w:val="00945EEE"/>
    <w:rsid w:val="00945EF1"/>
    <w:rsid w:val="00945F69"/>
    <w:rsid w:val="00945F95"/>
    <w:rsid w:val="00945FD1"/>
    <w:rsid w:val="00946005"/>
    <w:rsid w:val="0094610E"/>
    <w:rsid w:val="0094615D"/>
    <w:rsid w:val="009461C6"/>
    <w:rsid w:val="009461FB"/>
    <w:rsid w:val="0094625C"/>
    <w:rsid w:val="009462B4"/>
    <w:rsid w:val="009463AE"/>
    <w:rsid w:val="00946449"/>
    <w:rsid w:val="009464A8"/>
    <w:rsid w:val="009464DE"/>
    <w:rsid w:val="00946509"/>
    <w:rsid w:val="009465E4"/>
    <w:rsid w:val="0094671D"/>
    <w:rsid w:val="0094683D"/>
    <w:rsid w:val="00946943"/>
    <w:rsid w:val="00946C08"/>
    <w:rsid w:val="00946C6D"/>
    <w:rsid w:val="00946E22"/>
    <w:rsid w:val="00946E73"/>
    <w:rsid w:val="00946F2D"/>
    <w:rsid w:val="00946FF2"/>
    <w:rsid w:val="00947003"/>
    <w:rsid w:val="00947057"/>
    <w:rsid w:val="009470DB"/>
    <w:rsid w:val="0094719A"/>
    <w:rsid w:val="009473D9"/>
    <w:rsid w:val="009476BA"/>
    <w:rsid w:val="0094777C"/>
    <w:rsid w:val="009477B5"/>
    <w:rsid w:val="00947950"/>
    <w:rsid w:val="00947AC5"/>
    <w:rsid w:val="00947AF4"/>
    <w:rsid w:val="00947B06"/>
    <w:rsid w:val="00947B5F"/>
    <w:rsid w:val="00947CC1"/>
    <w:rsid w:val="00947CFF"/>
    <w:rsid w:val="00947DBC"/>
    <w:rsid w:val="00947EA3"/>
    <w:rsid w:val="00947EB1"/>
    <w:rsid w:val="00947EBC"/>
    <w:rsid w:val="00947EE5"/>
    <w:rsid w:val="00947F22"/>
    <w:rsid w:val="00947F65"/>
    <w:rsid w:val="0095002F"/>
    <w:rsid w:val="00950059"/>
    <w:rsid w:val="00950109"/>
    <w:rsid w:val="0095011B"/>
    <w:rsid w:val="0095011C"/>
    <w:rsid w:val="00950165"/>
    <w:rsid w:val="009501E4"/>
    <w:rsid w:val="009502E4"/>
    <w:rsid w:val="00950301"/>
    <w:rsid w:val="00950411"/>
    <w:rsid w:val="00950501"/>
    <w:rsid w:val="00950508"/>
    <w:rsid w:val="00950549"/>
    <w:rsid w:val="0095055E"/>
    <w:rsid w:val="00950657"/>
    <w:rsid w:val="0095065D"/>
    <w:rsid w:val="009507EF"/>
    <w:rsid w:val="0095087F"/>
    <w:rsid w:val="009508FA"/>
    <w:rsid w:val="00950945"/>
    <w:rsid w:val="00950A0F"/>
    <w:rsid w:val="00950A33"/>
    <w:rsid w:val="00950A73"/>
    <w:rsid w:val="00950A8D"/>
    <w:rsid w:val="00950B3B"/>
    <w:rsid w:val="00950BC8"/>
    <w:rsid w:val="00950BEB"/>
    <w:rsid w:val="00950C67"/>
    <w:rsid w:val="00950CD8"/>
    <w:rsid w:val="00950D02"/>
    <w:rsid w:val="00950D14"/>
    <w:rsid w:val="00950D90"/>
    <w:rsid w:val="00950DC2"/>
    <w:rsid w:val="00950E77"/>
    <w:rsid w:val="00950E83"/>
    <w:rsid w:val="00950E8A"/>
    <w:rsid w:val="00950FFA"/>
    <w:rsid w:val="00951060"/>
    <w:rsid w:val="009510F1"/>
    <w:rsid w:val="0095111A"/>
    <w:rsid w:val="009511E6"/>
    <w:rsid w:val="00951254"/>
    <w:rsid w:val="00951456"/>
    <w:rsid w:val="00951745"/>
    <w:rsid w:val="0095176B"/>
    <w:rsid w:val="009517C5"/>
    <w:rsid w:val="009517EE"/>
    <w:rsid w:val="0095184E"/>
    <w:rsid w:val="0095185D"/>
    <w:rsid w:val="00951914"/>
    <w:rsid w:val="00951A14"/>
    <w:rsid w:val="00951B6E"/>
    <w:rsid w:val="00951B7A"/>
    <w:rsid w:val="00951DE0"/>
    <w:rsid w:val="00951E31"/>
    <w:rsid w:val="00951ED8"/>
    <w:rsid w:val="00951FCC"/>
    <w:rsid w:val="0095212A"/>
    <w:rsid w:val="0095227E"/>
    <w:rsid w:val="009522B8"/>
    <w:rsid w:val="009524A5"/>
    <w:rsid w:val="009524E5"/>
    <w:rsid w:val="0095273C"/>
    <w:rsid w:val="00952745"/>
    <w:rsid w:val="00952759"/>
    <w:rsid w:val="009527DB"/>
    <w:rsid w:val="0095289A"/>
    <w:rsid w:val="009528AD"/>
    <w:rsid w:val="0095293D"/>
    <w:rsid w:val="0095296B"/>
    <w:rsid w:val="00952A4A"/>
    <w:rsid w:val="00952AA1"/>
    <w:rsid w:val="00952B6A"/>
    <w:rsid w:val="00952E5A"/>
    <w:rsid w:val="00952F61"/>
    <w:rsid w:val="00952FC0"/>
    <w:rsid w:val="0095306F"/>
    <w:rsid w:val="009530F3"/>
    <w:rsid w:val="00953117"/>
    <w:rsid w:val="009532CF"/>
    <w:rsid w:val="0095337E"/>
    <w:rsid w:val="0095338F"/>
    <w:rsid w:val="0095343C"/>
    <w:rsid w:val="009534C6"/>
    <w:rsid w:val="009535AF"/>
    <w:rsid w:val="0095360A"/>
    <w:rsid w:val="00953618"/>
    <w:rsid w:val="00953732"/>
    <w:rsid w:val="00953815"/>
    <w:rsid w:val="00953887"/>
    <w:rsid w:val="00953926"/>
    <w:rsid w:val="00953964"/>
    <w:rsid w:val="00953A04"/>
    <w:rsid w:val="00953ABF"/>
    <w:rsid w:val="00953AC3"/>
    <w:rsid w:val="00953AF3"/>
    <w:rsid w:val="00953C3D"/>
    <w:rsid w:val="00953CD3"/>
    <w:rsid w:val="00953DD7"/>
    <w:rsid w:val="00953E1A"/>
    <w:rsid w:val="00953FCE"/>
    <w:rsid w:val="00953FD9"/>
    <w:rsid w:val="00954020"/>
    <w:rsid w:val="009540A6"/>
    <w:rsid w:val="009540F3"/>
    <w:rsid w:val="00954162"/>
    <w:rsid w:val="00954205"/>
    <w:rsid w:val="00954213"/>
    <w:rsid w:val="00954219"/>
    <w:rsid w:val="00954635"/>
    <w:rsid w:val="00954665"/>
    <w:rsid w:val="0095467A"/>
    <w:rsid w:val="009546A1"/>
    <w:rsid w:val="00954765"/>
    <w:rsid w:val="009547EB"/>
    <w:rsid w:val="009548F1"/>
    <w:rsid w:val="009548F9"/>
    <w:rsid w:val="00954A41"/>
    <w:rsid w:val="00954A5D"/>
    <w:rsid w:val="00954AC7"/>
    <w:rsid w:val="00954B20"/>
    <w:rsid w:val="00954B2F"/>
    <w:rsid w:val="00954B90"/>
    <w:rsid w:val="00954BCC"/>
    <w:rsid w:val="00954BD4"/>
    <w:rsid w:val="00954C46"/>
    <w:rsid w:val="00954C6D"/>
    <w:rsid w:val="00954D89"/>
    <w:rsid w:val="00954E0B"/>
    <w:rsid w:val="00954E9C"/>
    <w:rsid w:val="00954EF7"/>
    <w:rsid w:val="00954FC1"/>
    <w:rsid w:val="00955007"/>
    <w:rsid w:val="00955049"/>
    <w:rsid w:val="00955104"/>
    <w:rsid w:val="00955324"/>
    <w:rsid w:val="00955337"/>
    <w:rsid w:val="00955374"/>
    <w:rsid w:val="009553BC"/>
    <w:rsid w:val="0095541D"/>
    <w:rsid w:val="00955424"/>
    <w:rsid w:val="00955472"/>
    <w:rsid w:val="00955500"/>
    <w:rsid w:val="00955563"/>
    <w:rsid w:val="009555BD"/>
    <w:rsid w:val="0095562A"/>
    <w:rsid w:val="00955677"/>
    <w:rsid w:val="00955698"/>
    <w:rsid w:val="00955710"/>
    <w:rsid w:val="00955770"/>
    <w:rsid w:val="009557B9"/>
    <w:rsid w:val="00955875"/>
    <w:rsid w:val="0095599C"/>
    <w:rsid w:val="009559EC"/>
    <w:rsid w:val="00955A58"/>
    <w:rsid w:val="00955B9C"/>
    <w:rsid w:val="00955C03"/>
    <w:rsid w:val="00955C73"/>
    <w:rsid w:val="00955CB2"/>
    <w:rsid w:val="00955D96"/>
    <w:rsid w:val="00955EEA"/>
    <w:rsid w:val="00955F14"/>
    <w:rsid w:val="00955F68"/>
    <w:rsid w:val="00956055"/>
    <w:rsid w:val="0095608A"/>
    <w:rsid w:val="00956124"/>
    <w:rsid w:val="00956140"/>
    <w:rsid w:val="009561DC"/>
    <w:rsid w:val="00956234"/>
    <w:rsid w:val="009563C7"/>
    <w:rsid w:val="00956492"/>
    <w:rsid w:val="0095649F"/>
    <w:rsid w:val="009564CB"/>
    <w:rsid w:val="009567C2"/>
    <w:rsid w:val="009568B9"/>
    <w:rsid w:val="009568BA"/>
    <w:rsid w:val="00956943"/>
    <w:rsid w:val="009569BD"/>
    <w:rsid w:val="009569E3"/>
    <w:rsid w:val="00956A09"/>
    <w:rsid w:val="00956A6E"/>
    <w:rsid w:val="00956B5A"/>
    <w:rsid w:val="00956BBC"/>
    <w:rsid w:val="00956BCD"/>
    <w:rsid w:val="00956C4E"/>
    <w:rsid w:val="00956C5F"/>
    <w:rsid w:val="00956D12"/>
    <w:rsid w:val="00956DAE"/>
    <w:rsid w:val="00956DC4"/>
    <w:rsid w:val="00956E7E"/>
    <w:rsid w:val="0095700B"/>
    <w:rsid w:val="00957191"/>
    <w:rsid w:val="009571C7"/>
    <w:rsid w:val="009571F5"/>
    <w:rsid w:val="009572AA"/>
    <w:rsid w:val="00957428"/>
    <w:rsid w:val="0095750C"/>
    <w:rsid w:val="00957520"/>
    <w:rsid w:val="0095755C"/>
    <w:rsid w:val="00957585"/>
    <w:rsid w:val="00957626"/>
    <w:rsid w:val="00957679"/>
    <w:rsid w:val="00957689"/>
    <w:rsid w:val="009576AA"/>
    <w:rsid w:val="009577E0"/>
    <w:rsid w:val="009579E1"/>
    <w:rsid w:val="00957ABF"/>
    <w:rsid w:val="00957B5E"/>
    <w:rsid w:val="00957C54"/>
    <w:rsid w:val="00957CC6"/>
    <w:rsid w:val="00957E84"/>
    <w:rsid w:val="00957F37"/>
    <w:rsid w:val="00957FE7"/>
    <w:rsid w:val="0096004A"/>
    <w:rsid w:val="009600C6"/>
    <w:rsid w:val="009601AB"/>
    <w:rsid w:val="009601CF"/>
    <w:rsid w:val="0096020F"/>
    <w:rsid w:val="00960245"/>
    <w:rsid w:val="00960250"/>
    <w:rsid w:val="0096026B"/>
    <w:rsid w:val="00960271"/>
    <w:rsid w:val="0096028C"/>
    <w:rsid w:val="009602C4"/>
    <w:rsid w:val="00960307"/>
    <w:rsid w:val="00960454"/>
    <w:rsid w:val="00960558"/>
    <w:rsid w:val="0096057F"/>
    <w:rsid w:val="009606BD"/>
    <w:rsid w:val="009606D4"/>
    <w:rsid w:val="009606F6"/>
    <w:rsid w:val="0096075F"/>
    <w:rsid w:val="009608A6"/>
    <w:rsid w:val="009608B4"/>
    <w:rsid w:val="00960949"/>
    <w:rsid w:val="00960975"/>
    <w:rsid w:val="00960A10"/>
    <w:rsid w:val="00960A87"/>
    <w:rsid w:val="00960B49"/>
    <w:rsid w:val="00960B8B"/>
    <w:rsid w:val="00960BB5"/>
    <w:rsid w:val="00960C12"/>
    <w:rsid w:val="00960CAA"/>
    <w:rsid w:val="00960D2E"/>
    <w:rsid w:val="00960E40"/>
    <w:rsid w:val="00960EC0"/>
    <w:rsid w:val="00960F0A"/>
    <w:rsid w:val="0096109F"/>
    <w:rsid w:val="009610F2"/>
    <w:rsid w:val="00961102"/>
    <w:rsid w:val="00961121"/>
    <w:rsid w:val="00961168"/>
    <w:rsid w:val="0096116D"/>
    <w:rsid w:val="009612A8"/>
    <w:rsid w:val="0096133D"/>
    <w:rsid w:val="0096137F"/>
    <w:rsid w:val="009614A4"/>
    <w:rsid w:val="009614EA"/>
    <w:rsid w:val="00961637"/>
    <w:rsid w:val="00961762"/>
    <w:rsid w:val="00961889"/>
    <w:rsid w:val="00961898"/>
    <w:rsid w:val="00961979"/>
    <w:rsid w:val="009619B5"/>
    <w:rsid w:val="00961A06"/>
    <w:rsid w:val="00961AAD"/>
    <w:rsid w:val="00961C9A"/>
    <w:rsid w:val="00961CC2"/>
    <w:rsid w:val="00961D2F"/>
    <w:rsid w:val="00961D62"/>
    <w:rsid w:val="00961DC7"/>
    <w:rsid w:val="00961E18"/>
    <w:rsid w:val="00961E55"/>
    <w:rsid w:val="00961EB6"/>
    <w:rsid w:val="00961F0A"/>
    <w:rsid w:val="00961F0C"/>
    <w:rsid w:val="00961FEB"/>
    <w:rsid w:val="0096209F"/>
    <w:rsid w:val="00962115"/>
    <w:rsid w:val="0096214B"/>
    <w:rsid w:val="0096218C"/>
    <w:rsid w:val="00962231"/>
    <w:rsid w:val="009622D3"/>
    <w:rsid w:val="0096234E"/>
    <w:rsid w:val="00962480"/>
    <w:rsid w:val="00962535"/>
    <w:rsid w:val="00962538"/>
    <w:rsid w:val="0096256A"/>
    <w:rsid w:val="009625D4"/>
    <w:rsid w:val="009625FD"/>
    <w:rsid w:val="00962646"/>
    <w:rsid w:val="00962655"/>
    <w:rsid w:val="00962787"/>
    <w:rsid w:val="00962859"/>
    <w:rsid w:val="00962898"/>
    <w:rsid w:val="0096298F"/>
    <w:rsid w:val="0096299F"/>
    <w:rsid w:val="009629B9"/>
    <w:rsid w:val="00962A3D"/>
    <w:rsid w:val="00962BA4"/>
    <w:rsid w:val="00962CC3"/>
    <w:rsid w:val="00962EA4"/>
    <w:rsid w:val="00962EC3"/>
    <w:rsid w:val="00962F58"/>
    <w:rsid w:val="00962FDD"/>
    <w:rsid w:val="0096309A"/>
    <w:rsid w:val="00963101"/>
    <w:rsid w:val="00963139"/>
    <w:rsid w:val="0096313F"/>
    <w:rsid w:val="00963274"/>
    <w:rsid w:val="009632BE"/>
    <w:rsid w:val="0096335D"/>
    <w:rsid w:val="0096340A"/>
    <w:rsid w:val="009634B1"/>
    <w:rsid w:val="0096350E"/>
    <w:rsid w:val="00963526"/>
    <w:rsid w:val="0096353F"/>
    <w:rsid w:val="00963556"/>
    <w:rsid w:val="00963586"/>
    <w:rsid w:val="009636C4"/>
    <w:rsid w:val="00963709"/>
    <w:rsid w:val="0096387A"/>
    <w:rsid w:val="0096392D"/>
    <w:rsid w:val="009639D1"/>
    <w:rsid w:val="00963BF8"/>
    <w:rsid w:val="00963C4F"/>
    <w:rsid w:val="00963CA7"/>
    <w:rsid w:val="00963DB2"/>
    <w:rsid w:val="00963E48"/>
    <w:rsid w:val="00963F18"/>
    <w:rsid w:val="00963F42"/>
    <w:rsid w:val="00963FE9"/>
    <w:rsid w:val="00964006"/>
    <w:rsid w:val="009641AB"/>
    <w:rsid w:val="0096423F"/>
    <w:rsid w:val="00964278"/>
    <w:rsid w:val="00964283"/>
    <w:rsid w:val="00964383"/>
    <w:rsid w:val="00964463"/>
    <w:rsid w:val="009644C9"/>
    <w:rsid w:val="009645C6"/>
    <w:rsid w:val="00964617"/>
    <w:rsid w:val="00964677"/>
    <w:rsid w:val="009647AE"/>
    <w:rsid w:val="009647F0"/>
    <w:rsid w:val="009647FA"/>
    <w:rsid w:val="0096481A"/>
    <w:rsid w:val="009648EC"/>
    <w:rsid w:val="00964A48"/>
    <w:rsid w:val="00964BCE"/>
    <w:rsid w:val="00964C6E"/>
    <w:rsid w:val="00964D9A"/>
    <w:rsid w:val="00964DBA"/>
    <w:rsid w:val="00964DC9"/>
    <w:rsid w:val="00964F4D"/>
    <w:rsid w:val="00964FCA"/>
    <w:rsid w:val="0096500C"/>
    <w:rsid w:val="00965185"/>
    <w:rsid w:val="00965240"/>
    <w:rsid w:val="0096525E"/>
    <w:rsid w:val="009653EA"/>
    <w:rsid w:val="00965424"/>
    <w:rsid w:val="00965576"/>
    <w:rsid w:val="009655C2"/>
    <w:rsid w:val="00965616"/>
    <w:rsid w:val="009656E9"/>
    <w:rsid w:val="00965856"/>
    <w:rsid w:val="009658FB"/>
    <w:rsid w:val="00965946"/>
    <w:rsid w:val="00965A88"/>
    <w:rsid w:val="00965C29"/>
    <w:rsid w:val="00965D06"/>
    <w:rsid w:val="00965D22"/>
    <w:rsid w:val="00965D4D"/>
    <w:rsid w:val="00965E0A"/>
    <w:rsid w:val="00965FDB"/>
    <w:rsid w:val="009660AF"/>
    <w:rsid w:val="009660E6"/>
    <w:rsid w:val="0096619A"/>
    <w:rsid w:val="0096619C"/>
    <w:rsid w:val="009661A0"/>
    <w:rsid w:val="009661BF"/>
    <w:rsid w:val="00966241"/>
    <w:rsid w:val="00966312"/>
    <w:rsid w:val="009663BE"/>
    <w:rsid w:val="009663E8"/>
    <w:rsid w:val="009663EF"/>
    <w:rsid w:val="00966515"/>
    <w:rsid w:val="00966666"/>
    <w:rsid w:val="009666AF"/>
    <w:rsid w:val="0096678E"/>
    <w:rsid w:val="00966894"/>
    <w:rsid w:val="00966930"/>
    <w:rsid w:val="00966A58"/>
    <w:rsid w:val="00966B2B"/>
    <w:rsid w:val="00966BA9"/>
    <w:rsid w:val="00966BD7"/>
    <w:rsid w:val="00966E62"/>
    <w:rsid w:val="00966EA0"/>
    <w:rsid w:val="00966EB6"/>
    <w:rsid w:val="00967125"/>
    <w:rsid w:val="009671B7"/>
    <w:rsid w:val="00967201"/>
    <w:rsid w:val="00967290"/>
    <w:rsid w:val="009672B5"/>
    <w:rsid w:val="009672C9"/>
    <w:rsid w:val="00967351"/>
    <w:rsid w:val="00967452"/>
    <w:rsid w:val="00967497"/>
    <w:rsid w:val="009674C0"/>
    <w:rsid w:val="00967573"/>
    <w:rsid w:val="0096759D"/>
    <w:rsid w:val="00967609"/>
    <w:rsid w:val="0096764F"/>
    <w:rsid w:val="009676D3"/>
    <w:rsid w:val="009677FE"/>
    <w:rsid w:val="009679AF"/>
    <w:rsid w:val="00967A56"/>
    <w:rsid w:val="00967B0C"/>
    <w:rsid w:val="00967C56"/>
    <w:rsid w:val="00967C91"/>
    <w:rsid w:val="00967D6C"/>
    <w:rsid w:val="00967DCF"/>
    <w:rsid w:val="00967E39"/>
    <w:rsid w:val="00967E51"/>
    <w:rsid w:val="00967F67"/>
    <w:rsid w:val="00967FEF"/>
    <w:rsid w:val="00970090"/>
    <w:rsid w:val="009700C0"/>
    <w:rsid w:val="009702FA"/>
    <w:rsid w:val="009703F5"/>
    <w:rsid w:val="009703FB"/>
    <w:rsid w:val="00970508"/>
    <w:rsid w:val="00970582"/>
    <w:rsid w:val="0097064B"/>
    <w:rsid w:val="00970695"/>
    <w:rsid w:val="0097074D"/>
    <w:rsid w:val="0097075C"/>
    <w:rsid w:val="0097085B"/>
    <w:rsid w:val="00970875"/>
    <w:rsid w:val="009708D0"/>
    <w:rsid w:val="00970990"/>
    <w:rsid w:val="00970AC2"/>
    <w:rsid w:val="00970BFE"/>
    <w:rsid w:val="00970CFF"/>
    <w:rsid w:val="00970D01"/>
    <w:rsid w:val="00970DA2"/>
    <w:rsid w:val="00970E02"/>
    <w:rsid w:val="00970E06"/>
    <w:rsid w:val="00970F2C"/>
    <w:rsid w:val="00970F71"/>
    <w:rsid w:val="00970FDC"/>
    <w:rsid w:val="00970FF5"/>
    <w:rsid w:val="0097113F"/>
    <w:rsid w:val="009711BB"/>
    <w:rsid w:val="0097129E"/>
    <w:rsid w:val="009712A9"/>
    <w:rsid w:val="00971555"/>
    <w:rsid w:val="0097160C"/>
    <w:rsid w:val="00971782"/>
    <w:rsid w:val="009717D7"/>
    <w:rsid w:val="009719A3"/>
    <w:rsid w:val="009719DB"/>
    <w:rsid w:val="00971A2E"/>
    <w:rsid w:val="00971AA6"/>
    <w:rsid w:val="00971ABF"/>
    <w:rsid w:val="00971AC3"/>
    <w:rsid w:val="00971B0D"/>
    <w:rsid w:val="00971B55"/>
    <w:rsid w:val="00971C80"/>
    <w:rsid w:val="00971CE4"/>
    <w:rsid w:val="00971E7C"/>
    <w:rsid w:val="00971F9D"/>
    <w:rsid w:val="0097210B"/>
    <w:rsid w:val="0097218C"/>
    <w:rsid w:val="0097224D"/>
    <w:rsid w:val="009722C1"/>
    <w:rsid w:val="009722CE"/>
    <w:rsid w:val="0097232D"/>
    <w:rsid w:val="00972391"/>
    <w:rsid w:val="009723E1"/>
    <w:rsid w:val="00972405"/>
    <w:rsid w:val="009724C1"/>
    <w:rsid w:val="009724C3"/>
    <w:rsid w:val="009724FE"/>
    <w:rsid w:val="009725D8"/>
    <w:rsid w:val="009726AE"/>
    <w:rsid w:val="0097276F"/>
    <w:rsid w:val="0097279C"/>
    <w:rsid w:val="00972974"/>
    <w:rsid w:val="00972983"/>
    <w:rsid w:val="00972B18"/>
    <w:rsid w:val="00972B43"/>
    <w:rsid w:val="00972CAB"/>
    <w:rsid w:val="00972CBC"/>
    <w:rsid w:val="00972CD0"/>
    <w:rsid w:val="00972CD5"/>
    <w:rsid w:val="00972CE6"/>
    <w:rsid w:val="00972D07"/>
    <w:rsid w:val="00972DBB"/>
    <w:rsid w:val="00972E96"/>
    <w:rsid w:val="009731F6"/>
    <w:rsid w:val="009733FA"/>
    <w:rsid w:val="009734A6"/>
    <w:rsid w:val="009734AB"/>
    <w:rsid w:val="009734B5"/>
    <w:rsid w:val="00973623"/>
    <w:rsid w:val="009736FD"/>
    <w:rsid w:val="00973737"/>
    <w:rsid w:val="009737E9"/>
    <w:rsid w:val="00973812"/>
    <w:rsid w:val="009739A4"/>
    <w:rsid w:val="00973A70"/>
    <w:rsid w:val="00973C95"/>
    <w:rsid w:val="00973D08"/>
    <w:rsid w:val="00973D4E"/>
    <w:rsid w:val="00973DBB"/>
    <w:rsid w:val="00973E45"/>
    <w:rsid w:val="00973F01"/>
    <w:rsid w:val="00974050"/>
    <w:rsid w:val="00974091"/>
    <w:rsid w:val="0097416B"/>
    <w:rsid w:val="00974208"/>
    <w:rsid w:val="009742B6"/>
    <w:rsid w:val="009742E5"/>
    <w:rsid w:val="00974419"/>
    <w:rsid w:val="009744E9"/>
    <w:rsid w:val="00974508"/>
    <w:rsid w:val="009745C8"/>
    <w:rsid w:val="00974604"/>
    <w:rsid w:val="00974687"/>
    <w:rsid w:val="009746C4"/>
    <w:rsid w:val="00974740"/>
    <w:rsid w:val="0097475A"/>
    <w:rsid w:val="0097475D"/>
    <w:rsid w:val="00974775"/>
    <w:rsid w:val="009748D5"/>
    <w:rsid w:val="00974966"/>
    <w:rsid w:val="00974A69"/>
    <w:rsid w:val="00974AEA"/>
    <w:rsid w:val="00974B2C"/>
    <w:rsid w:val="00974BFA"/>
    <w:rsid w:val="00974E9E"/>
    <w:rsid w:val="00974ED9"/>
    <w:rsid w:val="00974F1C"/>
    <w:rsid w:val="00974FCD"/>
    <w:rsid w:val="00975027"/>
    <w:rsid w:val="00975034"/>
    <w:rsid w:val="00975039"/>
    <w:rsid w:val="00975079"/>
    <w:rsid w:val="00975274"/>
    <w:rsid w:val="0097528E"/>
    <w:rsid w:val="00975294"/>
    <w:rsid w:val="009752C5"/>
    <w:rsid w:val="0097534F"/>
    <w:rsid w:val="009753CE"/>
    <w:rsid w:val="009755CE"/>
    <w:rsid w:val="00975637"/>
    <w:rsid w:val="00975683"/>
    <w:rsid w:val="009756B3"/>
    <w:rsid w:val="00975711"/>
    <w:rsid w:val="00975998"/>
    <w:rsid w:val="00975A54"/>
    <w:rsid w:val="00975A7C"/>
    <w:rsid w:val="00975BE9"/>
    <w:rsid w:val="00975C1D"/>
    <w:rsid w:val="00975C51"/>
    <w:rsid w:val="00975D0C"/>
    <w:rsid w:val="00975E46"/>
    <w:rsid w:val="00975EF7"/>
    <w:rsid w:val="00975F20"/>
    <w:rsid w:val="00975F7A"/>
    <w:rsid w:val="00975FF0"/>
    <w:rsid w:val="00976042"/>
    <w:rsid w:val="009760D1"/>
    <w:rsid w:val="00976109"/>
    <w:rsid w:val="009761B4"/>
    <w:rsid w:val="009761E3"/>
    <w:rsid w:val="009761F5"/>
    <w:rsid w:val="009762F7"/>
    <w:rsid w:val="009762FE"/>
    <w:rsid w:val="00976487"/>
    <w:rsid w:val="0097648B"/>
    <w:rsid w:val="009764B3"/>
    <w:rsid w:val="00976564"/>
    <w:rsid w:val="009765C0"/>
    <w:rsid w:val="009765EE"/>
    <w:rsid w:val="009766D7"/>
    <w:rsid w:val="0097678E"/>
    <w:rsid w:val="009767DF"/>
    <w:rsid w:val="009767E6"/>
    <w:rsid w:val="009768B1"/>
    <w:rsid w:val="00976958"/>
    <w:rsid w:val="009769E4"/>
    <w:rsid w:val="009769F4"/>
    <w:rsid w:val="00976A04"/>
    <w:rsid w:val="00976B29"/>
    <w:rsid w:val="00976C5C"/>
    <w:rsid w:val="00976C6A"/>
    <w:rsid w:val="00976CBD"/>
    <w:rsid w:val="00976D1B"/>
    <w:rsid w:val="00976D27"/>
    <w:rsid w:val="00976D5A"/>
    <w:rsid w:val="00976DC5"/>
    <w:rsid w:val="00976E47"/>
    <w:rsid w:val="00976F2E"/>
    <w:rsid w:val="00977067"/>
    <w:rsid w:val="00977093"/>
    <w:rsid w:val="00977115"/>
    <w:rsid w:val="0097719E"/>
    <w:rsid w:val="009771F8"/>
    <w:rsid w:val="009772C2"/>
    <w:rsid w:val="009773B8"/>
    <w:rsid w:val="009773F0"/>
    <w:rsid w:val="009773F2"/>
    <w:rsid w:val="009774A8"/>
    <w:rsid w:val="009774AB"/>
    <w:rsid w:val="009774EB"/>
    <w:rsid w:val="00977798"/>
    <w:rsid w:val="009777E1"/>
    <w:rsid w:val="00977956"/>
    <w:rsid w:val="00977977"/>
    <w:rsid w:val="00977998"/>
    <w:rsid w:val="00977A2D"/>
    <w:rsid w:val="00977A30"/>
    <w:rsid w:val="00977A3B"/>
    <w:rsid w:val="00977A4B"/>
    <w:rsid w:val="00977AD1"/>
    <w:rsid w:val="00977B9C"/>
    <w:rsid w:val="00977BA2"/>
    <w:rsid w:val="00977BC1"/>
    <w:rsid w:val="00977C02"/>
    <w:rsid w:val="00977C2D"/>
    <w:rsid w:val="00977D0F"/>
    <w:rsid w:val="00977D67"/>
    <w:rsid w:val="00977D9D"/>
    <w:rsid w:val="00977ED3"/>
    <w:rsid w:val="0098007F"/>
    <w:rsid w:val="00980127"/>
    <w:rsid w:val="00980154"/>
    <w:rsid w:val="00980170"/>
    <w:rsid w:val="00980185"/>
    <w:rsid w:val="009802EE"/>
    <w:rsid w:val="009802FE"/>
    <w:rsid w:val="0098030D"/>
    <w:rsid w:val="00980399"/>
    <w:rsid w:val="0098050D"/>
    <w:rsid w:val="00980563"/>
    <w:rsid w:val="00980677"/>
    <w:rsid w:val="009808A4"/>
    <w:rsid w:val="009808E8"/>
    <w:rsid w:val="009809B5"/>
    <w:rsid w:val="009809E6"/>
    <w:rsid w:val="00980A8C"/>
    <w:rsid w:val="00980A93"/>
    <w:rsid w:val="00980AA2"/>
    <w:rsid w:val="00980B1B"/>
    <w:rsid w:val="00980B82"/>
    <w:rsid w:val="00980C2D"/>
    <w:rsid w:val="00980C54"/>
    <w:rsid w:val="00980CA0"/>
    <w:rsid w:val="00980CCE"/>
    <w:rsid w:val="00980D4E"/>
    <w:rsid w:val="00980E42"/>
    <w:rsid w:val="00980EC3"/>
    <w:rsid w:val="00980FB9"/>
    <w:rsid w:val="0098115B"/>
    <w:rsid w:val="009812D9"/>
    <w:rsid w:val="00981337"/>
    <w:rsid w:val="00981401"/>
    <w:rsid w:val="00981421"/>
    <w:rsid w:val="009814AA"/>
    <w:rsid w:val="0098168C"/>
    <w:rsid w:val="009816BE"/>
    <w:rsid w:val="0098170D"/>
    <w:rsid w:val="0098171B"/>
    <w:rsid w:val="0098171C"/>
    <w:rsid w:val="00981827"/>
    <w:rsid w:val="00981849"/>
    <w:rsid w:val="0098187C"/>
    <w:rsid w:val="0098194E"/>
    <w:rsid w:val="00981A07"/>
    <w:rsid w:val="00981A47"/>
    <w:rsid w:val="00981B55"/>
    <w:rsid w:val="00981B77"/>
    <w:rsid w:val="00981BBA"/>
    <w:rsid w:val="00981C6E"/>
    <w:rsid w:val="00981F1B"/>
    <w:rsid w:val="00981FA5"/>
    <w:rsid w:val="00981FF1"/>
    <w:rsid w:val="00982088"/>
    <w:rsid w:val="00982203"/>
    <w:rsid w:val="00982282"/>
    <w:rsid w:val="009822F9"/>
    <w:rsid w:val="009823EB"/>
    <w:rsid w:val="0098248F"/>
    <w:rsid w:val="009824B6"/>
    <w:rsid w:val="00982541"/>
    <w:rsid w:val="009825ED"/>
    <w:rsid w:val="0098261F"/>
    <w:rsid w:val="009826A3"/>
    <w:rsid w:val="0098270A"/>
    <w:rsid w:val="0098273F"/>
    <w:rsid w:val="009827A0"/>
    <w:rsid w:val="009827D3"/>
    <w:rsid w:val="009827DC"/>
    <w:rsid w:val="00982828"/>
    <w:rsid w:val="009828EE"/>
    <w:rsid w:val="009829D2"/>
    <w:rsid w:val="00982A7C"/>
    <w:rsid w:val="00982AD6"/>
    <w:rsid w:val="00982B2F"/>
    <w:rsid w:val="00982BDF"/>
    <w:rsid w:val="00982C18"/>
    <w:rsid w:val="00982C44"/>
    <w:rsid w:val="00982D0F"/>
    <w:rsid w:val="00982D51"/>
    <w:rsid w:val="00982D87"/>
    <w:rsid w:val="00982DCF"/>
    <w:rsid w:val="00982E25"/>
    <w:rsid w:val="00982E77"/>
    <w:rsid w:val="00982E87"/>
    <w:rsid w:val="00982F99"/>
    <w:rsid w:val="00983012"/>
    <w:rsid w:val="0098306D"/>
    <w:rsid w:val="00983074"/>
    <w:rsid w:val="009832E7"/>
    <w:rsid w:val="00983313"/>
    <w:rsid w:val="00983320"/>
    <w:rsid w:val="00983382"/>
    <w:rsid w:val="009833CB"/>
    <w:rsid w:val="00983421"/>
    <w:rsid w:val="00983438"/>
    <w:rsid w:val="00983444"/>
    <w:rsid w:val="009834C8"/>
    <w:rsid w:val="00983572"/>
    <w:rsid w:val="009835E7"/>
    <w:rsid w:val="009835EA"/>
    <w:rsid w:val="009836F8"/>
    <w:rsid w:val="00983715"/>
    <w:rsid w:val="00983814"/>
    <w:rsid w:val="00983860"/>
    <w:rsid w:val="0098390A"/>
    <w:rsid w:val="0098390C"/>
    <w:rsid w:val="009839A7"/>
    <w:rsid w:val="00983CD9"/>
    <w:rsid w:val="00983CFC"/>
    <w:rsid w:val="00983D97"/>
    <w:rsid w:val="00983D9E"/>
    <w:rsid w:val="00983E0D"/>
    <w:rsid w:val="00983F5C"/>
    <w:rsid w:val="00983F9D"/>
    <w:rsid w:val="00984034"/>
    <w:rsid w:val="009840AB"/>
    <w:rsid w:val="009841C0"/>
    <w:rsid w:val="009841C1"/>
    <w:rsid w:val="009841E4"/>
    <w:rsid w:val="009841F2"/>
    <w:rsid w:val="00984483"/>
    <w:rsid w:val="009844FB"/>
    <w:rsid w:val="0098468B"/>
    <w:rsid w:val="00984724"/>
    <w:rsid w:val="0098474B"/>
    <w:rsid w:val="009847F0"/>
    <w:rsid w:val="0098483D"/>
    <w:rsid w:val="0098483E"/>
    <w:rsid w:val="00984900"/>
    <w:rsid w:val="00984B61"/>
    <w:rsid w:val="00984BA6"/>
    <w:rsid w:val="00984BBE"/>
    <w:rsid w:val="00984BE1"/>
    <w:rsid w:val="00984CB5"/>
    <w:rsid w:val="00984D9C"/>
    <w:rsid w:val="00984DBE"/>
    <w:rsid w:val="00984E0E"/>
    <w:rsid w:val="00984E7E"/>
    <w:rsid w:val="00984EC6"/>
    <w:rsid w:val="00984EC9"/>
    <w:rsid w:val="00984F3F"/>
    <w:rsid w:val="00984F85"/>
    <w:rsid w:val="0098503A"/>
    <w:rsid w:val="00985041"/>
    <w:rsid w:val="0098505A"/>
    <w:rsid w:val="009850ED"/>
    <w:rsid w:val="00985124"/>
    <w:rsid w:val="0098515C"/>
    <w:rsid w:val="0098515D"/>
    <w:rsid w:val="0098522A"/>
    <w:rsid w:val="009853AE"/>
    <w:rsid w:val="009854A7"/>
    <w:rsid w:val="009854EB"/>
    <w:rsid w:val="0098553A"/>
    <w:rsid w:val="0098553C"/>
    <w:rsid w:val="0098569D"/>
    <w:rsid w:val="009857C2"/>
    <w:rsid w:val="0098594B"/>
    <w:rsid w:val="00985ABB"/>
    <w:rsid w:val="00985B13"/>
    <w:rsid w:val="00985C67"/>
    <w:rsid w:val="00985D43"/>
    <w:rsid w:val="00985DBF"/>
    <w:rsid w:val="00985DC5"/>
    <w:rsid w:val="00985DDD"/>
    <w:rsid w:val="00986069"/>
    <w:rsid w:val="0098608E"/>
    <w:rsid w:val="00986099"/>
    <w:rsid w:val="009860BF"/>
    <w:rsid w:val="009861E3"/>
    <w:rsid w:val="009862A5"/>
    <w:rsid w:val="00986462"/>
    <w:rsid w:val="009864A3"/>
    <w:rsid w:val="009864D0"/>
    <w:rsid w:val="00986536"/>
    <w:rsid w:val="00986601"/>
    <w:rsid w:val="00986753"/>
    <w:rsid w:val="009867E7"/>
    <w:rsid w:val="009867E9"/>
    <w:rsid w:val="0098681E"/>
    <w:rsid w:val="00986838"/>
    <w:rsid w:val="00986985"/>
    <w:rsid w:val="009869C4"/>
    <w:rsid w:val="009869C9"/>
    <w:rsid w:val="00986A0E"/>
    <w:rsid w:val="00986AC6"/>
    <w:rsid w:val="00986AD8"/>
    <w:rsid w:val="00986B3B"/>
    <w:rsid w:val="00986B7F"/>
    <w:rsid w:val="00986C13"/>
    <w:rsid w:val="00986C35"/>
    <w:rsid w:val="00986C47"/>
    <w:rsid w:val="00986C65"/>
    <w:rsid w:val="00986C73"/>
    <w:rsid w:val="00986C90"/>
    <w:rsid w:val="00986D67"/>
    <w:rsid w:val="00986E6C"/>
    <w:rsid w:val="00986F61"/>
    <w:rsid w:val="00986FEC"/>
    <w:rsid w:val="00987135"/>
    <w:rsid w:val="009871D3"/>
    <w:rsid w:val="00987214"/>
    <w:rsid w:val="00987266"/>
    <w:rsid w:val="009872BB"/>
    <w:rsid w:val="00987306"/>
    <w:rsid w:val="0098734A"/>
    <w:rsid w:val="00987447"/>
    <w:rsid w:val="009874D5"/>
    <w:rsid w:val="009874EF"/>
    <w:rsid w:val="009875CF"/>
    <w:rsid w:val="009875F1"/>
    <w:rsid w:val="009876C3"/>
    <w:rsid w:val="0098778B"/>
    <w:rsid w:val="00987825"/>
    <w:rsid w:val="009878D7"/>
    <w:rsid w:val="009878FF"/>
    <w:rsid w:val="00987950"/>
    <w:rsid w:val="0098799F"/>
    <w:rsid w:val="009879BD"/>
    <w:rsid w:val="009879F2"/>
    <w:rsid w:val="00987A3B"/>
    <w:rsid w:val="00987ADB"/>
    <w:rsid w:val="00987B1A"/>
    <w:rsid w:val="00987B25"/>
    <w:rsid w:val="00987D78"/>
    <w:rsid w:val="00987E00"/>
    <w:rsid w:val="00987F77"/>
    <w:rsid w:val="00987FBE"/>
    <w:rsid w:val="00987FF1"/>
    <w:rsid w:val="009902B0"/>
    <w:rsid w:val="009903B4"/>
    <w:rsid w:val="00990475"/>
    <w:rsid w:val="0099058B"/>
    <w:rsid w:val="00990592"/>
    <w:rsid w:val="009905E6"/>
    <w:rsid w:val="00990632"/>
    <w:rsid w:val="00990670"/>
    <w:rsid w:val="009906FE"/>
    <w:rsid w:val="00990758"/>
    <w:rsid w:val="0099079C"/>
    <w:rsid w:val="0099089F"/>
    <w:rsid w:val="009908BF"/>
    <w:rsid w:val="00990A42"/>
    <w:rsid w:val="00990A7B"/>
    <w:rsid w:val="00990B75"/>
    <w:rsid w:val="00990CD9"/>
    <w:rsid w:val="00990D0B"/>
    <w:rsid w:val="00990D5E"/>
    <w:rsid w:val="00990FD6"/>
    <w:rsid w:val="00990FEF"/>
    <w:rsid w:val="0099112A"/>
    <w:rsid w:val="009911BF"/>
    <w:rsid w:val="00991204"/>
    <w:rsid w:val="009912B4"/>
    <w:rsid w:val="00991325"/>
    <w:rsid w:val="0099135D"/>
    <w:rsid w:val="009913F8"/>
    <w:rsid w:val="009913FB"/>
    <w:rsid w:val="00991460"/>
    <w:rsid w:val="00991563"/>
    <w:rsid w:val="00991680"/>
    <w:rsid w:val="00991788"/>
    <w:rsid w:val="00991B0F"/>
    <w:rsid w:val="00991BCB"/>
    <w:rsid w:val="00991C21"/>
    <w:rsid w:val="00991C50"/>
    <w:rsid w:val="00991D17"/>
    <w:rsid w:val="00991D83"/>
    <w:rsid w:val="00991F03"/>
    <w:rsid w:val="00991F1F"/>
    <w:rsid w:val="00991F51"/>
    <w:rsid w:val="00991FA6"/>
    <w:rsid w:val="00992064"/>
    <w:rsid w:val="0099212F"/>
    <w:rsid w:val="00992212"/>
    <w:rsid w:val="00992269"/>
    <w:rsid w:val="009922CF"/>
    <w:rsid w:val="0099230C"/>
    <w:rsid w:val="00992312"/>
    <w:rsid w:val="00992314"/>
    <w:rsid w:val="0099234D"/>
    <w:rsid w:val="00992375"/>
    <w:rsid w:val="00992407"/>
    <w:rsid w:val="009925BD"/>
    <w:rsid w:val="009925E0"/>
    <w:rsid w:val="0099265F"/>
    <w:rsid w:val="00992761"/>
    <w:rsid w:val="00992783"/>
    <w:rsid w:val="009927AB"/>
    <w:rsid w:val="009927B2"/>
    <w:rsid w:val="009927E5"/>
    <w:rsid w:val="00992825"/>
    <w:rsid w:val="00992882"/>
    <w:rsid w:val="00992888"/>
    <w:rsid w:val="009928CA"/>
    <w:rsid w:val="009929E8"/>
    <w:rsid w:val="00992B3E"/>
    <w:rsid w:val="00992B79"/>
    <w:rsid w:val="00992D48"/>
    <w:rsid w:val="00992DE7"/>
    <w:rsid w:val="00992E5F"/>
    <w:rsid w:val="00992E73"/>
    <w:rsid w:val="00992E7B"/>
    <w:rsid w:val="00992F60"/>
    <w:rsid w:val="0099303A"/>
    <w:rsid w:val="00993056"/>
    <w:rsid w:val="00993067"/>
    <w:rsid w:val="009932BF"/>
    <w:rsid w:val="00993378"/>
    <w:rsid w:val="009933CD"/>
    <w:rsid w:val="009934DD"/>
    <w:rsid w:val="00993612"/>
    <w:rsid w:val="0099370C"/>
    <w:rsid w:val="0099371E"/>
    <w:rsid w:val="0099377D"/>
    <w:rsid w:val="0099380D"/>
    <w:rsid w:val="00993873"/>
    <w:rsid w:val="00993AB8"/>
    <w:rsid w:val="00993C40"/>
    <w:rsid w:val="00993CB2"/>
    <w:rsid w:val="00993CCD"/>
    <w:rsid w:val="00993D41"/>
    <w:rsid w:val="00993D60"/>
    <w:rsid w:val="00993EA6"/>
    <w:rsid w:val="00993F6C"/>
    <w:rsid w:val="00993FD3"/>
    <w:rsid w:val="00994050"/>
    <w:rsid w:val="009941C2"/>
    <w:rsid w:val="009941D0"/>
    <w:rsid w:val="0099423B"/>
    <w:rsid w:val="00994286"/>
    <w:rsid w:val="00994346"/>
    <w:rsid w:val="00994387"/>
    <w:rsid w:val="0099445D"/>
    <w:rsid w:val="00994561"/>
    <w:rsid w:val="009945A8"/>
    <w:rsid w:val="009945C7"/>
    <w:rsid w:val="009945FF"/>
    <w:rsid w:val="00994678"/>
    <w:rsid w:val="009946DA"/>
    <w:rsid w:val="009946FA"/>
    <w:rsid w:val="00994795"/>
    <w:rsid w:val="009948B6"/>
    <w:rsid w:val="009948D9"/>
    <w:rsid w:val="009948ED"/>
    <w:rsid w:val="009948FD"/>
    <w:rsid w:val="00994982"/>
    <w:rsid w:val="009949C9"/>
    <w:rsid w:val="00994A61"/>
    <w:rsid w:val="00994BE7"/>
    <w:rsid w:val="00994BF7"/>
    <w:rsid w:val="00994CC8"/>
    <w:rsid w:val="00994CEB"/>
    <w:rsid w:val="00994CF0"/>
    <w:rsid w:val="00994D1A"/>
    <w:rsid w:val="00994D9A"/>
    <w:rsid w:val="00994DDE"/>
    <w:rsid w:val="00994DEC"/>
    <w:rsid w:val="00994E6D"/>
    <w:rsid w:val="00994E9E"/>
    <w:rsid w:val="00994FB2"/>
    <w:rsid w:val="009950DB"/>
    <w:rsid w:val="009950F3"/>
    <w:rsid w:val="0099511C"/>
    <w:rsid w:val="00995199"/>
    <w:rsid w:val="009951D8"/>
    <w:rsid w:val="0099524F"/>
    <w:rsid w:val="00995252"/>
    <w:rsid w:val="0099533E"/>
    <w:rsid w:val="00995349"/>
    <w:rsid w:val="00995409"/>
    <w:rsid w:val="0099542D"/>
    <w:rsid w:val="0099542F"/>
    <w:rsid w:val="009954A7"/>
    <w:rsid w:val="00995527"/>
    <w:rsid w:val="00995655"/>
    <w:rsid w:val="009956F1"/>
    <w:rsid w:val="009957C5"/>
    <w:rsid w:val="009958CD"/>
    <w:rsid w:val="009959A4"/>
    <w:rsid w:val="00995A95"/>
    <w:rsid w:val="00995ADF"/>
    <w:rsid w:val="00995B00"/>
    <w:rsid w:val="00995BE9"/>
    <w:rsid w:val="00995CA3"/>
    <w:rsid w:val="00995D32"/>
    <w:rsid w:val="00995E64"/>
    <w:rsid w:val="00995E96"/>
    <w:rsid w:val="00995F3B"/>
    <w:rsid w:val="00995FFD"/>
    <w:rsid w:val="0099600E"/>
    <w:rsid w:val="0099622C"/>
    <w:rsid w:val="009962E3"/>
    <w:rsid w:val="0099635B"/>
    <w:rsid w:val="00996361"/>
    <w:rsid w:val="0099641F"/>
    <w:rsid w:val="0099655B"/>
    <w:rsid w:val="00996570"/>
    <w:rsid w:val="009965B6"/>
    <w:rsid w:val="0099660A"/>
    <w:rsid w:val="00996635"/>
    <w:rsid w:val="00996661"/>
    <w:rsid w:val="009966CD"/>
    <w:rsid w:val="009966F1"/>
    <w:rsid w:val="00996728"/>
    <w:rsid w:val="0099679B"/>
    <w:rsid w:val="009969B0"/>
    <w:rsid w:val="00996ACC"/>
    <w:rsid w:val="00996AEC"/>
    <w:rsid w:val="00996AFA"/>
    <w:rsid w:val="00996B3A"/>
    <w:rsid w:val="00996BB7"/>
    <w:rsid w:val="00996BD3"/>
    <w:rsid w:val="00996BEC"/>
    <w:rsid w:val="00996C2C"/>
    <w:rsid w:val="00996D37"/>
    <w:rsid w:val="00996DD1"/>
    <w:rsid w:val="00996E7D"/>
    <w:rsid w:val="00996EBF"/>
    <w:rsid w:val="00996EE9"/>
    <w:rsid w:val="00996F35"/>
    <w:rsid w:val="00996F74"/>
    <w:rsid w:val="00996FE8"/>
    <w:rsid w:val="0099700B"/>
    <w:rsid w:val="0099707D"/>
    <w:rsid w:val="00997110"/>
    <w:rsid w:val="00997165"/>
    <w:rsid w:val="0099732C"/>
    <w:rsid w:val="0099732E"/>
    <w:rsid w:val="009974AE"/>
    <w:rsid w:val="009974B5"/>
    <w:rsid w:val="00997536"/>
    <w:rsid w:val="00997569"/>
    <w:rsid w:val="00997590"/>
    <w:rsid w:val="0099759D"/>
    <w:rsid w:val="009976AF"/>
    <w:rsid w:val="009977F3"/>
    <w:rsid w:val="0099781A"/>
    <w:rsid w:val="00997821"/>
    <w:rsid w:val="0099786B"/>
    <w:rsid w:val="009978CA"/>
    <w:rsid w:val="009978D1"/>
    <w:rsid w:val="00997A74"/>
    <w:rsid w:val="00997ADE"/>
    <w:rsid w:val="00997BA2"/>
    <w:rsid w:val="00997BF2"/>
    <w:rsid w:val="00997C04"/>
    <w:rsid w:val="00997D4B"/>
    <w:rsid w:val="00997E01"/>
    <w:rsid w:val="00997E04"/>
    <w:rsid w:val="00997E6A"/>
    <w:rsid w:val="00997F13"/>
    <w:rsid w:val="00997F3B"/>
    <w:rsid w:val="00997F84"/>
    <w:rsid w:val="00997F91"/>
    <w:rsid w:val="009A00AA"/>
    <w:rsid w:val="009A0136"/>
    <w:rsid w:val="009A0262"/>
    <w:rsid w:val="009A033D"/>
    <w:rsid w:val="009A03C8"/>
    <w:rsid w:val="009A04D6"/>
    <w:rsid w:val="009A0638"/>
    <w:rsid w:val="009A06CD"/>
    <w:rsid w:val="009A0726"/>
    <w:rsid w:val="009A0B27"/>
    <w:rsid w:val="009A0B75"/>
    <w:rsid w:val="009A0B9B"/>
    <w:rsid w:val="009A0BA4"/>
    <w:rsid w:val="009A0C2B"/>
    <w:rsid w:val="009A0DF0"/>
    <w:rsid w:val="009A0F79"/>
    <w:rsid w:val="009A0F94"/>
    <w:rsid w:val="009A1072"/>
    <w:rsid w:val="009A108D"/>
    <w:rsid w:val="009A10E0"/>
    <w:rsid w:val="009A115A"/>
    <w:rsid w:val="009A1177"/>
    <w:rsid w:val="009A119F"/>
    <w:rsid w:val="009A1298"/>
    <w:rsid w:val="009A12AC"/>
    <w:rsid w:val="009A12F7"/>
    <w:rsid w:val="009A132A"/>
    <w:rsid w:val="009A1465"/>
    <w:rsid w:val="009A15D2"/>
    <w:rsid w:val="009A1632"/>
    <w:rsid w:val="009A168D"/>
    <w:rsid w:val="009A17A3"/>
    <w:rsid w:val="009A18D3"/>
    <w:rsid w:val="009A1A59"/>
    <w:rsid w:val="009A1ADA"/>
    <w:rsid w:val="009A1BB8"/>
    <w:rsid w:val="009A1BDA"/>
    <w:rsid w:val="009A1D23"/>
    <w:rsid w:val="009A1D28"/>
    <w:rsid w:val="009A1D61"/>
    <w:rsid w:val="009A1DAF"/>
    <w:rsid w:val="009A1E87"/>
    <w:rsid w:val="009A1ECA"/>
    <w:rsid w:val="009A1F6F"/>
    <w:rsid w:val="009A1F7D"/>
    <w:rsid w:val="009A1FDE"/>
    <w:rsid w:val="009A20A2"/>
    <w:rsid w:val="009A20EE"/>
    <w:rsid w:val="009A2100"/>
    <w:rsid w:val="009A21A6"/>
    <w:rsid w:val="009A221E"/>
    <w:rsid w:val="009A2250"/>
    <w:rsid w:val="009A22C6"/>
    <w:rsid w:val="009A23B3"/>
    <w:rsid w:val="009A23BF"/>
    <w:rsid w:val="009A2406"/>
    <w:rsid w:val="009A245C"/>
    <w:rsid w:val="009A2468"/>
    <w:rsid w:val="009A248B"/>
    <w:rsid w:val="009A255D"/>
    <w:rsid w:val="009A2685"/>
    <w:rsid w:val="009A27E1"/>
    <w:rsid w:val="009A2902"/>
    <w:rsid w:val="009A29F2"/>
    <w:rsid w:val="009A2C49"/>
    <w:rsid w:val="009A2C65"/>
    <w:rsid w:val="009A2C6A"/>
    <w:rsid w:val="009A2C71"/>
    <w:rsid w:val="009A2D1A"/>
    <w:rsid w:val="009A2D5C"/>
    <w:rsid w:val="009A2E9B"/>
    <w:rsid w:val="009A2F65"/>
    <w:rsid w:val="009A2F97"/>
    <w:rsid w:val="009A3004"/>
    <w:rsid w:val="009A30C6"/>
    <w:rsid w:val="009A310B"/>
    <w:rsid w:val="009A3126"/>
    <w:rsid w:val="009A319A"/>
    <w:rsid w:val="009A3279"/>
    <w:rsid w:val="009A3305"/>
    <w:rsid w:val="009A3437"/>
    <w:rsid w:val="009A3498"/>
    <w:rsid w:val="009A369A"/>
    <w:rsid w:val="009A36C0"/>
    <w:rsid w:val="009A36C4"/>
    <w:rsid w:val="009A374D"/>
    <w:rsid w:val="009A37D4"/>
    <w:rsid w:val="009A384B"/>
    <w:rsid w:val="009A3851"/>
    <w:rsid w:val="009A385E"/>
    <w:rsid w:val="009A3971"/>
    <w:rsid w:val="009A3A9A"/>
    <w:rsid w:val="009A3CAE"/>
    <w:rsid w:val="009A3CB1"/>
    <w:rsid w:val="009A3DA7"/>
    <w:rsid w:val="009A3DB9"/>
    <w:rsid w:val="009A3DEF"/>
    <w:rsid w:val="009A415A"/>
    <w:rsid w:val="009A418E"/>
    <w:rsid w:val="009A4200"/>
    <w:rsid w:val="009A44AF"/>
    <w:rsid w:val="009A44B5"/>
    <w:rsid w:val="009A44DA"/>
    <w:rsid w:val="009A44DC"/>
    <w:rsid w:val="009A44FF"/>
    <w:rsid w:val="009A4521"/>
    <w:rsid w:val="009A459F"/>
    <w:rsid w:val="009A468C"/>
    <w:rsid w:val="009A4699"/>
    <w:rsid w:val="009A46D8"/>
    <w:rsid w:val="009A46EE"/>
    <w:rsid w:val="009A47AC"/>
    <w:rsid w:val="009A4973"/>
    <w:rsid w:val="009A49AE"/>
    <w:rsid w:val="009A49FD"/>
    <w:rsid w:val="009A4A7F"/>
    <w:rsid w:val="009A4B3C"/>
    <w:rsid w:val="009A4D7D"/>
    <w:rsid w:val="009A4F53"/>
    <w:rsid w:val="009A4FA6"/>
    <w:rsid w:val="009A505A"/>
    <w:rsid w:val="009A5087"/>
    <w:rsid w:val="009A5130"/>
    <w:rsid w:val="009A5373"/>
    <w:rsid w:val="009A5378"/>
    <w:rsid w:val="009A540D"/>
    <w:rsid w:val="009A54D9"/>
    <w:rsid w:val="009A5699"/>
    <w:rsid w:val="009A572C"/>
    <w:rsid w:val="009A5781"/>
    <w:rsid w:val="009A5833"/>
    <w:rsid w:val="009A58B1"/>
    <w:rsid w:val="009A5A3D"/>
    <w:rsid w:val="009A5B05"/>
    <w:rsid w:val="009A5B4A"/>
    <w:rsid w:val="009A5BB5"/>
    <w:rsid w:val="009A5BD3"/>
    <w:rsid w:val="009A5C98"/>
    <w:rsid w:val="009A5CA6"/>
    <w:rsid w:val="009A5D6A"/>
    <w:rsid w:val="009A5DA3"/>
    <w:rsid w:val="009A5DC6"/>
    <w:rsid w:val="009A5DCC"/>
    <w:rsid w:val="009A5DEE"/>
    <w:rsid w:val="009A5E34"/>
    <w:rsid w:val="009A5E44"/>
    <w:rsid w:val="009A5EA5"/>
    <w:rsid w:val="009A5FC7"/>
    <w:rsid w:val="009A604D"/>
    <w:rsid w:val="009A604F"/>
    <w:rsid w:val="009A61F4"/>
    <w:rsid w:val="009A6244"/>
    <w:rsid w:val="009A6280"/>
    <w:rsid w:val="009A6479"/>
    <w:rsid w:val="009A65E9"/>
    <w:rsid w:val="009A65EE"/>
    <w:rsid w:val="009A6669"/>
    <w:rsid w:val="009A6783"/>
    <w:rsid w:val="009A67D3"/>
    <w:rsid w:val="009A6862"/>
    <w:rsid w:val="009A687A"/>
    <w:rsid w:val="009A694E"/>
    <w:rsid w:val="009A6966"/>
    <w:rsid w:val="009A69BD"/>
    <w:rsid w:val="009A6A90"/>
    <w:rsid w:val="009A6D99"/>
    <w:rsid w:val="009A6DE4"/>
    <w:rsid w:val="009A6E1C"/>
    <w:rsid w:val="009A704F"/>
    <w:rsid w:val="009A7266"/>
    <w:rsid w:val="009A7349"/>
    <w:rsid w:val="009A736B"/>
    <w:rsid w:val="009A744E"/>
    <w:rsid w:val="009A7508"/>
    <w:rsid w:val="009A767C"/>
    <w:rsid w:val="009A76BF"/>
    <w:rsid w:val="009A7792"/>
    <w:rsid w:val="009A7819"/>
    <w:rsid w:val="009A78AF"/>
    <w:rsid w:val="009A78F0"/>
    <w:rsid w:val="009A79B9"/>
    <w:rsid w:val="009A7A1B"/>
    <w:rsid w:val="009A7AF5"/>
    <w:rsid w:val="009A7AFC"/>
    <w:rsid w:val="009A7B49"/>
    <w:rsid w:val="009A7B95"/>
    <w:rsid w:val="009A7BE8"/>
    <w:rsid w:val="009A7CE2"/>
    <w:rsid w:val="009A7D29"/>
    <w:rsid w:val="009A7D78"/>
    <w:rsid w:val="009A7E85"/>
    <w:rsid w:val="009A7EDA"/>
    <w:rsid w:val="009A7F16"/>
    <w:rsid w:val="009B00C6"/>
    <w:rsid w:val="009B011C"/>
    <w:rsid w:val="009B017B"/>
    <w:rsid w:val="009B0252"/>
    <w:rsid w:val="009B0313"/>
    <w:rsid w:val="009B0333"/>
    <w:rsid w:val="009B0379"/>
    <w:rsid w:val="009B0550"/>
    <w:rsid w:val="009B05A5"/>
    <w:rsid w:val="009B061D"/>
    <w:rsid w:val="009B06AA"/>
    <w:rsid w:val="009B0719"/>
    <w:rsid w:val="009B07BB"/>
    <w:rsid w:val="009B081B"/>
    <w:rsid w:val="009B0860"/>
    <w:rsid w:val="009B0899"/>
    <w:rsid w:val="009B08AF"/>
    <w:rsid w:val="009B08FE"/>
    <w:rsid w:val="009B099D"/>
    <w:rsid w:val="009B0A15"/>
    <w:rsid w:val="009B0A2D"/>
    <w:rsid w:val="009B0A70"/>
    <w:rsid w:val="009B0A8D"/>
    <w:rsid w:val="009B0B84"/>
    <w:rsid w:val="009B0BFA"/>
    <w:rsid w:val="009B0C0A"/>
    <w:rsid w:val="009B0CBC"/>
    <w:rsid w:val="009B0D08"/>
    <w:rsid w:val="009B0DD7"/>
    <w:rsid w:val="009B0E84"/>
    <w:rsid w:val="009B0ED5"/>
    <w:rsid w:val="009B0F94"/>
    <w:rsid w:val="009B1061"/>
    <w:rsid w:val="009B1062"/>
    <w:rsid w:val="009B10E0"/>
    <w:rsid w:val="009B12DF"/>
    <w:rsid w:val="009B12F7"/>
    <w:rsid w:val="009B130A"/>
    <w:rsid w:val="009B132C"/>
    <w:rsid w:val="009B158B"/>
    <w:rsid w:val="009B16F6"/>
    <w:rsid w:val="009B1874"/>
    <w:rsid w:val="009B18B0"/>
    <w:rsid w:val="009B190D"/>
    <w:rsid w:val="009B1AE7"/>
    <w:rsid w:val="009B1D1E"/>
    <w:rsid w:val="009B1D22"/>
    <w:rsid w:val="009B1DAD"/>
    <w:rsid w:val="009B1EC2"/>
    <w:rsid w:val="009B1ECD"/>
    <w:rsid w:val="009B200F"/>
    <w:rsid w:val="009B201C"/>
    <w:rsid w:val="009B21F2"/>
    <w:rsid w:val="009B2261"/>
    <w:rsid w:val="009B2293"/>
    <w:rsid w:val="009B22BC"/>
    <w:rsid w:val="009B2319"/>
    <w:rsid w:val="009B2626"/>
    <w:rsid w:val="009B26DA"/>
    <w:rsid w:val="009B272D"/>
    <w:rsid w:val="009B27DF"/>
    <w:rsid w:val="009B2897"/>
    <w:rsid w:val="009B289E"/>
    <w:rsid w:val="009B28F7"/>
    <w:rsid w:val="009B296F"/>
    <w:rsid w:val="009B2976"/>
    <w:rsid w:val="009B2A00"/>
    <w:rsid w:val="009B2AE1"/>
    <w:rsid w:val="009B2B52"/>
    <w:rsid w:val="009B2BFF"/>
    <w:rsid w:val="009B2C10"/>
    <w:rsid w:val="009B2C38"/>
    <w:rsid w:val="009B2C8C"/>
    <w:rsid w:val="009B2CC8"/>
    <w:rsid w:val="009B2DC6"/>
    <w:rsid w:val="009B2F17"/>
    <w:rsid w:val="009B3012"/>
    <w:rsid w:val="009B301A"/>
    <w:rsid w:val="009B30EA"/>
    <w:rsid w:val="009B317C"/>
    <w:rsid w:val="009B3210"/>
    <w:rsid w:val="009B3241"/>
    <w:rsid w:val="009B328B"/>
    <w:rsid w:val="009B3360"/>
    <w:rsid w:val="009B337B"/>
    <w:rsid w:val="009B33EE"/>
    <w:rsid w:val="009B34B1"/>
    <w:rsid w:val="009B3622"/>
    <w:rsid w:val="009B3636"/>
    <w:rsid w:val="009B3756"/>
    <w:rsid w:val="009B3779"/>
    <w:rsid w:val="009B3869"/>
    <w:rsid w:val="009B390E"/>
    <w:rsid w:val="009B3B34"/>
    <w:rsid w:val="009B3C6F"/>
    <w:rsid w:val="009B3E37"/>
    <w:rsid w:val="009B3E43"/>
    <w:rsid w:val="009B3E9C"/>
    <w:rsid w:val="009B3EE3"/>
    <w:rsid w:val="009B4026"/>
    <w:rsid w:val="009B4163"/>
    <w:rsid w:val="009B4188"/>
    <w:rsid w:val="009B430D"/>
    <w:rsid w:val="009B4313"/>
    <w:rsid w:val="009B43A9"/>
    <w:rsid w:val="009B4407"/>
    <w:rsid w:val="009B443E"/>
    <w:rsid w:val="009B44D4"/>
    <w:rsid w:val="009B4620"/>
    <w:rsid w:val="009B466A"/>
    <w:rsid w:val="009B46CD"/>
    <w:rsid w:val="009B46DE"/>
    <w:rsid w:val="009B47AE"/>
    <w:rsid w:val="009B4879"/>
    <w:rsid w:val="009B48E3"/>
    <w:rsid w:val="009B495A"/>
    <w:rsid w:val="009B499D"/>
    <w:rsid w:val="009B4A0C"/>
    <w:rsid w:val="009B4A1F"/>
    <w:rsid w:val="009B4A31"/>
    <w:rsid w:val="009B4A35"/>
    <w:rsid w:val="009B4ADD"/>
    <w:rsid w:val="009B4AE3"/>
    <w:rsid w:val="009B4BD2"/>
    <w:rsid w:val="009B4C9E"/>
    <w:rsid w:val="009B4D22"/>
    <w:rsid w:val="009B4E44"/>
    <w:rsid w:val="009B4E79"/>
    <w:rsid w:val="009B4EFD"/>
    <w:rsid w:val="009B4F87"/>
    <w:rsid w:val="009B4F94"/>
    <w:rsid w:val="009B4F98"/>
    <w:rsid w:val="009B4F9D"/>
    <w:rsid w:val="009B4FC4"/>
    <w:rsid w:val="009B4FD3"/>
    <w:rsid w:val="009B5043"/>
    <w:rsid w:val="009B50A9"/>
    <w:rsid w:val="009B5158"/>
    <w:rsid w:val="009B515E"/>
    <w:rsid w:val="009B521F"/>
    <w:rsid w:val="009B5252"/>
    <w:rsid w:val="009B52CE"/>
    <w:rsid w:val="009B52F5"/>
    <w:rsid w:val="009B53D2"/>
    <w:rsid w:val="009B53E5"/>
    <w:rsid w:val="009B5425"/>
    <w:rsid w:val="009B5544"/>
    <w:rsid w:val="009B5600"/>
    <w:rsid w:val="009B5693"/>
    <w:rsid w:val="009B577B"/>
    <w:rsid w:val="009B59AC"/>
    <w:rsid w:val="009B5C54"/>
    <w:rsid w:val="009B5CF3"/>
    <w:rsid w:val="009B5D12"/>
    <w:rsid w:val="009B5D2E"/>
    <w:rsid w:val="009B5D47"/>
    <w:rsid w:val="009B5D4D"/>
    <w:rsid w:val="009B5D67"/>
    <w:rsid w:val="009B5E01"/>
    <w:rsid w:val="009B6097"/>
    <w:rsid w:val="009B6122"/>
    <w:rsid w:val="009B6187"/>
    <w:rsid w:val="009B6226"/>
    <w:rsid w:val="009B626A"/>
    <w:rsid w:val="009B6298"/>
    <w:rsid w:val="009B63A0"/>
    <w:rsid w:val="009B6475"/>
    <w:rsid w:val="009B653D"/>
    <w:rsid w:val="009B665D"/>
    <w:rsid w:val="009B6676"/>
    <w:rsid w:val="009B66F8"/>
    <w:rsid w:val="009B670D"/>
    <w:rsid w:val="009B6723"/>
    <w:rsid w:val="009B677C"/>
    <w:rsid w:val="009B68D9"/>
    <w:rsid w:val="009B6A6C"/>
    <w:rsid w:val="009B6C78"/>
    <w:rsid w:val="009B6DA4"/>
    <w:rsid w:val="009B6DAF"/>
    <w:rsid w:val="009B6DCC"/>
    <w:rsid w:val="009B6DE6"/>
    <w:rsid w:val="009B6E3C"/>
    <w:rsid w:val="009B6EB9"/>
    <w:rsid w:val="009B6EE5"/>
    <w:rsid w:val="009B6F67"/>
    <w:rsid w:val="009B7020"/>
    <w:rsid w:val="009B724B"/>
    <w:rsid w:val="009B728D"/>
    <w:rsid w:val="009B72F4"/>
    <w:rsid w:val="009B750F"/>
    <w:rsid w:val="009B7523"/>
    <w:rsid w:val="009B76AD"/>
    <w:rsid w:val="009B76C7"/>
    <w:rsid w:val="009B7881"/>
    <w:rsid w:val="009B7DAB"/>
    <w:rsid w:val="009B7E79"/>
    <w:rsid w:val="009B7E7F"/>
    <w:rsid w:val="009B7ECD"/>
    <w:rsid w:val="009B7F6B"/>
    <w:rsid w:val="009B7FA4"/>
    <w:rsid w:val="009B7FD3"/>
    <w:rsid w:val="009C009C"/>
    <w:rsid w:val="009C0121"/>
    <w:rsid w:val="009C0236"/>
    <w:rsid w:val="009C0251"/>
    <w:rsid w:val="009C026B"/>
    <w:rsid w:val="009C02D2"/>
    <w:rsid w:val="009C0308"/>
    <w:rsid w:val="009C03F0"/>
    <w:rsid w:val="009C0407"/>
    <w:rsid w:val="009C041F"/>
    <w:rsid w:val="009C0463"/>
    <w:rsid w:val="009C0491"/>
    <w:rsid w:val="009C04B5"/>
    <w:rsid w:val="009C0589"/>
    <w:rsid w:val="009C0602"/>
    <w:rsid w:val="009C060A"/>
    <w:rsid w:val="009C0619"/>
    <w:rsid w:val="009C0624"/>
    <w:rsid w:val="009C0703"/>
    <w:rsid w:val="009C07E3"/>
    <w:rsid w:val="009C0858"/>
    <w:rsid w:val="009C08E7"/>
    <w:rsid w:val="009C09D8"/>
    <w:rsid w:val="009C0A4C"/>
    <w:rsid w:val="009C0AD9"/>
    <w:rsid w:val="009C0DBE"/>
    <w:rsid w:val="009C0DE8"/>
    <w:rsid w:val="009C1057"/>
    <w:rsid w:val="009C1137"/>
    <w:rsid w:val="009C1197"/>
    <w:rsid w:val="009C1263"/>
    <w:rsid w:val="009C12AF"/>
    <w:rsid w:val="009C12B1"/>
    <w:rsid w:val="009C132A"/>
    <w:rsid w:val="009C1518"/>
    <w:rsid w:val="009C151C"/>
    <w:rsid w:val="009C1561"/>
    <w:rsid w:val="009C1585"/>
    <w:rsid w:val="009C1626"/>
    <w:rsid w:val="009C1718"/>
    <w:rsid w:val="009C177C"/>
    <w:rsid w:val="009C17B6"/>
    <w:rsid w:val="009C18EF"/>
    <w:rsid w:val="009C19AE"/>
    <w:rsid w:val="009C1BDE"/>
    <w:rsid w:val="009C1CCD"/>
    <w:rsid w:val="009C1D8B"/>
    <w:rsid w:val="009C1E4C"/>
    <w:rsid w:val="009C2076"/>
    <w:rsid w:val="009C20F8"/>
    <w:rsid w:val="009C226F"/>
    <w:rsid w:val="009C227D"/>
    <w:rsid w:val="009C22A6"/>
    <w:rsid w:val="009C2416"/>
    <w:rsid w:val="009C24A5"/>
    <w:rsid w:val="009C2557"/>
    <w:rsid w:val="009C2560"/>
    <w:rsid w:val="009C25B6"/>
    <w:rsid w:val="009C2651"/>
    <w:rsid w:val="009C2676"/>
    <w:rsid w:val="009C280F"/>
    <w:rsid w:val="009C28B2"/>
    <w:rsid w:val="009C2912"/>
    <w:rsid w:val="009C2963"/>
    <w:rsid w:val="009C299F"/>
    <w:rsid w:val="009C2D2A"/>
    <w:rsid w:val="009C2D6D"/>
    <w:rsid w:val="009C2DE7"/>
    <w:rsid w:val="009C2DF0"/>
    <w:rsid w:val="009C2E00"/>
    <w:rsid w:val="009C2E19"/>
    <w:rsid w:val="009C2EDC"/>
    <w:rsid w:val="009C2EF4"/>
    <w:rsid w:val="009C2F7D"/>
    <w:rsid w:val="009C2FD2"/>
    <w:rsid w:val="009C3046"/>
    <w:rsid w:val="009C30D5"/>
    <w:rsid w:val="009C3174"/>
    <w:rsid w:val="009C3211"/>
    <w:rsid w:val="009C3282"/>
    <w:rsid w:val="009C32D4"/>
    <w:rsid w:val="009C334B"/>
    <w:rsid w:val="009C3490"/>
    <w:rsid w:val="009C34C6"/>
    <w:rsid w:val="009C3591"/>
    <w:rsid w:val="009C35BF"/>
    <w:rsid w:val="009C3667"/>
    <w:rsid w:val="009C3701"/>
    <w:rsid w:val="009C3786"/>
    <w:rsid w:val="009C380B"/>
    <w:rsid w:val="009C3834"/>
    <w:rsid w:val="009C38DA"/>
    <w:rsid w:val="009C38E0"/>
    <w:rsid w:val="009C3A2B"/>
    <w:rsid w:val="009C3B15"/>
    <w:rsid w:val="009C3C04"/>
    <w:rsid w:val="009C3C12"/>
    <w:rsid w:val="009C3C5D"/>
    <w:rsid w:val="009C3CC5"/>
    <w:rsid w:val="009C3D23"/>
    <w:rsid w:val="009C3DFD"/>
    <w:rsid w:val="009C3EEE"/>
    <w:rsid w:val="009C3FCB"/>
    <w:rsid w:val="009C405E"/>
    <w:rsid w:val="009C420B"/>
    <w:rsid w:val="009C43EC"/>
    <w:rsid w:val="009C4413"/>
    <w:rsid w:val="009C4420"/>
    <w:rsid w:val="009C4476"/>
    <w:rsid w:val="009C447E"/>
    <w:rsid w:val="009C44B5"/>
    <w:rsid w:val="009C44C0"/>
    <w:rsid w:val="009C4506"/>
    <w:rsid w:val="009C4530"/>
    <w:rsid w:val="009C4670"/>
    <w:rsid w:val="009C46BD"/>
    <w:rsid w:val="009C4755"/>
    <w:rsid w:val="009C47B3"/>
    <w:rsid w:val="009C4980"/>
    <w:rsid w:val="009C4A5C"/>
    <w:rsid w:val="009C4AD8"/>
    <w:rsid w:val="009C4D64"/>
    <w:rsid w:val="009C4F00"/>
    <w:rsid w:val="009C5158"/>
    <w:rsid w:val="009C52A0"/>
    <w:rsid w:val="009C5318"/>
    <w:rsid w:val="009C5354"/>
    <w:rsid w:val="009C53D2"/>
    <w:rsid w:val="009C542C"/>
    <w:rsid w:val="009C543D"/>
    <w:rsid w:val="009C5473"/>
    <w:rsid w:val="009C55D5"/>
    <w:rsid w:val="009C5621"/>
    <w:rsid w:val="009C5732"/>
    <w:rsid w:val="009C5761"/>
    <w:rsid w:val="009C5772"/>
    <w:rsid w:val="009C5865"/>
    <w:rsid w:val="009C5932"/>
    <w:rsid w:val="009C59C3"/>
    <w:rsid w:val="009C5B30"/>
    <w:rsid w:val="009C5B8A"/>
    <w:rsid w:val="009C5BB6"/>
    <w:rsid w:val="009C5C4A"/>
    <w:rsid w:val="009C5C64"/>
    <w:rsid w:val="009C5D9D"/>
    <w:rsid w:val="009C5EAE"/>
    <w:rsid w:val="009C5FF6"/>
    <w:rsid w:val="009C600B"/>
    <w:rsid w:val="009C6072"/>
    <w:rsid w:val="009C6088"/>
    <w:rsid w:val="009C6095"/>
    <w:rsid w:val="009C6118"/>
    <w:rsid w:val="009C61C6"/>
    <w:rsid w:val="009C6205"/>
    <w:rsid w:val="009C632C"/>
    <w:rsid w:val="009C6472"/>
    <w:rsid w:val="009C6490"/>
    <w:rsid w:val="009C64F6"/>
    <w:rsid w:val="009C654F"/>
    <w:rsid w:val="009C656D"/>
    <w:rsid w:val="009C65E5"/>
    <w:rsid w:val="009C6878"/>
    <w:rsid w:val="009C68E4"/>
    <w:rsid w:val="009C697A"/>
    <w:rsid w:val="009C69E1"/>
    <w:rsid w:val="009C6A45"/>
    <w:rsid w:val="009C6A4D"/>
    <w:rsid w:val="009C6B0D"/>
    <w:rsid w:val="009C6B1D"/>
    <w:rsid w:val="009C6B4D"/>
    <w:rsid w:val="009C6BA4"/>
    <w:rsid w:val="009C6C37"/>
    <w:rsid w:val="009C6C85"/>
    <w:rsid w:val="009C6C94"/>
    <w:rsid w:val="009C6DBF"/>
    <w:rsid w:val="009C6E08"/>
    <w:rsid w:val="009C6E90"/>
    <w:rsid w:val="009C7195"/>
    <w:rsid w:val="009C71F1"/>
    <w:rsid w:val="009C721A"/>
    <w:rsid w:val="009C7276"/>
    <w:rsid w:val="009C72F4"/>
    <w:rsid w:val="009C73F4"/>
    <w:rsid w:val="009C751D"/>
    <w:rsid w:val="009C7538"/>
    <w:rsid w:val="009C755E"/>
    <w:rsid w:val="009C75DB"/>
    <w:rsid w:val="009C7677"/>
    <w:rsid w:val="009C76D8"/>
    <w:rsid w:val="009C7738"/>
    <w:rsid w:val="009C783A"/>
    <w:rsid w:val="009C7845"/>
    <w:rsid w:val="009C7927"/>
    <w:rsid w:val="009C7963"/>
    <w:rsid w:val="009C79A2"/>
    <w:rsid w:val="009C7A86"/>
    <w:rsid w:val="009C7B2B"/>
    <w:rsid w:val="009C7B91"/>
    <w:rsid w:val="009C7BD2"/>
    <w:rsid w:val="009C7BE5"/>
    <w:rsid w:val="009C7C2E"/>
    <w:rsid w:val="009C7CF5"/>
    <w:rsid w:val="009C7D15"/>
    <w:rsid w:val="009C7D37"/>
    <w:rsid w:val="009C7E11"/>
    <w:rsid w:val="009C7E2C"/>
    <w:rsid w:val="009C7F09"/>
    <w:rsid w:val="009C7F9D"/>
    <w:rsid w:val="009D008C"/>
    <w:rsid w:val="009D00FC"/>
    <w:rsid w:val="009D016D"/>
    <w:rsid w:val="009D017B"/>
    <w:rsid w:val="009D02BE"/>
    <w:rsid w:val="009D02C7"/>
    <w:rsid w:val="009D04EE"/>
    <w:rsid w:val="009D05AC"/>
    <w:rsid w:val="009D05FA"/>
    <w:rsid w:val="009D0600"/>
    <w:rsid w:val="009D0678"/>
    <w:rsid w:val="009D07B8"/>
    <w:rsid w:val="009D07C3"/>
    <w:rsid w:val="009D07DF"/>
    <w:rsid w:val="009D07E9"/>
    <w:rsid w:val="009D085F"/>
    <w:rsid w:val="009D0869"/>
    <w:rsid w:val="009D08F8"/>
    <w:rsid w:val="009D0908"/>
    <w:rsid w:val="009D0973"/>
    <w:rsid w:val="009D099B"/>
    <w:rsid w:val="009D09FE"/>
    <w:rsid w:val="009D0C3D"/>
    <w:rsid w:val="009D0C78"/>
    <w:rsid w:val="009D0C85"/>
    <w:rsid w:val="009D0CB1"/>
    <w:rsid w:val="009D0CD0"/>
    <w:rsid w:val="009D0D17"/>
    <w:rsid w:val="009D0DFA"/>
    <w:rsid w:val="009D0E0F"/>
    <w:rsid w:val="009D0E4B"/>
    <w:rsid w:val="009D0E9E"/>
    <w:rsid w:val="009D0EBE"/>
    <w:rsid w:val="009D0EE2"/>
    <w:rsid w:val="009D0FF7"/>
    <w:rsid w:val="009D110C"/>
    <w:rsid w:val="009D124C"/>
    <w:rsid w:val="009D1276"/>
    <w:rsid w:val="009D12A1"/>
    <w:rsid w:val="009D14A2"/>
    <w:rsid w:val="009D1531"/>
    <w:rsid w:val="009D15C2"/>
    <w:rsid w:val="009D165B"/>
    <w:rsid w:val="009D1685"/>
    <w:rsid w:val="009D1785"/>
    <w:rsid w:val="009D18C6"/>
    <w:rsid w:val="009D1989"/>
    <w:rsid w:val="009D1A29"/>
    <w:rsid w:val="009D1A9A"/>
    <w:rsid w:val="009D1B2B"/>
    <w:rsid w:val="009D1C27"/>
    <w:rsid w:val="009D1D9D"/>
    <w:rsid w:val="009D1DA8"/>
    <w:rsid w:val="009D1FD5"/>
    <w:rsid w:val="009D1FF8"/>
    <w:rsid w:val="009D2020"/>
    <w:rsid w:val="009D2064"/>
    <w:rsid w:val="009D209A"/>
    <w:rsid w:val="009D21E1"/>
    <w:rsid w:val="009D22D8"/>
    <w:rsid w:val="009D2443"/>
    <w:rsid w:val="009D24FD"/>
    <w:rsid w:val="009D251C"/>
    <w:rsid w:val="009D25CA"/>
    <w:rsid w:val="009D274C"/>
    <w:rsid w:val="009D2774"/>
    <w:rsid w:val="009D2792"/>
    <w:rsid w:val="009D28EF"/>
    <w:rsid w:val="009D298E"/>
    <w:rsid w:val="009D29AC"/>
    <w:rsid w:val="009D29C0"/>
    <w:rsid w:val="009D2A98"/>
    <w:rsid w:val="009D2AEF"/>
    <w:rsid w:val="009D2BB6"/>
    <w:rsid w:val="009D2C74"/>
    <w:rsid w:val="009D2CCC"/>
    <w:rsid w:val="009D2E1B"/>
    <w:rsid w:val="009D2E3D"/>
    <w:rsid w:val="009D2FB7"/>
    <w:rsid w:val="009D3013"/>
    <w:rsid w:val="009D303D"/>
    <w:rsid w:val="009D3041"/>
    <w:rsid w:val="009D3072"/>
    <w:rsid w:val="009D30F8"/>
    <w:rsid w:val="009D3118"/>
    <w:rsid w:val="009D329A"/>
    <w:rsid w:val="009D329F"/>
    <w:rsid w:val="009D3352"/>
    <w:rsid w:val="009D3428"/>
    <w:rsid w:val="009D344A"/>
    <w:rsid w:val="009D361B"/>
    <w:rsid w:val="009D37C9"/>
    <w:rsid w:val="009D394D"/>
    <w:rsid w:val="009D396C"/>
    <w:rsid w:val="009D3AF8"/>
    <w:rsid w:val="009D3DAB"/>
    <w:rsid w:val="009D3E8C"/>
    <w:rsid w:val="009D3EA6"/>
    <w:rsid w:val="009D3F1D"/>
    <w:rsid w:val="009D3F5F"/>
    <w:rsid w:val="009D418C"/>
    <w:rsid w:val="009D41B5"/>
    <w:rsid w:val="009D4203"/>
    <w:rsid w:val="009D4231"/>
    <w:rsid w:val="009D42AD"/>
    <w:rsid w:val="009D42E0"/>
    <w:rsid w:val="009D42E3"/>
    <w:rsid w:val="009D42E6"/>
    <w:rsid w:val="009D4326"/>
    <w:rsid w:val="009D43C9"/>
    <w:rsid w:val="009D43FB"/>
    <w:rsid w:val="009D4556"/>
    <w:rsid w:val="009D46A4"/>
    <w:rsid w:val="009D481A"/>
    <w:rsid w:val="009D487C"/>
    <w:rsid w:val="009D499A"/>
    <w:rsid w:val="009D49A4"/>
    <w:rsid w:val="009D4A08"/>
    <w:rsid w:val="009D4AC6"/>
    <w:rsid w:val="009D4B02"/>
    <w:rsid w:val="009D4B07"/>
    <w:rsid w:val="009D4C12"/>
    <w:rsid w:val="009D4C22"/>
    <w:rsid w:val="009D4CB2"/>
    <w:rsid w:val="009D4D1F"/>
    <w:rsid w:val="009D4DE3"/>
    <w:rsid w:val="009D4ED2"/>
    <w:rsid w:val="009D4EF9"/>
    <w:rsid w:val="009D5080"/>
    <w:rsid w:val="009D50A6"/>
    <w:rsid w:val="009D50B7"/>
    <w:rsid w:val="009D525D"/>
    <w:rsid w:val="009D53AC"/>
    <w:rsid w:val="009D548C"/>
    <w:rsid w:val="009D54B4"/>
    <w:rsid w:val="009D5528"/>
    <w:rsid w:val="009D55F3"/>
    <w:rsid w:val="009D560D"/>
    <w:rsid w:val="009D569D"/>
    <w:rsid w:val="009D583F"/>
    <w:rsid w:val="009D58A6"/>
    <w:rsid w:val="009D5A1C"/>
    <w:rsid w:val="009D5AB6"/>
    <w:rsid w:val="009D5AC7"/>
    <w:rsid w:val="009D5ADF"/>
    <w:rsid w:val="009D5C18"/>
    <w:rsid w:val="009D5C35"/>
    <w:rsid w:val="009D5C4C"/>
    <w:rsid w:val="009D5D32"/>
    <w:rsid w:val="009D5DF1"/>
    <w:rsid w:val="009D5E25"/>
    <w:rsid w:val="009D5E5B"/>
    <w:rsid w:val="009D5ED2"/>
    <w:rsid w:val="009D5FB5"/>
    <w:rsid w:val="009D600B"/>
    <w:rsid w:val="009D603D"/>
    <w:rsid w:val="009D6243"/>
    <w:rsid w:val="009D66FB"/>
    <w:rsid w:val="009D6748"/>
    <w:rsid w:val="009D683D"/>
    <w:rsid w:val="009D69CE"/>
    <w:rsid w:val="009D6A67"/>
    <w:rsid w:val="009D6A69"/>
    <w:rsid w:val="009D6A8F"/>
    <w:rsid w:val="009D6AE1"/>
    <w:rsid w:val="009D6B2C"/>
    <w:rsid w:val="009D6C64"/>
    <w:rsid w:val="009D6C73"/>
    <w:rsid w:val="009D6CF1"/>
    <w:rsid w:val="009D6CF3"/>
    <w:rsid w:val="009D6D6F"/>
    <w:rsid w:val="009D6D7F"/>
    <w:rsid w:val="009D6DF6"/>
    <w:rsid w:val="009D6E69"/>
    <w:rsid w:val="009D6F0A"/>
    <w:rsid w:val="009D6F6C"/>
    <w:rsid w:val="009D7038"/>
    <w:rsid w:val="009D70C4"/>
    <w:rsid w:val="009D70F0"/>
    <w:rsid w:val="009D71FB"/>
    <w:rsid w:val="009D7258"/>
    <w:rsid w:val="009D7306"/>
    <w:rsid w:val="009D730C"/>
    <w:rsid w:val="009D739F"/>
    <w:rsid w:val="009D73D7"/>
    <w:rsid w:val="009D7535"/>
    <w:rsid w:val="009D7571"/>
    <w:rsid w:val="009D7579"/>
    <w:rsid w:val="009D7725"/>
    <w:rsid w:val="009D77A1"/>
    <w:rsid w:val="009D77E7"/>
    <w:rsid w:val="009D7822"/>
    <w:rsid w:val="009D78AF"/>
    <w:rsid w:val="009D78C5"/>
    <w:rsid w:val="009D78D0"/>
    <w:rsid w:val="009D7992"/>
    <w:rsid w:val="009D7A25"/>
    <w:rsid w:val="009D7A45"/>
    <w:rsid w:val="009D7ABE"/>
    <w:rsid w:val="009D7B47"/>
    <w:rsid w:val="009D7C55"/>
    <w:rsid w:val="009D7D09"/>
    <w:rsid w:val="009D7D38"/>
    <w:rsid w:val="009D7DA4"/>
    <w:rsid w:val="009D7DFE"/>
    <w:rsid w:val="009D7E1A"/>
    <w:rsid w:val="009D7FE2"/>
    <w:rsid w:val="009D7FF4"/>
    <w:rsid w:val="009D7FFE"/>
    <w:rsid w:val="009E0102"/>
    <w:rsid w:val="009E010D"/>
    <w:rsid w:val="009E0143"/>
    <w:rsid w:val="009E0488"/>
    <w:rsid w:val="009E0698"/>
    <w:rsid w:val="009E06A8"/>
    <w:rsid w:val="009E0864"/>
    <w:rsid w:val="009E08B2"/>
    <w:rsid w:val="009E09BC"/>
    <w:rsid w:val="009E09FA"/>
    <w:rsid w:val="009E0A16"/>
    <w:rsid w:val="009E0A4E"/>
    <w:rsid w:val="009E0B3E"/>
    <w:rsid w:val="009E0B50"/>
    <w:rsid w:val="009E0BCB"/>
    <w:rsid w:val="009E0C56"/>
    <w:rsid w:val="009E0C78"/>
    <w:rsid w:val="009E0C90"/>
    <w:rsid w:val="009E0D10"/>
    <w:rsid w:val="009E0D21"/>
    <w:rsid w:val="009E0EC2"/>
    <w:rsid w:val="009E0FAF"/>
    <w:rsid w:val="009E109E"/>
    <w:rsid w:val="009E10A9"/>
    <w:rsid w:val="009E11F5"/>
    <w:rsid w:val="009E128D"/>
    <w:rsid w:val="009E134E"/>
    <w:rsid w:val="009E163F"/>
    <w:rsid w:val="009E16CC"/>
    <w:rsid w:val="009E16DD"/>
    <w:rsid w:val="009E176E"/>
    <w:rsid w:val="009E1781"/>
    <w:rsid w:val="009E17B5"/>
    <w:rsid w:val="009E1948"/>
    <w:rsid w:val="009E1975"/>
    <w:rsid w:val="009E1A79"/>
    <w:rsid w:val="009E1A82"/>
    <w:rsid w:val="009E1BC9"/>
    <w:rsid w:val="009E1D1E"/>
    <w:rsid w:val="009E1D42"/>
    <w:rsid w:val="009E1E7C"/>
    <w:rsid w:val="009E1EFE"/>
    <w:rsid w:val="009E1F84"/>
    <w:rsid w:val="009E2058"/>
    <w:rsid w:val="009E2063"/>
    <w:rsid w:val="009E206F"/>
    <w:rsid w:val="009E23B0"/>
    <w:rsid w:val="009E2419"/>
    <w:rsid w:val="009E2422"/>
    <w:rsid w:val="009E2501"/>
    <w:rsid w:val="009E2548"/>
    <w:rsid w:val="009E25A1"/>
    <w:rsid w:val="009E25A8"/>
    <w:rsid w:val="009E2697"/>
    <w:rsid w:val="009E26D2"/>
    <w:rsid w:val="009E276C"/>
    <w:rsid w:val="009E2771"/>
    <w:rsid w:val="009E2791"/>
    <w:rsid w:val="009E27B8"/>
    <w:rsid w:val="009E28EC"/>
    <w:rsid w:val="009E29DC"/>
    <w:rsid w:val="009E2A1F"/>
    <w:rsid w:val="009E2A22"/>
    <w:rsid w:val="009E2A23"/>
    <w:rsid w:val="009E2A2E"/>
    <w:rsid w:val="009E2B04"/>
    <w:rsid w:val="009E2C85"/>
    <w:rsid w:val="009E2CA5"/>
    <w:rsid w:val="009E2D43"/>
    <w:rsid w:val="009E2F81"/>
    <w:rsid w:val="009E2FD9"/>
    <w:rsid w:val="009E2FE1"/>
    <w:rsid w:val="009E3034"/>
    <w:rsid w:val="009E3065"/>
    <w:rsid w:val="009E310A"/>
    <w:rsid w:val="009E316F"/>
    <w:rsid w:val="009E332B"/>
    <w:rsid w:val="009E3429"/>
    <w:rsid w:val="009E3481"/>
    <w:rsid w:val="009E34FF"/>
    <w:rsid w:val="009E3504"/>
    <w:rsid w:val="009E350A"/>
    <w:rsid w:val="009E35F6"/>
    <w:rsid w:val="009E364C"/>
    <w:rsid w:val="009E37C6"/>
    <w:rsid w:val="009E398A"/>
    <w:rsid w:val="009E3A5C"/>
    <w:rsid w:val="009E3BB0"/>
    <w:rsid w:val="009E3D93"/>
    <w:rsid w:val="009E3E03"/>
    <w:rsid w:val="009E3E48"/>
    <w:rsid w:val="009E3E87"/>
    <w:rsid w:val="009E4038"/>
    <w:rsid w:val="009E4092"/>
    <w:rsid w:val="009E409F"/>
    <w:rsid w:val="009E411E"/>
    <w:rsid w:val="009E42A6"/>
    <w:rsid w:val="009E449B"/>
    <w:rsid w:val="009E450E"/>
    <w:rsid w:val="009E452F"/>
    <w:rsid w:val="009E47E1"/>
    <w:rsid w:val="009E492C"/>
    <w:rsid w:val="009E494E"/>
    <w:rsid w:val="009E49A1"/>
    <w:rsid w:val="009E4A44"/>
    <w:rsid w:val="009E4A5F"/>
    <w:rsid w:val="009E4A68"/>
    <w:rsid w:val="009E4AAB"/>
    <w:rsid w:val="009E4ABB"/>
    <w:rsid w:val="009E4BF3"/>
    <w:rsid w:val="009E4C00"/>
    <w:rsid w:val="009E4D44"/>
    <w:rsid w:val="009E4D84"/>
    <w:rsid w:val="009E4E5F"/>
    <w:rsid w:val="009E4E9A"/>
    <w:rsid w:val="009E4EC4"/>
    <w:rsid w:val="009E4F04"/>
    <w:rsid w:val="009E4F8E"/>
    <w:rsid w:val="009E503E"/>
    <w:rsid w:val="009E50CE"/>
    <w:rsid w:val="009E50F7"/>
    <w:rsid w:val="009E51EC"/>
    <w:rsid w:val="009E52B0"/>
    <w:rsid w:val="009E52B7"/>
    <w:rsid w:val="009E53CE"/>
    <w:rsid w:val="009E53FC"/>
    <w:rsid w:val="009E554B"/>
    <w:rsid w:val="009E569C"/>
    <w:rsid w:val="009E5709"/>
    <w:rsid w:val="009E5710"/>
    <w:rsid w:val="009E575D"/>
    <w:rsid w:val="009E57B9"/>
    <w:rsid w:val="009E58DC"/>
    <w:rsid w:val="009E5911"/>
    <w:rsid w:val="009E59AC"/>
    <w:rsid w:val="009E5A45"/>
    <w:rsid w:val="009E5AF4"/>
    <w:rsid w:val="009E5B60"/>
    <w:rsid w:val="009E5B78"/>
    <w:rsid w:val="009E5B90"/>
    <w:rsid w:val="009E5C2D"/>
    <w:rsid w:val="009E5CA1"/>
    <w:rsid w:val="009E5F48"/>
    <w:rsid w:val="009E5F73"/>
    <w:rsid w:val="009E6044"/>
    <w:rsid w:val="009E60B0"/>
    <w:rsid w:val="009E60EA"/>
    <w:rsid w:val="009E60F4"/>
    <w:rsid w:val="009E618C"/>
    <w:rsid w:val="009E6256"/>
    <w:rsid w:val="009E62EE"/>
    <w:rsid w:val="009E634C"/>
    <w:rsid w:val="009E63B2"/>
    <w:rsid w:val="009E63CB"/>
    <w:rsid w:val="009E64A2"/>
    <w:rsid w:val="009E64C8"/>
    <w:rsid w:val="009E653B"/>
    <w:rsid w:val="009E6545"/>
    <w:rsid w:val="009E657C"/>
    <w:rsid w:val="009E6665"/>
    <w:rsid w:val="009E6695"/>
    <w:rsid w:val="009E672C"/>
    <w:rsid w:val="009E67BD"/>
    <w:rsid w:val="009E6860"/>
    <w:rsid w:val="009E6916"/>
    <w:rsid w:val="009E6948"/>
    <w:rsid w:val="009E6A26"/>
    <w:rsid w:val="009E6A68"/>
    <w:rsid w:val="009E6BF2"/>
    <w:rsid w:val="009E6C14"/>
    <w:rsid w:val="009E6CB5"/>
    <w:rsid w:val="009E6CD2"/>
    <w:rsid w:val="009E6D35"/>
    <w:rsid w:val="009E6DC7"/>
    <w:rsid w:val="009E6E23"/>
    <w:rsid w:val="009E6E73"/>
    <w:rsid w:val="009E6F04"/>
    <w:rsid w:val="009E6FF7"/>
    <w:rsid w:val="009E70A0"/>
    <w:rsid w:val="009E7253"/>
    <w:rsid w:val="009E7343"/>
    <w:rsid w:val="009E73D9"/>
    <w:rsid w:val="009E74B4"/>
    <w:rsid w:val="009E74EA"/>
    <w:rsid w:val="009E74FF"/>
    <w:rsid w:val="009E7533"/>
    <w:rsid w:val="009E75C1"/>
    <w:rsid w:val="009E76CE"/>
    <w:rsid w:val="009E775A"/>
    <w:rsid w:val="009E77B6"/>
    <w:rsid w:val="009E77F8"/>
    <w:rsid w:val="009E796D"/>
    <w:rsid w:val="009E7A00"/>
    <w:rsid w:val="009E7A62"/>
    <w:rsid w:val="009E7A7B"/>
    <w:rsid w:val="009E7B26"/>
    <w:rsid w:val="009E7BA3"/>
    <w:rsid w:val="009E7BBB"/>
    <w:rsid w:val="009E7C94"/>
    <w:rsid w:val="009E7DEB"/>
    <w:rsid w:val="009E7F7F"/>
    <w:rsid w:val="009F0041"/>
    <w:rsid w:val="009F004B"/>
    <w:rsid w:val="009F00D9"/>
    <w:rsid w:val="009F0185"/>
    <w:rsid w:val="009F018F"/>
    <w:rsid w:val="009F01A2"/>
    <w:rsid w:val="009F01E2"/>
    <w:rsid w:val="009F0292"/>
    <w:rsid w:val="009F0358"/>
    <w:rsid w:val="009F03FB"/>
    <w:rsid w:val="009F0407"/>
    <w:rsid w:val="009F04D5"/>
    <w:rsid w:val="009F0503"/>
    <w:rsid w:val="009F058F"/>
    <w:rsid w:val="009F0590"/>
    <w:rsid w:val="009F05A9"/>
    <w:rsid w:val="009F069B"/>
    <w:rsid w:val="009F07C8"/>
    <w:rsid w:val="009F09D5"/>
    <w:rsid w:val="009F0A21"/>
    <w:rsid w:val="009F0A9D"/>
    <w:rsid w:val="009F0B1C"/>
    <w:rsid w:val="009F0BBF"/>
    <w:rsid w:val="009F0CCD"/>
    <w:rsid w:val="009F0D3E"/>
    <w:rsid w:val="009F0D99"/>
    <w:rsid w:val="009F0DFE"/>
    <w:rsid w:val="009F0E40"/>
    <w:rsid w:val="009F0E9D"/>
    <w:rsid w:val="009F0EC0"/>
    <w:rsid w:val="009F0EC9"/>
    <w:rsid w:val="009F0ECA"/>
    <w:rsid w:val="009F0EDB"/>
    <w:rsid w:val="009F0F73"/>
    <w:rsid w:val="009F0FEC"/>
    <w:rsid w:val="009F11D1"/>
    <w:rsid w:val="009F126F"/>
    <w:rsid w:val="009F12A9"/>
    <w:rsid w:val="009F12ED"/>
    <w:rsid w:val="009F1315"/>
    <w:rsid w:val="009F1317"/>
    <w:rsid w:val="009F13E6"/>
    <w:rsid w:val="009F1448"/>
    <w:rsid w:val="009F149B"/>
    <w:rsid w:val="009F14AF"/>
    <w:rsid w:val="009F14CC"/>
    <w:rsid w:val="009F153C"/>
    <w:rsid w:val="009F15B0"/>
    <w:rsid w:val="009F15CF"/>
    <w:rsid w:val="009F173E"/>
    <w:rsid w:val="009F173F"/>
    <w:rsid w:val="009F17C6"/>
    <w:rsid w:val="009F18F9"/>
    <w:rsid w:val="009F1977"/>
    <w:rsid w:val="009F1A83"/>
    <w:rsid w:val="009F1B51"/>
    <w:rsid w:val="009F1C15"/>
    <w:rsid w:val="009F1C1E"/>
    <w:rsid w:val="009F1D4F"/>
    <w:rsid w:val="009F1D7B"/>
    <w:rsid w:val="009F1D96"/>
    <w:rsid w:val="009F1DBD"/>
    <w:rsid w:val="009F1E22"/>
    <w:rsid w:val="009F1E31"/>
    <w:rsid w:val="009F1EF1"/>
    <w:rsid w:val="009F1F42"/>
    <w:rsid w:val="009F1F57"/>
    <w:rsid w:val="009F1F9D"/>
    <w:rsid w:val="009F1FBB"/>
    <w:rsid w:val="009F2004"/>
    <w:rsid w:val="009F202B"/>
    <w:rsid w:val="009F23D5"/>
    <w:rsid w:val="009F241C"/>
    <w:rsid w:val="009F2480"/>
    <w:rsid w:val="009F2492"/>
    <w:rsid w:val="009F2496"/>
    <w:rsid w:val="009F258C"/>
    <w:rsid w:val="009F25D7"/>
    <w:rsid w:val="009F26CA"/>
    <w:rsid w:val="009F275D"/>
    <w:rsid w:val="009F27DD"/>
    <w:rsid w:val="009F289D"/>
    <w:rsid w:val="009F2940"/>
    <w:rsid w:val="009F29D3"/>
    <w:rsid w:val="009F29D9"/>
    <w:rsid w:val="009F2B84"/>
    <w:rsid w:val="009F2C4F"/>
    <w:rsid w:val="009F2CA8"/>
    <w:rsid w:val="009F2EB8"/>
    <w:rsid w:val="009F2EE5"/>
    <w:rsid w:val="009F2F39"/>
    <w:rsid w:val="009F2FEA"/>
    <w:rsid w:val="009F3105"/>
    <w:rsid w:val="009F312E"/>
    <w:rsid w:val="009F3162"/>
    <w:rsid w:val="009F318E"/>
    <w:rsid w:val="009F31B8"/>
    <w:rsid w:val="009F3320"/>
    <w:rsid w:val="009F33AD"/>
    <w:rsid w:val="009F34DC"/>
    <w:rsid w:val="009F35BB"/>
    <w:rsid w:val="009F374A"/>
    <w:rsid w:val="009F3754"/>
    <w:rsid w:val="009F3872"/>
    <w:rsid w:val="009F3890"/>
    <w:rsid w:val="009F38A7"/>
    <w:rsid w:val="009F38F5"/>
    <w:rsid w:val="009F3AE2"/>
    <w:rsid w:val="009F3B57"/>
    <w:rsid w:val="009F3B96"/>
    <w:rsid w:val="009F3B9D"/>
    <w:rsid w:val="009F3C9B"/>
    <w:rsid w:val="009F3CF2"/>
    <w:rsid w:val="009F3E83"/>
    <w:rsid w:val="009F4026"/>
    <w:rsid w:val="009F40D4"/>
    <w:rsid w:val="009F40E6"/>
    <w:rsid w:val="009F41EA"/>
    <w:rsid w:val="009F4268"/>
    <w:rsid w:val="009F4277"/>
    <w:rsid w:val="009F428A"/>
    <w:rsid w:val="009F42B2"/>
    <w:rsid w:val="009F42F4"/>
    <w:rsid w:val="009F44F7"/>
    <w:rsid w:val="009F44FE"/>
    <w:rsid w:val="009F458D"/>
    <w:rsid w:val="009F459D"/>
    <w:rsid w:val="009F459E"/>
    <w:rsid w:val="009F46CB"/>
    <w:rsid w:val="009F48E5"/>
    <w:rsid w:val="009F48F5"/>
    <w:rsid w:val="009F4940"/>
    <w:rsid w:val="009F4982"/>
    <w:rsid w:val="009F4983"/>
    <w:rsid w:val="009F4A5B"/>
    <w:rsid w:val="009F4BA4"/>
    <w:rsid w:val="009F4BD7"/>
    <w:rsid w:val="009F4BE2"/>
    <w:rsid w:val="009F4CE6"/>
    <w:rsid w:val="009F4E08"/>
    <w:rsid w:val="009F4FCC"/>
    <w:rsid w:val="009F4FD5"/>
    <w:rsid w:val="009F505A"/>
    <w:rsid w:val="009F5316"/>
    <w:rsid w:val="009F5341"/>
    <w:rsid w:val="009F54AA"/>
    <w:rsid w:val="009F54F0"/>
    <w:rsid w:val="009F5551"/>
    <w:rsid w:val="009F558A"/>
    <w:rsid w:val="009F55B0"/>
    <w:rsid w:val="009F55C9"/>
    <w:rsid w:val="009F5633"/>
    <w:rsid w:val="009F568E"/>
    <w:rsid w:val="009F570E"/>
    <w:rsid w:val="009F57FB"/>
    <w:rsid w:val="009F5947"/>
    <w:rsid w:val="009F599A"/>
    <w:rsid w:val="009F59B2"/>
    <w:rsid w:val="009F5A38"/>
    <w:rsid w:val="009F5B18"/>
    <w:rsid w:val="009F5C00"/>
    <w:rsid w:val="009F5C06"/>
    <w:rsid w:val="009F5C4A"/>
    <w:rsid w:val="009F5D6F"/>
    <w:rsid w:val="009F5FBC"/>
    <w:rsid w:val="009F6025"/>
    <w:rsid w:val="009F60AD"/>
    <w:rsid w:val="009F60B0"/>
    <w:rsid w:val="009F62FA"/>
    <w:rsid w:val="009F6312"/>
    <w:rsid w:val="009F6333"/>
    <w:rsid w:val="009F63C4"/>
    <w:rsid w:val="009F6462"/>
    <w:rsid w:val="009F6573"/>
    <w:rsid w:val="009F65F7"/>
    <w:rsid w:val="009F66E0"/>
    <w:rsid w:val="009F673D"/>
    <w:rsid w:val="009F6749"/>
    <w:rsid w:val="009F67E1"/>
    <w:rsid w:val="009F6872"/>
    <w:rsid w:val="009F688C"/>
    <w:rsid w:val="009F6A17"/>
    <w:rsid w:val="009F6A35"/>
    <w:rsid w:val="009F6A42"/>
    <w:rsid w:val="009F6AD0"/>
    <w:rsid w:val="009F6BD0"/>
    <w:rsid w:val="009F6BF8"/>
    <w:rsid w:val="009F6C0C"/>
    <w:rsid w:val="009F6CC5"/>
    <w:rsid w:val="009F6DFB"/>
    <w:rsid w:val="009F6E9B"/>
    <w:rsid w:val="009F6F24"/>
    <w:rsid w:val="009F6F8B"/>
    <w:rsid w:val="009F6FCE"/>
    <w:rsid w:val="009F700C"/>
    <w:rsid w:val="009F7029"/>
    <w:rsid w:val="009F708D"/>
    <w:rsid w:val="009F71C7"/>
    <w:rsid w:val="009F71F8"/>
    <w:rsid w:val="009F728E"/>
    <w:rsid w:val="009F748C"/>
    <w:rsid w:val="009F755B"/>
    <w:rsid w:val="009F75CF"/>
    <w:rsid w:val="009F7662"/>
    <w:rsid w:val="009F7684"/>
    <w:rsid w:val="009F7764"/>
    <w:rsid w:val="009F789F"/>
    <w:rsid w:val="009F78AC"/>
    <w:rsid w:val="009F7949"/>
    <w:rsid w:val="009F7B0C"/>
    <w:rsid w:val="009F7B2F"/>
    <w:rsid w:val="009F7B8D"/>
    <w:rsid w:val="009F7C51"/>
    <w:rsid w:val="009F7CCF"/>
    <w:rsid w:val="009F7CE9"/>
    <w:rsid w:val="009F7DB9"/>
    <w:rsid w:val="009F7E7B"/>
    <w:rsid w:val="009F7EE7"/>
    <w:rsid w:val="009F7F6C"/>
    <w:rsid w:val="009F7F82"/>
    <w:rsid w:val="00A00045"/>
    <w:rsid w:val="00A00169"/>
    <w:rsid w:val="00A00199"/>
    <w:rsid w:val="00A001B2"/>
    <w:rsid w:val="00A00295"/>
    <w:rsid w:val="00A002C9"/>
    <w:rsid w:val="00A0040A"/>
    <w:rsid w:val="00A004A4"/>
    <w:rsid w:val="00A005DC"/>
    <w:rsid w:val="00A00690"/>
    <w:rsid w:val="00A00955"/>
    <w:rsid w:val="00A00958"/>
    <w:rsid w:val="00A00967"/>
    <w:rsid w:val="00A00B6D"/>
    <w:rsid w:val="00A00C51"/>
    <w:rsid w:val="00A00CC4"/>
    <w:rsid w:val="00A00D3A"/>
    <w:rsid w:val="00A00D3D"/>
    <w:rsid w:val="00A00DD0"/>
    <w:rsid w:val="00A00EDF"/>
    <w:rsid w:val="00A00F25"/>
    <w:rsid w:val="00A00FF0"/>
    <w:rsid w:val="00A0110C"/>
    <w:rsid w:val="00A0122B"/>
    <w:rsid w:val="00A0128D"/>
    <w:rsid w:val="00A01293"/>
    <w:rsid w:val="00A01299"/>
    <w:rsid w:val="00A0142C"/>
    <w:rsid w:val="00A01466"/>
    <w:rsid w:val="00A015BC"/>
    <w:rsid w:val="00A01602"/>
    <w:rsid w:val="00A0164A"/>
    <w:rsid w:val="00A01739"/>
    <w:rsid w:val="00A0180C"/>
    <w:rsid w:val="00A018D3"/>
    <w:rsid w:val="00A019E7"/>
    <w:rsid w:val="00A01A92"/>
    <w:rsid w:val="00A01D4E"/>
    <w:rsid w:val="00A01E3E"/>
    <w:rsid w:val="00A01E61"/>
    <w:rsid w:val="00A01E6B"/>
    <w:rsid w:val="00A01F1E"/>
    <w:rsid w:val="00A01FB6"/>
    <w:rsid w:val="00A02025"/>
    <w:rsid w:val="00A02042"/>
    <w:rsid w:val="00A0205F"/>
    <w:rsid w:val="00A02190"/>
    <w:rsid w:val="00A021D1"/>
    <w:rsid w:val="00A021F6"/>
    <w:rsid w:val="00A02432"/>
    <w:rsid w:val="00A024C7"/>
    <w:rsid w:val="00A025F9"/>
    <w:rsid w:val="00A0266F"/>
    <w:rsid w:val="00A029B9"/>
    <w:rsid w:val="00A02A41"/>
    <w:rsid w:val="00A02B96"/>
    <w:rsid w:val="00A02C00"/>
    <w:rsid w:val="00A02CCB"/>
    <w:rsid w:val="00A02CD1"/>
    <w:rsid w:val="00A02D09"/>
    <w:rsid w:val="00A02D81"/>
    <w:rsid w:val="00A02F7A"/>
    <w:rsid w:val="00A0301A"/>
    <w:rsid w:val="00A03056"/>
    <w:rsid w:val="00A030A6"/>
    <w:rsid w:val="00A03101"/>
    <w:rsid w:val="00A0312F"/>
    <w:rsid w:val="00A03169"/>
    <w:rsid w:val="00A03170"/>
    <w:rsid w:val="00A031A9"/>
    <w:rsid w:val="00A033A2"/>
    <w:rsid w:val="00A034F1"/>
    <w:rsid w:val="00A03656"/>
    <w:rsid w:val="00A0368B"/>
    <w:rsid w:val="00A036A6"/>
    <w:rsid w:val="00A036AB"/>
    <w:rsid w:val="00A036CD"/>
    <w:rsid w:val="00A03751"/>
    <w:rsid w:val="00A0378B"/>
    <w:rsid w:val="00A037E0"/>
    <w:rsid w:val="00A037E8"/>
    <w:rsid w:val="00A03819"/>
    <w:rsid w:val="00A0382A"/>
    <w:rsid w:val="00A03854"/>
    <w:rsid w:val="00A038DF"/>
    <w:rsid w:val="00A038FF"/>
    <w:rsid w:val="00A03A6F"/>
    <w:rsid w:val="00A03AA6"/>
    <w:rsid w:val="00A03ABE"/>
    <w:rsid w:val="00A03C5C"/>
    <w:rsid w:val="00A03CC8"/>
    <w:rsid w:val="00A03D68"/>
    <w:rsid w:val="00A03DCA"/>
    <w:rsid w:val="00A03F50"/>
    <w:rsid w:val="00A03F59"/>
    <w:rsid w:val="00A04116"/>
    <w:rsid w:val="00A0411C"/>
    <w:rsid w:val="00A0415B"/>
    <w:rsid w:val="00A041C4"/>
    <w:rsid w:val="00A041FA"/>
    <w:rsid w:val="00A04274"/>
    <w:rsid w:val="00A04296"/>
    <w:rsid w:val="00A0438A"/>
    <w:rsid w:val="00A043AB"/>
    <w:rsid w:val="00A043EA"/>
    <w:rsid w:val="00A04505"/>
    <w:rsid w:val="00A04562"/>
    <w:rsid w:val="00A045D0"/>
    <w:rsid w:val="00A04695"/>
    <w:rsid w:val="00A048F6"/>
    <w:rsid w:val="00A049E7"/>
    <w:rsid w:val="00A04A97"/>
    <w:rsid w:val="00A04AB3"/>
    <w:rsid w:val="00A04B77"/>
    <w:rsid w:val="00A04B8A"/>
    <w:rsid w:val="00A04D53"/>
    <w:rsid w:val="00A04DA7"/>
    <w:rsid w:val="00A04E93"/>
    <w:rsid w:val="00A04F81"/>
    <w:rsid w:val="00A04FBE"/>
    <w:rsid w:val="00A04FF2"/>
    <w:rsid w:val="00A05000"/>
    <w:rsid w:val="00A05056"/>
    <w:rsid w:val="00A0506A"/>
    <w:rsid w:val="00A050F7"/>
    <w:rsid w:val="00A05109"/>
    <w:rsid w:val="00A05122"/>
    <w:rsid w:val="00A0518A"/>
    <w:rsid w:val="00A05196"/>
    <w:rsid w:val="00A051B8"/>
    <w:rsid w:val="00A051DE"/>
    <w:rsid w:val="00A0527F"/>
    <w:rsid w:val="00A053C8"/>
    <w:rsid w:val="00A05445"/>
    <w:rsid w:val="00A054DB"/>
    <w:rsid w:val="00A0556C"/>
    <w:rsid w:val="00A05648"/>
    <w:rsid w:val="00A0567A"/>
    <w:rsid w:val="00A056DF"/>
    <w:rsid w:val="00A056E5"/>
    <w:rsid w:val="00A05711"/>
    <w:rsid w:val="00A0586F"/>
    <w:rsid w:val="00A05906"/>
    <w:rsid w:val="00A05985"/>
    <w:rsid w:val="00A059A7"/>
    <w:rsid w:val="00A05A10"/>
    <w:rsid w:val="00A05A8E"/>
    <w:rsid w:val="00A05BAC"/>
    <w:rsid w:val="00A05C6B"/>
    <w:rsid w:val="00A05D46"/>
    <w:rsid w:val="00A05D85"/>
    <w:rsid w:val="00A05DF8"/>
    <w:rsid w:val="00A05F5C"/>
    <w:rsid w:val="00A05F82"/>
    <w:rsid w:val="00A06077"/>
    <w:rsid w:val="00A06384"/>
    <w:rsid w:val="00A06404"/>
    <w:rsid w:val="00A06439"/>
    <w:rsid w:val="00A064E2"/>
    <w:rsid w:val="00A06538"/>
    <w:rsid w:val="00A06606"/>
    <w:rsid w:val="00A06618"/>
    <w:rsid w:val="00A06627"/>
    <w:rsid w:val="00A067AD"/>
    <w:rsid w:val="00A06829"/>
    <w:rsid w:val="00A068D5"/>
    <w:rsid w:val="00A06964"/>
    <w:rsid w:val="00A0697E"/>
    <w:rsid w:val="00A06AA4"/>
    <w:rsid w:val="00A06B5D"/>
    <w:rsid w:val="00A06BE6"/>
    <w:rsid w:val="00A06C24"/>
    <w:rsid w:val="00A06C26"/>
    <w:rsid w:val="00A06D41"/>
    <w:rsid w:val="00A06E01"/>
    <w:rsid w:val="00A06E45"/>
    <w:rsid w:val="00A06E82"/>
    <w:rsid w:val="00A06EBC"/>
    <w:rsid w:val="00A06EBD"/>
    <w:rsid w:val="00A06ECE"/>
    <w:rsid w:val="00A0700A"/>
    <w:rsid w:val="00A070DF"/>
    <w:rsid w:val="00A07155"/>
    <w:rsid w:val="00A0729E"/>
    <w:rsid w:val="00A072D6"/>
    <w:rsid w:val="00A073EB"/>
    <w:rsid w:val="00A0741F"/>
    <w:rsid w:val="00A074D3"/>
    <w:rsid w:val="00A0761F"/>
    <w:rsid w:val="00A0774A"/>
    <w:rsid w:val="00A077E7"/>
    <w:rsid w:val="00A07831"/>
    <w:rsid w:val="00A07842"/>
    <w:rsid w:val="00A0788C"/>
    <w:rsid w:val="00A07908"/>
    <w:rsid w:val="00A07A61"/>
    <w:rsid w:val="00A07AAD"/>
    <w:rsid w:val="00A07AB8"/>
    <w:rsid w:val="00A07BAE"/>
    <w:rsid w:val="00A07BF5"/>
    <w:rsid w:val="00A07C79"/>
    <w:rsid w:val="00A07CAC"/>
    <w:rsid w:val="00A07D2E"/>
    <w:rsid w:val="00A07F3B"/>
    <w:rsid w:val="00A10063"/>
    <w:rsid w:val="00A100C1"/>
    <w:rsid w:val="00A10111"/>
    <w:rsid w:val="00A10144"/>
    <w:rsid w:val="00A101D9"/>
    <w:rsid w:val="00A1031F"/>
    <w:rsid w:val="00A10330"/>
    <w:rsid w:val="00A10334"/>
    <w:rsid w:val="00A103FD"/>
    <w:rsid w:val="00A104EB"/>
    <w:rsid w:val="00A104EF"/>
    <w:rsid w:val="00A1058D"/>
    <w:rsid w:val="00A105EA"/>
    <w:rsid w:val="00A105FF"/>
    <w:rsid w:val="00A10878"/>
    <w:rsid w:val="00A10925"/>
    <w:rsid w:val="00A1098C"/>
    <w:rsid w:val="00A10B4A"/>
    <w:rsid w:val="00A10BF4"/>
    <w:rsid w:val="00A10C05"/>
    <w:rsid w:val="00A10C4C"/>
    <w:rsid w:val="00A10CD2"/>
    <w:rsid w:val="00A10D17"/>
    <w:rsid w:val="00A10D75"/>
    <w:rsid w:val="00A10E25"/>
    <w:rsid w:val="00A10E31"/>
    <w:rsid w:val="00A10E7F"/>
    <w:rsid w:val="00A10EAA"/>
    <w:rsid w:val="00A10EBE"/>
    <w:rsid w:val="00A10F91"/>
    <w:rsid w:val="00A10F9F"/>
    <w:rsid w:val="00A10FD2"/>
    <w:rsid w:val="00A11036"/>
    <w:rsid w:val="00A1114F"/>
    <w:rsid w:val="00A11151"/>
    <w:rsid w:val="00A111B4"/>
    <w:rsid w:val="00A11250"/>
    <w:rsid w:val="00A11251"/>
    <w:rsid w:val="00A11276"/>
    <w:rsid w:val="00A1128C"/>
    <w:rsid w:val="00A112DE"/>
    <w:rsid w:val="00A1130B"/>
    <w:rsid w:val="00A11382"/>
    <w:rsid w:val="00A11458"/>
    <w:rsid w:val="00A115B5"/>
    <w:rsid w:val="00A11641"/>
    <w:rsid w:val="00A116C1"/>
    <w:rsid w:val="00A1174D"/>
    <w:rsid w:val="00A11805"/>
    <w:rsid w:val="00A11833"/>
    <w:rsid w:val="00A118C9"/>
    <w:rsid w:val="00A1192A"/>
    <w:rsid w:val="00A119A8"/>
    <w:rsid w:val="00A119D2"/>
    <w:rsid w:val="00A11AE3"/>
    <w:rsid w:val="00A11AF0"/>
    <w:rsid w:val="00A11B6F"/>
    <w:rsid w:val="00A11CBF"/>
    <w:rsid w:val="00A11D02"/>
    <w:rsid w:val="00A11D08"/>
    <w:rsid w:val="00A11D83"/>
    <w:rsid w:val="00A11DD1"/>
    <w:rsid w:val="00A11DEB"/>
    <w:rsid w:val="00A11EEE"/>
    <w:rsid w:val="00A11F0F"/>
    <w:rsid w:val="00A11F45"/>
    <w:rsid w:val="00A11FAD"/>
    <w:rsid w:val="00A12026"/>
    <w:rsid w:val="00A120D8"/>
    <w:rsid w:val="00A12120"/>
    <w:rsid w:val="00A1214E"/>
    <w:rsid w:val="00A1217D"/>
    <w:rsid w:val="00A12189"/>
    <w:rsid w:val="00A121E4"/>
    <w:rsid w:val="00A124BF"/>
    <w:rsid w:val="00A124CB"/>
    <w:rsid w:val="00A12709"/>
    <w:rsid w:val="00A1271E"/>
    <w:rsid w:val="00A12749"/>
    <w:rsid w:val="00A127F8"/>
    <w:rsid w:val="00A12A10"/>
    <w:rsid w:val="00A12A93"/>
    <w:rsid w:val="00A12AD5"/>
    <w:rsid w:val="00A12B77"/>
    <w:rsid w:val="00A12CDA"/>
    <w:rsid w:val="00A12DC6"/>
    <w:rsid w:val="00A12E0A"/>
    <w:rsid w:val="00A12E1B"/>
    <w:rsid w:val="00A12EA6"/>
    <w:rsid w:val="00A12ED0"/>
    <w:rsid w:val="00A12EE8"/>
    <w:rsid w:val="00A12FC0"/>
    <w:rsid w:val="00A13085"/>
    <w:rsid w:val="00A1317B"/>
    <w:rsid w:val="00A1327A"/>
    <w:rsid w:val="00A132B9"/>
    <w:rsid w:val="00A133CA"/>
    <w:rsid w:val="00A133ED"/>
    <w:rsid w:val="00A1342E"/>
    <w:rsid w:val="00A13483"/>
    <w:rsid w:val="00A13700"/>
    <w:rsid w:val="00A13712"/>
    <w:rsid w:val="00A137D6"/>
    <w:rsid w:val="00A13A4B"/>
    <w:rsid w:val="00A13A96"/>
    <w:rsid w:val="00A13AC9"/>
    <w:rsid w:val="00A13B0B"/>
    <w:rsid w:val="00A13B37"/>
    <w:rsid w:val="00A13B46"/>
    <w:rsid w:val="00A13BB6"/>
    <w:rsid w:val="00A13BD3"/>
    <w:rsid w:val="00A13CBB"/>
    <w:rsid w:val="00A13D8F"/>
    <w:rsid w:val="00A13DF1"/>
    <w:rsid w:val="00A13E0E"/>
    <w:rsid w:val="00A13EBD"/>
    <w:rsid w:val="00A14014"/>
    <w:rsid w:val="00A14025"/>
    <w:rsid w:val="00A14041"/>
    <w:rsid w:val="00A14054"/>
    <w:rsid w:val="00A1407A"/>
    <w:rsid w:val="00A141E4"/>
    <w:rsid w:val="00A14249"/>
    <w:rsid w:val="00A14301"/>
    <w:rsid w:val="00A143C9"/>
    <w:rsid w:val="00A14464"/>
    <w:rsid w:val="00A144A2"/>
    <w:rsid w:val="00A1459C"/>
    <w:rsid w:val="00A145D8"/>
    <w:rsid w:val="00A1462C"/>
    <w:rsid w:val="00A14656"/>
    <w:rsid w:val="00A14663"/>
    <w:rsid w:val="00A146B2"/>
    <w:rsid w:val="00A1483E"/>
    <w:rsid w:val="00A1488A"/>
    <w:rsid w:val="00A14956"/>
    <w:rsid w:val="00A14A8F"/>
    <w:rsid w:val="00A14AEF"/>
    <w:rsid w:val="00A14B13"/>
    <w:rsid w:val="00A14D31"/>
    <w:rsid w:val="00A14D48"/>
    <w:rsid w:val="00A14E2B"/>
    <w:rsid w:val="00A14FCB"/>
    <w:rsid w:val="00A1501C"/>
    <w:rsid w:val="00A15057"/>
    <w:rsid w:val="00A1521E"/>
    <w:rsid w:val="00A15228"/>
    <w:rsid w:val="00A15452"/>
    <w:rsid w:val="00A1549C"/>
    <w:rsid w:val="00A154BA"/>
    <w:rsid w:val="00A155BE"/>
    <w:rsid w:val="00A1566C"/>
    <w:rsid w:val="00A1583B"/>
    <w:rsid w:val="00A1590E"/>
    <w:rsid w:val="00A1591E"/>
    <w:rsid w:val="00A1598F"/>
    <w:rsid w:val="00A15A86"/>
    <w:rsid w:val="00A15AFF"/>
    <w:rsid w:val="00A15B57"/>
    <w:rsid w:val="00A15BA1"/>
    <w:rsid w:val="00A15C40"/>
    <w:rsid w:val="00A15D00"/>
    <w:rsid w:val="00A15D11"/>
    <w:rsid w:val="00A15D45"/>
    <w:rsid w:val="00A15EDD"/>
    <w:rsid w:val="00A15F3C"/>
    <w:rsid w:val="00A160C4"/>
    <w:rsid w:val="00A1618D"/>
    <w:rsid w:val="00A16343"/>
    <w:rsid w:val="00A1657F"/>
    <w:rsid w:val="00A165F0"/>
    <w:rsid w:val="00A1662D"/>
    <w:rsid w:val="00A16644"/>
    <w:rsid w:val="00A1675D"/>
    <w:rsid w:val="00A168CC"/>
    <w:rsid w:val="00A16982"/>
    <w:rsid w:val="00A169BA"/>
    <w:rsid w:val="00A169D9"/>
    <w:rsid w:val="00A16A44"/>
    <w:rsid w:val="00A16BE0"/>
    <w:rsid w:val="00A16C6F"/>
    <w:rsid w:val="00A17012"/>
    <w:rsid w:val="00A1705F"/>
    <w:rsid w:val="00A17173"/>
    <w:rsid w:val="00A171FE"/>
    <w:rsid w:val="00A17210"/>
    <w:rsid w:val="00A17261"/>
    <w:rsid w:val="00A173D5"/>
    <w:rsid w:val="00A173F9"/>
    <w:rsid w:val="00A17414"/>
    <w:rsid w:val="00A1743F"/>
    <w:rsid w:val="00A174F9"/>
    <w:rsid w:val="00A1751C"/>
    <w:rsid w:val="00A175AD"/>
    <w:rsid w:val="00A175E8"/>
    <w:rsid w:val="00A176C3"/>
    <w:rsid w:val="00A1770B"/>
    <w:rsid w:val="00A177B3"/>
    <w:rsid w:val="00A177C5"/>
    <w:rsid w:val="00A177CA"/>
    <w:rsid w:val="00A1783E"/>
    <w:rsid w:val="00A17845"/>
    <w:rsid w:val="00A178B8"/>
    <w:rsid w:val="00A178E8"/>
    <w:rsid w:val="00A179D6"/>
    <w:rsid w:val="00A17A54"/>
    <w:rsid w:val="00A17B15"/>
    <w:rsid w:val="00A17C13"/>
    <w:rsid w:val="00A17C34"/>
    <w:rsid w:val="00A17C38"/>
    <w:rsid w:val="00A17C4D"/>
    <w:rsid w:val="00A17CA6"/>
    <w:rsid w:val="00A17CF5"/>
    <w:rsid w:val="00A17D3A"/>
    <w:rsid w:val="00A17DA5"/>
    <w:rsid w:val="00A17E43"/>
    <w:rsid w:val="00A17E8E"/>
    <w:rsid w:val="00A17F94"/>
    <w:rsid w:val="00A2005D"/>
    <w:rsid w:val="00A20082"/>
    <w:rsid w:val="00A200DC"/>
    <w:rsid w:val="00A20160"/>
    <w:rsid w:val="00A201B0"/>
    <w:rsid w:val="00A20265"/>
    <w:rsid w:val="00A202A7"/>
    <w:rsid w:val="00A203FB"/>
    <w:rsid w:val="00A20714"/>
    <w:rsid w:val="00A20747"/>
    <w:rsid w:val="00A207FA"/>
    <w:rsid w:val="00A2090C"/>
    <w:rsid w:val="00A20983"/>
    <w:rsid w:val="00A20A49"/>
    <w:rsid w:val="00A20C10"/>
    <w:rsid w:val="00A20C74"/>
    <w:rsid w:val="00A20D4D"/>
    <w:rsid w:val="00A20F71"/>
    <w:rsid w:val="00A21049"/>
    <w:rsid w:val="00A210EC"/>
    <w:rsid w:val="00A21143"/>
    <w:rsid w:val="00A212C9"/>
    <w:rsid w:val="00A2152A"/>
    <w:rsid w:val="00A215DC"/>
    <w:rsid w:val="00A215E1"/>
    <w:rsid w:val="00A216BA"/>
    <w:rsid w:val="00A216C9"/>
    <w:rsid w:val="00A216E4"/>
    <w:rsid w:val="00A216E8"/>
    <w:rsid w:val="00A21782"/>
    <w:rsid w:val="00A21837"/>
    <w:rsid w:val="00A21888"/>
    <w:rsid w:val="00A21927"/>
    <w:rsid w:val="00A2195D"/>
    <w:rsid w:val="00A219A4"/>
    <w:rsid w:val="00A21A07"/>
    <w:rsid w:val="00A21B55"/>
    <w:rsid w:val="00A21BD1"/>
    <w:rsid w:val="00A21E20"/>
    <w:rsid w:val="00A21E48"/>
    <w:rsid w:val="00A21EBC"/>
    <w:rsid w:val="00A21F43"/>
    <w:rsid w:val="00A21FAC"/>
    <w:rsid w:val="00A220EF"/>
    <w:rsid w:val="00A2216F"/>
    <w:rsid w:val="00A223D0"/>
    <w:rsid w:val="00A22418"/>
    <w:rsid w:val="00A2245D"/>
    <w:rsid w:val="00A22470"/>
    <w:rsid w:val="00A22485"/>
    <w:rsid w:val="00A22515"/>
    <w:rsid w:val="00A22522"/>
    <w:rsid w:val="00A2255F"/>
    <w:rsid w:val="00A22560"/>
    <w:rsid w:val="00A22670"/>
    <w:rsid w:val="00A226A2"/>
    <w:rsid w:val="00A226BF"/>
    <w:rsid w:val="00A226CF"/>
    <w:rsid w:val="00A22726"/>
    <w:rsid w:val="00A2278B"/>
    <w:rsid w:val="00A227F0"/>
    <w:rsid w:val="00A22855"/>
    <w:rsid w:val="00A22965"/>
    <w:rsid w:val="00A229BC"/>
    <w:rsid w:val="00A22AC1"/>
    <w:rsid w:val="00A22AC2"/>
    <w:rsid w:val="00A22AC9"/>
    <w:rsid w:val="00A22C0E"/>
    <w:rsid w:val="00A22D71"/>
    <w:rsid w:val="00A22DF0"/>
    <w:rsid w:val="00A22E5E"/>
    <w:rsid w:val="00A22EF7"/>
    <w:rsid w:val="00A22F68"/>
    <w:rsid w:val="00A23009"/>
    <w:rsid w:val="00A230D8"/>
    <w:rsid w:val="00A230F8"/>
    <w:rsid w:val="00A2317D"/>
    <w:rsid w:val="00A233B6"/>
    <w:rsid w:val="00A2361E"/>
    <w:rsid w:val="00A2378B"/>
    <w:rsid w:val="00A23964"/>
    <w:rsid w:val="00A23ABC"/>
    <w:rsid w:val="00A23B3E"/>
    <w:rsid w:val="00A23B84"/>
    <w:rsid w:val="00A23BF7"/>
    <w:rsid w:val="00A23BFB"/>
    <w:rsid w:val="00A23D18"/>
    <w:rsid w:val="00A23D7B"/>
    <w:rsid w:val="00A23E50"/>
    <w:rsid w:val="00A23F19"/>
    <w:rsid w:val="00A2405A"/>
    <w:rsid w:val="00A24065"/>
    <w:rsid w:val="00A242FD"/>
    <w:rsid w:val="00A2439D"/>
    <w:rsid w:val="00A246AD"/>
    <w:rsid w:val="00A24747"/>
    <w:rsid w:val="00A247DE"/>
    <w:rsid w:val="00A24830"/>
    <w:rsid w:val="00A248E4"/>
    <w:rsid w:val="00A24988"/>
    <w:rsid w:val="00A24A5C"/>
    <w:rsid w:val="00A24BD1"/>
    <w:rsid w:val="00A24DB2"/>
    <w:rsid w:val="00A24E86"/>
    <w:rsid w:val="00A24E8B"/>
    <w:rsid w:val="00A24EC2"/>
    <w:rsid w:val="00A24F2E"/>
    <w:rsid w:val="00A24F81"/>
    <w:rsid w:val="00A25098"/>
    <w:rsid w:val="00A25099"/>
    <w:rsid w:val="00A2513D"/>
    <w:rsid w:val="00A251CE"/>
    <w:rsid w:val="00A2522D"/>
    <w:rsid w:val="00A2524F"/>
    <w:rsid w:val="00A253BE"/>
    <w:rsid w:val="00A25406"/>
    <w:rsid w:val="00A25453"/>
    <w:rsid w:val="00A25484"/>
    <w:rsid w:val="00A2567D"/>
    <w:rsid w:val="00A25718"/>
    <w:rsid w:val="00A259F3"/>
    <w:rsid w:val="00A25A18"/>
    <w:rsid w:val="00A25A84"/>
    <w:rsid w:val="00A25B33"/>
    <w:rsid w:val="00A25B79"/>
    <w:rsid w:val="00A25B88"/>
    <w:rsid w:val="00A25BCA"/>
    <w:rsid w:val="00A25C8B"/>
    <w:rsid w:val="00A25CC8"/>
    <w:rsid w:val="00A25CD4"/>
    <w:rsid w:val="00A25F1E"/>
    <w:rsid w:val="00A25F7A"/>
    <w:rsid w:val="00A25FFD"/>
    <w:rsid w:val="00A26092"/>
    <w:rsid w:val="00A2617C"/>
    <w:rsid w:val="00A261F1"/>
    <w:rsid w:val="00A26225"/>
    <w:rsid w:val="00A26290"/>
    <w:rsid w:val="00A262BD"/>
    <w:rsid w:val="00A26339"/>
    <w:rsid w:val="00A263AA"/>
    <w:rsid w:val="00A263C9"/>
    <w:rsid w:val="00A2641C"/>
    <w:rsid w:val="00A26438"/>
    <w:rsid w:val="00A26441"/>
    <w:rsid w:val="00A2654B"/>
    <w:rsid w:val="00A26646"/>
    <w:rsid w:val="00A267CE"/>
    <w:rsid w:val="00A268D0"/>
    <w:rsid w:val="00A2697E"/>
    <w:rsid w:val="00A26A67"/>
    <w:rsid w:val="00A26A6A"/>
    <w:rsid w:val="00A26A6F"/>
    <w:rsid w:val="00A26A74"/>
    <w:rsid w:val="00A26A80"/>
    <w:rsid w:val="00A26B2A"/>
    <w:rsid w:val="00A26BB5"/>
    <w:rsid w:val="00A26C7E"/>
    <w:rsid w:val="00A26E3A"/>
    <w:rsid w:val="00A26E63"/>
    <w:rsid w:val="00A27053"/>
    <w:rsid w:val="00A2706C"/>
    <w:rsid w:val="00A27125"/>
    <w:rsid w:val="00A271E0"/>
    <w:rsid w:val="00A271EF"/>
    <w:rsid w:val="00A2720F"/>
    <w:rsid w:val="00A2721D"/>
    <w:rsid w:val="00A2733A"/>
    <w:rsid w:val="00A2744D"/>
    <w:rsid w:val="00A2748C"/>
    <w:rsid w:val="00A27507"/>
    <w:rsid w:val="00A27521"/>
    <w:rsid w:val="00A2758A"/>
    <w:rsid w:val="00A276D1"/>
    <w:rsid w:val="00A27707"/>
    <w:rsid w:val="00A277FB"/>
    <w:rsid w:val="00A27965"/>
    <w:rsid w:val="00A27A96"/>
    <w:rsid w:val="00A27B07"/>
    <w:rsid w:val="00A27B26"/>
    <w:rsid w:val="00A27C50"/>
    <w:rsid w:val="00A27C7B"/>
    <w:rsid w:val="00A27DB7"/>
    <w:rsid w:val="00A27E3E"/>
    <w:rsid w:val="00A27F36"/>
    <w:rsid w:val="00A27F59"/>
    <w:rsid w:val="00A27FC2"/>
    <w:rsid w:val="00A27FD8"/>
    <w:rsid w:val="00A30030"/>
    <w:rsid w:val="00A3004F"/>
    <w:rsid w:val="00A30064"/>
    <w:rsid w:val="00A300FE"/>
    <w:rsid w:val="00A301C2"/>
    <w:rsid w:val="00A3032C"/>
    <w:rsid w:val="00A30354"/>
    <w:rsid w:val="00A3037E"/>
    <w:rsid w:val="00A30392"/>
    <w:rsid w:val="00A303F5"/>
    <w:rsid w:val="00A3053A"/>
    <w:rsid w:val="00A3059A"/>
    <w:rsid w:val="00A308D8"/>
    <w:rsid w:val="00A309BF"/>
    <w:rsid w:val="00A309C2"/>
    <w:rsid w:val="00A30AD6"/>
    <w:rsid w:val="00A30AEE"/>
    <w:rsid w:val="00A30B87"/>
    <w:rsid w:val="00A30B8A"/>
    <w:rsid w:val="00A30BA6"/>
    <w:rsid w:val="00A30BF6"/>
    <w:rsid w:val="00A30C00"/>
    <w:rsid w:val="00A30C2C"/>
    <w:rsid w:val="00A30C35"/>
    <w:rsid w:val="00A30D70"/>
    <w:rsid w:val="00A30E14"/>
    <w:rsid w:val="00A30E92"/>
    <w:rsid w:val="00A30F39"/>
    <w:rsid w:val="00A30F4B"/>
    <w:rsid w:val="00A30F95"/>
    <w:rsid w:val="00A31000"/>
    <w:rsid w:val="00A31051"/>
    <w:rsid w:val="00A310E4"/>
    <w:rsid w:val="00A311C1"/>
    <w:rsid w:val="00A311D3"/>
    <w:rsid w:val="00A31212"/>
    <w:rsid w:val="00A3124E"/>
    <w:rsid w:val="00A31252"/>
    <w:rsid w:val="00A312F3"/>
    <w:rsid w:val="00A3131D"/>
    <w:rsid w:val="00A3134E"/>
    <w:rsid w:val="00A3143A"/>
    <w:rsid w:val="00A314A4"/>
    <w:rsid w:val="00A314B2"/>
    <w:rsid w:val="00A314B6"/>
    <w:rsid w:val="00A314DC"/>
    <w:rsid w:val="00A31537"/>
    <w:rsid w:val="00A31774"/>
    <w:rsid w:val="00A317F0"/>
    <w:rsid w:val="00A3187E"/>
    <w:rsid w:val="00A31974"/>
    <w:rsid w:val="00A319EB"/>
    <w:rsid w:val="00A31AA2"/>
    <w:rsid w:val="00A31AED"/>
    <w:rsid w:val="00A31B0F"/>
    <w:rsid w:val="00A31B94"/>
    <w:rsid w:val="00A31BC4"/>
    <w:rsid w:val="00A31C22"/>
    <w:rsid w:val="00A31C6B"/>
    <w:rsid w:val="00A31CDE"/>
    <w:rsid w:val="00A31DD3"/>
    <w:rsid w:val="00A31DFF"/>
    <w:rsid w:val="00A31ED7"/>
    <w:rsid w:val="00A31EDB"/>
    <w:rsid w:val="00A31EEE"/>
    <w:rsid w:val="00A31FF5"/>
    <w:rsid w:val="00A3204E"/>
    <w:rsid w:val="00A32100"/>
    <w:rsid w:val="00A321D4"/>
    <w:rsid w:val="00A3227E"/>
    <w:rsid w:val="00A322A9"/>
    <w:rsid w:val="00A32336"/>
    <w:rsid w:val="00A3235C"/>
    <w:rsid w:val="00A32397"/>
    <w:rsid w:val="00A32492"/>
    <w:rsid w:val="00A324B8"/>
    <w:rsid w:val="00A32525"/>
    <w:rsid w:val="00A326D9"/>
    <w:rsid w:val="00A32719"/>
    <w:rsid w:val="00A3286D"/>
    <w:rsid w:val="00A32897"/>
    <w:rsid w:val="00A32991"/>
    <w:rsid w:val="00A32993"/>
    <w:rsid w:val="00A329F2"/>
    <w:rsid w:val="00A32A15"/>
    <w:rsid w:val="00A32A6A"/>
    <w:rsid w:val="00A32AE6"/>
    <w:rsid w:val="00A32B45"/>
    <w:rsid w:val="00A32B8A"/>
    <w:rsid w:val="00A32C16"/>
    <w:rsid w:val="00A32D3F"/>
    <w:rsid w:val="00A32DAF"/>
    <w:rsid w:val="00A32DE7"/>
    <w:rsid w:val="00A32EB1"/>
    <w:rsid w:val="00A32EB7"/>
    <w:rsid w:val="00A32FC7"/>
    <w:rsid w:val="00A32FD8"/>
    <w:rsid w:val="00A330B1"/>
    <w:rsid w:val="00A331C2"/>
    <w:rsid w:val="00A33207"/>
    <w:rsid w:val="00A33238"/>
    <w:rsid w:val="00A332D3"/>
    <w:rsid w:val="00A332DD"/>
    <w:rsid w:val="00A333B1"/>
    <w:rsid w:val="00A334A0"/>
    <w:rsid w:val="00A335B9"/>
    <w:rsid w:val="00A3387E"/>
    <w:rsid w:val="00A338CE"/>
    <w:rsid w:val="00A338EF"/>
    <w:rsid w:val="00A3394F"/>
    <w:rsid w:val="00A339C1"/>
    <w:rsid w:val="00A33A83"/>
    <w:rsid w:val="00A33B2A"/>
    <w:rsid w:val="00A33BAB"/>
    <w:rsid w:val="00A33BBB"/>
    <w:rsid w:val="00A33D30"/>
    <w:rsid w:val="00A33DD9"/>
    <w:rsid w:val="00A33E27"/>
    <w:rsid w:val="00A33EBE"/>
    <w:rsid w:val="00A33F19"/>
    <w:rsid w:val="00A33F54"/>
    <w:rsid w:val="00A34018"/>
    <w:rsid w:val="00A34056"/>
    <w:rsid w:val="00A340A3"/>
    <w:rsid w:val="00A341F1"/>
    <w:rsid w:val="00A34397"/>
    <w:rsid w:val="00A3448F"/>
    <w:rsid w:val="00A34541"/>
    <w:rsid w:val="00A34695"/>
    <w:rsid w:val="00A347B3"/>
    <w:rsid w:val="00A3482B"/>
    <w:rsid w:val="00A34947"/>
    <w:rsid w:val="00A349B7"/>
    <w:rsid w:val="00A349D4"/>
    <w:rsid w:val="00A34A93"/>
    <w:rsid w:val="00A34AE8"/>
    <w:rsid w:val="00A34B29"/>
    <w:rsid w:val="00A34BE0"/>
    <w:rsid w:val="00A34C63"/>
    <w:rsid w:val="00A34CB8"/>
    <w:rsid w:val="00A34D71"/>
    <w:rsid w:val="00A34EDF"/>
    <w:rsid w:val="00A3506C"/>
    <w:rsid w:val="00A3508D"/>
    <w:rsid w:val="00A351E7"/>
    <w:rsid w:val="00A351EA"/>
    <w:rsid w:val="00A3526A"/>
    <w:rsid w:val="00A352EC"/>
    <w:rsid w:val="00A3531F"/>
    <w:rsid w:val="00A353CF"/>
    <w:rsid w:val="00A353D3"/>
    <w:rsid w:val="00A3546A"/>
    <w:rsid w:val="00A3555B"/>
    <w:rsid w:val="00A355E7"/>
    <w:rsid w:val="00A3565F"/>
    <w:rsid w:val="00A3566C"/>
    <w:rsid w:val="00A3569F"/>
    <w:rsid w:val="00A35734"/>
    <w:rsid w:val="00A35742"/>
    <w:rsid w:val="00A3580F"/>
    <w:rsid w:val="00A35A62"/>
    <w:rsid w:val="00A35B1E"/>
    <w:rsid w:val="00A35B9D"/>
    <w:rsid w:val="00A35B9E"/>
    <w:rsid w:val="00A35CC8"/>
    <w:rsid w:val="00A35CCA"/>
    <w:rsid w:val="00A35D66"/>
    <w:rsid w:val="00A35DBF"/>
    <w:rsid w:val="00A35E39"/>
    <w:rsid w:val="00A35EB5"/>
    <w:rsid w:val="00A3613F"/>
    <w:rsid w:val="00A361AA"/>
    <w:rsid w:val="00A361B0"/>
    <w:rsid w:val="00A3629E"/>
    <w:rsid w:val="00A362D2"/>
    <w:rsid w:val="00A362FD"/>
    <w:rsid w:val="00A36394"/>
    <w:rsid w:val="00A363C4"/>
    <w:rsid w:val="00A365F1"/>
    <w:rsid w:val="00A36605"/>
    <w:rsid w:val="00A3660D"/>
    <w:rsid w:val="00A36736"/>
    <w:rsid w:val="00A36816"/>
    <w:rsid w:val="00A3682B"/>
    <w:rsid w:val="00A368A6"/>
    <w:rsid w:val="00A368BC"/>
    <w:rsid w:val="00A36974"/>
    <w:rsid w:val="00A36A6D"/>
    <w:rsid w:val="00A36AE7"/>
    <w:rsid w:val="00A36C22"/>
    <w:rsid w:val="00A36D16"/>
    <w:rsid w:val="00A36DC3"/>
    <w:rsid w:val="00A36E09"/>
    <w:rsid w:val="00A36ED8"/>
    <w:rsid w:val="00A36F4B"/>
    <w:rsid w:val="00A36F7D"/>
    <w:rsid w:val="00A36FA3"/>
    <w:rsid w:val="00A370DC"/>
    <w:rsid w:val="00A37136"/>
    <w:rsid w:val="00A372EE"/>
    <w:rsid w:val="00A372F4"/>
    <w:rsid w:val="00A37334"/>
    <w:rsid w:val="00A37366"/>
    <w:rsid w:val="00A373E7"/>
    <w:rsid w:val="00A37416"/>
    <w:rsid w:val="00A37530"/>
    <w:rsid w:val="00A375BE"/>
    <w:rsid w:val="00A37604"/>
    <w:rsid w:val="00A3765D"/>
    <w:rsid w:val="00A376C3"/>
    <w:rsid w:val="00A377CB"/>
    <w:rsid w:val="00A378B3"/>
    <w:rsid w:val="00A3797E"/>
    <w:rsid w:val="00A37A33"/>
    <w:rsid w:val="00A37A83"/>
    <w:rsid w:val="00A37AAC"/>
    <w:rsid w:val="00A37B3B"/>
    <w:rsid w:val="00A37C28"/>
    <w:rsid w:val="00A37D86"/>
    <w:rsid w:val="00A37DB7"/>
    <w:rsid w:val="00A37E0F"/>
    <w:rsid w:val="00A37E9E"/>
    <w:rsid w:val="00A37F1D"/>
    <w:rsid w:val="00A40008"/>
    <w:rsid w:val="00A40174"/>
    <w:rsid w:val="00A40582"/>
    <w:rsid w:val="00A405F0"/>
    <w:rsid w:val="00A4068B"/>
    <w:rsid w:val="00A406C3"/>
    <w:rsid w:val="00A406DD"/>
    <w:rsid w:val="00A406EA"/>
    <w:rsid w:val="00A407D5"/>
    <w:rsid w:val="00A4098D"/>
    <w:rsid w:val="00A409AF"/>
    <w:rsid w:val="00A40A1E"/>
    <w:rsid w:val="00A40BF3"/>
    <w:rsid w:val="00A40C28"/>
    <w:rsid w:val="00A40CB3"/>
    <w:rsid w:val="00A40CEB"/>
    <w:rsid w:val="00A40D37"/>
    <w:rsid w:val="00A40DBA"/>
    <w:rsid w:val="00A40DE2"/>
    <w:rsid w:val="00A40DE7"/>
    <w:rsid w:val="00A40E12"/>
    <w:rsid w:val="00A40F42"/>
    <w:rsid w:val="00A40FD4"/>
    <w:rsid w:val="00A41066"/>
    <w:rsid w:val="00A410D9"/>
    <w:rsid w:val="00A411A7"/>
    <w:rsid w:val="00A411F3"/>
    <w:rsid w:val="00A41210"/>
    <w:rsid w:val="00A41239"/>
    <w:rsid w:val="00A41254"/>
    <w:rsid w:val="00A41263"/>
    <w:rsid w:val="00A4130C"/>
    <w:rsid w:val="00A41310"/>
    <w:rsid w:val="00A413A7"/>
    <w:rsid w:val="00A4144F"/>
    <w:rsid w:val="00A4146B"/>
    <w:rsid w:val="00A41538"/>
    <w:rsid w:val="00A41554"/>
    <w:rsid w:val="00A41565"/>
    <w:rsid w:val="00A41586"/>
    <w:rsid w:val="00A41643"/>
    <w:rsid w:val="00A41645"/>
    <w:rsid w:val="00A41704"/>
    <w:rsid w:val="00A41798"/>
    <w:rsid w:val="00A417FC"/>
    <w:rsid w:val="00A41805"/>
    <w:rsid w:val="00A4181E"/>
    <w:rsid w:val="00A418C1"/>
    <w:rsid w:val="00A41942"/>
    <w:rsid w:val="00A41963"/>
    <w:rsid w:val="00A41999"/>
    <w:rsid w:val="00A41A15"/>
    <w:rsid w:val="00A41ACF"/>
    <w:rsid w:val="00A41AF0"/>
    <w:rsid w:val="00A41B38"/>
    <w:rsid w:val="00A41BA8"/>
    <w:rsid w:val="00A41C33"/>
    <w:rsid w:val="00A41CB7"/>
    <w:rsid w:val="00A41CBA"/>
    <w:rsid w:val="00A41DBF"/>
    <w:rsid w:val="00A41DC1"/>
    <w:rsid w:val="00A41DFB"/>
    <w:rsid w:val="00A41E32"/>
    <w:rsid w:val="00A41E8C"/>
    <w:rsid w:val="00A41EE7"/>
    <w:rsid w:val="00A41FE7"/>
    <w:rsid w:val="00A42153"/>
    <w:rsid w:val="00A421AA"/>
    <w:rsid w:val="00A42213"/>
    <w:rsid w:val="00A423AD"/>
    <w:rsid w:val="00A42517"/>
    <w:rsid w:val="00A42630"/>
    <w:rsid w:val="00A42692"/>
    <w:rsid w:val="00A4279E"/>
    <w:rsid w:val="00A427CB"/>
    <w:rsid w:val="00A42814"/>
    <w:rsid w:val="00A4284D"/>
    <w:rsid w:val="00A4285C"/>
    <w:rsid w:val="00A428AB"/>
    <w:rsid w:val="00A429AC"/>
    <w:rsid w:val="00A429F9"/>
    <w:rsid w:val="00A42B64"/>
    <w:rsid w:val="00A42C18"/>
    <w:rsid w:val="00A42D08"/>
    <w:rsid w:val="00A42DFA"/>
    <w:rsid w:val="00A42ECC"/>
    <w:rsid w:val="00A42F34"/>
    <w:rsid w:val="00A42F3E"/>
    <w:rsid w:val="00A42FB5"/>
    <w:rsid w:val="00A42FEA"/>
    <w:rsid w:val="00A43008"/>
    <w:rsid w:val="00A43048"/>
    <w:rsid w:val="00A430A5"/>
    <w:rsid w:val="00A430E4"/>
    <w:rsid w:val="00A43145"/>
    <w:rsid w:val="00A431C6"/>
    <w:rsid w:val="00A431D8"/>
    <w:rsid w:val="00A43234"/>
    <w:rsid w:val="00A432EC"/>
    <w:rsid w:val="00A4337C"/>
    <w:rsid w:val="00A43394"/>
    <w:rsid w:val="00A43412"/>
    <w:rsid w:val="00A4342E"/>
    <w:rsid w:val="00A434C3"/>
    <w:rsid w:val="00A4358F"/>
    <w:rsid w:val="00A435E0"/>
    <w:rsid w:val="00A43730"/>
    <w:rsid w:val="00A43863"/>
    <w:rsid w:val="00A4387A"/>
    <w:rsid w:val="00A43887"/>
    <w:rsid w:val="00A438C0"/>
    <w:rsid w:val="00A43AD0"/>
    <w:rsid w:val="00A43B0A"/>
    <w:rsid w:val="00A43BFD"/>
    <w:rsid w:val="00A43C32"/>
    <w:rsid w:val="00A43CB0"/>
    <w:rsid w:val="00A43CF7"/>
    <w:rsid w:val="00A43E1A"/>
    <w:rsid w:val="00A43E5F"/>
    <w:rsid w:val="00A43EBB"/>
    <w:rsid w:val="00A43F15"/>
    <w:rsid w:val="00A43F4E"/>
    <w:rsid w:val="00A43FA4"/>
    <w:rsid w:val="00A43FE6"/>
    <w:rsid w:val="00A44005"/>
    <w:rsid w:val="00A44043"/>
    <w:rsid w:val="00A440D5"/>
    <w:rsid w:val="00A44111"/>
    <w:rsid w:val="00A4424B"/>
    <w:rsid w:val="00A4426C"/>
    <w:rsid w:val="00A44296"/>
    <w:rsid w:val="00A44476"/>
    <w:rsid w:val="00A444D7"/>
    <w:rsid w:val="00A4450C"/>
    <w:rsid w:val="00A4463A"/>
    <w:rsid w:val="00A44783"/>
    <w:rsid w:val="00A447B4"/>
    <w:rsid w:val="00A44962"/>
    <w:rsid w:val="00A44963"/>
    <w:rsid w:val="00A4496B"/>
    <w:rsid w:val="00A44AC1"/>
    <w:rsid w:val="00A44AF1"/>
    <w:rsid w:val="00A44AF9"/>
    <w:rsid w:val="00A44B49"/>
    <w:rsid w:val="00A44D8E"/>
    <w:rsid w:val="00A44E09"/>
    <w:rsid w:val="00A44E9F"/>
    <w:rsid w:val="00A44EA0"/>
    <w:rsid w:val="00A44EB7"/>
    <w:rsid w:val="00A44ED4"/>
    <w:rsid w:val="00A44F6A"/>
    <w:rsid w:val="00A4502E"/>
    <w:rsid w:val="00A4507D"/>
    <w:rsid w:val="00A45190"/>
    <w:rsid w:val="00A45215"/>
    <w:rsid w:val="00A45358"/>
    <w:rsid w:val="00A4540B"/>
    <w:rsid w:val="00A45508"/>
    <w:rsid w:val="00A455FE"/>
    <w:rsid w:val="00A4599A"/>
    <w:rsid w:val="00A459D5"/>
    <w:rsid w:val="00A45A1B"/>
    <w:rsid w:val="00A45A7F"/>
    <w:rsid w:val="00A45B34"/>
    <w:rsid w:val="00A45B55"/>
    <w:rsid w:val="00A45C42"/>
    <w:rsid w:val="00A45C60"/>
    <w:rsid w:val="00A45C7E"/>
    <w:rsid w:val="00A45C8C"/>
    <w:rsid w:val="00A45D71"/>
    <w:rsid w:val="00A45D93"/>
    <w:rsid w:val="00A45E3F"/>
    <w:rsid w:val="00A45E44"/>
    <w:rsid w:val="00A45E7B"/>
    <w:rsid w:val="00A45EAB"/>
    <w:rsid w:val="00A45F1C"/>
    <w:rsid w:val="00A45FA4"/>
    <w:rsid w:val="00A4612D"/>
    <w:rsid w:val="00A46182"/>
    <w:rsid w:val="00A46201"/>
    <w:rsid w:val="00A46340"/>
    <w:rsid w:val="00A4646A"/>
    <w:rsid w:val="00A4649E"/>
    <w:rsid w:val="00A464AF"/>
    <w:rsid w:val="00A464E4"/>
    <w:rsid w:val="00A464E5"/>
    <w:rsid w:val="00A46504"/>
    <w:rsid w:val="00A46637"/>
    <w:rsid w:val="00A4665F"/>
    <w:rsid w:val="00A4679E"/>
    <w:rsid w:val="00A46852"/>
    <w:rsid w:val="00A4699B"/>
    <w:rsid w:val="00A46B32"/>
    <w:rsid w:val="00A46B4A"/>
    <w:rsid w:val="00A46BC8"/>
    <w:rsid w:val="00A46C39"/>
    <w:rsid w:val="00A46CB9"/>
    <w:rsid w:val="00A46D00"/>
    <w:rsid w:val="00A46E2A"/>
    <w:rsid w:val="00A46E4F"/>
    <w:rsid w:val="00A4706A"/>
    <w:rsid w:val="00A4709D"/>
    <w:rsid w:val="00A4717A"/>
    <w:rsid w:val="00A4728B"/>
    <w:rsid w:val="00A472CC"/>
    <w:rsid w:val="00A472F5"/>
    <w:rsid w:val="00A47357"/>
    <w:rsid w:val="00A47417"/>
    <w:rsid w:val="00A4747D"/>
    <w:rsid w:val="00A474AF"/>
    <w:rsid w:val="00A474DD"/>
    <w:rsid w:val="00A475AB"/>
    <w:rsid w:val="00A4765A"/>
    <w:rsid w:val="00A4783D"/>
    <w:rsid w:val="00A479EF"/>
    <w:rsid w:val="00A47A5E"/>
    <w:rsid w:val="00A47AEC"/>
    <w:rsid w:val="00A47BEC"/>
    <w:rsid w:val="00A47E13"/>
    <w:rsid w:val="00A47F1D"/>
    <w:rsid w:val="00A47F6A"/>
    <w:rsid w:val="00A47FDD"/>
    <w:rsid w:val="00A500A7"/>
    <w:rsid w:val="00A50231"/>
    <w:rsid w:val="00A5023C"/>
    <w:rsid w:val="00A50272"/>
    <w:rsid w:val="00A502EA"/>
    <w:rsid w:val="00A503DF"/>
    <w:rsid w:val="00A5043C"/>
    <w:rsid w:val="00A504BA"/>
    <w:rsid w:val="00A5061B"/>
    <w:rsid w:val="00A506C3"/>
    <w:rsid w:val="00A5070A"/>
    <w:rsid w:val="00A5073B"/>
    <w:rsid w:val="00A50797"/>
    <w:rsid w:val="00A507B4"/>
    <w:rsid w:val="00A507C8"/>
    <w:rsid w:val="00A50819"/>
    <w:rsid w:val="00A5081B"/>
    <w:rsid w:val="00A50825"/>
    <w:rsid w:val="00A5087F"/>
    <w:rsid w:val="00A50A9C"/>
    <w:rsid w:val="00A50AB8"/>
    <w:rsid w:val="00A50B16"/>
    <w:rsid w:val="00A50B4A"/>
    <w:rsid w:val="00A50B83"/>
    <w:rsid w:val="00A50BAD"/>
    <w:rsid w:val="00A50BF8"/>
    <w:rsid w:val="00A50CE3"/>
    <w:rsid w:val="00A50D96"/>
    <w:rsid w:val="00A50E65"/>
    <w:rsid w:val="00A50F3A"/>
    <w:rsid w:val="00A50F47"/>
    <w:rsid w:val="00A51195"/>
    <w:rsid w:val="00A511A0"/>
    <w:rsid w:val="00A51589"/>
    <w:rsid w:val="00A515A2"/>
    <w:rsid w:val="00A5160B"/>
    <w:rsid w:val="00A51613"/>
    <w:rsid w:val="00A5165B"/>
    <w:rsid w:val="00A516A4"/>
    <w:rsid w:val="00A516EA"/>
    <w:rsid w:val="00A516ED"/>
    <w:rsid w:val="00A519AD"/>
    <w:rsid w:val="00A51A31"/>
    <w:rsid w:val="00A51BDD"/>
    <w:rsid w:val="00A51C6F"/>
    <w:rsid w:val="00A51D33"/>
    <w:rsid w:val="00A51D56"/>
    <w:rsid w:val="00A51D6B"/>
    <w:rsid w:val="00A51DF8"/>
    <w:rsid w:val="00A51E27"/>
    <w:rsid w:val="00A51EB7"/>
    <w:rsid w:val="00A51F7F"/>
    <w:rsid w:val="00A51FC6"/>
    <w:rsid w:val="00A52013"/>
    <w:rsid w:val="00A5203D"/>
    <w:rsid w:val="00A5206C"/>
    <w:rsid w:val="00A520DD"/>
    <w:rsid w:val="00A52161"/>
    <w:rsid w:val="00A5225E"/>
    <w:rsid w:val="00A522F6"/>
    <w:rsid w:val="00A52409"/>
    <w:rsid w:val="00A52456"/>
    <w:rsid w:val="00A52496"/>
    <w:rsid w:val="00A525C8"/>
    <w:rsid w:val="00A526A8"/>
    <w:rsid w:val="00A526C7"/>
    <w:rsid w:val="00A52709"/>
    <w:rsid w:val="00A52834"/>
    <w:rsid w:val="00A5287B"/>
    <w:rsid w:val="00A528DA"/>
    <w:rsid w:val="00A52984"/>
    <w:rsid w:val="00A52A64"/>
    <w:rsid w:val="00A52A7A"/>
    <w:rsid w:val="00A52AF4"/>
    <w:rsid w:val="00A52B99"/>
    <w:rsid w:val="00A52CC6"/>
    <w:rsid w:val="00A52DED"/>
    <w:rsid w:val="00A52E17"/>
    <w:rsid w:val="00A52E37"/>
    <w:rsid w:val="00A52E60"/>
    <w:rsid w:val="00A52ED9"/>
    <w:rsid w:val="00A52F42"/>
    <w:rsid w:val="00A52FEE"/>
    <w:rsid w:val="00A52FFF"/>
    <w:rsid w:val="00A5302A"/>
    <w:rsid w:val="00A53102"/>
    <w:rsid w:val="00A53141"/>
    <w:rsid w:val="00A5323F"/>
    <w:rsid w:val="00A532D9"/>
    <w:rsid w:val="00A5331F"/>
    <w:rsid w:val="00A53352"/>
    <w:rsid w:val="00A5338D"/>
    <w:rsid w:val="00A533E4"/>
    <w:rsid w:val="00A533FC"/>
    <w:rsid w:val="00A53519"/>
    <w:rsid w:val="00A5353A"/>
    <w:rsid w:val="00A5355A"/>
    <w:rsid w:val="00A53567"/>
    <w:rsid w:val="00A5373F"/>
    <w:rsid w:val="00A53756"/>
    <w:rsid w:val="00A53789"/>
    <w:rsid w:val="00A538D4"/>
    <w:rsid w:val="00A539B7"/>
    <w:rsid w:val="00A539EC"/>
    <w:rsid w:val="00A53B02"/>
    <w:rsid w:val="00A53B74"/>
    <w:rsid w:val="00A53CC3"/>
    <w:rsid w:val="00A53E16"/>
    <w:rsid w:val="00A53E51"/>
    <w:rsid w:val="00A53E6E"/>
    <w:rsid w:val="00A53EAB"/>
    <w:rsid w:val="00A5401D"/>
    <w:rsid w:val="00A54041"/>
    <w:rsid w:val="00A54100"/>
    <w:rsid w:val="00A541AA"/>
    <w:rsid w:val="00A541EE"/>
    <w:rsid w:val="00A5422E"/>
    <w:rsid w:val="00A54381"/>
    <w:rsid w:val="00A54457"/>
    <w:rsid w:val="00A54492"/>
    <w:rsid w:val="00A545A2"/>
    <w:rsid w:val="00A545C4"/>
    <w:rsid w:val="00A545C6"/>
    <w:rsid w:val="00A54620"/>
    <w:rsid w:val="00A546E5"/>
    <w:rsid w:val="00A54728"/>
    <w:rsid w:val="00A54750"/>
    <w:rsid w:val="00A548E0"/>
    <w:rsid w:val="00A54A54"/>
    <w:rsid w:val="00A54A62"/>
    <w:rsid w:val="00A54B64"/>
    <w:rsid w:val="00A54BBC"/>
    <w:rsid w:val="00A54C29"/>
    <w:rsid w:val="00A54C36"/>
    <w:rsid w:val="00A54D4A"/>
    <w:rsid w:val="00A54DD3"/>
    <w:rsid w:val="00A54E76"/>
    <w:rsid w:val="00A54E88"/>
    <w:rsid w:val="00A54F12"/>
    <w:rsid w:val="00A55047"/>
    <w:rsid w:val="00A55073"/>
    <w:rsid w:val="00A55189"/>
    <w:rsid w:val="00A551A1"/>
    <w:rsid w:val="00A55348"/>
    <w:rsid w:val="00A553A0"/>
    <w:rsid w:val="00A55449"/>
    <w:rsid w:val="00A55571"/>
    <w:rsid w:val="00A5559D"/>
    <w:rsid w:val="00A55606"/>
    <w:rsid w:val="00A55661"/>
    <w:rsid w:val="00A557D4"/>
    <w:rsid w:val="00A55867"/>
    <w:rsid w:val="00A558CB"/>
    <w:rsid w:val="00A558D0"/>
    <w:rsid w:val="00A5593E"/>
    <w:rsid w:val="00A559AE"/>
    <w:rsid w:val="00A559BB"/>
    <w:rsid w:val="00A559CB"/>
    <w:rsid w:val="00A55ABB"/>
    <w:rsid w:val="00A55B48"/>
    <w:rsid w:val="00A55B90"/>
    <w:rsid w:val="00A55C22"/>
    <w:rsid w:val="00A55C83"/>
    <w:rsid w:val="00A55D19"/>
    <w:rsid w:val="00A55D36"/>
    <w:rsid w:val="00A55E1E"/>
    <w:rsid w:val="00A55E4E"/>
    <w:rsid w:val="00A55E92"/>
    <w:rsid w:val="00A56056"/>
    <w:rsid w:val="00A560E1"/>
    <w:rsid w:val="00A56100"/>
    <w:rsid w:val="00A56101"/>
    <w:rsid w:val="00A56230"/>
    <w:rsid w:val="00A5639D"/>
    <w:rsid w:val="00A563C6"/>
    <w:rsid w:val="00A563D1"/>
    <w:rsid w:val="00A5645D"/>
    <w:rsid w:val="00A56473"/>
    <w:rsid w:val="00A56476"/>
    <w:rsid w:val="00A56613"/>
    <w:rsid w:val="00A5664A"/>
    <w:rsid w:val="00A56690"/>
    <w:rsid w:val="00A566C0"/>
    <w:rsid w:val="00A566E0"/>
    <w:rsid w:val="00A566F9"/>
    <w:rsid w:val="00A56701"/>
    <w:rsid w:val="00A5688E"/>
    <w:rsid w:val="00A569E6"/>
    <w:rsid w:val="00A56A89"/>
    <w:rsid w:val="00A56AD4"/>
    <w:rsid w:val="00A56B22"/>
    <w:rsid w:val="00A56B2C"/>
    <w:rsid w:val="00A56B7F"/>
    <w:rsid w:val="00A56B83"/>
    <w:rsid w:val="00A56CA9"/>
    <w:rsid w:val="00A56D1F"/>
    <w:rsid w:val="00A56DA4"/>
    <w:rsid w:val="00A56DC4"/>
    <w:rsid w:val="00A56E5E"/>
    <w:rsid w:val="00A56ED7"/>
    <w:rsid w:val="00A56F7C"/>
    <w:rsid w:val="00A56FA9"/>
    <w:rsid w:val="00A57039"/>
    <w:rsid w:val="00A570BD"/>
    <w:rsid w:val="00A570FC"/>
    <w:rsid w:val="00A5710B"/>
    <w:rsid w:val="00A5719A"/>
    <w:rsid w:val="00A57259"/>
    <w:rsid w:val="00A57262"/>
    <w:rsid w:val="00A57392"/>
    <w:rsid w:val="00A574AD"/>
    <w:rsid w:val="00A57679"/>
    <w:rsid w:val="00A576A6"/>
    <w:rsid w:val="00A576B4"/>
    <w:rsid w:val="00A57719"/>
    <w:rsid w:val="00A57766"/>
    <w:rsid w:val="00A5779A"/>
    <w:rsid w:val="00A577CC"/>
    <w:rsid w:val="00A57818"/>
    <w:rsid w:val="00A57844"/>
    <w:rsid w:val="00A57896"/>
    <w:rsid w:val="00A578AB"/>
    <w:rsid w:val="00A578EC"/>
    <w:rsid w:val="00A57913"/>
    <w:rsid w:val="00A57961"/>
    <w:rsid w:val="00A579D2"/>
    <w:rsid w:val="00A57A23"/>
    <w:rsid w:val="00A57A41"/>
    <w:rsid w:val="00A57C0A"/>
    <w:rsid w:val="00A57C3A"/>
    <w:rsid w:val="00A57C89"/>
    <w:rsid w:val="00A57D7E"/>
    <w:rsid w:val="00A57D91"/>
    <w:rsid w:val="00A57FEF"/>
    <w:rsid w:val="00A6000B"/>
    <w:rsid w:val="00A6006A"/>
    <w:rsid w:val="00A600C9"/>
    <w:rsid w:val="00A601C9"/>
    <w:rsid w:val="00A601ED"/>
    <w:rsid w:val="00A6031C"/>
    <w:rsid w:val="00A603D8"/>
    <w:rsid w:val="00A60465"/>
    <w:rsid w:val="00A60484"/>
    <w:rsid w:val="00A6054C"/>
    <w:rsid w:val="00A60606"/>
    <w:rsid w:val="00A60648"/>
    <w:rsid w:val="00A60683"/>
    <w:rsid w:val="00A6068C"/>
    <w:rsid w:val="00A60709"/>
    <w:rsid w:val="00A60764"/>
    <w:rsid w:val="00A60888"/>
    <w:rsid w:val="00A60906"/>
    <w:rsid w:val="00A60B66"/>
    <w:rsid w:val="00A60B71"/>
    <w:rsid w:val="00A60C2A"/>
    <w:rsid w:val="00A60C8C"/>
    <w:rsid w:val="00A60CE2"/>
    <w:rsid w:val="00A60D84"/>
    <w:rsid w:val="00A60F3C"/>
    <w:rsid w:val="00A6101E"/>
    <w:rsid w:val="00A61072"/>
    <w:rsid w:val="00A6107B"/>
    <w:rsid w:val="00A612EB"/>
    <w:rsid w:val="00A61366"/>
    <w:rsid w:val="00A613CD"/>
    <w:rsid w:val="00A61463"/>
    <w:rsid w:val="00A614EC"/>
    <w:rsid w:val="00A61584"/>
    <w:rsid w:val="00A61591"/>
    <w:rsid w:val="00A615A0"/>
    <w:rsid w:val="00A615E1"/>
    <w:rsid w:val="00A61600"/>
    <w:rsid w:val="00A61619"/>
    <w:rsid w:val="00A6167C"/>
    <w:rsid w:val="00A616D9"/>
    <w:rsid w:val="00A616E1"/>
    <w:rsid w:val="00A61705"/>
    <w:rsid w:val="00A61708"/>
    <w:rsid w:val="00A6177D"/>
    <w:rsid w:val="00A6188C"/>
    <w:rsid w:val="00A618F3"/>
    <w:rsid w:val="00A6194F"/>
    <w:rsid w:val="00A619DE"/>
    <w:rsid w:val="00A61A37"/>
    <w:rsid w:val="00A61C40"/>
    <w:rsid w:val="00A61CFD"/>
    <w:rsid w:val="00A61D97"/>
    <w:rsid w:val="00A61FC8"/>
    <w:rsid w:val="00A62051"/>
    <w:rsid w:val="00A62168"/>
    <w:rsid w:val="00A621F5"/>
    <w:rsid w:val="00A622EF"/>
    <w:rsid w:val="00A62313"/>
    <w:rsid w:val="00A6231C"/>
    <w:rsid w:val="00A6236A"/>
    <w:rsid w:val="00A623DF"/>
    <w:rsid w:val="00A6244C"/>
    <w:rsid w:val="00A6253F"/>
    <w:rsid w:val="00A6274A"/>
    <w:rsid w:val="00A62799"/>
    <w:rsid w:val="00A62842"/>
    <w:rsid w:val="00A62900"/>
    <w:rsid w:val="00A6293F"/>
    <w:rsid w:val="00A629FC"/>
    <w:rsid w:val="00A62B56"/>
    <w:rsid w:val="00A62BD3"/>
    <w:rsid w:val="00A62D38"/>
    <w:rsid w:val="00A62D39"/>
    <w:rsid w:val="00A62D6F"/>
    <w:rsid w:val="00A62D88"/>
    <w:rsid w:val="00A62D90"/>
    <w:rsid w:val="00A62E5F"/>
    <w:rsid w:val="00A62EC9"/>
    <w:rsid w:val="00A62F04"/>
    <w:rsid w:val="00A62FF3"/>
    <w:rsid w:val="00A630AC"/>
    <w:rsid w:val="00A630DF"/>
    <w:rsid w:val="00A631BE"/>
    <w:rsid w:val="00A63239"/>
    <w:rsid w:val="00A63346"/>
    <w:rsid w:val="00A63419"/>
    <w:rsid w:val="00A63436"/>
    <w:rsid w:val="00A634EC"/>
    <w:rsid w:val="00A6356F"/>
    <w:rsid w:val="00A636B5"/>
    <w:rsid w:val="00A63701"/>
    <w:rsid w:val="00A63713"/>
    <w:rsid w:val="00A637D9"/>
    <w:rsid w:val="00A63852"/>
    <w:rsid w:val="00A6386D"/>
    <w:rsid w:val="00A638C3"/>
    <w:rsid w:val="00A638E4"/>
    <w:rsid w:val="00A63984"/>
    <w:rsid w:val="00A639FF"/>
    <w:rsid w:val="00A63B43"/>
    <w:rsid w:val="00A63BC0"/>
    <w:rsid w:val="00A63C15"/>
    <w:rsid w:val="00A63C39"/>
    <w:rsid w:val="00A63CB7"/>
    <w:rsid w:val="00A63E4E"/>
    <w:rsid w:val="00A63E86"/>
    <w:rsid w:val="00A63F44"/>
    <w:rsid w:val="00A63FB0"/>
    <w:rsid w:val="00A640A1"/>
    <w:rsid w:val="00A640B6"/>
    <w:rsid w:val="00A641C6"/>
    <w:rsid w:val="00A64213"/>
    <w:rsid w:val="00A64325"/>
    <w:rsid w:val="00A64358"/>
    <w:rsid w:val="00A64383"/>
    <w:rsid w:val="00A64389"/>
    <w:rsid w:val="00A643BA"/>
    <w:rsid w:val="00A64436"/>
    <w:rsid w:val="00A64454"/>
    <w:rsid w:val="00A644AE"/>
    <w:rsid w:val="00A644ED"/>
    <w:rsid w:val="00A64543"/>
    <w:rsid w:val="00A6454D"/>
    <w:rsid w:val="00A64571"/>
    <w:rsid w:val="00A64652"/>
    <w:rsid w:val="00A646FB"/>
    <w:rsid w:val="00A6481F"/>
    <w:rsid w:val="00A6484C"/>
    <w:rsid w:val="00A648BD"/>
    <w:rsid w:val="00A64941"/>
    <w:rsid w:val="00A6494E"/>
    <w:rsid w:val="00A649C3"/>
    <w:rsid w:val="00A64A01"/>
    <w:rsid w:val="00A64A4F"/>
    <w:rsid w:val="00A64B47"/>
    <w:rsid w:val="00A64B4B"/>
    <w:rsid w:val="00A64CE1"/>
    <w:rsid w:val="00A64CE9"/>
    <w:rsid w:val="00A64DD3"/>
    <w:rsid w:val="00A64E97"/>
    <w:rsid w:val="00A64EB8"/>
    <w:rsid w:val="00A64F35"/>
    <w:rsid w:val="00A64FDD"/>
    <w:rsid w:val="00A6500D"/>
    <w:rsid w:val="00A651B4"/>
    <w:rsid w:val="00A651D3"/>
    <w:rsid w:val="00A6525C"/>
    <w:rsid w:val="00A6528A"/>
    <w:rsid w:val="00A65358"/>
    <w:rsid w:val="00A6543B"/>
    <w:rsid w:val="00A65480"/>
    <w:rsid w:val="00A65569"/>
    <w:rsid w:val="00A65595"/>
    <w:rsid w:val="00A655F4"/>
    <w:rsid w:val="00A65642"/>
    <w:rsid w:val="00A656D5"/>
    <w:rsid w:val="00A657F3"/>
    <w:rsid w:val="00A658C1"/>
    <w:rsid w:val="00A65ABB"/>
    <w:rsid w:val="00A65B95"/>
    <w:rsid w:val="00A65C71"/>
    <w:rsid w:val="00A65C73"/>
    <w:rsid w:val="00A65CCE"/>
    <w:rsid w:val="00A65CF6"/>
    <w:rsid w:val="00A65D27"/>
    <w:rsid w:val="00A65D5E"/>
    <w:rsid w:val="00A65D7D"/>
    <w:rsid w:val="00A65DAF"/>
    <w:rsid w:val="00A65E6F"/>
    <w:rsid w:val="00A65FA4"/>
    <w:rsid w:val="00A65FF2"/>
    <w:rsid w:val="00A66087"/>
    <w:rsid w:val="00A66147"/>
    <w:rsid w:val="00A661AE"/>
    <w:rsid w:val="00A661F9"/>
    <w:rsid w:val="00A66291"/>
    <w:rsid w:val="00A662DD"/>
    <w:rsid w:val="00A66303"/>
    <w:rsid w:val="00A66325"/>
    <w:rsid w:val="00A663B1"/>
    <w:rsid w:val="00A6640C"/>
    <w:rsid w:val="00A6678C"/>
    <w:rsid w:val="00A6683C"/>
    <w:rsid w:val="00A668B5"/>
    <w:rsid w:val="00A66922"/>
    <w:rsid w:val="00A66957"/>
    <w:rsid w:val="00A66966"/>
    <w:rsid w:val="00A66994"/>
    <w:rsid w:val="00A66A1A"/>
    <w:rsid w:val="00A66A52"/>
    <w:rsid w:val="00A66AAF"/>
    <w:rsid w:val="00A66B28"/>
    <w:rsid w:val="00A66B5E"/>
    <w:rsid w:val="00A66CA6"/>
    <w:rsid w:val="00A66CEB"/>
    <w:rsid w:val="00A66DAA"/>
    <w:rsid w:val="00A66E0F"/>
    <w:rsid w:val="00A66E17"/>
    <w:rsid w:val="00A66FB5"/>
    <w:rsid w:val="00A6722A"/>
    <w:rsid w:val="00A672FC"/>
    <w:rsid w:val="00A6738A"/>
    <w:rsid w:val="00A67435"/>
    <w:rsid w:val="00A67443"/>
    <w:rsid w:val="00A6751F"/>
    <w:rsid w:val="00A67708"/>
    <w:rsid w:val="00A6782E"/>
    <w:rsid w:val="00A67913"/>
    <w:rsid w:val="00A679B6"/>
    <w:rsid w:val="00A67AB2"/>
    <w:rsid w:val="00A67AFF"/>
    <w:rsid w:val="00A67B58"/>
    <w:rsid w:val="00A67CCB"/>
    <w:rsid w:val="00A67D6F"/>
    <w:rsid w:val="00A67FFB"/>
    <w:rsid w:val="00A7006A"/>
    <w:rsid w:val="00A70077"/>
    <w:rsid w:val="00A700D2"/>
    <w:rsid w:val="00A7018C"/>
    <w:rsid w:val="00A70190"/>
    <w:rsid w:val="00A70232"/>
    <w:rsid w:val="00A70282"/>
    <w:rsid w:val="00A703B9"/>
    <w:rsid w:val="00A703F2"/>
    <w:rsid w:val="00A70474"/>
    <w:rsid w:val="00A7049F"/>
    <w:rsid w:val="00A7056C"/>
    <w:rsid w:val="00A705CA"/>
    <w:rsid w:val="00A7062B"/>
    <w:rsid w:val="00A70668"/>
    <w:rsid w:val="00A706D4"/>
    <w:rsid w:val="00A706D6"/>
    <w:rsid w:val="00A70707"/>
    <w:rsid w:val="00A7072D"/>
    <w:rsid w:val="00A7077D"/>
    <w:rsid w:val="00A70789"/>
    <w:rsid w:val="00A707B7"/>
    <w:rsid w:val="00A70870"/>
    <w:rsid w:val="00A708EE"/>
    <w:rsid w:val="00A70993"/>
    <w:rsid w:val="00A70AA8"/>
    <w:rsid w:val="00A70AFB"/>
    <w:rsid w:val="00A70AFE"/>
    <w:rsid w:val="00A70B24"/>
    <w:rsid w:val="00A70B68"/>
    <w:rsid w:val="00A70C4B"/>
    <w:rsid w:val="00A70C73"/>
    <w:rsid w:val="00A70DEB"/>
    <w:rsid w:val="00A70E46"/>
    <w:rsid w:val="00A70E69"/>
    <w:rsid w:val="00A70E94"/>
    <w:rsid w:val="00A70FC0"/>
    <w:rsid w:val="00A71007"/>
    <w:rsid w:val="00A710F9"/>
    <w:rsid w:val="00A7123F"/>
    <w:rsid w:val="00A71270"/>
    <w:rsid w:val="00A71293"/>
    <w:rsid w:val="00A71342"/>
    <w:rsid w:val="00A71346"/>
    <w:rsid w:val="00A7146A"/>
    <w:rsid w:val="00A714F8"/>
    <w:rsid w:val="00A715BA"/>
    <w:rsid w:val="00A715CF"/>
    <w:rsid w:val="00A715D2"/>
    <w:rsid w:val="00A715F3"/>
    <w:rsid w:val="00A71651"/>
    <w:rsid w:val="00A71673"/>
    <w:rsid w:val="00A7172F"/>
    <w:rsid w:val="00A717CB"/>
    <w:rsid w:val="00A71809"/>
    <w:rsid w:val="00A7181B"/>
    <w:rsid w:val="00A71898"/>
    <w:rsid w:val="00A718AD"/>
    <w:rsid w:val="00A718B3"/>
    <w:rsid w:val="00A718BA"/>
    <w:rsid w:val="00A71925"/>
    <w:rsid w:val="00A7193A"/>
    <w:rsid w:val="00A71958"/>
    <w:rsid w:val="00A71966"/>
    <w:rsid w:val="00A71B47"/>
    <w:rsid w:val="00A71B7F"/>
    <w:rsid w:val="00A71BED"/>
    <w:rsid w:val="00A71C22"/>
    <w:rsid w:val="00A71F88"/>
    <w:rsid w:val="00A71FF3"/>
    <w:rsid w:val="00A72130"/>
    <w:rsid w:val="00A721C4"/>
    <w:rsid w:val="00A722CF"/>
    <w:rsid w:val="00A7234B"/>
    <w:rsid w:val="00A72389"/>
    <w:rsid w:val="00A723EE"/>
    <w:rsid w:val="00A72413"/>
    <w:rsid w:val="00A72480"/>
    <w:rsid w:val="00A72566"/>
    <w:rsid w:val="00A72576"/>
    <w:rsid w:val="00A7257E"/>
    <w:rsid w:val="00A7270B"/>
    <w:rsid w:val="00A72963"/>
    <w:rsid w:val="00A72A0B"/>
    <w:rsid w:val="00A72A1D"/>
    <w:rsid w:val="00A72B3B"/>
    <w:rsid w:val="00A72B63"/>
    <w:rsid w:val="00A72D05"/>
    <w:rsid w:val="00A72D3D"/>
    <w:rsid w:val="00A72DA1"/>
    <w:rsid w:val="00A72E2E"/>
    <w:rsid w:val="00A72E70"/>
    <w:rsid w:val="00A72EA3"/>
    <w:rsid w:val="00A72F2D"/>
    <w:rsid w:val="00A72F5F"/>
    <w:rsid w:val="00A7314F"/>
    <w:rsid w:val="00A73184"/>
    <w:rsid w:val="00A73328"/>
    <w:rsid w:val="00A73434"/>
    <w:rsid w:val="00A7345B"/>
    <w:rsid w:val="00A735BD"/>
    <w:rsid w:val="00A735C0"/>
    <w:rsid w:val="00A7364F"/>
    <w:rsid w:val="00A736D2"/>
    <w:rsid w:val="00A73734"/>
    <w:rsid w:val="00A73808"/>
    <w:rsid w:val="00A738BB"/>
    <w:rsid w:val="00A73908"/>
    <w:rsid w:val="00A739FB"/>
    <w:rsid w:val="00A73AE0"/>
    <w:rsid w:val="00A73B0C"/>
    <w:rsid w:val="00A73B16"/>
    <w:rsid w:val="00A73B59"/>
    <w:rsid w:val="00A73BC3"/>
    <w:rsid w:val="00A73CE4"/>
    <w:rsid w:val="00A73DB0"/>
    <w:rsid w:val="00A73E81"/>
    <w:rsid w:val="00A73F39"/>
    <w:rsid w:val="00A73FF8"/>
    <w:rsid w:val="00A74003"/>
    <w:rsid w:val="00A7401F"/>
    <w:rsid w:val="00A74068"/>
    <w:rsid w:val="00A7406E"/>
    <w:rsid w:val="00A7408E"/>
    <w:rsid w:val="00A740B2"/>
    <w:rsid w:val="00A74116"/>
    <w:rsid w:val="00A7415A"/>
    <w:rsid w:val="00A74286"/>
    <w:rsid w:val="00A743C8"/>
    <w:rsid w:val="00A74412"/>
    <w:rsid w:val="00A744F3"/>
    <w:rsid w:val="00A74570"/>
    <w:rsid w:val="00A7460F"/>
    <w:rsid w:val="00A746A7"/>
    <w:rsid w:val="00A746FE"/>
    <w:rsid w:val="00A7476C"/>
    <w:rsid w:val="00A747A8"/>
    <w:rsid w:val="00A747A9"/>
    <w:rsid w:val="00A74863"/>
    <w:rsid w:val="00A74894"/>
    <w:rsid w:val="00A7494A"/>
    <w:rsid w:val="00A749EF"/>
    <w:rsid w:val="00A74B12"/>
    <w:rsid w:val="00A74B99"/>
    <w:rsid w:val="00A74BC2"/>
    <w:rsid w:val="00A74C73"/>
    <w:rsid w:val="00A74D59"/>
    <w:rsid w:val="00A74D73"/>
    <w:rsid w:val="00A74E19"/>
    <w:rsid w:val="00A74FD9"/>
    <w:rsid w:val="00A750AC"/>
    <w:rsid w:val="00A750DE"/>
    <w:rsid w:val="00A7513C"/>
    <w:rsid w:val="00A75160"/>
    <w:rsid w:val="00A7516C"/>
    <w:rsid w:val="00A75220"/>
    <w:rsid w:val="00A75246"/>
    <w:rsid w:val="00A752C8"/>
    <w:rsid w:val="00A75360"/>
    <w:rsid w:val="00A7544D"/>
    <w:rsid w:val="00A75488"/>
    <w:rsid w:val="00A754A0"/>
    <w:rsid w:val="00A75617"/>
    <w:rsid w:val="00A7567E"/>
    <w:rsid w:val="00A756A9"/>
    <w:rsid w:val="00A756BB"/>
    <w:rsid w:val="00A7587E"/>
    <w:rsid w:val="00A75920"/>
    <w:rsid w:val="00A7592B"/>
    <w:rsid w:val="00A759C5"/>
    <w:rsid w:val="00A75A05"/>
    <w:rsid w:val="00A75A75"/>
    <w:rsid w:val="00A75A80"/>
    <w:rsid w:val="00A75B06"/>
    <w:rsid w:val="00A75B23"/>
    <w:rsid w:val="00A75B5F"/>
    <w:rsid w:val="00A75CA7"/>
    <w:rsid w:val="00A75CC5"/>
    <w:rsid w:val="00A75CE5"/>
    <w:rsid w:val="00A75D4C"/>
    <w:rsid w:val="00A75E86"/>
    <w:rsid w:val="00A75F93"/>
    <w:rsid w:val="00A75F9C"/>
    <w:rsid w:val="00A75FF1"/>
    <w:rsid w:val="00A76061"/>
    <w:rsid w:val="00A76103"/>
    <w:rsid w:val="00A7610C"/>
    <w:rsid w:val="00A7612D"/>
    <w:rsid w:val="00A76170"/>
    <w:rsid w:val="00A76247"/>
    <w:rsid w:val="00A76261"/>
    <w:rsid w:val="00A76263"/>
    <w:rsid w:val="00A76297"/>
    <w:rsid w:val="00A762C1"/>
    <w:rsid w:val="00A763C9"/>
    <w:rsid w:val="00A76472"/>
    <w:rsid w:val="00A76497"/>
    <w:rsid w:val="00A764D5"/>
    <w:rsid w:val="00A76536"/>
    <w:rsid w:val="00A765DF"/>
    <w:rsid w:val="00A76638"/>
    <w:rsid w:val="00A76649"/>
    <w:rsid w:val="00A7673A"/>
    <w:rsid w:val="00A76792"/>
    <w:rsid w:val="00A7687D"/>
    <w:rsid w:val="00A768E6"/>
    <w:rsid w:val="00A76B6A"/>
    <w:rsid w:val="00A76C29"/>
    <w:rsid w:val="00A76C2D"/>
    <w:rsid w:val="00A76C30"/>
    <w:rsid w:val="00A76CDC"/>
    <w:rsid w:val="00A76CF8"/>
    <w:rsid w:val="00A76DEB"/>
    <w:rsid w:val="00A76E07"/>
    <w:rsid w:val="00A76E10"/>
    <w:rsid w:val="00A76E4E"/>
    <w:rsid w:val="00A76F00"/>
    <w:rsid w:val="00A76F65"/>
    <w:rsid w:val="00A76FE4"/>
    <w:rsid w:val="00A770E8"/>
    <w:rsid w:val="00A77127"/>
    <w:rsid w:val="00A77169"/>
    <w:rsid w:val="00A772B0"/>
    <w:rsid w:val="00A772D0"/>
    <w:rsid w:val="00A77306"/>
    <w:rsid w:val="00A77343"/>
    <w:rsid w:val="00A77592"/>
    <w:rsid w:val="00A775E1"/>
    <w:rsid w:val="00A77612"/>
    <w:rsid w:val="00A77685"/>
    <w:rsid w:val="00A776F6"/>
    <w:rsid w:val="00A77707"/>
    <w:rsid w:val="00A7777A"/>
    <w:rsid w:val="00A77860"/>
    <w:rsid w:val="00A778FB"/>
    <w:rsid w:val="00A77908"/>
    <w:rsid w:val="00A7796C"/>
    <w:rsid w:val="00A77AB0"/>
    <w:rsid w:val="00A77BB8"/>
    <w:rsid w:val="00A77CAE"/>
    <w:rsid w:val="00A77D4C"/>
    <w:rsid w:val="00A77DDB"/>
    <w:rsid w:val="00A77DF2"/>
    <w:rsid w:val="00A8008E"/>
    <w:rsid w:val="00A800B5"/>
    <w:rsid w:val="00A800C2"/>
    <w:rsid w:val="00A80141"/>
    <w:rsid w:val="00A801C2"/>
    <w:rsid w:val="00A80321"/>
    <w:rsid w:val="00A8032C"/>
    <w:rsid w:val="00A8046E"/>
    <w:rsid w:val="00A8048E"/>
    <w:rsid w:val="00A8062C"/>
    <w:rsid w:val="00A8065D"/>
    <w:rsid w:val="00A80679"/>
    <w:rsid w:val="00A80952"/>
    <w:rsid w:val="00A809D7"/>
    <w:rsid w:val="00A809FA"/>
    <w:rsid w:val="00A80A15"/>
    <w:rsid w:val="00A80B55"/>
    <w:rsid w:val="00A80BB3"/>
    <w:rsid w:val="00A80C68"/>
    <w:rsid w:val="00A80CA5"/>
    <w:rsid w:val="00A80CDA"/>
    <w:rsid w:val="00A80E04"/>
    <w:rsid w:val="00A80F4A"/>
    <w:rsid w:val="00A80FD4"/>
    <w:rsid w:val="00A80FD7"/>
    <w:rsid w:val="00A81013"/>
    <w:rsid w:val="00A810DC"/>
    <w:rsid w:val="00A81102"/>
    <w:rsid w:val="00A8138F"/>
    <w:rsid w:val="00A813A7"/>
    <w:rsid w:val="00A814B8"/>
    <w:rsid w:val="00A814E4"/>
    <w:rsid w:val="00A814FB"/>
    <w:rsid w:val="00A81512"/>
    <w:rsid w:val="00A81662"/>
    <w:rsid w:val="00A816CB"/>
    <w:rsid w:val="00A816E7"/>
    <w:rsid w:val="00A81847"/>
    <w:rsid w:val="00A81ACC"/>
    <w:rsid w:val="00A81BF8"/>
    <w:rsid w:val="00A81C0E"/>
    <w:rsid w:val="00A81CA6"/>
    <w:rsid w:val="00A81CE9"/>
    <w:rsid w:val="00A81CF0"/>
    <w:rsid w:val="00A81D81"/>
    <w:rsid w:val="00A81D9A"/>
    <w:rsid w:val="00A81DB0"/>
    <w:rsid w:val="00A81DDD"/>
    <w:rsid w:val="00A81F1E"/>
    <w:rsid w:val="00A81F3F"/>
    <w:rsid w:val="00A81FFC"/>
    <w:rsid w:val="00A82149"/>
    <w:rsid w:val="00A822DB"/>
    <w:rsid w:val="00A82379"/>
    <w:rsid w:val="00A82518"/>
    <w:rsid w:val="00A8252A"/>
    <w:rsid w:val="00A82548"/>
    <w:rsid w:val="00A825D1"/>
    <w:rsid w:val="00A825D7"/>
    <w:rsid w:val="00A82640"/>
    <w:rsid w:val="00A826C5"/>
    <w:rsid w:val="00A8272A"/>
    <w:rsid w:val="00A82780"/>
    <w:rsid w:val="00A82987"/>
    <w:rsid w:val="00A82C20"/>
    <w:rsid w:val="00A82C68"/>
    <w:rsid w:val="00A82D00"/>
    <w:rsid w:val="00A82DDA"/>
    <w:rsid w:val="00A82E2B"/>
    <w:rsid w:val="00A82F29"/>
    <w:rsid w:val="00A82FBB"/>
    <w:rsid w:val="00A831D0"/>
    <w:rsid w:val="00A831FF"/>
    <w:rsid w:val="00A83215"/>
    <w:rsid w:val="00A8324B"/>
    <w:rsid w:val="00A83294"/>
    <w:rsid w:val="00A832AD"/>
    <w:rsid w:val="00A832D1"/>
    <w:rsid w:val="00A832DD"/>
    <w:rsid w:val="00A832E3"/>
    <w:rsid w:val="00A8330C"/>
    <w:rsid w:val="00A8330F"/>
    <w:rsid w:val="00A83357"/>
    <w:rsid w:val="00A83367"/>
    <w:rsid w:val="00A83439"/>
    <w:rsid w:val="00A834A9"/>
    <w:rsid w:val="00A8356C"/>
    <w:rsid w:val="00A8356E"/>
    <w:rsid w:val="00A83584"/>
    <w:rsid w:val="00A8359C"/>
    <w:rsid w:val="00A8361D"/>
    <w:rsid w:val="00A8361F"/>
    <w:rsid w:val="00A8366C"/>
    <w:rsid w:val="00A8385B"/>
    <w:rsid w:val="00A8386A"/>
    <w:rsid w:val="00A838CC"/>
    <w:rsid w:val="00A838E2"/>
    <w:rsid w:val="00A83902"/>
    <w:rsid w:val="00A8391B"/>
    <w:rsid w:val="00A83BCE"/>
    <w:rsid w:val="00A83C44"/>
    <w:rsid w:val="00A83C7F"/>
    <w:rsid w:val="00A83CD5"/>
    <w:rsid w:val="00A83D68"/>
    <w:rsid w:val="00A83D8F"/>
    <w:rsid w:val="00A83DEC"/>
    <w:rsid w:val="00A83DFD"/>
    <w:rsid w:val="00A83E5C"/>
    <w:rsid w:val="00A83F47"/>
    <w:rsid w:val="00A84062"/>
    <w:rsid w:val="00A8416E"/>
    <w:rsid w:val="00A84260"/>
    <w:rsid w:val="00A842CD"/>
    <w:rsid w:val="00A84395"/>
    <w:rsid w:val="00A843BF"/>
    <w:rsid w:val="00A84476"/>
    <w:rsid w:val="00A8454B"/>
    <w:rsid w:val="00A845BD"/>
    <w:rsid w:val="00A845E7"/>
    <w:rsid w:val="00A84679"/>
    <w:rsid w:val="00A8475C"/>
    <w:rsid w:val="00A848E6"/>
    <w:rsid w:val="00A84940"/>
    <w:rsid w:val="00A84982"/>
    <w:rsid w:val="00A84989"/>
    <w:rsid w:val="00A84A3A"/>
    <w:rsid w:val="00A84AE7"/>
    <w:rsid w:val="00A84BBC"/>
    <w:rsid w:val="00A84D59"/>
    <w:rsid w:val="00A84D7A"/>
    <w:rsid w:val="00A84F78"/>
    <w:rsid w:val="00A8503F"/>
    <w:rsid w:val="00A85102"/>
    <w:rsid w:val="00A85256"/>
    <w:rsid w:val="00A85357"/>
    <w:rsid w:val="00A8548F"/>
    <w:rsid w:val="00A854C8"/>
    <w:rsid w:val="00A854DB"/>
    <w:rsid w:val="00A8550C"/>
    <w:rsid w:val="00A8550E"/>
    <w:rsid w:val="00A85604"/>
    <w:rsid w:val="00A8560E"/>
    <w:rsid w:val="00A85634"/>
    <w:rsid w:val="00A85689"/>
    <w:rsid w:val="00A8571E"/>
    <w:rsid w:val="00A85743"/>
    <w:rsid w:val="00A857F1"/>
    <w:rsid w:val="00A8580B"/>
    <w:rsid w:val="00A8592E"/>
    <w:rsid w:val="00A859AC"/>
    <w:rsid w:val="00A859E9"/>
    <w:rsid w:val="00A85A0A"/>
    <w:rsid w:val="00A85A27"/>
    <w:rsid w:val="00A85AEA"/>
    <w:rsid w:val="00A85B8E"/>
    <w:rsid w:val="00A85C5D"/>
    <w:rsid w:val="00A85C94"/>
    <w:rsid w:val="00A85CEC"/>
    <w:rsid w:val="00A85D41"/>
    <w:rsid w:val="00A85DCB"/>
    <w:rsid w:val="00A85DD2"/>
    <w:rsid w:val="00A85E52"/>
    <w:rsid w:val="00A85F9F"/>
    <w:rsid w:val="00A86087"/>
    <w:rsid w:val="00A86099"/>
    <w:rsid w:val="00A860D8"/>
    <w:rsid w:val="00A860EF"/>
    <w:rsid w:val="00A86151"/>
    <w:rsid w:val="00A861AC"/>
    <w:rsid w:val="00A86205"/>
    <w:rsid w:val="00A86259"/>
    <w:rsid w:val="00A86277"/>
    <w:rsid w:val="00A862A2"/>
    <w:rsid w:val="00A8641A"/>
    <w:rsid w:val="00A864BC"/>
    <w:rsid w:val="00A8653F"/>
    <w:rsid w:val="00A86649"/>
    <w:rsid w:val="00A867C3"/>
    <w:rsid w:val="00A86828"/>
    <w:rsid w:val="00A86859"/>
    <w:rsid w:val="00A86891"/>
    <w:rsid w:val="00A868DB"/>
    <w:rsid w:val="00A86A1B"/>
    <w:rsid w:val="00A86A41"/>
    <w:rsid w:val="00A86AE5"/>
    <w:rsid w:val="00A86BBE"/>
    <w:rsid w:val="00A86DB2"/>
    <w:rsid w:val="00A86DE9"/>
    <w:rsid w:val="00A86E16"/>
    <w:rsid w:val="00A86EF2"/>
    <w:rsid w:val="00A86F0E"/>
    <w:rsid w:val="00A87056"/>
    <w:rsid w:val="00A87128"/>
    <w:rsid w:val="00A87294"/>
    <w:rsid w:val="00A872B3"/>
    <w:rsid w:val="00A872C0"/>
    <w:rsid w:val="00A872F4"/>
    <w:rsid w:val="00A873E1"/>
    <w:rsid w:val="00A87416"/>
    <w:rsid w:val="00A8744A"/>
    <w:rsid w:val="00A87499"/>
    <w:rsid w:val="00A8749B"/>
    <w:rsid w:val="00A874C8"/>
    <w:rsid w:val="00A874E0"/>
    <w:rsid w:val="00A874E2"/>
    <w:rsid w:val="00A87596"/>
    <w:rsid w:val="00A877C4"/>
    <w:rsid w:val="00A878B6"/>
    <w:rsid w:val="00A878E8"/>
    <w:rsid w:val="00A87955"/>
    <w:rsid w:val="00A8796C"/>
    <w:rsid w:val="00A879B3"/>
    <w:rsid w:val="00A87A38"/>
    <w:rsid w:val="00A87CF2"/>
    <w:rsid w:val="00A87D21"/>
    <w:rsid w:val="00A87DF9"/>
    <w:rsid w:val="00A87E3F"/>
    <w:rsid w:val="00A87F19"/>
    <w:rsid w:val="00A87FB4"/>
    <w:rsid w:val="00A9001F"/>
    <w:rsid w:val="00A900F1"/>
    <w:rsid w:val="00A90195"/>
    <w:rsid w:val="00A901AB"/>
    <w:rsid w:val="00A9022C"/>
    <w:rsid w:val="00A90294"/>
    <w:rsid w:val="00A902FE"/>
    <w:rsid w:val="00A90598"/>
    <w:rsid w:val="00A9068D"/>
    <w:rsid w:val="00A907B2"/>
    <w:rsid w:val="00A90817"/>
    <w:rsid w:val="00A9087B"/>
    <w:rsid w:val="00A908F9"/>
    <w:rsid w:val="00A909E2"/>
    <w:rsid w:val="00A90A12"/>
    <w:rsid w:val="00A90A50"/>
    <w:rsid w:val="00A90B18"/>
    <w:rsid w:val="00A90B62"/>
    <w:rsid w:val="00A90BB5"/>
    <w:rsid w:val="00A90BE1"/>
    <w:rsid w:val="00A90C57"/>
    <w:rsid w:val="00A90C98"/>
    <w:rsid w:val="00A90D2B"/>
    <w:rsid w:val="00A90D46"/>
    <w:rsid w:val="00A90D64"/>
    <w:rsid w:val="00A90D86"/>
    <w:rsid w:val="00A90D88"/>
    <w:rsid w:val="00A90E0B"/>
    <w:rsid w:val="00A90E89"/>
    <w:rsid w:val="00A910D6"/>
    <w:rsid w:val="00A91125"/>
    <w:rsid w:val="00A9114B"/>
    <w:rsid w:val="00A9119E"/>
    <w:rsid w:val="00A911C8"/>
    <w:rsid w:val="00A912E6"/>
    <w:rsid w:val="00A91496"/>
    <w:rsid w:val="00A9156C"/>
    <w:rsid w:val="00A91662"/>
    <w:rsid w:val="00A9172F"/>
    <w:rsid w:val="00A9183C"/>
    <w:rsid w:val="00A91917"/>
    <w:rsid w:val="00A91971"/>
    <w:rsid w:val="00A919E4"/>
    <w:rsid w:val="00A91BD6"/>
    <w:rsid w:val="00A91D1D"/>
    <w:rsid w:val="00A91D49"/>
    <w:rsid w:val="00A91D87"/>
    <w:rsid w:val="00A91D98"/>
    <w:rsid w:val="00A91DEF"/>
    <w:rsid w:val="00A91F4F"/>
    <w:rsid w:val="00A91F60"/>
    <w:rsid w:val="00A91F9D"/>
    <w:rsid w:val="00A92038"/>
    <w:rsid w:val="00A92084"/>
    <w:rsid w:val="00A92094"/>
    <w:rsid w:val="00A920A2"/>
    <w:rsid w:val="00A92107"/>
    <w:rsid w:val="00A92202"/>
    <w:rsid w:val="00A92203"/>
    <w:rsid w:val="00A922A9"/>
    <w:rsid w:val="00A92381"/>
    <w:rsid w:val="00A923B9"/>
    <w:rsid w:val="00A92501"/>
    <w:rsid w:val="00A925AE"/>
    <w:rsid w:val="00A92806"/>
    <w:rsid w:val="00A92810"/>
    <w:rsid w:val="00A92884"/>
    <w:rsid w:val="00A92911"/>
    <w:rsid w:val="00A92AE6"/>
    <w:rsid w:val="00A92B4C"/>
    <w:rsid w:val="00A92BA8"/>
    <w:rsid w:val="00A92C0C"/>
    <w:rsid w:val="00A92C95"/>
    <w:rsid w:val="00A92CBF"/>
    <w:rsid w:val="00A92E24"/>
    <w:rsid w:val="00A92E96"/>
    <w:rsid w:val="00A92EE0"/>
    <w:rsid w:val="00A92EE9"/>
    <w:rsid w:val="00A92F22"/>
    <w:rsid w:val="00A92F26"/>
    <w:rsid w:val="00A92FC3"/>
    <w:rsid w:val="00A930BA"/>
    <w:rsid w:val="00A93158"/>
    <w:rsid w:val="00A931F0"/>
    <w:rsid w:val="00A93257"/>
    <w:rsid w:val="00A9345E"/>
    <w:rsid w:val="00A9351C"/>
    <w:rsid w:val="00A93523"/>
    <w:rsid w:val="00A9359A"/>
    <w:rsid w:val="00A93644"/>
    <w:rsid w:val="00A93752"/>
    <w:rsid w:val="00A9376A"/>
    <w:rsid w:val="00A93915"/>
    <w:rsid w:val="00A93916"/>
    <w:rsid w:val="00A9391C"/>
    <w:rsid w:val="00A93931"/>
    <w:rsid w:val="00A93985"/>
    <w:rsid w:val="00A939BC"/>
    <w:rsid w:val="00A93A3F"/>
    <w:rsid w:val="00A93A6E"/>
    <w:rsid w:val="00A93A93"/>
    <w:rsid w:val="00A93B8C"/>
    <w:rsid w:val="00A93B90"/>
    <w:rsid w:val="00A93C3C"/>
    <w:rsid w:val="00A93CDF"/>
    <w:rsid w:val="00A93D0D"/>
    <w:rsid w:val="00A93E03"/>
    <w:rsid w:val="00A93F95"/>
    <w:rsid w:val="00A94046"/>
    <w:rsid w:val="00A94142"/>
    <w:rsid w:val="00A9415A"/>
    <w:rsid w:val="00A9417B"/>
    <w:rsid w:val="00A941A1"/>
    <w:rsid w:val="00A941F6"/>
    <w:rsid w:val="00A9438C"/>
    <w:rsid w:val="00A943F4"/>
    <w:rsid w:val="00A94471"/>
    <w:rsid w:val="00A9463D"/>
    <w:rsid w:val="00A9467B"/>
    <w:rsid w:val="00A946E0"/>
    <w:rsid w:val="00A947C3"/>
    <w:rsid w:val="00A948AD"/>
    <w:rsid w:val="00A949CC"/>
    <w:rsid w:val="00A94A41"/>
    <w:rsid w:val="00A94C86"/>
    <w:rsid w:val="00A94D64"/>
    <w:rsid w:val="00A94D87"/>
    <w:rsid w:val="00A94D94"/>
    <w:rsid w:val="00A94E41"/>
    <w:rsid w:val="00A94E4B"/>
    <w:rsid w:val="00A95130"/>
    <w:rsid w:val="00A951C3"/>
    <w:rsid w:val="00A95298"/>
    <w:rsid w:val="00A953CF"/>
    <w:rsid w:val="00A95465"/>
    <w:rsid w:val="00A954D2"/>
    <w:rsid w:val="00A954D8"/>
    <w:rsid w:val="00A954E3"/>
    <w:rsid w:val="00A95502"/>
    <w:rsid w:val="00A9551C"/>
    <w:rsid w:val="00A95557"/>
    <w:rsid w:val="00A95567"/>
    <w:rsid w:val="00A95656"/>
    <w:rsid w:val="00A95691"/>
    <w:rsid w:val="00A956C2"/>
    <w:rsid w:val="00A956D3"/>
    <w:rsid w:val="00A959EB"/>
    <w:rsid w:val="00A95BC9"/>
    <w:rsid w:val="00A95C63"/>
    <w:rsid w:val="00A95C7E"/>
    <w:rsid w:val="00A95DBF"/>
    <w:rsid w:val="00A95E1B"/>
    <w:rsid w:val="00A96061"/>
    <w:rsid w:val="00A96090"/>
    <w:rsid w:val="00A96154"/>
    <w:rsid w:val="00A96251"/>
    <w:rsid w:val="00A96335"/>
    <w:rsid w:val="00A963CE"/>
    <w:rsid w:val="00A96456"/>
    <w:rsid w:val="00A96585"/>
    <w:rsid w:val="00A9660E"/>
    <w:rsid w:val="00A96632"/>
    <w:rsid w:val="00A9666A"/>
    <w:rsid w:val="00A96676"/>
    <w:rsid w:val="00A96682"/>
    <w:rsid w:val="00A96706"/>
    <w:rsid w:val="00A96717"/>
    <w:rsid w:val="00A96772"/>
    <w:rsid w:val="00A9682A"/>
    <w:rsid w:val="00A9686D"/>
    <w:rsid w:val="00A96893"/>
    <w:rsid w:val="00A969D1"/>
    <w:rsid w:val="00A96A67"/>
    <w:rsid w:val="00A96A74"/>
    <w:rsid w:val="00A96B6B"/>
    <w:rsid w:val="00A96BB8"/>
    <w:rsid w:val="00A96C02"/>
    <w:rsid w:val="00A96C43"/>
    <w:rsid w:val="00A96CDA"/>
    <w:rsid w:val="00A96D7A"/>
    <w:rsid w:val="00A96E33"/>
    <w:rsid w:val="00A96E46"/>
    <w:rsid w:val="00A96E6F"/>
    <w:rsid w:val="00A96ECE"/>
    <w:rsid w:val="00A96FA2"/>
    <w:rsid w:val="00A97148"/>
    <w:rsid w:val="00A973A1"/>
    <w:rsid w:val="00A973C6"/>
    <w:rsid w:val="00A9749A"/>
    <w:rsid w:val="00A97623"/>
    <w:rsid w:val="00A97650"/>
    <w:rsid w:val="00A9769E"/>
    <w:rsid w:val="00A9778F"/>
    <w:rsid w:val="00A977E8"/>
    <w:rsid w:val="00A978B5"/>
    <w:rsid w:val="00A978E9"/>
    <w:rsid w:val="00A978EC"/>
    <w:rsid w:val="00A9794C"/>
    <w:rsid w:val="00A97A41"/>
    <w:rsid w:val="00A97A4B"/>
    <w:rsid w:val="00A97A5F"/>
    <w:rsid w:val="00A97B3A"/>
    <w:rsid w:val="00A97B47"/>
    <w:rsid w:val="00A97BA1"/>
    <w:rsid w:val="00A97CE9"/>
    <w:rsid w:val="00A97D35"/>
    <w:rsid w:val="00A97D95"/>
    <w:rsid w:val="00A97E47"/>
    <w:rsid w:val="00A97E49"/>
    <w:rsid w:val="00A97E5B"/>
    <w:rsid w:val="00A97F3D"/>
    <w:rsid w:val="00A97F7D"/>
    <w:rsid w:val="00AA0063"/>
    <w:rsid w:val="00AA0077"/>
    <w:rsid w:val="00AA00E7"/>
    <w:rsid w:val="00AA018B"/>
    <w:rsid w:val="00AA0195"/>
    <w:rsid w:val="00AA01DC"/>
    <w:rsid w:val="00AA02BF"/>
    <w:rsid w:val="00AA02C8"/>
    <w:rsid w:val="00AA03AE"/>
    <w:rsid w:val="00AA03B2"/>
    <w:rsid w:val="00AA03BF"/>
    <w:rsid w:val="00AA03FF"/>
    <w:rsid w:val="00AA051F"/>
    <w:rsid w:val="00AA0611"/>
    <w:rsid w:val="00AA0649"/>
    <w:rsid w:val="00AA06AB"/>
    <w:rsid w:val="00AA0789"/>
    <w:rsid w:val="00AA07D3"/>
    <w:rsid w:val="00AA07FF"/>
    <w:rsid w:val="00AA099B"/>
    <w:rsid w:val="00AA0A4B"/>
    <w:rsid w:val="00AA0A56"/>
    <w:rsid w:val="00AA0A9C"/>
    <w:rsid w:val="00AA0B34"/>
    <w:rsid w:val="00AA0B61"/>
    <w:rsid w:val="00AA0BD1"/>
    <w:rsid w:val="00AA0C1C"/>
    <w:rsid w:val="00AA0C23"/>
    <w:rsid w:val="00AA0C32"/>
    <w:rsid w:val="00AA0C52"/>
    <w:rsid w:val="00AA0CA9"/>
    <w:rsid w:val="00AA0D2E"/>
    <w:rsid w:val="00AA0EAF"/>
    <w:rsid w:val="00AA0F49"/>
    <w:rsid w:val="00AA0F51"/>
    <w:rsid w:val="00AA1030"/>
    <w:rsid w:val="00AA110D"/>
    <w:rsid w:val="00AA1155"/>
    <w:rsid w:val="00AA11DC"/>
    <w:rsid w:val="00AA126F"/>
    <w:rsid w:val="00AA12BC"/>
    <w:rsid w:val="00AA12F3"/>
    <w:rsid w:val="00AA1367"/>
    <w:rsid w:val="00AA1382"/>
    <w:rsid w:val="00AA13CE"/>
    <w:rsid w:val="00AA144B"/>
    <w:rsid w:val="00AA1473"/>
    <w:rsid w:val="00AA14B1"/>
    <w:rsid w:val="00AA1568"/>
    <w:rsid w:val="00AA1632"/>
    <w:rsid w:val="00AA1652"/>
    <w:rsid w:val="00AA1683"/>
    <w:rsid w:val="00AA173D"/>
    <w:rsid w:val="00AA175C"/>
    <w:rsid w:val="00AA1773"/>
    <w:rsid w:val="00AA1919"/>
    <w:rsid w:val="00AA194C"/>
    <w:rsid w:val="00AA1A04"/>
    <w:rsid w:val="00AA1A06"/>
    <w:rsid w:val="00AA1A38"/>
    <w:rsid w:val="00AA1A81"/>
    <w:rsid w:val="00AA1AAA"/>
    <w:rsid w:val="00AA1AC3"/>
    <w:rsid w:val="00AA1AD6"/>
    <w:rsid w:val="00AA1B34"/>
    <w:rsid w:val="00AA1C1B"/>
    <w:rsid w:val="00AA1C3C"/>
    <w:rsid w:val="00AA1CAA"/>
    <w:rsid w:val="00AA1D53"/>
    <w:rsid w:val="00AA1E3C"/>
    <w:rsid w:val="00AA1EBF"/>
    <w:rsid w:val="00AA1F58"/>
    <w:rsid w:val="00AA1F84"/>
    <w:rsid w:val="00AA1F97"/>
    <w:rsid w:val="00AA2066"/>
    <w:rsid w:val="00AA21D2"/>
    <w:rsid w:val="00AA24CB"/>
    <w:rsid w:val="00AA24CC"/>
    <w:rsid w:val="00AA2620"/>
    <w:rsid w:val="00AA2622"/>
    <w:rsid w:val="00AA268A"/>
    <w:rsid w:val="00AA26E6"/>
    <w:rsid w:val="00AA26ED"/>
    <w:rsid w:val="00AA26F0"/>
    <w:rsid w:val="00AA26FA"/>
    <w:rsid w:val="00AA271D"/>
    <w:rsid w:val="00AA275A"/>
    <w:rsid w:val="00AA275B"/>
    <w:rsid w:val="00AA27CE"/>
    <w:rsid w:val="00AA27FD"/>
    <w:rsid w:val="00AA295D"/>
    <w:rsid w:val="00AA29A8"/>
    <w:rsid w:val="00AA29C4"/>
    <w:rsid w:val="00AA2A13"/>
    <w:rsid w:val="00AA2A16"/>
    <w:rsid w:val="00AA2A4D"/>
    <w:rsid w:val="00AA2AAE"/>
    <w:rsid w:val="00AA2CFA"/>
    <w:rsid w:val="00AA2D72"/>
    <w:rsid w:val="00AA2E4D"/>
    <w:rsid w:val="00AA3074"/>
    <w:rsid w:val="00AA30E3"/>
    <w:rsid w:val="00AA326B"/>
    <w:rsid w:val="00AA327F"/>
    <w:rsid w:val="00AA32D5"/>
    <w:rsid w:val="00AA3333"/>
    <w:rsid w:val="00AA33C4"/>
    <w:rsid w:val="00AA349E"/>
    <w:rsid w:val="00AA34CC"/>
    <w:rsid w:val="00AA3539"/>
    <w:rsid w:val="00AA3676"/>
    <w:rsid w:val="00AA36A9"/>
    <w:rsid w:val="00AA385C"/>
    <w:rsid w:val="00AA393F"/>
    <w:rsid w:val="00AA3A0E"/>
    <w:rsid w:val="00AA3B76"/>
    <w:rsid w:val="00AA3B8C"/>
    <w:rsid w:val="00AA3BE9"/>
    <w:rsid w:val="00AA3CC3"/>
    <w:rsid w:val="00AA3F85"/>
    <w:rsid w:val="00AA4001"/>
    <w:rsid w:val="00AA4018"/>
    <w:rsid w:val="00AA40DA"/>
    <w:rsid w:val="00AA423D"/>
    <w:rsid w:val="00AA424E"/>
    <w:rsid w:val="00AA4425"/>
    <w:rsid w:val="00AA445D"/>
    <w:rsid w:val="00AA4480"/>
    <w:rsid w:val="00AA44B7"/>
    <w:rsid w:val="00AA44D2"/>
    <w:rsid w:val="00AA4511"/>
    <w:rsid w:val="00AA4539"/>
    <w:rsid w:val="00AA45E3"/>
    <w:rsid w:val="00AA464B"/>
    <w:rsid w:val="00AA464E"/>
    <w:rsid w:val="00AA4745"/>
    <w:rsid w:val="00AA47A0"/>
    <w:rsid w:val="00AA48C8"/>
    <w:rsid w:val="00AA4940"/>
    <w:rsid w:val="00AA49B5"/>
    <w:rsid w:val="00AA4A45"/>
    <w:rsid w:val="00AA4A8B"/>
    <w:rsid w:val="00AA4AA5"/>
    <w:rsid w:val="00AA4AB0"/>
    <w:rsid w:val="00AA4B68"/>
    <w:rsid w:val="00AA4CAC"/>
    <w:rsid w:val="00AA4DCF"/>
    <w:rsid w:val="00AA4DDC"/>
    <w:rsid w:val="00AA4EBC"/>
    <w:rsid w:val="00AA4ECD"/>
    <w:rsid w:val="00AA4F29"/>
    <w:rsid w:val="00AA50D4"/>
    <w:rsid w:val="00AA50D5"/>
    <w:rsid w:val="00AA517F"/>
    <w:rsid w:val="00AA51AB"/>
    <w:rsid w:val="00AA5260"/>
    <w:rsid w:val="00AA52BB"/>
    <w:rsid w:val="00AA5314"/>
    <w:rsid w:val="00AA532E"/>
    <w:rsid w:val="00AA53CD"/>
    <w:rsid w:val="00AA53F5"/>
    <w:rsid w:val="00AA54C0"/>
    <w:rsid w:val="00AA5504"/>
    <w:rsid w:val="00AA5543"/>
    <w:rsid w:val="00AA5558"/>
    <w:rsid w:val="00AA5586"/>
    <w:rsid w:val="00AA55FC"/>
    <w:rsid w:val="00AA5739"/>
    <w:rsid w:val="00AA5744"/>
    <w:rsid w:val="00AA5763"/>
    <w:rsid w:val="00AA5770"/>
    <w:rsid w:val="00AA5865"/>
    <w:rsid w:val="00AA5979"/>
    <w:rsid w:val="00AA5A24"/>
    <w:rsid w:val="00AA5A2B"/>
    <w:rsid w:val="00AA5AF8"/>
    <w:rsid w:val="00AA5B41"/>
    <w:rsid w:val="00AA5BD5"/>
    <w:rsid w:val="00AA5BFE"/>
    <w:rsid w:val="00AA5C26"/>
    <w:rsid w:val="00AA5C46"/>
    <w:rsid w:val="00AA5C57"/>
    <w:rsid w:val="00AA5C69"/>
    <w:rsid w:val="00AA5CA3"/>
    <w:rsid w:val="00AA5CA7"/>
    <w:rsid w:val="00AA5DDC"/>
    <w:rsid w:val="00AA5E6A"/>
    <w:rsid w:val="00AA5E96"/>
    <w:rsid w:val="00AA5EB9"/>
    <w:rsid w:val="00AA5EC0"/>
    <w:rsid w:val="00AA5F53"/>
    <w:rsid w:val="00AA5F77"/>
    <w:rsid w:val="00AA5FB2"/>
    <w:rsid w:val="00AA603C"/>
    <w:rsid w:val="00AA6125"/>
    <w:rsid w:val="00AA6212"/>
    <w:rsid w:val="00AA631B"/>
    <w:rsid w:val="00AA633B"/>
    <w:rsid w:val="00AA640D"/>
    <w:rsid w:val="00AA64B9"/>
    <w:rsid w:val="00AA64D2"/>
    <w:rsid w:val="00AA6684"/>
    <w:rsid w:val="00AA686B"/>
    <w:rsid w:val="00AA6893"/>
    <w:rsid w:val="00AA696E"/>
    <w:rsid w:val="00AA6A67"/>
    <w:rsid w:val="00AA6A89"/>
    <w:rsid w:val="00AA6AA9"/>
    <w:rsid w:val="00AA6AAD"/>
    <w:rsid w:val="00AA6B56"/>
    <w:rsid w:val="00AA6D41"/>
    <w:rsid w:val="00AA6D4A"/>
    <w:rsid w:val="00AA6E7F"/>
    <w:rsid w:val="00AA6E9E"/>
    <w:rsid w:val="00AA6FAD"/>
    <w:rsid w:val="00AA701D"/>
    <w:rsid w:val="00AA70A8"/>
    <w:rsid w:val="00AA70C7"/>
    <w:rsid w:val="00AA70ED"/>
    <w:rsid w:val="00AA7216"/>
    <w:rsid w:val="00AA7217"/>
    <w:rsid w:val="00AA7320"/>
    <w:rsid w:val="00AA7355"/>
    <w:rsid w:val="00AA7475"/>
    <w:rsid w:val="00AA74A6"/>
    <w:rsid w:val="00AA754B"/>
    <w:rsid w:val="00AA75AD"/>
    <w:rsid w:val="00AA7624"/>
    <w:rsid w:val="00AA770E"/>
    <w:rsid w:val="00AA78D9"/>
    <w:rsid w:val="00AA7912"/>
    <w:rsid w:val="00AA7AB2"/>
    <w:rsid w:val="00AA7B1B"/>
    <w:rsid w:val="00AA7B96"/>
    <w:rsid w:val="00AA7D3E"/>
    <w:rsid w:val="00AA7E75"/>
    <w:rsid w:val="00AA7E97"/>
    <w:rsid w:val="00AA7F45"/>
    <w:rsid w:val="00AB0153"/>
    <w:rsid w:val="00AB0178"/>
    <w:rsid w:val="00AB02CF"/>
    <w:rsid w:val="00AB0473"/>
    <w:rsid w:val="00AB052A"/>
    <w:rsid w:val="00AB0779"/>
    <w:rsid w:val="00AB078F"/>
    <w:rsid w:val="00AB0887"/>
    <w:rsid w:val="00AB088E"/>
    <w:rsid w:val="00AB0AA5"/>
    <w:rsid w:val="00AB0AAB"/>
    <w:rsid w:val="00AB0B77"/>
    <w:rsid w:val="00AB0D80"/>
    <w:rsid w:val="00AB0F49"/>
    <w:rsid w:val="00AB1084"/>
    <w:rsid w:val="00AB1175"/>
    <w:rsid w:val="00AB11D7"/>
    <w:rsid w:val="00AB1417"/>
    <w:rsid w:val="00AB143C"/>
    <w:rsid w:val="00AB1511"/>
    <w:rsid w:val="00AB15B7"/>
    <w:rsid w:val="00AB16A0"/>
    <w:rsid w:val="00AB17B4"/>
    <w:rsid w:val="00AB1801"/>
    <w:rsid w:val="00AB1802"/>
    <w:rsid w:val="00AB184A"/>
    <w:rsid w:val="00AB189D"/>
    <w:rsid w:val="00AB18BD"/>
    <w:rsid w:val="00AB18EA"/>
    <w:rsid w:val="00AB1944"/>
    <w:rsid w:val="00AB194D"/>
    <w:rsid w:val="00AB19AD"/>
    <w:rsid w:val="00AB1CB3"/>
    <w:rsid w:val="00AB1CB6"/>
    <w:rsid w:val="00AB1CD4"/>
    <w:rsid w:val="00AB1D3E"/>
    <w:rsid w:val="00AB1E00"/>
    <w:rsid w:val="00AB1E27"/>
    <w:rsid w:val="00AB1E5A"/>
    <w:rsid w:val="00AB1EF9"/>
    <w:rsid w:val="00AB1FC8"/>
    <w:rsid w:val="00AB2007"/>
    <w:rsid w:val="00AB200D"/>
    <w:rsid w:val="00AB216C"/>
    <w:rsid w:val="00AB21BE"/>
    <w:rsid w:val="00AB21C7"/>
    <w:rsid w:val="00AB224E"/>
    <w:rsid w:val="00AB2315"/>
    <w:rsid w:val="00AB232A"/>
    <w:rsid w:val="00AB23EB"/>
    <w:rsid w:val="00AB2413"/>
    <w:rsid w:val="00AB24AE"/>
    <w:rsid w:val="00AB2502"/>
    <w:rsid w:val="00AB2564"/>
    <w:rsid w:val="00AB274E"/>
    <w:rsid w:val="00AB2794"/>
    <w:rsid w:val="00AB28F8"/>
    <w:rsid w:val="00AB2916"/>
    <w:rsid w:val="00AB2A60"/>
    <w:rsid w:val="00AB2AA5"/>
    <w:rsid w:val="00AB2ACB"/>
    <w:rsid w:val="00AB2B1B"/>
    <w:rsid w:val="00AB2BEF"/>
    <w:rsid w:val="00AB2D08"/>
    <w:rsid w:val="00AB2DB9"/>
    <w:rsid w:val="00AB2E38"/>
    <w:rsid w:val="00AB2E65"/>
    <w:rsid w:val="00AB2E7D"/>
    <w:rsid w:val="00AB2F57"/>
    <w:rsid w:val="00AB2F99"/>
    <w:rsid w:val="00AB2FCF"/>
    <w:rsid w:val="00AB302F"/>
    <w:rsid w:val="00AB30BF"/>
    <w:rsid w:val="00AB317D"/>
    <w:rsid w:val="00AB31B5"/>
    <w:rsid w:val="00AB32B1"/>
    <w:rsid w:val="00AB334B"/>
    <w:rsid w:val="00AB33F7"/>
    <w:rsid w:val="00AB3415"/>
    <w:rsid w:val="00AB34AC"/>
    <w:rsid w:val="00AB3537"/>
    <w:rsid w:val="00AB3654"/>
    <w:rsid w:val="00AB3662"/>
    <w:rsid w:val="00AB36EA"/>
    <w:rsid w:val="00AB3764"/>
    <w:rsid w:val="00AB3781"/>
    <w:rsid w:val="00AB3931"/>
    <w:rsid w:val="00AB3947"/>
    <w:rsid w:val="00AB3A23"/>
    <w:rsid w:val="00AB3A3D"/>
    <w:rsid w:val="00AB3A75"/>
    <w:rsid w:val="00AB3CAA"/>
    <w:rsid w:val="00AB3CC8"/>
    <w:rsid w:val="00AB3D41"/>
    <w:rsid w:val="00AB3D80"/>
    <w:rsid w:val="00AB3DEC"/>
    <w:rsid w:val="00AB3E28"/>
    <w:rsid w:val="00AB3E35"/>
    <w:rsid w:val="00AB3EAB"/>
    <w:rsid w:val="00AB3F30"/>
    <w:rsid w:val="00AB3F45"/>
    <w:rsid w:val="00AB3FEF"/>
    <w:rsid w:val="00AB4031"/>
    <w:rsid w:val="00AB4037"/>
    <w:rsid w:val="00AB40A1"/>
    <w:rsid w:val="00AB40F7"/>
    <w:rsid w:val="00AB4174"/>
    <w:rsid w:val="00AB419E"/>
    <w:rsid w:val="00AB41A2"/>
    <w:rsid w:val="00AB4267"/>
    <w:rsid w:val="00AB428A"/>
    <w:rsid w:val="00AB4308"/>
    <w:rsid w:val="00AB43D8"/>
    <w:rsid w:val="00AB43F2"/>
    <w:rsid w:val="00AB45EA"/>
    <w:rsid w:val="00AB4757"/>
    <w:rsid w:val="00AB477E"/>
    <w:rsid w:val="00AB48D7"/>
    <w:rsid w:val="00AB48E3"/>
    <w:rsid w:val="00AB4A43"/>
    <w:rsid w:val="00AB4A4F"/>
    <w:rsid w:val="00AB4AAE"/>
    <w:rsid w:val="00AB4AF0"/>
    <w:rsid w:val="00AB4C5F"/>
    <w:rsid w:val="00AB4C87"/>
    <w:rsid w:val="00AB4CFB"/>
    <w:rsid w:val="00AB4D0F"/>
    <w:rsid w:val="00AB4E26"/>
    <w:rsid w:val="00AB4F2B"/>
    <w:rsid w:val="00AB4F77"/>
    <w:rsid w:val="00AB5041"/>
    <w:rsid w:val="00AB5069"/>
    <w:rsid w:val="00AB5127"/>
    <w:rsid w:val="00AB51DB"/>
    <w:rsid w:val="00AB5201"/>
    <w:rsid w:val="00AB5208"/>
    <w:rsid w:val="00AB5275"/>
    <w:rsid w:val="00AB536F"/>
    <w:rsid w:val="00AB537C"/>
    <w:rsid w:val="00AB5485"/>
    <w:rsid w:val="00AB5541"/>
    <w:rsid w:val="00AB559D"/>
    <w:rsid w:val="00AB5712"/>
    <w:rsid w:val="00AB575A"/>
    <w:rsid w:val="00AB5875"/>
    <w:rsid w:val="00AB5882"/>
    <w:rsid w:val="00AB5903"/>
    <w:rsid w:val="00AB590C"/>
    <w:rsid w:val="00AB596C"/>
    <w:rsid w:val="00AB5977"/>
    <w:rsid w:val="00AB5AD7"/>
    <w:rsid w:val="00AB5B14"/>
    <w:rsid w:val="00AB5D15"/>
    <w:rsid w:val="00AB5D63"/>
    <w:rsid w:val="00AB5DE0"/>
    <w:rsid w:val="00AB5FE0"/>
    <w:rsid w:val="00AB60BE"/>
    <w:rsid w:val="00AB6108"/>
    <w:rsid w:val="00AB61B4"/>
    <w:rsid w:val="00AB61C4"/>
    <w:rsid w:val="00AB61CD"/>
    <w:rsid w:val="00AB61DF"/>
    <w:rsid w:val="00AB624C"/>
    <w:rsid w:val="00AB6370"/>
    <w:rsid w:val="00AB637C"/>
    <w:rsid w:val="00AB63C3"/>
    <w:rsid w:val="00AB63EA"/>
    <w:rsid w:val="00AB649E"/>
    <w:rsid w:val="00AB6571"/>
    <w:rsid w:val="00AB6579"/>
    <w:rsid w:val="00AB65D2"/>
    <w:rsid w:val="00AB65E9"/>
    <w:rsid w:val="00AB65FA"/>
    <w:rsid w:val="00AB6625"/>
    <w:rsid w:val="00AB66CB"/>
    <w:rsid w:val="00AB6A1B"/>
    <w:rsid w:val="00AB6A91"/>
    <w:rsid w:val="00AB6AD7"/>
    <w:rsid w:val="00AB6B16"/>
    <w:rsid w:val="00AB6B34"/>
    <w:rsid w:val="00AB6B53"/>
    <w:rsid w:val="00AB6CD3"/>
    <w:rsid w:val="00AB6D0A"/>
    <w:rsid w:val="00AB6DAF"/>
    <w:rsid w:val="00AB6DB4"/>
    <w:rsid w:val="00AB6E74"/>
    <w:rsid w:val="00AB6F58"/>
    <w:rsid w:val="00AB6F6C"/>
    <w:rsid w:val="00AB705A"/>
    <w:rsid w:val="00AB716C"/>
    <w:rsid w:val="00AB7191"/>
    <w:rsid w:val="00AB7249"/>
    <w:rsid w:val="00AB728A"/>
    <w:rsid w:val="00AB72D9"/>
    <w:rsid w:val="00AB7319"/>
    <w:rsid w:val="00AB74AA"/>
    <w:rsid w:val="00AB757F"/>
    <w:rsid w:val="00AB75BC"/>
    <w:rsid w:val="00AB7633"/>
    <w:rsid w:val="00AB7721"/>
    <w:rsid w:val="00AB7722"/>
    <w:rsid w:val="00AB7799"/>
    <w:rsid w:val="00AB7801"/>
    <w:rsid w:val="00AB7811"/>
    <w:rsid w:val="00AB794E"/>
    <w:rsid w:val="00AB7A16"/>
    <w:rsid w:val="00AB7A8A"/>
    <w:rsid w:val="00AB7AE0"/>
    <w:rsid w:val="00AB7BA0"/>
    <w:rsid w:val="00AB7CF1"/>
    <w:rsid w:val="00AB7D1F"/>
    <w:rsid w:val="00AB7D46"/>
    <w:rsid w:val="00AB7D51"/>
    <w:rsid w:val="00AB7F57"/>
    <w:rsid w:val="00AB7F65"/>
    <w:rsid w:val="00AB7F98"/>
    <w:rsid w:val="00AC0013"/>
    <w:rsid w:val="00AC00D2"/>
    <w:rsid w:val="00AC00EB"/>
    <w:rsid w:val="00AC00EE"/>
    <w:rsid w:val="00AC01A7"/>
    <w:rsid w:val="00AC0224"/>
    <w:rsid w:val="00AC023E"/>
    <w:rsid w:val="00AC02A5"/>
    <w:rsid w:val="00AC02B7"/>
    <w:rsid w:val="00AC0358"/>
    <w:rsid w:val="00AC05DC"/>
    <w:rsid w:val="00AC0607"/>
    <w:rsid w:val="00AC0692"/>
    <w:rsid w:val="00AC07D9"/>
    <w:rsid w:val="00AC0817"/>
    <w:rsid w:val="00AC095D"/>
    <w:rsid w:val="00AC096F"/>
    <w:rsid w:val="00AC0A57"/>
    <w:rsid w:val="00AC0B72"/>
    <w:rsid w:val="00AC0E98"/>
    <w:rsid w:val="00AC0EB3"/>
    <w:rsid w:val="00AC119B"/>
    <w:rsid w:val="00AC1308"/>
    <w:rsid w:val="00AC135F"/>
    <w:rsid w:val="00AC15FF"/>
    <w:rsid w:val="00AC166C"/>
    <w:rsid w:val="00AC1933"/>
    <w:rsid w:val="00AC1A26"/>
    <w:rsid w:val="00AC1A7B"/>
    <w:rsid w:val="00AC1B71"/>
    <w:rsid w:val="00AC1BA7"/>
    <w:rsid w:val="00AC1BDF"/>
    <w:rsid w:val="00AC1C16"/>
    <w:rsid w:val="00AC1C5B"/>
    <w:rsid w:val="00AC1D75"/>
    <w:rsid w:val="00AC1DD2"/>
    <w:rsid w:val="00AC1E23"/>
    <w:rsid w:val="00AC1E7A"/>
    <w:rsid w:val="00AC1EAA"/>
    <w:rsid w:val="00AC1F21"/>
    <w:rsid w:val="00AC1FFB"/>
    <w:rsid w:val="00AC2050"/>
    <w:rsid w:val="00AC2118"/>
    <w:rsid w:val="00AC224D"/>
    <w:rsid w:val="00AC230A"/>
    <w:rsid w:val="00AC2376"/>
    <w:rsid w:val="00AC247B"/>
    <w:rsid w:val="00AC24BD"/>
    <w:rsid w:val="00AC2564"/>
    <w:rsid w:val="00AC25C5"/>
    <w:rsid w:val="00AC2623"/>
    <w:rsid w:val="00AC2655"/>
    <w:rsid w:val="00AC2668"/>
    <w:rsid w:val="00AC2670"/>
    <w:rsid w:val="00AC26CB"/>
    <w:rsid w:val="00AC26E6"/>
    <w:rsid w:val="00AC2704"/>
    <w:rsid w:val="00AC2945"/>
    <w:rsid w:val="00AC2996"/>
    <w:rsid w:val="00AC29FC"/>
    <w:rsid w:val="00AC2B08"/>
    <w:rsid w:val="00AC2C3E"/>
    <w:rsid w:val="00AC2D06"/>
    <w:rsid w:val="00AC2D37"/>
    <w:rsid w:val="00AC2E3C"/>
    <w:rsid w:val="00AC2EC3"/>
    <w:rsid w:val="00AC2ECA"/>
    <w:rsid w:val="00AC2EE3"/>
    <w:rsid w:val="00AC2EF9"/>
    <w:rsid w:val="00AC2F81"/>
    <w:rsid w:val="00AC2FC3"/>
    <w:rsid w:val="00AC303D"/>
    <w:rsid w:val="00AC3059"/>
    <w:rsid w:val="00AC3067"/>
    <w:rsid w:val="00AC311A"/>
    <w:rsid w:val="00AC311D"/>
    <w:rsid w:val="00AC3260"/>
    <w:rsid w:val="00AC326A"/>
    <w:rsid w:val="00AC32DE"/>
    <w:rsid w:val="00AC367E"/>
    <w:rsid w:val="00AC36E9"/>
    <w:rsid w:val="00AC36F1"/>
    <w:rsid w:val="00AC379D"/>
    <w:rsid w:val="00AC3843"/>
    <w:rsid w:val="00AC38F1"/>
    <w:rsid w:val="00AC3946"/>
    <w:rsid w:val="00AC3A50"/>
    <w:rsid w:val="00AC3CF6"/>
    <w:rsid w:val="00AC3E0B"/>
    <w:rsid w:val="00AC3E7D"/>
    <w:rsid w:val="00AC3FF7"/>
    <w:rsid w:val="00AC408D"/>
    <w:rsid w:val="00AC409C"/>
    <w:rsid w:val="00AC40D4"/>
    <w:rsid w:val="00AC413A"/>
    <w:rsid w:val="00AC4150"/>
    <w:rsid w:val="00AC415D"/>
    <w:rsid w:val="00AC4182"/>
    <w:rsid w:val="00AC425C"/>
    <w:rsid w:val="00AC439D"/>
    <w:rsid w:val="00AC445F"/>
    <w:rsid w:val="00AC44AA"/>
    <w:rsid w:val="00AC44FD"/>
    <w:rsid w:val="00AC455F"/>
    <w:rsid w:val="00AC468C"/>
    <w:rsid w:val="00AC4767"/>
    <w:rsid w:val="00AC4841"/>
    <w:rsid w:val="00AC4876"/>
    <w:rsid w:val="00AC4892"/>
    <w:rsid w:val="00AC48CC"/>
    <w:rsid w:val="00AC4A09"/>
    <w:rsid w:val="00AC4A35"/>
    <w:rsid w:val="00AC4A3D"/>
    <w:rsid w:val="00AC4A7E"/>
    <w:rsid w:val="00AC4A8B"/>
    <w:rsid w:val="00AC4BBB"/>
    <w:rsid w:val="00AC4D32"/>
    <w:rsid w:val="00AC4DAE"/>
    <w:rsid w:val="00AC4E05"/>
    <w:rsid w:val="00AC4F08"/>
    <w:rsid w:val="00AC4F47"/>
    <w:rsid w:val="00AC4F61"/>
    <w:rsid w:val="00AC4F82"/>
    <w:rsid w:val="00AC504A"/>
    <w:rsid w:val="00AC5061"/>
    <w:rsid w:val="00AC5115"/>
    <w:rsid w:val="00AC5187"/>
    <w:rsid w:val="00AC518A"/>
    <w:rsid w:val="00AC51C3"/>
    <w:rsid w:val="00AC52B9"/>
    <w:rsid w:val="00AC52D3"/>
    <w:rsid w:val="00AC5412"/>
    <w:rsid w:val="00AC542B"/>
    <w:rsid w:val="00AC5444"/>
    <w:rsid w:val="00AC54D1"/>
    <w:rsid w:val="00AC55B1"/>
    <w:rsid w:val="00AC55BA"/>
    <w:rsid w:val="00AC5645"/>
    <w:rsid w:val="00AC564B"/>
    <w:rsid w:val="00AC56CC"/>
    <w:rsid w:val="00AC5721"/>
    <w:rsid w:val="00AC5934"/>
    <w:rsid w:val="00AC593C"/>
    <w:rsid w:val="00AC59FB"/>
    <w:rsid w:val="00AC5A68"/>
    <w:rsid w:val="00AC5AF5"/>
    <w:rsid w:val="00AC5B0D"/>
    <w:rsid w:val="00AC5B71"/>
    <w:rsid w:val="00AC5B83"/>
    <w:rsid w:val="00AC5B90"/>
    <w:rsid w:val="00AC5C10"/>
    <w:rsid w:val="00AC5C6E"/>
    <w:rsid w:val="00AC5DF9"/>
    <w:rsid w:val="00AC5E28"/>
    <w:rsid w:val="00AC5EF6"/>
    <w:rsid w:val="00AC5FD3"/>
    <w:rsid w:val="00AC6001"/>
    <w:rsid w:val="00AC6137"/>
    <w:rsid w:val="00AC62E6"/>
    <w:rsid w:val="00AC6310"/>
    <w:rsid w:val="00AC63A0"/>
    <w:rsid w:val="00AC63D2"/>
    <w:rsid w:val="00AC6486"/>
    <w:rsid w:val="00AC64B2"/>
    <w:rsid w:val="00AC64CF"/>
    <w:rsid w:val="00AC6645"/>
    <w:rsid w:val="00AC6676"/>
    <w:rsid w:val="00AC679A"/>
    <w:rsid w:val="00AC67DF"/>
    <w:rsid w:val="00AC68BF"/>
    <w:rsid w:val="00AC6904"/>
    <w:rsid w:val="00AC6A74"/>
    <w:rsid w:val="00AC6A87"/>
    <w:rsid w:val="00AC6ACF"/>
    <w:rsid w:val="00AC6AF6"/>
    <w:rsid w:val="00AC6B33"/>
    <w:rsid w:val="00AC6B92"/>
    <w:rsid w:val="00AC6B94"/>
    <w:rsid w:val="00AC6C6C"/>
    <w:rsid w:val="00AC6D4E"/>
    <w:rsid w:val="00AC6DB3"/>
    <w:rsid w:val="00AC7152"/>
    <w:rsid w:val="00AC71E3"/>
    <w:rsid w:val="00AC7473"/>
    <w:rsid w:val="00AC78AA"/>
    <w:rsid w:val="00AC790A"/>
    <w:rsid w:val="00AC7936"/>
    <w:rsid w:val="00AC795C"/>
    <w:rsid w:val="00AC796B"/>
    <w:rsid w:val="00AC7A8B"/>
    <w:rsid w:val="00AC7AF6"/>
    <w:rsid w:val="00AC7B1C"/>
    <w:rsid w:val="00AC7B96"/>
    <w:rsid w:val="00AC7CC3"/>
    <w:rsid w:val="00AC7CE7"/>
    <w:rsid w:val="00AC7CF5"/>
    <w:rsid w:val="00AC7D21"/>
    <w:rsid w:val="00AC7D87"/>
    <w:rsid w:val="00AC7DFF"/>
    <w:rsid w:val="00AC7EBF"/>
    <w:rsid w:val="00AC7ECE"/>
    <w:rsid w:val="00AD00F5"/>
    <w:rsid w:val="00AD0118"/>
    <w:rsid w:val="00AD04B1"/>
    <w:rsid w:val="00AD04BE"/>
    <w:rsid w:val="00AD04F1"/>
    <w:rsid w:val="00AD0503"/>
    <w:rsid w:val="00AD0534"/>
    <w:rsid w:val="00AD0950"/>
    <w:rsid w:val="00AD0A1E"/>
    <w:rsid w:val="00AD0AA9"/>
    <w:rsid w:val="00AD0B3F"/>
    <w:rsid w:val="00AD0BD0"/>
    <w:rsid w:val="00AD0CBB"/>
    <w:rsid w:val="00AD0CED"/>
    <w:rsid w:val="00AD0D22"/>
    <w:rsid w:val="00AD0DFE"/>
    <w:rsid w:val="00AD0EBE"/>
    <w:rsid w:val="00AD0ECD"/>
    <w:rsid w:val="00AD0EF5"/>
    <w:rsid w:val="00AD0F06"/>
    <w:rsid w:val="00AD0F30"/>
    <w:rsid w:val="00AD0F3A"/>
    <w:rsid w:val="00AD0F3F"/>
    <w:rsid w:val="00AD107F"/>
    <w:rsid w:val="00AD1237"/>
    <w:rsid w:val="00AD1246"/>
    <w:rsid w:val="00AD132C"/>
    <w:rsid w:val="00AD1346"/>
    <w:rsid w:val="00AD136B"/>
    <w:rsid w:val="00AD136D"/>
    <w:rsid w:val="00AD1438"/>
    <w:rsid w:val="00AD14B7"/>
    <w:rsid w:val="00AD1601"/>
    <w:rsid w:val="00AD16DB"/>
    <w:rsid w:val="00AD1876"/>
    <w:rsid w:val="00AD1947"/>
    <w:rsid w:val="00AD1A5B"/>
    <w:rsid w:val="00AD1A81"/>
    <w:rsid w:val="00AD1A90"/>
    <w:rsid w:val="00AD1A96"/>
    <w:rsid w:val="00AD1AB2"/>
    <w:rsid w:val="00AD1AE7"/>
    <w:rsid w:val="00AD1B05"/>
    <w:rsid w:val="00AD1B3A"/>
    <w:rsid w:val="00AD1B8E"/>
    <w:rsid w:val="00AD1BEE"/>
    <w:rsid w:val="00AD1E39"/>
    <w:rsid w:val="00AD1EBD"/>
    <w:rsid w:val="00AD1EC3"/>
    <w:rsid w:val="00AD2052"/>
    <w:rsid w:val="00AD228A"/>
    <w:rsid w:val="00AD22B6"/>
    <w:rsid w:val="00AD22F2"/>
    <w:rsid w:val="00AD2380"/>
    <w:rsid w:val="00AD2394"/>
    <w:rsid w:val="00AD242A"/>
    <w:rsid w:val="00AD250F"/>
    <w:rsid w:val="00AD2540"/>
    <w:rsid w:val="00AD25CD"/>
    <w:rsid w:val="00AD2664"/>
    <w:rsid w:val="00AD26B9"/>
    <w:rsid w:val="00AD2928"/>
    <w:rsid w:val="00AD2997"/>
    <w:rsid w:val="00AD2A6F"/>
    <w:rsid w:val="00AD2AD8"/>
    <w:rsid w:val="00AD2B3F"/>
    <w:rsid w:val="00AD2DA5"/>
    <w:rsid w:val="00AD2ECD"/>
    <w:rsid w:val="00AD2F2B"/>
    <w:rsid w:val="00AD2FE2"/>
    <w:rsid w:val="00AD305C"/>
    <w:rsid w:val="00AD3107"/>
    <w:rsid w:val="00AD3163"/>
    <w:rsid w:val="00AD3272"/>
    <w:rsid w:val="00AD32C8"/>
    <w:rsid w:val="00AD33B4"/>
    <w:rsid w:val="00AD33BE"/>
    <w:rsid w:val="00AD3437"/>
    <w:rsid w:val="00AD3695"/>
    <w:rsid w:val="00AD37E9"/>
    <w:rsid w:val="00AD3834"/>
    <w:rsid w:val="00AD3847"/>
    <w:rsid w:val="00AD3947"/>
    <w:rsid w:val="00AD396E"/>
    <w:rsid w:val="00AD3AC8"/>
    <w:rsid w:val="00AD3B0C"/>
    <w:rsid w:val="00AD3BBD"/>
    <w:rsid w:val="00AD3BC1"/>
    <w:rsid w:val="00AD3C48"/>
    <w:rsid w:val="00AD3DB5"/>
    <w:rsid w:val="00AD3E2C"/>
    <w:rsid w:val="00AD4077"/>
    <w:rsid w:val="00AD4258"/>
    <w:rsid w:val="00AD4262"/>
    <w:rsid w:val="00AD427A"/>
    <w:rsid w:val="00AD436F"/>
    <w:rsid w:val="00AD438F"/>
    <w:rsid w:val="00AD43AA"/>
    <w:rsid w:val="00AD43B8"/>
    <w:rsid w:val="00AD43DA"/>
    <w:rsid w:val="00AD4455"/>
    <w:rsid w:val="00AD44A1"/>
    <w:rsid w:val="00AD4530"/>
    <w:rsid w:val="00AD4536"/>
    <w:rsid w:val="00AD465E"/>
    <w:rsid w:val="00AD46B0"/>
    <w:rsid w:val="00AD4717"/>
    <w:rsid w:val="00AD47E3"/>
    <w:rsid w:val="00AD4AC3"/>
    <w:rsid w:val="00AD4B46"/>
    <w:rsid w:val="00AD4CAA"/>
    <w:rsid w:val="00AD4E2D"/>
    <w:rsid w:val="00AD4F37"/>
    <w:rsid w:val="00AD4F81"/>
    <w:rsid w:val="00AD4FE8"/>
    <w:rsid w:val="00AD5150"/>
    <w:rsid w:val="00AD515A"/>
    <w:rsid w:val="00AD515F"/>
    <w:rsid w:val="00AD517A"/>
    <w:rsid w:val="00AD51CB"/>
    <w:rsid w:val="00AD5200"/>
    <w:rsid w:val="00AD531E"/>
    <w:rsid w:val="00AD534E"/>
    <w:rsid w:val="00AD54E6"/>
    <w:rsid w:val="00AD551B"/>
    <w:rsid w:val="00AD55B9"/>
    <w:rsid w:val="00AD563E"/>
    <w:rsid w:val="00AD56B5"/>
    <w:rsid w:val="00AD56E9"/>
    <w:rsid w:val="00AD57CE"/>
    <w:rsid w:val="00AD583A"/>
    <w:rsid w:val="00AD5879"/>
    <w:rsid w:val="00AD587E"/>
    <w:rsid w:val="00AD58A9"/>
    <w:rsid w:val="00AD5908"/>
    <w:rsid w:val="00AD59DF"/>
    <w:rsid w:val="00AD5A33"/>
    <w:rsid w:val="00AD5AD7"/>
    <w:rsid w:val="00AD5B48"/>
    <w:rsid w:val="00AD5CFD"/>
    <w:rsid w:val="00AD5D37"/>
    <w:rsid w:val="00AD5D5F"/>
    <w:rsid w:val="00AD5E41"/>
    <w:rsid w:val="00AD5E72"/>
    <w:rsid w:val="00AD5F4D"/>
    <w:rsid w:val="00AD5F99"/>
    <w:rsid w:val="00AD5FD6"/>
    <w:rsid w:val="00AD6131"/>
    <w:rsid w:val="00AD6178"/>
    <w:rsid w:val="00AD617F"/>
    <w:rsid w:val="00AD6253"/>
    <w:rsid w:val="00AD625E"/>
    <w:rsid w:val="00AD6281"/>
    <w:rsid w:val="00AD6319"/>
    <w:rsid w:val="00AD6587"/>
    <w:rsid w:val="00AD6611"/>
    <w:rsid w:val="00AD6680"/>
    <w:rsid w:val="00AD6834"/>
    <w:rsid w:val="00AD687E"/>
    <w:rsid w:val="00AD6982"/>
    <w:rsid w:val="00AD69BA"/>
    <w:rsid w:val="00AD6A37"/>
    <w:rsid w:val="00AD6BF9"/>
    <w:rsid w:val="00AD6D34"/>
    <w:rsid w:val="00AD6DF3"/>
    <w:rsid w:val="00AD6E16"/>
    <w:rsid w:val="00AD6E63"/>
    <w:rsid w:val="00AD6EF6"/>
    <w:rsid w:val="00AD6F48"/>
    <w:rsid w:val="00AD6F96"/>
    <w:rsid w:val="00AD6FC5"/>
    <w:rsid w:val="00AD707E"/>
    <w:rsid w:val="00AD70D1"/>
    <w:rsid w:val="00AD7128"/>
    <w:rsid w:val="00AD7185"/>
    <w:rsid w:val="00AD71EE"/>
    <w:rsid w:val="00AD72A1"/>
    <w:rsid w:val="00AD73CD"/>
    <w:rsid w:val="00AD73E8"/>
    <w:rsid w:val="00AD75A8"/>
    <w:rsid w:val="00AD75CC"/>
    <w:rsid w:val="00AD75DB"/>
    <w:rsid w:val="00AD7622"/>
    <w:rsid w:val="00AD7687"/>
    <w:rsid w:val="00AD77FA"/>
    <w:rsid w:val="00AD7881"/>
    <w:rsid w:val="00AD7AAA"/>
    <w:rsid w:val="00AD7B06"/>
    <w:rsid w:val="00AD7BCD"/>
    <w:rsid w:val="00AD7C16"/>
    <w:rsid w:val="00AD7DEF"/>
    <w:rsid w:val="00AD7EB9"/>
    <w:rsid w:val="00AD7F82"/>
    <w:rsid w:val="00AD7FAD"/>
    <w:rsid w:val="00AE0005"/>
    <w:rsid w:val="00AE007F"/>
    <w:rsid w:val="00AE0120"/>
    <w:rsid w:val="00AE0255"/>
    <w:rsid w:val="00AE02D1"/>
    <w:rsid w:val="00AE02FD"/>
    <w:rsid w:val="00AE0400"/>
    <w:rsid w:val="00AE0543"/>
    <w:rsid w:val="00AE0549"/>
    <w:rsid w:val="00AE0564"/>
    <w:rsid w:val="00AE05BC"/>
    <w:rsid w:val="00AE05D4"/>
    <w:rsid w:val="00AE060A"/>
    <w:rsid w:val="00AE074A"/>
    <w:rsid w:val="00AE07FF"/>
    <w:rsid w:val="00AE08C8"/>
    <w:rsid w:val="00AE08CC"/>
    <w:rsid w:val="00AE09F9"/>
    <w:rsid w:val="00AE0A45"/>
    <w:rsid w:val="00AE0BB4"/>
    <w:rsid w:val="00AE0C7D"/>
    <w:rsid w:val="00AE0C8E"/>
    <w:rsid w:val="00AE0CBF"/>
    <w:rsid w:val="00AE0CF0"/>
    <w:rsid w:val="00AE0CFA"/>
    <w:rsid w:val="00AE0CFC"/>
    <w:rsid w:val="00AE0D92"/>
    <w:rsid w:val="00AE0E19"/>
    <w:rsid w:val="00AE0E22"/>
    <w:rsid w:val="00AE0E3C"/>
    <w:rsid w:val="00AE0E91"/>
    <w:rsid w:val="00AE0EB9"/>
    <w:rsid w:val="00AE0ECC"/>
    <w:rsid w:val="00AE0FB9"/>
    <w:rsid w:val="00AE0FFF"/>
    <w:rsid w:val="00AE105A"/>
    <w:rsid w:val="00AE10D0"/>
    <w:rsid w:val="00AE11CC"/>
    <w:rsid w:val="00AE1236"/>
    <w:rsid w:val="00AE12CE"/>
    <w:rsid w:val="00AE12D4"/>
    <w:rsid w:val="00AE1301"/>
    <w:rsid w:val="00AE1342"/>
    <w:rsid w:val="00AE13FE"/>
    <w:rsid w:val="00AE141A"/>
    <w:rsid w:val="00AE1433"/>
    <w:rsid w:val="00AE15E7"/>
    <w:rsid w:val="00AE16B2"/>
    <w:rsid w:val="00AE16BC"/>
    <w:rsid w:val="00AE175B"/>
    <w:rsid w:val="00AE1786"/>
    <w:rsid w:val="00AE17E5"/>
    <w:rsid w:val="00AE17F2"/>
    <w:rsid w:val="00AE18A7"/>
    <w:rsid w:val="00AE192B"/>
    <w:rsid w:val="00AE1958"/>
    <w:rsid w:val="00AE19BF"/>
    <w:rsid w:val="00AE1A8F"/>
    <w:rsid w:val="00AE1A9D"/>
    <w:rsid w:val="00AE1AB8"/>
    <w:rsid w:val="00AE1B08"/>
    <w:rsid w:val="00AE1B38"/>
    <w:rsid w:val="00AE1B60"/>
    <w:rsid w:val="00AE1B84"/>
    <w:rsid w:val="00AE1C40"/>
    <w:rsid w:val="00AE1D5D"/>
    <w:rsid w:val="00AE1E8C"/>
    <w:rsid w:val="00AE1F0B"/>
    <w:rsid w:val="00AE2022"/>
    <w:rsid w:val="00AE2077"/>
    <w:rsid w:val="00AE208B"/>
    <w:rsid w:val="00AE215E"/>
    <w:rsid w:val="00AE2584"/>
    <w:rsid w:val="00AE2596"/>
    <w:rsid w:val="00AE25A0"/>
    <w:rsid w:val="00AE25C5"/>
    <w:rsid w:val="00AE25D1"/>
    <w:rsid w:val="00AE2645"/>
    <w:rsid w:val="00AE26D0"/>
    <w:rsid w:val="00AE27D4"/>
    <w:rsid w:val="00AE27F0"/>
    <w:rsid w:val="00AE288D"/>
    <w:rsid w:val="00AE28FB"/>
    <w:rsid w:val="00AE2926"/>
    <w:rsid w:val="00AE29CC"/>
    <w:rsid w:val="00AE29EF"/>
    <w:rsid w:val="00AE2A2E"/>
    <w:rsid w:val="00AE2AC4"/>
    <w:rsid w:val="00AE2BF9"/>
    <w:rsid w:val="00AE2CE6"/>
    <w:rsid w:val="00AE2D1D"/>
    <w:rsid w:val="00AE2DC4"/>
    <w:rsid w:val="00AE2E44"/>
    <w:rsid w:val="00AE2E64"/>
    <w:rsid w:val="00AE2F6B"/>
    <w:rsid w:val="00AE2FF3"/>
    <w:rsid w:val="00AE3077"/>
    <w:rsid w:val="00AE313D"/>
    <w:rsid w:val="00AE3184"/>
    <w:rsid w:val="00AE3259"/>
    <w:rsid w:val="00AE327E"/>
    <w:rsid w:val="00AE32AB"/>
    <w:rsid w:val="00AE32C0"/>
    <w:rsid w:val="00AE3339"/>
    <w:rsid w:val="00AE34D8"/>
    <w:rsid w:val="00AE35CB"/>
    <w:rsid w:val="00AE35E5"/>
    <w:rsid w:val="00AE3A28"/>
    <w:rsid w:val="00AE3A6A"/>
    <w:rsid w:val="00AE3ADA"/>
    <w:rsid w:val="00AE3B78"/>
    <w:rsid w:val="00AE3BB3"/>
    <w:rsid w:val="00AE3E27"/>
    <w:rsid w:val="00AE3E91"/>
    <w:rsid w:val="00AE3EF2"/>
    <w:rsid w:val="00AE4008"/>
    <w:rsid w:val="00AE409B"/>
    <w:rsid w:val="00AE415B"/>
    <w:rsid w:val="00AE4160"/>
    <w:rsid w:val="00AE4200"/>
    <w:rsid w:val="00AE4276"/>
    <w:rsid w:val="00AE432B"/>
    <w:rsid w:val="00AE437C"/>
    <w:rsid w:val="00AE43F2"/>
    <w:rsid w:val="00AE4470"/>
    <w:rsid w:val="00AE44CE"/>
    <w:rsid w:val="00AE44E1"/>
    <w:rsid w:val="00AE4507"/>
    <w:rsid w:val="00AE45EE"/>
    <w:rsid w:val="00AE46CC"/>
    <w:rsid w:val="00AE470F"/>
    <w:rsid w:val="00AE478E"/>
    <w:rsid w:val="00AE486D"/>
    <w:rsid w:val="00AE4B07"/>
    <w:rsid w:val="00AE4BFC"/>
    <w:rsid w:val="00AE4C2A"/>
    <w:rsid w:val="00AE4C91"/>
    <w:rsid w:val="00AE4E96"/>
    <w:rsid w:val="00AE4EC9"/>
    <w:rsid w:val="00AE4FE0"/>
    <w:rsid w:val="00AE4FE8"/>
    <w:rsid w:val="00AE5118"/>
    <w:rsid w:val="00AE52FF"/>
    <w:rsid w:val="00AE5587"/>
    <w:rsid w:val="00AE55D6"/>
    <w:rsid w:val="00AE56EF"/>
    <w:rsid w:val="00AE575D"/>
    <w:rsid w:val="00AE587D"/>
    <w:rsid w:val="00AE5A74"/>
    <w:rsid w:val="00AE5AB6"/>
    <w:rsid w:val="00AE5BBC"/>
    <w:rsid w:val="00AE5BF5"/>
    <w:rsid w:val="00AE5C03"/>
    <w:rsid w:val="00AE5E08"/>
    <w:rsid w:val="00AE5E51"/>
    <w:rsid w:val="00AE5F9E"/>
    <w:rsid w:val="00AE5FF6"/>
    <w:rsid w:val="00AE6059"/>
    <w:rsid w:val="00AE608A"/>
    <w:rsid w:val="00AE60A0"/>
    <w:rsid w:val="00AE60A1"/>
    <w:rsid w:val="00AE61BB"/>
    <w:rsid w:val="00AE61C2"/>
    <w:rsid w:val="00AE61C9"/>
    <w:rsid w:val="00AE6399"/>
    <w:rsid w:val="00AE63DD"/>
    <w:rsid w:val="00AE63E7"/>
    <w:rsid w:val="00AE6448"/>
    <w:rsid w:val="00AE6464"/>
    <w:rsid w:val="00AE6473"/>
    <w:rsid w:val="00AE6488"/>
    <w:rsid w:val="00AE64C1"/>
    <w:rsid w:val="00AE66F9"/>
    <w:rsid w:val="00AE689F"/>
    <w:rsid w:val="00AE6907"/>
    <w:rsid w:val="00AE6954"/>
    <w:rsid w:val="00AE69D7"/>
    <w:rsid w:val="00AE6A18"/>
    <w:rsid w:val="00AE6A3F"/>
    <w:rsid w:val="00AE6A68"/>
    <w:rsid w:val="00AE6B58"/>
    <w:rsid w:val="00AE6CF7"/>
    <w:rsid w:val="00AE6E81"/>
    <w:rsid w:val="00AE6EA5"/>
    <w:rsid w:val="00AE6EBE"/>
    <w:rsid w:val="00AE6EDA"/>
    <w:rsid w:val="00AE711B"/>
    <w:rsid w:val="00AE728F"/>
    <w:rsid w:val="00AE7353"/>
    <w:rsid w:val="00AE7355"/>
    <w:rsid w:val="00AE7384"/>
    <w:rsid w:val="00AE76E0"/>
    <w:rsid w:val="00AE76F5"/>
    <w:rsid w:val="00AE76F7"/>
    <w:rsid w:val="00AE77B6"/>
    <w:rsid w:val="00AE7838"/>
    <w:rsid w:val="00AE7862"/>
    <w:rsid w:val="00AE78D2"/>
    <w:rsid w:val="00AE793B"/>
    <w:rsid w:val="00AE7943"/>
    <w:rsid w:val="00AE7995"/>
    <w:rsid w:val="00AE7999"/>
    <w:rsid w:val="00AE79F7"/>
    <w:rsid w:val="00AE7A57"/>
    <w:rsid w:val="00AE7A6C"/>
    <w:rsid w:val="00AE7B94"/>
    <w:rsid w:val="00AE7C20"/>
    <w:rsid w:val="00AE7C5C"/>
    <w:rsid w:val="00AE7CC2"/>
    <w:rsid w:val="00AE7D05"/>
    <w:rsid w:val="00AE7D73"/>
    <w:rsid w:val="00AE7EE9"/>
    <w:rsid w:val="00AE7F0D"/>
    <w:rsid w:val="00AE7F35"/>
    <w:rsid w:val="00AE7F4B"/>
    <w:rsid w:val="00AF0019"/>
    <w:rsid w:val="00AF00AE"/>
    <w:rsid w:val="00AF028A"/>
    <w:rsid w:val="00AF02F9"/>
    <w:rsid w:val="00AF0428"/>
    <w:rsid w:val="00AF05CA"/>
    <w:rsid w:val="00AF0699"/>
    <w:rsid w:val="00AF06B9"/>
    <w:rsid w:val="00AF06EC"/>
    <w:rsid w:val="00AF0772"/>
    <w:rsid w:val="00AF07B0"/>
    <w:rsid w:val="00AF0896"/>
    <w:rsid w:val="00AF08A1"/>
    <w:rsid w:val="00AF08B5"/>
    <w:rsid w:val="00AF08C0"/>
    <w:rsid w:val="00AF08E0"/>
    <w:rsid w:val="00AF0E32"/>
    <w:rsid w:val="00AF0E4D"/>
    <w:rsid w:val="00AF0E95"/>
    <w:rsid w:val="00AF1000"/>
    <w:rsid w:val="00AF1088"/>
    <w:rsid w:val="00AF10F5"/>
    <w:rsid w:val="00AF1105"/>
    <w:rsid w:val="00AF1109"/>
    <w:rsid w:val="00AF11C4"/>
    <w:rsid w:val="00AF131A"/>
    <w:rsid w:val="00AF1369"/>
    <w:rsid w:val="00AF1405"/>
    <w:rsid w:val="00AF144B"/>
    <w:rsid w:val="00AF15CB"/>
    <w:rsid w:val="00AF15ED"/>
    <w:rsid w:val="00AF16CA"/>
    <w:rsid w:val="00AF17D3"/>
    <w:rsid w:val="00AF1825"/>
    <w:rsid w:val="00AF1840"/>
    <w:rsid w:val="00AF1874"/>
    <w:rsid w:val="00AF18A5"/>
    <w:rsid w:val="00AF1974"/>
    <w:rsid w:val="00AF1A2D"/>
    <w:rsid w:val="00AF1B20"/>
    <w:rsid w:val="00AF1CD9"/>
    <w:rsid w:val="00AF1D50"/>
    <w:rsid w:val="00AF1E9C"/>
    <w:rsid w:val="00AF1EBE"/>
    <w:rsid w:val="00AF1ED2"/>
    <w:rsid w:val="00AF1EDF"/>
    <w:rsid w:val="00AF1F61"/>
    <w:rsid w:val="00AF1F62"/>
    <w:rsid w:val="00AF2009"/>
    <w:rsid w:val="00AF2071"/>
    <w:rsid w:val="00AF20E4"/>
    <w:rsid w:val="00AF213D"/>
    <w:rsid w:val="00AF21FD"/>
    <w:rsid w:val="00AF2232"/>
    <w:rsid w:val="00AF242D"/>
    <w:rsid w:val="00AF24BA"/>
    <w:rsid w:val="00AF252F"/>
    <w:rsid w:val="00AF25DE"/>
    <w:rsid w:val="00AF26E1"/>
    <w:rsid w:val="00AF2730"/>
    <w:rsid w:val="00AF294F"/>
    <w:rsid w:val="00AF2962"/>
    <w:rsid w:val="00AF29C1"/>
    <w:rsid w:val="00AF29CA"/>
    <w:rsid w:val="00AF2B4A"/>
    <w:rsid w:val="00AF2E23"/>
    <w:rsid w:val="00AF2E42"/>
    <w:rsid w:val="00AF2E44"/>
    <w:rsid w:val="00AF2EE1"/>
    <w:rsid w:val="00AF2F87"/>
    <w:rsid w:val="00AF2FC9"/>
    <w:rsid w:val="00AF2FF4"/>
    <w:rsid w:val="00AF31A1"/>
    <w:rsid w:val="00AF31C1"/>
    <w:rsid w:val="00AF3227"/>
    <w:rsid w:val="00AF326A"/>
    <w:rsid w:val="00AF3459"/>
    <w:rsid w:val="00AF3507"/>
    <w:rsid w:val="00AF3522"/>
    <w:rsid w:val="00AF353E"/>
    <w:rsid w:val="00AF35F2"/>
    <w:rsid w:val="00AF367F"/>
    <w:rsid w:val="00AF36A9"/>
    <w:rsid w:val="00AF3722"/>
    <w:rsid w:val="00AF376B"/>
    <w:rsid w:val="00AF38CB"/>
    <w:rsid w:val="00AF38F9"/>
    <w:rsid w:val="00AF393F"/>
    <w:rsid w:val="00AF39AF"/>
    <w:rsid w:val="00AF39C8"/>
    <w:rsid w:val="00AF3A87"/>
    <w:rsid w:val="00AF3AC7"/>
    <w:rsid w:val="00AF3C92"/>
    <w:rsid w:val="00AF3CAF"/>
    <w:rsid w:val="00AF3CB9"/>
    <w:rsid w:val="00AF3D35"/>
    <w:rsid w:val="00AF3DC8"/>
    <w:rsid w:val="00AF3E15"/>
    <w:rsid w:val="00AF3E75"/>
    <w:rsid w:val="00AF3EF9"/>
    <w:rsid w:val="00AF3FAF"/>
    <w:rsid w:val="00AF401C"/>
    <w:rsid w:val="00AF404B"/>
    <w:rsid w:val="00AF40D9"/>
    <w:rsid w:val="00AF413C"/>
    <w:rsid w:val="00AF41D9"/>
    <w:rsid w:val="00AF421C"/>
    <w:rsid w:val="00AF43B2"/>
    <w:rsid w:val="00AF4465"/>
    <w:rsid w:val="00AF4489"/>
    <w:rsid w:val="00AF44BB"/>
    <w:rsid w:val="00AF4568"/>
    <w:rsid w:val="00AF458A"/>
    <w:rsid w:val="00AF4630"/>
    <w:rsid w:val="00AF4746"/>
    <w:rsid w:val="00AF47EC"/>
    <w:rsid w:val="00AF481B"/>
    <w:rsid w:val="00AF486E"/>
    <w:rsid w:val="00AF48FA"/>
    <w:rsid w:val="00AF493A"/>
    <w:rsid w:val="00AF4965"/>
    <w:rsid w:val="00AF4982"/>
    <w:rsid w:val="00AF49CF"/>
    <w:rsid w:val="00AF49FE"/>
    <w:rsid w:val="00AF4A2A"/>
    <w:rsid w:val="00AF4A43"/>
    <w:rsid w:val="00AF4A70"/>
    <w:rsid w:val="00AF4B67"/>
    <w:rsid w:val="00AF4B6D"/>
    <w:rsid w:val="00AF4C2E"/>
    <w:rsid w:val="00AF4C50"/>
    <w:rsid w:val="00AF4D32"/>
    <w:rsid w:val="00AF4ED1"/>
    <w:rsid w:val="00AF4F17"/>
    <w:rsid w:val="00AF4FDD"/>
    <w:rsid w:val="00AF4FF7"/>
    <w:rsid w:val="00AF5034"/>
    <w:rsid w:val="00AF51C9"/>
    <w:rsid w:val="00AF5255"/>
    <w:rsid w:val="00AF529F"/>
    <w:rsid w:val="00AF5353"/>
    <w:rsid w:val="00AF53D3"/>
    <w:rsid w:val="00AF5434"/>
    <w:rsid w:val="00AF5454"/>
    <w:rsid w:val="00AF549E"/>
    <w:rsid w:val="00AF5511"/>
    <w:rsid w:val="00AF55B6"/>
    <w:rsid w:val="00AF5661"/>
    <w:rsid w:val="00AF5672"/>
    <w:rsid w:val="00AF56C9"/>
    <w:rsid w:val="00AF5705"/>
    <w:rsid w:val="00AF5725"/>
    <w:rsid w:val="00AF5735"/>
    <w:rsid w:val="00AF578C"/>
    <w:rsid w:val="00AF5882"/>
    <w:rsid w:val="00AF5977"/>
    <w:rsid w:val="00AF597B"/>
    <w:rsid w:val="00AF5AF2"/>
    <w:rsid w:val="00AF5AFD"/>
    <w:rsid w:val="00AF5BF8"/>
    <w:rsid w:val="00AF5C06"/>
    <w:rsid w:val="00AF5D4E"/>
    <w:rsid w:val="00AF5D61"/>
    <w:rsid w:val="00AF5F42"/>
    <w:rsid w:val="00AF5FCF"/>
    <w:rsid w:val="00AF6085"/>
    <w:rsid w:val="00AF6099"/>
    <w:rsid w:val="00AF6132"/>
    <w:rsid w:val="00AF62BB"/>
    <w:rsid w:val="00AF6376"/>
    <w:rsid w:val="00AF6389"/>
    <w:rsid w:val="00AF667C"/>
    <w:rsid w:val="00AF687F"/>
    <w:rsid w:val="00AF6915"/>
    <w:rsid w:val="00AF6A1E"/>
    <w:rsid w:val="00AF6A94"/>
    <w:rsid w:val="00AF6A99"/>
    <w:rsid w:val="00AF6B1A"/>
    <w:rsid w:val="00AF6B68"/>
    <w:rsid w:val="00AF6B70"/>
    <w:rsid w:val="00AF6B94"/>
    <w:rsid w:val="00AF6C19"/>
    <w:rsid w:val="00AF6D6A"/>
    <w:rsid w:val="00AF6D96"/>
    <w:rsid w:val="00AF6E6E"/>
    <w:rsid w:val="00AF717A"/>
    <w:rsid w:val="00AF7189"/>
    <w:rsid w:val="00AF71E0"/>
    <w:rsid w:val="00AF720E"/>
    <w:rsid w:val="00AF72CE"/>
    <w:rsid w:val="00AF7319"/>
    <w:rsid w:val="00AF754E"/>
    <w:rsid w:val="00AF75C3"/>
    <w:rsid w:val="00AF7674"/>
    <w:rsid w:val="00AF76BC"/>
    <w:rsid w:val="00AF7746"/>
    <w:rsid w:val="00AF7809"/>
    <w:rsid w:val="00AF78F1"/>
    <w:rsid w:val="00AF79D3"/>
    <w:rsid w:val="00AF7A7C"/>
    <w:rsid w:val="00AF7ABE"/>
    <w:rsid w:val="00AF7AE0"/>
    <w:rsid w:val="00AF7C93"/>
    <w:rsid w:val="00AF7CB1"/>
    <w:rsid w:val="00AF7D7A"/>
    <w:rsid w:val="00AF7E50"/>
    <w:rsid w:val="00AF7F0D"/>
    <w:rsid w:val="00AF7FC2"/>
    <w:rsid w:val="00B000B2"/>
    <w:rsid w:val="00B001C8"/>
    <w:rsid w:val="00B0031C"/>
    <w:rsid w:val="00B00397"/>
    <w:rsid w:val="00B003A4"/>
    <w:rsid w:val="00B003E4"/>
    <w:rsid w:val="00B003FF"/>
    <w:rsid w:val="00B0043C"/>
    <w:rsid w:val="00B004D8"/>
    <w:rsid w:val="00B0052C"/>
    <w:rsid w:val="00B0054C"/>
    <w:rsid w:val="00B00555"/>
    <w:rsid w:val="00B00560"/>
    <w:rsid w:val="00B00586"/>
    <w:rsid w:val="00B00667"/>
    <w:rsid w:val="00B00B15"/>
    <w:rsid w:val="00B00B74"/>
    <w:rsid w:val="00B00D1A"/>
    <w:rsid w:val="00B00D61"/>
    <w:rsid w:val="00B00DB1"/>
    <w:rsid w:val="00B00E78"/>
    <w:rsid w:val="00B00FB6"/>
    <w:rsid w:val="00B00FBB"/>
    <w:rsid w:val="00B00FD0"/>
    <w:rsid w:val="00B0106D"/>
    <w:rsid w:val="00B0108E"/>
    <w:rsid w:val="00B012B9"/>
    <w:rsid w:val="00B01333"/>
    <w:rsid w:val="00B01334"/>
    <w:rsid w:val="00B01337"/>
    <w:rsid w:val="00B0148E"/>
    <w:rsid w:val="00B014A5"/>
    <w:rsid w:val="00B014AB"/>
    <w:rsid w:val="00B014E6"/>
    <w:rsid w:val="00B0159C"/>
    <w:rsid w:val="00B015A2"/>
    <w:rsid w:val="00B015C8"/>
    <w:rsid w:val="00B015D8"/>
    <w:rsid w:val="00B015F7"/>
    <w:rsid w:val="00B016EA"/>
    <w:rsid w:val="00B01723"/>
    <w:rsid w:val="00B01834"/>
    <w:rsid w:val="00B018C9"/>
    <w:rsid w:val="00B01A98"/>
    <w:rsid w:val="00B01ACD"/>
    <w:rsid w:val="00B01C23"/>
    <w:rsid w:val="00B01D1B"/>
    <w:rsid w:val="00B01D3F"/>
    <w:rsid w:val="00B01E41"/>
    <w:rsid w:val="00B01F61"/>
    <w:rsid w:val="00B01FBC"/>
    <w:rsid w:val="00B01FDB"/>
    <w:rsid w:val="00B02022"/>
    <w:rsid w:val="00B0205A"/>
    <w:rsid w:val="00B020E1"/>
    <w:rsid w:val="00B0226D"/>
    <w:rsid w:val="00B0250D"/>
    <w:rsid w:val="00B0254A"/>
    <w:rsid w:val="00B0275A"/>
    <w:rsid w:val="00B02765"/>
    <w:rsid w:val="00B027AF"/>
    <w:rsid w:val="00B02807"/>
    <w:rsid w:val="00B02953"/>
    <w:rsid w:val="00B02982"/>
    <w:rsid w:val="00B029B8"/>
    <w:rsid w:val="00B02CB3"/>
    <w:rsid w:val="00B02CD6"/>
    <w:rsid w:val="00B02ECC"/>
    <w:rsid w:val="00B02EFB"/>
    <w:rsid w:val="00B0302C"/>
    <w:rsid w:val="00B03178"/>
    <w:rsid w:val="00B0332A"/>
    <w:rsid w:val="00B03565"/>
    <w:rsid w:val="00B035F3"/>
    <w:rsid w:val="00B03694"/>
    <w:rsid w:val="00B036AF"/>
    <w:rsid w:val="00B036C1"/>
    <w:rsid w:val="00B036D4"/>
    <w:rsid w:val="00B03799"/>
    <w:rsid w:val="00B0379F"/>
    <w:rsid w:val="00B0381A"/>
    <w:rsid w:val="00B0393F"/>
    <w:rsid w:val="00B03A2E"/>
    <w:rsid w:val="00B03A37"/>
    <w:rsid w:val="00B03AFC"/>
    <w:rsid w:val="00B03B33"/>
    <w:rsid w:val="00B03C25"/>
    <w:rsid w:val="00B03C6B"/>
    <w:rsid w:val="00B03D67"/>
    <w:rsid w:val="00B03D73"/>
    <w:rsid w:val="00B03D79"/>
    <w:rsid w:val="00B03E90"/>
    <w:rsid w:val="00B03F10"/>
    <w:rsid w:val="00B03F9B"/>
    <w:rsid w:val="00B03FB6"/>
    <w:rsid w:val="00B040EC"/>
    <w:rsid w:val="00B04132"/>
    <w:rsid w:val="00B04286"/>
    <w:rsid w:val="00B04342"/>
    <w:rsid w:val="00B04369"/>
    <w:rsid w:val="00B0437D"/>
    <w:rsid w:val="00B043C0"/>
    <w:rsid w:val="00B043EB"/>
    <w:rsid w:val="00B04507"/>
    <w:rsid w:val="00B046AC"/>
    <w:rsid w:val="00B04781"/>
    <w:rsid w:val="00B0489A"/>
    <w:rsid w:val="00B0489F"/>
    <w:rsid w:val="00B048D7"/>
    <w:rsid w:val="00B04914"/>
    <w:rsid w:val="00B04A11"/>
    <w:rsid w:val="00B04A62"/>
    <w:rsid w:val="00B04AC0"/>
    <w:rsid w:val="00B04B38"/>
    <w:rsid w:val="00B04B51"/>
    <w:rsid w:val="00B04C3D"/>
    <w:rsid w:val="00B04DAD"/>
    <w:rsid w:val="00B04DCA"/>
    <w:rsid w:val="00B04DF1"/>
    <w:rsid w:val="00B04E70"/>
    <w:rsid w:val="00B04EE0"/>
    <w:rsid w:val="00B04FC3"/>
    <w:rsid w:val="00B0500E"/>
    <w:rsid w:val="00B05103"/>
    <w:rsid w:val="00B051DF"/>
    <w:rsid w:val="00B05311"/>
    <w:rsid w:val="00B05504"/>
    <w:rsid w:val="00B05554"/>
    <w:rsid w:val="00B055A9"/>
    <w:rsid w:val="00B0581F"/>
    <w:rsid w:val="00B0586A"/>
    <w:rsid w:val="00B058F3"/>
    <w:rsid w:val="00B05954"/>
    <w:rsid w:val="00B059D7"/>
    <w:rsid w:val="00B05AA2"/>
    <w:rsid w:val="00B05AD1"/>
    <w:rsid w:val="00B05C4F"/>
    <w:rsid w:val="00B05CC2"/>
    <w:rsid w:val="00B05DD4"/>
    <w:rsid w:val="00B05DD6"/>
    <w:rsid w:val="00B05E1B"/>
    <w:rsid w:val="00B05FE0"/>
    <w:rsid w:val="00B0605C"/>
    <w:rsid w:val="00B06075"/>
    <w:rsid w:val="00B06094"/>
    <w:rsid w:val="00B060A5"/>
    <w:rsid w:val="00B061CF"/>
    <w:rsid w:val="00B061D3"/>
    <w:rsid w:val="00B0620A"/>
    <w:rsid w:val="00B0623F"/>
    <w:rsid w:val="00B06340"/>
    <w:rsid w:val="00B06368"/>
    <w:rsid w:val="00B0637D"/>
    <w:rsid w:val="00B063BA"/>
    <w:rsid w:val="00B06401"/>
    <w:rsid w:val="00B06462"/>
    <w:rsid w:val="00B064DF"/>
    <w:rsid w:val="00B065C0"/>
    <w:rsid w:val="00B065F8"/>
    <w:rsid w:val="00B0663B"/>
    <w:rsid w:val="00B066C5"/>
    <w:rsid w:val="00B066EC"/>
    <w:rsid w:val="00B0670A"/>
    <w:rsid w:val="00B06742"/>
    <w:rsid w:val="00B068CB"/>
    <w:rsid w:val="00B068F6"/>
    <w:rsid w:val="00B06AA4"/>
    <w:rsid w:val="00B06AF3"/>
    <w:rsid w:val="00B06B9E"/>
    <w:rsid w:val="00B06C08"/>
    <w:rsid w:val="00B06C8C"/>
    <w:rsid w:val="00B06C9F"/>
    <w:rsid w:val="00B06D0E"/>
    <w:rsid w:val="00B06F37"/>
    <w:rsid w:val="00B06F8E"/>
    <w:rsid w:val="00B07054"/>
    <w:rsid w:val="00B07113"/>
    <w:rsid w:val="00B07147"/>
    <w:rsid w:val="00B07177"/>
    <w:rsid w:val="00B0733D"/>
    <w:rsid w:val="00B074B6"/>
    <w:rsid w:val="00B07671"/>
    <w:rsid w:val="00B07696"/>
    <w:rsid w:val="00B076A2"/>
    <w:rsid w:val="00B077A0"/>
    <w:rsid w:val="00B07836"/>
    <w:rsid w:val="00B07924"/>
    <w:rsid w:val="00B07A2F"/>
    <w:rsid w:val="00B07ABE"/>
    <w:rsid w:val="00B07B4E"/>
    <w:rsid w:val="00B07D53"/>
    <w:rsid w:val="00B07DE0"/>
    <w:rsid w:val="00B07DF3"/>
    <w:rsid w:val="00B07EF7"/>
    <w:rsid w:val="00B07F7F"/>
    <w:rsid w:val="00B07FBD"/>
    <w:rsid w:val="00B07FE5"/>
    <w:rsid w:val="00B07FFC"/>
    <w:rsid w:val="00B10180"/>
    <w:rsid w:val="00B10194"/>
    <w:rsid w:val="00B103A7"/>
    <w:rsid w:val="00B1045A"/>
    <w:rsid w:val="00B106A6"/>
    <w:rsid w:val="00B10834"/>
    <w:rsid w:val="00B1086A"/>
    <w:rsid w:val="00B108BD"/>
    <w:rsid w:val="00B10944"/>
    <w:rsid w:val="00B10A19"/>
    <w:rsid w:val="00B10A22"/>
    <w:rsid w:val="00B10CF5"/>
    <w:rsid w:val="00B10D2A"/>
    <w:rsid w:val="00B10D53"/>
    <w:rsid w:val="00B10D57"/>
    <w:rsid w:val="00B11090"/>
    <w:rsid w:val="00B11170"/>
    <w:rsid w:val="00B11320"/>
    <w:rsid w:val="00B11392"/>
    <w:rsid w:val="00B113A5"/>
    <w:rsid w:val="00B114E0"/>
    <w:rsid w:val="00B11542"/>
    <w:rsid w:val="00B11574"/>
    <w:rsid w:val="00B1157D"/>
    <w:rsid w:val="00B11641"/>
    <w:rsid w:val="00B11675"/>
    <w:rsid w:val="00B116DC"/>
    <w:rsid w:val="00B1170E"/>
    <w:rsid w:val="00B11803"/>
    <w:rsid w:val="00B11868"/>
    <w:rsid w:val="00B118BA"/>
    <w:rsid w:val="00B118CF"/>
    <w:rsid w:val="00B11B03"/>
    <w:rsid w:val="00B11B83"/>
    <w:rsid w:val="00B11B94"/>
    <w:rsid w:val="00B11B95"/>
    <w:rsid w:val="00B11D63"/>
    <w:rsid w:val="00B11D6F"/>
    <w:rsid w:val="00B11E2D"/>
    <w:rsid w:val="00B11E6D"/>
    <w:rsid w:val="00B11F6B"/>
    <w:rsid w:val="00B120CA"/>
    <w:rsid w:val="00B1223B"/>
    <w:rsid w:val="00B1236F"/>
    <w:rsid w:val="00B123C0"/>
    <w:rsid w:val="00B12426"/>
    <w:rsid w:val="00B12441"/>
    <w:rsid w:val="00B12489"/>
    <w:rsid w:val="00B124E5"/>
    <w:rsid w:val="00B124F8"/>
    <w:rsid w:val="00B12529"/>
    <w:rsid w:val="00B1262F"/>
    <w:rsid w:val="00B126F0"/>
    <w:rsid w:val="00B1272E"/>
    <w:rsid w:val="00B12855"/>
    <w:rsid w:val="00B1288C"/>
    <w:rsid w:val="00B128B6"/>
    <w:rsid w:val="00B1294F"/>
    <w:rsid w:val="00B12997"/>
    <w:rsid w:val="00B129DD"/>
    <w:rsid w:val="00B129DF"/>
    <w:rsid w:val="00B129F3"/>
    <w:rsid w:val="00B12A68"/>
    <w:rsid w:val="00B12BD0"/>
    <w:rsid w:val="00B12C26"/>
    <w:rsid w:val="00B12C3B"/>
    <w:rsid w:val="00B12D55"/>
    <w:rsid w:val="00B12DDB"/>
    <w:rsid w:val="00B12EF9"/>
    <w:rsid w:val="00B12EFE"/>
    <w:rsid w:val="00B12F20"/>
    <w:rsid w:val="00B12FB6"/>
    <w:rsid w:val="00B12FE6"/>
    <w:rsid w:val="00B12FF1"/>
    <w:rsid w:val="00B130AD"/>
    <w:rsid w:val="00B1312E"/>
    <w:rsid w:val="00B131D2"/>
    <w:rsid w:val="00B131EA"/>
    <w:rsid w:val="00B13238"/>
    <w:rsid w:val="00B13282"/>
    <w:rsid w:val="00B132A4"/>
    <w:rsid w:val="00B132AA"/>
    <w:rsid w:val="00B13324"/>
    <w:rsid w:val="00B13333"/>
    <w:rsid w:val="00B1335F"/>
    <w:rsid w:val="00B13408"/>
    <w:rsid w:val="00B1344B"/>
    <w:rsid w:val="00B13651"/>
    <w:rsid w:val="00B1367B"/>
    <w:rsid w:val="00B13708"/>
    <w:rsid w:val="00B1386B"/>
    <w:rsid w:val="00B138AD"/>
    <w:rsid w:val="00B138CD"/>
    <w:rsid w:val="00B13900"/>
    <w:rsid w:val="00B1391E"/>
    <w:rsid w:val="00B1392B"/>
    <w:rsid w:val="00B139DA"/>
    <w:rsid w:val="00B13A33"/>
    <w:rsid w:val="00B13B8F"/>
    <w:rsid w:val="00B13CF6"/>
    <w:rsid w:val="00B13EE0"/>
    <w:rsid w:val="00B13EEF"/>
    <w:rsid w:val="00B140E1"/>
    <w:rsid w:val="00B140EA"/>
    <w:rsid w:val="00B1417D"/>
    <w:rsid w:val="00B14215"/>
    <w:rsid w:val="00B14239"/>
    <w:rsid w:val="00B142C9"/>
    <w:rsid w:val="00B142E7"/>
    <w:rsid w:val="00B14317"/>
    <w:rsid w:val="00B1434A"/>
    <w:rsid w:val="00B1445A"/>
    <w:rsid w:val="00B14476"/>
    <w:rsid w:val="00B145D9"/>
    <w:rsid w:val="00B145E0"/>
    <w:rsid w:val="00B14638"/>
    <w:rsid w:val="00B14670"/>
    <w:rsid w:val="00B146AE"/>
    <w:rsid w:val="00B1470C"/>
    <w:rsid w:val="00B14729"/>
    <w:rsid w:val="00B14816"/>
    <w:rsid w:val="00B14927"/>
    <w:rsid w:val="00B1499B"/>
    <w:rsid w:val="00B14A29"/>
    <w:rsid w:val="00B14AA2"/>
    <w:rsid w:val="00B14AA8"/>
    <w:rsid w:val="00B14B1D"/>
    <w:rsid w:val="00B14B5D"/>
    <w:rsid w:val="00B14D0A"/>
    <w:rsid w:val="00B14D65"/>
    <w:rsid w:val="00B14E84"/>
    <w:rsid w:val="00B14EEE"/>
    <w:rsid w:val="00B15032"/>
    <w:rsid w:val="00B15035"/>
    <w:rsid w:val="00B150BC"/>
    <w:rsid w:val="00B150F1"/>
    <w:rsid w:val="00B151F3"/>
    <w:rsid w:val="00B152A0"/>
    <w:rsid w:val="00B1530A"/>
    <w:rsid w:val="00B15352"/>
    <w:rsid w:val="00B15402"/>
    <w:rsid w:val="00B15407"/>
    <w:rsid w:val="00B154F6"/>
    <w:rsid w:val="00B155FC"/>
    <w:rsid w:val="00B15643"/>
    <w:rsid w:val="00B156D4"/>
    <w:rsid w:val="00B15863"/>
    <w:rsid w:val="00B15965"/>
    <w:rsid w:val="00B15979"/>
    <w:rsid w:val="00B15A3F"/>
    <w:rsid w:val="00B15B25"/>
    <w:rsid w:val="00B15BB4"/>
    <w:rsid w:val="00B15E02"/>
    <w:rsid w:val="00B15E39"/>
    <w:rsid w:val="00B15EF8"/>
    <w:rsid w:val="00B15FCD"/>
    <w:rsid w:val="00B1632E"/>
    <w:rsid w:val="00B16347"/>
    <w:rsid w:val="00B16348"/>
    <w:rsid w:val="00B1643B"/>
    <w:rsid w:val="00B1646C"/>
    <w:rsid w:val="00B164CE"/>
    <w:rsid w:val="00B16656"/>
    <w:rsid w:val="00B1668D"/>
    <w:rsid w:val="00B16765"/>
    <w:rsid w:val="00B168B0"/>
    <w:rsid w:val="00B16B34"/>
    <w:rsid w:val="00B16C30"/>
    <w:rsid w:val="00B16C5B"/>
    <w:rsid w:val="00B16C6B"/>
    <w:rsid w:val="00B16C71"/>
    <w:rsid w:val="00B16C8F"/>
    <w:rsid w:val="00B16D0C"/>
    <w:rsid w:val="00B16D94"/>
    <w:rsid w:val="00B16E44"/>
    <w:rsid w:val="00B16EF2"/>
    <w:rsid w:val="00B16F48"/>
    <w:rsid w:val="00B170C8"/>
    <w:rsid w:val="00B17114"/>
    <w:rsid w:val="00B17218"/>
    <w:rsid w:val="00B1731A"/>
    <w:rsid w:val="00B1738D"/>
    <w:rsid w:val="00B175AC"/>
    <w:rsid w:val="00B17766"/>
    <w:rsid w:val="00B177E5"/>
    <w:rsid w:val="00B17996"/>
    <w:rsid w:val="00B17A07"/>
    <w:rsid w:val="00B17A6F"/>
    <w:rsid w:val="00B17A89"/>
    <w:rsid w:val="00B17B0D"/>
    <w:rsid w:val="00B17E0F"/>
    <w:rsid w:val="00B17E85"/>
    <w:rsid w:val="00B17F07"/>
    <w:rsid w:val="00B17F78"/>
    <w:rsid w:val="00B200EC"/>
    <w:rsid w:val="00B201D1"/>
    <w:rsid w:val="00B2021C"/>
    <w:rsid w:val="00B202F6"/>
    <w:rsid w:val="00B20340"/>
    <w:rsid w:val="00B20406"/>
    <w:rsid w:val="00B20487"/>
    <w:rsid w:val="00B20508"/>
    <w:rsid w:val="00B20776"/>
    <w:rsid w:val="00B207A9"/>
    <w:rsid w:val="00B20851"/>
    <w:rsid w:val="00B2089A"/>
    <w:rsid w:val="00B209E7"/>
    <w:rsid w:val="00B20A87"/>
    <w:rsid w:val="00B20A95"/>
    <w:rsid w:val="00B20A9D"/>
    <w:rsid w:val="00B20B04"/>
    <w:rsid w:val="00B20B74"/>
    <w:rsid w:val="00B20BC2"/>
    <w:rsid w:val="00B20C5F"/>
    <w:rsid w:val="00B20D3E"/>
    <w:rsid w:val="00B20F21"/>
    <w:rsid w:val="00B20FA5"/>
    <w:rsid w:val="00B20FE6"/>
    <w:rsid w:val="00B21028"/>
    <w:rsid w:val="00B210D8"/>
    <w:rsid w:val="00B211C7"/>
    <w:rsid w:val="00B21360"/>
    <w:rsid w:val="00B215B7"/>
    <w:rsid w:val="00B21636"/>
    <w:rsid w:val="00B21760"/>
    <w:rsid w:val="00B21865"/>
    <w:rsid w:val="00B218AF"/>
    <w:rsid w:val="00B21936"/>
    <w:rsid w:val="00B219AF"/>
    <w:rsid w:val="00B219C1"/>
    <w:rsid w:val="00B219D0"/>
    <w:rsid w:val="00B219D4"/>
    <w:rsid w:val="00B219D9"/>
    <w:rsid w:val="00B21A77"/>
    <w:rsid w:val="00B21AD3"/>
    <w:rsid w:val="00B21B25"/>
    <w:rsid w:val="00B21B3C"/>
    <w:rsid w:val="00B21B88"/>
    <w:rsid w:val="00B21BBE"/>
    <w:rsid w:val="00B21C1F"/>
    <w:rsid w:val="00B21CAC"/>
    <w:rsid w:val="00B21D11"/>
    <w:rsid w:val="00B21D3A"/>
    <w:rsid w:val="00B21E5D"/>
    <w:rsid w:val="00B21E94"/>
    <w:rsid w:val="00B21F1A"/>
    <w:rsid w:val="00B21F5E"/>
    <w:rsid w:val="00B21F85"/>
    <w:rsid w:val="00B21FAF"/>
    <w:rsid w:val="00B22133"/>
    <w:rsid w:val="00B2215B"/>
    <w:rsid w:val="00B22180"/>
    <w:rsid w:val="00B221D3"/>
    <w:rsid w:val="00B2222E"/>
    <w:rsid w:val="00B223DC"/>
    <w:rsid w:val="00B2263D"/>
    <w:rsid w:val="00B2278D"/>
    <w:rsid w:val="00B227A2"/>
    <w:rsid w:val="00B227C6"/>
    <w:rsid w:val="00B227E2"/>
    <w:rsid w:val="00B2280A"/>
    <w:rsid w:val="00B22821"/>
    <w:rsid w:val="00B2284D"/>
    <w:rsid w:val="00B229A2"/>
    <w:rsid w:val="00B22A04"/>
    <w:rsid w:val="00B22AF1"/>
    <w:rsid w:val="00B22B59"/>
    <w:rsid w:val="00B22BCC"/>
    <w:rsid w:val="00B22BE2"/>
    <w:rsid w:val="00B22C67"/>
    <w:rsid w:val="00B22CBE"/>
    <w:rsid w:val="00B22CEC"/>
    <w:rsid w:val="00B22D36"/>
    <w:rsid w:val="00B22E5C"/>
    <w:rsid w:val="00B22E8D"/>
    <w:rsid w:val="00B22F16"/>
    <w:rsid w:val="00B22FB9"/>
    <w:rsid w:val="00B22FD6"/>
    <w:rsid w:val="00B2300F"/>
    <w:rsid w:val="00B2304A"/>
    <w:rsid w:val="00B231E2"/>
    <w:rsid w:val="00B23268"/>
    <w:rsid w:val="00B23277"/>
    <w:rsid w:val="00B2328C"/>
    <w:rsid w:val="00B23426"/>
    <w:rsid w:val="00B234FF"/>
    <w:rsid w:val="00B235C4"/>
    <w:rsid w:val="00B235C7"/>
    <w:rsid w:val="00B23618"/>
    <w:rsid w:val="00B2361D"/>
    <w:rsid w:val="00B236DF"/>
    <w:rsid w:val="00B236E2"/>
    <w:rsid w:val="00B23704"/>
    <w:rsid w:val="00B237EC"/>
    <w:rsid w:val="00B238C2"/>
    <w:rsid w:val="00B238E9"/>
    <w:rsid w:val="00B23964"/>
    <w:rsid w:val="00B23990"/>
    <w:rsid w:val="00B23B6D"/>
    <w:rsid w:val="00B23BB4"/>
    <w:rsid w:val="00B23C35"/>
    <w:rsid w:val="00B23C96"/>
    <w:rsid w:val="00B23D6E"/>
    <w:rsid w:val="00B23D94"/>
    <w:rsid w:val="00B23DD1"/>
    <w:rsid w:val="00B23F11"/>
    <w:rsid w:val="00B2405D"/>
    <w:rsid w:val="00B240AD"/>
    <w:rsid w:val="00B241B0"/>
    <w:rsid w:val="00B241B8"/>
    <w:rsid w:val="00B241D2"/>
    <w:rsid w:val="00B2421C"/>
    <w:rsid w:val="00B2432C"/>
    <w:rsid w:val="00B243CF"/>
    <w:rsid w:val="00B2443C"/>
    <w:rsid w:val="00B24492"/>
    <w:rsid w:val="00B2451D"/>
    <w:rsid w:val="00B24561"/>
    <w:rsid w:val="00B24613"/>
    <w:rsid w:val="00B246A8"/>
    <w:rsid w:val="00B24770"/>
    <w:rsid w:val="00B2484E"/>
    <w:rsid w:val="00B248A2"/>
    <w:rsid w:val="00B24A09"/>
    <w:rsid w:val="00B24BFE"/>
    <w:rsid w:val="00B24C43"/>
    <w:rsid w:val="00B24D58"/>
    <w:rsid w:val="00B24DF4"/>
    <w:rsid w:val="00B24FC8"/>
    <w:rsid w:val="00B24FF6"/>
    <w:rsid w:val="00B25028"/>
    <w:rsid w:val="00B2507A"/>
    <w:rsid w:val="00B2511E"/>
    <w:rsid w:val="00B251AD"/>
    <w:rsid w:val="00B25249"/>
    <w:rsid w:val="00B25255"/>
    <w:rsid w:val="00B252D3"/>
    <w:rsid w:val="00B25389"/>
    <w:rsid w:val="00B253AB"/>
    <w:rsid w:val="00B254FF"/>
    <w:rsid w:val="00B25525"/>
    <w:rsid w:val="00B256B0"/>
    <w:rsid w:val="00B256D0"/>
    <w:rsid w:val="00B25827"/>
    <w:rsid w:val="00B258AB"/>
    <w:rsid w:val="00B258D0"/>
    <w:rsid w:val="00B25917"/>
    <w:rsid w:val="00B2592E"/>
    <w:rsid w:val="00B259B6"/>
    <w:rsid w:val="00B25A17"/>
    <w:rsid w:val="00B25A21"/>
    <w:rsid w:val="00B25B22"/>
    <w:rsid w:val="00B25B9B"/>
    <w:rsid w:val="00B25C37"/>
    <w:rsid w:val="00B25C5E"/>
    <w:rsid w:val="00B25D13"/>
    <w:rsid w:val="00B25D90"/>
    <w:rsid w:val="00B25DEF"/>
    <w:rsid w:val="00B25F08"/>
    <w:rsid w:val="00B25F28"/>
    <w:rsid w:val="00B25F88"/>
    <w:rsid w:val="00B25F90"/>
    <w:rsid w:val="00B25FBB"/>
    <w:rsid w:val="00B2603E"/>
    <w:rsid w:val="00B2611C"/>
    <w:rsid w:val="00B26174"/>
    <w:rsid w:val="00B262A9"/>
    <w:rsid w:val="00B26306"/>
    <w:rsid w:val="00B26342"/>
    <w:rsid w:val="00B263C6"/>
    <w:rsid w:val="00B26459"/>
    <w:rsid w:val="00B2655D"/>
    <w:rsid w:val="00B26649"/>
    <w:rsid w:val="00B2664B"/>
    <w:rsid w:val="00B2665B"/>
    <w:rsid w:val="00B266C8"/>
    <w:rsid w:val="00B266D1"/>
    <w:rsid w:val="00B267B5"/>
    <w:rsid w:val="00B267D0"/>
    <w:rsid w:val="00B26843"/>
    <w:rsid w:val="00B26AC0"/>
    <w:rsid w:val="00B26B44"/>
    <w:rsid w:val="00B26B8D"/>
    <w:rsid w:val="00B26C32"/>
    <w:rsid w:val="00B26EBE"/>
    <w:rsid w:val="00B26F05"/>
    <w:rsid w:val="00B26F10"/>
    <w:rsid w:val="00B27012"/>
    <w:rsid w:val="00B271AD"/>
    <w:rsid w:val="00B271F4"/>
    <w:rsid w:val="00B272BE"/>
    <w:rsid w:val="00B27303"/>
    <w:rsid w:val="00B273A3"/>
    <w:rsid w:val="00B273C8"/>
    <w:rsid w:val="00B27403"/>
    <w:rsid w:val="00B2754A"/>
    <w:rsid w:val="00B276AB"/>
    <w:rsid w:val="00B276B4"/>
    <w:rsid w:val="00B27810"/>
    <w:rsid w:val="00B278A1"/>
    <w:rsid w:val="00B278B5"/>
    <w:rsid w:val="00B279A5"/>
    <w:rsid w:val="00B279E1"/>
    <w:rsid w:val="00B27AE2"/>
    <w:rsid w:val="00B27CF6"/>
    <w:rsid w:val="00B27D58"/>
    <w:rsid w:val="00B27E45"/>
    <w:rsid w:val="00B27E87"/>
    <w:rsid w:val="00B27F4F"/>
    <w:rsid w:val="00B300E5"/>
    <w:rsid w:val="00B30117"/>
    <w:rsid w:val="00B3011B"/>
    <w:rsid w:val="00B3019B"/>
    <w:rsid w:val="00B3039C"/>
    <w:rsid w:val="00B30538"/>
    <w:rsid w:val="00B305F1"/>
    <w:rsid w:val="00B3061D"/>
    <w:rsid w:val="00B306B3"/>
    <w:rsid w:val="00B306FB"/>
    <w:rsid w:val="00B307B6"/>
    <w:rsid w:val="00B307E9"/>
    <w:rsid w:val="00B30876"/>
    <w:rsid w:val="00B309DC"/>
    <w:rsid w:val="00B30A4B"/>
    <w:rsid w:val="00B30B52"/>
    <w:rsid w:val="00B30B8A"/>
    <w:rsid w:val="00B30C0C"/>
    <w:rsid w:val="00B30C0F"/>
    <w:rsid w:val="00B30CCD"/>
    <w:rsid w:val="00B30EA2"/>
    <w:rsid w:val="00B310BF"/>
    <w:rsid w:val="00B31140"/>
    <w:rsid w:val="00B311CE"/>
    <w:rsid w:val="00B3121F"/>
    <w:rsid w:val="00B3123E"/>
    <w:rsid w:val="00B312CF"/>
    <w:rsid w:val="00B312D1"/>
    <w:rsid w:val="00B312DB"/>
    <w:rsid w:val="00B31328"/>
    <w:rsid w:val="00B31391"/>
    <w:rsid w:val="00B314C0"/>
    <w:rsid w:val="00B314CB"/>
    <w:rsid w:val="00B31593"/>
    <w:rsid w:val="00B31678"/>
    <w:rsid w:val="00B316A3"/>
    <w:rsid w:val="00B316F5"/>
    <w:rsid w:val="00B31A47"/>
    <w:rsid w:val="00B31B54"/>
    <w:rsid w:val="00B31B85"/>
    <w:rsid w:val="00B31CBB"/>
    <w:rsid w:val="00B31DD3"/>
    <w:rsid w:val="00B31E64"/>
    <w:rsid w:val="00B31EA2"/>
    <w:rsid w:val="00B31F29"/>
    <w:rsid w:val="00B31F2C"/>
    <w:rsid w:val="00B31F71"/>
    <w:rsid w:val="00B3200A"/>
    <w:rsid w:val="00B3203D"/>
    <w:rsid w:val="00B3204E"/>
    <w:rsid w:val="00B32054"/>
    <w:rsid w:val="00B3208C"/>
    <w:rsid w:val="00B320DF"/>
    <w:rsid w:val="00B320FE"/>
    <w:rsid w:val="00B321D5"/>
    <w:rsid w:val="00B32231"/>
    <w:rsid w:val="00B32239"/>
    <w:rsid w:val="00B32262"/>
    <w:rsid w:val="00B32294"/>
    <w:rsid w:val="00B322E4"/>
    <w:rsid w:val="00B32430"/>
    <w:rsid w:val="00B324B4"/>
    <w:rsid w:val="00B32561"/>
    <w:rsid w:val="00B325A0"/>
    <w:rsid w:val="00B325CE"/>
    <w:rsid w:val="00B325D0"/>
    <w:rsid w:val="00B326E8"/>
    <w:rsid w:val="00B326EB"/>
    <w:rsid w:val="00B3275F"/>
    <w:rsid w:val="00B32804"/>
    <w:rsid w:val="00B32828"/>
    <w:rsid w:val="00B32862"/>
    <w:rsid w:val="00B3286C"/>
    <w:rsid w:val="00B32930"/>
    <w:rsid w:val="00B32977"/>
    <w:rsid w:val="00B329E6"/>
    <w:rsid w:val="00B32A02"/>
    <w:rsid w:val="00B32B06"/>
    <w:rsid w:val="00B32B12"/>
    <w:rsid w:val="00B32C4C"/>
    <w:rsid w:val="00B32CAC"/>
    <w:rsid w:val="00B32D5E"/>
    <w:rsid w:val="00B32F23"/>
    <w:rsid w:val="00B32F5F"/>
    <w:rsid w:val="00B33037"/>
    <w:rsid w:val="00B33040"/>
    <w:rsid w:val="00B330DD"/>
    <w:rsid w:val="00B331C1"/>
    <w:rsid w:val="00B33242"/>
    <w:rsid w:val="00B3324E"/>
    <w:rsid w:val="00B332D2"/>
    <w:rsid w:val="00B332E5"/>
    <w:rsid w:val="00B33442"/>
    <w:rsid w:val="00B334A1"/>
    <w:rsid w:val="00B334DE"/>
    <w:rsid w:val="00B334F0"/>
    <w:rsid w:val="00B3352E"/>
    <w:rsid w:val="00B33576"/>
    <w:rsid w:val="00B33611"/>
    <w:rsid w:val="00B33612"/>
    <w:rsid w:val="00B33636"/>
    <w:rsid w:val="00B33651"/>
    <w:rsid w:val="00B336E2"/>
    <w:rsid w:val="00B33782"/>
    <w:rsid w:val="00B337C6"/>
    <w:rsid w:val="00B338B0"/>
    <w:rsid w:val="00B339D4"/>
    <w:rsid w:val="00B33A05"/>
    <w:rsid w:val="00B33ACE"/>
    <w:rsid w:val="00B33D5D"/>
    <w:rsid w:val="00B33DFB"/>
    <w:rsid w:val="00B33EB5"/>
    <w:rsid w:val="00B33F23"/>
    <w:rsid w:val="00B33F8B"/>
    <w:rsid w:val="00B33FBD"/>
    <w:rsid w:val="00B34039"/>
    <w:rsid w:val="00B340E4"/>
    <w:rsid w:val="00B34128"/>
    <w:rsid w:val="00B3425E"/>
    <w:rsid w:val="00B3442F"/>
    <w:rsid w:val="00B3452F"/>
    <w:rsid w:val="00B347A0"/>
    <w:rsid w:val="00B347BD"/>
    <w:rsid w:val="00B34804"/>
    <w:rsid w:val="00B3483B"/>
    <w:rsid w:val="00B34888"/>
    <w:rsid w:val="00B348E3"/>
    <w:rsid w:val="00B34981"/>
    <w:rsid w:val="00B349BC"/>
    <w:rsid w:val="00B34B45"/>
    <w:rsid w:val="00B34BB3"/>
    <w:rsid w:val="00B34BBF"/>
    <w:rsid w:val="00B34CA3"/>
    <w:rsid w:val="00B34CB2"/>
    <w:rsid w:val="00B34CDE"/>
    <w:rsid w:val="00B34CF3"/>
    <w:rsid w:val="00B34D4F"/>
    <w:rsid w:val="00B34D76"/>
    <w:rsid w:val="00B34EA4"/>
    <w:rsid w:val="00B34F77"/>
    <w:rsid w:val="00B351C6"/>
    <w:rsid w:val="00B35306"/>
    <w:rsid w:val="00B3533A"/>
    <w:rsid w:val="00B35360"/>
    <w:rsid w:val="00B353A7"/>
    <w:rsid w:val="00B3554D"/>
    <w:rsid w:val="00B355BE"/>
    <w:rsid w:val="00B356D3"/>
    <w:rsid w:val="00B356DA"/>
    <w:rsid w:val="00B3570B"/>
    <w:rsid w:val="00B35830"/>
    <w:rsid w:val="00B3586B"/>
    <w:rsid w:val="00B35B7F"/>
    <w:rsid w:val="00B35BAF"/>
    <w:rsid w:val="00B35C63"/>
    <w:rsid w:val="00B35CA5"/>
    <w:rsid w:val="00B35DE4"/>
    <w:rsid w:val="00B35E61"/>
    <w:rsid w:val="00B35E91"/>
    <w:rsid w:val="00B35EAB"/>
    <w:rsid w:val="00B35EC2"/>
    <w:rsid w:val="00B35F57"/>
    <w:rsid w:val="00B35FB0"/>
    <w:rsid w:val="00B35FB9"/>
    <w:rsid w:val="00B36039"/>
    <w:rsid w:val="00B360C9"/>
    <w:rsid w:val="00B360E6"/>
    <w:rsid w:val="00B36204"/>
    <w:rsid w:val="00B362B2"/>
    <w:rsid w:val="00B362F3"/>
    <w:rsid w:val="00B3635A"/>
    <w:rsid w:val="00B36393"/>
    <w:rsid w:val="00B363D0"/>
    <w:rsid w:val="00B363FC"/>
    <w:rsid w:val="00B364AE"/>
    <w:rsid w:val="00B364B7"/>
    <w:rsid w:val="00B365AD"/>
    <w:rsid w:val="00B366F3"/>
    <w:rsid w:val="00B368FE"/>
    <w:rsid w:val="00B36B26"/>
    <w:rsid w:val="00B36B90"/>
    <w:rsid w:val="00B36BEF"/>
    <w:rsid w:val="00B36C3C"/>
    <w:rsid w:val="00B36E94"/>
    <w:rsid w:val="00B36E9C"/>
    <w:rsid w:val="00B36F5F"/>
    <w:rsid w:val="00B36FC0"/>
    <w:rsid w:val="00B3704D"/>
    <w:rsid w:val="00B370F0"/>
    <w:rsid w:val="00B371DD"/>
    <w:rsid w:val="00B37213"/>
    <w:rsid w:val="00B37260"/>
    <w:rsid w:val="00B372EC"/>
    <w:rsid w:val="00B37486"/>
    <w:rsid w:val="00B374CE"/>
    <w:rsid w:val="00B3751C"/>
    <w:rsid w:val="00B37564"/>
    <w:rsid w:val="00B37669"/>
    <w:rsid w:val="00B377BD"/>
    <w:rsid w:val="00B3780B"/>
    <w:rsid w:val="00B3780D"/>
    <w:rsid w:val="00B379E6"/>
    <w:rsid w:val="00B37A56"/>
    <w:rsid w:val="00B37A6A"/>
    <w:rsid w:val="00B37B41"/>
    <w:rsid w:val="00B37B5D"/>
    <w:rsid w:val="00B37B75"/>
    <w:rsid w:val="00B37BE9"/>
    <w:rsid w:val="00B37C41"/>
    <w:rsid w:val="00B37DDF"/>
    <w:rsid w:val="00B4000A"/>
    <w:rsid w:val="00B4004E"/>
    <w:rsid w:val="00B40092"/>
    <w:rsid w:val="00B400EF"/>
    <w:rsid w:val="00B40101"/>
    <w:rsid w:val="00B4012B"/>
    <w:rsid w:val="00B40194"/>
    <w:rsid w:val="00B403FA"/>
    <w:rsid w:val="00B40415"/>
    <w:rsid w:val="00B4046E"/>
    <w:rsid w:val="00B40480"/>
    <w:rsid w:val="00B40519"/>
    <w:rsid w:val="00B4053B"/>
    <w:rsid w:val="00B40678"/>
    <w:rsid w:val="00B40683"/>
    <w:rsid w:val="00B406CD"/>
    <w:rsid w:val="00B406E8"/>
    <w:rsid w:val="00B4077F"/>
    <w:rsid w:val="00B40791"/>
    <w:rsid w:val="00B407A0"/>
    <w:rsid w:val="00B40A5A"/>
    <w:rsid w:val="00B40A7D"/>
    <w:rsid w:val="00B40A82"/>
    <w:rsid w:val="00B40BB3"/>
    <w:rsid w:val="00B40C20"/>
    <w:rsid w:val="00B40CD2"/>
    <w:rsid w:val="00B40D67"/>
    <w:rsid w:val="00B40D70"/>
    <w:rsid w:val="00B40D71"/>
    <w:rsid w:val="00B40D72"/>
    <w:rsid w:val="00B40DB0"/>
    <w:rsid w:val="00B40DFD"/>
    <w:rsid w:val="00B40E7F"/>
    <w:rsid w:val="00B40EFF"/>
    <w:rsid w:val="00B40F97"/>
    <w:rsid w:val="00B4102F"/>
    <w:rsid w:val="00B4108B"/>
    <w:rsid w:val="00B410FA"/>
    <w:rsid w:val="00B4115A"/>
    <w:rsid w:val="00B413C1"/>
    <w:rsid w:val="00B4154B"/>
    <w:rsid w:val="00B41605"/>
    <w:rsid w:val="00B4165C"/>
    <w:rsid w:val="00B4166C"/>
    <w:rsid w:val="00B41715"/>
    <w:rsid w:val="00B4171F"/>
    <w:rsid w:val="00B41730"/>
    <w:rsid w:val="00B41736"/>
    <w:rsid w:val="00B41789"/>
    <w:rsid w:val="00B417E8"/>
    <w:rsid w:val="00B417F9"/>
    <w:rsid w:val="00B418D2"/>
    <w:rsid w:val="00B418D7"/>
    <w:rsid w:val="00B41BC1"/>
    <w:rsid w:val="00B41BC7"/>
    <w:rsid w:val="00B41DA2"/>
    <w:rsid w:val="00B41F30"/>
    <w:rsid w:val="00B41F9D"/>
    <w:rsid w:val="00B420BB"/>
    <w:rsid w:val="00B420E2"/>
    <w:rsid w:val="00B4211B"/>
    <w:rsid w:val="00B42134"/>
    <w:rsid w:val="00B422AF"/>
    <w:rsid w:val="00B422B7"/>
    <w:rsid w:val="00B42339"/>
    <w:rsid w:val="00B42411"/>
    <w:rsid w:val="00B42426"/>
    <w:rsid w:val="00B42445"/>
    <w:rsid w:val="00B425CF"/>
    <w:rsid w:val="00B427D5"/>
    <w:rsid w:val="00B42ABD"/>
    <w:rsid w:val="00B42C20"/>
    <w:rsid w:val="00B42CCE"/>
    <w:rsid w:val="00B42CE8"/>
    <w:rsid w:val="00B42F07"/>
    <w:rsid w:val="00B42F70"/>
    <w:rsid w:val="00B42F75"/>
    <w:rsid w:val="00B43049"/>
    <w:rsid w:val="00B430EB"/>
    <w:rsid w:val="00B4311F"/>
    <w:rsid w:val="00B43248"/>
    <w:rsid w:val="00B43254"/>
    <w:rsid w:val="00B432C5"/>
    <w:rsid w:val="00B432D1"/>
    <w:rsid w:val="00B432E0"/>
    <w:rsid w:val="00B432FD"/>
    <w:rsid w:val="00B43492"/>
    <w:rsid w:val="00B43526"/>
    <w:rsid w:val="00B43569"/>
    <w:rsid w:val="00B43586"/>
    <w:rsid w:val="00B435E1"/>
    <w:rsid w:val="00B4365A"/>
    <w:rsid w:val="00B4373C"/>
    <w:rsid w:val="00B43866"/>
    <w:rsid w:val="00B43A89"/>
    <w:rsid w:val="00B43AC0"/>
    <w:rsid w:val="00B43AE8"/>
    <w:rsid w:val="00B43B34"/>
    <w:rsid w:val="00B43BD3"/>
    <w:rsid w:val="00B43BDF"/>
    <w:rsid w:val="00B43D09"/>
    <w:rsid w:val="00B43D21"/>
    <w:rsid w:val="00B43D26"/>
    <w:rsid w:val="00B43D5B"/>
    <w:rsid w:val="00B43E79"/>
    <w:rsid w:val="00B43FB5"/>
    <w:rsid w:val="00B44002"/>
    <w:rsid w:val="00B441B5"/>
    <w:rsid w:val="00B4421A"/>
    <w:rsid w:val="00B442A7"/>
    <w:rsid w:val="00B442BD"/>
    <w:rsid w:val="00B4437F"/>
    <w:rsid w:val="00B443A5"/>
    <w:rsid w:val="00B443DA"/>
    <w:rsid w:val="00B444E1"/>
    <w:rsid w:val="00B445CC"/>
    <w:rsid w:val="00B446CE"/>
    <w:rsid w:val="00B447BB"/>
    <w:rsid w:val="00B447FB"/>
    <w:rsid w:val="00B4485C"/>
    <w:rsid w:val="00B44900"/>
    <w:rsid w:val="00B44939"/>
    <w:rsid w:val="00B449EF"/>
    <w:rsid w:val="00B44A42"/>
    <w:rsid w:val="00B44A43"/>
    <w:rsid w:val="00B44B79"/>
    <w:rsid w:val="00B44C9B"/>
    <w:rsid w:val="00B44D71"/>
    <w:rsid w:val="00B44F13"/>
    <w:rsid w:val="00B44F17"/>
    <w:rsid w:val="00B44F49"/>
    <w:rsid w:val="00B45025"/>
    <w:rsid w:val="00B45055"/>
    <w:rsid w:val="00B4513C"/>
    <w:rsid w:val="00B451CB"/>
    <w:rsid w:val="00B45244"/>
    <w:rsid w:val="00B4524B"/>
    <w:rsid w:val="00B4529C"/>
    <w:rsid w:val="00B45474"/>
    <w:rsid w:val="00B4554D"/>
    <w:rsid w:val="00B4562C"/>
    <w:rsid w:val="00B45652"/>
    <w:rsid w:val="00B456BD"/>
    <w:rsid w:val="00B45730"/>
    <w:rsid w:val="00B457CC"/>
    <w:rsid w:val="00B457FF"/>
    <w:rsid w:val="00B45871"/>
    <w:rsid w:val="00B458F2"/>
    <w:rsid w:val="00B45AEE"/>
    <w:rsid w:val="00B45B53"/>
    <w:rsid w:val="00B45C30"/>
    <w:rsid w:val="00B45C8F"/>
    <w:rsid w:val="00B45CFD"/>
    <w:rsid w:val="00B45D6B"/>
    <w:rsid w:val="00B45D9D"/>
    <w:rsid w:val="00B45F57"/>
    <w:rsid w:val="00B4614D"/>
    <w:rsid w:val="00B46185"/>
    <w:rsid w:val="00B461E3"/>
    <w:rsid w:val="00B46281"/>
    <w:rsid w:val="00B462A7"/>
    <w:rsid w:val="00B462E3"/>
    <w:rsid w:val="00B462F7"/>
    <w:rsid w:val="00B46326"/>
    <w:rsid w:val="00B46384"/>
    <w:rsid w:val="00B46433"/>
    <w:rsid w:val="00B4651E"/>
    <w:rsid w:val="00B46528"/>
    <w:rsid w:val="00B465DD"/>
    <w:rsid w:val="00B46615"/>
    <w:rsid w:val="00B4670F"/>
    <w:rsid w:val="00B467E3"/>
    <w:rsid w:val="00B468D0"/>
    <w:rsid w:val="00B46969"/>
    <w:rsid w:val="00B469F5"/>
    <w:rsid w:val="00B46A21"/>
    <w:rsid w:val="00B46A23"/>
    <w:rsid w:val="00B46B6E"/>
    <w:rsid w:val="00B46C8E"/>
    <w:rsid w:val="00B46CF3"/>
    <w:rsid w:val="00B46D3B"/>
    <w:rsid w:val="00B46E14"/>
    <w:rsid w:val="00B47067"/>
    <w:rsid w:val="00B47099"/>
    <w:rsid w:val="00B470D3"/>
    <w:rsid w:val="00B470E3"/>
    <w:rsid w:val="00B47174"/>
    <w:rsid w:val="00B47183"/>
    <w:rsid w:val="00B47324"/>
    <w:rsid w:val="00B47390"/>
    <w:rsid w:val="00B4740E"/>
    <w:rsid w:val="00B4743B"/>
    <w:rsid w:val="00B47507"/>
    <w:rsid w:val="00B475A0"/>
    <w:rsid w:val="00B475B0"/>
    <w:rsid w:val="00B475E0"/>
    <w:rsid w:val="00B4763F"/>
    <w:rsid w:val="00B47700"/>
    <w:rsid w:val="00B47726"/>
    <w:rsid w:val="00B47939"/>
    <w:rsid w:val="00B47961"/>
    <w:rsid w:val="00B479EE"/>
    <w:rsid w:val="00B47AFE"/>
    <w:rsid w:val="00B47B27"/>
    <w:rsid w:val="00B47B3B"/>
    <w:rsid w:val="00B47B7B"/>
    <w:rsid w:val="00B47C1A"/>
    <w:rsid w:val="00B47C39"/>
    <w:rsid w:val="00B47C62"/>
    <w:rsid w:val="00B47C71"/>
    <w:rsid w:val="00B47C7F"/>
    <w:rsid w:val="00B47DB9"/>
    <w:rsid w:val="00B47EC5"/>
    <w:rsid w:val="00B47F03"/>
    <w:rsid w:val="00B500D0"/>
    <w:rsid w:val="00B50200"/>
    <w:rsid w:val="00B504B2"/>
    <w:rsid w:val="00B5051F"/>
    <w:rsid w:val="00B505B8"/>
    <w:rsid w:val="00B505E5"/>
    <w:rsid w:val="00B50763"/>
    <w:rsid w:val="00B5076B"/>
    <w:rsid w:val="00B50803"/>
    <w:rsid w:val="00B5083D"/>
    <w:rsid w:val="00B50865"/>
    <w:rsid w:val="00B5087D"/>
    <w:rsid w:val="00B508ED"/>
    <w:rsid w:val="00B50AC1"/>
    <w:rsid w:val="00B50B4B"/>
    <w:rsid w:val="00B50B82"/>
    <w:rsid w:val="00B50CDD"/>
    <w:rsid w:val="00B50D08"/>
    <w:rsid w:val="00B51103"/>
    <w:rsid w:val="00B51170"/>
    <w:rsid w:val="00B511B4"/>
    <w:rsid w:val="00B512B0"/>
    <w:rsid w:val="00B51320"/>
    <w:rsid w:val="00B513BD"/>
    <w:rsid w:val="00B514D1"/>
    <w:rsid w:val="00B514E5"/>
    <w:rsid w:val="00B5154B"/>
    <w:rsid w:val="00B5156D"/>
    <w:rsid w:val="00B515B9"/>
    <w:rsid w:val="00B516D0"/>
    <w:rsid w:val="00B51714"/>
    <w:rsid w:val="00B51787"/>
    <w:rsid w:val="00B517AA"/>
    <w:rsid w:val="00B5189E"/>
    <w:rsid w:val="00B518FB"/>
    <w:rsid w:val="00B51932"/>
    <w:rsid w:val="00B51957"/>
    <w:rsid w:val="00B51A8A"/>
    <w:rsid w:val="00B51B74"/>
    <w:rsid w:val="00B51C57"/>
    <w:rsid w:val="00B51C97"/>
    <w:rsid w:val="00B51E1E"/>
    <w:rsid w:val="00B51E64"/>
    <w:rsid w:val="00B5209A"/>
    <w:rsid w:val="00B520E6"/>
    <w:rsid w:val="00B52121"/>
    <w:rsid w:val="00B52143"/>
    <w:rsid w:val="00B521F4"/>
    <w:rsid w:val="00B52215"/>
    <w:rsid w:val="00B5225C"/>
    <w:rsid w:val="00B523EC"/>
    <w:rsid w:val="00B5241D"/>
    <w:rsid w:val="00B52428"/>
    <w:rsid w:val="00B524D2"/>
    <w:rsid w:val="00B524DF"/>
    <w:rsid w:val="00B52618"/>
    <w:rsid w:val="00B5269A"/>
    <w:rsid w:val="00B52784"/>
    <w:rsid w:val="00B52888"/>
    <w:rsid w:val="00B52917"/>
    <w:rsid w:val="00B529D5"/>
    <w:rsid w:val="00B52B13"/>
    <w:rsid w:val="00B52B40"/>
    <w:rsid w:val="00B52BB2"/>
    <w:rsid w:val="00B52C05"/>
    <w:rsid w:val="00B52C08"/>
    <w:rsid w:val="00B52D02"/>
    <w:rsid w:val="00B52D2A"/>
    <w:rsid w:val="00B52D48"/>
    <w:rsid w:val="00B52D9E"/>
    <w:rsid w:val="00B52DAD"/>
    <w:rsid w:val="00B52E6E"/>
    <w:rsid w:val="00B52EF4"/>
    <w:rsid w:val="00B52F4B"/>
    <w:rsid w:val="00B530E1"/>
    <w:rsid w:val="00B5312C"/>
    <w:rsid w:val="00B53169"/>
    <w:rsid w:val="00B531C1"/>
    <w:rsid w:val="00B531D7"/>
    <w:rsid w:val="00B53259"/>
    <w:rsid w:val="00B53529"/>
    <w:rsid w:val="00B53536"/>
    <w:rsid w:val="00B535F6"/>
    <w:rsid w:val="00B53637"/>
    <w:rsid w:val="00B53639"/>
    <w:rsid w:val="00B53668"/>
    <w:rsid w:val="00B536A2"/>
    <w:rsid w:val="00B536F5"/>
    <w:rsid w:val="00B537FB"/>
    <w:rsid w:val="00B53916"/>
    <w:rsid w:val="00B53A26"/>
    <w:rsid w:val="00B53AB6"/>
    <w:rsid w:val="00B53B50"/>
    <w:rsid w:val="00B53C7E"/>
    <w:rsid w:val="00B53E7F"/>
    <w:rsid w:val="00B53F9A"/>
    <w:rsid w:val="00B540B0"/>
    <w:rsid w:val="00B54137"/>
    <w:rsid w:val="00B5415F"/>
    <w:rsid w:val="00B541EE"/>
    <w:rsid w:val="00B5436B"/>
    <w:rsid w:val="00B545DD"/>
    <w:rsid w:val="00B54679"/>
    <w:rsid w:val="00B5467D"/>
    <w:rsid w:val="00B54716"/>
    <w:rsid w:val="00B548CF"/>
    <w:rsid w:val="00B5493B"/>
    <w:rsid w:val="00B54A06"/>
    <w:rsid w:val="00B54A70"/>
    <w:rsid w:val="00B54ACD"/>
    <w:rsid w:val="00B54B06"/>
    <w:rsid w:val="00B54B2D"/>
    <w:rsid w:val="00B54BB4"/>
    <w:rsid w:val="00B54BFB"/>
    <w:rsid w:val="00B54C6C"/>
    <w:rsid w:val="00B54C96"/>
    <w:rsid w:val="00B54CB8"/>
    <w:rsid w:val="00B54CC9"/>
    <w:rsid w:val="00B54D0A"/>
    <w:rsid w:val="00B54DA6"/>
    <w:rsid w:val="00B54DCF"/>
    <w:rsid w:val="00B54DF9"/>
    <w:rsid w:val="00B54F88"/>
    <w:rsid w:val="00B55084"/>
    <w:rsid w:val="00B550EE"/>
    <w:rsid w:val="00B550F6"/>
    <w:rsid w:val="00B5512B"/>
    <w:rsid w:val="00B55194"/>
    <w:rsid w:val="00B551B1"/>
    <w:rsid w:val="00B551CB"/>
    <w:rsid w:val="00B55322"/>
    <w:rsid w:val="00B555A9"/>
    <w:rsid w:val="00B556C9"/>
    <w:rsid w:val="00B5571A"/>
    <w:rsid w:val="00B5576C"/>
    <w:rsid w:val="00B558E6"/>
    <w:rsid w:val="00B55941"/>
    <w:rsid w:val="00B5594A"/>
    <w:rsid w:val="00B55953"/>
    <w:rsid w:val="00B559A4"/>
    <w:rsid w:val="00B55BA4"/>
    <w:rsid w:val="00B55CB3"/>
    <w:rsid w:val="00B55CC1"/>
    <w:rsid w:val="00B55E01"/>
    <w:rsid w:val="00B55E3A"/>
    <w:rsid w:val="00B55EF4"/>
    <w:rsid w:val="00B55EFA"/>
    <w:rsid w:val="00B55F5E"/>
    <w:rsid w:val="00B5602D"/>
    <w:rsid w:val="00B56111"/>
    <w:rsid w:val="00B56243"/>
    <w:rsid w:val="00B562CB"/>
    <w:rsid w:val="00B562ED"/>
    <w:rsid w:val="00B562F6"/>
    <w:rsid w:val="00B5637E"/>
    <w:rsid w:val="00B56390"/>
    <w:rsid w:val="00B56429"/>
    <w:rsid w:val="00B5657D"/>
    <w:rsid w:val="00B56580"/>
    <w:rsid w:val="00B565E1"/>
    <w:rsid w:val="00B56674"/>
    <w:rsid w:val="00B5681D"/>
    <w:rsid w:val="00B56883"/>
    <w:rsid w:val="00B568D5"/>
    <w:rsid w:val="00B568E3"/>
    <w:rsid w:val="00B56963"/>
    <w:rsid w:val="00B56B9D"/>
    <w:rsid w:val="00B56C03"/>
    <w:rsid w:val="00B56C23"/>
    <w:rsid w:val="00B56DCE"/>
    <w:rsid w:val="00B56DE3"/>
    <w:rsid w:val="00B56E08"/>
    <w:rsid w:val="00B56E16"/>
    <w:rsid w:val="00B56EA2"/>
    <w:rsid w:val="00B56EB4"/>
    <w:rsid w:val="00B56FFA"/>
    <w:rsid w:val="00B5710E"/>
    <w:rsid w:val="00B571A7"/>
    <w:rsid w:val="00B57246"/>
    <w:rsid w:val="00B572B4"/>
    <w:rsid w:val="00B572CC"/>
    <w:rsid w:val="00B57314"/>
    <w:rsid w:val="00B57379"/>
    <w:rsid w:val="00B5755F"/>
    <w:rsid w:val="00B5768D"/>
    <w:rsid w:val="00B576E1"/>
    <w:rsid w:val="00B576E5"/>
    <w:rsid w:val="00B5770C"/>
    <w:rsid w:val="00B57751"/>
    <w:rsid w:val="00B5777E"/>
    <w:rsid w:val="00B57878"/>
    <w:rsid w:val="00B57A0A"/>
    <w:rsid w:val="00B57A2F"/>
    <w:rsid w:val="00B57B18"/>
    <w:rsid w:val="00B57C5F"/>
    <w:rsid w:val="00B57C84"/>
    <w:rsid w:val="00B57CEF"/>
    <w:rsid w:val="00B57D5F"/>
    <w:rsid w:val="00B57DD1"/>
    <w:rsid w:val="00B57DE2"/>
    <w:rsid w:val="00B57E10"/>
    <w:rsid w:val="00B57F41"/>
    <w:rsid w:val="00B60192"/>
    <w:rsid w:val="00B601C9"/>
    <w:rsid w:val="00B602E6"/>
    <w:rsid w:val="00B603E8"/>
    <w:rsid w:val="00B60484"/>
    <w:rsid w:val="00B604F3"/>
    <w:rsid w:val="00B60658"/>
    <w:rsid w:val="00B607CE"/>
    <w:rsid w:val="00B608EB"/>
    <w:rsid w:val="00B60975"/>
    <w:rsid w:val="00B609C3"/>
    <w:rsid w:val="00B60AA5"/>
    <w:rsid w:val="00B60AD9"/>
    <w:rsid w:val="00B60BF5"/>
    <w:rsid w:val="00B60CED"/>
    <w:rsid w:val="00B60D7C"/>
    <w:rsid w:val="00B60E83"/>
    <w:rsid w:val="00B60EBF"/>
    <w:rsid w:val="00B60EC6"/>
    <w:rsid w:val="00B60F48"/>
    <w:rsid w:val="00B60FA3"/>
    <w:rsid w:val="00B6100C"/>
    <w:rsid w:val="00B610F6"/>
    <w:rsid w:val="00B61184"/>
    <w:rsid w:val="00B611CE"/>
    <w:rsid w:val="00B61296"/>
    <w:rsid w:val="00B613C3"/>
    <w:rsid w:val="00B61415"/>
    <w:rsid w:val="00B61458"/>
    <w:rsid w:val="00B6162E"/>
    <w:rsid w:val="00B6163B"/>
    <w:rsid w:val="00B61653"/>
    <w:rsid w:val="00B61654"/>
    <w:rsid w:val="00B61777"/>
    <w:rsid w:val="00B6187A"/>
    <w:rsid w:val="00B61913"/>
    <w:rsid w:val="00B6196B"/>
    <w:rsid w:val="00B6196D"/>
    <w:rsid w:val="00B619D5"/>
    <w:rsid w:val="00B61B24"/>
    <w:rsid w:val="00B61BDC"/>
    <w:rsid w:val="00B61C4B"/>
    <w:rsid w:val="00B61CEB"/>
    <w:rsid w:val="00B61D27"/>
    <w:rsid w:val="00B61D5D"/>
    <w:rsid w:val="00B61DF4"/>
    <w:rsid w:val="00B61FA0"/>
    <w:rsid w:val="00B61FF9"/>
    <w:rsid w:val="00B61FFC"/>
    <w:rsid w:val="00B6200E"/>
    <w:rsid w:val="00B6203A"/>
    <w:rsid w:val="00B62055"/>
    <w:rsid w:val="00B6230E"/>
    <w:rsid w:val="00B62382"/>
    <w:rsid w:val="00B623A4"/>
    <w:rsid w:val="00B623B0"/>
    <w:rsid w:val="00B6242A"/>
    <w:rsid w:val="00B62567"/>
    <w:rsid w:val="00B62687"/>
    <w:rsid w:val="00B62699"/>
    <w:rsid w:val="00B627C4"/>
    <w:rsid w:val="00B62847"/>
    <w:rsid w:val="00B628CC"/>
    <w:rsid w:val="00B629F1"/>
    <w:rsid w:val="00B62BB3"/>
    <w:rsid w:val="00B62C09"/>
    <w:rsid w:val="00B62D3B"/>
    <w:rsid w:val="00B62D4E"/>
    <w:rsid w:val="00B62DFA"/>
    <w:rsid w:val="00B62EE5"/>
    <w:rsid w:val="00B62F01"/>
    <w:rsid w:val="00B62F33"/>
    <w:rsid w:val="00B62F69"/>
    <w:rsid w:val="00B62FCF"/>
    <w:rsid w:val="00B62FEC"/>
    <w:rsid w:val="00B630C4"/>
    <w:rsid w:val="00B63153"/>
    <w:rsid w:val="00B63155"/>
    <w:rsid w:val="00B6315C"/>
    <w:rsid w:val="00B63175"/>
    <w:rsid w:val="00B6318C"/>
    <w:rsid w:val="00B63194"/>
    <w:rsid w:val="00B63310"/>
    <w:rsid w:val="00B633F0"/>
    <w:rsid w:val="00B63507"/>
    <w:rsid w:val="00B6357A"/>
    <w:rsid w:val="00B635EB"/>
    <w:rsid w:val="00B6369B"/>
    <w:rsid w:val="00B636FC"/>
    <w:rsid w:val="00B63747"/>
    <w:rsid w:val="00B63765"/>
    <w:rsid w:val="00B6380E"/>
    <w:rsid w:val="00B6399E"/>
    <w:rsid w:val="00B63AD2"/>
    <w:rsid w:val="00B63AEA"/>
    <w:rsid w:val="00B63B69"/>
    <w:rsid w:val="00B63B6C"/>
    <w:rsid w:val="00B63D79"/>
    <w:rsid w:val="00B63D9D"/>
    <w:rsid w:val="00B63DDF"/>
    <w:rsid w:val="00B63E33"/>
    <w:rsid w:val="00B63F30"/>
    <w:rsid w:val="00B641F1"/>
    <w:rsid w:val="00B642B8"/>
    <w:rsid w:val="00B642D5"/>
    <w:rsid w:val="00B64336"/>
    <w:rsid w:val="00B64386"/>
    <w:rsid w:val="00B6438C"/>
    <w:rsid w:val="00B643DD"/>
    <w:rsid w:val="00B645B5"/>
    <w:rsid w:val="00B64641"/>
    <w:rsid w:val="00B646C8"/>
    <w:rsid w:val="00B646E3"/>
    <w:rsid w:val="00B6473A"/>
    <w:rsid w:val="00B647EC"/>
    <w:rsid w:val="00B6489E"/>
    <w:rsid w:val="00B648C7"/>
    <w:rsid w:val="00B64963"/>
    <w:rsid w:val="00B6497C"/>
    <w:rsid w:val="00B64A6B"/>
    <w:rsid w:val="00B64AD7"/>
    <w:rsid w:val="00B64B5C"/>
    <w:rsid w:val="00B64C4C"/>
    <w:rsid w:val="00B64CAB"/>
    <w:rsid w:val="00B64CD9"/>
    <w:rsid w:val="00B64DF7"/>
    <w:rsid w:val="00B64EBA"/>
    <w:rsid w:val="00B64EBC"/>
    <w:rsid w:val="00B651B5"/>
    <w:rsid w:val="00B651FD"/>
    <w:rsid w:val="00B6536D"/>
    <w:rsid w:val="00B654B6"/>
    <w:rsid w:val="00B65572"/>
    <w:rsid w:val="00B655E0"/>
    <w:rsid w:val="00B656A5"/>
    <w:rsid w:val="00B656CB"/>
    <w:rsid w:val="00B65806"/>
    <w:rsid w:val="00B65935"/>
    <w:rsid w:val="00B65A65"/>
    <w:rsid w:val="00B65AEA"/>
    <w:rsid w:val="00B65B1A"/>
    <w:rsid w:val="00B65B6E"/>
    <w:rsid w:val="00B65D8F"/>
    <w:rsid w:val="00B65DDF"/>
    <w:rsid w:val="00B65EDA"/>
    <w:rsid w:val="00B65FE4"/>
    <w:rsid w:val="00B6601C"/>
    <w:rsid w:val="00B66182"/>
    <w:rsid w:val="00B663A0"/>
    <w:rsid w:val="00B66402"/>
    <w:rsid w:val="00B6643A"/>
    <w:rsid w:val="00B6643E"/>
    <w:rsid w:val="00B664E3"/>
    <w:rsid w:val="00B66537"/>
    <w:rsid w:val="00B66631"/>
    <w:rsid w:val="00B66655"/>
    <w:rsid w:val="00B66657"/>
    <w:rsid w:val="00B666B4"/>
    <w:rsid w:val="00B66714"/>
    <w:rsid w:val="00B66757"/>
    <w:rsid w:val="00B6686F"/>
    <w:rsid w:val="00B6689D"/>
    <w:rsid w:val="00B66936"/>
    <w:rsid w:val="00B66A0D"/>
    <w:rsid w:val="00B66A1B"/>
    <w:rsid w:val="00B66B59"/>
    <w:rsid w:val="00B66BD1"/>
    <w:rsid w:val="00B66C06"/>
    <w:rsid w:val="00B66E86"/>
    <w:rsid w:val="00B66EC8"/>
    <w:rsid w:val="00B66ED0"/>
    <w:rsid w:val="00B66FE7"/>
    <w:rsid w:val="00B67075"/>
    <w:rsid w:val="00B6718E"/>
    <w:rsid w:val="00B6726A"/>
    <w:rsid w:val="00B67307"/>
    <w:rsid w:val="00B67308"/>
    <w:rsid w:val="00B67476"/>
    <w:rsid w:val="00B6748D"/>
    <w:rsid w:val="00B674EB"/>
    <w:rsid w:val="00B67508"/>
    <w:rsid w:val="00B6754E"/>
    <w:rsid w:val="00B67642"/>
    <w:rsid w:val="00B6771E"/>
    <w:rsid w:val="00B67766"/>
    <w:rsid w:val="00B6780A"/>
    <w:rsid w:val="00B67884"/>
    <w:rsid w:val="00B678B1"/>
    <w:rsid w:val="00B679A5"/>
    <w:rsid w:val="00B679DD"/>
    <w:rsid w:val="00B67AC2"/>
    <w:rsid w:val="00B67B2B"/>
    <w:rsid w:val="00B67B59"/>
    <w:rsid w:val="00B67B93"/>
    <w:rsid w:val="00B67CA7"/>
    <w:rsid w:val="00B67CDB"/>
    <w:rsid w:val="00B67D38"/>
    <w:rsid w:val="00B67DD0"/>
    <w:rsid w:val="00B67E79"/>
    <w:rsid w:val="00B67ECB"/>
    <w:rsid w:val="00B67F08"/>
    <w:rsid w:val="00B67F5A"/>
    <w:rsid w:val="00B67FC9"/>
    <w:rsid w:val="00B70037"/>
    <w:rsid w:val="00B7007F"/>
    <w:rsid w:val="00B7010F"/>
    <w:rsid w:val="00B70162"/>
    <w:rsid w:val="00B70184"/>
    <w:rsid w:val="00B701B8"/>
    <w:rsid w:val="00B7020F"/>
    <w:rsid w:val="00B702B2"/>
    <w:rsid w:val="00B702FF"/>
    <w:rsid w:val="00B70375"/>
    <w:rsid w:val="00B70567"/>
    <w:rsid w:val="00B7060C"/>
    <w:rsid w:val="00B7064C"/>
    <w:rsid w:val="00B7080F"/>
    <w:rsid w:val="00B7084C"/>
    <w:rsid w:val="00B708BA"/>
    <w:rsid w:val="00B708BB"/>
    <w:rsid w:val="00B708C8"/>
    <w:rsid w:val="00B708D5"/>
    <w:rsid w:val="00B70964"/>
    <w:rsid w:val="00B709E5"/>
    <w:rsid w:val="00B70A26"/>
    <w:rsid w:val="00B70BB9"/>
    <w:rsid w:val="00B70BE1"/>
    <w:rsid w:val="00B70CED"/>
    <w:rsid w:val="00B70CF5"/>
    <w:rsid w:val="00B70D61"/>
    <w:rsid w:val="00B70E3D"/>
    <w:rsid w:val="00B70F13"/>
    <w:rsid w:val="00B71028"/>
    <w:rsid w:val="00B710BE"/>
    <w:rsid w:val="00B7112C"/>
    <w:rsid w:val="00B711E6"/>
    <w:rsid w:val="00B7121A"/>
    <w:rsid w:val="00B712C2"/>
    <w:rsid w:val="00B71411"/>
    <w:rsid w:val="00B714BA"/>
    <w:rsid w:val="00B715B2"/>
    <w:rsid w:val="00B715F7"/>
    <w:rsid w:val="00B7163C"/>
    <w:rsid w:val="00B7176D"/>
    <w:rsid w:val="00B71773"/>
    <w:rsid w:val="00B7189C"/>
    <w:rsid w:val="00B71905"/>
    <w:rsid w:val="00B71983"/>
    <w:rsid w:val="00B719AE"/>
    <w:rsid w:val="00B719F9"/>
    <w:rsid w:val="00B71A21"/>
    <w:rsid w:val="00B71A27"/>
    <w:rsid w:val="00B71B7B"/>
    <w:rsid w:val="00B71BD6"/>
    <w:rsid w:val="00B71CBD"/>
    <w:rsid w:val="00B71CE8"/>
    <w:rsid w:val="00B71D53"/>
    <w:rsid w:val="00B71D8E"/>
    <w:rsid w:val="00B71DAD"/>
    <w:rsid w:val="00B71E0A"/>
    <w:rsid w:val="00B71E13"/>
    <w:rsid w:val="00B71E49"/>
    <w:rsid w:val="00B71F8C"/>
    <w:rsid w:val="00B71FEE"/>
    <w:rsid w:val="00B7202E"/>
    <w:rsid w:val="00B720A9"/>
    <w:rsid w:val="00B72175"/>
    <w:rsid w:val="00B723BD"/>
    <w:rsid w:val="00B724E3"/>
    <w:rsid w:val="00B72507"/>
    <w:rsid w:val="00B7251B"/>
    <w:rsid w:val="00B72530"/>
    <w:rsid w:val="00B72539"/>
    <w:rsid w:val="00B7255B"/>
    <w:rsid w:val="00B725D0"/>
    <w:rsid w:val="00B7274C"/>
    <w:rsid w:val="00B7282C"/>
    <w:rsid w:val="00B72884"/>
    <w:rsid w:val="00B72886"/>
    <w:rsid w:val="00B728E0"/>
    <w:rsid w:val="00B72A12"/>
    <w:rsid w:val="00B72B5C"/>
    <w:rsid w:val="00B72BBB"/>
    <w:rsid w:val="00B72C5C"/>
    <w:rsid w:val="00B72CC8"/>
    <w:rsid w:val="00B72CE2"/>
    <w:rsid w:val="00B72E1C"/>
    <w:rsid w:val="00B72E3C"/>
    <w:rsid w:val="00B72E53"/>
    <w:rsid w:val="00B72E79"/>
    <w:rsid w:val="00B72FF7"/>
    <w:rsid w:val="00B73057"/>
    <w:rsid w:val="00B730D8"/>
    <w:rsid w:val="00B730E9"/>
    <w:rsid w:val="00B730F5"/>
    <w:rsid w:val="00B73117"/>
    <w:rsid w:val="00B731C6"/>
    <w:rsid w:val="00B7320C"/>
    <w:rsid w:val="00B73222"/>
    <w:rsid w:val="00B73273"/>
    <w:rsid w:val="00B73288"/>
    <w:rsid w:val="00B73306"/>
    <w:rsid w:val="00B734CC"/>
    <w:rsid w:val="00B73515"/>
    <w:rsid w:val="00B735FF"/>
    <w:rsid w:val="00B73638"/>
    <w:rsid w:val="00B73692"/>
    <w:rsid w:val="00B736F8"/>
    <w:rsid w:val="00B73839"/>
    <w:rsid w:val="00B738C3"/>
    <w:rsid w:val="00B73B60"/>
    <w:rsid w:val="00B73C17"/>
    <w:rsid w:val="00B73EB4"/>
    <w:rsid w:val="00B73EBC"/>
    <w:rsid w:val="00B73F59"/>
    <w:rsid w:val="00B73F5B"/>
    <w:rsid w:val="00B7402B"/>
    <w:rsid w:val="00B74043"/>
    <w:rsid w:val="00B74062"/>
    <w:rsid w:val="00B74094"/>
    <w:rsid w:val="00B74126"/>
    <w:rsid w:val="00B741DA"/>
    <w:rsid w:val="00B74289"/>
    <w:rsid w:val="00B743DB"/>
    <w:rsid w:val="00B743EB"/>
    <w:rsid w:val="00B743ED"/>
    <w:rsid w:val="00B74591"/>
    <w:rsid w:val="00B746E6"/>
    <w:rsid w:val="00B7470D"/>
    <w:rsid w:val="00B747C7"/>
    <w:rsid w:val="00B74820"/>
    <w:rsid w:val="00B7489D"/>
    <w:rsid w:val="00B748E9"/>
    <w:rsid w:val="00B74A36"/>
    <w:rsid w:val="00B74A4C"/>
    <w:rsid w:val="00B74AC9"/>
    <w:rsid w:val="00B74B40"/>
    <w:rsid w:val="00B74C55"/>
    <w:rsid w:val="00B74CCE"/>
    <w:rsid w:val="00B74D01"/>
    <w:rsid w:val="00B74DBE"/>
    <w:rsid w:val="00B74ED4"/>
    <w:rsid w:val="00B74F2D"/>
    <w:rsid w:val="00B74FE4"/>
    <w:rsid w:val="00B750AA"/>
    <w:rsid w:val="00B750EB"/>
    <w:rsid w:val="00B75198"/>
    <w:rsid w:val="00B75331"/>
    <w:rsid w:val="00B7535C"/>
    <w:rsid w:val="00B753E1"/>
    <w:rsid w:val="00B75532"/>
    <w:rsid w:val="00B7555D"/>
    <w:rsid w:val="00B75564"/>
    <w:rsid w:val="00B756CE"/>
    <w:rsid w:val="00B7570F"/>
    <w:rsid w:val="00B7571E"/>
    <w:rsid w:val="00B75728"/>
    <w:rsid w:val="00B757F0"/>
    <w:rsid w:val="00B75841"/>
    <w:rsid w:val="00B75A07"/>
    <w:rsid w:val="00B75AA3"/>
    <w:rsid w:val="00B75B13"/>
    <w:rsid w:val="00B75B1C"/>
    <w:rsid w:val="00B75B35"/>
    <w:rsid w:val="00B75B70"/>
    <w:rsid w:val="00B75D1B"/>
    <w:rsid w:val="00B75DED"/>
    <w:rsid w:val="00B75E61"/>
    <w:rsid w:val="00B75E77"/>
    <w:rsid w:val="00B75F4E"/>
    <w:rsid w:val="00B76085"/>
    <w:rsid w:val="00B7610B"/>
    <w:rsid w:val="00B761D9"/>
    <w:rsid w:val="00B7624B"/>
    <w:rsid w:val="00B762E2"/>
    <w:rsid w:val="00B76390"/>
    <w:rsid w:val="00B764A0"/>
    <w:rsid w:val="00B76579"/>
    <w:rsid w:val="00B76644"/>
    <w:rsid w:val="00B7665F"/>
    <w:rsid w:val="00B7670D"/>
    <w:rsid w:val="00B768AC"/>
    <w:rsid w:val="00B7692D"/>
    <w:rsid w:val="00B7698D"/>
    <w:rsid w:val="00B769CA"/>
    <w:rsid w:val="00B76A13"/>
    <w:rsid w:val="00B76A14"/>
    <w:rsid w:val="00B76A4A"/>
    <w:rsid w:val="00B76ABA"/>
    <w:rsid w:val="00B76AF2"/>
    <w:rsid w:val="00B76C52"/>
    <w:rsid w:val="00B76CA8"/>
    <w:rsid w:val="00B76CDF"/>
    <w:rsid w:val="00B76CED"/>
    <w:rsid w:val="00B76E58"/>
    <w:rsid w:val="00B76E77"/>
    <w:rsid w:val="00B76F47"/>
    <w:rsid w:val="00B76F8C"/>
    <w:rsid w:val="00B76FB7"/>
    <w:rsid w:val="00B770BE"/>
    <w:rsid w:val="00B7714F"/>
    <w:rsid w:val="00B771C0"/>
    <w:rsid w:val="00B7730C"/>
    <w:rsid w:val="00B7732D"/>
    <w:rsid w:val="00B77382"/>
    <w:rsid w:val="00B77408"/>
    <w:rsid w:val="00B7741B"/>
    <w:rsid w:val="00B7742D"/>
    <w:rsid w:val="00B7745F"/>
    <w:rsid w:val="00B774E2"/>
    <w:rsid w:val="00B775AD"/>
    <w:rsid w:val="00B775E9"/>
    <w:rsid w:val="00B775FD"/>
    <w:rsid w:val="00B77642"/>
    <w:rsid w:val="00B77649"/>
    <w:rsid w:val="00B776AE"/>
    <w:rsid w:val="00B77871"/>
    <w:rsid w:val="00B7791A"/>
    <w:rsid w:val="00B77A0B"/>
    <w:rsid w:val="00B77A16"/>
    <w:rsid w:val="00B77ABF"/>
    <w:rsid w:val="00B77BA4"/>
    <w:rsid w:val="00B77BAC"/>
    <w:rsid w:val="00B77C23"/>
    <w:rsid w:val="00B77C27"/>
    <w:rsid w:val="00B77C4D"/>
    <w:rsid w:val="00B77CA5"/>
    <w:rsid w:val="00B77E0E"/>
    <w:rsid w:val="00B77EBB"/>
    <w:rsid w:val="00B77F26"/>
    <w:rsid w:val="00B800AE"/>
    <w:rsid w:val="00B800CE"/>
    <w:rsid w:val="00B80193"/>
    <w:rsid w:val="00B801A3"/>
    <w:rsid w:val="00B8022C"/>
    <w:rsid w:val="00B80383"/>
    <w:rsid w:val="00B803A4"/>
    <w:rsid w:val="00B803D6"/>
    <w:rsid w:val="00B8045C"/>
    <w:rsid w:val="00B80531"/>
    <w:rsid w:val="00B806B3"/>
    <w:rsid w:val="00B806E7"/>
    <w:rsid w:val="00B807BE"/>
    <w:rsid w:val="00B8082E"/>
    <w:rsid w:val="00B8087F"/>
    <w:rsid w:val="00B80881"/>
    <w:rsid w:val="00B80AF7"/>
    <w:rsid w:val="00B80CB8"/>
    <w:rsid w:val="00B80D7F"/>
    <w:rsid w:val="00B80DAA"/>
    <w:rsid w:val="00B80E0A"/>
    <w:rsid w:val="00B80E71"/>
    <w:rsid w:val="00B80F62"/>
    <w:rsid w:val="00B80FA1"/>
    <w:rsid w:val="00B81059"/>
    <w:rsid w:val="00B811F6"/>
    <w:rsid w:val="00B81226"/>
    <w:rsid w:val="00B812B0"/>
    <w:rsid w:val="00B812C8"/>
    <w:rsid w:val="00B81599"/>
    <w:rsid w:val="00B81625"/>
    <w:rsid w:val="00B81637"/>
    <w:rsid w:val="00B81640"/>
    <w:rsid w:val="00B81658"/>
    <w:rsid w:val="00B818F8"/>
    <w:rsid w:val="00B81920"/>
    <w:rsid w:val="00B81964"/>
    <w:rsid w:val="00B81A58"/>
    <w:rsid w:val="00B81A93"/>
    <w:rsid w:val="00B81AC9"/>
    <w:rsid w:val="00B81B44"/>
    <w:rsid w:val="00B81B88"/>
    <w:rsid w:val="00B81C5A"/>
    <w:rsid w:val="00B81D07"/>
    <w:rsid w:val="00B81D7A"/>
    <w:rsid w:val="00B81DAC"/>
    <w:rsid w:val="00B81DCB"/>
    <w:rsid w:val="00B81E08"/>
    <w:rsid w:val="00B81E21"/>
    <w:rsid w:val="00B82036"/>
    <w:rsid w:val="00B82142"/>
    <w:rsid w:val="00B82188"/>
    <w:rsid w:val="00B823A3"/>
    <w:rsid w:val="00B824CA"/>
    <w:rsid w:val="00B824F8"/>
    <w:rsid w:val="00B82570"/>
    <w:rsid w:val="00B825CF"/>
    <w:rsid w:val="00B826DB"/>
    <w:rsid w:val="00B826FC"/>
    <w:rsid w:val="00B8271D"/>
    <w:rsid w:val="00B8275D"/>
    <w:rsid w:val="00B827D2"/>
    <w:rsid w:val="00B8288B"/>
    <w:rsid w:val="00B828B4"/>
    <w:rsid w:val="00B82A2C"/>
    <w:rsid w:val="00B82B5C"/>
    <w:rsid w:val="00B82BCB"/>
    <w:rsid w:val="00B82CA0"/>
    <w:rsid w:val="00B82CE0"/>
    <w:rsid w:val="00B82E69"/>
    <w:rsid w:val="00B82E7D"/>
    <w:rsid w:val="00B82E93"/>
    <w:rsid w:val="00B82FDC"/>
    <w:rsid w:val="00B830B9"/>
    <w:rsid w:val="00B83182"/>
    <w:rsid w:val="00B83289"/>
    <w:rsid w:val="00B832A6"/>
    <w:rsid w:val="00B83435"/>
    <w:rsid w:val="00B8358C"/>
    <w:rsid w:val="00B8359C"/>
    <w:rsid w:val="00B83628"/>
    <w:rsid w:val="00B8362B"/>
    <w:rsid w:val="00B837C2"/>
    <w:rsid w:val="00B837F3"/>
    <w:rsid w:val="00B83811"/>
    <w:rsid w:val="00B8381C"/>
    <w:rsid w:val="00B8386E"/>
    <w:rsid w:val="00B83880"/>
    <w:rsid w:val="00B838EF"/>
    <w:rsid w:val="00B83979"/>
    <w:rsid w:val="00B839C5"/>
    <w:rsid w:val="00B839DB"/>
    <w:rsid w:val="00B83A12"/>
    <w:rsid w:val="00B83BA2"/>
    <w:rsid w:val="00B83D3B"/>
    <w:rsid w:val="00B83D9E"/>
    <w:rsid w:val="00B83DF1"/>
    <w:rsid w:val="00B83F3B"/>
    <w:rsid w:val="00B83F4B"/>
    <w:rsid w:val="00B840D2"/>
    <w:rsid w:val="00B8416A"/>
    <w:rsid w:val="00B84182"/>
    <w:rsid w:val="00B84205"/>
    <w:rsid w:val="00B8420A"/>
    <w:rsid w:val="00B84270"/>
    <w:rsid w:val="00B842D4"/>
    <w:rsid w:val="00B8433E"/>
    <w:rsid w:val="00B84361"/>
    <w:rsid w:val="00B84456"/>
    <w:rsid w:val="00B84493"/>
    <w:rsid w:val="00B8452C"/>
    <w:rsid w:val="00B8452F"/>
    <w:rsid w:val="00B84592"/>
    <w:rsid w:val="00B847A3"/>
    <w:rsid w:val="00B847E9"/>
    <w:rsid w:val="00B8481C"/>
    <w:rsid w:val="00B84854"/>
    <w:rsid w:val="00B84865"/>
    <w:rsid w:val="00B84891"/>
    <w:rsid w:val="00B848A3"/>
    <w:rsid w:val="00B84911"/>
    <w:rsid w:val="00B84962"/>
    <w:rsid w:val="00B849A9"/>
    <w:rsid w:val="00B84A78"/>
    <w:rsid w:val="00B84A83"/>
    <w:rsid w:val="00B84A8E"/>
    <w:rsid w:val="00B84AF7"/>
    <w:rsid w:val="00B84CD4"/>
    <w:rsid w:val="00B84D13"/>
    <w:rsid w:val="00B84D82"/>
    <w:rsid w:val="00B84DA5"/>
    <w:rsid w:val="00B84ED4"/>
    <w:rsid w:val="00B84FDD"/>
    <w:rsid w:val="00B85102"/>
    <w:rsid w:val="00B85114"/>
    <w:rsid w:val="00B85144"/>
    <w:rsid w:val="00B8521F"/>
    <w:rsid w:val="00B85236"/>
    <w:rsid w:val="00B852D6"/>
    <w:rsid w:val="00B85433"/>
    <w:rsid w:val="00B854AB"/>
    <w:rsid w:val="00B8558B"/>
    <w:rsid w:val="00B856A5"/>
    <w:rsid w:val="00B85917"/>
    <w:rsid w:val="00B85B86"/>
    <w:rsid w:val="00B85BF3"/>
    <w:rsid w:val="00B85CF1"/>
    <w:rsid w:val="00B85DBF"/>
    <w:rsid w:val="00B85E17"/>
    <w:rsid w:val="00B85EEF"/>
    <w:rsid w:val="00B85F3A"/>
    <w:rsid w:val="00B85F45"/>
    <w:rsid w:val="00B86057"/>
    <w:rsid w:val="00B862B3"/>
    <w:rsid w:val="00B863E6"/>
    <w:rsid w:val="00B8640B"/>
    <w:rsid w:val="00B86446"/>
    <w:rsid w:val="00B86451"/>
    <w:rsid w:val="00B864CA"/>
    <w:rsid w:val="00B865A4"/>
    <w:rsid w:val="00B86797"/>
    <w:rsid w:val="00B86834"/>
    <w:rsid w:val="00B86838"/>
    <w:rsid w:val="00B8691C"/>
    <w:rsid w:val="00B8694D"/>
    <w:rsid w:val="00B86959"/>
    <w:rsid w:val="00B86971"/>
    <w:rsid w:val="00B869A8"/>
    <w:rsid w:val="00B869D1"/>
    <w:rsid w:val="00B86AD0"/>
    <w:rsid w:val="00B86E7B"/>
    <w:rsid w:val="00B86EEA"/>
    <w:rsid w:val="00B86EFC"/>
    <w:rsid w:val="00B86F6E"/>
    <w:rsid w:val="00B86FFD"/>
    <w:rsid w:val="00B87092"/>
    <w:rsid w:val="00B87127"/>
    <w:rsid w:val="00B8717D"/>
    <w:rsid w:val="00B871A5"/>
    <w:rsid w:val="00B87287"/>
    <w:rsid w:val="00B87390"/>
    <w:rsid w:val="00B87499"/>
    <w:rsid w:val="00B8751C"/>
    <w:rsid w:val="00B87580"/>
    <w:rsid w:val="00B87590"/>
    <w:rsid w:val="00B875BB"/>
    <w:rsid w:val="00B8763E"/>
    <w:rsid w:val="00B87648"/>
    <w:rsid w:val="00B876CA"/>
    <w:rsid w:val="00B877BC"/>
    <w:rsid w:val="00B87878"/>
    <w:rsid w:val="00B879A9"/>
    <w:rsid w:val="00B87A21"/>
    <w:rsid w:val="00B87A47"/>
    <w:rsid w:val="00B87AD3"/>
    <w:rsid w:val="00B87C2E"/>
    <w:rsid w:val="00B87DB7"/>
    <w:rsid w:val="00B87DF0"/>
    <w:rsid w:val="00B87E5A"/>
    <w:rsid w:val="00B87F12"/>
    <w:rsid w:val="00B90088"/>
    <w:rsid w:val="00B9020E"/>
    <w:rsid w:val="00B902BE"/>
    <w:rsid w:val="00B902CB"/>
    <w:rsid w:val="00B903B9"/>
    <w:rsid w:val="00B903C6"/>
    <w:rsid w:val="00B903E3"/>
    <w:rsid w:val="00B90417"/>
    <w:rsid w:val="00B9043B"/>
    <w:rsid w:val="00B90459"/>
    <w:rsid w:val="00B90577"/>
    <w:rsid w:val="00B905C8"/>
    <w:rsid w:val="00B90690"/>
    <w:rsid w:val="00B9090A"/>
    <w:rsid w:val="00B90927"/>
    <w:rsid w:val="00B90970"/>
    <w:rsid w:val="00B90A81"/>
    <w:rsid w:val="00B90AD8"/>
    <w:rsid w:val="00B90B8A"/>
    <w:rsid w:val="00B90DFC"/>
    <w:rsid w:val="00B90E37"/>
    <w:rsid w:val="00B90FB5"/>
    <w:rsid w:val="00B9101F"/>
    <w:rsid w:val="00B91162"/>
    <w:rsid w:val="00B9134F"/>
    <w:rsid w:val="00B9146B"/>
    <w:rsid w:val="00B91480"/>
    <w:rsid w:val="00B914C4"/>
    <w:rsid w:val="00B914DB"/>
    <w:rsid w:val="00B91578"/>
    <w:rsid w:val="00B915ED"/>
    <w:rsid w:val="00B91620"/>
    <w:rsid w:val="00B916E6"/>
    <w:rsid w:val="00B9175B"/>
    <w:rsid w:val="00B918D9"/>
    <w:rsid w:val="00B9193A"/>
    <w:rsid w:val="00B91964"/>
    <w:rsid w:val="00B919B7"/>
    <w:rsid w:val="00B91B26"/>
    <w:rsid w:val="00B91B8F"/>
    <w:rsid w:val="00B91BE5"/>
    <w:rsid w:val="00B91CC5"/>
    <w:rsid w:val="00B91D40"/>
    <w:rsid w:val="00B91E98"/>
    <w:rsid w:val="00B91F7A"/>
    <w:rsid w:val="00B91FE3"/>
    <w:rsid w:val="00B920C7"/>
    <w:rsid w:val="00B9215A"/>
    <w:rsid w:val="00B92192"/>
    <w:rsid w:val="00B921EC"/>
    <w:rsid w:val="00B92225"/>
    <w:rsid w:val="00B922A5"/>
    <w:rsid w:val="00B9233D"/>
    <w:rsid w:val="00B923DF"/>
    <w:rsid w:val="00B9244E"/>
    <w:rsid w:val="00B924BF"/>
    <w:rsid w:val="00B92504"/>
    <w:rsid w:val="00B92617"/>
    <w:rsid w:val="00B928B0"/>
    <w:rsid w:val="00B92A47"/>
    <w:rsid w:val="00B92BC9"/>
    <w:rsid w:val="00B92C4C"/>
    <w:rsid w:val="00B92C94"/>
    <w:rsid w:val="00B92CDA"/>
    <w:rsid w:val="00B92D49"/>
    <w:rsid w:val="00B92D69"/>
    <w:rsid w:val="00B92FC4"/>
    <w:rsid w:val="00B93001"/>
    <w:rsid w:val="00B9305F"/>
    <w:rsid w:val="00B93171"/>
    <w:rsid w:val="00B931AE"/>
    <w:rsid w:val="00B93279"/>
    <w:rsid w:val="00B93397"/>
    <w:rsid w:val="00B933A0"/>
    <w:rsid w:val="00B93494"/>
    <w:rsid w:val="00B93621"/>
    <w:rsid w:val="00B9366A"/>
    <w:rsid w:val="00B93698"/>
    <w:rsid w:val="00B936B0"/>
    <w:rsid w:val="00B93758"/>
    <w:rsid w:val="00B93775"/>
    <w:rsid w:val="00B9379B"/>
    <w:rsid w:val="00B93962"/>
    <w:rsid w:val="00B939C2"/>
    <w:rsid w:val="00B93A08"/>
    <w:rsid w:val="00B93A26"/>
    <w:rsid w:val="00B93B17"/>
    <w:rsid w:val="00B93C99"/>
    <w:rsid w:val="00B93CEF"/>
    <w:rsid w:val="00B93D11"/>
    <w:rsid w:val="00B93D1F"/>
    <w:rsid w:val="00B93E11"/>
    <w:rsid w:val="00B93FBF"/>
    <w:rsid w:val="00B9408B"/>
    <w:rsid w:val="00B940BB"/>
    <w:rsid w:val="00B94181"/>
    <w:rsid w:val="00B9427C"/>
    <w:rsid w:val="00B9430D"/>
    <w:rsid w:val="00B94375"/>
    <w:rsid w:val="00B943C1"/>
    <w:rsid w:val="00B943CA"/>
    <w:rsid w:val="00B946B4"/>
    <w:rsid w:val="00B946DA"/>
    <w:rsid w:val="00B9471C"/>
    <w:rsid w:val="00B94873"/>
    <w:rsid w:val="00B94895"/>
    <w:rsid w:val="00B9493D"/>
    <w:rsid w:val="00B94951"/>
    <w:rsid w:val="00B94952"/>
    <w:rsid w:val="00B949E1"/>
    <w:rsid w:val="00B94A42"/>
    <w:rsid w:val="00B94B00"/>
    <w:rsid w:val="00B94B91"/>
    <w:rsid w:val="00B94C03"/>
    <w:rsid w:val="00B94D5D"/>
    <w:rsid w:val="00B94DDB"/>
    <w:rsid w:val="00B94E6F"/>
    <w:rsid w:val="00B94EE8"/>
    <w:rsid w:val="00B94F01"/>
    <w:rsid w:val="00B94F03"/>
    <w:rsid w:val="00B94FBD"/>
    <w:rsid w:val="00B95023"/>
    <w:rsid w:val="00B95189"/>
    <w:rsid w:val="00B951BB"/>
    <w:rsid w:val="00B951D0"/>
    <w:rsid w:val="00B951D5"/>
    <w:rsid w:val="00B953E1"/>
    <w:rsid w:val="00B95548"/>
    <w:rsid w:val="00B95624"/>
    <w:rsid w:val="00B956AF"/>
    <w:rsid w:val="00B956DE"/>
    <w:rsid w:val="00B95731"/>
    <w:rsid w:val="00B95765"/>
    <w:rsid w:val="00B95A4D"/>
    <w:rsid w:val="00B95A73"/>
    <w:rsid w:val="00B95AED"/>
    <w:rsid w:val="00B95B52"/>
    <w:rsid w:val="00B95D5D"/>
    <w:rsid w:val="00B95D94"/>
    <w:rsid w:val="00B95D97"/>
    <w:rsid w:val="00B95DBA"/>
    <w:rsid w:val="00B95E73"/>
    <w:rsid w:val="00B95EB9"/>
    <w:rsid w:val="00B95F1B"/>
    <w:rsid w:val="00B95F9D"/>
    <w:rsid w:val="00B95FC8"/>
    <w:rsid w:val="00B960BD"/>
    <w:rsid w:val="00B96106"/>
    <w:rsid w:val="00B9614A"/>
    <w:rsid w:val="00B961A0"/>
    <w:rsid w:val="00B96234"/>
    <w:rsid w:val="00B96253"/>
    <w:rsid w:val="00B962C8"/>
    <w:rsid w:val="00B9634E"/>
    <w:rsid w:val="00B9635A"/>
    <w:rsid w:val="00B96509"/>
    <w:rsid w:val="00B9657A"/>
    <w:rsid w:val="00B9667B"/>
    <w:rsid w:val="00B967D4"/>
    <w:rsid w:val="00B9681E"/>
    <w:rsid w:val="00B96870"/>
    <w:rsid w:val="00B968B7"/>
    <w:rsid w:val="00B96963"/>
    <w:rsid w:val="00B96A5F"/>
    <w:rsid w:val="00B96B01"/>
    <w:rsid w:val="00B96BDA"/>
    <w:rsid w:val="00B96C6B"/>
    <w:rsid w:val="00B96C7B"/>
    <w:rsid w:val="00B96CC6"/>
    <w:rsid w:val="00B96CF3"/>
    <w:rsid w:val="00B96D6D"/>
    <w:rsid w:val="00B96DE8"/>
    <w:rsid w:val="00B96E43"/>
    <w:rsid w:val="00B96F73"/>
    <w:rsid w:val="00B96F91"/>
    <w:rsid w:val="00B970B4"/>
    <w:rsid w:val="00B97157"/>
    <w:rsid w:val="00B97183"/>
    <w:rsid w:val="00B971A0"/>
    <w:rsid w:val="00B971CB"/>
    <w:rsid w:val="00B971CF"/>
    <w:rsid w:val="00B97329"/>
    <w:rsid w:val="00B97341"/>
    <w:rsid w:val="00B97456"/>
    <w:rsid w:val="00B9754B"/>
    <w:rsid w:val="00B97576"/>
    <w:rsid w:val="00B9765D"/>
    <w:rsid w:val="00B97672"/>
    <w:rsid w:val="00B9776A"/>
    <w:rsid w:val="00B9784E"/>
    <w:rsid w:val="00B97A27"/>
    <w:rsid w:val="00B97A31"/>
    <w:rsid w:val="00B97A62"/>
    <w:rsid w:val="00B97A93"/>
    <w:rsid w:val="00B97ABA"/>
    <w:rsid w:val="00B97C7D"/>
    <w:rsid w:val="00B97C96"/>
    <w:rsid w:val="00B97CF9"/>
    <w:rsid w:val="00B97D29"/>
    <w:rsid w:val="00B97D36"/>
    <w:rsid w:val="00B97D62"/>
    <w:rsid w:val="00B97DCF"/>
    <w:rsid w:val="00BA0011"/>
    <w:rsid w:val="00BA0285"/>
    <w:rsid w:val="00BA0311"/>
    <w:rsid w:val="00BA047E"/>
    <w:rsid w:val="00BA0488"/>
    <w:rsid w:val="00BA0529"/>
    <w:rsid w:val="00BA070F"/>
    <w:rsid w:val="00BA0807"/>
    <w:rsid w:val="00BA08BC"/>
    <w:rsid w:val="00BA0955"/>
    <w:rsid w:val="00BA0994"/>
    <w:rsid w:val="00BA0B5F"/>
    <w:rsid w:val="00BA0BC2"/>
    <w:rsid w:val="00BA0C15"/>
    <w:rsid w:val="00BA0E65"/>
    <w:rsid w:val="00BA0F0F"/>
    <w:rsid w:val="00BA0F42"/>
    <w:rsid w:val="00BA0F8B"/>
    <w:rsid w:val="00BA0FA8"/>
    <w:rsid w:val="00BA0FBE"/>
    <w:rsid w:val="00BA0FE0"/>
    <w:rsid w:val="00BA102F"/>
    <w:rsid w:val="00BA105F"/>
    <w:rsid w:val="00BA106E"/>
    <w:rsid w:val="00BA109B"/>
    <w:rsid w:val="00BA10D4"/>
    <w:rsid w:val="00BA11AF"/>
    <w:rsid w:val="00BA1245"/>
    <w:rsid w:val="00BA1261"/>
    <w:rsid w:val="00BA12D7"/>
    <w:rsid w:val="00BA135C"/>
    <w:rsid w:val="00BA13CD"/>
    <w:rsid w:val="00BA143A"/>
    <w:rsid w:val="00BA147A"/>
    <w:rsid w:val="00BA15DD"/>
    <w:rsid w:val="00BA17F6"/>
    <w:rsid w:val="00BA1877"/>
    <w:rsid w:val="00BA18B2"/>
    <w:rsid w:val="00BA190D"/>
    <w:rsid w:val="00BA197B"/>
    <w:rsid w:val="00BA1A22"/>
    <w:rsid w:val="00BA1AD8"/>
    <w:rsid w:val="00BA1B3F"/>
    <w:rsid w:val="00BA1B4B"/>
    <w:rsid w:val="00BA1B55"/>
    <w:rsid w:val="00BA1B8E"/>
    <w:rsid w:val="00BA1C62"/>
    <w:rsid w:val="00BA1C95"/>
    <w:rsid w:val="00BA1EB6"/>
    <w:rsid w:val="00BA1F75"/>
    <w:rsid w:val="00BA1FFF"/>
    <w:rsid w:val="00BA2029"/>
    <w:rsid w:val="00BA20F7"/>
    <w:rsid w:val="00BA216C"/>
    <w:rsid w:val="00BA21F6"/>
    <w:rsid w:val="00BA22DE"/>
    <w:rsid w:val="00BA22EE"/>
    <w:rsid w:val="00BA2316"/>
    <w:rsid w:val="00BA231B"/>
    <w:rsid w:val="00BA2380"/>
    <w:rsid w:val="00BA24A7"/>
    <w:rsid w:val="00BA2522"/>
    <w:rsid w:val="00BA2620"/>
    <w:rsid w:val="00BA26C5"/>
    <w:rsid w:val="00BA26F0"/>
    <w:rsid w:val="00BA2781"/>
    <w:rsid w:val="00BA2888"/>
    <w:rsid w:val="00BA28A0"/>
    <w:rsid w:val="00BA291C"/>
    <w:rsid w:val="00BA2ABD"/>
    <w:rsid w:val="00BA2BCD"/>
    <w:rsid w:val="00BA2C23"/>
    <w:rsid w:val="00BA2CE4"/>
    <w:rsid w:val="00BA2D63"/>
    <w:rsid w:val="00BA2D6C"/>
    <w:rsid w:val="00BA2E10"/>
    <w:rsid w:val="00BA2FA2"/>
    <w:rsid w:val="00BA30FD"/>
    <w:rsid w:val="00BA3205"/>
    <w:rsid w:val="00BA32B3"/>
    <w:rsid w:val="00BA32E5"/>
    <w:rsid w:val="00BA33AD"/>
    <w:rsid w:val="00BA34FD"/>
    <w:rsid w:val="00BA3533"/>
    <w:rsid w:val="00BA35D7"/>
    <w:rsid w:val="00BA35F2"/>
    <w:rsid w:val="00BA39D6"/>
    <w:rsid w:val="00BA39E6"/>
    <w:rsid w:val="00BA3B4B"/>
    <w:rsid w:val="00BA3BD4"/>
    <w:rsid w:val="00BA3D10"/>
    <w:rsid w:val="00BA3E01"/>
    <w:rsid w:val="00BA3EB5"/>
    <w:rsid w:val="00BA3ECD"/>
    <w:rsid w:val="00BA3F17"/>
    <w:rsid w:val="00BA3F53"/>
    <w:rsid w:val="00BA3F8C"/>
    <w:rsid w:val="00BA3FAD"/>
    <w:rsid w:val="00BA403C"/>
    <w:rsid w:val="00BA405E"/>
    <w:rsid w:val="00BA407B"/>
    <w:rsid w:val="00BA4092"/>
    <w:rsid w:val="00BA40A0"/>
    <w:rsid w:val="00BA4195"/>
    <w:rsid w:val="00BA42AC"/>
    <w:rsid w:val="00BA42B6"/>
    <w:rsid w:val="00BA432D"/>
    <w:rsid w:val="00BA43D6"/>
    <w:rsid w:val="00BA43D9"/>
    <w:rsid w:val="00BA43F0"/>
    <w:rsid w:val="00BA4406"/>
    <w:rsid w:val="00BA4423"/>
    <w:rsid w:val="00BA444F"/>
    <w:rsid w:val="00BA44D2"/>
    <w:rsid w:val="00BA45B6"/>
    <w:rsid w:val="00BA45CD"/>
    <w:rsid w:val="00BA467D"/>
    <w:rsid w:val="00BA4680"/>
    <w:rsid w:val="00BA46C3"/>
    <w:rsid w:val="00BA476B"/>
    <w:rsid w:val="00BA47CC"/>
    <w:rsid w:val="00BA480A"/>
    <w:rsid w:val="00BA484A"/>
    <w:rsid w:val="00BA4878"/>
    <w:rsid w:val="00BA4884"/>
    <w:rsid w:val="00BA48E3"/>
    <w:rsid w:val="00BA494B"/>
    <w:rsid w:val="00BA499C"/>
    <w:rsid w:val="00BA49B3"/>
    <w:rsid w:val="00BA4A30"/>
    <w:rsid w:val="00BA4A4A"/>
    <w:rsid w:val="00BA4ACC"/>
    <w:rsid w:val="00BA4C8B"/>
    <w:rsid w:val="00BA4D25"/>
    <w:rsid w:val="00BA4D42"/>
    <w:rsid w:val="00BA4D51"/>
    <w:rsid w:val="00BA4DB2"/>
    <w:rsid w:val="00BA4DE3"/>
    <w:rsid w:val="00BA4E5F"/>
    <w:rsid w:val="00BA4EF5"/>
    <w:rsid w:val="00BA4F3D"/>
    <w:rsid w:val="00BA4F3E"/>
    <w:rsid w:val="00BA50B5"/>
    <w:rsid w:val="00BA50C3"/>
    <w:rsid w:val="00BA50E9"/>
    <w:rsid w:val="00BA5179"/>
    <w:rsid w:val="00BA51F5"/>
    <w:rsid w:val="00BA520A"/>
    <w:rsid w:val="00BA52AA"/>
    <w:rsid w:val="00BA535E"/>
    <w:rsid w:val="00BA5367"/>
    <w:rsid w:val="00BA537C"/>
    <w:rsid w:val="00BA5489"/>
    <w:rsid w:val="00BA563B"/>
    <w:rsid w:val="00BA56E1"/>
    <w:rsid w:val="00BA5746"/>
    <w:rsid w:val="00BA57E9"/>
    <w:rsid w:val="00BA58AA"/>
    <w:rsid w:val="00BA590A"/>
    <w:rsid w:val="00BA5A39"/>
    <w:rsid w:val="00BA5A9B"/>
    <w:rsid w:val="00BA5AB5"/>
    <w:rsid w:val="00BA5B11"/>
    <w:rsid w:val="00BA5B92"/>
    <w:rsid w:val="00BA5BE8"/>
    <w:rsid w:val="00BA5C56"/>
    <w:rsid w:val="00BA5C8D"/>
    <w:rsid w:val="00BA5CB4"/>
    <w:rsid w:val="00BA5DEE"/>
    <w:rsid w:val="00BA61BC"/>
    <w:rsid w:val="00BA6268"/>
    <w:rsid w:val="00BA6272"/>
    <w:rsid w:val="00BA62E7"/>
    <w:rsid w:val="00BA632F"/>
    <w:rsid w:val="00BA638F"/>
    <w:rsid w:val="00BA647A"/>
    <w:rsid w:val="00BA648B"/>
    <w:rsid w:val="00BA6548"/>
    <w:rsid w:val="00BA6593"/>
    <w:rsid w:val="00BA65B5"/>
    <w:rsid w:val="00BA6782"/>
    <w:rsid w:val="00BA67E9"/>
    <w:rsid w:val="00BA6901"/>
    <w:rsid w:val="00BA6933"/>
    <w:rsid w:val="00BA6994"/>
    <w:rsid w:val="00BA69CE"/>
    <w:rsid w:val="00BA6B9F"/>
    <w:rsid w:val="00BA6BAF"/>
    <w:rsid w:val="00BA6C7C"/>
    <w:rsid w:val="00BA6EAE"/>
    <w:rsid w:val="00BA6ECD"/>
    <w:rsid w:val="00BA6EFC"/>
    <w:rsid w:val="00BA7131"/>
    <w:rsid w:val="00BA7165"/>
    <w:rsid w:val="00BA72C1"/>
    <w:rsid w:val="00BA72E8"/>
    <w:rsid w:val="00BA744D"/>
    <w:rsid w:val="00BA74B3"/>
    <w:rsid w:val="00BA74D4"/>
    <w:rsid w:val="00BA75EE"/>
    <w:rsid w:val="00BA7668"/>
    <w:rsid w:val="00BA76AB"/>
    <w:rsid w:val="00BA7733"/>
    <w:rsid w:val="00BA777E"/>
    <w:rsid w:val="00BA77EA"/>
    <w:rsid w:val="00BA77F2"/>
    <w:rsid w:val="00BA7896"/>
    <w:rsid w:val="00BA78FD"/>
    <w:rsid w:val="00BA79DE"/>
    <w:rsid w:val="00BA7A37"/>
    <w:rsid w:val="00BA7ADD"/>
    <w:rsid w:val="00BA7C4C"/>
    <w:rsid w:val="00BA7CA5"/>
    <w:rsid w:val="00BA7DC2"/>
    <w:rsid w:val="00BA7EF4"/>
    <w:rsid w:val="00BB00BB"/>
    <w:rsid w:val="00BB02A7"/>
    <w:rsid w:val="00BB02EB"/>
    <w:rsid w:val="00BB02F2"/>
    <w:rsid w:val="00BB031C"/>
    <w:rsid w:val="00BB0379"/>
    <w:rsid w:val="00BB0508"/>
    <w:rsid w:val="00BB05AE"/>
    <w:rsid w:val="00BB05E2"/>
    <w:rsid w:val="00BB0630"/>
    <w:rsid w:val="00BB0698"/>
    <w:rsid w:val="00BB06B8"/>
    <w:rsid w:val="00BB0706"/>
    <w:rsid w:val="00BB0803"/>
    <w:rsid w:val="00BB087E"/>
    <w:rsid w:val="00BB08C9"/>
    <w:rsid w:val="00BB08CE"/>
    <w:rsid w:val="00BB09AE"/>
    <w:rsid w:val="00BB0B7A"/>
    <w:rsid w:val="00BB0CCD"/>
    <w:rsid w:val="00BB0CD1"/>
    <w:rsid w:val="00BB0CD5"/>
    <w:rsid w:val="00BB0E8D"/>
    <w:rsid w:val="00BB0EDE"/>
    <w:rsid w:val="00BB0F31"/>
    <w:rsid w:val="00BB0F62"/>
    <w:rsid w:val="00BB0F9A"/>
    <w:rsid w:val="00BB0FA1"/>
    <w:rsid w:val="00BB0FA3"/>
    <w:rsid w:val="00BB1023"/>
    <w:rsid w:val="00BB10DA"/>
    <w:rsid w:val="00BB1134"/>
    <w:rsid w:val="00BB1218"/>
    <w:rsid w:val="00BB12FA"/>
    <w:rsid w:val="00BB1374"/>
    <w:rsid w:val="00BB13C8"/>
    <w:rsid w:val="00BB1402"/>
    <w:rsid w:val="00BB145E"/>
    <w:rsid w:val="00BB149D"/>
    <w:rsid w:val="00BB14B4"/>
    <w:rsid w:val="00BB14DD"/>
    <w:rsid w:val="00BB1503"/>
    <w:rsid w:val="00BB15DD"/>
    <w:rsid w:val="00BB15F8"/>
    <w:rsid w:val="00BB16FF"/>
    <w:rsid w:val="00BB174E"/>
    <w:rsid w:val="00BB18D0"/>
    <w:rsid w:val="00BB191C"/>
    <w:rsid w:val="00BB19C6"/>
    <w:rsid w:val="00BB1C95"/>
    <w:rsid w:val="00BB1CD2"/>
    <w:rsid w:val="00BB1CFB"/>
    <w:rsid w:val="00BB1DEE"/>
    <w:rsid w:val="00BB1E4B"/>
    <w:rsid w:val="00BB1EB6"/>
    <w:rsid w:val="00BB1F40"/>
    <w:rsid w:val="00BB1F65"/>
    <w:rsid w:val="00BB1F87"/>
    <w:rsid w:val="00BB1F8B"/>
    <w:rsid w:val="00BB1F93"/>
    <w:rsid w:val="00BB2045"/>
    <w:rsid w:val="00BB206F"/>
    <w:rsid w:val="00BB20F3"/>
    <w:rsid w:val="00BB2143"/>
    <w:rsid w:val="00BB21FE"/>
    <w:rsid w:val="00BB220D"/>
    <w:rsid w:val="00BB227B"/>
    <w:rsid w:val="00BB2359"/>
    <w:rsid w:val="00BB23D0"/>
    <w:rsid w:val="00BB2517"/>
    <w:rsid w:val="00BB25FE"/>
    <w:rsid w:val="00BB260F"/>
    <w:rsid w:val="00BB2653"/>
    <w:rsid w:val="00BB274F"/>
    <w:rsid w:val="00BB283C"/>
    <w:rsid w:val="00BB28EE"/>
    <w:rsid w:val="00BB2960"/>
    <w:rsid w:val="00BB2BB9"/>
    <w:rsid w:val="00BB2D5C"/>
    <w:rsid w:val="00BB2D73"/>
    <w:rsid w:val="00BB2E13"/>
    <w:rsid w:val="00BB2E1C"/>
    <w:rsid w:val="00BB2E60"/>
    <w:rsid w:val="00BB2EB0"/>
    <w:rsid w:val="00BB2EC2"/>
    <w:rsid w:val="00BB2FD9"/>
    <w:rsid w:val="00BB302A"/>
    <w:rsid w:val="00BB306A"/>
    <w:rsid w:val="00BB3210"/>
    <w:rsid w:val="00BB3297"/>
    <w:rsid w:val="00BB342A"/>
    <w:rsid w:val="00BB346C"/>
    <w:rsid w:val="00BB359A"/>
    <w:rsid w:val="00BB35A9"/>
    <w:rsid w:val="00BB3658"/>
    <w:rsid w:val="00BB376F"/>
    <w:rsid w:val="00BB37AB"/>
    <w:rsid w:val="00BB39CF"/>
    <w:rsid w:val="00BB3A54"/>
    <w:rsid w:val="00BB3BD1"/>
    <w:rsid w:val="00BB3BE6"/>
    <w:rsid w:val="00BB3C44"/>
    <w:rsid w:val="00BB3C72"/>
    <w:rsid w:val="00BB3C81"/>
    <w:rsid w:val="00BB3D48"/>
    <w:rsid w:val="00BB3DC3"/>
    <w:rsid w:val="00BB3DDD"/>
    <w:rsid w:val="00BB3EA1"/>
    <w:rsid w:val="00BB3EF4"/>
    <w:rsid w:val="00BB4059"/>
    <w:rsid w:val="00BB405A"/>
    <w:rsid w:val="00BB40BE"/>
    <w:rsid w:val="00BB411F"/>
    <w:rsid w:val="00BB41DC"/>
    <w:rsid w:val="00BB4247"/>
    <w:rsid w:val="00BB427A"/>
    <w:rsid w:val="00BB42B7"/>
    <w:rsid w:val="00BB4342"/>
    <w:rsid w:val="00BB439B"/>
    <w:rsid w:val="00BB43D0"/>
    <w:rsid w:val="00BB4419"/>
    <w:rsid w:val="00BB45C5"/>
    <w:rsid w:val="00BB4607"/>
    <w:rsid w:val="00BB4659"/>
    <w:rsid w:val="00BB46B4"/>
    <w:rsid w:val="00BB46DB"/>
    <w:rsid w:val="00BB47C3"/>
    <w:rsid w:val="00BB47F2"/>
    <w:rsid w:val="00BB48B7"/>
    <w:rsid w:val="00BB48C4"/>
    <w:rsid w:val="00BB4904"/>
    <w:rsid w:val="00BB499D"/>
    <w:rsid w:val="00BB49DD"/>
    <w:rsid w:val="00BB4AB6"/>
    <w:rsid w:val="00BB4BDC"/>
    <w:rsid w:val="00BB4BE7"/>
    <w:rsid w:val="00BB4CB9"/>
    <w:rsid w:val="00BB4E69"/>
    <w:rsid w:val="00BB4E77"/>
    <w:rsid w:val="00BB4F55"/>
    <w:rsid w:val="00BB5058"/>
    <w:rsid w:val="00BB505A"/>
    <w:rsid w:val="00BB50A8"/>
    <w:rsid w:val="00BB5166"/>
    <w:rsid w:val="00BB517E"/>
    <w:rsid w:val="00BB51EB"/>
    <w:rsid w:val="00BB5224"/>
    <w:rsid w:val="00BB5361"/>
    <w:rsid w:val="00BB5467"/>
    <w:rsid w:val="00BB5523"/>
    <w:rsid w:val="00BB55D2"/>
    <w:rsid w:val="00BB55F0"/>
    <w:rsid w:val="00BB566B"/>
    <w:rsid w:val="00BB5791"/>
    <w:rsid w:val="00BB584A"/>
    <w:rsid w:val="00BB58D7"/>
    <w:rsid w:val="00BB595D"/>
    <w:rsid w:val="00BB59B8"/>
    <w:rsid w:val="00BB59E0"/>
    <w:rsid w:val="00BB5AA8"/>
    <w:rsid w:val="00BB5B15"/>
    <w:rsid w:val="00BB5C5A"/>
    <w:rsid w:val="00BB5C5C"/>
    <w:rsid w:val="00BB5DEA"/>
    <w:rsid w:val="00BB5E35"/>
    <w:rsid w:val="00BB5EEA"/>
    <w:rsid w:val="00BB5F26"/>
    <w:rsid w:val="00BB5F73"/>
    <w:rsid w:val="00BB60CB"/>
    <w:rsid w:val="00BB616A"/>
    <w:rsid w:val="00BB61AD"/>
    <w:rsid w:val="00BB62E6"/>
    <w:rsid w:val="00BB62F6"/>
    <w:rsid w:val="00BB6517"/>
    <w:rsid w:val="00BB65D1"/>
    <w:rsid w:val="00BB65EE"/>
    <w:rsid w:val="00BB661C"/>
    <w:rsid w:val="00BB663D"/>
    <w:rsid w:val="00BB6712"/>
    <w:rsid w:val="00BB67D0"/>
    <w:rsid w:val="00BB67FF"/>
    <w:rsid w:val="00BB6802"/>
    <w:rsid w:val="00BB684E"/>
    <w:rsid w:val="00BB68AB"/>
    <w:rsid w:val="00BB695D"/>
    <w:rsid w:val="00BB6A45"/>
    <w:rsid w:val="00BB6A5C"/>
    <w:rsid w:val="00BB6A8C"/>
    <w:rsid w:val="00BB6B56"/>
    <w:rsid w:val="00BB6C00"/>
    <w:rsid w:val="00BB6CB3"/>
    <w:rsid w:val="00BB6DA5"/>
    <w:rsid w:val="00BB6DC6"/>
    <w:rsid w:val="00BB6E2E"/>
    <w:rsid w:val="00BB6F0C"/>
    <w:rsid w:val="00BB6FB6"/>
    <w:rsid w:val="00BB71B3"/>
    <w:rsid w:val="00BB71C5"/>
    <w:rsid w:val="00BB7216"/>
    <w:rsid w:val="00BB7241"/>
    <w:rsid w:val="00BB7281"/>
    <w:rsid w:val="00BB744C"/>
    <w:rsid w:val="00BB74BE"/>
    <w:rsid w:val="00BB75C2"/>
    <w:rsid w:val="00BB77AE"/>
    <w:rsid w:val="00BB77BA"/>
    <w:rsid w:val="00BB77C8"/>
    <w:rsid w:val="00BB7819"/>
    <w:rsid w:val="00BB7A3A"/>
    <w:rsid w:val="00BB7B37"/>
    <w:rsid w:val="00BB7BA9"/>
    <w:rsid w:val="00BB7BB8"/>
    <w:rsid w:val="00BB7C44"/>
    <w:rsid w:val="00BB7C57"/>
    <w:rsid w:val="00BB7D92"/>
    <w:rsid w:val="00BB7F2C"/>
    <w:rsid w:val="00BB7FC4"/>
    <w:rsid w:val="00BC00C2"/>
    <w:rsid w:val="00BC023E"/>
    <w:rsid w:val="00BC02C7"/>
    <w:rsid w:val="00BC03C8"/>
    <w:rsid w:val="00BC043A"/>
    <w:rsid w:val="00BC04F9"/>
    <w:rsid w:val="00BC0613"/>
    <w:rsid w:val="00BC06ED"/>
    <w:rsid w:val="00BC0770"/>
    <w:rsid w:val="00BC0783"/>
    <w:rsid w:val="00BC0789"/>
    <w:rsid w:val="00BC07D5"/>
    <w:rsid w:val="00BC0B04"/>
    <w:rsid w:val="00BC0B0D"/>
    <w:rsid w:val="00BC0B9D"/>
    <w:rsid w:val="00BC0D03"/>
    <w:rsid w:val="00BC0D53"/>
    <w:rsid w:val="00BC0D86"/>
    <w:rsid w:val="00BC0E2C"/>
    <w:rsid w:val="00BC0E3C"/>
    <w:rsid w:val="00BC0F09"/>
    <w:rsid w:val="00BC0F24"/>
    <w:rsid w:val="00BC0F5D"/>
    <w:rsid w:val="00BC0F6A"/>
    <w:rsid w:val="00BC1016"/>
    <w:rsid w:val="00BC112A"/>
    <w:rsid w:val="00BC1205"/>
    <w:rsid w:val="00BC127A"/>
    <w:rsid w:val="00BC131C"/>
    <w:rsid w:val="00BC1344"/>
    <w:rsid w:val="00BC13D5"/>
    <w:rsid w:val="00BC13E2"/>
    <w:rsid w:val="00BC148F"/>
    <w:rsid w:val="00BC151E"/>
    <w:rsid w:val="00BC1532"/>
    <w:rsid w:val="00BC153D"/>
    <w:rsid w:val="00BC15C6"/>
    <w:rsid w:val="00BC1744"/>
    <w:rsid w:val="00BC1814"/>
    <w:rsid w:val="00BC1844"/>
    <w:rsid w:val="00BC18A8"/>
    <w:rsid w:val="00BC1A6C"/>
    <w:rsid w:val="00BC1A83"/>
    <w:rsid w:val="00BC1AFD"/>
    <w:rsid w:val="00BC1B9B"/>
    <w:rsid w:val="00BC1BD6"/>
    <w:rsid w:val="00BC1C48"/>
    <w:rsid w:val="00BC1C52"/>
    <w:rsid w:val="00BC1C5F"/>
    <w:rsid w:val="00BC1C60"/>
    <w:rsid w:val="00BC1CD8"/>
    <w:rsid w:val="00BC1D31"/>
    <w:rsid w:val="00BC1D9D"/>
    <w:rsid w:val="00BC1DDD"/>
    <w:rsid w:val="00BC1DE3"/>
    <w:rsid w:val="00BC1E14"/>
    <w:rsid w:val="00BC1E79"/>
    <w:rsid w:val="00BC1F1F"/>
    <w:rsid w:val="00BC1F48"/>
    <w:rsid w:val="00BC2028"/>
    <w:rsid w:val="00BC2056"/>
    <w:rsid w:val="00BC20A8"/>
    <w:rsid w:val="00BC20C6"/>
    <w:rsid w:val="00BC220C"/>
    <w:rsid w:val="00BC2356"/>
    <w:rsid w:val="00BC2389"/>
    <w:rsid w:val="00BC23A4"/>
    <w:rsid w:val="00BC23CB"/>
    <w:rsid w:val="00BC23D3"/>
    <w:rsid w:val="00BC23EC"/>
    <w:rsid w:val="00BC23F4"/>
    <w:rsid w:val="00BC2411"/>
    <w:rsid w:val="00BC247B"/>
    <w:rsid w:val="00BC2485"/>
    <w:rsid w:val="00BC2527"/>
    <w:rsid w:val="00BC2686"/>
    <w:rsid w:val="00BC2695"/>
    <w:rsid w:val="00BC2719"/>
    <w:rsid w:val="00BC2769"/>
    <w:rsid w:val="00BC2861"/>
    <w:rsid w:val="00BC292F"/>
    <w:rsid w:val="00BC29AD"/>
    <w:rsid w:val="00BC2AB7"/>
    <w:rsid w:val="00BC2ABE"/>
    <w:rsid w:val="00BC2D4D"/>
    <w:rsid w:val="00BC2DE1"/>
    <w:rsid w:val="00BC2DF8"/>
    <w:rsid w:val="00BC3058"/>
    <w:rsid w:val="00BC3077"/>
    <w:rsid w:val="00BC3087"/>
    <w:rsid w:val="00BC3233"/>
    <w:rsid w:val="00BC3378"/>
    <w:rsid w:val="00BC337F"/>
    <w:rsid w:val="00BC3434"/>
    <w:rsid w:val="00BC34F9"/>
    <w:rsid w:val="00BC35AF"/>
    <w:rsid w:val="00BC3613"/>
    <w:rsid w:val="00BC36DD"/>
    <w:rsid w:val="00BC3775"/>
    <w:rsid w:val="00BC38CB"/>
    <w:rsid w:val="00BC3924"/>
    <w:rsid w:val="00BC3A27"/>
    <w:rsid w:val="00BC3A65"/>
    <w:rsid w:val="00BC3A84"/>
    <w:rsid w:val="00BC3A98"/>
    <w:rsid w:val="00BC3B5C"/>
    <w:rsid w:val="00BC3B9B"/>
    <w:rsid w:val="00BC3BA7"/>
    <w:rsid w:val="00BC3C45"/>
    <w:rsid w:val="00BC3C67"/>
    <w:rsid w:val="00BC3CBE"/>
    <w:rsid w:val="00BC3CE2"/>
    <w:rsid w:val="00BC3DEB"/>
    <w:rsid w:val="00BC3F50"/>
    <w:rsid w:val="00BC408D"/>
    <w:rsid w:val="00BC4191"/>
    <w:rsid w:val="00BC4281"/>
    <w:rsid w:val="00BC42ED"/>
    <w:rsid w:val="00BC431F"/>
    <w:rsid w:val="00BC4517"/>
    <w:rsid w:val="00BC454F"/>
    <w:rsid w:val="00BC45BD"/>
    <w:rsid w:val="00BC464B"/>
    <w:rsid w:val="00BC46E4"/>
    <w:rsid w:val="00BC4715"/>
    <w:rsid w:val="00BC4766"/>
    <w:rsid w:val="00BC477C"/>
    <w:rsid w:val="00BC47BE"/>
    <w:rsid w:val="00BC47D5"/>
    <w:rsid w:val="00BC47DE"/>
    <w:rsid w:val="00BC4820"/>
    <w:rsid w:val="00BC486C"/>
    <w:rsid w:val="00BC4962"/>
    <w:rsid w:val="00BC4ABF"/>
    <w:rsid w:val="00BC4C2A"/>
    <w:rsid w:val="00BC4C33"/>
    <w:rsid w:val="00BC4CAB"/>
    <w:rsid w:val="00BC4DA1"/>
    <w:rsid w:val="00BC4E44"/>
    <w:rsid w:val="00BC4EE1"/>
    <w:rsid w:val="00BC4F60"/>
    <w:rsid w:val="00BC5000"/>
    <w:rsid w:val="00BC5064"/>
    <w:rsid w:val="00BC50E8"/>
    <w:rsid w:val="00BC5129"/>
    <w:rsid w:val="00BC51EC"/>
    <w:rsid w:val="00BC5221"/>
    <w:rsid w:val="00BC5263"/>
    <w:rsid w:val="00BC5391"/>
    <w:rsid w:val="00BC53B0"/>
    <w:rsid w:val="00BC54C9"/>
    <w:rsid w:val="00BC5529"/>
    <w:rsid w:val="00BC5626"/>
    <w:rsid w:val="00BC56C6"/>
    <w:rsid w:val="00BC571D"/>
    <w:rsid w:val="00BC5744"/>
    <w:rsid w:val="00BC5791"/>
    <w:rsid w:val="00BC580B"/>
    <w:rsid w:val="00BC59B4"/>
    <w:rsid w:val="00BC59D8"/>
    <w:rsid w:val="00BC5AB4"/>
    <w:rsid w:val="00BC5B46"/>
    <w:rsid w:val="00BC5BDF"/>
    <w:rsid w:val="00BC5C21"/>
    <w:rsid w:val="00BC5D2B"/>
    <w:rsid w:val="00BC5E8F"/>
    <w:rsid w:val="00BC5EBB"/>
    <w:rsid w:val="00BC6058"/>
    <w:rsid w:val="00BC60C3"/>
    <w:rsid w:val="00BC6144"/>
    <w:rsid w:val="00BC616B"/>
    <w:rsid w:val="00BC6183"/>
    <w:rsid w:val="00BC61A9"/>
    <w:rsid w:val="00BC64D0"/>
    <w:rsid w:val="00BC650F"/>
    <w:rsid w:val="00BC659C"/>
    <w:rsid w:val="00BC65BA"/>
    <w:rsid w:val="00BC660F"/>
    <w:rsid w:val="00BC661D"/>
    <w:rsid w:val="00BC669C"/>
    <w:rsid w:val="00BC674E"/>
    <w:rsid w:val="00BC67C6"/>
    <w:rsid w:val="00BC6849"/>
    <w:rsid w:val="00BC69C9"/>
    <w:rsid w:val="00BC6A43"/>
    <w:rsid w:val="00BC6A4D"/>
    <w:rsid w:val="00BC6AE6"/>
    <w:rsid w:val="00BC6B28"/>
    <w:rsid w:val="00BC6B2C"/>
    <w:rsid w:val="00BC6B3C"/>
    <w:rsid w:val="00BC6B70"/>
    <w:rsid w:val="00BC6B77"/>
    <w:rsid w:val="00BC6CF3"/>
    <w:rsid w:val="00BC6D08"/>
    <w:rsid w:val="00BC6D2B"/>
    <w:rsid w:val="00BC6D8D"/>
    <w:rsid w:val="00BC6D97"/>
    <w:rsid w:val="00BC6DD2"/>
    <w:rsid w:val="00BC6DED"/>
    <w:rsid w:val="00BC6E8C"/>
    <w:rsid w:val="00BC7044"/>
    <w:rsid w:val="00BC735F"/>
    <w:rsid w:val="00BC746C"/>
    <w:rsid w:val="00BC77E8"/>
    <w:rsid w:val="00BC77EA"/>
    <w:rsid w:val="00BC7843"/>
    <w:rsid w:val="00BC793D"/>
    <w:rsid w:val="00BC798E"/>
    <w:rsid w:val="00BC79D2"/>
    <w:rsid w:val="00BC7B46"/>
    <w:rsid w:val="00BC7B96"/>
    <w:rsid w:val="00BC7BB3"/>
    <w:rsid w:val="00BC7D67"/>
    <w:rsid w:val="00BC7D72"/>
    <w:rsid w:val="00BC7D77"/>
    <w:rsid w:val="00BC7D7F"/>
    <w:rsid w:val="00BC7EE8"/>
    <w:rsid w:val="00BC7F48"/>
    <w:rsid w:val="00BC7F63"/>
    <w:rsid w:val="00BC7FDB"/>
    <w:rsid w:val="00BD0006"/>
    <w:rsid w:val="00BD0117"/>
    <w:rsid w:val="00BD0185"/>
    <w:rsid w:val="00BD02B9"/>
    <w:rsid w:val="00BD02E3"/>
    <w:rsid w:val="00BD034C"/>
    <w:rsid w:val="00BD03D8"/>
    <w:rsid w:val="00BD03F0"/>
    <w:rsid w:val="00BD03F4"/>
    <w:rsid w:val="00BD04C7"/>
    <w:rsid w:val="00BD06BE"/>
    <w:rsid w:val="00BD0767"/>
    <w:rsid w:val="00BD078E"/>
    <w:rsid w:val="00BD0809"/>
    <w:rsid w:val="00BD0936"/>
    <w:rsid w:val="00BD0968"/>
    <w:rsid w:val="00BD09F7"/>
    <w:rsid w:val="00BD0A25"/>
    <w:rsid w:val="00BD0B3B"/>
    <w:rsid w:val="00BD0B50"/>
    <w:rsid w:val="00BD0BEB"/>
    <w:rsid w:val="00BD0BEE"/>
    <w:rsid w:val="00BD0C08"/>
    <w:rsid w:val="00BD0C46"/>
    <w:rsid w:val="00BD0C69"/>
    <w:rsid w:val="00BD0E36"/>
    <w:rsid w:val="00BD0EF2"/>
    <w:rsid w:val="00BD0FDC"/>
    <w:rsid w:val="00BD1013"/>
    <w:rsid w:val="00BD10B7"/>
    <w:rsid w:val="00BD10E1"/>
    <w:rsid w:val="00BD1342"/>
    <w:rsid w:val="00BD13A5"/>
    <w:rsid w:val="00BD14CD"/>
    <w:rsid w:val="00BD174E"/>
    <w:rsid w:val="00BD177A"/>
    <w:rsid w:val="00BD178F"/>
    <w:rsid w:val="00BD17AD"/>
    <w:rsid w:val="00BD17CF"/>
    <w:rsid w:val="00BD1844"/>
    <w:rsid w:val="00BD1866"/>
    <w:rsid w:val="00BD19CA"/>
    <w:rsid w:val="00BD19EA"/>
    <w:rsid w:val="00BD1A04"/>
    <w:rsid w:val="00BD1A61"/>
    <w:rsid w:val="00BD1B07"/>
    <w:rsid w:val="00BD1B11"/>
    <w:rsid w:val="00BD1C28"/>
    <w:rsid w:val="00BD1E78"/>
    <w:rsid w:val="00BD1EB3"/>
    <w:rsid w:val="00BD1ED6"/>
    <w:rsid w:val="00BD1F06"/>
    <w:rsid w:val="00BD200B"/>
    <w:rsid w:val="00BD20ED"/>
    <w:rsid w:val="00BD2142"/>
    <w:rsid w:val="00BD2146"/>
    <w:rsid w:val="00BD217F"/>
    <w:rsid w:val="00BD219F"/>
    <w:rsid w:val="00BD21C8"/>
    <w:rsid w:val="00BD2553"/>
    <w:rsid w:val="00BD2693"/>
    <w:rsid w:val="00BD26D6"/>
    <w:rsid w:val="00BD26F6"/>
    <w:rsid w:val="00BD26FC"/>
    <w:rsid w:val="00BD2762"/>
    <w:rsid w:val="00BD27CB"/>
    <w:rsid w:val="00BD2865"/>
    <w:rsid w:val="00BD289B"/>
    <w:rsid w:val="00BD2983"/>
    <w:rsid w:val="00BD29BC"/>
    <w:rsid w:val="00BD2A87"/>
    <w:rsid w:val="00BD2ADE"/>
    <w:rsid w:val="00BD2BD3"/>
    <w:rsid w:val="00BD2C08"/>
    <w:rsid w:val="00BD2DE0"/>
    <w:rsid w:val="00BD2E05"/>
    <w:rsid w:val="00BD2E6D"/>
    <w:rsid w:val="00BD2ECD"/>
    <w:rsid w:val="00BD30BB"/>
    <w:rsid w:val="00BD3108"/>
    <w:rsid w:val="00BD3128"/>
    <w:rsid w:val="00BD3174"/>
    <w:rsid w:val="00BD324D"/>
    <w:rsid w:val="00BD3252"/>
    <w:rsid w:val="00BD335C"/>
    <w:rsid w:val="00BD33A5"/>
    <w:rsid w:val="00BD33FC"/>
    <w:rsid w:val="00BD3447"/>
    <w:rsid w:val="00BD34EC"/>
    <w:rsid w:val="00BD3620"/>
    <w:rsid w:val="00BD36D6"/>
    <w:rsid w:val="00BD377F"/>
    <w:rsid w:val="00BD37AA"/>
    <w:rsid w:val="00BD37C3"/>
    <w:rsid w:val="00BD37DD"/>
    <w:rsid w:val="00BD3819"/>
    <w:rsid w:val="00BD3A4B"/>
    <w:rsid w:val="00BD3A7F"/>
    <w:rsid w:val="00BD3B00"/>
    <w:rsid w:val="00BD3B46"/>
    <w:rsid w:val="00BD3BE8"/>
    <w:rsid w:val="00BD3CA5"/>
    <w:rsid w:val="00BD3D91"/>
    <w:rsid w:val="00BD3E25"/>
    <w:rsid w:val="00BD3E43"/>
    <w:rsid w:val="00BD3E72"/>
    <w:rsid w:val="00BD3EEE"/>
    <w:rsid w:val="00BD3F4F"/>
    <w:rsid w:val="00BD3F89"/>
    <w:rsid w:val="00BD3FCA"/>
    <w:rsid w:val="00BD4186"/>
    <w:rsid w:val="00BD4207"/>
    <w:rsid w:val="00BD424B"/>
    <w:rsid w:val="00BD428B"/>
    <w:rsid w:val="00BD42A3"/>
    <w:rsid w:val="00BD42F4"/>
    <w:rsid w:val="00BD4332"/>
    <w:rsid w:val="00BD4420"/>
    <w:rsid w:val="00BD44BD"/>
    <w:rsid w:val="00BD459A"/>
    <w:rsid w:val="00BD459D"/>
    <w:rsid w:val="00BD462D"/>
    <w:rsid w:val="00BD46A6"/>
    <w:rsid w:val="00BD487F"/>
    <w:rsid w:val="00BD49A9"/>
    <w:rsid w:val="00BD49B3"/>
    <w:rsid w:val="00BD4A38"/>
    <w:rsid w:val="00BD4A58"/>
    <w:rsid w:val="00BD4A66"/>
    <w:rsid w:val="00BD4B7A"/>
    <w:rsid w:val="00BD4C16"/>
    <w:rsid w:val="00BD4CBC"/>
    <w:rsid w:val="00BD4CDB"/>
    <w:rsid w:val="00BD4E1A"/>
    <w:rsid w:val="00BD4E2D"/>
    <w:rsid w:val="00BD4E82"/>
    <w:rsid w:val="00BD4EA9"/>
    <w:rsid w:val="00BD4EB0"/>
    <w:rsid w:val="00BD4EC9"/>
    <w:rsid w:val="00BD4F4E"/>
    <w:rsid w:val="00BD4FFE"/>
    <w:rsid w:val="00BD5105"/>
    <w:rsid w:val="00BD51E9"/>
    <w:rsid w:val="00BD533A"/>
    <w:rsid w:val="00BD53EE"/>
    <w:rsid w:val="00BD5455"/>
    <w:rsid w:val="00BD5469"/>
    <w:rsid w:val="00BD54B3"/>
    <w:rsid w:val="00BD54DE"/>
    <w:rsid w:val="00BD5508"/>
    <w:rsid w:val="00BD5668"/>
    <w:rsid w:val="00BD567E"/>
    <w:rsid w:val="00BD56EB"/>
    <w:rsid w:val="00BD56EE"/>
    <w:rsid w:val="00BD5A1B"/>
    <w:rsid w:val="00BD5A6A"/>
    <w:rsid w:val="00BD5B42"/>
    <w:rsid w:val="00BD5BE0"/>
    <w:rsid w:val="00BD5C2E"/>
    <w:rsid w:val="00BD5CF7"/>
    <w:rsid w:val="00BD6020"/>
    <w:rsid w:val="00BD6078"/>
    <w:rsid w:val="00BD60A9"/>
    <w:rsid w:val="00BD62BD"/>
    <w:rsid w:val="00BD633E"/>
    <w:rsid w:val="00BD636F"/>
    <w:rsid w:val="00BD6455"/>
    <w:rsid w:val="00BD6487"/>
    <w:rsid w:val="00BD64DB"/>
    <w:rsid w:val="00BD64E8"/>
    <w:rsid w:val="00BD6538"/>
    <w:rsid w:val="00BD6599"/>
    <w:rsid w:val="00BD6601"/>
    <w:rsid w:val="00BD68D9"/>
    <w:rsid w:val="00BD6961"/>
    <w:rsid w:val="00BD6965"/>
    <w:rsid w:val="00BD69DF"/>
    <w:rsid w:val="00BD6A33"/>
    <w:rsid w:val="00BD6B2F"/>
    <w:rsid w:val="00BD6B4C"/>
    <w:rsid w:val="00BD6BE9"/>
    <w:rsid w:val="00BD6C30"/>
    <w:rsid w:val="00BD6C7B"/>
    <w:rsid w:val="00BD6D10"/>
    <w:rsid w:val="00BD6D49"/>
    <w:rsid w:val="00BD6E2D"/>
    <w:rsid w:val="00BD6F57"/>
    <w:rsid w:val="00BD6F9A"/>
    <w:rsid w:val="00BD6FB1"/>
    <w:rsid w:val="00BD70B2"/>
    <w:rsid w:val="00BD71A4"/>
    <w:rsid w:val="00BD720E"/>
    <w:rsid w:val="00BD7370"/>
    <w:rsid w:val="00BD74F1"/>
    <w:rsid w:val="00BD768C"/>
    <w:rsid w:val="00BD76FA"/>
    <w:rsid w:val="00BD7755"/>
    <w:rsid w:val="00BD7774"/>
    <w:rsid w:val="00BD7787"/>
    <w:rsid w:val="00BD78EB"/>
    <w:rsid w:val="00BD794F"/>
    <w:rsid w:val="00BD79A1"/>
    <w:rsid w:val="00BD7B47"/>
    <w:rsid w:val="00BD7B7C"/>
    <w:rsid w:val="00BD7C2C"/>
    <w:rsid w:val="00BD7CE1"/>
    <w:rsid w:val="00BD7D70"/>
    <w:rsid w:val="00BD7F08"/>
    <w:rsid w:val="00BE0174"/>
    <w:rsid w:val="00BE0199"/>
    <w:rsid w:val="00BE0205"/>
    <w:rsid w:val="00BE0269"/>
    <w:rsid w:val="00BE0336"/>
    <w:rsid w:val="00BE044F"/>
    <w:rsid w:val="00BE0491"/>
    <w:rsid w:val="00BE04D7"/>
    <w:rsid w:val="00BE0605"/>
    <w:rsid w:val="00BE0619"/>
    <w:rsid w:val="00BE0622"/>
    <w:rsid w:val="00BE06FE"/>
    <w:rsid w:val="00BE0727"/>
    <w:rsid w:val="00BE07CC"/>
    <w:rsid w:val="00BE07D6"/>
    <w:rsid w:val="00BE07DD"/>
    <w:rsid w:val="00BE07E7"/>
    <w:rsid w:val="00BE0854"/>
    <w:rsid w:val="00BE086F"/>
    <w:rsid w:val="00BE08F1"/>
    <w:rsid w:val="00BE09E7"/>
    <w:rsid w:val="00BE0A16"/>
    <w:rsid w:val="00BE0A2F"/>
    <w:rsid w:val="00BE0BA7"/>
    <w:rsid w:val="00BE0BBB"/>
    <w:rsid w:val="00BE0BF8"/>
    <w:rsid w:val="00BE0C1C"/>
    <w:rsid w:val="00BE0CF6"/>
    <w:rsid w:val="00BE0E53"/>
    <w:rsid w:val="00BE0F29"/>
    <w:rsid w:val="00BE1111"/>
    <w:rsid w:val="00BE1128"/>
    <w:rsid w:val="00BE135C"/>
    <w:rsid w:val="00BE13D9"/>
    <w:rsid w:val="00BE1419"/>
    <w:rsid w:val="00BE1491"/>
    <w:rsid w:val="00BE14E2"/>
    <w:rsid w:val="00BE1503"/>
    <w:rsid w:val="00BE1553"/>
    <w:rsid w:val="00BE1562"/>
    <w:rsid w:val="00BE15FC"/>
    <w:rsid w:val="00BE1640"/>
    <w:rsid w:val="00BE1713"/>
    <w:rsid w:val="00BE175B"/>
    <w:rsid w:val="00BE17B8"/>
    <w:rsid w:val="00BE18BB"/>
    <w:rsid w:val="00BE1930"/>
    <w:rsid w:val="00BE1948"/>
    <w:rsid w:val="00BE1A60"/>
    <w:rsid w:val="00BE1A6A"/>
    <w:rsid w:val="00BE1A8C"/>
    <w:rsid w:val="00BE1AD9"/>
    <w:rsid w:val="00BE1B71"/>
    <w:rsid w:val="00BE1BC5"/>
    <w:rsid w:val="00BE1BF5"/>
    <w:rsid w:val="00BE1FDA"/>
    <w:rsid w:val="00BE2040"/>
    <w:rsid w:val="00BE2059"/>
    <w:rsid w:val="00BE20F0"/>
    <w:rsid w:val="00BE2187"/>
    <w:rsid w:val="00BE2229"/>
    <w:rsid w:val="00BE226D"/>
    <w:rsid w:val="00BE2332"/>
    <w:rsid w:val="00BE238F"/>
    <w:rsid w:val="00BE2497"/>
    <w:rsid w:val="00BE24EF"/>
    <w:rsid w:val="00BE2554"/>
    <w:rsid w:val="00BE255C"/>
    <w:rsid w:val="00BE2608"/>
    <w:rsid w:val="00BE2642"/>
    <w:rsid w:val="00BE2690"/>
    <w:rsid w:val="00BE26ED"/>
    <w:rsid w:val="00BE28C5"/>
    <w:rsid w:val="00BE2904"/>
    <w:rsid w:val="00BE2911"/>
    <w:rsid w:val="00BE29C0"/>
    <w:rsid w:val="00BE29DB"/>
    <w:rsid w:val="00BE29E8"/>
    <w:rsid w:val="00BE29F2"/>
    <w:rsid w:val="00BE2A08"/>
    <w:rsid w:val="00BE2A53"/>
    <w:rsid w:val="00BE2A8C"/>
    <w:rsid w:val="00BE2AD3"/>
    <w:rsid w:val="00BE2AD9"/>
    <w:rsid w:val="00BE2B54"/>
    <w:rsid w:val="00BE2B82"/>
    <w:rsid w:val="00BE2B91"/>
    <w:rsid w:val="00BE2D2A"/>
    <w:rsid w:val="00BE2D7E"/>
    <w:rsid w:val="00BE2E3B"/>
    <w:rsid w:val="00BE2E6C"/>
    <w:rsid w:val="00BE2F6B"/>
    <w:rsid w:val="00BE2F6F"/>
    <w:rsid w:val="00BE300F"/>
    <w:rsid w:val="00BE3063"/>
    <w:rsid w:val="00BE30E4"/>
    <w:rsid w:val="00BE31AE"/>
    <w:rsid w:val="00BE31ED"/>
    <w:rsid w:val="00BE3303"/>
    <w:rsid w:val="00BE33DD"/>
    <w:rsid w:val="00BE3407"/>
    <w:rsid w:val="00BE341E"/>
    <w:rsid w:val="00BE34B9"/>
    <w:rsid w:val="00BE354F"/>
    <w:rsid w:val="00BE365D"/>
    <w:rsid w:val="00BE3690"/>
    <w:rsid w:val="00BE36C5"/>
    <w:rsid w:val="00BE37DE"/>
    <w:rsid w:val="00BE388C"/>
    <w:rsid w:val="00BE38D0"/>
    <w:rsid w:val="00BE391E"/>
    <w:rsid w:val="00BE3A08"/>
    <w:rsid w:val="00BE3AB2"/>
    <w:rsid w:val="00BE3B46"/>
    <w:rsid w:val="00BE3B73"/>
    <w:rsid w:val="00BE3B7B"/>
    <w:rsid w:val="00BE3B82"/>
    <w:rsid w:val="00BE3BDF"/>
    <w:rsid w:val="00BE3D23"/>
    <w:rsid w:val="00BE3D55"/>
    <w:rsid w:val="00BE3DCB"/>
    <w:rsid w:val="00BE3E38"/>
    <w:rsid w:val="00BE3ED9"/>
    <w:rsid w:val="00BE3F76"/>
    <w:rsid w:val="00BE3FDE"/>
    <w:rsid w:val="00BE4110"/>
    <w:rsid w:val="00BE42D9"/>
    <w:rsid w:val="00BE435C"/>
    <w:rsid w:val="00BE440E"/>
    <w:rsid w:val="00BE4450"/>
    <w:rsid w:val="00BE44BE"/>
    <w:rsid w:val="00BE450A"/>
    <w:rsid w:val="00BE454D"/>
    <w:rsid w:val="00BE4552"/>
    <w:rsid w:val="00BE4571"/>
    <w:rsid w:val="00BE45B3"/>
    <w:rsid w:val="00BE45C5"/>
    <w:rsid w:val="00BE4616"/>
    <w:rsid w:val="00BE461D"/>
    <w:rsid w:val="00BE4692"/>
    <w:rsid w:val="00BE4813"/>
    <w:rsid w:val="00BE48A4"/>
    <w:rsid w:val="00BE4990"/>
    <w:rsid w:val="00BE4A8F"/>
    <w:rsid w:val="00BE4AF8"/>
    <w:rsid w:val="00BE4B05"/>
    <w:rsid w:val="00BE4CAF"/>
    <w:rsid w:val="00BE4CE0"/>
    <w:rsid w:val="00BE4ED3"/>
    <w:rsid w:val="00BE4EE8"/>
    <w:rsid w:val="00BE50E1"/>
    <w:rsid w:val="00BE51D9"/>
    <w:rsid w:val="00BE5222"/>
    <w:rsid w:val="00BE525C"/>
    <w:rsid w:val="00BE5330"/>
    <w:rsid w:val="00BE535B"/>
    <w:rsid w:val="00BE536B"/>
    <w:rsid w:val="00BE53D0"/>
    <w:rsid w:val="00BE5470"/>
    <w:rsid w:val="00BE54FC"/>
    <w:rsid w:val="00BE5566"/>
    <w:rsid w:val="00BE5687"/>
    <w:rsid w:val="00BE5797"/>
    <w:rsid w:val="00BE57F5"/>
    <w:rsid w:val="00BE57FB"/>
    <w:rsid w:val="00BE5979"/>
    <w:rsid w:val="00BE5AFB"/>
    <w:rsid w:val="00BE5C94"/>
    <w:rsid w:val="00BE5D22"/>
    <w:rsid w:val="00BE5EE6"/>
    <w:rsid w:val="00BE5F0D"/>
    <w:rsid w:val="00BE5F65"/>
    <w:rsid w:val="00BE5FB5"/>
    <w:rsid w:val="00BE6114"/>
    <w:rsid w:val="00BE6145"/>
    <w:rsid w:val="00BE64D1"/>
    <w:rsid w:val="00BE6577"/>
    <w:rsid w:val="00BE65F0"/>
    <w:rsid w:val="00BE65F5"/>
    <w:rsid w:val="00BE662F"/>
    <w:rsid w:val="00BE66F1"/>
    <w:rsid w:val="00BE673B"/>
    <w:rsid w:val="00BE6741"/>
    <w:rsid w:val="00BE6853"/>
    <w:rsid w:val="00BE68AD"/>
    <w:rsid w:val="00BE6925"/>
    <w:rsid w:val="00BE6A19"/>
    <w:rsid w:val="00BE6B50"/>
    <w:rsid w:val="00BE6C95"/>
    <w:rsid w:val="00BE6D18"/>
    <w:rsid w:val="00BE6DAD"/>
    <w:rsid w:val="00BE6E23"/>
    <w:rsid w:val="00BE6E74"/>
    <w:rsid w:val="00BE6E87"/>
    <w:rsid w:val="00BE6FC5"/>
    <w:rsid w:val="00BE6FD8"/>
    <w:rsid w:val="00BE7007"/>
    <w:rsid w:val="00BE71F2"/>
    <w:rsid w:val="00BE72E5"/>
    <w:rsid w:val="00BE7304"/>
    <w:rsid w:val="00BE7341"/>
    <w:rsid w:val="00BE7454"/>
    <w:rsid w:val="00BE74A3"/>
    <w:rsid w:val="00BE74BA"/>
    <w:rsid w:val="00BE7525"/>
    <w:rsid w:val="00BE7702"/>
    <w:rsid w:val="00BE779A"/>
    <w:rsid w:val="00BE77DF"/>
    <w:rsid w:val="00BE787C"/>
    <w:rsid w:val="00BE78DA"/>
    <w:rsid w:val="00BE7A88"/>
    <w:rsid w:val="00BE7AD4"/>
    <w:rsid w:val="00BE7AD7"/>
    <w:rsid w:val="00BE7B5C"/>
    <w:rsid w:val="00BE7B6C"/>
    <w:rsid w:val="00BE7BCF"/>
    <w:rsid w:val="00BE7C7A"/>
    <w:rsid w:val="00BE7D12"/>
    <w:rsid w:val="00BE7E20"/>
    <w:rsid w:val="00BE7E42"/>
    <w:rsid w:val="00BE7E93"/>
    <w:rsid w:val="00BE7FA4"/>
    <w:rsid w:val="00BF001B"/>
    <w:rsid w:val="00BF00DC"/>
    <w:rsid w:val="00BF00EC"/>
    <w:rsid w:val="00BF0142"/>
    <w:rsid w:val="00BF0166"/>
    <w:rsid w:val="00BF01AB"/>
    <w:rsid w:val="00BF041E"/>
    <w:rsid w:val="00BF0423"/>
    <w:rsid w:val="00BF0485"/>
    <w:rsid w:val="00BF0518"/>
    <w:rsid w:val="00BF075B"/>
    <w:rsid w:val="00BF075F"/>
    <w:rsid w:val="00BF07C4"/>
    <w:rsid w:val="00BF0879"/>
    <w:rsid w:val="00BF08A9"/>
    <w:rsid w:val="00BF0998"/>
    <w:rsid w:val="00BF0A73"/>
    <w:rsid w:val="00BF0AB7"/>
    <w:rsid w:val="00BF0AE7"/>
    <w:rsid w:val="00BF0B9A"/>
    <w:rsid w:val="00BF0BB7"/>
    <w:rsid w:val="00BF0C54"/>
    <w:rsid w:val="00BF0CC1"/>
    <w:rsid w:val="00BF0CC6"/>
    <w:rsid w:val="00BF0CD1"/>
    <w:rsid w:val="00BF0D44"/>
    <w:rsid w:val="00BF0D87"/>
    <w:rsid w:val="00BF0D9A"/>
    <w:rsid w:val="00BF0E73"/>
    <w:rsid w:val="00BF0E98"/>
    <w:rsid w:val="00BF0F1F"/>
    <w:rsid w:val="00BF0F8B"/>
    <w:rsid w:val="00BF0FF5"/>
    <w:rsid w:val="00BF100A"/>
    <w:rsid w:val="00BF1039"/>
    <w:rsid w:val="00BF1158"/>
    <w:rsid w:val="00BF11A0"/>
    <w:rsid w:val="00BF11C7"/>
    <w:rsid w:val="00BF11D6"/>
    <w:rsid w:val="00BF1256"/>
    <w:rsid w:val="00BF12EC"/>
    <w:rsid w:val="00BF1325"/>
    <w:rsid w:val="00BF1423"/>
    <w:rsid w:val="00BF14B2"/>
    <w:rsid w:val="00BF14FA"/>
    <w:rsid w:val="00BF151F"/>
    <w:rsid w:val="00BF15BE"/>
    <w:rsid w:val="00BF16CC"/>
    <w:rsid w:val="00BF189B"/>
    <w:rsid w:val="00BF194E"/>
    <w:rsid w:val="00BF1988"/>
    <w:rsid w:val="00BF19D1"/>
    <w:rsid w:val="00BF1BD7"/>
    <w:rsid w:val="00BF1C69"/>
    <w:rsid w:val="00BF1C9F"/>
    <w:rsid w:val="00BF1D8B"/>
    <w:rsid w:val="00BF1DEE"/>
    <w:rsid w:val="00BF1E4A"/>
    <w:rsid w:val="00BF1EB5"/>
    <w:rsid w:val="00BF1F0E"/>
    <w:rsid w:val="00BF1F3F"/>
    <w:rsid w:val="00BF1F5E"/>
    <w:rsid w:val="00BF1F65"/>
    <w:rsid w:val="00BF1FAC"/>
    <w:rsid w:val="00BF1FE6"/>
    <w:rsid w:val="00BF200D"/>
    <w:rsid w:val="00BF218B"/>
    <w:rsid w:val="00BF26F8"/>
    <w:rsid w:val="00BF27D5"/>
    <w:rsid w:val="00BF27F9"/>
    <w:rsid w:val="00BF2823"/>
    <w:rsid w:val="00BF282F"/>
    <w:rsid w:val="00BF2857"/>
    <w:rsid w:val="00BF291B"/>
    <w:rsid w:val="00BF2AFD"/>
    <w:rsid w:val="00BF2B36"/>
    <w:rsid w:val="00BF2B4D"/>
    <w:rsid w:val="00BF2C21"/>
    <w:rsid w:val="00BF2C6F"/>
    <w:rsid w:val="00BF2D07"/>
    <w:rsid w:val="00BF2F87"/>
    <w:rsid w:val="00BF300C"/>
    <w:rsid w:val="00BF3179"/>
    <w:rsid w:val="00BF3270"/>
    <w:rsid w:val="00BF34FB"/>
    <w:rsid w:val="00BF352C"/>
    <w:rsid w:val="00BF35BA"/>
    <w:rsid w:val="00BF3618"/>
    <w:rsid w:val="00BF37A1"/>
    <w:rsid w:val="00BF37CF"/>
    <w:rsid w:val="00BF3872"/>
    <w:rsid w:val="00BF38D5"/>
    <w:rsid w:val="00BF3AAC"/>
    <w:rsid w:val="00BF3AE1"/>
    <w:rsid w:val="00BF3D1E"/>
    <w:rsid w:val="00BF3EAF"/>
    <w:rsid w:val="00BF3F5E"/>
    <w:rsid w:val="00BF3F79"/>
    <w:rsid w:val="00BF408B"/>
    <w:rsid w:val="00BF4171"/>
    <w:rsid w:val="00BF4193"/>
    <w:rsid w:val="00BF421B"/>
    <w:rsid w:val="00BF42BC"/>
    <w:rsid w:val="00BF42EE"/>
    <w:rsid w:val="00BF430B"/>
    <w:rsid w:val="00BF4326"/>
    <w:rsid w:val="00BF43AD"/>
    <w:rsid w:val="00BF43B0"/>
    <w:rsid w:val="00BF445B"/>
    <w:rsid w:val="00BF4495"/>
    <w:rsid w:val="00BF44A7"/>
    <w:rsid w:val="00BF465B"/>
    <w:rsid w:val="00BF46AA"/>
    <w:rsid w:val="00BF476D"/>
    <w:rsid w:val="00BF4858"/>
    <w:rsid w:val="00BF486D"/>
    <w:rsid w:val="00BF48F2"/>
    <w:rsid w:val="00BF4A27"/>
    <w:rsid w:val="00BF4A85"/>
    <w:rsid w:val="00BF4B98"/>
    <w:rsid w:val="00BF4BBA"/>
    <w:rsid w:val="00BF4BD2"/>
    <w:rsid w:val="00BF4C01"/>
    <w:rsid w:val="00BF4CC0"/>
    <w:rsid w:val="00BF4D0E"/>
    <w:rsid w:val="00BF4D91"/>
    <w:rsid w:val="00BF4DEC"/>
    <w:rsid w:val="00BF4E96"/>
    <w:rsid w:val="00BF4FAB"/>
    <w:rsid w:val="00BF4FC9"/>
    <w:rsid w:val="00BF5226"/>
    <w:rsid w:val="00BF52ED"/>
    <w:rsid w:val="00BF53C3"/>
    <w:rsid w:val="00BF53F1"/>
    <w:rsid w:val="00BF54E3"/>
    <w:rsid w:val="00BF5539"/>
    <w:rsid w:val="00BF55A1"/>
    <w:rsid w:val="00BF574B"/>
    <w:rsid w:val="00BF5798"/>
    <w:rsid w:val="00BF58A7"/>
    <w:rsid w:val="00BF5969"/>
    <w:rsid w:val="00BF5BB4"/>
    <w:rsid w:val="00BF5CA3"/>
    <w:rsid w:val="00BF5D47"/>
    <w:rsid w:val="00BF5E9A"/>
    <w:rsid w:val="00BF5ED4"/>
    <w:rsid w:val="00BF5F01"/>
    <w:rsid w:val="00BF5F1F"/>
    <w:rsid w:val="00BF5F49"/>
    <w:rsid w:val="00BF5F79"/>
    <w:rsid w:val="00BF607F"/>
    <w:rsid w:val="00BF6080"/>
    <w:rsid w:val="00BF61F6"/>
    <w:rsid w:val="00BF62C2"/>
    <w:rsid w:val="00BF6323"/>
    <w:rsid w:val="00BF63A9"/>
    <w:rsid w:val="00BF65A5"/>
    <w:rsid w:val="00BF6797"/>
    <w:rsid w:val="00BF6875"/>
    <w:rsid w:val="00BF6916"/>
    <w:rsid w:val="00BF697C"/>
    <w:rsid w:val="00BF69D3"/>
    <w:rsid w:val="00BF69E1"/>
    <w:rsid w:val="00BF6B72"/>
    <w:rsid w:val="00BF6BD5"/>
    <w:rsid w:val="00BF6E28"/>
    <w:rsid w:val="00BF6E41"/>
    <w:rsid w:val="00BF6F40"/>
    <w:rsid w:val="00BF6FB1"/>
    <w:rsid w:val="00BF70CF"/>
    <w:rsid w:val="00BF70D7"/>
    <w:rsid w:val="00BF71E5"/>
    <w:rsid w:val="00BF735B"/>
    <w:rsid w:val="00BF73E2"/>
    <w:rsid w:val="00BF7440"/>
    <w:rsid w:val="00BF74AD"/>
    <w:rsid w:val="00BF74ED"/>
    <w:rsid w:val="00BF760D"/>
    <w:rsid w:val="00BF7683"/>
    <w:rsid w:val="00BF76B0"/>
    <w:rsid w:val="00BF7722"/>
    <w:rsid w:val="00BF7726"/>
    <w:rsid w:val="00BF77EF"/>
    <w:rsid w:val="00BF78B5"/>
    <w:rsid w:val="00BF78D2"/>
    <w:rsid w:val="00BF79BB"/>
    <w:rsid w:val="00BF7A62"/>
    <w:rsid w:val="00BF7ABF"/>
    <w:rsid w:val="00BF7AD0"/>
    <w:rsid w:val="00BF7B00"/>
    <w:rsid w:val="00BF7B97"/>
    <w:rsid w:val="00BF7BB5"/>
    <w:rsid w:val="00BF7C1C"/>
    <w:rsid w:val="00BF7CB0"/>
    <w:rsid w:val="00BF7E71"/>
    <w:rsid w:val="00BF7E9A"/>
    <w:rsid w:val="00BF7F90"/>
    <w:rsid w:val="00C00005"/>
    <w:rsid w:val="00C0004D"/>
    <w:rsid w:val="00C000A9"/>
    <w:rsid w:val="00C000FE"/>
    <w:rsid w:val="00C00187"/>
    <w:rsid w:val="00C0018F"/>
    <w:rsid w:val="00C00220"/>
    <w:rsid w:val="00C0028D"/>
    <w:rsid w:val="00C00361"/>
    <w:rsid w:val="00C00368"/>
    <w:rsid w:val="00C0057E"/>
    <w:rsid w:val="00C005B9"/>
    <w:rsid w:val="00C005BA"/>
    <w:rsid w:val="00C006BC"/>
    <w:rsid w:val="00C006D5"/>
    <w:rsid w:val="00C00721"/>
    <w:rsid w:val="00C0072E"/>
    <w:rsid w:val="00C00741"/>
    <w:rsid w:val="00C007AA"/>
    <w:rsid w:val="00C00910"/>
    <w:rsid w:val="00C009A4"/>
    <w:rsid w:val="00C009CF"/>
    <w:rsid w:val="00C00AE0"/>
    <w:rsid w:val="00C00B63"/>
    <w:rsid w:val="00C00BC7"/>
    <w:rsid w:val="00C00C07"/>
    <w:rsid w:val="00C00C7E"/>
    <w:rsid w:val="00C00D59"/>
    <w:rsid w:val="00C00E41"/>
    <w:rsid w:val="00C00E94"/>
    <w:rsid w:val="00C00EE2"/>
    <w:rsid w:val="00C00EEB"/>
    <w:rsid w:val="00C01010"/>
    <w:rsid w:val="00C01019"/>
    <w:rsid w:val="00C0109C"/>
    <w:rsid w:val="00C010C2"/>
    <w:rsid w:val="00C0120A"/>
    <w:rsid w:val="00C01239"/>
    <w:rsid w:val="00C013D6"/>
    <w:rsid w:val="00C0140D"/>
    <w:rsid w:val="00C0142E"/>
    <w:rsid w:val="00C014A4"/>
    <w:rsid w:val="00C015B9"/>
    <w:rsid w:val="00C016EC"/>
    <w:rsid w:val="00C01901"/>
    <w:rsid w:val="00C019EA"/>
    <w:rsid w:val="00C019EC"/>
    <w:rsid w:val="00C019FD"/>
    <w:rsid w:val="00C01A8A"/>
    <w:rsid w:val="00C01C06"/>
    <w:rsid w:val="00C01C5D"/>
    <w:rsid w:val="00C01C95"/>
    <w:rsid w:val="00C01CBD"/>
    <w:rsid w:val="00C01CEC"/>
    <w:rsid w:val="00C01D36"/>
    <w:rsid w:val="00C01D4D"/>
    <w:rsid w:val="00C01E1C"/>
    <w:rsid w:val="00C01E51"/>
    <w:rsid w:val="00C01F22"/>
    <w:rsid w:val="00C01FA5"/>
    <w:rsid w:val="00C02098"/>
    <w:rsid w:val="00C02132"/>
    <w:rsid w:val="00C02197"/>
    <w:rsid w:val="00C021BA"/>
    <w:rsid w:val="00C0221D"/>
    <w:rsid w:val="00C02349"/>
    <w:rsid w:val="00C024D2"/>
    <w:rsid w:val="00C02585"/>
    <w:rsid w:val="00C025EA"/>
    <w:rsid w:val="00C02648"/>
    <w:rsid w:val="00C02691"/>
    <w:rsid w:val="00C026F1"/>
    <w:rsid w:val="00C02701"/>
    <w:rsid w:val="00C02721"/>
    <w:rsid w:val="00C027C6"/>
    <w:rsid w:val="00C02893"/>
    <w:rsid w:val="00C02917"/>
    <w:rsid w:val="00C0293B"/>
    <w:rsid w:val="00C0297E"/>
    <w:rsid w:val="00C02997"/>
    <w:rsid w:val="00C02A41"/>
    <w:rsid w:val="00C02B32"/>
    <w:rsid w:val="00C02BD6"/>
    <w:rsid w:val="00C02C07"/>
    <w:rsid w:val="00C02D23"/>
    <w:rsid w:val="00C02D9E"/>
    <w:rsid w:val="00C02DD0"/>
    <w:rsid w:val="00C02E16"/>
    <w:rsid w:val="00C02F15"/>
    <w:rsid w:val="00C02FEF"/>
    <w:rsid w:val="00C030C9"/>
    <w:rsid w:val="00C031EC"/>
    <w:rsid w:val="00C032E6"/>
    <w:rsid w:val="00C032E8"/>
    <w:rsid w:val="00C03314"/>
    <w:rsid w:val="00C0337E"/>
    <w:rsid w:val="00C034A1"/>
    <w:rsid w:val="00C034BD"/>
    <w:rsid w:val="00C034E0"/>
    <w:rsid w:val="00C0354E"/>
    <w:rsid w:val="00C035A0"/>
    <w:rsid w:val="00C035D7"/>
    <w:rsid w:val="00C036CE"/>
    <w:rsid w:val="00C036F6"/>
    <w:rsid w:val="00C03A93"/>
    <w:rsid w:val="00C03C8B"/>
    <w:rsid w:val="00C03DC9"/>
    <w:rsid w:val="00C03DDF"/>
    <w:rsid w:val="00C03F43"/>
    <w:rsid w:val="00C03F94"/>
    <w:rsid w:val="00C040BA"/>
    <w:rsid w:val="00C040F1"/>
    <w:rsid w:val="00C042A1"/>
    <w:rsid w:val="00C042A3"/>
    <w:rsid w:val="00C042D7"/>
    <w:rsid w:val="00C04342"/>
    <w:rsid w:val="00C0437B"/>
    <w:rsid w:val="00C0441A"/>
    <w:rsid w:val="00C04484"/>
    <w:rsid w:val="00C044F4"/>
    <w:rsid w:val="00C0464C"/>
    <w:rsid w:val="00C046F5"/>
    <w:rsid w:val="00C0485B"/>
    <w:rsid w:val="00C0495A"/>
    <w:rsid w:val="00C049D1"/>
    <w:rsid w:val="00C049EC"/>
    <w:rsid w:val="00C04A15"/>
    <w:rsid w:val="00C04ADE"/>
    <w:rsid w:val="00C04BB7"/>
    <w:rsid w:val="00C04CD2"/>
    <w:rsid w:val="00C04CFA"/>
    <w:rsid w:val="00C04DFE"/>
    <w:rsid w:val="00C04F83"/>
    <w:rsid w:val="00C050BA"/>
    <w:rsid w:val="00C0527B"/>
    <w:rsid w:val="00C053EC"/>
    <w:rsid w:val="00C053FF"/>
    <w:rsid w:val="00C05404"/>
    <w:rsid w:val="00C05454"/>
    <w:rsid w:val="00C05518"/>
    <w:rsid w:val="00C0556E"/>
    <w:rsid w:val="00C05571"/>
    <w:rsid w:val="00C056B1"/>
    <w:rsid w:val="00C0570C"/>
    <w:rsid w:val="00C057CF"/>
    <w:rsid w:val="00C057EA"/>
    <w:rsid w:val="00C058CD"/>
    <w:rsid w:val="00C05A19"/>
    <w:rsid w:val="00C05A83"/>
    <w:rsid w:val="00C05AB4"/>
    <w:rsid w:val="00C05B19"/>
    <w:rsid w:val="00C05C41"/>
    <w:rsid w:val="00C05C97"/>
    <w:rsid w:val="00C05D1F"/>
    <w:rsid w:val="00C05D4C"/>
    <w:rsid w:val="00C05D93"/>
    <w:rsid w:val="00C05DA4"/>
    <w:rsid w:val="00C05ED6"/>
    <w:rsid w:val="00C05EE0"/>
    <w:rsid w:val="00C05EE6"/>
    <w:rsid w:val="00C05EF6"/>
    <w:rsid w:val="00C0602C"/>
    <w:rsid w:val="00C06118"/>
    <w:rsid w:val="00C0617C"/>
    <w:rsid w:val="00C062D8"/>
    <w:rsid w:val="00C06326"/>
    <w:rsid w:val="00C063CC"/>
    <w:rsid w:val="00C063D4"/>
    <w:rsid w:val="00C06486"/>
    <w:rsid w:val="00C06571"/>
    <w:rsid w:val="00C065D3"/>
    <w:rsid w:val="00C065F4"/>
    <w:rsid w:val="00C065FE"/>
    <w:rsid w:val="00C06606"/>
    <w:rsid w:val="00C0660D"/>
    <w:rsid w:val="00C0662E"/>
    <w:rsid w:val="00C06643"/>
    <w:rsid w:val="00C06741"/>
    <w:rsid w:val="00C06801"/>
    <w:rsid w:val="00C06882"/>
    <w:rsid w:val="00C0689E"/>
    <w:rsid w:val="00C068A4"/>
    <w:rsid w:val="00C068A9"/>
    <w:rsid w:val="00C06A22"/>
    <w:rsid w:val="00C06A2A"/>
    <w:rsid w:val="00C06A3E"/>
    <w:rsid w:val="00C06AE0"/>
    <w:rsid w:val="00C06BAB"/>
    <w:rsid w:val="00C06BE7"/>
    <w:rsid w:val="00C06CAE"/>
    <w:rsid w:val="00C06DBF"/>
    <w:rsid w:val="00C06E0F"/>
    <w:rsid w:val="00C06EF5"/>
    <w:rsid w:val="00C06F49"/>
    <w:rsid w:val="00C06F6E"/>
    <w:rsid w:val="00C0707D"/>
    <w:rsid w:val="00C071E2"/>
    <w:rsid w:val="00C071F3"/>
    <w:rsid w:val="00C07244"/>
    <w:rsid w:val="00C07254"/>
    <w:rsid w:val="00C07257"/>
    <w:rsid w:val="00C072C5"/>
    <w:rsid w:val="00C072CB"/>
    <w:rsid w:val="00C07317"/>
    <w:rsid w:val="00C07349"/>
    <w:rsid w:val="00C07415"/>
    <w:rsid w:val="00C074A3"/>
    <w:rsid w:val="00C074A9"/>
    <w:rsid w:val="00C074E0"/>
    <w:rsid w:val="00C07571"/>
    <w:rsid w:val="00C075DC"/>
    <w:rsid w:val="00C07690"/>
    <w:rsid w:val="00C0775A"/>
    <w:rsid w:val="00C07827"/>
    <w:rsid w:val="00C0786D"/>
    <w:rsid w:val="00C07AC1"/>
    <w:rsid w:val="00C07AD3"/>
    <w:rsid w:val="00C07B45"/>
    <w:rsid w:val="00C07BEA"/>
    <w:rsid w:val="00C07C23"/>
    <w:rsid w:val="00C07D53"/>
    <w:rsid w:val="00C07D9C"/>
    <w:rsid w:val="00C07DBA"/>
    <w:rsid w:val="00C07DCF"/>
    <w:rsid w:val="00C07E08"/>
    <w:rsid w:val="00C07E46"/>
    <w:rsid w:val="00C07F6E"/>
    <w:rsid w:val="00C1001B"/>
    <w:rsid w:val="00C10036"/>
    <w:rsid w:val="00C100A0"/>
    <w:rsid w:val="00C1011E"/>
    <w:rsid w:val="00C10157"/>
    <w:rsid w:val="00C10277"/>
    <w:rsid w:val="00C102A8"/>
    <w:rsid w:val="00C1033D"/>
    <w:rsid w:val="00C103FC"/>
    <w:rsid w:val="00C10457"/>
    <w:rsid w:val="00C10467"/>
    <w:rsid w:val="00C1047E"/>
    <w:rsid w:val="00C104DB"/>
    <w:rsid w:val="00C104F0"/>
    <w:rsid w:val="00C10685"/>
    <w:rsid w:val="00C107CB"/>
    <w:rsid w:val="00C10857"/>
    <w:rsid w:val="00C108EE"/>
    <w:rsid w:val="00C108F6"/>
    <w:rsid w:val="00C10946"/>
    <w:rsid w:val="00C1094D"/>
    <w:rsid w:val="00C1096D"/>
    <w:rsid w:val="00C109B3"/>
    <w:rsid w:val="00C10A7B"/>
    <w:rsid w:val="00C10AA5"/>
    <w:rsid w:val="00C10B00"/>
    <w:rsid w:val="00C10B4E"/>
    <w:rsid w:val="00C10BC9"/>
    <w:rsid w:val="00C10BD8"/>
    <w:rsid w:val="00C10C20"/>
    <w:rsid w:val="00C10C32"/>
    <w:rsid w:val="00C10D0F"/>
    <w:rsid w:val="00C10D5A"/>
    <w:rsid w:val="00C10D8F"/>
    <w:rsid w:val="00C10DC8"/>
    <w:rsid w:val="00C10EBC"/>
    <w:rsid w:val="00C10EE1"/>
    <w:rsid w:val="00C10FE5"/>
    <w:rsid w:val="00C11129"/>
    <w:rsid w:val="00C11153"/>
    <w:rsid w:val="00C11171"/>
    <w:rsid w:val="00C11184"/>
    <w:rsid w:val="00C11189"/>
    <w:rsid w:val="00C111C6"/>
    <w:rsid w:val="00C111EB"/>
    <w:rsid w:val="00C11283"/>
    <w:rsid w:val="00C112B8"/>
    <w:rsid w:val="00C11307"/>
    <w:rsid w:val="00C11345"/>
    <w:rsid w:val="00C11561"/>
    <w:rsid w:val="00C1159D"/>
    <w:rsid w:val="00C117FD"/>
    <w:rsid w:val="00C11810"/>
    <w:rsid w:val="00C1186E"/>
    <w:rsid w:val="00C1199A"/>
    <w:rsid w:val="00C11ADD"/>
    <w:rsid w:val="00C11B52"/>
    <w:rsid w:val="00C11BAA"/>
    <w:rsid w:val="00C11C8B"/>
    <w:rsid w:val="00C11CA9"/>
    <w:rsid w:val="00C11DB6"/>
    <w:rsid w:val="00C11DC1"/>
    <w:rsid w:val="00C11E0B"/>
    <w:rsid w:val="00C11E33"/>
    <w:rsid w:val="00C11EC7"/>
    <w:rsid w:val="00C11EC9"/>
    <w:rsid w:val="00C11ECB"/>
    <w:rsid w:val="00C11ED6"/>
    <w:rsid w:val="00C11FBC"/>
    <w:rsid w:val="00C1200E"/>
    <w:rsid w:val="00C12110"/>
    <w:rsid w:val="00C12115"/>
    <w:rsid w:val="00C1214D"/>
    <w:rsid w:val="00C12155"/>
    <w:rsid w:val="00C1216B"/>
    <w:rsid w:val="00C12274"/>
    <w:rsid w:val="00C122F2"/>
    <w:rsid w:val="00C1249D"/>
    <w:rsid w:val="00C12552"/>
    <w:rsid w:val="00C12689"/>
    <w:rsid w:val="00C126B4"/>
    <w:rsid w:val="00C127B8"/>
    <w:rsid w:val="00C127BC"/>
    <w:rsid w:val="00C12832"/>
    <w:rsid w:val="00C129AD"/>
    <w:rsid w:val="00C12AC5"/>
    <w:rsid w:val="00C12B17"/>
    <w:rsid w:val="00C12D50"/>
    <w:rsid w:val="00C12D68"/>
    <w:rsid w:val="00C12DF8"/>
    <w:rsid w:val="00C12E73"/>
    <w:rsid w:val="00C12F30"/>
    <w:rsid w:val="00C13004"/>
    <w:rsid w:val="00C130EE"/>
    <w:rsid w:val="00C1314E"/>
    <w:rsid w:val="00C1318E"/>
    <w:rsid w:val="00C13298"/>
    <w:rsid w:val="00C133A5"/>
    <w:rsid w:val="00C133DB"/>
    <w:rsid w:val="00C13400"/>
    <w:rsid w:val="00C1350D"/>
    <w:rsid w:val="00C135BB"/>
    <w:rsid w:val="00C13624"/>
    <w:rsid w:val="00C13664"/>
    <w:rsid w:val="00C1368B"/>
    <w:rsid w:val="00C137A6"/>
    <w:rsid w:val="00C137A7"/>
    <w:rsid w:val="00C1389E"/>
    <w:rsid w:val="00C13A12"/>
    <w:rsid w:val="00C13A13"/>
    <w:rsid w:val="00C13BEE"/>
    <w:rsid w:val="00C13DC3"/>
    <w:rsid w:val="00C13E04"/>
    <w:rsid w:val="00C13E09"/>
    <w:rsid w:val="00C13EFA"/>
    <w:rsid w:val="00C13F45"/>
    <w:rsid w:val="00C13F60"/>
    <w:rsid w:val="00C14047"/>
    <w:rsid w:val="00C1404D"/>
    <w:rsid w:val="00C1416B"/>
    <w:rsid w:val="00C141F6"/>
    <w:rsid w:val="00C1425C"/>
    <w:rsid w:val="00C1440E"/>
    <w:rsid w:val="00C1442A"/>
    <w:rsid w:val="00C144F0"/>
    <w:rsid w:val="00C144FA"/>
    <w:rsid w:val="00C14517"/>
    <w:rsid w:val="00C1464E"/>
    <w:rsid w:val="00C14658"/>
    <w:rsid w:val="00C1473C"/>
    <w:rsid w:val="00C147DB"/>
    <w:rsid w:val="00C1493F"/>
    <w:rsid w:val="00C1499B"/>
    <w:rsid w:val="00C14A4F"/>
    <w:rsid w:val="00C14A8B"/>
    <w:rsid w:val="00C14BF2"/>
    <w:rsid w:val="00C14C20"/>
    <w:rsid w:val="00C14C86"/>
    <w:rsid w:val="00C14CC2"/>
    <w:rsid w:val="00C14CEC"/>
    <w:rsid w:val="00C14DC1"/>
    <w:rsid w:val="00C14E50"/>
    <w:rsid w:val="00C14EF5"/>
    <w:rsid w:val="00C15076"/>
    <w:rsid w:val="00C15089"/>
    <w:rsid w:val="00C150BD"/>
    <w:rsid w:val="00C150E0"/>
    <w:rsid w:val="00C1518D"/>
    <w:rsid w:val="00C151B2"/>
    <w:rsid w:val="00C151E3"/>
    <w:rsid w:val="00C152BE"/>
    <w:rsid w:val="00C153C9"/>
    <w:rsid w:val="00C154E3"/>
    <w:rsid w:val="00C15535"/>
    <w:rsid w:val="00C155C4"/>
    <w:rsid w:val="00C155F2"/>
    <w:rsid w:val="00C157B4"/>
    <w:rsid w:val="00C15829"/>
    <w:rsid w:val="00C1589F"/>
    <w:rsid w:val="00C15915"/>
    <w:rsid w:val="00C1599C"/>
    <w:rsid w:val="00C159EE"/>
    <w:rsid w:val="00C15A9D"/>
    <w:rsid w:val="00C15AF0"/>
    <w:rsid w:val="00C15B00"/>
    <w:rsid w:val="00C15B15"/>
    <w:rsid w:val="00C15BC4"/>
    <w:rsid w:val="00C15BC8"/>
    <w:rsid w:val="00C15C07"/>
    <w:rsid w:val="00C15CE5"/>
    <w:rsid w:val="00C15D24"/>
    <w:rsid w:val="00C15E48"/>
    <w:rsid w:val="00C15FC6"/>
    <w:rsid w:val="00C1613D"/>
    <w:rsid w:val="00C16163"/>
    <w:rsid w:val="00C16214"/>
    <w:rsid w:val="00C1637C"/>
    <w:rsid w:val="00C163E3"/>
    <w:rsid w:val="00C16430"/>
    <w:rsid w:val="00C16529"/>
    <w:rsid w:val="00C16550"/>
    <w:rsid w:val="00C16594"/>
    <w:rsid w:val="00C16598"/>
    <w:rsid w:val="00C1668E"/>
    <w:rsid w:val="00C166CF"/>
    <w:rsid w:val="00C167AD"/>
    <w:rsid w:val="00C167E9"/>
    <w:rsid w:val="00C16898"/>
    <w:rsid w:val="00C16938"/>
    <w:rsid w:val="00C16A2A"/>
    <w:rsid w:val="00C16A2F"/>
    <w:rsid w:val="00C16A78"/>
    <w:rsid w:val="00C16AA3"/>
    <w:rsid w:val="00C16ADB"/>
    <w:rsid w:val="00C16B2D"/>
    <w:rsid w:val="00C16B55"/>
    <w:rsid w:val="00C16C41"/>
    <w:rsid w:val="00C16CAD"/>
    <w:rsid w:val="00C16CDE"/>
    <w:rsid w:val="00C16D43"/>
    <w:rsid w:val="00C16ECF"/>
    <w:rsid w:val="00C16FD9"/>
    <w:rsid w:val="00C17076"/>
    <w:rsid w:val="00C170EE"/>
    <w:rsid w:val="00C17217"/>
    <w:rsid w:val="00C17431"/>
    <w:rsid w:val="00C1754A"/>
    <w:rsid w:val="00C17612"/>
    <w:rsid w:val="00C17668"/>
    <w:rsid w:val="00C17671"/>
    <w:rsid w:val="00C1778F"/>
    <w:rsid w:val="00C17944"/>
    <w:rsid w:val="00C17A0E"/>
    <w:rsid w:val="00C17A12"/>
    <w:rsid w:val="00C17A48"/>
    <w:rsid w:val="00C17AAE"/>
    <w:rsid w:val="00C17ABF"/>
    <w:rsid w:val="00C17B9B"/>
    <w:rsid w:val="00C17BAB"/>
    <w:rsid w:val="00C17C42"/>
    <w:rsid w:val="00C17CEC"/>
    <w:rsid w:val="00C17CED"/>
    <w:rsid w:val="00C17D0A"/>
    <w:rsid w:val="00C17D72"/>
    <w:rsid w:val="00C17DBD"/>
    <w:rsid w:val="00C17E7B"/>
    <w:rsid w:val="00C17E97"/>
    <w:rsid w:val="00C17EED"/>
    <w:rsid w:val="00C17F93"/>
    <w:rsid w:val="00C20054"/>
    <w:rsid w:val="00C20107"/>
    <w:rsid w:val="00C2011B"/>
    <w:rsid w:val="00C201A9"/>
    <w:rsid w:val="00C20205"/>
    <w:rsid w:val="00C20260"/>
    <w:rsid w:val="00C203A3"/>
    <w:rsid w:val="00C203BC"/>
    <w:rsid w:val="00C203BD"/>
    <w:rsid w:val="00C203E0"/>
    <w:rsid w:val="00C20429"/>
    <w:rsid w:val="00C2062B"/>
    <w:rsid w:val="00C20747"/>
    <w:rsid w:val="00C20891"/>
    <w:rsid w:val="00C208E6"/>
    <w:rsid w:val="00C209A7"/>
    <w:rsid w:val="00C20A94"/>
    <w:rsid w:val="00C20ACE"/>
    <w:rsid w:val="00C20AD3"/>
    <w:rsid w:val="00C20B8A"/>
    <w:rsid w:val="00C20BCE"/>
    <w:rsid w:val="00C20D82"/>
    <w:rsid w:val="00C20E09"/>
    <w:rsid w:val="00C20EA8"/>
    <w:rsid w:val="00C2108E"/>
    <w:rsid w:val="00C21098"/>
    <w:rsid w:val="00C210A9"/>
    <w:rsid w:val="00C21230"/>
    <w:rsid w:val="00C2128A"/>
    <w:rsid w:val="00C2133C"/>
    <w:rsid w:val="00C21642"/>
    <w:rsid w:val="00C217BC"/>
    <w:rsid w:val="00C21A10"/>
    <w:rsid w:val="00C21A52"/>
    <w:rsid w:val="00C21AD2"/>
    <w:rsid w:val="00C21BC5"/>
    <w:rsid w:val="00C21D7C"/>
    <w:rsid w:val="00C21DBF"/>
    <w:rsid w:val="00C21DD3"/>
    <w:rsid w:val="00C21F0C"/>
    <w:rsid w:val="00C21F49"/>
    <w:rsid w:val="00C221C3"/>
    <w:rsid w:val="00C222C6"/>
    <w:rsid w:val="00C22322"/>
    <w:rsid w:val="00C22336"/>
    <w:rsid w:val="00C223BB"/>
    <w:rsid w:val="00C22414"/>
    <w:rsid w:val="00C2244A"/>
    <w:rsid w:val="00C224E1"/>
    <w:rsid w:val="00C224EC"/>
    <w:rsid w:val="00C2255E"/>
    <w:rsid w:val="00C22603"/>
    <w:rsid w:val="00C22691"/>
    <w:rsid w:val="00C22693"/>
    <w:rsid w:val="00C227AB"/>
    <w:rsid w:val="00C227C3"/>
    <w:rsid w:val="00C229EA"/>
    <w:rsid w:val="00C22A81"/>
    <w:rsid w:val="00C22B47"/>
    <w:rsid w:val="00C22BD5"/>
    <w:rsid w:val="00C22BF4"/>
    <w:rsid w:val="00C22C4D"/>
    <w:rsid w:val="00C22C55"/>
    <w:rsid w:val="00C22D96"/>
    <w:rsid w:val="00C22DEA"/>
    <w:rsid w:val="00C22E0A"/>
    <w:rsid w:val="00C22F31"/>
    <w:rsid w:val="00C22FCF"/>
    <w:rsid w:val="00C22FD1"/>
    <w:rsid w:val="00C23013"/>
    <w:rsid w:val="00C2301C"/>
    <w:rsid w:val="00C2318E"/>
    <w:rsid w:val="00C231B0"/>
    <w:rsid w:val="00C23398"/>
    <w:rsid w:val="00C233D1"/>
    <w:rsid w:val="00C234FF"/>
    <w:rsid w:val="00C235E0"/>
    <w:rsid w:val="00C2360B"/>
    <w:rsid w:val="00C23620"/>
    <w:rsid w:val="00C2362F"/>
    <w:rsid w:val="00C23A69"/>
    <w:rsid w:val="00C23AB0"/>
    <w:rsid w:val="00C23ADC"/>
    <w:rsid w:val="00C23B83"/>
    <w:rsid w:val="00C23C42"/>
    <w:rsid w:val="00C23CE4"/>
    <w:rsid w:val="00C23D82"/>
    <w:rsid w:val="00C23D87"/>
    <w:rsid w:val="00C23E03"/>
    <w:rsid w:val="00C23F60"/>
    <w:rsid w:val="00C23F74"/>
    <w:rsid w:val="00C24025"/>
    <w:rsid w:val="00C240F8"/>
    <w:rsid w:val="00C24225"/>
    <w:rsid w:val="00C2428C"/>
    <w:rsid w:val="00C242A2"/>
    <w:rsid w:val="00C242F7"/>
    <w:rsid w:val="00C24333"/>
    <w:rsid w:val="00C24350"/>
    <w:rsid w:val="00C2435A"/>
    <w:rsid w:val="00C24431"/>
    <w:rsid w:val="00C244A9"/>
    <w:rsid w:val="00C244F6"/>
    <w:rsid w:val="00C24510"/>
    <w:rsid w:val="00C24544"/>
    <w:rsid w:val="00C24607"/>
    <w:rsid w:val="00C24646"/>
    <w:rsid w:val="00C246D9"/>
    <w:rsid w:val="00C24702"/>
    <w:rsid w:val="00C24821"/>
    <w:rsid w:val="00C24993"/>
    <w:rsid w:val="00C24996"/>
    <w:rsid w:val="00C249BE"/>
    <w:rsid w:val="00C24A0A"/>
    <w:rsid w:val="00C24B90"/>
    <w:rsid w:val="00C24C0B"/>
    <w:rsid w:val="00C24C15"/>
    <w:rsid w:val="00C24C8E"/>
    <w:rsid w:val="00C24D6D"/>
    <w:rsid w:val="00C24E0A"/>
    <w:rsid w:val="00C24F5F"/>
    <w:rsid w:val="00C24F6D"/>
    <w:rsid w:val="00C24FB8"/>
    <w:rsid w:val="00C25125"/>
    <w:rsid w:val="00C251C3"/>
    <w:rsid w:val="00C25283"/>
    <w:rsid w:val="00C252DF"/>
    <w:rsid w:val="00C253F4"/>
    <w:rsid w:val="00C25402"/>
    <w:rsid w:val="00C25442"/>
    <w:rsid w:val="00C2557E"/>
    <w:rsid w:val="00C255B3"/>
    <w:rsid w:val="00C25601"/>
    <w:rsid w:val="00C25693"/>
    <w:rsid w:val="00C256D4"/>
    <w:rsid w:val="00C25723"/>
    <w:rsid w:val="00C2575D"/>
    <w:rsid w:val="00C2580D"/>
    <w:rsid w:val="00C25849"/>
    <w:rsid w:val="00C258EA"/>
    <w:rsid w:val="00C259AF"/>
    <w:rsid w:val="00C25A1F"/>
    <w:rsid w:val="00C25B1F"/>
    <w:rsid w:val="00C25B23"/>
    <w:rsid w:val="00C25C76"/>
    <w:rsid w:val="00C25DB2"/>
    <w:rsid w:val="00C25DFB"/>
    <w:rsid w:val="00C25E04"/>
    <w:rsid w:val="00C25F33"/>
    <w:rsid w:val="00C26035"/>
    <w:rsid w:val="00C26058"/>
    <w:rsid w:val="00C260B3"/>
    <w:rsid w:val="00C2636E"/>
    <w:rsid w:val="00C2637C"/>
    <w:rsid w:val="00C26390"/>
    <w:rsid w:val="00C263A5"/>
    <w:rsid w:val="00C263F3"/>
    <w:rsid w:val="00C2650E"/>
    <w:rsid w:val="00C26514"/>
    <w:rsid w:val="00C265D8"/>
    <w:rsid w:val="00C266D9"/>
    <w:rsid w:val="00C2671A"/>
    <w:rsid w:val="00C2685D"/>
    <w:rsid w:val="00C2699B"/>
    <w:rsid w:val="00C269B1"/>
    <w:rsid w:val="00C269B4"/>
    <w:rsid w:val="00C269C0"/>
    <w:rsid w:val="00C26AB0"/>
    <w:rsid w:val="00C26ABB"/>
    <w:rsid w:val="00C26AC8"/>
    <w:rsid w:val="00C26AF6"/>
    <w:rsid w:val="00C26B53"/>
    <w:rsid w:val="00C26DDA"/>
    <w:rsid w:val="00C26E19"/>
    <w:rsid w:val="00C26E84"/>
    <w:rsid w:val="00C26EF2"/>
    <w:rsid w:val="00C26FC0"/>
    <w:rsid w:val="00C26FEA"/>
    <w:rsid w:val="00C27036"/>
    <w:rsid w:val="00C2716C"/>
    <w:rsid w:val="00C27189"/>
    <w:rsid w:val="00C27244"/>
    <w:rsid w:val="00C2741B"/>
    <w:rsid w:val="00C275EA"/>
    <w:rsid w:val="00C2764A"/>
    <w:rsid w:val="00C27650"/>
    <w:rsid w:val="00C2771F"/>
    <w:rsid w:val="00C27827"/>
    <w:rsid w:val="00C27859"/>
    <w:rsid w:val="00C27877"/>
    <w:rsid w:val="00C278EE"/>
    <w:rsid w:val="00C27917"/>
    <w:rsid w:val="00C279E6"/>
    <w:rsid w:val="00C27A1B"/>
    <w:rsid w:val="00C27A46"/>
    <w:rsid w:val="00C27AC5"/>
    <w:rsid w:val="00C27BD8"/>
    <w:rsid w:val="00C27C90"/>
    <w:rsid w:val="00C27CC3"/>
    <w:rsid w:val="00C27CE2"/>
    <w:rsid w:val="00C27E76"/>
    <w:rsid w:val="00C27F15"/>
    <w:rsid w:val="00C27F5A"/>
    <w:rsid w:val="00C27F67"/>
    <w:rsid w:val="00C27FDD"/>
    <w:rsid w:val="00C3008E"/>
    <w:rsid w:val="00C30109"/>
    <w:rsid w:val="00C3021E"/>
    <w:rsid w:val="00C3024A"/>
    <w:rsid w:val="00C30329"/>
    <w:rsid w:val="00C303F5"/>
    <w:rsid w:val="00C3041B"/>
    <w:rsid w:val="00C30617"/>
    <w:rsid w:val="00C3062A"/>
    <w:rsid w:val="00C30639"/>
    <w:rsid w:val="00C30683"/>
    <w:rsid w:val="00C3072B"/>
    <w:rsid w:val="00C3080A"/>
    <w:rsid w:val="00C308E8"/>
    <w:rsid w:val="00C308EA"/>
    <w:rsid w:val="00C30930"/>
    <w:rsid w:val="00C309B5"/>
    <w:rsid w:val="00C30A3D"/>
    <w:rsid w:val="00C30A74"/>
    <w:rsid w:val="00C30A9D"/>
    <w:rsid w:val="00C30C22"/>
    <w:rsid w:val="00C30C66"/>
    <w:rsid w:val="00C30DCE"/>
    <w:rsid w:val="00C30EDF"/>
    <w:rsid w:val="00C31062"/>
    <w:rsid w:val="00C310B4"/>
    <w:rsid w:val="00C3119E"/>
    <w:rsid w:val="00C313B5"/>
    <w:rsid w:val="00C3146D"/>
    <w:rsid w:val="00C31472"/>
    <w:rsid w:val="00C3150E"/>
    <w:rsid w:val="00C31523"/>
    <w:rsid w:val="00C31592"/>
    <w:rsid w:val="00C315A5"/>
    <w:rsid w:val="00C31784"/>
    <w:rsid w:val="00C317C1"/>
    <w:rsid w:val="00C31913"/>
    <w:rsid w:val="00C31A69"/>
    <w:rsid w:val="00C31AB5"/>
    <w:rsid w:val="00C31B9E"/>
    <w:rsid w:val="00C31BB4"/>
    <w:rsid w:val="00C31C20"/>
    <w:rsid w:val="00C31C4B"/>
    <w:rsid w:val="00C31C73"/>
    <w:rsid w:val="00C31CD5"/>
    <w:rsid w:val="00C31E57"/>
    <w:rsid w:val="00C31F1A"/>
    <w:rsid w:val="00C31F48"/>
    <w:rsid w:val="00C31F99"/>
    <w:rsid w:val="00C31FA4"/>
    <w:rsid w:val="00C32031"/>
    <w:rsid w:val="00C320B6"/>
    <w:rsid w:val="00C320B7"/>
    <w:rsid w:val="00C3219C"/>
    <w:rsid w:val="00C321D6"/>
    <w:rsid w:val="00C322B0"/>
    <w:rsid w:val="00C32457"/>
    <w:rsid w:val="00C326A1"/>
    <w:rsid w:val="00C3279F"/>
    <w:rsid w:val="00C327A5"/>
    <w:rsid w:val="00C327B8"/>
    <w:rsid w:val="00C32860"/>
    <w:rsid w:val="00C32955"/>
    <w:rsid w:val="00C32995"/>
    <w:rsid w:val="00C329F5"/>
    <w:rsid w:val="00C32A1A"/>
    <w:rsid w:val="00C32B0D"/>
    <w:rsid w:val="00C32B26"/>
    <w:rsid w:val="00C32B83"/>
    <w:rsid w:val="00C32BFF"/>
    <w:rsid w:val="00C32C08"/>
    <w:rsid w:val="00C32C61"/>
    <w:rsid w:val="00C32CF9"/>
    <w:rsid w:val="00C32E05"/>
    <w:rsid w:val="00C32E15"/>
    <w:rsid w:val="00C32EBA"/>
    <w:rsid w:val="00C32EFB"/>
    <w:rsid w:val="00C32EFD"/>
    <w:rsid w:val="00C32F29"/>
    <w:rsid w:val="00C32FDB"/>
    <w:rsid w:val="00C3324A"/>
    <w:rsid w:val="00C3331C"/>
    <w:rsid w:val="00C33391"/>
    <w:rsid w:val="00C333B1"/>
    <w:rsid w:val="00C33406"/>
    <w:rsid w:val="00C334E6"/>
    <w:rsid w:val="00C334F6"/>
    <w:rsid w:val="00C33564"/>
    <w:rsid w:val="00C3356B"/>
    <w:rsid w:val="00C335CE"/>
    <w:rsid w:val="00C33636"/>
    <w:rsid w:val="00C3364A"/>
    <w:rsid w:val="00C336E5"/>
    <w:rsid w:val="00C33744"/>
    <w:rsid w:val="00C33782"/>
    <w:rsid w:val="00C3382F"/>
    <w:rsid w:val="00C338AD"/>
    <w:rsid w:val="00C33953"/>
    <w:rsid w:val="00C33967"/>
    <w:rsid w:val="00C33A4D"/>
    <w:rsid w:val="00C33A5A"/>
    <w:rsid w:val="00C33A70"/>
    <w:rsid w:val="00C33A7D"/>
    <w:rsid w:val="00C33AF0"/>
    <w:rsid w:val="00C33BBF"/>
    <w:rsid w:val="00C33BCA"/>
    <w:rsid w:val="00C33C4E"/>
    <w:rsid w:val="00C33C54"/>
    <w:rsid w:val="00C33D8E"/>
    <w:rsid w:val="00C33DA1"/>
    <w:rsid w:val="00C33E52"/>
    <w:rsid w:val="00C34089"/>
    <w:rsid w:val="00C34090"/>
    <w:rsid w:val="00C34196"/>
    <w:rsid w:val="00C34271"/>
    <w:rsid w:val="00C342B0"/>
    <w:rsid w:val="00C346BC"/>
    <w:rsid w:val="00C34728"/>
    <w:rsid w:val="00C3473D"/>
    <w:rsid w:val="00C3486E"/>
    <w:rsid w:val="00C34944"/>
    <w:rsid w:val="00C349A8"/>
    <w:rsid w:val="00C349DC"/>
    <w:rsid w:val="00C34A86"/>
    <w:rsid w:val="00C34CF4"/>
    <w:rsid w:val="00C34D2E"/>
    <w:rsid w:val="00C34DDF"/>
    <w:rsid w:val="00C34DF6"/>
    <w:rsid w:val="00C34E34"/>
    <w:rsid w:val="00C34E48"/>
    <w:rsid w:val="00C34ECE"/>
    <w:rsid w:val="00C34F38"/>
    <w:rsid w:val="00C34F4D"/>
    <w:rsid w:val="00C35151"/>
    <w:rsid w:val="00C35162"/>
    <w:rsid w:val="00C351AE"/>
    <w:rsid w:val="00C351C2"/>
    <w:rsid w:val="00C351EA"/>
    <w:rsid w:val="00C3546A"/>
    <w:rsid w:val="00C35505"/>
    <w:rsid w:val="00C355BA"/>
    <w:rsid w:val="00C355C5"/>
    <w:rsid w:val="00C35729"/>
    <w:rsid w:val="00C3587A"/>
    <w:rsid w:val="00C35975"/>
    <w:rsid w:val="00C3598F"/>
    <w:rsid w:val="00C359C7"/>
    <w:rsid w:val="00C359F9"/>
    <w:rsid w:val="00C35A81"/>
    <w:rsid w:val="00C35AD0"/>
    <w:rsid w:val="00C35B55"/>
    <w:rsid w:val="00C35E2E"/>
    <w:rsid w:val="00C35E67"/>
    <w:rsid w:val="00C35F03"/>
    <w:rsid w:val="00C35F6C"/>
    <w:rsid w:val="00C35F7D"/>
    <w:rsid w:val="00C35FAC"/>
    <w:rsid w:val="00C35FFF"/>
    <w:rsid w:val="00C36203"/>
    <w:rsid w:val="00C3628D"/>
    <w:rsid w:val="00C36398"/>
    <w:rsid w:val="00C364F4"/>
    <w:rsid w:val="00C3650F"/>
    <w:rsid w:val="00C3652A"/>
    <w:rsid w:val="00C366D7"/>
    <w:rsid w:val="00C3671D"/>
    <w:rsid w:val="00C36762"/>
    <w:rsid w:val="00C36898"/>
    <w:rsid w:val="00C36914"/>
    <w:rsid w:val="00C36979"/>
    <w:rsid w:val="00C369C3"/>
    <w:rsid w:val="00C369D1"/>
    <w:rsid w:val="00C36AFB"/>
    <w:rsid w:val="00C36B15"/>
    <w:rsid w:val="00C36B25"/>
    <w:rsid w:val="00C36B40"/>
    <w:rsid w:val="00C36BD2"/>
    <w:rsid w:val="00C36CAD"/>
    <w:rsid w:val="00C36D41"/>
    <w:rsid w:val="00C36D43"/>
    <w:rsid w:val="00C36DA4"/>
    <w:rsid w:val="00C36DD9"/>
    <w:rsid w:val="00C36E6F"/>
    <w:rsid w:val="00C36EC2"/>
    <w:rsid w:val="00C36EEC"/>
    <w:rsid w:val="00C36F12"/>
    <w:rsid w:val="00C37073"/>
    <w:rsid w:val="00C370BE"/>
    <w:rsid w:val="00C3713C"/>
    <w:rsid w:val="00C37149"/>
    <w:rsid w:val="00C37214"/>
    <w:rsid w:val="00C3731E"/>
    <w:rsid w:val="00C3733D"/>
    <w:rsid w:val="00C37340"/>
    <w:rsid w:val="00C37351"/>
    <w:rsid w:val="00C373CF"/>
    <w:rsid w:val="00C3748E"/>
    <w:rsid w:val="00C374BD"/>
    <w:rsid w:val="00C374FD"/>
    <w:rsid w:val="00C3753E"/>
    <w:rsid w:val="00C375DE"/>
    <w:rsid w:val="00C375EA"/>
    <w:rsid w:val="00C375F2"/>
    <w:rsid w:val="00C37660"/>
    <w:rsid w:val="00C376DB"/>
    <w:rsid w:val="00C37789"/>
    <w:rsid w:val="00C37794"/>
    <w:rsid w:val="00C377F1"/>
    <w:rsid w:val="00C378D1"/>
    <w:rsid w:val="00C37931"/>
    <w:rsid w:val="00C3797A"/>
    <w:rsid w:val="00C37A13"/>
    <w:rsid w:val="00C37ADA"/>
    <w:rsid w:val="00C37B58"/>
    <w:rsid w:val="00C37BF0"/>
    <w:rsid w:val="00C37E14"/>
    <w:rsid w:val="00C40010"/>
    <w:rsid w:val="00C400FE"/>
    <w:rsid w:val="00C40107"/>
    <w:rsid w:val="00C40158"/>
    <w:rsid w:val="00C40167"/>
    <w:rsid w:val="00C401A6"/>
    <w:rsid w:val="00C401AE"/>
    <w:rsid w:val="00C40291"/>
    <w:rsid w:val="00C402F3"/>
    <w:rsid w:val="00C402FB"/>
    <w:rsid w:val="00C4037E"/>
    <w:rsid w:val="00C403BA"/>
    <w:rsid w:val="00C4042A"/>
    <w:rsid w:val="00C4045E"/>
    <w:rsid w:val="00C404A8"/>
    <w:rsid w:val="00C404D4"/>
    <w:rsid w:val="00C40509"/>
    <w:rsid w:val="00C40516"/>
    <w:rsid w:val="00C405C0"/>
    <w:rsid w:val="00C405CA"/>
    <w:rsid w:val="00C405E6"/>
    <w:rsid w:val="00C406B5"/>
    <w:rsid w:val="00C40747"/>
    <w:rsid w:val="00C4081F"/>
    <w:rsid w:val="00C4089F"/>
    <w:rsid w:val="00C408C9"/>
    <w:rsid w:val="00C408FF"/>
    <w:rsid w:val="00C40920"/>
    <w:rsid w:val="00C40A5A"/>
    <w:rsid w:val="00C40AE6"/>
    <w:rsid w:val="00C40B18"/>
    <w:rsid w:val="00C40BAA"/>
    <w:rsid w:val="00C40CAC"/>
    <w:rsid w:val="00C40E34"/>
    <w:rsid w:val="00C40E46"/>
    <w:rsid w:val="00C40E8B"/>
    <w:rsid w:val="00C40F56"/>
    <w:rsid w:val="00C40FAE"/>
    <w:rsid w:val="00C40FCD"/>
    <w:rsid w:val="00C4100D"/>
    <w:rsid w:val="00C41079"/>
    <w:rsid w:val="00C4113A"/>
    <w:rsid w:val="00C411AE"/>
    <w:rsid w:val="00C4128B"/>
    <w:rsid w:val="00C41351"/>
    <w:rsid w:val="00C41374"/>
    <w:rsid w:val="00C4139D"/>
    <w:rsid w:val="00C413C6"/>
    <w:rsid w:val="00C41491"/>
    <w:rsid w:val="00C414F0"/>
    <w:rsid w:val="00C41587"/>
    <w:rsid w:val="00C4162B"/>
    <w:rsid w:val="00C41678"/>
    <w:rsid w:val="00C418B2"/>
    <w:rsid w:val="00C419DB"/>
    <w:rsid w:val="00C41A45"/>
    <w:rsid w:val="00C41B34"/>
    <w:rsid w:val="00C41BC6"/>
    <w:rsid w:val="00C41C15"/>
    <w:rsid w:val="00C41E15"/>
    <w:rsid w:val="00C41E7D"/>
    <w:rsid w:val="00C41E86"/>
    <w:rsid w:val="00C41EE9"/>
    <w:rsid w:val="00C41F25"/>
    <w:rsid w:val="00C41F77"/>
    <w:rsid w:val="00C41F8E"/>
    <w:rsid w:val="00C420BD"/>
    <w:rsid w:val="00C42155"/>
    <w:rsid w:val="00C421EC"/>
    <w:rsid w:val="00C42238"/>
    <w:rsid w:val="00C422A9"/>
    <w:rsid w:val="00C422CB"/>
    <w:rsid w:val="00C422FA"/>
    <w:rsid w:val="00C42434"/>
    <w:rsid w:val="00C4243F"/>
    <w:rsid w:val="00C424B8"/>
    <w:rsid w:val="00C426DB"/>
    <w:rsid w:val="00C427C5"/>
    <w:rsid w:val="00C42800"/>
    <w:rsid w:val="00C42965"/>
    <w:rsid w:val="00C429AC"/>
    <w:rsid w:val="00C429BC"/>
    <w:rsid w:val="00C42A61"/>
    <w:rsid w:val="00C42AB4"/>
    <w:rsid w:val="00C42C46"/>
    <w:rsid w:val="00C42C69"/>
    <w:rsid w:val="00C42CBA"/>
    <w:rsid w:val="00C42FEA"/>
    <w:rsid w:val="00C43043"/>
    <w:rsid w:val="00C43189"/>
    <w:rsid w:val="00C431AA"/>
    <w:rsid w:val="00C432EF"/>
    <w:rsid w:val="00C43440"/>
    <w:rsid w:val="00C43476"/>
    <w:rsid w:val="00C43569"/>
    <w:rsid w:val="00C4367D"/>
    <w:rsid w:val="00C4367E"/>
    <w:rsid w:val="00C436CD"/>
    <w:rsid w:val="00C43781"/>
    <w:rsid w:val="00C437F3"/>
    <w:rsid w:val="00C4383D"/>
    <w:rsid w:val="00C43955"/>
    <w:rsid w:val="00C43AE3"/>
    <w:rsid w:val="00C43B0A"/>
    <w:rsid w:val="00C43B3B"/>
    <w:rsid w:val="00C43D27"/>
    <w:rsid w:val="00C43D2C"/>
    <w:rsid w:val="00C43E41"/>
    <w:rsid w:val="00C43E42"/>
    <w:rsid w:val="00C43E63"/>
    <w:rsid w:val="00C43EBF"/>
    <w:rsid w:val="00C43FE8"/>
    <w:rsid w:val="00C43FFC"/>
    <w:rsid w:val="00C44014"/>
    <w:rsid w:val="00C4416D"/>
    <w:rsid w:val="00C44186"/>
    <w:rsid w:val="00C4419F"/>
    <w:rsid w:val="00C441AD"/>
    <w:rsid w:val="00C44354"/>
    <w:rsid w:val="00C443B3"/>
    <w:rsid w:val="00C44444"/>
    <w:rsid w:val="00C4449F"/>
    <w:rsid w:val="00C4468D"/>
    <w:rsid w:val="00C44754"/>
    <w:rsid w:val="00C44764"/>
    <w:rsid w:val="00C447C7"/>
    <w:rsid w:val="00C448F3"/>
    <w:rsid w:val="00C448FE"/>
    <w:rsid w:val="00C4496D"/>
    <w:rsid w:val="00C449E2"/>
    <w:rsid w:val="00C44A1E"/>
    <w:rsid w:val="00C44ABF"/>
    <w:rsid w:val="00C44AEC"/>
    <w:rsid w:val="00C44B0F"/>
    <w:rsid w:val="00C44C51"/>
    <w:rsid w:val="00C44D61"/>
    <w:rsid w:val="00C44DE4"/>
    <w:rsid w:val="00C44E9B"/>
    <w:rsid w:val="00C44E9D"/>
    <w:rsid w:val="00C44F57"/>
    <w:rsid w:val="00C44FD7"/>
    <w:rsid w:val="00C45056"/>
    <w:rsid w:val="00C450A5"/>
    <w:rsid w:val="00C4532A"/>
    <w:rsid w:val="00C4532F"/>
    <w:rsid w:val="00C45355"/>
    <w:rsid w:val="00C45449"/>
    <w:rsid w:val="00C455B3"/>
    <w:rsid w:val="00C45765"/>
    <w:rsid w:val="00C4576A"/>
    <w:rsid w:val="00C45782"/>
    <w:rsid w:val="00C45798"/>
    <w:rsid w:val="00C45807"/>
    <w:rsid w:val="00C459AC"/>
    <w:rsid w:val="00C459EE"/>
    <w:rsid w:val="00C45A3E"/>
    <w:rsid w:val="00C45A4C"/>
    <w:rsid w:val="00C45AA5"/>
    <w:rsid w:val="00C45AB8"/>
    <w:rsid w:val="00C45C05"/>
    <w:rsid w:val="00C45C30"/>
    <w:rsid w:val="00C45C94"/>
    <w:rsid w:val="00C45D0E"/>
    <w:rsid w:val="00C45D22"/>
    <w:rsid w:val="00C45D83"/>
    <w:rsid w:val="00C45DE2"/>
    <w:rsid w:val="00C45F0C"/>
    <w:rsid w:val="00C45FCE"/>
    <w:rsid w:val="00C460F8"/>
    <w:rsid w:val="00C46146"/>
    <w:rsid w:val="00C462E3"/>
    <w:rsid w:val="00C46355"/>
    <w:rsid w:val="00C463DE"/>
    <w:rsid w:val="00C46438"/>
    <w:rsid w:val="00C4646F"/>
    <w:rsid w:val="00C46498"/>
    <w:rsid w:val="00C4653A"/>
    <w:rsid w:val="00C46567"/>
    <w:rsid w:val="00C46637"/>
    <w:rsid w:val="00C4663B"/>
    <w:rsid w:val="00C467AB"/>
    <w:rsid w:val="00C4681D"/>
    <w:rsid w:val="00C46887"/>
    <w:rsid w:val="00C468CC"/>
    <w:rsid w:val="00C468EF"/>
    <w:rsid w:val="00C468F2"/>
    <w:rsid w:val="00C4696E"/>
    <w:rsid w:val="00C46A4A"/>
    <w:rsid w:val="00C46A74"/>
    <w:rsid w:val="00C46AA9"/>
    <w:rsid w:val="00C46AAC"/>
    <w:rsid w:val="00C46AF4"/>
    <w:rsid w:val="00C46B49"/>
    <w:rsid w:val="00C46BA2"/>
    <w:rsid w:val="00C46BAE"/>
    <w:rsid w:val="00C46BFB"/>
    <w:rsid w:val="00C46D9A"/>
    <w:rsid w:val="00C46DA3"/>
    <w:rsid w:val="00C46DE0"/>
    <w:rsid w:val="00C46E6D"/>
    <w:rsid w:val="00C46E86"/>
    <w:rsid w:val="00C46EC4"/>
    <w:rsid w:val="00C46EFC"/>
    <w:rsid w:val="00C46FE2"/>
    <w:rsid w:val="00C4706A"/>
    <w:rsid w:val="00C47140"/>
    <w:rsid w:val="00C47262"/>
    <w:rsid w:val="00C4726B"/>
    <w:rsid w:val="00C47275"/>
    <w:rsid w:val="00C47281"/>
    <w:rsid w:val="00C47286"/>
    <w:rsid w:val="00C47443"/>
    <w:rsid w:val="00C4746E"/>
    <w:rsid w:val="00C474B4"/>
    <w:rsid w:val="00C475AA"/>
    <w:rsid w:val="00C475AD"/>
    <w:rsid w:val="00C475CB"/>
    <w:rsid w:val="00C476A1"/>
    <w:rsid w:val="00C47743"/>
    <w:rsid w:val="00C47753"/>
    <w:rsid w:val="00C4775E"/>
    <w:rsid w:val="00C477CA"/>
    <w:rsid w:val="00C477E9"/>
    <w:rsid w:val="00C479C1"/>
    <w:rsid w:val="00C47BC7"/>
    <w:rsid w:val="00C47BF0"/>
    <w:rsid w:val="00C47BFA"/>
    <w:rsid w:val="00C47C5A"/>
    <w:rsid w:val="00C47C67"/>
    <w:rsid w:val="00C47C88"/>
    <w:rsid w:val="00C47D0F"/>
    <w:rsid w:val="00C47D17"/>
    <w:rsid w:val="00C47D75"/>
    <w:rsid w:val="00C47E43"/>
    <w:rsid w:val="00C47E4D"/>
    <w:rsid w:val="00C47F57"/>
    <w:rsid w:val="00C47F8B"/>
    <w:rsid w:val="00C47FC3"/>
    <w:rsid w:val="00C50209"/>
    <w:rsid w:val="00C5021C"/>
    <w:rsid w:val="00C50254"/>
    <w:rsid w:val="00C502C3"/>
    <w:rsid w:val="00C502C9"/>
    <w:rsid w:val="00C502FF"/>
    <w:rsid w:val="00C50305"/>
    <w:rsid w:val="00C5031B"/>
    <w:rsid w:val="00C5034C"/>
    <w:rsid w:val="00C50376"/>
    <w:rsid w:val="00C50434"/>
    <w:rsid w:val="00C5059E"/>
    <w:rsid w:val="00C505B1"/>
    <w:rsid w:val="00C505C3"/>
    <w:rsid w:val="00C50729"/>
    <w:rsid w:val="00C50740"/>
    <w:rsid w:val="00C50759"/>
    <w:rsid w:val="00C50782"/>
    <w:rsid w:val="00C50786"/>
    <w:rsid w:val="00C50831"/>
    <w:rsid w:val="00C50988"/>
    <w:rsid w:val="00C5099E"/>
    <w:rsid w:val="00C50AAC"/>
    <w:rsid w:val="00C50AAD"/>
    <w:rsid w:val="00C50AF2"/>
    <w:rsid w:val="00C50BC5"/>
    <w:rsid w:val="00C50C9D"/>
    <w:rsid w:val="00C50CE8"/>
    <w:rsid w:val="00C50D05"/>
    <w:rsid w:val="00C50D6E"/>
    <w:rsid w:val="00C50DAD"/>
    <w:rsid w:val="00C50E94"/>
    <w:rsid w:val="00C50F20"/>
    <w:rsid w:val="00C50FF4"/>
    <w:rsid w:val="00C51085"/>
    <w:rsid w:val="00C5108B"/>
    <w:rsid w:val="00C511BE"/>
    <w:rsid w:val="00C511DE"/>
    <w:rsid w:val="00C51292"/>
    <w:rsid w:val="00C512D1"/>
    <w:rsid w:val="00C5132C"/>
    <w:rsid w:val="00C513F6"/>
    <w:rsid w:val="00C51487"/>
    <w:rsid w:val="00C51556"/>
    <w:rsid w:val="00C51596"/>
    <w:rsid w:val="00C51710"/>
    <w:rsid w:val="00C51769"/>
    <w:rsid w:val="00C517DC"/>
    <w:rsid w:val="00C51829"/>
    <w:rsid w:val="00C51863"/>
    <w:rsid w:val="00C51889"/>
    <w:rsid w:val="00C518B4"/>
    <w:rsid w:val="00C518EB"/>
    <w:rsid w:val="00C51955"/>
    <w:rsid w:val="00C51ADE"/>
    <w:rsid w:val="00C51B1F"/>
    <w:rsid w:val="00C51BA6"/>
    <w:rsid w:val="00C51CE0"/>
    <w:rsid w:val="00C51D6B"/>
    <w:rsid w:val="00C51D78"/>
    <w:rsid w:val="00C51EF2"/>
    <w:rsid w:val="00C51F28"/>
    <w:rsid w:val="00C52010"/>
    <w:rsid w:val="00C52119"/>
    <w:rsid w:val="00C521F3"/>
    <w:rsid w:val="00C5221D"/>
    <w:rsid w:val="00C5230D"/>
    <w:rsid w:val="00C5232A"/>
    <w:rsid w:val="00C523C4"/>
    <w:rsid w:val="00C523CB"/>
    <w:rsid w:val="00C523E1"/>
    <w:rsid w:val="00C52408"/>
    <w:rsid w:val="00C52491"/>
    <w:rsid w:val="00C52522"/>
    <w:rsid w:val="00C52553"/>
    <w:rsid w:val="00C526B2"/>
    <w:rsid w:val="00C526C7"/>
    <w:rsid w:val="00C52733"/>
    <w:rsid w:val="00C527F4"/>
    <w:rsid w:val="00C52A22"/>
    <w:rsid w:val="00C52A77"/>
    <w:rsid w:val="00C52B90"/>
    <w:rsid w:val="00C52C99"/>
    <w:rsid w:val="00C52CAE"/>
    <w:rsid w:val="00C52D21"/>
    <w:rsid w:val="00C52DB1"/>
    <w:rsid w:val="00C52E7D"/>
    <w:rsid w:val="00C53283"/>
    <w:rsid w:val="00C532BE"/>
    <w:rsid w:val="00C53373"/>
    <w:rsid w:val="00C535F0"/>
    <w:rsid w:val="00C53674"/>
    <w:rsid w:val="00C53702"/>
    <w:rsid w:val="00C5370E"/>
    <w:rsid w:val="00C537E9"/>
    <w:rsid w:val="00C53833"/>
    <w:rsid w:val="00C539FA"/>
    <w:rsid w:val="00C53A45"/>
    <w:rsid w:val="00C53AB2"/>
    <w:rsid w:val="00C53AB8"/>
    <w:rsid w:val="00C53B25"/>
    <w:rsid w:val="00C53C24"/>
    <w:rsid w:val="00C53C31"/>
    <w:rsid w:val="00C53E15"/>
    <w:rsid w:val="00C53E27"/>
    <w:rsid w:val="00C53E6E"/>
    <w:rsid w:val="00C53ED0"/>
    <w:rsid w:val="00C53F0A"/>
    <w:rsid w:val="00C53F33"/>
    <w:rsid w:val="00C53F9E"/>
    <w:rsid w:val="00C5411F"/>
    <w:rsid w:val="00C54134"/>
    <w:rsid w:val="00C54176"/>
    <w:rsid w:val="00C54234"/>
    <w:rsid w:val="00C5425A"/>
    <w:rsid w:val="00C542C0"/>
    <w:rsid w:val="00C54385"/>
    <w:rsid w:val="00C543BF"/>
    <w:rsid w:val="00C54409"/>
    <w:rsid w:val="00C5440B"/>
    <w:rsid w:val="00C54442"/>
    <w:rsid w:val="00C544D3"/>
    <w:rsid w:val="00C546CC"/>
    <w:rsid w:val="00C54755"/>
    <w:rsid w:val="00C54824"/>
    <w:rsid w:val="00C54860"/>
    <w:rsid w:val="00C549EC"/>
    <w:rsid w:val="00C54BF1"/>
    <w:rsid w:val="00C54D37"/>
    <w:rsid w:val="00C54D40"/>
    <w:rsid w:val="00C54DA7"/>
    <w:rsid w:val="00C54DE1"/>
    <w:rsid w:val="00C54F31"/>
    <w:rsid w:val="00C54FB5"/>
    <w:rsid w:val="00C5501E"/>
    <w:rsid w:val="00C55051"/>
    <w:rsid w:val="00C5509B"/>
    <w:rsid w:val="00C5514D"/>
    <w:rsid w:val="00C5516D"/>
    <w:rsid w:val="00C55338"/>
    <w:rsid w:val="00C5537C"/>
    <w:rsid w:val="00C5541E"/>
    <w:rsid w:val="00C55426"/>
    <w:rsid w:val="00C5543C"/>
    <w:rsid w:val="00C55502"/>
    <w:rsid w:val="00C556BC"/>
    <w:rsid w:val="00C557C0"/>
    <w:rsid w:val="00C55849"/>
    <w:rsid w:val="00C55898"/>
    <w:rsid w:val="00C55917"/>
    <w:rsid w:val="00C559F9"/>
    <w:rsid w:val="00C55A3A"/>
    <w:rsid w:val="00C55AD7"/>
    <w:rsid w:val="00C55B11"/>
    <w:rsid w:val="00C55BB1"/>
    <w:rsid w:val="00C55D35"/>
    <w:rsid w:val="00C55D3B"/>
    <w:rsid w:val="00C55D96"/>
    <w:rsid w:val="00C55DD5"/>
    <w:rsid w:val="00C55E06"/>
    <w:rsid w:val="00C55ED0"/>
    <w:rsid w:val="00C55F47"/>
    <w:rsid w:val="00C560A6"/>
    <w:rsid w:val="00C56107"/>
    <w:rsid w:val="00C5610F"/>
    <w:rsid w:val="00C56175"/>
    <w:rsid w:val="00C56178"/>
    <w:rsid w:val="00C5630D"/>
    <w:rsid w:val="00C56380"/>
    <w:rsid w:val="00C5638A"/>
    <w:rsid w:val="00C563C0"/>
    <w:rsid w:val="00C563D8"/>
    <w:rsid w:val="00C56513"/>
    <w:rsid w:val="00C5667C"/>
    <w:rsid w:val="00C566D4"/>
    <w:rsid w:val="00C56779"/>
    <w:rsid w:val="00C56795"/>
    <w:rsid w:val="00C567BC"/>
    <w:rsid w:val="00C56836"/>
    <w:rsid w:val="00C56891"/>
    <w:rsid w:val="00C568B8"/>
    <w:rsid w:val="00C56943"/>
    <w:rsid w:val="00C5699C"/>
    <w:rsid w:val="00C56A53"/>
    <w:rsid w:val="00C56A65"/>
    <w:rsid w:val="00C56A6E"/>
    <w:rsid w:val="00C56B0E"/>
    <w:rsid w:val="00C56B45"/>
    <w:rsid w:val="00C56C1D"/>
    <w:rsid w:val="00C56C59"/>
    <w:rsid w:val="00C56D39"/>
    <w:rsid w:val="00C56D53"/>
    <w:rsid w:val="00C56D9B"/>
    <w:rsid w:val="00C56E55"/>
    <w:rsid w:val="00C56E5D"/>
    <w:rsid w:val="00C56E61"/>
    <w:rsid w:val="00C570ED"/>
    <w:rsid w:val="00C57105"/>
    <w:rsid w:val="00C57107"/>
    <w:rsid w:val="00C571E8"/>
    <w:rsid w:val="00C571F1"/>
    <w:rsid w:val="00C572FD"/>
    <w:rsid w:val="00C573A7"/>
    <w:rsid w:val="00C57458"/>
    <w:rsid w:val="00C57539"/>
    <w:rsid w:val="00C5755B"/>
    <w:rsid w:val="00C575B4"/>
    <w:rsid w:val="00C575BC"/>
    <w:rsid w:val="00C575DE"/>
    <w:rsid w:val="00C575F0"/>
    <w:rsid w:val="00C5766E"/>
    <w:rsid w:val="00C576A8"/>
    <w:rsid w:val="00C576AA"/>
    <w:rsid w:val="00C57885"/>
    <w:rsid w:val="00C57902"/>
    <w:rsid w:val="00C57A18"/>
    <w:rsid w:val="00C57A1B"/>
    <w:rsid w:val="00C57A64"/>
    <w:rsid w:val="00C57C92"/>
    <w:rsid w:val="00C57CEB"/>
    <w:rsid w:val="00C57D56"/>
    <w:rsid w:val="00C57DB1"/>
    <w:rsid w:val="00C57FFD"/>
    <w:rsid w:val="00C600C2"/>
    <w:rsid w:val="00C602C2"/>
    <w:rsid w:val="00C60308"/>
    <w:rsid w:val="00C60557"/>
    <w:rsid w:val="00C605A6"/>
    <w:rsid w:val="00C6064F"/>
    <w:rsid w:val="00C607A7"/>
    <w:rsid w:val="00C607B8"/>
    <w:rsid w:val="00C6087B"/>
    <w:rsid w:val="00C6094A"/>
    <w:rsid w:val="00C6099F"/>
    <w:rsid w:val="00C609F9"/>
    <w:rsid w:val="00C60A49"/>
    <w:rsid w:val="00C60B52"/>
    <w:rsid w:val="00C60D9A"/>
    <w:rsid w:val="00C60DA7"/>
    <w:rsid w:val="00C60F69"/>
    <w:rsid w:val="00C6103B"/>
    <w:rsid w:val="00C6105F"/>
    <w:rsid w:val="00C61062"/>
    <w:rsid w:val="00C610B2"/>
    <w:rsid w:val="00C611B3"/>
    <w:rsid w:val="00C61277"/>
    <w:rsid w:val="00C6137C"/>
    <w:rsid w:val="00C6139B"/>
    <w:rsid w:val="00C613EE"/>
    <w:rsid w:val="00C613F3"/>
    <w:rsid w:val="00C61421"/>
    <w:rsid w:val="00C61430"/>
    <w:rsid w:val="00C6151B"/>
    <w:rsid w:val="00C61591"/>
    <w:rsid w:val="00C61754"/>
    <w:rsid w:val="00C6180B"/>
    <w:rsid w:val="00C6183E"/>
    <w:rsid w:val="00C618E7"/>
    <w:rsid w:val="00C61901"/>
    <w:rsid w:val="00C6193A"/>
    <w:rsid w:val="00C61ACC"/>
    <w:rsid w:val="00C61B2C"/>
    <w:rsid w:val="00C61C51"/>
    <w:rsid w:val="00C61CAE"/>
    <w:rsid w:val="00C61CB1"/>
    <w:rsid w:val="00C61D01"/>
    <w:rsid w:val="00C61D19"/>
    <w:rsid w:val="00C61D75"/>
    <w:rsid w:val="00C61DB7"/>
    <w:rsid w:val="00C61DD3"/>
    <w:rsid w:val="00C62088"/>
    <w:rsid w:val="00C62103"/>
    <w:rsid w:val="00C62143"/>
    <w:rsid w:val="00C62195"/>
    <w:rsid w:val="00C62217"/>
    <w:rsid w:val="00C6224D"/>
    <w:rsid w:val="00C623FA"/>
    <w:rsid w:val="00C62415"/>
    <w:rsid w:val="00C625F8"/>
    <w:rsid w:val="00C62665"/>
    <w:rsid w:val="00C626AD"/>
    <w:rsid w:val="00C628AD"/>
    <w:rsid w:val="00C628E0"/>
    <w:rsid w:val="00C628EA"/>
    <w:rsid w:val="00C62A2B"/>
    <w:rsid w:val="00C62A80"/>
    <w:rsid w:val="00C62BE6"/>
    <w:rsid w:val="00C62C40"/>
    <w:rsid w:val="00C62C70"/>
    <w:rsid w:val="00C62D86"/>
    <w:rsid w:val="00C62E86"/>
    <w:rsid w:val="00C62EB8"/>
    <w:rsid w:val="00C62FB2"/>
    <w:rsid w:val="00C62FC8"/>
    <w:rsid w:val="00C6302B"/>
    <w:rsid w:val="00C63069"/>
    <w:rsid w:val="00C630AC"/>
    <w:rsid w:val="00C63174"/>
    <w:rsid w:val="00C631C7"/>
    <w:rsid w:val="00C6320A"/>
    <w:rsid w:val="00C63303"/>
    <w:rsid w:val="00C63307"/>
    <w:rsid w:val="00C63363"/>
    <w:rsid w:val="00C63415"/>
    <w:rsid w:val="00C6342D"/>
    <w:rsid w:val="00C634FC"/>
    <w:rsid w:val="00C63584"/>
    <w:rsid w:val="00C635A6"/>
    <w:rsid w:val="00C6360C"/>
    <w:rsid w:val="00C63620"/>
    <w:rsid w:val="00C6396B"/>
    <w:rsid w:val="00C63A57"/>
    <w:rsid w:val="00C63B3A"/>
    <w:rsid w:val="00C63B3B"/>
    <w:rsid w:val="00C63B89"/>
    <w:rsid w:val="00C63BC9"/>
    <w:rsid w:val="00C63D8A"/>
    <w:rsid w:val="00C63D95"/>
    <w:rsid w:val="00C63DFE"/>
    <w:rsid w:val="00C63F2E"/>
    <w:rsid w:val="00C63FC8"/>
    <w:rsid w:val="00C64007"/>
    <w:rsid w:val="00C6402B"/>
    <w:rsid w:val="00C640CD"/>
    <w:rsid w:val="00C6422D"/>
    <w:rsid w:val="00C64259"/>
    <w:rsid w:val="00C64365"/>
    <w:rsid w:val="00C6437C"/>
    <w:rsid w:val="00C643E9"/>
    <w:rsid w:val="00C643F0"/>
    <w:rsid w:val="00C6440D"/>
    <w:rsid w:val="00C64477"/>
    <w:rsid w:val="00C644DD"/>
    <w:rsid w:val="00C64507"/>
    <w:rsid w:val="00C64585"/>
    <w:rsid w:val="00C64588"/>
    <w:rsid w:val="00C647DF"/>
    <w:rsid w:val="00C647F9"/>
    <w:rsid w:val="00C64843"/>
    <w:rsid w:val="00C6486F"/>
    <w:rsid w:val="00C648BE"/>
    <w:rsid w:val="00C64A06"/>
    <w:rsid w:val="00C64AAE"/>
    <w:rsid w:val="00C64AEF"/>
    <w:rsid w:val="00C64B83"/>
    <w:rsid w:val="00C64BC5"/>
    <w:rsid w:val="00C64BCE"/>
    <w:rsid w:val="00C64BDC"/>
    <w:rsid w:val="00C64C6B"/>
    <w:rsid w:val="00C64DC1"/>
    <w:rsid w:val="00C64F4B"/>
    <w:rsid w:val="00C64F61"/>
    <w:rsid w:val="00C64F73"/>
    <w:rsid w:val="00C64FA1"/>
    <w:rsid w:val="00C6504E"/>
    <w:rsid w:val="00C6518D"/>
    <w:rsid w:val="00C651C7"/>
    <w:rsid w:val="00C651ED"/>
    <w:rsid w:val="00C651FC"/>
    <w:rsid w:val="00C6527E"/>
    <w:rsid w:val="00C652AD"/>
    <w:rsid w:val="00C65311"/>
    <w:rsid w:val="00C6554F"/>
    <w:rsid w:val="00C65574"/>
    <w:rsid w:val="00C655B1"/>
    <w:rsid w:val="00C6566F"/>
    <w:rsid w:val="00C6568F"/>
    <w:rsid w:val="00C65731"/>
    <w:rsid w:val="00C65746"/>
    <w:rsid w:val="00C6578C"/>
    <w:rsid w:val="00C65886"/>
    <w:rsid w:val="00C65889"/>
    <w:rsid w:val="00C658F5"/>
    <w:rsid w:val="00C65977"/>
    <w:rsid w:val="00C65978"/>
    <w:rsid w:val="00C65B14"/>
    <w:rsid w:val="00C65B9E"/>
    <w:rsid w:val="00C65CA4"/>
    <w:rsid w:val="00C65CEE"/>
    <w:rsid w:val="00C65E05"/>
    <w:rsid w:val="00C65EA3"/>
    <w:rsid w:val="00C65F15"/>
    <w:rsid w:val="00C66055"/>
    <w:rsid w:val="00C660A1"/>
    <w:rsid w:val="00C661A6"/>
    <w:rsid w:val="00C661AD"/>
    <w:rsid w:val="00C6626B"/>
    <w:rsid w:val="00C66321"/>
    <w:rsid w:val="00C66329"/>
    <w:rsid w:val="00C6638C"/>
    <w:rsid w:val="00C665BF"/>
    <w:rsid w:val="00C66612"/>
    <w:rsid w:val="00C6665F"/>
    <w:rsid w:val="00C666CF"/>
    <w:rsid w:val="00C66826"/>
    <w:rsid w:val="00C6682F"/>
    <w:rsid w:val="00C6686A"/>
    <w:rsid w:val="00C66936"/>
    <w:rsid w:val="00C66964"/>
    <w:rsid w:val="00C669A9"/>
    <w:rsid w:val="00C66C06"/>
    <w:rsid w:val="00C66C36"/>
    <w:rsid w:val="00C66C5E"/>
    <w:rsid w:val="00C66CA9"/>
    <w:rsid w:val="00C66D28"/>
    <w:rsid w:val="00C66D40"/>
    <w:rsid w:val="00C66DCE"/>
    <w:rsid w:val="00C670B8"/>
    <w:rsid w:val="00C67139"/>
    <w:rsid w:val="00C67144"/>
    <w:rsid w:val="00C672AD"/>
    <w:rsid w:val="00C67326"/>
    <w:rsid w:val="00C67368"/>
    <w:rsid w:val="00C673FD"/>
    <w:rsid w:val="00C67505"/>
    <w:rsid w:val="00C67537"/>
    <w:rsid w:val="00C67651"/>
    <w:rsid w:val="00C67679"/>
    <w:rsid w:val="00C676CB"/>
    <w:rsid w:val="00C676EC"/>
    <w:rsid w:val="00C678E1"/>
    <w:rsid w:val="00C67D8F"/>
    <w:rsid w:val="00C67DDF"/>
    <w:rsid w:val="00C67E16"/>
    <w:rsid w:val="00C67E1C"/>
    <w:rsid w:val="00C67E3B"/>
    <w:rsid w:val="00C67E64"/>
    <w:rsid w:val="00C67FCD"/>
    <w:rsid w:val="00C67FF4"/>
    <w:rsid w:val="00C70000"/>
    <w:rsid w:val="00C7001E"/>
    <w:rsid w:val="00C70131"/>
    <w:rsid w:val="00C70136"/>
    <w:rsid w:val="00C70141"/>
    <w:rsid w:val="00C702F7"/>
    <w:rsid w:val="00C70420"/>
    <w:rsid w:val="00C7043A"/>
    <w:rsid w:val="00C705F4"/>
    <w:rsid w:val="00C7062A"/>
    <w:rsid w:val="00C7067A"/>
    <w:rsid w:val="00C70821"/>
    <w:rsid w:val="00C708EE"/>
    <w:rsid w:val="00C708FE"/>
    <w:rsid w:val="00C70990"/>
    <w:rsid w:val="00C70A18"/>
    <w:rsid w:val="00C70AD4"/>
    <w:rsid w:val="00C70AEF"/>
    <w:rsid w:val="00C70BE9"/>
    <w:rsid w:val="00C70D08"/>
    <w:rsid w:val="00C70D21"/>
    <w:rsid w:val="00C70E87"/>
    <w:rsid w:val="00C70EE5"/>
    <w:rsid w:val="00C710BF"/>
    <w:rsid w:val="00C71120"/>
    <w:rsid w:val="00C7116A"/>
    <w:rsid w:val="00C7129F"/>
    <w:rsid w:val="00C71462"/>
    <w:rsid w:val="00C714F1"/>
    <w:rsid w:val="00C714FD"/>
    <w:rsid w:val="00C71509"/>
    <w:rsid w:val="00C71577"/>
    <w:rsid w:val="00C715A0"/>
    <w:rsid w:val="00C715DD"/>
    <w:rsid w:val="00C71608"/>
    <w:rsid w:val="00C71618"/>
    <w:rsid w:val="00C71681"/>
    <w:rsid w:val="00C7174F"/>
    <w:rsid w:val="00C71765"/>
    <w:rsid w:val="00C71897"/>
    <w:rsid w:val="00C7190F"/>
    <w:rsid w:val="00C71914"/>
    <w:rsid w:val="00C71A40"/>
    <w:rsid w:val="00C71A78"/>
    <w:rsid w:val="00C71AA8"/>
    <w:rsid w:val="00C71ACF"/>
    <w:rsid w:val="00C71D73"/>
    <w:rsid w:val="00C71D7A"/>
    <w:rsid w:val="00C71DA1"/>
    <w:rsid w:val="00C71E8E"/>
    <w:rsid w:val="00C71E9D"/>
    <w:rsid w:val="00C71EBA"/>
    <w:rsid w:val="00C71F87"/>
    <w:rsid w:val="00C71FA5"/>
    <w:rsid w:val="00C7206D"/>
    <w:rsid w:val="00C72088"/>
    <w:rsid w:val="00C7214C"/>
    <w:rsid w:val="00C721F2"/>
    <w:rsid w:val="00C72381"/>
    <w:rsid w:val="00C724B3"/>
    <w:rsid w:val="00C7251B"/>
    <w:rsid w:val="00C7257A"/>
    <w:rsid w:val="00C725DB"/>
    <w:rsid w:val="00C72707"/>
    <w:rsid w:val="00C7278F"/>
    <w:rsid w:val="00C7284B"/>
    <w:rsid w:val="00C72960"/>
    <w:rsid w:val="00C729E8"/>
    <w:rsid w:val="00C72B1A"/>
    <w:rsid w:val="00C72B65"/>
    <w:rsid w:val="00C72D0A"/>
    <w:rsid w:val="00C72F81"/>
    <w:rsid w:val="00C72FAE"/>
    <w:rsid w:val="00C730B2"/>
    <w:rsid w:val="00C7330E"/>
    <w:rsid w:val="00C73372"/>
    <w:rsid w:val="00C73413"/>
    <w:rsid w:val="00C73555"/>
    <w:rsid w:val="00C735C5"/>
    <w:rsid w:val="00C735DD"/>
    <w:rsid w:val="00C735F5"/>
    <w:rsid w:val="00C7360D"/>
    <w:rsid w:val="00C73612"/>
    <w:rsid w:val="00C73614"/>
    <w:rsid w:val="00C7369E"/>
    <w:rsid w:val="00C736DC"/>
    <w:rsid w:val="00C73867"/>
    <w:rsid w:val="00C73887"/>
    <w:rsid w:val="00C738C9"/>
    <w:rsid w:val="00C73967"/>
    <w:rsid w:val="00C73A01"/>
    <w:rsid w:val="00C73AC9"/>
    <w:rsid w:val="00C73B0E"/>
    <w:rsid w:val="00C73D4D"/>
    <w:rsid w:val="00C73D6C"/>
    <w:rsid w:val="00C73E42"/>
    <w:rsid w:val="00C73EBB"/>
    <w:rsid w:val="00C73F66"/>
    <w:rsid w:val="00C73FA8"/>
    <w:rsid w:val="00C74013"/>
    <w:rsid w:val="00C740CA"/>
    <w:rsid w:val="00C742BD"/>
    <w:rsid w:val="00C742E6"/>
    <w:rsid w:val="00C743C4"/>
    <w:rsid w:val="00C74420"/>
    <w:rsid w:val="00C744C0"/>
    <w:rsid w:val="00C744D1"/>
    <w:rsid w:val="00C74539"/>
    <w:rsid w:val="00C74724"/>
    <w:rsid w:val="00C7476B"/>
    <w:rsid w:val="00C7477B"/>
    <w:rsid w:val="00C7479F"/>
    <w:rsid w:val="00C747E3"/>
    <w:rsid w:val="00C74827"/>
    <w:rsid w:val="00C74831"/>
    <w:rsid w:val="00C74854"/>
    <w:rsid w:val="00C749C5"/>
    <w:rsid w:val="00C74A43"/>
    <w:rsid w:val="00C74AD9"/>
    <w:rsid w:val="00C74B18"/>
    <w:rsid w:val="00C74C3F"/>
    <w:rsid w:val="00C74C99"/>
    <w:rsid w:val="00C74CCE"/>
    <w:rsid w:val="00C74E0E"/>
    <w:rsid w:val="00C74E7B"/>
    <w:rsid w:val="00C74EFE"/>
    <w:rsid w:val="00C74F7A"/>
    <w:rsid w:val="00C74FD9"/>
    <w:rsid w:val="00C74FF2"/>
    <w:rsid w:val="00C75084"/>
    <w:rsid w:val="00C7508B"/>
    <w:rsid w:val="00C7512F"/>
    <w:rsid w:val="00C751A0"/>
    <w:rsid w:val="00C751DA"/>
    <w:rsid w:val="00C751F3"/>
    <w:rsid w:val="00C751F5"/>
    <w:rsid w:val="00C752E9"/>
    <w:rsid w:val="00C75369"/>
    <w:rsid w:val="00C753DE"/>
    <w:rsid w:val="00C753F3"/>
    <w:rsid w:val="00C75415"/>
    <w:rsid w:val="00C75504"/>
    <w:rsid w:val="00C75506"/>
    <w:rsid w:val="00C756A4"/>
    <w:rsid w:val="00C756A5"/>
    <w:rsid w:val="00C7579F"/>
    <w:rsid w:val="00C758EC"/>
    <w:rsid w:val="00C75905"/>
    <w:rsid w:val="00C759D2"/>
    <w:rsid w:val="00C75A2C"/>
    <w:rsid w:val="00C75A52"/>
    <w:rsid w:val="00C75BCD"/>
    <w:rsid w:val="00C75CEA"/>
    <w:rsid w:val="00C75D42"/>
    <w:rsid w:val="00C75DAC"/>
    <w:rsid w:val="00C75DB7"/>
    <w:rsid w:val="00C75DC9"/>
    <w:rsid w:val="00C75DF1"/>
    <w:rsid w:val="00C75EDB"/>
    <w:rsid w:val="00C761E4"/>
    <w:rsid w:val="00C7623F"/>
    <w:rsid w:val="00C76267"/>
    <w:rsid w:val="00C762A8"/>
    <w:rsid w:val="00C76320"/>
    <w:rsid w:val="00C7641C"/>
    <w:rsid w:val="00C764C3"/>
    <w:rsid w:val="00C764C5"/>
    <w:rsid w:val="00C76556"/>
    <w:rsid w:val="00C765B0"/>
    <w:rsid w:val="00C765C0"/>
    <w:rsid w:val="00C766B3"/>
    <w:rsid w:val="00C76708"/>
    <w:rsid w:val="00C7670B"/>
    <w:rsid w:val="00C7671E"/>
    <w:rsid w:val="00C76873"/>
    <w:rsid w:val="00C768BF"/>
    <w:rsid w:val="00C76969"/>
    <w:rsid w:val="00C76979"/>
    <w:rsid w:val="00C76994"/>
    <w:rsid w:val="00C769E9"/>
    <w:rsid w:val="00C76AD9"/>
    <w:rsid w:val="00C76B02"/>
    <w:rsid w:val="00C76BB0"/>
    <w:rsid w:val="00C76E56"/>
    <w:rsid w:val="00C76EE4"/>
    <w:rsid w:val="00C76F85"/>
    <w:rsid w:val="00C76F8D"/>
    <w:rsid w:val="00C76FA0"/>
    <w:rsid w:val="00C76FB7"/>
    <w:rsid w:val="00C770E9"/>
    <w:rsid w:val="00C77123"/>
    <w:rsid w:val="00C77126"/>
    <w:rsid w:val="00C771E4"/>
    <w:rsid w:val="00C771F0"/>
    <w:rsid w:val="00C77233"/>
    <w:rsid w:val="00C773C1"/>
    <w:rsid w:val="00C77416"/>
    <w:rsid w:val="00C7744D"/>
    <w:rsid w:val="00C7747A"/>
    <w:rsid w:val="00C774B3"/>
    <w:rsid w:val="00C77521"/>
    <w:rsid w:val="00C77816"/>
    <w:rsid w:val="00C77A33"/>
    <w:rsid w:val="00C77B23"/>
    <w:rsid w:val="00C77C3E"/>
    <w:rsid w:val="00C77C42"/>
    <w:rsid w:val="00C77C48"/>
    <w:rsid w:val="00C77D7E"/>
    <w:rsid w:val="00C77DC6"/>
    <w:rsid w:val="00C77E23"/>
    <w:rsid w:val="00C77E2D"/>
    <w:rsid w:val="00C800D5"/>
    <w:rsid w:val="00C801BF"/>
    <w:rsid w:val="00C801FE"/>
    <w:rsid w:val="00C80216"/>
    <w:rsid w:val="00C8028D"/>
    <w:rsid w:val="00C802B5"/>
    <w:rsid w:val="00C803C1"/>
    <w:rsid w:val="00C803F8"/>
    <w:rsid w:val="00C804D8"/>
    <w:rsid w:val="00C804E4"/>
    <w:rsid w:val="00C8055C"/>
    <w:rsid w:val="00C80585"/>
    <w:rsid w:val="00C80621"/>
    <w:rsid w:val="00C806A8"/>
    <w:rsid w:val="00C80742"/>
    <w:rsid w:val="00C80744"/>
    <w:rsid w:val="00C8077A"/>
    <w:rsid w:val="00C80783"/>
    <w:rsid w:val="00C8080A"/>
    <w:rsid w:val="00C80864"/>
    <w:rsid w:val="00C809E6"/>
    <w:rsid w:val="00C80A68"/>
    <w:rsid w:val="00C80B29"/>
    <w:rsid w:val="00C80B99"/>
    <w:rsid w:val="00C80DDE"/>
    <w:rsid w:val="00C80E87"/>
    <w:rsid w:val="00C80EE3"/>
    <w:rsid w:val="00C80EEF"/>
    <w:rsid w:val="00C80F7B"/>
    <w:rsid w:val="00C8115E"/>
    <w:rsid w:val="00C81168"/>
    <w:rsid w:val="00C81207"/>
    <w:rsid w:val="00C81265"/>
    <w:rsid w:val="00C81403"/>
    <w:rsid w:val="00C81427"/>
    <w:rsid w:val="00C81445"/>
    <w:rsid w:val="00C8153B"/>
    <w:rsid w:val="00C817B8"/>
    <w:rsid w:val="00C817C3"/>
    <w:rsid w:val="00C817FF"/>
    <w:rsid w:val="00C81909"/>
    <w:rsid w:val="00C819C4"/>
    <w:rsid w:val="00C819ED"/>
    <w:rsid w:val="00C81A71"/>
    <w:rsid w:val="00C81AD7"/>
    <w:rsid w:val="00C81BAB"/>
    <w:rsid w:val="00C81BE8"/>
    <w:rsid w:val="00C81CD6"/>
    <w:rsid w:val="00C81D53"/>
    <w:rsid w:val="00C81E3D"/>
    <w:rsid w:val="00C81EB2"/>
    <w:rsid w:val="00C81EB8"/>
    <w:rsid w:val="00C81F2F"/>
    <w:rsid w:val="00C81F3E"/>
    <w:rsid w:val="00C82090"/>
    <w:rsid w:val="00C82102"/>
    <w:rsid w:val="00C82289"/>
    <w:rsid w:val="00C8229B"/>
    <w:rsid w:val="00C822FD"/>
    <w:rsid w:val="00C823D2"/>
    <w:rsid w:val="00C825E9"/>
    <w:rsid w:val="00C826E6"/>
    <w:rsid w:val="00C82790"/>
    <w:rsid w:val="00C82794"/>
    <w:rsid w:val="00C827A8"/>
    <w:rsid w:val="00C828AF"/>
    <w:rsid w:val="00C82992"/>
    <w:rsid w:val="00C829A9"/>
    <w:rsid w:val="00C829AE"/>
    <w:rsid w:val="00C829EB"/>
    <w:rsid w:val="00C82A49"/>
    <w:rsid w:val="00C82A4A"/>
    <w:rsid w:val="00C82A67"/>
    <w:rsid w:val="00C82AC7"/>
    <w:rsid w:val="00C82B83"/>
    <w:rsid w:val="00C82C89"/>
    <w:rsid w:val="00C82E15"/>
    <w:rsid w:val="00C82E24"/>
    <w:rsid w:val="00C82EC4"/>
    <w:rsid w:val="00C82F0F"/>
    <w:rsid w:val="00C8301C"/>
    <w:rsid w:val="00C8307D"/>
    <w:rsid w:val="00C83189"/>
    <w:rsid w:val="00C831A3"/>
    <w:rsid w:val="00C835DA"/>
    <w:rsid w:val="00C83614"/>
    <w:rsid w:val="00C83633"/>
    <w:rsid w:val="00C83878"/>
    <w:rsid w:val="00C8389C"/>
    <w:rsid w:val="00C8394B"/>
    <w:rsid w:val="00C83A8A"/>
    <w:rsid w:val="00C83AD1"/>
    <w:rsid w:val="00C83B62"/>
    <w:rsid w:val="00C83BA0"/>
    <w:rsid w:val="00C83BD4"/>
    <w:rsid w:val="00C83C24"/>
    <w:rsid w:val="00C83C66"/>
    <w:rsid w:val="00C83CCA"/>
    <w:rsid w:val="00C83D57"/>
    <w:rsid w:val="00C83D99"/>
    <w:rsid w:val="00C83E56"/>
    <w:rsid w:val="00C83EA3"/>
    <w:rsid w:val="00C83EF3"/>
    <w:rsid w:val="00C83F54"/>
    <w:rsid w:val="00C840AD"/>
    <w:rsid w:val="00C84113"/>
    <w:rsid w:val="00C84147"/>
    <w:rsid w:val="00C84267"/>
    <w:rsid w:val="00C8426C"/>
    <w:rsid w:val="00C842EC"/>
    <w:rsid w:val="00C84425"/>
    <w:rsid w:val="00C84479"/>
    <w:rsid w:val="00C84496"/>
    <w:rsid w:val="00C84541"/>
    <w:rsid w:val="00C84647"/>
    <w:rsid w:val="00C8464A"/>
    <w:rsid w:val="00C84661"/>
    <w:rsid w:val="00C84683"/>
    <w:rsid w:val="00C8468B"/>
    <w:rsid w:val="00C84743"/>
    <w:rsid w:val="00C84793"/>
    <w:rsid w:val="00C84817"/>
    <w:rsid w:val="00C84825"/>
    <w:rsid w:val="00C84857"/>
    <w:rsid w:val="00C849EC"/>
    <w:rsid w:val="00C84A73"/>
    <w:rsid w:val="00C84B92"/>
    <w:rsid w:val="00C84BA3"/>
    <w:rsid w:val="00C84BF5"/>
    <w:rsid w:val="00C84C21"/>
    <w:rsid w:val="00C84C7E"/>
    <w:rsid w:val="00C84D44"/>
    <w:rsid w:val="00C84D47"/>
    <w:rsid w:val="00C84D82"/>
    <w:rsid w:val="00C84E3F"/>
    <w:rsid w:val="00C84E55"/>
    <w:rsid w:val="00C84E6A"/>
    <w:rsid w:val="00C84F65"/>
    <w:rsid w:val="00C84FB3"/>
    <w:rsid w:val="00C85002"/>
    <w:rsid w:val="00C85088"/>
    <w:rsid w:val="00C8510D"/>
    <w:rsid w:val="00C85130"/>
    <w:rsid w:val="00C8513E"/>
    <w:rsid w:val="00C851A4"/>
    <w:rsid w:val="00C851B5"/>
    <w:rsid w:val="00C8523E"/>
    <w:rsid w:val="00C8541F"/>
    <w:rsid w:val="00C85462"/>
    <w:rsid w:val="00C85484"/>
    <w:rsid w:val="00C854A2"/>
    <w:rsid w:val="00C854C8"/>
    <w:rsid w:val="00C8551A"/>
    <w:rsid w:val="00C8564D"/>
    <w:rsid w:val="00C856E8"/>
    <w:rsid w:val="00C8589F"/>
    <w:rsid w:val="00C859C3"/>
    <w:rsid w:val="00C859CC"/>
    <w:rsid w:val="00C85A3C"/>
    <w:rsid w:val="00C85B42"/>
    <w:rsid w:val="00C85B5E"/>
    <w:rsid w:val="00C85B8C"/>
    <w:rsid w:val="00C85CD4"/>
    <w:rsid w:val="00C85CFC"/>
    <w:rsid w:val="00C85D58"/>
    <w:rsid w:val="00C85F6E"/>
    <w:rsid w:val="00C86036"/>
    <w:rsid w:val="00C860B5"/>
    <w:rsid w:val="00C86125"/>
    <w:rsid w:val="00C861E5"/>
    <w:rsid w:val="00C86272"/>
    <w:rsid w:val="00C862D0"/>
    <w:rsid w:val="00C863E8"/>
    <w:rsid w:val="00C86403"/>
    <w:rsid w:val="00C8644D"/>
    <w:rsid w:val="00C8648F"/>
    <w:rsid w:val="00C864C0"/>
    <w:rsid w:val="00C86588"/>
    <w:rsid w:val="00C8663D"/>
    <w:rsid w:val="00C866DD"/>
    <w:rsid w:val="00C867D4"/>
    <w:rsid w:val="00C868E6"/>
    <w:rsid w:val="00C86963"/>
    <w:rsid w:val="00C86A1E"/>
    <w:rsid w:val="00C86A75"/>
    <w:rsid w:val="00C86B86"/>
    <w:rsid w:val="00C86BFD"/>
    <w:rsid w:val="00C86CB9"/>
    <w:rsid w:val="00C86D31"/>
    <w:rsid w:val="00C86EF7"/>
    <w:rsid w:val="00C86EF8"/>
    <w:rsid w:val="00C86F82"/>
    <w:rsid w:val="00C87023"/>
    <w:rsid w:val="00C8707C"/>
    <w:rsid w:val="00C870D7"/>
    <w:rsid w:val="00C87101"/>
    <w:rsid w:val="00C8710B"/>
    <w:rsid w:val="00C8735F"/>
    <w:rsid w:val="00C87421"/>
    <w:rsid w:val="00C87444"/>
    <w:rsid w:val="00C87489"/>
    <w:rsid w:val="00C87492"/>
    <w:rsid w:val="00C874F7"/>
    <w:rsid w:val="00C8755B"/>
    <w:rsid w:val="00C875B1"/>
    <w:rsid w:val="00C876C6"/>
    <w:rsid w:val="00C876DE"/>
    <w:rsid w:val="00C87759"/>
    <w:rsid w:val="00C8778B"/>
    <w:rsid w:val="00C8782E"/>
    <w:rsid w:val="00C878FB"/>
    <w:rsid w:val="00C879CB"/>
    <w:rsid w:val="00C87A01"/>
    <w:rsid w:val="00C87C4F"/>
    <w:rsid w:val="00C87C6E"/>
    <w:rsid w:val="00C87D8C"/>
    <w:rsid w:val="00C87DF4"/>
    <w:rsid w:val="00C87E0B"/>
    <w:rsid w:val="00C87E63"/>
    <w:rsid w:val="00C87ED6"/>
    <w:rsid w:val="00C87EF4"/>
    <w:rsid w:val="00C87F38"/>
    <w:rsid w:val="00C87F45"/>
    <w:rsid w:val="00C87F4F"/>
    <w:rsid w:val="00C900C7"/>
    <w:rsid w:val="00C900EB"/>
    <w:rsid w:val="00C90148"/>
    <w:rsid w:val="00C90189"/>
    <w:rsid w:val="00C901A1"/>
    <w:rsid w:val="00C90282"/>
    <w:rsid w:val="00C90283"/>
    <w:rsid w:val="00C902E9"/>
    <w:rsid w:val="00C902FB"/>
    <w:rsid w:val="00C90323"/>
    <w:rsid w:val="00C903D4"/>
    <w:rsid w:val="00C9047E"/>
    <w:rsid w:val="00C90489"/>
    <w:rsid w:val="00C9052E"/>
    <w:rsid w:val="00C90552"/>
    <w:rsid w:val="00C9058A"/>
    <w:rsid w:val="00C905AA"/>
    <w:rsid w:val="00C9065B"/>
    <w:rsid w:val="00C90667"/>
    <w:rsid w:val="00C9068A"/>
    <w:rsid w:val="00C906B5"/>
    <w:rsid w:val="00C906DE"/>
    <w:rsid w:val="00C90731"/>
    <w:rsid w:val="00C907F0"/>
    <w:rsid w:val="00C9080D"/>
    <w:rsid w:val="00C90836"/>
    <w:rsid w:val="00C90993"/>
    <w:rsid w:val="00C909B6"/>
    <w:rsid w:val="00C909F3"/>
    <w:rsid w:val="00C90A50"/>
    <w:rsid w:val="00C90B3A"/>
    <w:rsid w:val="00C90B86"/>
    <w:rsid w:val="00C90BD9"/>
    <w:rsid w:val="00C90C6E"/>
    <w:rsid w:val="00C90D1C"/>
    <w:rsid w:val="00C90D60"/>
    <w:rsid w:val="00C90E62"/>
    <w:rsid w:val="00C90EDC"/>
    <w:rsid w:val="00C90F60"/>
    <w:rsid w:val="00C9102D"/>
    <w:rsid w:val="00C91133"/>
    <w:rsid w:val="00C911A6"/>
    <w:rsid w:val="00C911CA"/>
    <w:rsid w:val="00C91289"/>
    <w:rsid w:val="00C912EB"/>
    <w:rsid w:val="00C9148B"/>
    <w:rsid w:val="00C9175F"/>
    <w:rsid w:val="00C91899"/>
    <w:rsid w:val="00C918A7"/>
    <w:rsid w:val="00C918BA"/>
    <w:rsid w:val="00C91929"/>
    <w:rsid w:val="00C919B6"/>
    <w:rsid w:val="00C91A67"/>
    <w:rsid w:val="00C91D08"/>
    <w:rsid w:val="00C91D23"/>
    <w:rsid w:val="00C91DCD"/>
    <w:rsid w:val="00C92001"/>
    <w:rsid w:val="00C92041"/>
    <w:rsid w:val="00C92050"/>
    <w:rsid w:val="00C92138"/>
    <w:rsid w:val="00C92300"/>
    <w:rsid w:val="00C9237B"/>
    <w:rsid w:val="00C923AB"/>
    <w:rsid w:val="00C923C3"/>
    <w:rsid w:val="00C92429"/>
    <w:rsid w:val="00C924F0"/>
    <w:rsid w:val="00C9252B"/>
    <w:rsid w:val="00C92617"/>
    <w:rsid w:val="00C92653"/>
    <w:rsid w:val="00C926C3"/>
    <w:rsid w:val="00C92723"/>
    <w:rsid w:val="00C92727"/>
    <w:rsid w:val="00C92728"/>
    <w:rsid w:val="00C9272E"/>
    <w:rsid w:val="00C929F4"/>
    <w:rsid w:val="00C92A94"/>
    <w:rsid w:val="00C92A96"/>
    <w:rsid w:val="00C92BAD"/>
    <w:rsid w:val="00C92BE7"/>
    <w:rsid w:val="00C92E01"/>
    <w:rsid w:val="00C92E08"/>
    <w:rsid w:val="00C92E25"/>
    <w:rsid w:val="00C92E38"/>
    <w:rsid w:val="00C92E3E"/>
    <w:rsid w:val="00C92E81"/>
    <w:rsid w:val="00C930E3"/>
    <w:rsid w:val="00C93222"/>
    <w:rsid w:val="00C9331C"/>
    <w:rsid w:val="00C93359"/>
    <w:rsid w:val="00C933AA"/>
    <w:rsid w:val="00C933BD"/>
    <w:rsid w:val="00C933C2"/>
    <w:rsid w:val="00C93442"/>
    <w:rsid w:val="00C934AD"/>
    <w:rsid w:val="00C9359A"/>
    <w:rsid w:val="00C936A7"/>
    <w:rsid w:val="00C936B5"/>
    <w:rsid w:val="00C936E2"/>
    <w:rsid w:val="00C93807"/>
    <w:rsid w:val="00C93863"/>
    <w:rsid w:val="00C9386D"/>
    <w:rsid w:val="00C93937"/>
    <w:rsid w:val="00C939C9"/>
    <w:rsid w:val="00C939FC"/>
    <w:rsid w:val="00C93A50"/>
    <w:rsid w:val="00C93A77"/>
    <w:rsid w:val="00C93A88"/>
    <w:rsid w:val="00C93B0E"/>
    <w:rsid w:val="00C93B97"/>
    <w:rsid w:val="00C93CC3"/>
    <w:rsid w:val="00C93D3C"/>
    <w:rsid w:val="00C93D59"/>
    <w:rsid w:val="00C93E09"/>
    <w:rsid w:val="00C93E12"/>
    <w:rsid w:val="00C93E74"/>
    <w:rsid w:val="00C93FAF"/>
    <w:rsid w:val="00C9400F"/>
    <w:rsid w:val="00C9404D"/>
    <w:rsid w:val="00C940DD"/>
    <w:rsid w:val="00C9414B"/>
    <w:rsid w:val="00C9417B"/>
    <w:rsid w:val="00C941D4"/>
    <w:rsid w:val="00C941DF"/>
    <w:rsid w:val="00C942A9"/>
    <w:rsid w:val="00C942F9"/>
    <w:rsid w:val="00C9449C"/>
    <w:rsid w:val="00C945BA"/>
    <w:rsid w:val="00C9481F"/>
    <w:rsid w:val="00C9485C"/>
    <w:rsid w:val="00C94948"/>
    <w:rsid w:val="00C94AB3"/>
    <w:rsid w:val="00C94AF9"/>
    <w:rsid w:val="00C94B19"/>
    <w:rsid w:val="00C94B32"/>
    <w:rsid w:val="00C94B35"/>
    <w:rsid w:val="00C94BF4"/>
    <w:rsid w:val="00C94C58"/>
    <w:rsid w:val="00C94C77"/>
    <w:rsid w:val="00C94E2A"/>
    <w:rsid w:val="00C94E2D"/>
    <w:rsid w:val="00C94E42"/>
    <w:rsid w:val="00C94F20"/>
    <w:rsid w:val="00C950FA"/>
    <w:rsid w:val="00C95112"/>
    <w:rsid w:val="00C9516C"/>
    <w:rsid w:val="00C951C8"/>
    <w:rsid w:val="00C951F3"/>
    <w:rsid w:val="00C9530A"/>
    <w:rsid w:val="00C9532C"/>
    <w:rsid w:val="00C953B5"/>
    <w:rsid w:val="00C953B8"/>
    <w:rsid w:val="00C953BD"/>
    <w:rsid w:val="00C95409"/>
    <w:rsid w:val="00C9540A"/>
    <w:rsid w:val="00C95476"/>
    <w:rsid w:val="00C9550D"/>
    <w:rsid w:val="00C9566A"/>
    <w:rsid w:val="00C95686"/>
    <w:rsid w:val="00C956B0"/>
    <w:rsid w:val="00C95750"/>
    <w:rsid w:val="00C95762"/>
    <w:rsid w:val="00C95775"/>
    <w:rsid w:val="00C95958"/>
    <w:rsid w:val="00C95A07"/>
    <w:rsid w:val="00C95B78"/>
    <w:rsid w:val="00C95B8D"/>
    <w:rsid w:val="00C95BDA"/>
    <w:rsid w:val="00C95BEC"/>
    <w:rsid w:val="00C95CDB"/>
    <w:rsid w:val="00C95CFF"/>
    <w:rsid w:val="00C95D8C"/>
    <w:rsid w:val="00C95E89"/>
    <w:rsid w:val="00C95EB0"/>
    <w:rsid w:val="00C95FF4"/>
    <w:rsid w:val="00C96002"/>
    <w:rsid w:val="00C96005"/>
    <w:rsid w:val="00C9621F"/>
    <w:rsid w:val="00C9637F"/>
    <w:rsid w:val="00C96384"/>
    <w:rsid w:val="00C963ED"/>
    <w:rsid w:val="00C96465"/>
    <w:rsid w:val="00C9647B"/>
    <w:rsid w:val="00C964E8"/>
    <w:rsid w:val="00C965CB"/>
    <w:rsid w:val="00C96680"/>
    <w:rsid w:val="00C966DE"/>
    <w:rsid w:val="00C9684E"/>
    <w:rsid w:val="00C96861"/>
    <w:rsid w:val="00C969E1"/>
    <w:rsid w:val="00C96A69"/>
    <w:rsid w:val="00C96BB4"/>
    <w:rsid w:val="00C96DC9"/>
    <w:rsid w:val="00C96DD4"/>
    <w:rsid w:val="00C96FBA"/>
    <w:rsid w:val="00C97026"/>
    <w:rsid w:val="00C97106"/>
    <w:rsid w:val="00C97216"/>
    <w:rsid w:val="00C97255"/>
    <w:rsid w:val="00C97512"/>
    <w:rsid w:val="00C97591"/>
    <w:rsid w:val="00C977D5"/>
    <w:rsid w:val="00C977D6"/>
    <w:rsid w:val="00C977D9"/>
    <w:rsid w:val="00C97830"/>
    <w:rsid w:val="00C97840"/>
    <w:rsid w:val="00C97A48"/>
    <w:rsid w:val="00C97A72"/>
    <w:rsid w:val="00C97B98"/>
    <w:rsid w:val="00C97CB2"/>
    <w:rsid w:val="00C97D52"/>
    <w:rsid w:val="00C97F77"/>
    <w:rsid w:val="00C97FA8"/>
    <w:rsid w:val="00C97FD9"/>
    <w:rsid w:val="00CA00BD"/>
    <w:rsid w:val="00CA01ED"/>
    <w:rsid w:val="00CA027C"/>
    <w:rsid w:val="00CA031E"/>
    <w:rsid w:val="00CA0321"/>
    <w:rsid w:val="00CA0362"/>
    <w:rsid w:val="00CA04AD"/>
    <w:rsid w:val="00CA054A"/>
    <w:rsid w:val="00CA05E1"/>
    <w:rsid w:val="00CA0672"/>
    <w:rsid w:val="00CA070C"/>
    <w:rsid w:val="00CA0756"/>
    <w:rsid w:val="00CA07C4"/>
    <w:rsid w:val="00CA092A"/>
    <w:rsid w:val="00CA093D"/>
    <w:rsid w:val="00CA09DB"/>
    <w:rsid w:val="00CA0AE4"/>
    <w:rsid w:val="00CA0B07"/>
    <w:rsid w:val="00CA0BA1"/>
    <w:rsid w:val="00CA0BA7"/>
    <w:rsid w:val="00CA0BD4"/>
    <w:rsid w:val="00CA0C1A"/>
    <w:rsid w:val="00CA0C7C"/>
    <w:rsid w:val="00CA0CB5"/>
    <w:rsid w:val="00CA0DAA"/>
    <w:rsid w:val="00CA1060"/>
    <w:rsid w:val="00CA1090"/>
    <w:rsid w:val="00CA1095"/>
    <w:rsid w:val="00CA10AA"/>
    <w:rsid w:val="00CA10D1"/>
    <w:rsid w:val="00CA1170"/>
    <w:rsid w:val="00CA1175"/>
    <w:rsid w:val="00CA12B3"/>
    <w:rsid w:val="00CA1320"/>
    <w:rsid w:val="00CA13C2"/>
    <w:rsid w:val="00CA13D5"/>
    <w:rsid w:val="00CA13D7"/>
    <w:rsid w:val="00CA1428"/>
    <w:rsid w:val="00CA1495"/>
    <w:rsid w:val="00CA15C9"/>
    <w:rsid w:val="00CA169C"/>
    <w:rsid w:val="00CA16B0"/>
    <w:rsid w:val="00CA1852"/>
    <w:rsid w:val="00CA1894"/>
    <w:rsid w:val="00CA1897"/>
    <w:rsid w:val="00CA1907"/>
    <w:rsid w:val="00CA1A99"/>
    <w:rsid w:val="00CA1B25"/>
    <w:rsid w:val="00CA1BBC"/>
    <w:rsid w:val="00CA1C87"/>
    <w:rsid w:val="00CA1C8C"/>
    <w:rsid w:val="00CA1D3C"/>
    <w:rsid w:val="00CA1D42"/>
    <w:rsid w:val="00CA1DBB"/>
    <w:rsid w:val="00CA1F9B"/>
    <w:rsid w:val="00CA1FD0"/>
    <w:rsid w:val="00CA1FF6"/>
    <w:rsid w:val="00CA2113"/>
    <w:rsid w:val="00CA21D2"/>
    <w:rsid w:val="00CA21FA"/>
    <w:rsid w:val="00CA23A8"/>
    <w:rsid w:val="00CA23C4"/>
    <w:rsid w:val="00CA2427"/>
    <w:rsid w:val="00CA2429"/>
    <w:rsid w:val="00CA2500"/>
    <w:rsid w:val="00CA25E7"/>
    <w:rsid w:val="00CA2646"/>
    <w:rsid w:val="00CA264E"/>
    <w:rsid w:val="00CA2677"/>
    <w:rsid w:val="00CA26F9"/>
    <w:rsid w:val="00CA270B"/>
    <w:rsid w:val="00CA2760"/>
    <w:rsid w:val="00CA2868"/>
    <w:rsid w:val="00CA2878"/>
    <w:rsid w:val="00CA28CF"/>
    <w:rsid w:val="00CA2962"/>
    <w:rsid w:val="00CA29F7"/>
    <w:rsid w:val="00CA2A06"/>
    <w:rsid w:val="00CA2B19"/>
    <w:rsid w:val="00CA2C06"/>
    <w:rsid w:val="00CA2CB8"/>
    <w:rsid w:val="00CA2D2F"/>
    <w:rsid w:val="00CA2D8D"/>
    <w:rsid w:val="00CA2DF1"/>
    <w:rsid w:val="00CA2E24"/>
    <w:rsid w:val="00CA2F4F"/>
    <w:rsid w:val="00CA2FFA"/>
    <w:rsid w:val="00CA30AC"/>
    <w:rsid w:val="00CA32A8"/>
    <w:rsid w:val="00CA3372"/>
    <w:rsid w:val="00CA33D1"/>
    <w:rsid w:val="00CA3487"/>
    <w:rsid w:val="00CA356F"/>
    <w:rsid w:val="00CA359F"/>
    <w:rsid w:val="00CA3645"/>
    <w:rsid w:val="00CA378D"/>
    <w:rsid w:val="00CA3863"/>
    <w:rsid w:val="00CA3917"/>
    <w:rsid w:val="00CA3953"/>
    <w:rsid w:val="00CA3A05"/>
    <w:rsid w:val="00CA3A84"/>
    <w:rsid w:val="00CA3B88"/>
    <w:rsid w:val="00CA3C42"/>
    <w:rsid w:val="00CA3CA1"/>
    <w:rsid w:val="00CA3CE3"/>
    <w:rsid w:val="00CA3D27"/>
    <w:rsid w:val="00CA3FE7"/>
    <w:rsid w:val="00CA4006"/>
    <w:rsid w:val="00CA4090"/>
    <w:rsid w:val="00CA40B4"/>
    <w:rsid w:val="00CA40D5"/>
    <w:rsid w:val="00CA410E"/>
    <w:rsid w:val="00CA4164"/>
    <w:rsid w:val="00CA4175"/>
    <w:rsid w:val="00CA4198"/>
    <w:rsid w:val="00CA41A1"/>
    <w:rsid w:val="00CA41C4"/>
    <w:rsid w:val="00CA4275"/>
    <w:rsid w:val="00CA43E3"/>
    <w:rsid w:val="00CA43E6"/>
    <w:rsid w:val="00CA43FD"/>
    <w:rsid w:val="00CA4549"/>
    <w:rsid w:val="00CA45A8"/>
    <w:rsid w:val="00CA46A6"/>
    <w:rsid w:val="00CA46DA"/>
    <w:rsid w:val="00CA4904"/>
    <w:rsid w:val="00CA4ACE"/>
    <w:rsid w:val="00CA4BBA"/>
    <w:rsid w:val="00CA4C80"/>
    <w:rsid w:val="00CA4CB0"/>
    <w:rsid w:val="00CA4D80"/>
    <w:rsid w:val="00CA4E68"/>
    <w:rsid w:val="00CA4E6A"/>
    <w:rsid w:val="00CA4EA1"/>
    <w:rsid w:val="00CA5002"/>
    <w:rsid w:val="00CA5038"/>
    <w:rsid w:val="00CA506A"/>
    <w:rsid w:val="00CA50B8"/>
    <w:rsid w:val="00CA5125"/>
    <w:rsid w:val="00CA52AE"/>
    <w:rsid w:val="00CA52C8"/>
    <w:rsid w:val="00CA52E5"/>
    <w:rsid w:val="00CA5320"/>
    <w:rsid w:val="00CA53CE"/>
    <w:rsid w:val="00CA53DD"/>
    <w:rsid w:val="00CA5430"/>
    <w:rsid w:val="00CA54FC"/>
    <w:rsid w:val="00CA5521"/>
    <w:rsid w:val="00CA555C"/>
    <w:rsid w:val="00CA55F4"/>
    <w:rsid w:val="00CA561C"/>
    <w:rsid w:val="00CA5623"/>
    <w:rsid w:val="00CA56F9"/>
    <w:rsid w:val="00CA56FA"/>
    <w:rsid w:val="00CA5796"/>
    <w:rsid w:val="00CA57FB"/>
    <w:rsid w:val="00CA5856"/>
    <w:rsid w:val="00CA58C0"/>
    <w:rsid w:val="00CA58F2"/>
    <w:rsid w:val="00CA5AAF"/>
    <w:rsid w:val="00CA5BA4"/>
    <w:rsid w:val="00CA5C12"/>
    <w:rsid w:val="00CA5D46"/>
    <w:rsid w:val="00CA5DCB"/>
    <w:rsid w:val="00CA5DE2"/>
    <w:rsid w:val="00CA5E48"/>
    <w:rsid w:val="00CA5F0D"/>
    <w:rsid w:val="00CA5F5A"/>
    <w:rsid w:val="00CA5F8F"/>
    <w:rsid w:val="00CA5F98"/>
    <w:rsid w:val="00CA5FB2"/>
    <w:rsid w:val="00CA6043"/>
    <w:rsid w:val="00CA6224"/>
    <w:rsid w:val="00CA62A4"/>
    <w:rsid w:val="00CA6324"/>
    <w:rsid w:val="00CA6466"/>
    <w:rsid w:val="00CA6553"/>
    <w:rsid w:val="00CA65BD"/>
    <w:rsid w:val="00CA6643"/>
    <w:rsid w:val="00CA673A"/>
    <w:rsid w:val="00CA6744"/>
    <w:rsid w:val="00CA680A"/>
    <w:rsid w:val="00CA680B"/>
    <w:rsid w:val="00CA6829"/>
    <w:rsid w:val="00CA6942"/>
    <w:rsid w:val="00CA6B29"/>
    <w:rsid w:val="00CA6B9C"/>
    <w:rsid w:val="00CA6C09"/>
    <w:rsid w:val="00CA6C28"/>
    <w:rsid w:val="00CA6CAA"/>
    <w:rsid w:val="00CA6DAA"/>
    <w:rsid w:val="00CA6E3F"/>
    <w:rsid w:val="00CA6E7D"/>
    <w:rsid w:val="00CA6E9A"/>
    <w:rsid w:val="00CA6ED9"/>
    <w:rsid w:val="00CA6F1C"/>
    <w:rsid w:val="00CA6F85"/>
    <w:rsid w:val="00CA6F91"/>
    <w:rsid w:val="00CA7025"/>
    <w:rsid w:val="00CA70FA"/>
    <w:rsid w:val="00CA710A"/>
    <w:rsid w:val="00CA713E"/>
    <w:rsid w:val="00CA7184"/>
    <w:rsid w:val="00CA71DE"/>
    <w:rsid w:val="00CA72D3"/>
    <w:rsid w:val="00CA735F"/>
    <w:rsid w:val="00CA7366"/>
    <w:rsid w:val="00CA738C"/>
    <w:rsid w:val="00CA746E"/>
    <w:rsid w:val="00CA747B"/>
    <w:rsid w:val="00CA748F"/>
    <w:rsid w:val="00CA74FE"/>
    <w:rsid w:val="00CA784C"/>
    <w:rsid w:val="00CA7923"/>
    <w:rsid w:val="00CA79A5"/>
    <w:rsid w:val="00CA79D2"/>
    <w:rsid w:val="00CA7A37"/>
    <w:rsid w:val="00CA7A89"/>
    <w:rsid w:val="00CA7AD0"/>
    <w:rsid w:val="00CA7C21"/>
    <w:rsid w:val="00CA7C2E"/>
    <w:rsid w:val="00CA7CBA"/>
    <w:rsid w:val="00CA7CCD"/>
    <w:rsid w:val="00CA7D7E"/>
    <w:rsid w:val="00CA7D9D"/>
    <w:rsid w:val="00CA7FE3"/>
    <w:rsid w:val="00CB0192"/>
    <w:rsid w:val="00CB019D"/>
    <w:rsid w:val="00CB019F"/>
    <w:rsid w:val="00CB01C1"/>
    <w:rsid w:val="00CB0258"/>
    <w:rsid w:val="00CB0269"/>
    <w:rsid w:val="00CB0273"/>
    <w:rsid w:val="00CB02B9"/>
    <w:rsid w:val="00CB0503"/>
    <w:rsid w:val="00CB05BB"/>
    <w:rsid w:val="00CB05D0"/>
    <w:rsid w:val="00CB05EB"/>
    <w:rsid w:val="00CB05EF"/>
    <w:rsid w:val="00CB0600"/>
    <w:rsid w:val="00CB063A"/>
    <w:rsid w:val="00CB0812"/>
    <w:rsid w:val="00CB0828"/>
    <w:rsid w:val="00CB083B"/>
    <w:rsid w:val="00CB0853"/>
    <w:rsid w:val="00CB08D3"/>
    <w:rsid w:val="00CB08F3"/>
    <w:rsid w:val="00CB0A90"/>
    <w:rsid w:val="00CB0B88"/>
    <w:rsid w:val="00CB0BB2"/>
    <w:rsid w:val="00CB0BC7"/>
    <w:rsid w:val="00CB0D0D"/>
    <w:rsid w:val="00CB0EE9"/>
    <w:rsid w:val="00CB0EEE"/>
    <w:rsid w:val="00CB0F46"/>
    <w:rsid w:val="00CB1130"/>
    <w:rsid w:val="00CB1140"/>
    <w:rsid w:val="00CB115F"/>
    <w:rsid w:val="00CB11B1"/>
    <w:rsid w:val="00CB11C9"/>
    <w:rsid w:val="00CB1338"/>
    <w:rsid w:val="00CB13C1"/>
    <w:rsid w:val="00CB13E5"/>
    <w:rsid w:val="00CB14F7"/>
    <w:rsid w:val="00CB14FA"/>
    <w:rsid w:val="00CB1504"/>
    <w:rsid w:val="00CB152A"/>
    <w:rsid w:val="00CB1580"/>
    <w:rsid w:val="00CB1658"/>
    <w:rsid w:val="00CB16AE"/>
    <w:rsid w:val="00CB1709"/>
    <w:rsid w:val="00CB1764"/>
    <w:rsid w:val="00CB1824"/>
    <w:rsid w:val="00CB1881"/>
    <w:rsid w:val="00CB188C"/>
    <w:rsid w:val="00CB192F"/>
    <w:rsid w:val="00CB1951"/>
    <w:rsid w:val="00CB19A8"/>
    <w:rsid w:val="00CB1B6E"/>
    <w:rsid w:val="00CB1C10"/>
    <w:rsid w:val="00CB1C78"/>
    <w:rsid w:val="00CB1E15"/>
    <w:rsid w:val="00CB1EB6"/>
    <w:rsid w:val="00CB1FDC"/>
    <w:rsid w:val="00CB204B"/>
    <w:rsid w:val="00CB20A2"/>
    <w:rsid w:val="00CB20B3"/>
    <w:rsid w:val="00CB22F8"/>
    <w:rsid w:val="00CB22FA"/>
    <w:rsid w:val="00CB2342"/>
    <w:rsid w:val="00CB2347"/>
    <w:rsid w:val="00CB237E"/>
    <w:rsid w:val="00CB23F7"/>
    <w:rsid w:val="00CB242A"/>
    <w:rsid w:val="00CB26C7"/>
    <w:rsid w:val="00CB28C9"/>
    <w:rsid w:val="00CB2A87"/>
    <w:rsid w:val="00CB2B67"/>
    <w:rsid w:val="00CB2C50"/>
    <w:rsid w:val="00CB2C81"/>
    <w:rsid w:val="00CB2CF8"/>
    <w:rsid w:val="00CB2DF4"/>
    <w:rsid w:val="00CB2EE5"/>
    <w:rsid w:val="00CB2FC4"/>
    <w:rsid w:val="00CB30D1"/>
    <w:rsid w:val="00CB3258"/>
    <w:rsid w:val="00CB32EC"/>
    <w:rsid w:val="00CB33BF"/>
    <w:rsid w:val="00CB343A"/>
    <w:rsid w:val="00CB34BD"/>
    <w:rsid w:val="00CB34F2"/>
    <w:rsid w:val="00CB3629"/>
    <w:rsid w:val="00CB3748"/>
    <w:rsid w:val="00CB37CE"/>
    <w:rsid w:val="00CB387E"/>
    <w:rsid w:val="00CB3949"/>
    <w:rsid w:val="00CB3988"/>
    <w:rsid w:val="00CB3A4A"/>
    <w:rsid w:val="00CB3A87"/>
    <w:rsid w:val="00CB3B22"/>
    <w:rsid w:val="00CB3C21"/>
    <w:rsid w:val="00CB3C8E"/>
    <w:rsid w:val="00CB3E97"/>
    <w:rsid w:val="00CB3F45"/>
    <w:rsid w:val="00CB4005"/>
    <w:rsid w:val="00CB40A9"/>
    <w:rsid w:val="00CB4180"/>
    <w:rsid w:val="00CB421C"/>
    <w:rsid w:val="00CB425F"/>
    <w:rsid w:val="00CB4363"/>
    <w:rsid w:val="00CB439A"/>
    <w:rsid w:val="00CB4447"/>
    <w:rsid w:val="00CB44B3"/>
    <w:rsid w:val="00CB44CC"/>
    <w:rsid w:val="00CB4559"/>
    <w:rsid w:val="00CB45AB"/>
    <w:rsid w:val="00CB46EA"/>
    <w:rsid w:val="00CB46F1"/>
    <w:rsid w:val="00CB486C"/>
    <w:rsid w:val="00CB490C"/>
    <w:rsid w:val="00CB4917"/>
    <w:rsid w:val="00CB493B"/>
    <w:rsid w:val="00CB4A28"/>
    <w:rsid w:val="00CB4A8A"/>
    <w:rsid w:val="00CB4B12"/>
    <w:rsid w:val="00CB4B77"/>
    <w:rsid w:val="00CB4CD3"/>
    <w:rsid w:val="00CB4E0F"/>
    <w:rsid w:val="00CB4E20"/>
    <w:rsid w:val="00CB4E53"/>
    <w:rsid w:val="00CB4F2F"/>
    <w:rsid w:val="00CB4FA5"/>
    <w:rsid w:val="00CB4FD2"/>
    <w:rsid w:val="00CB5024"/>
    <w:rsid w:val="00CB5047"/>
    <w:rsid w:val="00CB505E"/>
    <w:rsid w:val="00CB50BF"/>
    <w:rsid w:val="00CB5117"/>
    <w:rsid w:val="00CB5173"/>
    <w:rsid w:val="00CB51BB"/>
    <w:rsid w:val="00CB51CF"/>
    <w:rsid w:val="00CB54A2"/>
    <w:rsid w:val="00CB5539"/>
    <w:rsid w:val="00CB563D"/>
    <w:rsid w:val="00CB575B"/>
    <w:rsid w:val="00CB58A2"/>
    <w:rsid w:val="00CB58A8"/>
    <w:rsid w:val="00CB58C9"/>
    <w:rsid w:val="00CB599E"/>
    <w:rsid w:val="00CB5AA8"/>
    <w:rsid w:val="00CB5AC4"/>
    <w:rsid w:val="00CB5B77"/>
    <w:rsid w:val="00CB5BBD"/>
    <w:rsid w:val="00CB5BF4"/>
    <w:rsid w:val="00CB5C06"/>
    <w:rsid w:val="00CB5C3C"/>
    <w:rsid w:val="00CB5CCD"/>
    <w:rsid w:val="00CB5E6E"/>
    <w:rsid w:val="00CB5F58"/>
    <w:rsid w:val="00CB5F6F"/>
    <w:rsid w:val="00CB60BB"/>
    <w:rsid w:val="00CB612C"/>
    <w:rsid w:val="00CB62E4"/>
    <w:rsid w:val="00CB63D2"/>
    <w:rsid w:val="00CB658D"/>
    <w:rsid w:val="00CB6611"/>
    <w:rsid w:val="00CB677A"/>
    <w:rsid w:val="00CB6921"/>
    <w:rsid w:val="00CB6A2C"/>
    <w:rsid w:val="00CB6A55"/>
    <w:rsid w:val="00CB6A89"/>
    <w:rsid w:val="00CB6A8E"/>
    <w:rsid w:val="00CB6B67"/>
    <w:rsid w:val="00CB6B7D"/>
    <w:rsid w:val="00CB6BAC"/>
    <w:rsid w:val="00CB6BB7"/>
    <w:rsid w:val="00CB6CC3"/>
    <w:rsid w:val="00CB6CC8"/>
    <w:rsid w:val="00CB6CDB"/>
    <w:rsid w:val="00CB6CDD"/>
    <w:rsid w:val="00CB6DD3"/>
    <w:rsid w:val="00CB6DFB"/>
    <w:rsid w:val="00CB6ECC"/>
    <w:rsid w:val="00CB6EF5"/>
    <w:rsid w:val="00CB6F4A"/>
    <w:rsid w:val="00CB6F85"/>
    <w:rsid w:val="00CB6FB7"/>
    <w:rsid w:val="00CB70D4"/>
    <w:rsid w:val="00CB715A"/>
    <w:rsid w:val="00CB7167"/>
    <w:rsid w:val="00CB723F"/>
    <w:rsid w:val="00CB73EF"/>
    <w:rsid w:val="00CB7475"/>
    <w:rsid w:val="00CB758F"/>
    <w:rsid w:val="00CB75BE"/>
    <w:rsid w:val="00CB76AB"/>
    <w:rsid w:val="00CB76CA"/>
    <w:rsid w:val="00CB76F3"/>
    <w:rsid w:val="00CB77A2"/>
    <w:rsid w:val="00CB77FF"/>
    <w:rsid w:val="00CB783A"/>
    <w:rsid w:val="00CB7856"/>
    <w:rsid w:val="00CB799A"/>
    <w:rsid w:val="00CB79BB"/>
    <w:rsid w:val="00CB7AF6"/>
    <w:rsid w:val="00CB7C11"/>
    <w:rsid w:val="00CB7C14"/>
    <w:rsid w:val="00CB7CB2"/>
    <w:rsid w:val="00CB7D99"/>
    <w:rsid w:val="00CB7F2E"/>
    <w:rsid w:val="00CC004E"/>
    <w:rsid w:val="00CC00B1"/>
    <w:rsid w:val="00CC014E"/>
    <w:rsid w:val="00CC01D8"/>
    <w:rsid w:val="00CC0246"/>
    <w:rsid w:val="00CC02AF"/>
    <w:rsid w:val="00CC0336"/>
    <w:rsid w:val="00CC04BD"/>
    <w:rsid w:val="00CC053F"/>
    <w:rsid w:val="00CC074D"/>
    <w:rsid w:val="00CC07A0"/>
    <w:rsid w:val="00CC082B"/>
    <w:rsid w:val="00CC0971"/>
    <w:rsid w:val="00CC0994"/>
    <w:rsid w:val="00CC0A57"/>
    <w:rsid w:val="00CC0A89"/>
    <w:rsid w:val="00CC0AB9"/>
    <w:rsid w:val="00CC0AD5"/>
    <w:rsid w:val="00CC0B24"/>
    <w:rsid w:val="00CC0BC4"/>
    <w:rsid w:val="00CC0CCB"/>
    <w:rsid w:val="00CC0D99"/>
    <w:rsid w:val="00CC0EBB"/>
    <w:rsid w:val="00CC0FED"/>
    <w:rsid w:val="00CC0FF3"/>
    <w:rsid w:val="00CC1041"/>
    <w:rsid w:val="00CC129C"/>
    <w:rsid w:val="00CC1416"/>
    <w:rsid w:val="00CC142A"/>
    <w:rsid w:val="00CC1453"/>
    <w:rsid w:val="00CC14D1"/>
    <w:rsid w:val="00CC153B"/>
    <w:rsid w:val="00CC158E"/>
    <w:rsid w:val="00CC15F5"/>
    <w:rsid w:val="00CC1655"/>
    <w:rsid w:val="00CC175B"/>
    <w:rsid w:val="00CC17D6"/>
    <w:rsid w:val="00CC18EA"/>
    <w:rsid w:val="00CC19BB"/>
    <w:rsid w:val="00CC1AC2"/>
    <w:rsid w:val="00CC1BA7"/>
    <w:rsid w:val="00CC1C5A"/>
    <w:rsid w:val="00CC1D2B"/>
    <w:rsid w:val="00CC1FCF"/>
    <w:rsid w:val="00CC2117"/>
    <w:rsid w:val="00CC212F"/>
    <w:rsid w:val="00CC2162"/>
    <w:rsid w:val="00CC228A"/>
    <w:rsid w:val="00CC229A"/>
    <w:rsid w:val="00CC2343"/>
    <w:rsid w:val="00CC238D"/>
    <w:rsid w:val="00CC23F1"/>
    <w:rsid w:val="00CC2538"/>
    <w:rsid w:val="00CC258B"/>
    <w:rsid w:val="00CC2594"/>
    <w:rsid w:val="00CC25CD"/>
    <w:rsid w:val="00CC2627"/>
    <w:rsid w:val="00CC265F"/>
    <w:rsid w:val="00CC2665"/>
    <w:rsid w:val="00CC2688"/>
    <w:rsid w:val="00CC26E4"/>
    <w:rsid w:val="00CC2778"/>
    <w:rsid w:val="00CC281E"/>
    <w:rsid w:val="00CC2865"/>
    <w:rsid w:val="00CC28E4"/>
    <w:rsid w:val="00CC293F"/>
    <w:rsid w:val="00CC294D"/>
    <w:rsid w:val="00CC2B5C"/>
    <w:rsid w:val="00CC2B63"/>
    <w:rsid w:val="00CC2CFE"/>
    <w:rsid w:val="00CC2D0C"/>
    <w:rsid w:val="00CC2D11"/>
    <w:rsid w:val="00CC2E06"/>
    <w:rsid w:val="00CC2E9F"/>
    <w:rsid w:val="00CC30F4"/>
    <w:rsid w:val="00CC3144"/>
    <w:rsid w:val="00CC314B"/>
    <w:rsid w:val="00CC3209"/>
    <w:rsid w:val="00CC33F5"/>
    <w:rsid w:val="00CC34CE"/>
    <w:rsid w:val="00CC3516"/>
    <w:rsid w:val="00CC35C2"/>
    <w:rsid w:val="00CC36D8"/>
    <w:rsid w:val="00CC37D8"/>
    <w:rsid w:val="00CC381C"/>
    <w:rsid w:val="00CC38BB"/>
    <w:rsid w:val="00CC38EA"/>
    <w:rsid w:val="00CC39C4"/>
    <w:rsid w:val="00CC3A17"/>
    <w:rsid w:val="00CC3B98"/>
    <w:rsid w:val="00CC3BB4"/>
    <w:rsid w:val="00CC3C37"/>
    <w:rsid w:val="00CC3C8C"/>
    <w:rsid w:val="00CC3C97"/>
    <w:rsid w:val="00CC3D83"/>
    <w:rsid w:val="00CC3F21"/>
    <w:rsid w:val="00CC405C"/>
    <w:rsid w:val="00CC4144"/>
    <w:rsid w:val="00CC415D"/>
    <w:rsid w:val="00CC41E3"/>
    <w:rsid w:val="00CC4207"/>
    <w:rsid w:val="00CC4215"/>
    <w:rsid w:val="00CC4467"/>
    <w:rsid w:val="00CC44C0"/>
    <w:rsid w:val="00CC45CE"/>
    <w:rsid w:val="00CC45DB"/>
    <w:rsid w:val="00CC45EE"/>
    <w:rsid w:val="00CC46D4"/>
    <w:rsid w:val="00CC4704"/>
    <w:rsid w:val="00CC47EE"/>
    <w:rsid w:val="00CC48A6"/>
    <w:rsid w:val="00CC49BB"/>
    <w:rsid w:val="00CC4A21"/>
    <w:rsid w:val="00CC4A7F"/>
    <w:rsid w:val="00CC4B38"/>
    <w:rsid w:val="00CC4BF2"/>
    <w:rsid w:val="00CC4C6A"/>
    <w:rsid w:val="00CC4D95"/>
    <w:rsid w:val="00CC4DC9"/>
    <w:rsid w:val="00CC4E1F"/>
    <w:rsid w:val="00CC4F67"/>
    <w:rsid w:val="00CC4F94"/>
    <w:rsid w:val="00CC5117"/>
    <w:rsid w:val="00CC529A"/>
    <w:rsid w:val="00CC52B8"/>
    <w:rsid w:val="00CC5446"/>
    <w:rsid w:val="00CC548B"/>
    <w:rsid w:val="00CC569E"/>
    <w:rsid w:val="00CC5747"/>
    <w:rsid w:val="00CC57B9"/>
    <w:rsid w:val="00CC57C2"/>
    <w:rsid w:val="00CC5848"/>
    <w:rsid w:val="00CC5888"/>
    <w:rsid w:val="00CC58CB"/>
    <w:rsid w:val="00CC59A6"/>
    <w:rsid w:val="00CC5A0B"/>
    <w:rsid w:val="00CC5A5C"/>
    <w:rsid w:val="00CC5A92"/>
    <w:rsid w:val="00CC5C4C"/>
    <w:rsid w:val="00CC5CA9"/>
    <w:rsid w:val="00CC5D65"/>
    <w:rsid w:val="00CC5D96"/>
    <w:rsid w:val="00CC5E70"/>
    <w:rsid w:val="00CC6080"/>
    <w:rsid w:val="00CC60A6"/>
    <w:rsid w:val="00CC60E1"/>
    <w:rsid w:val="00CC6125"/>
    <w:rsid w:val="00CC6357"/>
    <w:rsid w:val="00CC63B7"/>
    <w:rsid w:val="00CC6405"/>
    <w:rsid w:val="00CC6414"/>
    <w:rsid w:val="00CC6415"/>
    <w:rsid w:val="00CC642C"/>
    <w:rsid w:val="00CC644C"/>
    <w:rsid w:val="00CC64A8"/>
    <w:rsid w:val="00CC64F2"/>
    <w:rsid w:val="00CC6665"/>
    <w:rsid w:val="00CC68AE"/>
    <w:rsid w:val="00CC691C"/>
    <w:rsid w:val="00CC692A"/>
    <w:rsid w:val="00CC6A04"/>
    <w:rsid w:val="00CC6AA4"/>
    <w:rsid w:val="00CC6B0D"/>
    <w:rsid w:val="00CC6B44"/>
    <w:rsid w:val="00CC6BB1"/>
    <w:rsid w:val="00CC6BDB"/>
    <w:rsid w:val="00CC6C91"/>
    <w:rsid w:val="00CC6D2C"/>
    <w:rsid w:val="00CC6D34"/>
    <w:rsid w:val="00CC6D59"/>
    <w:rsid w:val="00CC6DD0"/>
    <w:rsid w:val="00CC6E15"/>
    <w:rsid w:val="00CC6E22"/>
    <w:rsid w:val="00CC6E36"/>
    <w:rsid w:val="00CC6EA3"/>
    <w:rsid w:val="00CC6EBE"/>
    <w:rsid w:val="00CC702A"/>
    <w:rsid w:val="00CC706F"/>
    <w:rsid w:val="00CC714C"/>
    <w:rsid w:val="00CC71C9"/>
    <w:rsid w:val="00CC72A6"/>
    <w:rsid w:val="00CC7333"/>
    <w:rsid w:val="00CC7413"/>
    <w:rsid w:val="00CC746B"/>
    <w:rsid w:val="00CC75EE"/>
    <w:rsid w:val="00CC762B"/>
    <w:rsid w:val="00CC769E"/>
    <w:rsid w:val="00CC76C0"/>
    <w:rsid w:val="00CC76D8"/>
    <w:rsid w:val="00CC76E8"/>
    <w:rsid w:val="00CC772D"/>
    <w:rsid w:val="00CC77E2"/>
    <w:rsid w:val="00CC783F"/>
    <w:rsid w:val="00CC7A49"/>
    <w:rsid w:val="00CC7AAD"/>
    <w:rsid w:val="00CC7AD8"/>
    <w:rsid w:val="00CC7B05"/>
    <w:rsid w:val="00CC7B36"/>
    <w:rsid w:val="00CC7B89"/>
    <w:rsid w:val="00CC7C0E"/>
    <w:rsid w:val="00CC7C3C"/>
    <w:rsid w:val="00CC7DD9"/>
    <w:rsid w:val="00CC7F88"/>
    <w:rsid w:val="00CC7F93"/>
    <w:rsid w:val="00CD004A"/>
    <w:rsid w:val="00CD0106"/>
    <w:rsid w:val="00CD0187"/>
    <w:rsid w:val="00CD01A7"/>
    <w:rsid w:val="00CD01AF"/>
    <w:rsid w:val="00CD0234"/>
    <w:rsid w:val="00CD02E4"/>
    <w:rsid w:val="00CD02ED"/>
    <w:rsid w:val="00CD0355"/>
    <w:rsid w:val="00CD0378"/>
    <w:rsid w:val="00CD03D2"/>
    <w:rsid w:val="00CD0485"/>
    <w:rsid w:val="00CD04C0"/>
    <w:rsid w:val="00CD052B"/>
    <w:rsid w:val="00CD0539"/>
    <w:rsid w:val="00CD062D"/>
    <w:rsid w:val="00CD0692"/>
    <w:rsid w:val="00CD075E"/>
    <w:rsid w:val="00CD07CF"/>
    <w:rsid w:val="00CD0878"/>
    <w:rsid w:val="00CD08B5"/>
    <w:rsid w:val="00CD097F"/>
    <w:rsid w:val="00CD0B7D"/>
    <w:rsid w:val="00CD0B84"/>
    <w:rsid w:val="00CD0BB8"/>
    <w:rsid w:val="00CD0C92"/>
    <w:rsid w:val="00CD0CB1"/>
    <w:rsid w:val="00CD0D8C"/>
    <w:rsid w:val="00CD0DCE"/>
    <w:rsid w:val="00CD0EF8"/>
    <w:rsid w:val="00CD10F9"/>
    <w:rsid w:val="00CD1150"/>
    <w:rsid w:val="00CD119F"/>
    <w:rsid w:val="00CD120B"/>
    <w:rsid w:val="00CD125B"/>
    <w:rsid w:val="00CD1287"/>
    <w:rsid w:val="00CD12F7"/>
    <w:rsid w:val="00CD140E"/>
    <w:rsid w:val="00CD1421"/>
    <w:rsid w:val="00CD150F"/>
    <w:rsid w:val="00CD151A"/>
    <w:rsid w:val="00CD1531"/>
    <w:rsid w:val="00CD15CB"/>
    <w:rsid w:val="00CD18B9"/>
    <w:rsid w:val="00CD1945"/>
    <w:rsid w:val="00CD19B9"/>
    <w:rsid w:val="00CD19F4"/>
    <w:rsid w:val="00CD1A2D"/>
    <w:rsid w:val="00CD1A3C"/>
    <w:rsid w:val="00CD1A58"/>
    <w:rsid w:val="00CD1ABA"/>
    <w:rsid w:val="00CD1B18"/>
    <w:rsid w:val="00CD1B24"/>
    <w:rsid w:val="00CD1B37"/>
    <w:rsid w:val="00CD1C1E"/>
    <w:rsid w:val="00CD1D68"/>
    <w:rsid w:val="00CD1DFC"/>
    <w:rsid w:val="00CD1E05"/>
    <w:rsid w:val="00CD1E21"/>
    <w:rsid w:val="00CD1E2A"/>
    <w:rsid w:val="00CD1EB6"/>
    <w:rsid w:val="00CD1F2F"/>
    <w:rsid w:val="00CD1FA9"/>
    <w:rsid w:val="00CD212A"/>
    <w:rsid w:val="00CD214C"/>
    <w:rsid w:val="00CD21E2"/>
    <w:rsid w:val="00CD2281"/>
    <w:rsid w:val="00CD233E"/>
    <w:rsid w:val="00CD2378"/>
    <w:rsid w:val="00CD23D5"/>
    <w:rsid w:val="00CD2416"/>
    <w:rsid w:val="00CD24C2"/>
    <w:rsid w:val="00CD24FA"/>
    <w:rsid w:val="00CD2569"/>
    <w:rsid w:val="00CD25C5"/>
    <w:rsid w:val="00CD26DC"/>
    <w:rsid w:val="00CD27C8"/>
    <w:rsid w:val="00CD27E0"/>
    <w:rsid w:val="00CD2802"/>
    <w:rsid w:val="00CD2843"/>
    <w:rsid w:val="00CD2860"/>
    <w:rsid w:val="00CD28B2"/>
    <w:rsid w:val="00CD2967"/>
    <w:rsid w:val="00CD29A0"/>
    <w:rsid w:val="00CD2A13"/>
    <w:rsid w:val="00CD2A84"/>
    <w:rsid w:val="00CD2B3F"/>
    <w:rsid w:val="00CD2B57"/>
    <w:rsid w:val="00CD2BCD"/>
    <w:rsid w:val="00CD2C35"/>
    <w:rsid w:val="00CD2C3D"/>
    <w:rsid w:val="00CD2EDB"/>
    <w:rsid w:val="00CD2F3F"/>
    <w:rsid w:val="00CD2FE4"/>
    <w:rsid w:val="00CD303F"/>
    <w:rsid w:val="00CD307E"/>
    <w:rsid w:val="00CD30EC"/>
    <w:rsid w:val="00CD30FF"/>
    <w:rsid w:val="00CD34A7"/>
    <w:rsid w:val="00CD34E4"/>
    <w:rsid w:val="00CD35CE"/>
    <w:rsid w:val="00CD361C"/>
    <w:rsid w:val="00CD3792"/>
    <w:rsid w:val="00CD37B2"/>
    <w:rsid w:val="00CD37BB"/>
    <w:rsid w:val="00CD3832"/>
    <w:rsid w:val="00CD3894"/>
    <w:rsid w:val="00CD3908"/>
    <w:rsid w:val="00CD391E"/>
    <w:rsid w:val="00CD3A94"/>
    <w:rsid w:val="00CD3B34"/>
    <w:rsid w:val="00CD3C67"/>
    <w:rsid w:val="00CD3CA9"/>
    <w:rsid w:val="00CD3D03"/>
    <w:rsid w:val="00CD3D8B"/>
    <w:rsid w:val="00CD3DCE"/>
    <w:rsid w:val="00CD3E69"/>
    <w:rsid w:val="00CD3FDF"/>
    <w:rsid w:val="00CD4003"/>
    <w:rsid w:val="00CD4042"/>
    <w:rsid w:val="00CD421E"/>
    <w:rsid w:val="00CD424A"/>
    <w:rsid w:val="00CD42CF"/>
    <w:rsid w:val="00CD4319"/>
    <w:rsid w:val="00CD439F"/>
    <w:rsid w:val="00CD43F5"/>
    <w:rsid w:val="00CD443A"/>
    <w:rsid w:val="00CD45A0"/>
    <w:rsid w:val="00CD45FF"/>
    <w:rsid w:val="00CD464F"/>
    <w:rsid w:val="00CD4675"/>
    <w:rsid w:val="00CD468E"/>
    <w:rsid w:val="00CD46F5"/>
    <w:rsid w:val="00CD4711"/>
    <w:rsid w:val="00CD4798"/>
    <w:rsid w:val="00CD4804"/>
    <w:rsid w:val="00CD4994"/>
    <w:rsid w:val="00CD49A4"/>
    <w:rsid w:val="00CD4A1A"/>
    <w:rsid w:val="00CD4B21"/>
    <w:rsid w:val="00CD4B74"/>
    <w:rsid w:val="00CD4C0F"/>
    <w:rsid w:val="00CD4C85"/>
    <w:rsid w:val="00CD4C9A"/>
    <w:rsid w:val="00CD4CBF"/>
    <w:rsid w:val="00CD4D51"/>
    <w:rsid w:val="00CD4E1D"/>
    <w:rsid w:val="00CD4E94"/>
    <w:rsid w:val="00CD4E9C"/>
    <w:rsid w:val="00CD4F76"/>
    <w:rsid w:val="00CD5060"/>
    <w:rsid w:val="00CD5083"/>
    <w:rsid w:val="00CD520E"/>
    <w:rsid w:val="00CD5293"/>
    <w:rsid w:val="00CD5560"/>
    <w:rsid w:val="00CD5589"/>
    <w:rsid w:val="00CD562E"/>
    <w:rsid w:val="00CD574A"/>
    <w:rsid w:val="00CD5853"/>
    <w:rsid w:val="00CD585D"/>
    <w:rsid w:val="00CD587C"/>
    <w:rsid w:val="00CD58DC"/>
    <w:rsid w:val="00CD590A"/>
    <w:rsid w:val="00CD5B5B"/>
    <w:rsid w:val="00CD5CAC"/>
    <w:rsid w:val="00CD5D80"/>
    <w:rsid w:val="00CD5E76"/>
    <w:rsid w:val="00CD5F10"/>
    <w:rsid w:val="00CD5FB5"/>
    <w:rsid w:val="00CD6078"/>
    <w:rsid w:val="00CD60AA"/>
    <w:rsid w:val="00CD6176"/>
    <w:rsid w:val="00CD61E1"/>
    <w:rsid w:val="00CD6352"/>
    <w:rsid w:val="00CD63BC"/>
    <w:rsid w:val="00CD64CE"/>
    <w:rsid w:val="00CD64D7"/>
    <w:rsid w:val="00CD64E4"/>
    <w:rsid w:val="00CD65AE"/>
    <w:rsid w:val="00CD6665"/>
    <w:rsid w:val="00CD66FD"/>
    <w:rsid w:val="00CD68FE"/>
    <w:rsid w:val="00CD69C1"/>
    <w:rsid w:val="00CD6A40"/>
    <w:rsid w:val="00CD6A7C"/>
    <w:rsid w:val="00CD6A8B"/>
    <w:rsid w:val="00CD6A93"/>
    <w:rsid w:val="00CD6B29"/>
    <w:rsid w:val="00CD6BBC"/>
    <w:rsid w:val="00CD6BFE"/>
    <w:rsid w:val="00CD6C44"/>
    <w:rsid w:val="00CD6CA7"/>
    <w:rsid w:val="00CD6DB8"/>
    <w:rsid w:val="00CD6E80"/>
    <w:rsid w:val="00CD6F52"/>
    <w:rsid w:val="00CD6F9B"/>
    <w:rsid w:val="00CD6FCF"/>
    <w:rsid w:val="00CD70FF"/>
    <w:rsid w:val="00CD711E"/>
    <w:rsid w:val="00CD71B2"/>
    <w:rsid w:val="00CD71CE"/>
    <w:rsid w:val="00CD71ED"/>
    <w:rsid w:val="00CD72FC"/>
    <w:rsid w:val="00CD7353"/>
    <w:rsid w:val="00CD739C"/>
    <w:rsid w:val="00CD73C9"/>
    <w:rsid w:val="00CD73E6"/>
    <w:rsid w:val="00CD7435"/>
    <w:rsid w:val="00CD7645"/>
    <w:rsid w:val="00CD7693"/>
    <w:rsid w:val="00CD775A"/>
    <w:rsid w:val="00CD7768"/>
    <w:rsid w:val="00CD77AC"/>
    <w:rsid w:val="00CD78CD"/>
    <w:rsid w:val="00CD790F"/>
    <w:rsid w:val="00CD796D"/>
    <w:rsid w:val="00CD7995"/>
    <w:rsid w:val="00CD79F8"/>
    <w:rsid w:val="00CD7A02"/>
    <w:rsid w:val="00CD7C50"/>
    <w:rsid w:val="00CD7C8B"/>
    <w:rsid w:val="00CD7D0D"/>
    <w:rsid w:val="00CD7D89"/>
    <w:rsid w:val="00CD7ECB"/>
    <w:rsid w:val="00CD7F52"/>
    <w:rsid w:val="00CD7FB7"/>
    <w:rsid w:val="00CD7FE1"/>
    <w:rsid w:val="00CE004B"/>
    <w:rsid w:val="00CE00C6"/>
    <w:rsid w:val="00CE011D"/>
    <w:rsid w:val="00CE0160"/>
    <w:rsid w:val="00CE0281"/>
    <w:rsid w:val="00CE0358"/>
    <w:rsid w:val="00CE0431"/>
    <w:rsid w:val="00CE0579"/>
    <w:rsid w:val="00CE05DC"/>
    <w:rsid w:val="00CE0605"/>
    <w:rsid w:val="00CE08B4"/>
    <w:rsid w:val="00CE0A95"/>
    <w:rsid w:val="00CE0AD5"/>
    <w:rsid w:val="00CE0AEB"/>
    <w:rsid w:val="00CE0B1C"/>
    <w:rsid w:val="00CE0B5F"/>
    <w:rsid w:val="00CE0BB7"/>
    <w:rsid w:val="00CE0BED"/>
    <w:rsid w:val="00CE0C6F"/>
    <w:rsid w:val="00CE0DBE"/>
    <w:rsid w:val="00CE0DCA"/>
    <w:rsid w:val="00CE0FB5"/>
    <w:rsid w:val="00CE0FFB"/>
    <w:rsid w:val="00CE1021"/>
    <w:rsid w:val="00CE111A"/>
    <w:rsid w:val="00CE119E"/>
    <w:rsid w:val="00CE11CE"/>
    <w:rsid w:val="00CE1201"/>
    <w:rsid w:val="00CE1721"/>
    <w:rsid w:val="00CE1847"/>
    <w:rsid w:val="00CE18C0"/>
    <w:rsid w:val="00CE1901"/>
    <w:rsid w:val="00CE190F"/>
    <w:rsid w:val="00CE194F"/>
    <w:rsid w:val="00CE197F"/>
    <w:rsid w:val="00CE1A87"/>
    <w:rsid w:val="00CE1AD4"/>
    <w:rsid w:val="00CE1AE6"/>
    <w:rsid w:val="00CE1B38"/>
    <w:rsid w:val="00CE1B53"/>
    <w:rsid w:val="00CE1BC3"/>
    <w:rsid w:val="00CE1C47"/>
    <w:rsid w:val="00CE1D6C"/>
    <w:rsid w:val="00CE1D9A"/>
    <w:rsid w:val="00CE1D9B"/>
    <w:rsid w:val="00CE1DE1"/>
    <w:rsid w:val="00CE1E80"/>
    <w:rsid w:val="00CE1EB3"/>
    <w:rsid w:val="00CE1F1D"/>
    <w:rsid w:val="00CE1F39"/>
    <w:rsid w:val="00CE2059"/>
    <w:rsid w:val="00CE21E6"/>
    <w:rsid w:val="00CE21F2"/>
    <w:rsid w:val="00CE21F4"/>
    <w:rsid w:val="00CE2247"/>
    <w:rsid w:val="00CE22E7"/>
    <w:rsid w:val="00CE2344"/>
    <w:rsid w:val="00CE236D"/>
    <w:rsid w:val="00CE2382"/>
    <w:rsid w:val="00CE2482"/>
    <w:rsid w:val="00CE249B"/>
    <w:rsid w:val="00CE272A"/>
    <w:rsid w:val="00CE2784"/>
    <w:rsid w:val="00CE27AF"/>
    <w:rsid w:val="00CE27BB"/>
    <w:rsid w:val="00CE2800"/>
    <w:rsid w:val="00CE2839"/>
    <w:rsid w:val="00CE2937"/>
    <w:rsid w:val="00CE2956"/>
    <w:rsid w:val="00CE2982"/>
    <w:rsid w:val="00CE29AB"/>
    <w:rsid w:val="00CE2A57"/>
    <w:rsid w:val="00CE2AB1"/>
    <w:rsid w:val="00CE2AD7"/>
    <w:rsid w:val="00CE2B51"/>
    <w:rsid w:val="00CE2CC7"/>
    <w:rsid w:val="00CE2CE1"/>
    <w:rsid w:val="00CE2D18"/>
    <w:rsid w:val="00CE2DA8"/>
    <w:rsid w:val="00CE2DE7"/>
    <w:rsid w:val="00CE2E3E"/>
    <w:rsid w:val="00CE2EA1"/>
    <w:rsid w:val="00CE2FF3"/>
    <w:rsid w:val="00CE3076"/>
    <w:rsid w:val="00CE309C"/>
    <w:rsid w:val="00CE3134"/>
    <w:rsid w:val="00CE31F8"/>
    <w:rsid w:val="00CE3211"/>
    <w:rsid w:val="00CE3220"/>
    <w:rsid w:val="00CE32D6"/>
    <w:rsid w:val="00CE3319"/>
    <w:rsid w:val="00CE3333"/>
    <w:rsid w:val="00CE3413"/>
    <w:rsid w:val="00CE3470"/>
    <w:rsid w:val="00CE34CB"/>
    <w:rsid w:val="00CE3505"/>
    <w:rsid w:val="00CE3590"/>
    <w:rsid w:val="00CE3905"/>
    <w:rsid w:val="00CE3914"/>
    <w:rsid w:val="00CE39CA"/>
    <w:rsid w:val="00CE39EE"/>
    <w:rsid w:val="00CE3A48"/>
    <w:rsid w:val="00CE3A51"/>
    <w:rsid w:val="00CE3AA3"/>
    <w:rsid w:val="00CE3C4B"/>
    <w:rsid w:val="00CE3C5D"/>
    <w:rsid w:val="00CE3CA0"/>
    <w:rsid w:val="00CE3D80"/>
    <w:rsid w:val="00CE3DF8"/>
    <w:rsid w:val="00CE3E32"/>
    <w:rsid w:val="00CE3F2B"/>
    <w:rsid w:val="00CE3F3F"/>
    <w:rsid w:val="00CE3F84"/>
    <w:rsid w:val="00CE3F93"/>
    <w:rsid w:val="00CE409D"/>
    <w:rsid w:val="00CE40D9"/>
    <w:rsid w:val="00CE4111"/>
    <w:rsid w:val="00CE4160"/>
    <w:rsid w:val="00CE4193"/>
    <w:rsid w:val="00CE41C9"/>
    <w:rsid w:val="00CE4276"/>
    <w:rsid w:val="00CE429A"/>
    <w:rsid w:val="00CE436B"/>
    <w:rsid w:val="00CE43AA"/>
    <w:rsid w:val="00CE443A"/>
    <w:rsid w:val="00CE4615"/>
    <w:rsid w:val="00CE46DD"/>
    <w:rsid w:val="00CE488F"/>
    <w:rsid w:val="00CE48C4"/>
    <w:rsid w:val="00CE48DB"/>
    <w:rsid w:val="00CE4944"/>
    <w:rsid w:val="00CE4ACD"/>
    <w:rsid w:val="00CE4B51"/>
    <w:rsid w:val="00CE4B52"/>
    <w:rsid w:val="00CE4BC1"/>
    <w:rsid w:val="00CE4C11"/>
    <w:rsid w:val="00CE4C93"/>
    <w:rsid w:val="00CE4C9D"/>
    <w:rsid w:val="00CE4E0A"/>
    <w:rsid w:val="00CE4E2D"/>
    <w:rsid w:val="00CE4E8B"/>
    <w:rsid w:val="00CE4E8D"/>
    <w:rsid w:val="00CE4ED6"/>
    <w:rsid w:val="00CE4FD4"/>
    <w:rsid w:val="00CE506E"/>
    <w:rsid w:val="00CE5086"/>
    <w:rsid w:val="00CE50FA"/>
    <w:rsid w:val="00CE50FF"/>
    <w:rsid w:val="00CE5136"/>
    <w:rsid w:val="00CE531C"/>
    <w:rsid w:val="00CE53F3"/>
    <w:rsid w:val="00CE544D"/>
    <w:rsid w:val="00CE54DB"/>
    <w:rsid w:val="00CE5528"/>
    <w:rsid w:val="00CE55C4"/>
    <w:rsid w:val="00CE5605"/>
    <w:rsid w:val="00CE5644"/>
    <w:rsid w:val="00CE5795"/>
    <w:rsid w:val="00CE57A6"/>
    <w:rsid w:val="00CE581E"/>
    <w:rsid w:val="00CE5844"/>
    <w:rsid w:val="00CE5924"/>
    <w:rsid w:val="00CE5940"/>
    <w:rsid w:val="00CE5A5C"/>
    <w:rsid w:val="00CE5B1B"/>
    <w:rsid w:val="00CE5B54"/>
    <w:rsid w:val="00CE5C46"/>
    <w:rsid w:val="00CE5C6E"/>
    <w:rsid w:val="00CE5C82"/>
    <w:rsid w:val="00CE5D6A"/>
    <w:rsid w:val="00CE5D6B"/>
    <w:rsid w:val="00CE5DE9"/>
    <w:rsid w:val="00CE5E09"/>
    <w:rsid w:val="00CE5F6D"/>
    <w:rsid w:val="00CE6087"/>
    <w:rsid w:val="00CE62BC"/>
    <w:rsid w:val="00CE6310"/>
    <w:rsid w:val="00CE63A0"/>
    <w:rsid w:val="00CE641D"/>
    <w:rsid w:val="00CE64C8"/>
    <w:rsid w:val="00CE64E1"/>
    <w:rsid w:val="00CE6609"/>
    <w:rsid w:val="00CE6623"/>
    <w:rsid w:val="00CE66A2"/>
    <w:rsid w:val="00CE66C8"/>
    <w:rsid w:val="00CE6773"/>
    <w:rsid w:val="00CE678C"/>
    <w:rsid w:val="00CE67C9"/>
    <w:rsid w:val="00CE67F4"/>
    <w:rsid w:val="00CE68A4"/>
    <w:rsid w:val="00CE6902"/>
    <w:rsid w:val="00CE6A36"/>
    <w:rsid w:val="00CE6A4C"/>
    <w:rsid w:val="00CE6A5E"/>
    <w:rsid w:val="00CE6B8C"/>
    <w:rsid w:val="00CE6C2C"/>
    <w:rsid w:val="00CE6C5E"/>
    <w:rsid w:val="00CE6DD9"/>
    <w:rsid w:val="00CE6E1C"/>
    <w:rsid w:val="00CE6E4B"/>
    <w:rsid w:val="00CE6F11"/>
    <w:rsid w:val="00CE6F9B"/>
    <w:rsid w:val="00CE6FCF"/>
    <w:rsid w:val="00CE7095"/>
    <w:rsid w:val="00CE70D8"/>
    <w:rsid w:val="00CE71F9"/>
    <w:rsid w:val="00CE721F"/>
    <w:rsid w:val="00CE7277"/>
    <w:rsid w:val="00CE72F6"/>
    <w:rsid w:val="00CE735B"/>
    <w:rsid w:val="00CE73C3"/>
    <w:rsid w:val="00CE7510"/>
    <w:rsid w:val="00CE7570"/>
    <w:rsid w:val="00CE7629"/>
    <w:rsid w:val="00CE7646"/>
    <w:rsid w:val="00CE76C5"/>
    <w:rsid w:val="00CE7789"/>
    <w:rsid w:val="00CE7875"/>
    <w:rsid w:val="00CE78E5"/>
    <w:rsid w:val="00CE7913"/>
    <w:rsid w:val="00CE7A5A"/>
    <w:rsid w:val="00CE7AEB"/>
    <w:rsid w:val="00CE7B91"/>
    <w:rsid w:val="00CE7C39"/>
    <w:rsid w:val="00CE7C6D"/>
    <w:rsid w:val="00CE7C74"/>
    <w:rsid w:val="00CE7D08"/>
    <w:rsid w:val="00CE7DD9"/>
    <w:rsid w:val="00CF001F"/>
    <w:rsid w:val="00CF0157"/>
    <w:rsid w:val="00CF01AE"/>
    <w:rsid w:val="00CF0236"/>
    <w:rsid w:val="00CF0394"/>
    <w:rsid w:val="00CF04A8"/>
    <w:rsid w:val="00CF04D9"/>
    <w:rsid w:val="00CF05CB"/>
    <w:rsid w:val="00CF06BA"/>
    <w:rsid w:val="00CF0757"/>
    <w:rsid w:val="00CF0763"/>
    <w:rsid w:val="00CF077D"/>
    <w:rsid w:val="00CF0837"/>
    <w:rsid w:val="00CF0861"/>
    <w:rsid w:val="00CF0870"/>
    <w:rsid w:val="00CF0940"/>
    <w:rsid w:val="00CF0969"/>
    <w:rsid w:val="00CF098B"/>
    <w:rsid w:val="00CF09B3"/>
    <w:rsid w:val="00CF0A30"/>
    <w:rsid w:val="00CF0AE1"/>
    <w:rsid w:val="00CF0B14"/>
    <w:rsid w:val="00CF0B26"/>
    <w:rsid w:val="00CF0B3C"/>
    <w:rsid w:val="00CF0B3F"/>
    <w:rsid w:val="00CF0B83"/>
    <w:rsid w:val="00CF0BD4"/>
    <w:rsid w:val="00CF0C44"/>
    <w:rsid w:val="00CF0E14"/>
    <w:rsid w:val="00CF0E9B"/>
    <w:rsid w:val="00CF0EAD"/>
    <w:rsid w:val="00CF0F09"/>
    <w:rsid w:val="00CF1097"/>
    <w:rsid w:val="00CF1170"/>
    <w:rsid w:val="00CF1196"/>
    <w:rsid w:val="00CF11CB"/>
    <w:rsid w:val="00CF13DE"/>
    <w:rsid w:val="00CF1424"/>
    <w:rsid w:val="00CF1472"/>
    <w:rsid w:val="00CF1494"/>
    <w:rsid w:val="00CF1557"/>
    <w:rsid w:val="00CF15DD"/>
    <w:rsid w:val="00CF15E4"/>
    <w:rsid w:val="00CF1607"/>
    <w:rsid w:val="00CF1621"/>
    <w:rsid w:val="00CF16C1"/>
    <w:rsid w:val="00CF1702"/>
    <w:rsid w:val="00CF170F"/>
    <w:rsid w:val="00CF172D"/>
    <w:rsid w:val="00CF1760"/>
    <w:rsid w:val="00CF17E7"/>
    <w:rsid w:val="00CF1800"/>
    <w:rsid w:val="00CF185D"/>
    <w:rsid w:val="00CF18ED"/>
    <w:rsid w:val="00CF1900"/>
    <w:rsid w:val="00CF196F"/>
    <w:rsid w:val="00CF1978"/>
    <w:rsid w:val="00CF19C9"/>
    <w:rsid w:val="00CF1A87"/>
    <w:rsid w:val="00CF1AD1"/>
    <w:rsid w:val="00CF1AF0"/>
    <w:rsid w:val="00CF1B64"/>
    <w:rsid w:val="00CF1BFE"/>
    <w:rsid w:val="00CF1C06"/>
    <w:rsid w:val="00CF1C75"/>
    <w:rsid w:val="00CF1CD4"/>
    <w:rsid w:val="00CF1D5C"/>
    <w:rsid w:val="00CF2037"/>
    <w:rsid w:val="00CF2043"/>
    <w:rsid w:val="00CF20C5"/>
    <w:rsid w:val="00CF21BA"/>
    <w:rsid w:val="00CF223B"/>
    <w:rsid w:val="00CF225F"/>
    <w:rsid w:val="00CF22BF"/>
    <w:rsid w:val="00CF22D0"/>
    <w:rsid w:val="00CF2356"/>
    <w:rsid w:val="00CF2513"/>
    <w:rsid w:val="00CF2840"/>
    <w:rsid w:val="00CF28B5"/>
    <w:rsid w:val="00CF2927"/>
    <w:rsid w:val="00CF2958"/>
    <w:rsid w:val="00CF2A7C"/>
    <w:rsid w:val="00CF2AB8"/>
    <w:rsid w:val="00CF2AD7"/>
    <w:rsid w:val="00CF2C16"/>
    <w:rsid w:val="00CF2C7C"/>
    <w:rsid w:val="00CF2E50"/>
    <w:rsid w:val="00CF2E98"/>
    <w:rsid w:val="00CF2F32"/>
    <w:rsid w:val="00CF2FA7"/>
    <w:rsid w:val="00CF3014"/>
    <w:rsid w:val="00CF30CE"/>
    <w:rsid w:val="00CF3117"/>
    <w:rsid w:val="00CF3229"/>
    <w:rsid w:val="00CF3287"/>
    <w:rsid w:val="00CF339B"/>
    <w:rsid w:val="00CF33E2"/>
    <w:rsid w:val="00CF348F"/>
    <w:rsid w:val="00CF358F"/>
    <w:rsid w:val="00CF361E"/>
    <w:rsid w:val="00CF3642"/>
    <w:rsid w:val="00CF3682"/>
    <w:rsid w:val="00CF38A6"/>
    <w:rsid w:val="00CF3AD2"/>
    <w:rsid w:val="00CF3BC5"/>
    <w:rsid w:val="00CF3BDC"/>
    <w:rsid w:val="00CF3BF7"/>
    <w:rsid w:val="00CF3BFB"/>
    <w:rsid w:val="00CF3CB6"/>
    <w:rsid w:val="00CF3D9B"/>
    <w:rsid w:val="00CF3DBA"/>
    <w:rsid w:val="00CF3E42"/>
    <w:rsid w:val="00CF3E9F"/>
    <w:rsid w:val="00CF3F0E"/>
    <w:rsid w:val="00CF3F1C"/>
    <w:rsid w:val="00CF3FAC"/>
    <w:rsid w:val="00CF3FF7"/>
    <w:rsid w:val="00CF3FFB"/>
    <w:rsid w:val="00CF4145"/>
    <w:rsid w:val="00CF4253"/>
    <w:rsid w:val="00CF42AB"/>
    <w:rsid w:val="00CF44EE"/>
    <w:rsid w:val="00CF45AE"/>
    <w:rsid w:val="00CF4654"/>
    <w:rsid w:val="00CF47A0"/>
    <w:rsid w:val="00CF4850"/>
    <w:rsid w:val="00CF4A12"/>
    <w:rsid w:val="00CF4A47"/>
    <w:rsid w:val="00CF4ABF"/>
    <w:rsid w:val="00CF4BD6"/>
    <w:rsid w:val="00CF4CF0"/>
    <w:rsid w:val="00CF4D0D"/>
    <w:rsid w:val="00CF4D43"/>
    <w:rsid w:val="00CF4D51"/>
    <w:rsid w:val="00CF4D76"/>
    <w:rsid w:val="00CF4D95"/>
    <w:rsid w:val="00CF4DF1"/>
    <w:rsid w:val="00CF4E18"/>
    <w:rsid w:val="00CF4F1E"/>
    <w:rsid w:val="00CF5042"/>
    <w:rsid w:val="00CF5043"/>
    <w:rsid w:val="00CF5090"/>
    <w:rsid w:val="00CF510F"/>
    <w:rsid w:val="00CF51C1"/>
    <w:rsid w:val="00CF5238"/>
    <w:rsid w:val="00CF530D"/>
    <w:rsid w:val="00CF5322"/>
    <w:rsid w:val="00CF5379"/>
    <w:rsid w:val="00CF5471"/>
    <w:rsid w:val="00CF54D7"/>
    <w:rsid w:val="00CF54FA"/>
    <w:rsid w:val="00CF55DD"/>
    <w:rsid w:val="00CF568B"/>
    <w:rsid w:val="00CF56B6"/>
    <w:rsid w:val="00CF5759"/>
    <w:rsid w:val="00CF5764"/>
    <w:rsid w:val="00CF57E3"/>
    <w:rsid w:val="00CF5884"/>
    <w:rsid w:val="00CF58B3"/>
    <w:rsid w:val="00CF58CF"/>
    <w:rsid w:val="00CF58F1"/>
    <w:rsid w:val="00CF5990"/>
    <w:rsid w:val="00CF5A00"/>
    <w:rsid w:val="00CF5A23"/>
    <w:rsid w:val="00CF5CDD"/>
    <w:rsid w:val="00CF5D4E"/>
    <w:rsid w:val="00CF5E28"/>
    <w:rsid w:val="00CF5E65"/>
    <w:rsid w:val="00CF5F84"/>
    <w:rsid w:val="00CF5FDE"/>
    <w:rsid w:val="00CF60E1"/>
    <w:rsid w:val="00CF61D2"/>
    <w:rsid w:val="00CF61E2"/>
    <w:rsid w:val="00CF62B4"/>
    <w:rsid w:val="00CF62F3"/>
    <w:rsid w:val="00CF633A"/>
    <w:rsid w:val="00CF6392"/>
    <w:rsid w:val="00CF63A9"/>
    <w:rsid w:val="00CF63D3"/>
    <w:rsid w:val="00CF6473"/>
    <w:rsid w:val="00CF64A3"/>
    <w:rsid w:val="00CF651A"/>
    <w:rsid w:val="00CF66B6"/>
    <w:rsid w:val="00CF66C7"/>
    <w:rsid w:val="00CF66CD"/>
    <w:rsid w:val="00CF66E9"/>
    <w:rsid w:val="00CF67AC"/>
    <w:rsid w:val="00CF686F"/>
    <w:rsid w:val="00CF699D"/>
    <w:rsid w:val="00CF6A2D"/>
    <w:rsid w:val="00CF6A4D"/>
    <w:rsid w:val="00CF6A5B"/>
    <w:rsid w:val="00CF6ADD"/>
    <w:rsid w:val="00CF6AE2"/>
    <w:rsid w:val="00CF6AF8"/>
    <w:rsid w:val="00CF6B69"/>
    <w:rsid w:val="00CF6B7B"/>
    <w:rsid w:val="00CF6C7F"/>
    <w:rsid w:val="00CF6C8A"/>
    <w:rsid w:val="00CF6D5B"/>
    <w:rsid w:val="00CF6FF7"/>
    <w:rsid w:val="00CF6FFE"/>
    <w:rsid w:val="00CF7090"/>
    <w:rsid w:val="00CF71DD"/>
    <w:rsid w:val="00CF7324"/>
    <w:rsid w:val="00CF7410"/>
    <w:rsid w:val="00CF74A6"/>
    <w:rsid w:val="00CF74C0"/>
    <w:rsid w:val="00CF74D6"/>
    <w:rsid w:val="00CF750B"/>
    <w:rsid w:val="00CF751F"/>
    <w:rsid w:val="00CF7567"/>
    <w:rsid w:val="00CF763D"/>
    <w:rsid w:val="00CF77BC"/>
    <w:rsid w:val="00CF7881"/>
    <w:rsid w:val="00CF788F"/>
    <w:rsid w:val="00CF78D6"/>
    <w:rsid w:val="00CF7992"/>
    <w:rsid w:val="00CF79BF"/>
    <w:rsid w:val="00CF7A1B"/>
    <w:rsid w:val="00CF7B45"/>
    <w:rsid w:val="00CF7BBF"/>
    <w:rsid w:val="00CF7CA3"/>
    <w:rsid w:val="00CF7D1C"/>
    <w:rsid w:val="00CF7E07"/>
    <w:rsid w:val="00CF7ECC"/>
    <w:rsid w:val="00CF7EFE"/>
    <w:rsid w:val="00CF7F44"/>
    <w:rsid w:val="00CF7F7D"/>
    <w:rsid w:val="00D00047"/>
    <w:rsid w:val="00D00209"/>
    <w:rsid w:val="00D002C4"/>
    <w:rsid w:val="00D00324"/>
    <w:rsid w:val="00D0040F"/>
    <w:rsid w:val="00D00763"/>
    <w:rsid w:val="00D00919"/>
    <w:rsid w:val="00D0092F"/>
    <w:rsid w:val="00D009D5"/>
    <w:rsid w:val="00D00A32"/>
    <w:rsid w:val="00D00A41"/>
    <w:rsid w:val="00D00AF4"/>
    <w:rsid w:val="00D00BAE"/>
    <w:rsid w:val="00D00C5F"/>
    <w:rsid w:val="00D00CD9"/>
    <w:rsid w:val="00D00D2D"/>
    <w:rsid w:val="00D00D81"/>
    <w:rsid w:val="00D00EE8"/>
    <w:rsid w:val="00D00F1A"/>
    <w:rsid w:val="00D00F4F"/>
    <w:rsid w:val="00D00FC5"/>
    <w:rsid w:val="00D01025"/>
    <w:rsid w:val="00D01046"/>
    <w:rsid w:val="00D010C5"/>
    <w:rsid w:val="00D01101"/>
    <w:rsid w:val="00D012FD"/>
    <w:rsid w:val="00D013AF"/>
    <w:rsid w:val="00D013DD"/>
    <w:rsid w:val="00D0144C"/>
    <w:rsid w:val="00D014FD"/>
    <w:rsid w:val="00D01643"/>
    <w:rsid w:val="00D01670"/>
    <w:rsid w:val="00D017E8"/>
    <w:rsid w:val="00D01879"/>
    <w:rsid w:val="00D01898"/>
    <w:rsid w:val="00D019FC"/>
    <w:rsid w:val="00D01A14"/>
    <w:rsid w:val="00D01A1C"/>
    <w:rsid w:val="00D01A4D"/>
    <w:rsid w:val="00D01A5D"/>
    <w:rsid w:val="00D01AB3"/>
    <w:rsid w:val="00D01ABC"/>
    <w:rsid w:val="00D01C07"/>
    <w:rsid w:val="00D01C6E"/>
    <w:rsid w:val="00D01D31"/>
    <w:rsid w:val="00D01D7C"/>
    <w:rsid w:val="00D01D8E"/>
    <w:rsid w:val="00D01E10"/>
    <w:rsid w:val="00D01E20"/>
    <w:rsid w:val="00D01EA9"/>
    <w:rsid w:val="00D01ECC"/>
    <w:rsid w:val="00D01F3F"/>
    <w:rsid w:val="00D01FF6"/>
    <w:rsid w:val="00D0208B"/>
    <w:rsid w:val="00D020EF"/>
    <w:rsid w:val="00D02119"/>
    <w:rsid w:val="00D0212E"/>
    <w:rsid w:val="00D02212"/>
    <w:rsid w:val="00D02271"/>
    <w:rsid w:val="00D0228B"/>
    <w:rsid w:val="00D023F9"/>
    <w:rsid w:val="00D0244F"/>
    <w:rsid w:val="00D024AC"/>
    <w:rsid w:val="00D024D2"/>
    <w:rsid w:val="00D02553"/>
    <w:rsid w:val="00D026B4"/>
    <w:rsid w:val="00D02765"/>
    <w:rsid w:val="00D02768"/>
    <w:rsid w:val="00D02769"/>
    <w:rsid w:val="00D027FB"/>
    <w:rsid w:val="00D02842"/>
    <w:rsid w:val="00D02860"/>
    <w:rsid w:val="00D028F6"/>
    <w:rsid w:val="00D0293B"/>
    <w:rsid w:val="00D02979"/>
    <w:rsid w:val="00D02A32"/>
    <w:rsid w:val="00D02B45"/>
    <w:rsid w:val="00D02C65"/>
    <w:rsid w:val="00D02E70"/>
    <w:rsid w:val="00D02EA5"/>
    <w:rsid w:val="00D02EBA"/>
    <w:rsid w:val="00D02FA6"/>
    <w:rsid w:val="00D03022"/>
    <w:rsid w:val="00D0303D"/>
    <w:rsid w:val="00D0305C"/>
    <w:rsid w:val="00D03071"/>
    <w:rsid w:val="00D03095"/>
    <w:rsid w:val="00D030A7"/>
    <w:rsid w:val="00D031FB"/>
    <w:rsid w:val="00D032CC"/>
    <w:rsid w:val="00D03381"/>
    <w:rsid w:val="00D0360A"/>
    <w:rsid w:val="00D037C6"/>
    <w:rsid w:val="00D037F7"/>
    <w:rsid w:val="00D03837"/>
    <w:rsid w:val="00D038B8"/>
    <w:rsid w:val="00D03939"/>
    <w:rsid w:val="00D0397E"/>
    <w:rsid w:val="00D03ACE"/>
    <w:rsid w:val="00D03BEF"/>
    <w:rsid w:val="00D03C46"/>
    <w:rsid w:val="00D03C59"/>
    <w:rsid w:val="00D03C9B"/>
    <w:rsid w:val="00D03CA6"/>
    <w:rsid w:val="00D03E86"/>
    <w:rsid w:val="00D03FCB"/>
    <w:rsid w:val="00D0403F"/>
    <w:rsid w:val="00D040AA"/>
    <w:rsid w:val="00D040BB"/>
    <w:rsid w:val="00D04100"/>
    <w:rsid w:val="00D0425F"/>
    <w:rsid w:val="00D0429D"/>
    <w:rsid w:val="00D042BD"/>
    <w:rsid w:val="00D04487"/>
    <w:rsid w:val="00D0451C"/>
    <w:rsid w:val="00D04649"/>
    <w:rsid w:val="00D04675"/>
    <w:rsid w:val="00D046B7"/>
    <w:rsid w:val="00D046CE"/>
    <w:rsid w:val="00D046F5"/>
    <w:rsid w:val="00D046FD"/>
    <w:rsid w:val="00D048A4"/>
    <w:rsid w:val="00D04A28"/>
    <w:rsid w:val="00D04A30"/>
    <w:rsid w:val="00D04A66"/>
    <w:rsid w:val="00D04A9F"/>
    <w:rsid w:val="00D04ACB"/>
    <w:rsid w:val="00D04ACD"/>
    <w:rsid w:val="00D04B45"/>
    <w:rsid w:val="00D04B4E"/>
    <w:rsid w:val="00D04BB8"/>
    <w:rsid w:val="00D04BC6"/>
    <w:rsid w:val="00D04CBB"/>
    <w:rsid w:val="00D04CE1"/>
    <w:rsid w:val="00D04D16"/>
    <w:rsid w:val="00D04E56"/>
    <w:rsid w:val="00D050B3"/>
    <w:rsid w:val="00D050C4"/>
    <w:rsid w:val="00D050E8"/>
    <w:rsid w:val="00D05181"/>
    <w:rsid w:val="00D0519B"/>
    <w:rsid w:val="00D05218"/>
    <w:rsid w:val="00D0522C"/>
    <w:rsid w:val="00D05365"/>
    <w:rsid w:val="00D05394"/>
    <w:rsid w:val="00D054A6"/>
    <w:rsid w:val="00D054AB"/>
    <w:rsid w:val="00D054B5"/>
    <w:rsid w:val="00D054C6"/>
    <w:rsid w:val="00D054D3"/>
    <w:rsid w:val="00D054ED"/>
    <w:rsid w:val="00D05519"/>
    <w:rsid w:val="00D05609"/>
    <w:rsid w:val="00D05625"/>
    <w:rsid w:val="00D05646"/>
    <w:rsid w:val="00D05691"/>
    <w:rsid w:val="00D05716"/>
    <w:rsid w:val="00D05779"/>
    <w:rsid w:val="00D05818"/>
    <w:rsid w:val="00D05846"/>
    <w:rsid w:val="00D05849"/>
    <w:rsid w:val="00D05ABA"/>
    <w:rsid w:val="00D05CF7"/>
    <w:rsid w:val="00D05D0F"/>
    <w:rsid w:val="00D05D70"/>
    <w:rsid w:val="00D05F25"/>
    <w:rsid w:val="00D05F49"/>
    <w:rsid w:val="00D05FD0"/>
    <w:rsid w:val="00D05FEB"/>
    <w:rsid w:val="00D06002"/>
    <w:rsid w:val="00D060B9"/>
    <w:rsid w:val="00D060DC"/>
    <w:rsid w:val="00D06137"/>
    <w:rsid w:val="00D06258"/>
    <w:rsid w:val="00D06265"/>
    <w:rsid w:val="00D062B9"/>
    <w:rsid w:val="00D062DD"/>
    <w:rsid w:val="00D0638D"/>
    <w:rsid w:val="00D063C2"/>
    <w:rsid w:val="00D063F2"/>
    <w:rsid w:val="00D06459"/>
    <w:rsid w:val="00D064CF"/>
    <w:rsid w:val="00D06546"/>
    <w:rsid w:val="00D06554"/>
    <w:rsid w:val="00D06589"/>
    <w:rsid w:val="00D0663F"/>
    <w:rsid w:val="00D06657"/>
    <w:rsid w:val="00D069D6"/>
    <w:rsid w:val="00D06A87"/>
    <w:rsid w:val="00D06B73"/>
    <w:rsid w:val="00D06BFE"/>
    <w:rsid w:val="00D06C96"/>
    <w:rsid w:val="00D06D63"/>
    <w:rsid w:val="00D06D74"/>
    <w:rsid w:val="00D06E02"/>
    <w:rsid w:val="00D06E82"/>
    <w:rsid w:val="00D06F14"/>
    <w:rsid w:val="00D06F43"/>
    <w:rsid w:val="00D070D0"/>
    <w:rsid w:val="00D07155"/>
    <w:rsid w:val="00D07262"/>
    <w:rsid w:val="00D07295"/>
    <w:rsid w:val="00D072F4"/>
    <w:rsid w:val="00D07300"/>
    <w:rsid w:val="00D0733A"/>
    <w:rsid w:val="00D073AA"/>
    <w:rsid w:val="00D07429"/>
    <w:rsid w:val="00D07467"/>
    <w:rsid w:val="00D074DB"/>
    <w:rsid w:val="00D07514"/>
    <w:rsid w:val="00D07528"/>
    <w:rsid w:val="00D0752B"/>
    <w:rsid w:val="00D07562"/>
    <w:rsid w:val="00D07639"/>
    <w:rsid w:val="00D0766D"/>
    <w:rsid w:val="00D07752"/>
    <w:rsid w:val="00D07881"/>
    <w:rsid w:val="00D07981"/>
    <w:rsid w:val="00D07984"/>
    <w:rsid w:val="00D079EA"/>
    <w:rsid w:val="00D079FA"/>
    <w:rsid w:val="00D07AAD"/>
    <w:rsid w:val="00D07AC5"/>
    <w:rsid w:val="00D07B06"/>
    <w:rsid w:val="00D07B4C"/>
    <w:rsid w:val="00D07BB2"/>
    <w:rsid w:val="00D07C38"/>
    <w:rsid w:val="00D07CB1"/>
    <w:rsid w:val="00D07CB8"/>
    <w:rsid w:val="00D07D77"/>
    <w:rsid w:val="00D07DE0"/>
    <w:rsid w:val="00D07EC2"/>
    <w:rsid w:val="00D07F0D"/>
    <w:rsid w:val="00D10078"/>
    <w:rsid w:val="00D1008E"/>
    <w:rsid w:val="00D101AD"/>
    <w:rsid w:val="00D1027C"/>
    <w:rsid w:val="00D102EA"/>
    <w:rsid w:val="00D103C6"/>
    <w:rsid w:val="00D103ED"/>
    <w:rsid w:val="00D1040C"/>
    <w:rsid w:val="00D10416"/>
    <w:rsid w:val="00D104D0"/>
    <w:rsid w:val="00D104DC"/>
    <w:rsid w:val="00D1057E"/>
    <w:rsid w:val="00D106A4"/>
    <w:rsid w:val="00D1071E"/>
    <w:rsid w:val="00D10791"/>
    <w:rsid w:val="00D10891"/>
    <w:rsid w:val="00D10917"/>
    <w:rsid w:val="00D1092A"/>
    <w:rsid w:val="00D10951"/>
    <w:rsid w:val="00D109B1"/>
    <w:rsid w:val="00D109B6"/>
    <w:rsid w:val="00D10AAD"/>
    <w:rsid w:val="00D10B02"/>
    <w:rsid w:val="00D10B53"/>
    <w:rsid w:val="00D10CDD"/>
    <w:rsid w:val="00D10E44"/>
    <w:rsid w:val="00D10E9D"/>
    <w:rsid w:val="00D10EB6"/>
    <w:rsid w:val="00D10ECA"/>
    <w:rsid w:val="00D10F72"/>
    <w:rsid w:val="00D110DF"/>
    <w:rsid w:val="00D11270"/>
    <w:rsid w:val="00D112AC"/>
    <w:rsid w:val="00D1134A"/>
    <w:rsid w:val="00D1137B"/>
    <w:rsid w:val="00D1137F"/>
    <w:rsid w:val="00D115F0"/>
    <w:rsid w:val="00D11650"/>
    <w:rsid w:val="00D116FA"/>
    <w:rsid w:val="00D116FB"/>
    <w:rsid w:val="00D118AA"/>
    <w:rsid w:val="00D118B6"/>
    <w:rsid w:val="00D118EF"/>
    <w:rsid w:val="00D11930"/>
    <w:rsid w:val="00D11994"/>
    <w:rsid w:val="00D11A20"/>
    <w:rsid w:val="00D11A4F"/>
    <w:rsid w:val="00D11B3D"/>
    <w:rsid w:val="00D11BAF"/>
    <w:rsid w:val="00D11CB2"/>
    <w:rsid w:val="00D11CD0"/>
    <w:rsid w:val="00D11DA8"/>
    <w:rsid w:val="00D11E47"/>
    <w:rsid w:val="00D11EEE"/>
    <w:rsid w:val="00D11F73"/>
    <w:rsid w:val="00D11F8F"/>
    <w:rsid w:val="00D12051"/>
    <w:rsid w:val="00D121AB"/>
    <w:rsid w:val="00D12239"/>
    <w:rsid w:val="00D12289"/>
    <w:rsid w:val="00D12372"/>
    <w:rsid w:val="00D123E3"/>
    <w:rsid w:val="00D12412"/>
    <w:rsid w:val="00D124A9"/>
    <w:rsid w:val="00D124BF"/>
    <w:rsid w:val="00D124EF"/>
    <w:rsid w:val="00D12547"/>
    <w:rsid w:val="00D1260F"/>
    <w:rsid w:val="00D12719"/>
    <w:rsid w:val="00D1282D"/>
    <w:rsid w:val="00D12874"/>
    <w:rsid w:val="00D128D6"/>
    <w:rsid w:val="00D12943"/>
    <w:rsid w:val="00D1296F"/>
    <w:rsid w:val="00D12B83"/>
    <w:rsid w:val="00D12CA6"/>
    <w:rsid w:val="00D12CE9"/>
    <w:rsid w:val="00D12CEE"/>
    <w:rsid w:val="00D12D7C"/>
    <w:rsid w:val="00D12E61"/>
    <w:rsid w:val="00D12EDA"/>
    <w:rsid w:val="00D12EED"/>
    <w:rsid w:val="00D12F12"/>
    <w:rsid w:val="00D12FE6"/>
    <w:rsid w:val="00D13004"/>
    <w:rsid w:val="00D13014"/>
    <w:rsid w:val="00D130DC"/>
    <w:rsid w:val="00D13250"/>
    <w:rsid w:val="00D13411"/>
    <w:rsid w:val="00D134B4"/>
    <w:rsid w:val="00D13528"/>
    <w:rsid w:val="00D13569"/>
    <w:rsid w:val="00D137EB"/>
    <w:rsid w:val="00D138AD"/>
    <w:rsid w:val="00D13ADD"/>
    <w:rsid w:val="00D13B98"/>
    <w:rsid w:val="00D13BBA"/>
    <w:rsid w:val="00D13CC5"/>
    <w:rsid w:val="00D13D3D"/>
    <w:rsid w:val="00D13E02"/>
    <w:rsid w:val="00D13E2B"/>
    <w:rsid w:val="00D13E74"/>
    <w:rsid w:val="00D13E7D"/>
    <w:rsid w:val="00D13E8E"/>
    <w:rsid w:val="00D14144"/>
    <w:rsid w:val="00D14175"/>
    <w:rsid w:val="00D14391"/>
    <w:rsid w:val="00D14395"/>
    <w:rsid w:val="00D144DB"/>
    <w:rsid w:val="00D1463D"/>
    <w:rsid w:val="00D14644"/>
    <w:rsid w:val="00D14715"/>
    <w:rsid w:val="00D14736"/>
    <w:rsid w:val="00D147AA"/>
    <w:rsid w:val="00D14A23"/>
    <w:rsid w:val="00D14ABA"/>
    <w:rsid w:val="00D14B2D"/>
    <w:rsid w:val="00D14B80"/>
    <w:rsid w:val="00D14BF7"/>
    <w:rsid w:val="00D14C77"/>
    <w:rsid w:val="00D14C96"/>
    <w:rsid w:val="00D14CEC"/>
    <w:rsid w:val="00D14CF7"/>
    <w:rsid w:val="00D14D76"/>
    <w:rsid w:val="00D14EE5"/>
    <w:rsid w:val="00D14F3C"/>
    <w:rsid w:val="00D14F81"/>
    <w:rsid w:val="00D14FBB"/>
    <w:rsid w:val="00D14FD8"/>
    <w:rsid w:val="00D1502C"/>
    <w:rsid w:val="00D151A3"/>
    <w:rsid w:val="00D152FB"/>
    <w:rsid w:val="00D1536A"/>
    <w:rsid w:val="00D153C2"/>
    <w:rsid w:val="00D1547A"/>
    <w:rsid w:val="00D155F3"/>
    <w:rsid w:val="00D15626"/>
    <w:rsid w:val="00D156AC"/>
    <w:rsid w:val="00D1570A"/>
    <w:rsid w:val="00D157AB"/>
    <w:rsid w:val="00D157AF"/>
    <w:rsid w:val="00D157B9"/>
    <w:rsid w:val="00D1581C"/>
    <w:rsid w:val="00D15846"/>
    <w:rsid w:val="00D15884"/>
    <w:rsid w:val="00D158B9"/>
    <w:rsid w:val="00D15928"/>
    <w:rsid w:val="00D15C5D"/>
    <w:rsid w:val="00D15C9E"/>
    <w:rsid w:val="00D15CA4"/>
    <w:rsid w:val="00D15D9B"/>
    <w:rsid w:val="00D15DBE"/>
    <w:rsid w:val="00D15E3F"/>
    <w:rsid w:val="00D15E43"/>
    <w:rsid w:val="00D15E57"/>
    <w:rsid w:val="00D15F0D"/>
    <w:rsid w:val="00D15F88"/>
    <w:rsid w:val="00D15FC8"/>
    <w:rsid w:val="00D15FFE"/>
    <w:rsid w:val="00D160B0"/>
    <w:rsid w:val="00D160F5"/>
    <w:rsid w:val="00D1611E"/>
    <w:rsid w:val="00D16167"/>
    <w:rsid w:val="00D1626B"/>
    <w:rsid w:val="00D162D2"/>
    <w:rsid w:val="00D1639B"/>
    <w:rsid w:val="00D16462"/>
    <w:rsid w:val="00D16572"/>
    <w:rsid w:val="00D165A9"/>
    <w:rsid w:val="00D16633"/>
    <w:rsid w:val="00D166B8"/>
    <w:rsid w:val="00D16769"/>
    <w:rsid w:val="00D16773"/>
    <w:rsid w:val="00D167A6"/>
    <w:rsid w:val="00D1683D"/>
    <w:rsid w:val="00D16946"/>
    <w:rsid w:val="00D16948"/>
    <w:rsid w:val="00D1694B"/>
    <w:rsid w:val="00D16960"/>
    <w:rsid w:val="00D16995"/>
    <w:rsid w:val="00D16997"/>
    <w:rsid w:val="00D169ED"/>
    <w:rsid w:val="00D16A3D"/>
    <w:rsid w:val="00D16C45"/>
    <w:rsid w:val="00D16C64"/>
    <w:rsid w:val="00D16CCF"/>
    <w:rsid w:val="00D16CF1"/>
    <w:rsid w:val="00D16D4B"/>
    <w:rsid w:val="00D16DF8"/>
    <w:rsid w:val="00D16E30"/>
    <w:rsid w:val="00D16E4C"/>
    <w:rsid w:val="00D16E4E"/>
    <w:rsid w:val="00D16EA0"/>
    <w:rsid w:val="00D1700C"/>
    <w:rsid w:val="00D170C1"/>
    <w:rsid w:val="00D171C9"/>
    <w:rsid w:val="00D17231"/>
    <w:rsid w:val="00D172B4"/>
    <w:rsid w:val="00D1731C"/>
    <w:rsid w:val="00D17362"/>
    <w:rsid w:val="00D1736C"/>
    <w:rsid w:val="00D173C4"/>
    <w:rsid w:val="00D17465"/>
    <w:rsid w:val="00D174E5"/>
    <w:rsid w:val="00D175D6"/>
    <w:rsid w:val="00D17757"/>
    <w:rsid w:val="00D1782E"/>
    <w:rsid w:val="00D178ED"/>
    <w:rsid w:val="00D17A0A"/>
    <w:rsid w:val="00D17BD3"/>
    <w:rsid w:val="00D17BEC"/>
    <w:rsid w:val="00D17C87"/>
    <w:rsid w:val="00D17CA1"/>
    <w:rsid w:val="00D17D07"/>
    <w:rsid w:val="00D17D61"/>
    <w:rsid w:val="00D17D6D"/>
    <w:rsid w:val="00D17DA0"/>
    <w:rsid w:val="00D17DF8"/>
    <w:rsid w:val="00D17F34"/>
    <w:rsid w:val="00D17FEB"/>
    <w:rsid w:val="00D20146"/>
    <w:rsid w:val="00D201B6"/>
    <w:rsid w:val="00D20291"/>
    <w:rsid w:val="00D20306"/>
    <w:rsid w:val="00D20376"/>
    <w:rsid w:val="00D203B0"/>
    <w:rsid w:val="00D20408"/>
    <w:rsid w:val="00D20463"/>
    <w:rsid w:val="00D20572"/>
    <w:rsid w:val="00D20912"/>
    <w:rsid w:val="00D20A5E"/>
    <w:rsid w:val="00D20ABE"/>
    <w:rsid w:val="00D20B4A"/>
    <w:rsid w:val="00D20B64"/>
    <w:rsid w:val="00D20BE3"/>
    <w:rsid w:val="00D20C27"/>
    <w:rsid w:val="00D20CD5"/>
    <w:rsid w:val="00D20CDC"/>
    <w:rsid w:val="00D20D02"/>
    <w:rsid w:val="00D20DD7"/>
    <w:rsid w:val="00D20DF2"/>
    <w:rsid w:val="00D20E31"/>
    <w:rsid w:val="00D20E52"/>
    <w:rsid w:val="00D20F9F"/>
    <w:rsid w:val="00D21262"/>
    <w:rsid w:val="00D212A6"/>
    <w:rsid w:val="00D2131D"/>
    <w:rsid w:val="00D21374"/>
    <w:rsid w:val="00D214AD"/>
    <w:rsid w:val="00D21531"/>
    <w:rsid w:val="00D21571"/>
    <w:rsid w:val="00D21654"/>
    <w:rsid w:val="00D21679"/>
    <w:rsid w:val="00D21701"/>
    <w:rsid w:val="00D2172C"/>
    <w:rsid w:val="00D21733"/>
    <w:rsid w:val="00D21736"/>
    <w:rsid w:val="00D21A27"/>
    <w:rsid w:val="00D21AB8"/>
    <w:rsid w:val="00D21ACC"/>
    <w:rsid w:val="00D21B86"/>
    <w:rsid w:val="00D21C27"/>
    <w:rsid w:val="00D21CA8"/>
    <w:rsid w:val="00D21CAC"/>
    <w:rsid w:val="00D21E22"/>
    <w:rsid w:val="00D21EFE"/>
    <w:rsid w:val="00D21F72"/>
    <w:rsid w:val="00D21FA9"/>
    <w:rsid w:val="00D21FB0"/>
    <w:rsid w:val="00D21FC7"/>
    <w:rsid w:val="00D2205B"/>
    <w:rsid w:val="00D220FF"/>
    <w:rsid w:val="00D2216A"/>
    <w:rsid w:val="00D2216F"/>
    <w:rsid w:val="00D22216"/>
    <w:rsid w:val="00D2221E"/>
    <w:rsid w:val="00D222EC"/>
    <w:rsid w:val="00D22368"/>
    <w:rsid w:val="00D22389"/>
    <w:rsid w:val="00D22393"/>
    <w:rsid w:val="00D22407"/>
    <w:rsid w:val="00D22488"/>
    <w:rsid w:val="00D22499"/>
    <w:rsid w:val="00D224C2"/>
    <w:rsid w:val="00D22524"/>
    <w:rsid w:val="00D22562"/>
    <w:rsid w:val="00D2256C"/>
    <w:rsid w:val="00D22587"/>
    <w:rsid w:val="00D22596"/>
    <w:rsid w:val="00D22608"/>
    <w:rsid w:val="00D22699"/>
    <w:rsid w:val="00D226D3"/>
    <w:rsid w:val="00D22748"/>
    <w:rsid w:val="00D22762"/>
    <w:rsid w:val="00D227B5"/>
    <w:rsid w:val="00D22954"/>
    <w:rsid w:val="00D22992"/>
    <w:rsid w:val="00D22A24"/>
    <w:rsid w:val="00D22A73"/>
    <w:rsid w:val="00D22A77"/>
    <w:rsid w:val="00D22AEB"/>
    <w:rsid w:val="00D22AEE"/>
    <w:rsid w:val="00D22B35"/>
    <w:rsid w:val="00D22C50"/>
    <w:rsid w:val="00D22C86"/>
    <w:rsid w:val="00D22D5B"/>
    <w:rsid w:val="00D22D78"/>
    <w:rsid w:val="00D22E8E"/>
    <w:rsid w:val="00D2307C"/>
    <w:rsid w:val="00D2307D"/>
    <w:rsid w:val="00D230AA"/>
    <w:rsid w:val="00D2312B"/>
    <w:rsid w:val="00D23257"/>
    <w:rsid w:val="00D2332F"/>
    <w:rsid w:val="00D233FA"/>
    <w:rsid w:val="00D234C5"/>
    <w:rsid w:val="00D234DD"/>
    <w:rsid w:val="00D23597"/>
    <w:rsid w:val="00D2359B"/>
    <w:rsid w:val="00D235E3"/>
    <w:rsid w:val="00D235F2"/>
    <w:rsid w:val="00D23602"/>
    <w:rsid w:val="00D2363D"/>
    <w:rsid w:val="00D23733"/>
    <w:rsid w:val="00D2378B"/>
    <w:rsid w:val="00D2379B"/>
    <w:rsid w:val="00D237B8"/>
    <w:rsid w:val="00D2382E"/>
    <w:rsid w:val="00D23922"/>
    <w:rsid w:val="00D23F4E"/>
    <w:rsid w:val="00D24018"/>
    <w:rsid w:val="00D2410F"/>
    <w:rsid w:val="00D241F5"/>
    <w:rsid w:val="00D24453"/>
    <w:rsid w:val="00D24455"/>
    <w:rsid w:val="00D2451B"/>
    <w:rsid w:val="00D24546"/>
    <w:rsid w:val="00D24549"/>
    <w:rsid w:val="00D24578"/>
    <w:rsid w:val="00D245FE"/>
    <w:rsid w:val="00D246DC"/>
    <w:rsid w:val="00D246EA"/>
    <w:rsid w:val="00D24884"/>
    <w:rsid w:val="00D248DA"/>
    <w:rsid w:val="00D24905"/>
    <w:rsid w:val="00D24938"/>
    <w:rsid w:val="00D2493C"/>
    <w:rsid w:val="00D24964"/>
    <w:rsid w:val="00D249B7"/>
    <w:rsid w:val="00D249B9"/>
    <w:rsid w:val="00D24A0D"/>
    <w:rsid w:val="00D24A19"/>
    <w:rsid w:val="00D24A82"/>
    <w:rsid w:val="00D24B56"/>
    <w:rsid w:val="00D24BE3"/>
    <w:rsid w:val="00D24D2A"/>
    <w:rsid w:val="00D24E6F"/>
    <w:rsid w:val="00D24E97"/>
    <w:rsid w:val="00D24EBB"/>
    <w:rsid w:val="00D24EEA"/>
    <w:rsid w:val="00D24F04"/>
    <w:rsid w:val="00D24F51"/>
    <w:rsid w:val="00D24F6F"/>
    <w:rsid w:val="00D25183"/>
    <w:rsid w:val="00D251DC"/>
    <w:rsid w:val="00D25203"/>
    <w:rsid w:val="00D2525E"/>
    <w:rsid w:val="00D252E2"/>
    <w:rsid w:val="00D253E3"/>
    <w:rsid w:val="00D25411"/>
    <w:rsid w:val="00D25444"/>
    <w:rsid w:val="00D25459"/>
    <w:rsid w:val="00D254F6"/>
    <w:rsid w:val="00D2569F"/>
    <w:rsid w:val="00D25728"/>
    <w:rsid w:val="00D25886"/>
    <w:rsid w:val="00D258FA"/>
    <w:rsid w:val="00D25937"/>
    <w:rsid w:val="00D2594B"/>
    <w:rsid w:val="00D25995"/>
    <w:rsid w:val="00D259DC"/>
    <w:rsid w:val="00D25A1B"/>
    <w:rsid w:val="00D25B49"/>
    <w:rsid w:val="00D25B88"/>
    <w:rsid w:val="00D25BFC"/>
    <w:rsid w:val="00D25C35"/>
    <w:rsid w:val="00D25D0C"/>
    <w:rsid w:val="00D25D12"/>
    <w:rsid w:val="00D25E15"/>
    <w:rsid w:val="00D26049"/>
    <w:rsid w:val="00D2611E"/>
    <w:rsid w:val="00D26156"/>
    <w:rsid w:val="00D261E1"/>
    <w:rsid w:val="00D26208"/>
    <w:rsid w:val="00D262CE"/>
    <w:rsid w:val="00D262EC"/>
    <w:rsid w:val="00D2631E"/>
    <w:rsid w:val="00D26356"/>
    <w:rsid w:val="00D2652E"/>
    <w:rsid w:val="00D26576"/>
    <w:rsid w:val="00D26639"/>
    <w:rsid w:val="00D26683"/>
    <w:rsid w:val="00D267A9"/>
    <w:rsid w:val="00D2683B"/>
    <w:rsid w:val="00D268BD"/>
    <w:rsid w:val="00D268C0"/>
    <w:rsid w:val="00D26A25"/>
    <w:rsid w:val="00D26B35"/>
    <w:rsid w:val="00D26CF4"/>
    <w:rsid w:val="00D26D64"/>
    <w:rsid w:val="00D26E60"/>
    <w:rsid w:val="00D26E6E"/>
    <w:rsid w:val="00D26F4F"/>
    <w:rsid w:val="00D26F60"/>
    <w:rsid w:val="00D26FFD"/>
    <w:rsid w:val="00D270B5"/>
    <w:rsid w:val="00D272B7"/>
    <w:rsid w:val="00D27348"/>
    <w:rsid w:val="00D27399"/>
    <w:rsid w:val="00D274A7"/>
    <w:rsid w:val="00D275E7"/>
    <w:rsid w:val="00D27703"/>
    <w:rsid w:val="00D277CA"/>
    <w:rsid w:val="00D2781F"/>
    <w:rsid w:val="00D27830"/>
    <w:rsid w:val="00D2786B"/>
    <w:rsid w:val="00D278D9"/>
    <w:rsid w:val="00D278F0"/>
    <w:rsid w:val="00D2795F"/>
    <w:rsid w:val="00D27A6E"/>
    <w:rsid w:val="00D27B31"/>
    <w:rsid w:val="00D27B6B"/>
    <w:rsid w:val="00D27BED"/>
    <w:rsid w:val="00D27C28"/>
    <w:rsid w:val="00D27C58"/>
    <w:rsid w:val="00D27CB5"/>
    <w:rsid w:val="00D27CBC"/>
    <w:rsid w:val="00D27CE5"/>
    <w:rsid w:val="00D27D4A"/>
    <w:rsid w:val="00D27D83"/>
    <w:rsid w:val="00D27DDD"/>
    <w:rsid w:val="00D27DF2"/>
    <w:rsid w:val="00D27E10"/>
    <w:rsid w:val="00D27E4A"/>
    <w:rsid w:val="00D27F7C"/>
    <w:rsid w:val="00D27FDA"/>
    <w:rsid w:val="00D300ED"/>
    <w:rsid w:val="00D301AE"/>
    <w:rsid w:val="00D30234"/>
    <w:rsid w:val="00D302BC"/>
    <w:rsid w:val="00D3033F"/>
    <w:rsid w:val="00D303C5"/>
    <w:rsid w:val="00D30412"/>
    <w:rsid w:val="00D30449"/>
    <w:rsid w:val="00D3047B"/>
    <w:rsid w:val="00D304C4"/>
    <w:rsid w:val="00D305F8"/>
    <w:rsid w:val="00D305FB"/>
    <w:rsid w:val="00D3077F"/>
    <w:rsid w:val="00D3083D"/>
    <w:rsid w:val="00D309CA"/>
    <w:rsid w:val="00D30A46"/>
    <w:rsid w:val="00D30A55"/>
    <w:rsid w:val="00D30AF2"/>
    <w:rsid w:val="00D30BA9"/>
    <w:rsid w:val="00D30BBE"/>
    <w:rsid w:val="00D30D46"/>
    <w:rsid w:val="00D30D99"/>
    <w:rsid w:val="00D30E28"/>
    <w:rsid w:val="00D30F11"/>
    <w:rsid w:val="00D30F51"/>
    <w:rsid w:val="00D30F62"/>
    <w:rsid w:val="00D30F64"/>
    <w:rsid w:val="00D30F94"/>
    <w:rsid w:val="00D31079"/>
    <w:rsid w:val="00D31123"/>
    <w:rsid w:val="00D3117E"/>
    <w:rsid w:val="00D31295"/>
    <w:rsid w:val="00D312D6"/>
    <w:rsid w:val="00D312F1"/>
    <w:rsid w:val="00D3136E"/>
    <w:rsid w:val="00D313DF"/>
    <w:rsid w:val="00D31423"/>
    <w:rsid w:val="00D3148A"/>
    <w:rsid w:val="00D31499"/>
    <w:rsid w:val="00D314A5"/>
    <w:rsid w:val="00D3152C"/>
    <w:rsid w:val="00D31564"/>
    <w:rsid w:val="00D31635"/>
    <w:rsid w:val="00D3163C"/>
    <w:rsid w:val="00D31648"/>
    <w:rsid w:val="00D31685"/>
    <w:rsid w:val="00D317F3"/>
    <w:rsid w:val="00D3195C"/>
    <w:rsid w:val="00D319FF"/>
    <w:rsid w:val="00D31A36"/>
    <w:rsid w:val="00D31C20"/>
    <w:rsid w:val="00D31C41"/>
    <w:rsid w:val="00D31C82"/>
    <w:rsid w:val="00D31CA7"/>
    <w:rsid w:val="00D31CEB"/>
    <w:rsid w:val="00D31D8D"/>
    <w:rsid w:val="00D31DD8"/>
    <w:rsid w:val="00D31E7F"/>
    <w:rsid w:val="00D31F64"/>
    <w:rsid w:val="00D32088"/>
    <w:rsid w:val="00D3211D"/>
    <w:rsid w:val="00D321BB"/>
    <w:rsid w:val="00D32226"/>
    <w:rsid w:val="00D322F4"/>
    <w:rsid w:val="00D323A3"/>
    <w:rsid w:val="00D323FE"/>
    <w:rsid w:val="00D32435"/>
    <w:rsid w:val="00D324FA"/>
    <w:rsid w:val="00D3252F"/>
    <w:rsid w:val="00D32543"/>
    <w:rsid w:val="00D32551"/>
    <w:rsid w:val="00D3261B"/>
    <w:rsid w:val="00D32639"/>
    <w:rsid w:val="00D3268E"/>
    <w:rsid w:val="00D32719"/>
    <w:rsid w:val="00D3274A"/>
    <w:rsid w:val="00D32799"/>
    <w:rsid w:val="00D32807"/>
    <w:rsid w:val="00D328D0"/>
    <w:rsid w:val="00D3297F"/>
    <w:rsid w:val="00D32AD9"/>
    <w:rsid w:val="00D32B46"/>
    <w:rsid w:val="00D32C99"/>
    <w:rsid w:val="00D32D2F"/>
    <w:rsid w:val="00D32DC3"/>
    <w:rsid w:val="00D32DF9"/>
    <w:rsid w:val="00D32E4C"/>
    <w:rsid w:val="00D32E5D"/>
    <w:rsid w:val="00D32E91"/>
    <w:rsid w:val="00D32F4E"/>
    <w:rsid w:val="00D33179"/>
    <w:rsid w:val="00D331EE"/>
    <w:rsid w:val="00D33243"/>
    <w:rsid w:val="00D3338C"/>
    <w:rsid w:val="00D33414"/>
    <w:rsid w:val="00D33623"/>
    <w:rsid w:val="00D33653"/>
    <w:rsid w:val="00D336A1"/>
    <w:rsid w:val="00D336BB"/>
    <w:rsid w:val="00D3381F"/>
    <w:rsid w:val="00D33881"/>
    <w:rsid w:val="00D339AB"/>
    <w:rsid w:val="00D33B4C"/>
    <w:rsid w:val="00D33C02"/>
    <w:rsid w:val="00D33C1C"/>
    <w:rsid w:val="00D33C37"/>
    <w:rsid w:val="00D33CF2"/>
    <w:rsid w:val="00D33D03"/>
    <w:rsid w:val="00D33E2B"/>
    <w:rsid w:val="00D33FD5"/>
    <w:rsid w:val="00D34067"/>
    <w:rsid w:val="00D342A6"/>
    <w:rsid w:val="00D34364"/>
    <w:rsid w:val="00D343A5"/>
    <w:rsid w:val="00D3453A"/>
    <w:rsid w:val="00D345A2"/>
    <w:rsid w:val="00D3461F"/>
    <w:rsid w:val="00D34658"/>
    <w:rsid w:val="00D3468A"/>
    <w:rsid w:val="00D34760"/>
    <w:rsid w:val="00D347E9"/>
    <w:rsid w:val="00D3481A"/>
    <w:rsid w:val="00D348CC"/>
    <w:rsid w:val="00D348EF"/>
    <w:rsid w:val="00D34974"/>
    <w:rsid w:val="00D349C3"/>
    <w:rsid w:val="00D34B84"/>
    <w:rsid w:val="00D34DA4"/>
    <w:rsid w:val="00D34DCA"/>
    <w:rsid w:val="00D34EB6"/>
    <w:rsid w:val="00D34ED7"/>
    <w:rsid w:val="00D350F9"/>
    <w:rsid w:val="00D35308"/>
    <w:rsid w:val="00D353B7"/>
    <w:rsid w:val="00D353FD"/>
    <w:rsid w:val="00D354A2"/>
    <w:rsid w:val="00D354F7"/>
    <w:rsid w:val="00D355A9"/>
    <w:rsid w:val="00D356B9"/>
    <w:rsid w:val="00D35719"/>
    <w:rsid w:val="00D35788"/>
    <w:rsid w:val="00D357C1"/>
    <w:rsid w:val="00D358A1"/>
    <w:rsid w:val="00D3593C"/>
    <w:rsid w:val="00D359C4"/>
    <w:rsid w:val="00D35A33"/>
    <w:rsid w:val="00D35B8C"/>
    <w:rsid w:val="00D35C5C"/>
    <w:rsid w:val="00D35E1E"/>
    <w:rsid w:val="00D35E21"/>
    <w:rsid w:val="00D35EE3"/>
    <w:rsid w:val="00D35FFE"/>
    <w:rsid w:val="00D3602A"/>
    <w:rsid w:val="00D3604A"/>
    <w:rsid w:val="00D3614C"/>
    <w:rsid w:val="00D361ED"/>
    <w:rsid w:val="00D3624E"/>
    <w:rsid w:val="00D3628C"/>
    <w:rsid w:val="00D36303"/>
    <w:rsid w:val="00D36503"/>
    <w:rsid w:val="00D3651C"/>
    <w:rsid w:val="00D36527"/>
    <w:rsid w:val="00D3654C"/>
    <w:rsid w:val="00D36560"/>
    <w:rsid w:val="00D366F2"/>
    <w:rsid w:val="00D36744"/>
    <w:rsid w:val="00D36773"/>
    <w:rsid w:val="00D367A3"/>
    <w:rsid w:val="00D36848"/>
    <w:rsid w:val="00D368C5"/>
    <w:rsid w:val="00D36963"/>
    <w:rsid w:val="00D369E9"/>
    <w:rsid w:val="00D36A7C"/>
    <w:rsid w:val="00D36B2D"/>
    <w:rsid w:val="00D36B32"/>
    <w:rsid w:val="00D36C5D"/>
    <w:rsid w:val="00D36CA3"/>
    <w:rsid w:val="00D36CD4"/>
    <w:rsid w:val="00D36E46"/>
    <w:rsid w:val="00D36F4B"/>
    <w:rsid w:val="00D371B1"/>
    <w:rsid w:val="00D372F8"/>
    <w:rsid w:val="00D373DE"/>
    <w:rsid w:val="00D37410"/>
    <w:rsid w:val="00D374BB"/>
    <w:rsid w:val="00D374EB"/>
    <w:rsid w:val="00D37557"/>
    <w:rsid w:val="00D3758F"/>
    <w:rsid w:val="00D375BC"/>
    <w:rsid w:val="00D3762F"/>
    <w:rsid w:val="00D376A6"/>
    <w:rsid w:val="00D377BA"/>
    <w:rsid w:val="00D377EF"/>
    <w:rsid w:val="00D378C9"/>
    <w:rsid w:val="00D378E0"/>
    <w:rsid w:val="00D37978"/>
    <w:rsid w:val="00D37995"/>
    <w:rsid w:val="00D379D5"/>
    <w:rsid w:val="00D37AC9"/>
    <w:rsid w:val="00D37BE9"/>
    <w:rsid w:val="00D37C22"/>
    <w:rsid w:val="00D37CA7"/>
    <w:rsid w:val="00D37CBC"/>
    <w:rsid w:val="00D37D56"/>
    <w:rsid w:val="00D37E45"/>
    <w:rsid w:val="00D37EB7"/>
    <w:rsid w:val="00D37EC7"/>
    <w:rsid w:val="00D4008A"/>
    <w:rsid w:val="00D400C7"/>
    <w:rsid w:val="00D400D8"/>
    <w:rsid w:val="00D4017A"/>
    <w:rsid w:val="00D4018F"/>
    <w:rsid w:val="00D4020E"/>
    <w:rsid w:val="00D4022B"/>
    <w:rsid w:val="00D40268"/>
    <w:rsid w:val="00D402CF"/>
    <w:rsid w:val="00D402EE"/>
    <w:rsid w:val="00D403FC"/>
    <w:rsid w:val="00D4049F"/>
    <w:rsid w:val="00D404E6"/>
    <w:rsid w:val="00D4052C"/>
    <w:rsid w:val="00D405B0"/>
    <w:rsid w:val="00D406AB"/>
    <w:rsid w:val="00D4074B"/>
    <w:rsid w:val="00D40759"/>
    <w:rsid w:val="00D40833"/>
    <w:rsid w:val="00D40908"/>
    <w:rsid w:val="00D409CB"/>
    <w:rsid w:val="00D40A18"/>
    <w:rsid w:val="00D40ACC"/>
    <w:rsid w:val="00D40B3F"/>
    <w:rsid w:val="00D40C58"/>
    <w:rsid w:val="00D40DD5"/>
    <w:rsid w:val="00D40E6E"/>
    <w:rsid w:val="00D40ED9"/>
    <w:rsid w:val="00D40EE6"/>
    <w:rsid w:val="00D410E3"/>
    <w:rsid w:val="00D41162"/>
    <w:rsid w:val="00D41184"/>
    <w:rsid w:val="00D41221"/>
    <w:rsid w:val="00D41252"/>
    <w:rsid w:val="00D4125D"/>
    <w:rsid w:val="00D412DE"/>
    <w:rsid w:val="00D4144A"/>
    <w:rsid w:val="00D414EF"/>
    <w:rsid w:val="00D415AC"/>
    <w:rsid w:val="00D4183D"/>
    <w:rsid w:val="00D418B0"/>
    <w:rsid w:val="00D418D9"/>
    <w:rsid w:val="00D4199D"/>
    <w:rsid w:val="00D419DA"/>
    <w:rsid w:val="00D419FF"/>
    <w:rsid w:val="00D41A4D"/>
    <w:rsid w:val="00D41ACB"/>
    <w:rsid w:val="00D41B2D"/>
    <w:rsid w:val="00D41E00"/>
    <w:rsid w:val="00D41E8A"/>
    <w:rsid w:val="00D41EFC"/>
    <w:rsid w:val="00D41F56"/>
    <w:rsid w:val="00D41F98"/>
    <w:rsid w:val="00D4201B"/>
    <w:rsid w:val="00D42121"/>
    <w:rsid w:val="00D4229E"/>
    <w:rsid w:val="00D4236B"/>
    <w:rsid w:val="00D423D6"/>
    <w:rsid w:val="00D423D9"/>
    <w:rsid w:val="00D42420"/>
    <w:rsid w:val="00D42461"/>
    <w:rsid w:val="00D424CD"/>
    <w:rsid w:val="00D42501"/>
    <w:rsid w:val="00D42509"/>
    <w:rsid w:val="00D4255A"/>
    <w:rsid w:val="00D425AD"/>
    <w:rsid w:val="00D426C5"/>
    <w:rsid w:val="00D42766"/>
    <w:rsid w:val="00D4280D"/>
    <w:rsid w:val="00D4283F"/>
    <w:rsid w:val="00D42982"/>
    <w:rsid w:val="00D42AB8"/>
    <w:rsid w:val="00D42BBD"/>
    <w:rsid w:val="00D42D07"/>
    <w:rsid w:val="00D42D20"/>
    <w:rsid w:val="00D42D5A"/>
    <w:rsid w:val="00D42E40"/>
    <w:rsid w:val="00D42F0F"/>
    <w:rsid w:val="00D4300F"/>
    <w:rsid w:val="00D43049"/>
    <w:rsid w:val="00D43083"/>
    <w:rsid w:val="00D4308A"/>
    <w:rsid w:val="00D430A5"/>
    <w:rsid w:val="00D430AE"/>
    <w:rsid w:val="00D4311B"/>
    <w:rsid w:val="00D43314"/>
    <w:rsid w:val="00D43349"/>
    <w:rsid w:val="00D4344F"/>
    <w:rsid w:val="00D43452"/>
    <w:rsid w:val="00D43534"/>
    <w:rsid w:val="00D435A7"/>
    <w:rsid w:val="00D436A0"/>
    <w:rsid w:val="00D4376E"/>
    <w:rsid w:val="00D4378E"/>
    <w:rsid w:val="00D438AA"/>
    <w:rsid w:val="00D439C1"/>
    <w:rsid w:val="00D439E4"/>
    <w:rsid w:val="00D43A2A"/>
    <w:rsid w:val="00D43AA8"/>
    <w:rsid w:val="00D43D20"/>
    <w:rsid w:val="00D43D7C"/>
    <w:rsid w:val="00D43E17"/>
    <w:rsid w:val="00D43FFF"/>
    <w:rsid w:val="00D44082"/>
    <w:rsid w:val="00D440A1"/>
    <w:rsid w:val="00D4413E"/>
    <w:rsid w:val="00D44167"/>
    <w:rsid w:val="00D44271"/>
    <w:rsid w:val="00D44526"/>
    <w:rsid w:val="00D44545"/>
    <w:rsid w:val="00D4456B"/>
    <w:rsid w:val="00D44598"/>
    <w:rsid w:val="00D445AA"/>
    <w:rsid w:val="00D445BF"/>
    <w:rsid w:val="00D44692"/>
    <w:rsid w:val="00D4474B"/>
    <w:rsid w:val="00D4479A"/>
    <w:rsid w:val="00D44A72"/>
    <w:rsid w:val="00D44A73"/>
    <w:rsid w:val="00D44AA3"/>
    <w:rsid w:val="00D44AE6"/>
    <w:rsid w:val="00D44D95"/>
    <w:rsid w:val="00D44DD2"/>
    <w:rsid w:val="00D44E11"/>
    <w:rsid w:val="00D44E98"/>
    <w:rsid w:val="00D44ED5"/>
    <w:rsid w:val="00D44EF6"/>
    <w:rsid w:val="00D4502F"/>
    <w:rsid w:val="00D45067"/>
    <w:rsid w:val="00D45122"/>
    <w:rsid w:val="00D45158"/>
    <w:rsid w:val="00D45177"/>
    <w:rsid w:val="00D45328"/>
    <w:rsid w:val="00D45352"/>
    <w:rsid w:val="00D45393"/>
    <w:rsid w:val="00D4547B"/>
    <w:rsid w:val="00D455D1"/>
    <w:rsid w:val="00D456E4"/>
    <w:rsid w:val="00D457E2"/>
    <w:rsid w:val="00D4582F"/>
    <w:rsid w:val="00D4585B"/>
    <w:rsid w:val="00D458F5"/>
    <w:rsid w:val="00D4598C"/>
    <w:rsid w:val="00D45ABF"/>
    <w:rsid w:val="00D45BAD"/>
    <w:rsid w:val="00D45BC7"/>
    <w:rsid w:val="00D45C1F"/>
    <w:rsid w:val="00D45CA4"/>
    <w:rsid w:val="00D45EE8"/>
    <w:rsid w:val="00D45F6F"/>
    <w:rsid w:val="00D45FA3"/>
    <w:rsid w:val="00D4602D"/>
    <w:rsid w:val="00D460AE"/>
    <w:rsid w:val="00D46225"/>
    <w:rsid w:val="00D462F9"/>
    <w:rsid w:val="00D463E9"/>
    <w:rsid w:val="00D46509"/>
    <w:rsid w:val="00D46716"/>
    <w:rsid w:val="00D4679F"/>
    <w:rsid w:val="00D467BC"/>
    <w:rsid w:val="00D467E3"/>
    <w:rsid w:val="00D468D1"/>
    <w:rsid w:val="00D46A19"/>
    <w:rsid w:val="00D46A7C"/>
    <w:rsid w:val="00D46AF7"/>
    <w:rsid w:val="00D46B1D"/>
    <w:rsid w:val="00D46BAE"/>
    <w:rsid w:val="00D46C17"/>
    <w:rsid w:val="00D46C78"/>
    <w:rsid w:val="00D46D00"/>
    <w:rsid w:val="00D46DE2"/>
    <w:rsid w:val="00D46E55"/>
    <w:rsid w:val="00D46FE3"/>
    <w:rsid w:val="00D4702C"/>
    <w:rsid w:val="00D470EF"/>
    <w:rsid w:val="00D470F0"/>
    <w:rsid w:val="00D47159"/>
    <w:rsid w:val="00D471F2"/>
    <w:rsid w:val="00D47258"/>
    <w:rsid w:val="00D47273"/>
    <w:rsid w:val="00D47353"/>
    <w:rsid w:val="00D4744E"/>
    <w:rsid w:val="00D47538"/>
    <w:rsid w:val="00D47568"/>
    <w:rsid w:val="00D4771A"/>
    <w:rsid w:val="00D47753"/>
    <w:rsid w:val="00D477BD"/>
    <w:rsid w:val="00D477E0"/>
    <w:rsid w:val="00D47848"/>
    <w:rsid w:val="00D47924"/>
    <w:rsid w:val="00D47984"/>
    <w:rsid w:val="00D47A2F"/>
    <w:rsid w:val="00D47A36"/>
    <w:rsid w:val="00D47A52"/>
    <w:rsid w:val="00D47BC3"/>
    <w:rsid w:val="00D47C07"/>
    <w:rsid w:val="00D47C76"/>
    <w:rsid w:val="00D47CD3"/>
    <w:rsid w:val="00D47D14"/>
    <w:rsid w:val="00D47DBF"/>
    <w:rsid w:val="00D47DF6"/>
    <w:rsid w:val="00D47EC0"/>
    <w:rsid w:val="00D47F0D"/>
    <w:rsid w:val="00D5009B"/>
    <w:rsid w:val="00D500B3"/>
    <w:rsid w:val="00D50116"/>
    <w:rsid w:val="00D5013A"/>
    <w:rsid w:val="00D501B7"/>
    <w:rsid w:val="00D502D9"/>
    <w:rsid w:val="00D503D9"/>
    <w:rsid w:val="00D50452"/>
    <w:rsid w:val="00D50517"/>
    <w:rsid w:val="00D505B9"/>
    <w:rsid w:val="00D505BE"/>
    <w:rsid w:val="00D50624"/>
    <w:rsid w:val="00D50655"/>
    <w:rsid w:val="00D50664"/>
    <w:rsid w:val="00D506B1"/>
    <w:rsid w:val="00D507CE"/>
    <w:rsid w:val="00D508D9"/>
    <w:rsid w:val="00D5095D"/>
    <w:rsid w:val="00D50A99"/>
    <w:rsid w:val="00D50B17"/>
    <w:rsid w:val="00D50C01"/>
    <w:rsid w:val="00D50C13"/>
    <w:rsid w:val="00D50C92"/>
    <w:rsid w:val="00D50D08"/>
    <w:rsid w:val="00D50D13"/>
    <w:rsid w:val="00D50D25"/>
    <w:rsid w:val="00D50DAE"/>
    <w:rsid w:val="00D50DFA"/>
    <w:rsid w:val="00D50ED9"/>
    <w:rsid w:val="00D50F86"/>
    <w:rsid w:val="00D5103E"/>
    <w:rsid w:val="00D51047"/>
    <w:rsid w:val="00D5110E"/>
    <w:rsid w:val="00D5115A"/>
    <w:rsid w:val="00D51234"/>
    <w:rsid w:val="00D512F7"/>
    <w:rsid w:val="00D512FA"/>
    <w:rsid w:val="00D51392"/>
    <w:rsid w:val="00D5143F"/>
    <w:rsid w:val="00D514C9"/>
    <w:rsid w:val="00D51537"/>
    <w:rsid w:val="00D515FC"/>
    <w:rsid w:val="00D51608"/>
    <w:rsid w:val="00D5167C"/>
    <w:rsid w:val="00D51710"/>
    <w:rsid w:val="00D51788"/>
    <w:rsid w:val="00D517E8"/>
    <w:rsid w:val="00D517F2"/>
    <w:rsid w:val="00D518CE"/>
    <w:rsid w:val="00D51905"/>
    <w:rsid w:val="00D519A5"/>
    <w:rsid w:val="00D51A0F"/>
    <w:rsid w:val="00D51A16"/>
    <w:rsid w:val="00D51A4B"/>
    <w:rsid w:val="00D51B5F"/>
    <w:rsid w:val="00D51BFC"/>
    <w:rsid w:val="00D51C08"/>
    <w:rsid w:val="00D51C56"/>
    <w:rsid w:val="00D51C86"/>
    <w:rsid w:val="00D51CB7"/>
    <w:rsid w:val="00D51CF0"/>
    <w:rsid w:val="00D51D65"/>
    <w:rsid w:val="00D51D6A"/>
    <w:rsid w:val="00D51ED0"/>
    <w:rsid w:val="00D52012"/>
    <w:rsid w:val="00D52022"/>
    <w:rsid w:val="00D520B6"/>
    <w:rsid w:val="00D52146"/>
    <w:rsid w:val="00D5218C"/>
    <w:rsid w:val="00D5221C"/>
    <w:rsid w:val="00D522F0"/>
    <w:rsid w:val="00D52302"/>
    <w:rsid w:val="00D52388"/>
    <w:rsid w:val="00D523DC"/>
    <w:rsid w:val="00D523EA"/>
    <w:rsid w:val="00D52444"/>
    <w:rsid w:val="00D524A5"/>
    <w:rsid w:val="00D524CD"/>
    <w:rsid w:val="00D5267F"/>
    <w:rsid w:val="00D526A2"/>
    <w:rsid w:val="00D526A6"/>
    <w:rsid w:val="00D526C7"/>
    <w:rsid w:val="00D527B6"/>
    <w:rsid w:val="00D528CE"/>
    <w:rsid w:val="00D5294F"/>
    <w:rsid w:val="00D52B2F"/>
    <w:rsid w:val="00D52B5B"/>
    <w:rsid w:val="00D52CC6"/>
    <w:rsid w:val="00D52DAC"/>
    <w:rsid w:val="00D52DF7"/>
    <w:rsid w:val="00D52E24"/>
    <w:rsid w:val="00D52E54"/>
    <w:rsid w:val="00D52E74"/>
    <w:rsid w:val="00D5308E"/>
    <w:rsid w:val="00D53145"/>
    <w:rsid w:val="00D53240"/>
    <w:rsid w:val="00D532B3"/>
    <w:rsid w:val="00D53376"/>
    <w:rsid w:val="00D533A5"/>
    <w:rsid w:val="00D533D9"/>
    <w:rsid w:val="00D53551"/>
    <w:rsid w:val="00D5368A"/>
    <w:rsid w:val="00D5372B"/>
    <w:rsid w:val="00D5378D"/>
    <w:rsid w:val="00D53846"/>
    <w:rsid w:val="00D5384E"/>
    <w:rsid w:val="00D5388D"/>
    <w:rsid w:val="00D539A6"/>
    <w:rsid w:val="00D539BB"/>
    <w:rsid w:val="00D53A13"/>
    <w:rsid w:val="00D53A50"/>
    <w:rsid w:val="00D53A6B"/>
    <w:rsid w:val="00D53B23"/>
    <w:rsid w:val="00D53B49"/>
    <w:rsid w:val="00D53BD8"/>
    <w:rsid w:val="00D53C23"/>
    <w:rsid w:val="00D53C28"/>
    <w:rsid w:val="00D53C4A"/>
    <w:rsid w:val="00D53C4C"/>
    <w:rsid w:val="00D53CD2"/>
    <w:rsid w:val="00D53D6A"/>
    <w:rsid w:val="00D53DE2"/>
    <w:rsid w:val="00D53DFB"/>
    <w:rsid w:val="00D53F4C"/>
    <w:rsid w:val="00D53F8E"/>
    <w:rsid w:val="00D54078"/>
    <w:rsid w:val="00D5407F"/>
    <w:rsid w:val="00D54252"/>
    <w:rsid w:val="00D54283"/>
    <w:rsid w:val="00D542A7"/>
    <w:rsid w:val="00D54395"/>
    <w:rsid w:val="00D543B0"/>
    <w:rsid w:val="00D543C3"/>
    <w:rsid w:val="00D5449D"/>
    <w:rsid w:val="00D544B7"/>
    <w:rsid w:val="00D544CB"/>
    <w:rsid w:val="00D54545"/>
    <w:rsid w:val="00D54548"/>
    <w:rsid w:val="00D5464B"/>
    <w:rsid w:val="00D54650"/>
    <w:rsid w:val="00D546C5"/>
    <w:rsid w:val="00D546FC"/>
    <w:rsid w:val="00D54756"/>
    <w:rsid w:val="00D54757"/>
    <w:rsid w:val="00D54854"/>
    <w:rsid w:val="00D548DD"/>
    <w:rsid w:val="00D54979"/>
    <w:rsid w:val="00D549D0"/>
    <w:rsid w:val="00D54ACF"/>
    <w:rsid w:val="00D54AD7"/>
    <w:rsid w:val="00D54BBE"/>
    <w:rsid w:val="00D54BF2"/>
    <w:rsid w:val="00D54DBF"/>
    <w:rsid w:val="00D54F76"/>
    <w:rsid w:val="00D5509E"/>
    <w:rsid w:val="00D550B0"/>
    <w:rsid w:val="00D5510B"/>
    <w:rsid w:val="00D55157"/>
    <w:rsid w:val="00D55168"/>
    <w:rsid w:val="00D5516D"/>
    <w:rsid w:val="00D5519B"/>
    <w:rsid w:val="00D551A6"/>
    <w:rsid w:val="00D552B5"/>
    <w:rsid w:val="00D55307"/>
    <w:rsid w:val="00D5536E"/>
    <w:rsid w:val="00D55380"/>
    <w:rsid w:val="00D553B6"/>
    <w:rsid w:val="00D5551A"/>
    <w:rsid w:val="00D556AD"/>
    <w:rsid w:val="00D556BF"/>
    <w:rsid w:val="00D557A4"/>
    <w:rsid w:val="00D55890"/>
    <w:rsid w:val="00D558FC"/>
    <w:rsid w:val="00D55959"/>
    <w:rsid w:val="00D559DC"/>
    <w:rsid w:val="00D559FD"/>
    <w:rsid w:val="00D55A38"/>
    <w:rsid w:val="00D55A50"/>
    <w:rsid w:val="00D55B81"/>
    <w:rsid w:val="00D55B97"/>
    <w:rsid w:val="00D55C5E"/>
    <w:rsid w:val="00D55CE7"/>
    <w:rsid w:val="00D55CEE"/>
    <w:rsid w:val="00D55D7A"/>
    <w:rsid w:val="00D55DBD"/>
    <w:rsid w:val="00D55DC2"/>
    <w:rsid w:val="00D55DE2"/>
    <w:rsid w:val="00D55E1A"/>
    <w:rsid w:val="00D55E48"/>
    <w:rsid w:val="00D55E69"/>
    <w:rsid w:val="00D55E85"/>
    <w:rsid w:val="00D5611C"/>
    <w:rsid w:val="00D562B9"/>
    <w:rsid w:val="00D562FE"/>
    <w:rsid w:val="00D56360"/>
    <w:rsid w:val="00D5643C"/>
    <w:rsid w:val="00D56552"/>
    <w:rsid w:val="00D56639"/>
    <w:rsid w:val="00D5675B"/>
    <w:rsid w:val="00D56760"/>
    <w:rsid w:val="00D56772"/>
    <w:rsid w:val="00D5679D"/>
    <w:rsid w:val="00D567B6"/>
    <w:rsid w:val="00D56A13"/>
    <w:rsid w:val="00D56AAD"/>
    <w:rsid w:val="00D56E97"/>
    <w:rsid w:val="00D56F4F"/>
    <w:rsid w:val="00D56F7B"/>
    <w:rsid w:val="00D56FB5"/>
    <w:rsid w:val="00D56FEE"/>
    <w:rsid w:val="00D57043"/>
    <w:rsid w:val="00D5707E"/>
    <w:rsid w:val="00D57201"/>
    <w:rsid w:val="00D572B0"/>
    <w:rsid w:val="00D572B3"/>
    <w:rsid w:val="00D572DD"/>
    <w:rsid w:val="00D57365"/>
    <w:rsid w:val="00D57376"/>
    <w:rsid w:val="00D5744A"/>
    <w:rsid w:val="00D57483"/>
    <w:rsid w:val="00D57561"/>
    <w:rsid w:val="00D57719"/>
    <w:rsid w:val="00D5780C"/>
    <w:rsid w:val="00D57A99"/>
    <w:rsid w:val="00D57B02"/>
    <w:rsid w:val="00D57B13"/>
    <w:rsid w:val="00D57B3C"/>
    <w:rsid w:val="00D57B95"/>
    <w:rsid w:val="00D57C47"/>
    <w:rsid w:val="00D57D23"/>
    <w:rsid w:val="00D57DE1"/>
    <w:rsid w:val="00D57DEC"/>
    <w:rsid w:val="00D57E0E"/>
    <w:rsid w:val="00D57E48"/>
    <w:rsid w:val="00D57EAC"/>
    <w:rsid w:val="00D57EEC"/>
    <w:rsid w:val="00D57F8C"/>
    <w:rsid w:val="00D600E3"/>
    <w:rsid w:val="00D601B8"/>
    <w:rsid w:val="00D60328"/>
    <w:rsid w:val="00D6040C"/>
    <w:rsid w:val="00D6042E"/>
    <w:rsid w:val="00D60458"/>
    <w:rsid w:val="00D6050D"/>
    <w:rsid w:val="00D60617"/>
    <w:rsid w:val="00D60991"/>
    <w:rsid w:val="00D60B98"/>
    <w:rsid w:val="00D60BFD"/>
    <w:rsid w:val="00D60C7E"/>
    <w:rsid w:val="00D60CA3"/>
    <w:rsid w:val="00D60CD1"/>
    <w:rsid w:val="00D60D48"/>
    <w:rsid w:val="00D60E3A"/>
    <w:rsid w:val="00D60EA0"/>
    <w:rsid w:val="00D60EEF"/>
    <w:rsid w:val="00D60F21"/>
    <w:rsid w:val="00D60F7E"/>
    <w:rsid w:val="00D60FCF"/>
    <w:rsid w:val="00D61073"/>
    <w:rsid w:val="00D61082"/>
    <w:rsid w:val="00D61297"/>
    <w:rsid w:val="00D61304"/>
    <w:rsid w:val="00D61305"/>
    <w:rsid w:val="00D61331"/>
    <w:rsid w:val="00D613FD"/>
    <w:rsid w:val="00D6143C"/>
    <w:rsid w:val="00D614F3"/>
    <w:rsid w:val="00D615BD"/>
    <w:rsid w:val="00D61603"/>
    <w:rsid w:val="00D6165B"/>
    <w:rsid w:val="00D6176B"/>
    <w:rsid w:val="00D617D9"/>
    <w:rsid w:val="00D61886"/>
    <w:rsid w:val="00D618BB"/>
    <w:rsid w:val="00D6197B"/>
    <w:rsid w:val="00D619D4"/>
    <w:rsid w:val="00D61A06"/>
    <w:rsid w:val="00D61A5B"/>
    <w:rsid w:val="00D61A67"/>
    <w:rsid w:val="00D61A7B"/>
    <w:rsid w:val="00D61AD7"/>
    <w:rsid w:val="00D61B86"/>
    <w:rsid w:val="00D61C1E"/>
    <w:rsid w:val="00D61C82"/>
    <w:rsid w:val="00D61CCB"/>
    <w:rsid w:val="00D61CFC"/>
    <w:rsid w:val="00D61D1A"/>
    <w:rsid w:val="00D61DA9"/>
    <w:rsid w:val="00D61FA0"/>
    <w:rsid w:val="00D62034"/>
    <w:rsid w:val="00D62105"/>
    <w:rsid w:val="00D624B6"/>
    <w:rsid w:val="00D624E6"/>
    <w:rsid w:val="00D624EE"/>
    <w:rsid w:val="00D6252E"/>
    <w:rsid w:val="00D6252F"/>
    <w:rsid w:val="00D62571"/>
    <w:rsid w:val="00D6259F"/>
    <w:rsid w:val="00D62608"/>
    <w:rsid w:val="00D6273C"/>
    <w:rsid w:val="00D62764"/>
    <w:rsid w:val="00D62875"/>
    <w:rsid w:val="00D6290D"/>
    <w:rsid w:val="00D62928"/>
    <w:rsid w:val="00D629DA"/>
    <w:rsid w:val="00D62A83"/>
    <w:rsid w:val="00D62B59"/>
    <w:rsid w:val="00D62BDF"/>
    <w:rsid w:val="00D62C0C"/>
    <w:rsid w:val="00D62D1C"/>
    <w:rsid w:val="00D62D22"/>
    <w:rsid w:val="00D62D95"/>
    <w:rsid w:val="00D62DA2"/>
    <w:rsid w:val="00D62DD1"/>
    <w:rsid w:val="00D62E4B"/>
    <w:rsid w:val="00D62E62"/>
    <w:rsid w:val="00D62E9B"/>
    <w:rsid w:val="00D62EB8"/>
    <w:rsid w:val="00D62F7A"/>
    <w:rsid w:val="00D63046"/>
    <w:rsid w:val="00D630A2"/>
    <w:rsid w:val="00D6310D"/>
    <w:rsid w:val="00D63268"/>
    <w:rsid w:val="00D632B7"/>
    <w:rsid w:val="00D632D6"/>
    <w:rsid w:val="00D6331F"/>
    <w:rsid w:val="00D633CD"/>
    <w:rsid w:val="00D633FA"/>
    <w:rsid w:val="00D63428"/>
    <w:rsid w:val="00D634BB"/>
    <w:rsid w:val="00D6360A"/>
    <w:rsid w:val="00D63729"/>
    <w:rsid w:val="00D6375E"/>
    <w:rsid w:val="00D63793"/>
    <w:rsid w:val="00D637D7"/>
    <w:rsid w:val="00D637E4"/>
    <w:rsid w:val="00D63B09"/>
    <w:rsid w:val="00D63B31"/>
    <w:rsid w:val="00D63B8C"/>
    <w:rsid w:val="00D63BCB"/>
    <w:rsid w:val="00D63CD1"/>
    <w:rsid w:val="00D63D20"/>
    <w:rsid w:val="00D63DFB"/>
    <w:rsid w:val="00D63E47"/>
    <w:rsid w:val="00D640C7"/>
    <w:rsid w:val="00D6410A"/>
    <w:rsid w:val="00D6413A"/>
    <w:rsid w:val="00D64280"/>
    <w:rsid w:val="00D64379"/>
    <w:rsid w:val="00D64410"/>
    <w:rsid w:val="00D6441F"/>
    <w:rsid w:val="00D6455E"/>
    <w:rsid w:val="00D6458B"/>
    <w:rsid w:val="00D645E6"/>
    <w:rsid w:val="00D646C5"/>
    <w:rsid w:val="00D64707"/>
    <w:rsid w:val="00D6485A"/>
    <w:rsid w:val="00D648A8"/>
    <w:rsid w:val="00D64A91"/>
    <w:rsid w:val="00D64BC1"/>
    <w:rsid w:val="00D64D28"/>
    <w:rsid w:val="00D64E3A"/>
    <w:rsid w:val="00D64EED"/>
    <w:rsid w:val="00D64FE6"/>
    <w:rsid w:val="00D650B3"/>
    <w:rsid w:val="00D6516D"/>
    <w:rsid w:val="00D651BB"/>
    <w:rsid w:val="00D651BE"/>
    <w:rsid w:val="00D651E1"/>
    <w:rsid w:val="00D652B4"/>
    <w:rsid w:val="00D65399"/>
    <w:rsid w:val="00D654AD"/>
    <w:rsid w:val="00D65552"/>
    <w:rsid w:val="00D65594"/>
    <w:rsid w:val="00D65732"/>
    <w:rsid w:val="00D6580C"/>
    <w:rsid w:val="00D658F9"/>
    <w:rsid w:val="00D658FE"/>
    <w:rsid w:val="00D659CC"/>
    <w:rsid w:val="00D65A1D"/>
    <w:rsid w:val="00D65A4D"/>
    <w:rsid w:val="00D65B4D"/>
    <w:rsid w:val="00D65B58"/>
    <w:rsid w:val="00D65BAB"/>
    <w:rsid w:val="00D65BFC"/>
    <w:rsid w:val="00D65D30"/>
    <w:rsid w:val="00D65DA0"/>
    <w:rsid w:val="00D65DDF"/>
    <w:rsid w:val="00D65EF1"/>
    <w:rsid w:val="00D65F56"/>
    <w:rsid w:val="00D65F83"/>
    <w:rsid w:val="00D6603A"/>
    <w:rsid w:val="00D6604C"/>
    <w:rsid w:val="00D6609E"/>
    <w:rsid w:val="00D660A9"/>
    <w:rsid w:val="00D661C6"/>
    <w:rsid w:val="00D661D3"/>
    <w:rsid w:val="00D66499"/>
    <w:rsid w:val="00D66520"/>
    <w:rsid w:val="00D66541"/>
    <w:rsid w:val="00D66625"/>
    <w:rsid w:val="00D666D6"/>
    <w:rsid w:val="00D666E1"/>
    <w:rsid w:val="00D66784"/>
    <w:rsid w:val="00D66832"/>
    <w:rsid w:val="00D66992"/>
    <w:rsid w:val="00D669E8"/>
    <w:rsid w:val="00D66A3A"/>
    <w:rsid w:val="00D66ACB"/>
    <w:rsid w:val="00D66AFE"/>
    <w:rsid w:val="00D66B3B"/>
    <w:rsid w:val="00D66C5C"/>
    <w:rsid w:val="00D66D13"/>
    <w:rsid w:val="00D66D30"/>
    <w:rsid w:val="00D66D4A"/>
    <w:rsid w:val="00D66D6C"/>
    <w:rsid w:val="00D66D72"/>
    <w:rsid w:val="00D66DC3"/>
    <w:rsid w:val="00D66DD4"/>
    <w:rsid w:val="00D66DDB"/>
    <w:rsid w:val="00D66F0A"/>
    <w:rsid w:val="00D66F0F"/>
    <w:rsid w:val="00D66F50"/>
    <w:rsid w:val="00D6714E"/>
    <w:rsid w:val="00D67255"/>
    <w:rsid w:val="00D67344"/>
    <w:rsid w:val="00D673B3"/>
    <w:rsid w:val="00D67444"/>
    <w:rsid w:val="00D6745D"/>
    <w:rsid w:val="00D67528"/>
    <w:rsid w:val="00D67736"/>
    <w:rsid w:val="00D67878"/>
    <w:rsid w:val="00D6787F"/>
    <w:rsid w:val="00D67B12"/>
    <w:rsid w:val="00D67B3F"/>
    <w:rsid w:val="00D67BE9"/>
    <w:rsid w:val="00D67C22"/>
    <w:rsid w:val="00D67C41"/>
    <w:rsid w:val="00D67C87"/>
    <w:rsid w:val="00D67CB6"/>
    <w:rsid w:val="00D67D05"/>
    <w:rsid w:val="00D67DE9"/>
    <w:rsid w:val="00D67DF0"/>
    <w:rsid w:val="00D67E62"/>
    <w:rsid w:val="00D67F51"/>
    <w:rsid w:val="00D67FB1"/>
    <w:rsid w:val="00D70024"/>
    <w:rsid w:val="00D7009F"/>
    <w:rsid w:val="00D700F8"/>
    <w:rsid w:val="00D70115"/>
    <w:rsid w:val="00D7015D"/>
    <w:rsid w:val="00D70167"/>
    <w:rsid w:val="00D701B6"/>
    <w:rsid w:val="00D70204"/>
    <w:rsid w:val="00D70287"/>
    <w:rsid w:val="00D70332"/>
    <w:rsid w:val="00D703B0"/>
    <w:rsid w:val="00D703EB"/>
    <w:rsid w:val="00D70436"/>
    <w:rsid w:val="00D704FC"/>
    <w:rsid w:val="00D7056D"/>
    <w:rsid w:val="00D70583"/>
    <w:rsid w:val="00D705EC"/>
    <w:rsid w:val="00D70681"/>
    <w:rsid w:val="00D70706"/>
    <w:rsid w:val="00D70714"/>
    <w:rsid w:val="00D7079F"/>
    <w:rsid w:val="00D70888"/>
    <w:rsid w:val="00D708AC"/>
    <w:rsid w:val="00D70945"/>
    <w:rsid w:val="00D70C77"/>
    <w:rsid w:val="00D70C7E"/>
    <w:rsid w:val="00D70CB1"/>
    <w:rsid w:val="00D70E4F"/>
    <w:rsid w:val="00D70F42"/>
    <w:rsid w:val="00D70F7F"/>
    <w:rsid w:val="00D7100C"/>
    <w:rsid w:val="00D71056"/>
    <w:rsid w:val="00D71059"/>
    <w:rsid w:val="00D7116E"/>
    <w:rsid w:val="00D7118C"/>
    <w:rsid w:val="00D711A8"/>
    <w:rsid w:val="00D712BD"/>
    <w:rsid w:val="00D714D6"/>
    <w:rsid w:val="00D7152B"/>
    <w:rsid w:val="00D7165E"/>
    <w:rsid w:val="00D716E9"/>
    <w:rsid w:val="00D716F3"/>
    <w:rsid w:val="00D717B7"/>
    <w:rsid w:val="00D71829"/>
    <w:rsid w:val="00D7187F"/>
    <w:rsid w:val="00D718A5"/>
    <w:rsid w:val="00D718AA"/>
    <w:rsid w:val="00D71929"/>
    <w:rsid w:val="00D71968"/>
    <w:rsid w:val="00D71990"/>
    <w:rsid w:val="00D7199A"/>
    <w:rsid w:val="00D71A84"/>
    <w:rsid w:val="00D71AFE"/>
    <w:rsid w:val="00D71B82"/>
    <w:rsid w:val="00D71C2C"/>
    <w:rsid w:val="00D71D47"/>
    <w:rsid w:val="00D71E49"/>
    <w:rsid w:val="00D71E6B"/>
    <w:rsid w:val="00D71EA4"/>
    <w:rsid w:val="00D71EB4"/>
    <w:rsid w:val="00D71EEE"/>
    <w:rsid w:val="00D71F4B"/>
    <w:rsid w:val="00D71FDF"/>
    <w:rsid w:val="00D720D0"/>
    <w:rsid w:val="00D720F3"/>
    <w:rsid w:val="00D72105"/>
    <w:rsid w:val="00D72185"/>
    <w:rsid w:val="00D7219B"/>
    <w:rsid w:val="00D721BB"/>
    <w:rsid w:val="00D722ED"/>
    <w:rsid w:val="00D72476"/>
    <w:rsid w:val="00D724B7"/>
    <w:rsid w:val="00D724B8"/>
    <w:rsid w:val="00D72501"/>
    <w:rsid w:val="00D7252E"/>
    <w:rsid w:val="00D72602"/>
    <w:rsid w:val="00D72830"/>
    <w:rsid w:val="00D7290B"/>
    <w:rsid w:val="00D72942"/>
    <w:rsid w:val="00D7299D"/>
    <w:rsid w:val="00D72A21"/>
    <w:rsid w:val="00D72A28"/>
    <w:rsid w:val="00D72ACF"/>
    <w:rsid w:val="00D72BEA"/>
    <w:rsid w:val="00D72D06"/>
    <w:rsid w:val="00D72DA0"/>
    <w:rsid w:val="00D72E45"/>
    <w:rsid w:val="00D72F90"/>
    <w:rsid w:val="00D73029"/>
    <w:rsid w:val="00D7303E"/>
    <w:rsid w:val="00D73065"/>
    <w:rsid w:val="00D73105"/>
    <w:rsid w:val="00D7313F"/>
    <w:rsid w:val="00D73198"/>
    <w:rsid w:val="00D732A5"/>
    <w:rsid w:val="00D7336D"/>
    <w:rsid w:val="00D733F9"/>
    <w:rsid w:val="00D73459"/>
    <w:rsid w:val="00D73474"/>
    <w:rsid w:val="00D734DA"/>
    <w:rsid w:val="00D73563"/>
    <w:rsid w:val="00D73598"/>
    <w:rsid w:val="00D735BF"/>
    <w:rsid w:val="00D73653"/>
    <w:rsid w:val="00D736B1"/>
    <w:rsid w:val="00D73808"/>
    <w:rsid w:val="00D73813"/>
    <w:rsid w:val="00D7395E"/>
    <w:rsid w:val="00D73A24"/>
    <w:rsid w:val="00D73AFC"/>
    <w:rsid w:val="00D73B4E"/>
    <w:rsid w:val="00D73BFF"/>
    <w:rsid w:val="00D73C82"/>
    <w:rsid w:val="00D73CFA"/>
    <w:rsid w:val="00D73D2E"/>
    <w:rsid w:val="00D73D2F"/>
    <w:rsid w:val="00D73EFA"/>
    <w:rsid w:val="00D73F48"/>
    <w:rsid w:val="00D73FF9"/>
    <w:rsid w:val="00D74026"/>
    <w:rsid w:val="00D74040"/>
    <w:rsid w:val="00D74053"/>
    <w:rsid w:val="00D740E5"/>
    <w:rsid w:val="00D7420B"/>
    <w:rsid w:val="00D74244"/>
    <w:rsid w:val="00D7430A"/>
    <w:rsid w:val="00D7442A"/>
    <w:rsid w:val="00D744A2"/>
    <w:rsid w:val="00D74568"/>
    <w:rsid w:val="00D745B8"/>
    <w:rsid w:val="00D7463D"/>
    <w:rsid w:val="00D7488B"/>
    <w:rsid w:val="00D74891"/>
    <w:rsid w:val="00D74941"/>
    <w:rsid w:val="00D749B1"/>
    <w:rsid w:val="00D749DE"/>
    <w:rsid w:val="00D749E0"/>
    <w:rsid w:val="00D74A3B"/>
    <w:rsid w:val="00D74A44"/>
    <w:rsid w:val="00D74B77"/>
    <w:rsid w:val="00D74C19"/>
    <w:rsid w:val="00D74C93"/>
    <w:rsid w:val="00D74D7A"/>
    <w:rsid w:val="00D74DFD"/>
    <w:rsid w:val="00D74E13"/>
    <w:rsid w:val="00D74E75"/>
    <w:rsid w:val="00D74F2C"/>
    <w:rsid w:val="00D74FBB"/>
    <w:rsid w:val="00D75132"/>
    <w:rsid w:val="00D7516A"/>
    <w:rsid w:val="00D7518B"/>
    <w:rsid w:val="00D753F8"/>
    <w:rsid w:val="00D75437"/>
    <w:rsid w:val="00D754B5"/>
    <w:rsid w:val="00D7553E"/>
    <w:rsid w:val="00D75747"/>
    <w:rsid w:val="00D7587E"/>
    <w:rsid w:val="00D758C2"/>
    <w:rsid w:val="00D7591F"/>
    <w:rsid w:val="00D75A8F"/>
    <w:rsid w:val="00D75A94"/>
    <w:rsid w:val="00D75B14"/>
    <w:rsid w:val="00D75B57"/>
    <w:rsid w:val="00D75CAF"/>
    <w:rsid w:val="00D75D12"/>
    <w:rsid w:val="00D75D22"/>
    <w:rsid w:val="00D75E11"/>
    <w:rsid w:val="00D75EF8"/>
    <w:rsid w:val="00D75EFC"/>
    <w:rsid w:val="00D75F4D"/>
    <w:rsid w:val="00D75F5D"/>
    <w:rsid w:val="00D75FA2"/>
    <w:rsid w:val="00D75FFA"/>
    <w:rsid w:val="00D76065"/>
    <w:rsid w:val="00D760EA"/>
    <w:rsid w:val="00D76104"/>
    <w:rsid w:val="00D761FC"/>
    <w:rsid w:val="00D762A7"/>
    <w:rsid w:val="00D7635D"/>
    <w:rsid w:val="00D764D6"/>
    <w:rsid w:val="00D76528"/>
    <w:rsid w:val="00D765D9"/>
    <w:rsid w:val="00D76863"/>
    <w:rsid w:val="00D7687F"/>
    <w:rsid w:val="00D76981"/>
    <w:rsid w:val="00D76A37"/>
    <w:rsid w:val="00D76A4C"/>
    <w:rsid w:val="00D76AB5"/>
    <w:rsid w:val="00D76AEC"/>
    <w:rsid w:val="00D76B7F"/>
    <w:rsid w:val="00D76BEC"/>
    <w:rsid w:val="00D76C0E"/>
    <w:rsid w:val="00D76D86"/>
    <w:rsid w:val="00D76DC1"/>
    <w:rsid w:val="00D76E64"/>
    <w:rsid w:val="00D76E72"/>
    <w:rsid w:val="00D76E8A"/>
    <w:rsid w:val="00D76EDE"/>
    <w:rsid w:val="00D77032"/>
    <w:rsid w:val="00D771CE"/>
    <w:rsid w:val="00D7720F"/>
    <w:rsid w:val="00D7729B"/>
    <w:rsid w:val="00D772E6"/>
    <w:rsid w:val="00D7731A"/>
    <w:rsid w:val="00D77363"/>
    <w:rsid w:val="00D773A7"/>
    <w:rsid w:val="00D77504"/>
    <w:rsid w:val="00D7756B"/>
    <w:rsid w:val="00D77593"/>
    <w:rsid w:val="00D77668"/>
    <w:rsid w:val="00D77682"/>
    <w:rsid w:val="00D776ED"/>
    <w:rsid w:val="00D7776C"/>
    <w:rsid w:val="00D77770"/>
    <w:rsid w:val="00D7777B"/>
    <w:rsid w:val="00D77921"/>
    <w:rsid w:val="00D77937"/>
    <w:rsid w:val="00D779A5"/>
    <w:rsid w:val="00D77AC8"/>
    <w:rsid w:val="00D77B8F"/>
    <w:rsid w:val="00D77BCB"/>
    <w:rsid w:val="00D77C3E"/>
    <w:rsid w:val="00D77CB3"/>
    <w:rsid w:val="00D77CB9"/>
    <w:rsid w:val="00D77DC4"/>
    <w:rsid w:val="00D77F09"/>
    <w:rsid w:val="00D77FB0"/>
    <w:rsid w:val="00D80137"/>
    <w:rsid w:val="00D802C7"/>
    <w:rsid w:val="00D803EA"/>
    <w:rsid w:val="00D804DD"/>
    <w:rsid w:val="00D8051E"/>
    <w:rsid w:val="00D805C9"/>
    <w:rsid w:val="00D805CE"/>
    <w:rsid w:val="00D805F0"/>
    <w:rsid w:val="00D8060E"/>
    <w:rsid w:val="00D80657"/>
    <w:rsid w:val="00D806F0"/>
    <w:rsid w:val="00D80762"/>
    <w:rsid w:val="00D8088C"/>
    <w:rsid w:val="00D80904"/>
    <w:rsid w:val="00D8091C"/>
    <w:rsid w:val="00D80A08"/>
    <w:rsid w:val="00D80B84"/>
    <w:rsid w:val="00D80DE5"/>
    <w:rsid w:val="00D80E4F"/>
    <w:rsid w:val="00D80FD3"/>
    <w:rsid w:val="00D80FF8"/>
    <w:rsid w:val="00D810A5"/>
    <w:rsid w:val="00D81214"/>
    <w:rsid w:val="00D81238"/>
    <w:rsid w:val="00D81284"/>
    <w:rsid w:val="00D812A2"/>
    <w:rsid w:val="00D813E3"/>
    <w:rsid w:val="00D81486"/>
    <w:rsid w:val="00D814DA"/>
    <w:rsid w:val="00D8153D"/>
    <w:rsid w:val="00D8153F"/>
    <w:rsid w:val="00D8154F"/>
    <w:rsid w:val="00D815BC"/>
    <w:rsid w:val="00D8161E"/>
    <w:rsid w:val="00D81932"/>
    <w:rsid w:val="00D81934"/>
    <w:rsid w:val="00D8195B"/>
    <w:rsid w:val="00D81A2A"/>
    <w:rsid w:val="00D81ABF"/>
    <w:rsid w:val="00D81B93"/>
    <w:rsid w:val="00D81BC6"/>
    <w:rsid w:val="00D81DD0"/>
    <w:rsid w:val="00D81DD4"/>
    <w:rsid w:val="00D81F75"/>
    <w:rsid w:val="00D81FDC"/>
    <w:rsid w:val="00D8203A"/>
    <w:rsid w:val="00D820CA"/>
    <w:rsid w:val="00D82115"/>
    <w:rsid w:val="00D821F5"/>
    <w:rsid w:val="00D82211"/>
    <w:rsid w:val="00D822A6"/>
    <w:rsid w:val="00D822CC"/>
    <w:rsid w:val="00D82352"/>
    <w:rsid w:val="00D823A2"/>
    <w:rsid w:val="00D8253B"/>
    <w:rsid w:val="00D8253F"/>
    <w:rsid w:val="00D825BB"/>
    <w:rsid w:val="00D82653"/>
    <w:rsid w:val="00D8265A"/>
    <w:rsid w:val="00D8267D"/>
    <w:rsid w:val="00D82680"/>
    <w:rsid w:val="00D826B5"/>
    <w:rsid w:val="00D826B6"/>
    <w:rsid w:val="00D826E1"/>
    <w:rsid w:val="00D827B4"/>
    <w:rsid w:val="00D827FB"/>
    <w:rsid w:val="00D828BD"/>
    <w:rsid w:val="00D829DE"/>
    <w:rsid w:val="00D829F7"/>
    <w:rsid w:val="00D829FB"/>
    <w:rsid w:val="00D82A0F"/>
    <w:rsid w:val="00D82AD4"/>
    <w:rsid w:val="00D82AFB"/>
    <w:rsid w:val="00D82B11"/>
    <w:rsid w:val="00D82B18"/>
    <w:rsid w:val="00D82B98"/>
    <w:rsid w:val="00D82BB3"/>
    <w:rsid w:val="00D82E39"/>
    <w:rsid w:val="00D82F14"/>
    <w:rsid w:val="00D82F7C"/>
    <w:rsid w:val="00D82FA7"/>
    <w:rsid w:val="00D83023"/>
    <w:rsid w:val="00D83085"/>
    <w:rsid w:val="00D83132"/>
    <w:rsid w:val="00D8316A"/>
    <w:rsid w:val="00D831A3"/>
    <w:rsid w:val="00D8324B"/>
    <w:rsid w:val="00D83274"/>
    <w:rsid w:val="00D832C0"/>
    <w:rsid w:val="00D8344E"/>
    <w:rsid w:val="00D834AE"/>
    <w:rsid w:val="00D834DA"/>
    <w:rsid w:val="00D834E3"/>
    <w:rsid w:val="00D837A4"/>
    <w:rsid w:val="00D83922"/>
    <w:rsid w:val="00D8392E"/>
    <w:rsid w:val="00D839BA"/>
    <w:rsid w:val="00D83AE4"/>
    <w:rsid w:val="00D83B7E"/>
    <w:rsid w:val="00D83BBE"/>
    <w:rsid w:val="00D83BF6"/>
    <w:rsid w:val="00D83C87"/>
    <w:rsid w:val="00D83C9B"/>
    <w:rsid w:val="00D83CCF"/>
    <w:rsid w:val="00D83CD3"/>
    <w:rsid w:val="00D83CF5"/>
    <w:rsid w:val="00D83D4C"/>
    <w:rsid w:val="00D83D67"/>
    <w:rsid w:val="00D83D71"/>
    <w:rsid w:val="00D83E30"/>
    <w:rsid w:val="00D83EE8"/>
    <w:rsid w:val="00D83F85"/>
    <w:rsid w:val="00D840D1"/>
    <w:rsid w:val="00D840E5"/>
    <w:rsid w:val="00D840FC"/>
    <w:rsid w:val="00D84152"/>
    <w:rsid w:val="00D84199"/>
    <w:rsid w:val="00D8420A"/>
    <w:rsid w:val="00D84292"/>
    <w:rsid w:val="00D842A3"/>
    <w:rsid w:val="00D84432"/>
    <w:rsid w:val="00D84678"/>
    <w:rsid w:val="00D8468C"/>
    <w:rsid w:val="00D847E9"/>
    <w:rsid w:val="00D84840"/>
    <w:rsid w:val="00D84900"/>
    <w:rsid w:val="00D84998"/>
    <w:rsid w:val="00D8499B"/>
    <w:rsid w:val="00D84BAB"/>
    <w:rsid w:val="00D84BAD"/>
    <w:rsid w:val="00D84C8F"/>
    <w:rsid w:val="00D84D48"/>
    <w:rsid w:val="00D84D61"/>
    <w:rsid w:val="00D84DBB"/>
    <w:rsid w:val="00D84E56"/>
    <w:rsid w:val="00D84EE4"/>
    <w:rsid w:val="00D84F28"/>
    <w:rsid w:val="00D84F78"/>
    <w:rsid w:val="00D85001"/>
    <w:rsid w:val="00D85037"/>
    <w:rsid w:val="00D8506F"/>
    <w:rsid w:val="00D8517E"/>
    <w:rsid w:val="00D85284"/>
    <w:rsid w:val="00D852BD"/>
    <w:rsid w:val="00D8532B"/>
    <w:rsid w:val="00D85394"/>
    <w:rsid w:val="00D85398"/>
    <w:rsid w:val="00D8549E"/>
    <w:rsid w:val="00D854A1"/>
    <w:rsid w:val="00D85640"/>
    <w:rsid w:val="00D857C2"/>
    <w:rsid w:val="00D85947"/>
    <w:rsid w:val="00D859B4"/>
    <w:rsid w:val="00D859C0"/>
    <w:rsid w:val="00D85AAF"/>
    <w:rsid w:val="00D85C4E"/>
    <w:rsid w:val="00D85CA5"/>
    <w:rsid w:val="00D85D3B"/>
    <w:rsid w:val="00D85D55"/>
    <w:rsid w:val="00D85D57"/>
    <w:rsid w:val="00D85EA7"/>
    <w:rsid w:val="00D85F92"/>
    <w:rsid w:val="00D85FBC"/>
    <w:rsid w:val="00D85FDA"/>
    <w:rsid w:val="00D86014"/>
    <w:rsid w:val="00D86103"/>
    <w:rsid w:val="00D861C7"/>
    <w:rsid w:val="00D86217"/>
    <w:rsid w:val="00D86263"/>
    <w:rsid w:val="00D8628E"/>
    <w:rsid w:val="00D8632D"/>
    <w:rsid w:val="00D8634A"/>
    <w:rsid w:val="00D86379"/>
    <w:rsid w:val="00D86503"/>
    <w:rsid w:val="00D86514"/>
    <w:rsid w:val="00D86634"/>
    <w:rsid w:val="00D86682"/>
    <w:rsid w:val="00D8669D"/>
    <w:rsid w:val="00D866C9"/>
    <w:rsid w:val="00D86713"/>
    <w:rsid w:val="00D86784"/>
    <w:rsid w:val="00D86860"/>
    <w:rsid w:val="00D8689E"/>
    <w:rsid w:val="00D86914"/>
    <w:rsid w:val="00D86A59"/>
    <w:rsid w:val="00D86A7F"/>
    <w:rsid w:val="00D86AE9"/>
    <w:rsid w:val="00D86B69"/>
    <w:rsid w:val="00D86C7F"/>
    <w:rsid w:val="00D86D5F"/>
    <w:rsid w:val="00D86DF8"/>
    <w:rsid w:val="00D86FA9"/>
    <w:rsid w:val="00D86FAB"/>
    <w:rsid w:val="00D86FDA"/>
    <w:rsid w:val="00D87069"/>
    <w:rsid w:val="00D8707F"/>
    <w:rsid w:val="00D87104"/>
    <w:rsid w:val="00D87227"/>
    <w:rsid w:val="00D8737F"/>
    <w:rsid w:val="00D87393"/>
    <w:rsid w:val="00D873A6"/>
    <w:rsid w:val="00D875A3"/>
    <w:rsid w:val="00D87649"/>
    <w:rsid w:val="00D876BD"/>
    <w:rsid w:val="00D8771D"/>
    <w:rsid w:val="00D87940"/>
    <w:rsid w:val="00D879B3"/>
    <w:rsid w:val="00D879B8"/>
    <w:rsid w:val="00D87A7F"/>
    <w:rsid w:val="00D87C0F"/>
    <w:rsid w:val="00D87C13"/>
    <w:rsid w:val="00D87DFC"/>
    <w:rsid w:val="00D87E41"/>
    <w:rsid w:val="00D87EA6"/>
    <w:rsid w:val="00D87F62"/>
    <w:rsid w:val="00D87FCE"/>
    <w:rsid w:val="00D9019D"/>
    <w:rsid w:val="00D9032B"/>
    <w:rsid w:val="00D9057A"/>
    <w:rsid w:val="00D90581"/>
    <w:rsid w:val="00D90590"/>
    <w:rsid w:val="00D90599"/>
    <w:rsid w:val="00D90645"/>
    <w:rsid w:val="00D907C8"/>
    <w:rsid w:val="00D90820"/>
    <w:rsid w:val="00D9083E"/>
    <w:rsid w:val="00D9095B"/>
    <w:rsid w:val="00D90983"/>
    <w:rsid w:val="00D90AF4"/>
    <w:rsid w:val="00D90B43"/>
    <w:rsid w:val="00D90D3A"/>
    <w:rsid w:val="00D90F1D"/>
    <w:rsid w:val="00D90F75"/>
    <w:rsid w:val="00D91029"/>
    <w:rsid w:val="00D910CA"/>
    <w:rsid w:val="00D91227"/>
    <w:rsid w:val="00D9144A"/>
    <w:rsid w:val="00D91480"/>
    <w:rsid w:val="00D9170F"/>
    <w:rsid w:val="00D917BA"/>
    <w:rsid w:val="00D918D6"/>
    <w:rsid w:val="00D91914"/>
    <w:rsid w:val="00D91961"/>
    <w:rsid w:val="00D91968"/>
    <w:rsid w:val="00D919A0"/>
    <w:rsid w:val="00D919D6"/>
    <w:rsid w:val="00D91A2C"/>
    <w:rsid w:val="00D91ADD"/>
    <w:rsid w:val="00D91B95"/>
    <w:rsid w:val="00D91BA0"/>
    <w:rsid w:val="00D91DA1"/>
    <w:rsid w:val="00D91E42"/>
    <w:rsid w:val="00D92014"/>
    <w:rsid w:val="00D921A2"/>
    <w:rsid w:val="00D9229B"/>
    <w:rsid w:val="00D922AB"/>
    <w:rsid w:val="00D922AF"/>
    <w:rsid w:val="00D922F9"/>
    <w:rsid w:val="00D92538"/>
    <w:rsid w:val="00D9253B"/>
    <w:rsid w:val="00D9260F"/>
    <w:rsid w:val="00D92649"/>
    <w:rsid w:val="00D9265E"/>
    <w:rsid w:val="00D92793"/>
    <w:rsid w:val="00D927CD"/>
    <w:rsid w:val="00D928C4"/>
    <w:rsid w:val="00D9290B"/>
    <w:rsid w:val="00D9295A"/>
    <w:rsid w:val="00D9295D"/>
    <w:rsid w:val="00D92966"/>
    <w:rsid w:val="00D92A8B"/>
    <w:rsid w:val="00D92A91"/>
    <w:rsid w:val="00D92C3E"/>
    <w:rsid w:val="00D92CDD"/>
    <w:rsid w:val="00D92CE0"/>
    <w:rsid w:val="00D92CEC"/>
    <w:rsid w:val="00D92F42"/>
    <w:rsid w:val="00D92FD1"/>
    <w:rsid w:val="00D92FE6"/>
    <w:rsid w:val="00D9307A"/>
    <w:rsid w:val="00D93328"/>
    <w:rsid w:val="00D93352"/>
    <w:rsid w:val="00D93373"/>
    <w:rsid w:val="00D93470"/>
    <w:rsid w:val="00D93553"/>
    <w:rsid w:val="00D93578"/>
    <w:rsid w:val="00D9359E"/>
    <w:rsid w:val="00D935C7"/>
    <w:rsid w:val="00D935D4"/>
    <w:rsid w:val="00D9362B"/>
    <w:rsid w:val="00D93667"/>
    <w:rsid w:val="00D936AC"/>
    <w:rsid w:val="00D937C4"/>
    <w:rsid w:val="00D937FC"/>
    <w:rsid w:val="00D93813"/>
    <w:rsid w:val="00D93857"/>
    <w:rsid w:val="00D938C5"/>
    <w:rsid w:val="00D938D1"/>
    <w:rsid w:val="00D938DD"/>
    <w:rsid w:val="00D938F4"/>
    <w:rsid w:val="00D93900"/>
    <w:rsid w:val="00D9391C"/>
    <w:rsid w:val="00D93982"/>
    <w:rsid w:val="00D93988"/>
    <w:rsid w:val="00D93C4A"/>
    <w:rsid w:val="00D93CF9"/>
    <w:rsid w:val="00D93D8F"/>
    <w:rsid w:val="00D93E13"/>
    <w:rsid w:val="00D93E63"/>
    <w:rsid w:val="00D93EC0"/>
    <w:rsid w:val="00D93F61"/>
    <w:rsid w:val="00D94065"/>
    <w:rsid w:val="00D944D1"/>
    <w:rsid w:val="00D944DB"/>
    <w:rsid w:val="00D944F6"/>
    <w:rsid w:val="00D94623"/>
    <w:rsid w:val="00D9463D"/>
    <w:rsid w:val="00D94648"/>
    <w:rsid w:val="00D9474A"/>
    <w:rsid w:val="00D947C1"/>
    <w:rsid w:val="00D94855"/>
    <w:rsid w:val="00D9488D"/>
    <w:rsid w:val="00D9492D"/>
    <w:rsid w:val="00D9497A"/>
    <w:rsid w:val="00D949A6"/>
    <w:rsid w:val="00D94A37"/>
    <w:rsid w:val="00D94A44"/>
    <w:rsid w:val="00D94B40"/>
    <w:rsid w:val="00D94BFE"/>
    <w:rsid w:val="00D94C5B"/>
    <w:rsid w:val="00D94D73"/>
    <w:rsid w:val="00D94DC8"/>
    <w:rsid w:val="00D94E96"/>
    <w:rsid w:val="00D94ED4"/>
    <w:rsid w:val="00D94F83"/>
    <w:rsid w:val="00D94FEB"/>
    <w:rsid w:val="00D9510D"/>
    <w:rsid w:val="00D9516B"/>
    <w:rsid w:val="00D951A2"/>
    <w:rsid w:val="00D951A9"/>
    <w:rsid w:val="00D951BF"/>
    <w:rsid w:val="00D951FA"/>
    <w:rsid w:val="00D95281"/>
    <w:rsid w:val="00D95285"/>
    <w:rsid w:val="00D952D0"/>
    <w:rsid w:val="00D95329"/>
    <w:rsid w:val="00D9535C"/>
    <w:rsid w:val="00D95390"/>
    <w:rsid w:val="00D9544D"/>
    <w:rsid w:val="00D95460"/>
    <w:rsid w:val="00D954B4"/>
    <w:rsid w:val="00D954BD"/>
    <w:rsid w:val="00D95537"/>
    <w:rsid w:val="00D956C0"/>
    <w:rsid w:val="00D956E8"/>
    <w:rsid w:val="00D956F5"/>
    <w:rsid w:val="00D95797"/>
    <w:rsid w:val="00D95840"/>
    <w:rsid w:val="00D9589C"/>
    <w:rsid w:val="00D95996"/>
    <w:rsid w:val="00D95A34"/>
    <w:rsid w:val="00D95B88"/>
    <w:rsid w:val="00D95CB0"/>
    <w:rsid w:val="00D95D02"/>
    <w:rsid w:val="00D95D1F"/>
    <w:rsid w:val="00D95DAD"/>
    <w:rsid w:val="00D95E15"/>
    <w:rsid w:val="00D95E34"/>
    <w:rsid w:val="00D95E7B"/>
    <w:rsid w:val="00D95EEB"/>
    <w:rsid w:val="00D95F57"/>
    <w:rsid w:val="00D9619C"/>
    <w:rsid w:val="00D9621B"/>
    <w:rsid w:val="00D96310"/>
    <w:rsid w:val="00D96330"/>
    <w:rsid w:val="00D96367"/>
    <w:rsid w:val="00D96420"/>
    <w:rsid w:val="00D96441"/>
    <w:rsid w:val="00D96471"/>
    <w:rsid w:val="00D96520"/>
    <w:rsid w:val="00D9655B"/>
    <w:rsid w:val="00D965FD"/>
    <w:rsid w:val="00D96641"/>
    <w:rsid w:val="00D966B3"/>
    <w:rsid w:val="00D96713"/>
    <w:rsid w:val="00D96815"/>
    <w:rsid w:val="00D96826"/>
    <w:rsid w:val="00D969F2"/>
    <w:rsid w:val="00D969FD"/>
    <w:rsid w:val="00D96C3B"/>
    <w:rsid w:val="00D96C41"/>
    <w:rsid w:val="00D96C8A"/>
    <w:rsid w:val="00D96CEE"/>
    <w:rsid w:val="00D96D93"/>
    <w:rsid w:val="00D96DFB"/>
    <w:rsid w:val="00D96E6A"/>
    <w:rsid w:val="00D96E92"/>
    <w:rsid w:val="00D97021"/>
    <w:rsid w:val="00D97139"/>
    <w:rsid w:val="00D97209"/>
    <w:rsid w:val="00D9721F"/>
    <w:rsid w:val="00D97325"/>
    <w:rsid w:val="00D97372"/>
    <w:rsid w:val="00D973A0"/>
    <w:rsid w:val="00D973B4"/>
    <w:rsid w:val="00D973BF"/>
    <w:rsid w:val="00D975B4"/>
    <w:rsid w:val="00D97673"/>
    <w:rsid w:val="00D976B1"/>
    <w:rsid w:val="00D97702"/>
    <w:rsid w:val="00D9779D"/>
    <w:rsid w:val="00D977A2"/>
    <w:rsid w:val="00D979B2"/>
    <w:rsid w:val="00D97AA9"/>
    <w:rsid w:val="00D97AFF"/>
    <w:rsid w:val="00D97B90"/>
    <w:rsid w:val="00D97CB3"/>
    <w:rsid w:val="00D97CB9"/>
    <w:rsid w:val="00D97CFB"/>
    <w:rsid w:val="00D97D99"/>
    <w:rsid w:val="00D97DA4"/>
    <w:rsid w:val="00D97DA5"/>
    <w:rsid w:val="00D97DF6"/>
    <w:rsid w:val="00D97E71"/>
    <w:rsid w:val="00D97EE4"/>
    <w:rsid w:val="00D97EEC"/>
    <w:rsid w:val="00D97FF5"/>
    <w:rsid w:val="00DA00CE"/>
    <w:rsid w:val="00DA00F5"/>
    <w:rsid w:val="00DA016B"/>
    <w:rsid w:val="00DA02EB"/>
    <w:rsid w:val="00DA033C"/>
    <w:rsid w:val="00DA0513"/>
    <w:rsid w:val="00DA0682"/>
    <w:rsid w:val="00DA0694"/>
    <w:rsid w:val="00DA0895"/>
    <w:rsid w:val="00DA08A6"/>
    <w:rsid w:val="00DA09CF"/>
    <w:rsid w:val="00DA0A0B"/>
    <w:rsid w:val="00DA0A5E"/>
    <w:rsid w:val="00DA0E26"/>
    <w:rsid w:val="00DA0E33"/>
    <w:rsid w:val="00DA0F0C"/>
    <w:rsid w:val="00DA0F1F"/>
    <w:rsid w:val="00DA0F5B"/>
    <w:rsid w:val="00DA0F73"/>
    <w:rsid w:val="00DA0FAD"/>
    <w:rsid w:val="00DA109E"/>
    <w:rsid w:val="00DA1107"/>
    <w:rsid w:val="00DA1132"/>
    <w:rsid w:val="00DA1138"/>
    <w:rsid w:val="00DA11C7"/>
    <w:rsid w:val="00DA11DC"/>
    <w:rsid w:val="00DA1271"/>
    <w:rsid w:val="00DA12CC"/>
    <w:rsid w:val="00DA12F4"/>
    <w:rsid w:val="00DA12F6"/>
    <w:rsid w:val="00DA134F"/>
    <w:rsid w:val="00DA136E"/>
    <w:rsid w:val="00DA13AB"/>
    <w:rsid w:val="00DA1439"/>
    <w:rsid w:val="00DA1460"/>
    <w:rsid w:val="00DA1752"/>
    <w:rsid w:val="00DA1854"/>
    <w:rsid w:val="00DA18D9"/>
    <w:rsid w:val="00DA190B"/>
    <w:rsid w:val="00DA1927"/>
    <w:rsid w:val="00DA1974"/>
    <w:rsid w:val="00DA19D5"/>
    <w:rsid w:val="00DA1A42"/>
    <w:rsid w:val="00DA1ADF"/>
    <w:rsid w:val="00DA1BBC"/>
    <w:rsid w:val="00DA1BE2"/>
    <w:rsid w:val="00DA1BEE"/>
    <w:rsid w:val="00DA1C6A"/>
    <w:rsid w:val="00DA1CA7"/>
    <w:rsid w:val="00DA1D63"/>
    <w:rsid w:val="00DA1E48"/>
    <w:rsid w:val="00DA2180"/>
    <w:rsid w:val="00DA2186"/>
    <w:rsid w:val="00DA21A0"/>
    <w:rsid w:val="00DA2346"/>
    <w:rsid w:val="00DA2350"/>
    <w:rsid w:val="00DA2393"/>
    <w:rsid w:val="00DA23D5"/>
    <w:rsid w:val="00DA2410"/>
    <w:rsid w:val="00DA2475"/>
    <w:rsid w:val="00DA24B2"/>
    <w:rsid w:val="00DA24FD"/>
    <w:rsid w:val="00DA2540"/>
    <w:rsid w:val="00DA2545"/>
    <w:rsid w:val="00DA26CC"/>
    <w:rsid w:val="00DA26E6"/>
    <w:rsid w:val="00DA2815"/>
    <w:rsid w:val="00DA2886"/>
    <w:rsid w:val="00DA2974"/>
    <w:rsid w:val="00DA2A25"/>
    <w:rsid w:val="00DA2ACF"/>
    <w:rsid w:val="00DA2B25"/>
    <w:rsid w:val="00DA2C86"/>
    <w:rsid w:val="00DA2DA5"/>
    <w:rsid w:val="00DA2E09"/>
    <w:rsid w:val="00DA2E3F"/>
    <w:rsid w:val="00DA2F91"/>
    <w:rsid w:val="00DA305A"/>
    <w:rsid w:val="00DA315D"/>
    <w:rsid w:val="00DA319B"/>
    <w:rsid w:val="00DA31F0"/>
    <w:rsid w:val="00DA323C"/>
    <w:rsid w:val="00DA32A8"/>
    <w:rsid w:val="00DA32F3"/>
    <w:rsid w:val="00DA3344"/>
    <w:rsid w:val="00DA3420"/>
    <w:rsid w:val="00DA345F"/>
    <w:rsid w:val="00DA346E"/>
    <w:rsid w:val="00DA3488"/>
    <w:rsid w:val="00DA34F3"/>
    <w:rsid w:val="00DA35AE"/>
    <w:rsid w:val="00DA36DF"/>
    <w:rsid w:val="00DA371B"/>
    <w:rsid w:val="00DA37F4"/>
    <w:rsid w:val="00DA3802"/>
    <w:rsid w:val="00DA3911"/>
    <w:rsid w:val="00DA3AA9"/>
    <w:rsid w:val="00DA3B79"/>
    <w:rsid w:val="00DA3BB3"/>
    <w:rsid w:val="00DA3BD8"/>
    <w:rsid w:val="00DA3DF9"/>
    <w:rsid w:val="00DA3E33"/>
    <w:rsid w:val="00DA3F48"/>
    <w:rsid w:val="00DA40EA"/>
    <w:rsid w:val="00DA4183"/>
    <w:rsid w:val="00DA41CC"/>
    <w:rsid w:val="00DA4344"/>
    <w:rsid w:val="00DA4381"/>
    <w:rsid w:val="00DA43FA"/>
    <w:rsid w:val="00DA43FC"/>
    <w:rsid w:val="00DA443B"/>
    <w:rsid w:val="00DA4517"/>
    <w:rsid w:val="00DA454A"/>
    <w:rsid w:val="00DA473C"/>
    <w:rsid w:val="00DA476F"/>
    <w:rsid w:val="00DA4786"/>
    <w:rsid w:val="00DA47D8"/>
    <w:rsid w:val="00DA482D"/>
    <w:rsid w:val="00DA48A6"/>
    <w:rsid w:val="00DA48DF"/>
    <w:rsid w:val="00DA493D"/>
    <w:rsid w:val="00DA4AB1"/>
    <w:rsid w:val="00DA4AB7"/>
    <w:rsid w:val="00DA4AFB"/>
    <w:rsid w:val="00DA4BAF"/>
    <w:rsid w:val="00DA4D36"/>
    <w:rsid w:val="00DA4D41"/>
    <w:rsid w:val="00DA4D8E"/>
    <w:rsid w:val="00DA4F33"/>
    <w:rsid w:val="00DA4FEF"/>
    <w:rsid w:val="00DA5024"/>
    <w:rsid w:val="00DA5035"/>
    <w:rsid w:val="00DA516C"/>
    <w:rsid w:val="00DA5176"/>
    <w:rsid w:val="00DA5198"/>
    <w:rsid w:val="00DA5347"/>
    <w:rsid w:val="00DA5348"/>
    <w:rsid w:val="00DA53F9"/>
    <w:rsid w:val="00DA542A"/>
    <w:rsid w:val="00DA543F"/>
    <w:rsid w:val="00DA5491"/>
    <w:rsid w:val="00DA54D2"/>
    <w:rsid w:val="00DA5577"/>
    <w:rsid w:val="00DA5616"/>
    <w:rsid w:val="00DA5625"/>
    <w:rsid w:val="00DA56AB"/>
    <w:rsid w:val="00DA5806"/>
    <w:rsid w:val="00DA5821"/>
    <w:rsid w:val="00DA5852"/>
    <w:rsid w:val="00DA58BF"/>
    <w:rsid w:val="00DA599B"/>
    <w:rsid w:val="00DA59D9"/>
    <w:rsid w:val="00DA59E6"/>
    <w:rsid w:val="00DA5A08"/>
    <w:rsid w:val="00DA5A4E"/>
    <w:rsid w:val="00DA5A88"/>
    <w:rsid w:val="00DA5AAF"/>
    <w:rsid w:val="00DA5AF2"/>
    <w:rsid w:val="00DA5B84"/>
    <w:rsid w:val="00DA5B95"/>
    <w:rsid w:val="00DA5B9A"/>
    <w:rsid w:val="00DA5C88"/>
    <w:rsid w:val="00DA5C8B"/>
    <w:rsid w:val="00DA5CA2"/>
    <w:rsid w:val="00DA5CEE"/>
    <w:rsid w:val="00DA5D44"/>
    <w:rsid w:val="00DA5ED2"/>
    <w:rsid w:val="00DA5F84"/>
    <w:rsid w:val="00DA5FB2"/>
    <w:rsid w:val="00DA5FED"/>
    <w:rsid w:val="00DA6059"/>
    <w:rsid w:val="00DA60F0"/>
    <w:rsid w:val="00DA625E"/>
    <w:rsid w:val="00DA62A3"/>
    <w:rsid w:val="00DA62CC"/>
    <w:rsid w:val="00DA6335"/>
    <w:rsid w:val="00DA656F"/>
    <w:rsid w:val="00DA6571"/>
    <w:rsid w:val="00DA657A"/>
    <w:rsid w:val="00DA658E"/>
    <w:rsid w:val="00DA6639"/>
    <w:rsid w:val="00DA664E"/>
    <w:rsid w:val="00DA67B5"/>
    <w:rsid w:val="00DA682B"/>
    <w:rsid w:val="00DA6990"/>
    <w:rsid w:val="00DA69AA"/>
    <w:rsid w:val="00DA6A29"/>
    <w:rsid w:val="00DA6AC4"/>
    <w:rsid w:val="00DA6BA8"/>
    <w:rsid w:val="00DA6BCF"/>
    <w:rsid w:val="00DA6C30"/>
    <w:rsid w:val="00DA6C59"/>
    <w:rsid w:val="00DA6D75"/>
    <w:rsid w:val="00DA6E80"/>
    <w:rsid w:val="00DA6F6E"/>
    <w:rsid w:val="00DA6FF0"/>
    <w:rsid w:val="00DA7077"/>
    <w:rsid w:val="00DA710C"/>
    <w:rsid w:val="00DA7164"/>
    <w:rsid w:val="00DA71A3"/>
    <w:rsid w:val="00DA71FA"/>
    <w:rsid w:val="00DA7208"/>
    <w:rsid w:val="00DA7215"/>
    <w:rsid w:val="00DA72A7"/>
    <w:rsid w:val="00DA72B1"/>
    <w:rsid w:val="00DA72C3"/>
    <w:rsid w:val="00DA739B"/>
    <w:rsid w:val="00DA743C"/>
    <w:rsid w:val="00DA7443"/>
    <w:rsid w:val="00DA749B"/>
    <w:rsid w:val="00DA7540"/>
    <w:rsid w:val="00DA75E3"/>
    <w:rsid w:val="00DA7606"/>
    <w:rsid w:val="00DA7696"/>
    <w:rsid w:val="00DA771C"/>
    <w:rsid w:val="00DA772E"/>
    <w:rsid w:val="00DA788D"/>
    <w:rsid w:val="00DA7911"/>
    <w:rsid w:val="00DA793D"/>
    <w:rsid w:val="00DA7A1B"/>
    <w:rsid w:val="00DA7A52"/>
    <w:rsid w:val="00DA7A62"/>
    <w:rsid w:val="00DA7A7A"/>
    <w:rsid w:val="00DA7AC4"/>
    <w:rsid w:val="00DA7B05"/>
    <w:rsid w:val="00DA7B09"/>
    <w:rsid w:val="00DA7BD2"/>
    <w:rsid w:val="00DA7C30"/>
    <w:rsid w:val="00DA7CB2"/>
    <w:rsid w:val="00DA7D0C"/>
    <w:rsid w:val="00DA7E3F"/>
    <w:rsid w:val="00DA7F07"/>
    <w:rsid w:val="00DA7FE9"/>
    <w:rsid w:val="00DB00B2"/>
    <w:rsid w:val="00DB010E"/>
    <w:rsid w:val="00DB0162"/>
    <w:rsid w:val="00DB01A3"/>
    <w:rsid w:val="00DB02D7"/>
    <w:rsid w:val="00DB03F3"/>
    <w:rsid w:val="00DB0422"/>
    <w:rsid w:val="00DB0426"/>
    <w:rsid w:val="00DB0453"/>
    <w:rsid w:val="00DB04EF"/>
    <w:rsid w:val="00DB0503"/>
    <w:rsid w:val="00DB052F"/>
    <w:rsid w:val="00DB056C"/>
    <w:rsid w:val="00DB05A9"/>
    <w:rsid w:val="00DB066B"/>
    <w:rsid w:val="00DB06A7"/>
    <w:rsid w:val="00DB07EF"/>
    <w:rsid w:val="00DB07F3"/>
    <w:rsid w:val="00DB0807"/>
    <w:rsid w:val="00DB0824"/>
    <w:rsid w:val="00DB0879"/>
    <w:rsid w:val="00DB08F9"/>
    <w:rsid w:val="00DB0920"/>
    <w:rsid w:val="00DB092A"/>
    <w:rsid w:val="00DB09C1"/>
    <w:rsid w:val="00DB09C4"/>
    <w:rsid w:val="00DB0AC2"/>
    <w:rsid w:val="00DB0B95"/>
    <w:rsid w:val="00DB0D55"/>
    <w:rsid w:val="00DB0D7B"/>
    <w:rsid w:val="00DB0DA7"/>
    <w:rsid w:val="00DB0DC6"/>
    <w:rsid w:val="00DB0DF6"/>
    <w:rsid w:val="00DB0ED8"/>
    <w:rsid w:val="00DB0F02"/>
    <w:rsid w:val="00DB0F1B"/>
    <w:rsid w:val="00DB0F21"/>
    <w:rsid w:val="00DB0F43"/>
    <w:rsid w:val="00DB108D"/>
    <w:rsid w:val="00DB10A5"/>
    <w:rsid w:val="00DB125F"/>
    <w:rsid w:val="00DB1286"/>
    <w:rsid w:val="00DB1298"/>
    <w:rsid w:val="00DB12AD"/>
    <w:rsid w:val="00DB12B1"/>
    <w:rsid w:val="00DB12DC"/>
    <w:rsid w:val="00DB1317"/>
    <w:rsid w:val="00DB1383"/>
    <w:rsid w:val="00DB138D"/>
    <w:rsid w:val="00DB1406"/>
    <w:rsid w:val="00DB144A"/>
    <w:rsid w:val="00DB1458"/>
    <w:rsid w:val="00DB14A0"/>
    <w:rsid w:val="00DB1544"/>
    <w:rsid w:val="00DB1563"/>
    <w:rsid w:val="00DB15AE"/>
    <w:rsid w:val="00DB15D3"/>
    <w:rsid w:val="00DB15D8"/>
    <w:rsid w:val="00DB16B9"/>
    <w:rsid w:val="00DB16BE"/>
    <w:rsid w:val="00DB17D6"/>
    <w:rsid w:val="00DB1812"/>
    <w:rsid w:val="00DB1871"/>
    <w:rsid w:val="00DB19D2"/>
    <w:rsid w:val="00DB1A03"/>
    <w:rsid w:val="00DB1A0E"/>
    <w:rsid w:val="00DB1A3E"/>
    <w:rsid w:val="00DB1B6B"/>
    <w:rsid w:val="00DB1B93"/>
    <w:rsid w:val="00DB1C1D"/>
    <w:rsid w:val="00DB1C54"/>
    <w:rsid w:val="00DB1C96"/>
    <w:rsid w:val="00DB1CEA"/>
    <w:rsid w:val="00DB1F16"/>
    <w:rsid w:val="00DB2033"/>
    <w:rsid w:val="00DB20CA"/>
    <w:rsid w:val="00DB216D"/>
    <w:rsid w:val="00DB216E"/>
    <w:rsid w:val="00DB232F"/>
    <w:rsid w:val="00DB2330"/>
    <w:rsid w:val="00DB2545"/>
    <w:rsid w:val="00DB2614"/>
    <w:rsid w:val="00DB26A2"/>
    <w:rsid w:val="00DB27BA"/>
    <w:rsid w:val="00DB2822"/>
    <w:rsid w:val="00DB283C"/>
    <w:rsid w:val="00DB2881"/>
    <w:rsid w:val="00DB28B3"/>
    <w:rsid w:val="00DB28B6"/>
    <w:rsid w:val="00DB28E3"/>
    <w:rsid w:val="00DB2932"/>
    <w:rsid w:val="00DB2973"/>
    <w:rsid w:val="00DB29F0"/>
    <w:rsid w:val="00DB2A52"/>
    <w:rsid w:val="00DB2AAE"/>
    <w:rsid w:val="00DB2B0E"/>
    <w:rsid w:val="00DB2B50"/>
    <w:rsid w:val="00DB2B56"/>
    <w:rsid w:val="00DB2B8B"/>
    <w:rsid w:val="00DB2EF1"/>
    <w:rsid w:val="00DB30C7"/>
    <w:rsid w:val="00DB318B"/>
    <w:rsid w:val="00DB31DC"/>
    <w:rsid w:val="00DB32C0"/>
    <w:rsid w:val="00DB33BE"/>
    <w:rsid w:val="00DB33C0"/>
    <w:rsid w:val="00DB357C"/>
    <w:rsid w:val="00DB36CE"/>
    <w:rsid w:val="00DB36E8"/>
    <w:rsid w:val="00DB3884"/>
    <w:rsid w:val="00DB3B13"/>
    <w:rsid w:val="00DB3B4C"/>
    <w:rsid w:val="00DB3B8E"/>
    <w:rsid w:val="00DB3C20"/>
    <w:rsid w:val="00DB3C3F"/>
    <w:rsid w:val="00DB3C7E"/>
    <w:rsid w:val="00DB3D3E"/>
    <w:rsid w:val="00DB3E33"/>
    <w:rsid w:val="00DB3E55"/>
    <w:rsid w:val="00DB3FEB"/>
    <w:rsid w:val="00DB4049"/>
    <w:rsid w:val="00DB40BE"/>
    <w:rsid w:val="00DB40F3"/>
    <w:rsid w:val="00DB40FA"/>
    <w:rsid w:val="00DB415E"/>
    <w:rsid w:val="00DB41C7"/>
    <w:rsid w:val="00DB4246"/>
    <w:rsid w:val="00DB42D7"/>
    <w:rsid w:val="00DB42FE"/>
    <w:rsid w:val="00DB430F"/>
    <w:rsid w:val="00DB4353"/>
    <w:rsid w:val="00DB447A"/>
    <w:rsid w:val="00DB44C6"/>
    <w:rsid w:val="00DB4521"/>
    <w:rsid w:val="00DB45D9"/>
    <w:rsid w:val="00DB46A1"/>
    <w:rsid w:val="00DB46CF"/>
    <w:rsid w:val="00DB4729"/>
    <w:rsid w:val="00DB4730"/>
    <w:rsid w:val="00DB4810"/>
    <w:rsid w:val="00DB48CB"/>
    <w:rsid w:val="00DB48E9"/>
    <w:rsid w:val="00DB496B"/>
    <w:rsid w:val="00DB49FE"/>
    <w:rsid w:val="00DB4A42"/>
    <w:rsid w:val="00DB4B0F"/>
    <w:rsid w:val="00DB4B28"/>
    <w:rsid w:val="00DB4E9C"/>
    <w:rsid w:val="00DB4EA3"/>
    <w:rsid w:val="00DB5051"/>
    <w:rsid w:val="00DB50CE"/>
    <w:rsid w:val="00DB51BA"/>
    <w:rsid w:val="00DB51EE"/>
    <w:rsid w:val="00DB51FC"/>
    <w:rsid w:val="00DB52B1"/>
    <w:rsid w:val="00DB5398"/>
    <w:rsid w:val="00DB557A"/>
    <w:rsid w:val="00DB5599"/>
    <w:rsid w:val="00DB55B7"/>
    <w:rsid w:val="00DB569D"/>
    <w:rsid w:val="00DB5731"/>
    <w:rsid w:val="00DB57D5"/>
    <w:rsid w:val="00DB5836"/>
    <w:rsid w:val="00DB5982"/>
    <w:rsid w:val="00DB5A44"/>
    <w:rsid w:val="00DB5A87"/>
    <w:rsid w:val="00DB5AF8"/>
    <w:rsid w:val="00DB5BA6"/>
    <w:rsid w:val="00DB5BD3"/>
    <w:rsid w:val="00DB5CEA"/>
    <w:rsid w:val="00DB5E19"/>
    <w:rsid w:val="00DB5F04"/>
    <w:rsid w:val="00DB5F57"/>
    <w:rsid w:val="00DB5FCD"/>
    <w:rsid w:val="00DB5FED"/>
    <w:rsid w:val="00DB6041"/>
    <w:rsid w:val="00DB6112"/>
    <w:rsid w:val="00DB6116"/>
    <w:rsid w:val="00DB6147"/>
    <w:rsid w:val="00DB61A4"/>
    <w:rsid w:val="00DB6213"/>
    <w:rsid w:val="00DB6579"/>
    <w:rsid w:val="00DB65A3"/>
    <w:rsid w:val="00DB65B6"/>
    <w:rsid w:val="00DB662B"/>
    <w:rsid w:val="00DB6635"/>
    <w:rsid w:val="00DB66EA"/>
    <w:rsid w:val="00DB6727"/>
    <w:rsid w:val="00DB6751"/>
    <w:rsid w:val="00DB6767"/>
    <w:rsid w:val="00DB6827"/>
    <w:rsid w:val="00DB68AD"/>
    <w:rsid w:val="00DB6AED"/>
    <w:rsid w:val="00DB6AF5"/>
    <w:rsid w:val="00DB6B4A"/>
    <w:rsid w:val="00DB6BDB"/>
    <w:rsid w:val="00DB6C08"/>
    <w:rsid w:val="00DB6CB8"/>
    <w:rsid w:val="00DB6CFA"/>
    <w:rsid w:val="00DB6D2A"/>
    <w:rsid w:val="00DB6E59"/>
    <w:rsid w:val="00DB6F1B"/>
    <w:rsid w:val="00DB7015"/>
    <w:rsid w:val="00DB70A9"/>
    <w:rsid w:val="00DB70D0"/>
    <w:rsid w:val="00DB711F"/>
    <w:rsid w:val="00DB7164"/>
    <w:rsid w:val="00DB723B"/>
    <w:rsid w:val="00DB728B"/>
    <w:rsid w:val="00DB7408"/>
    <w:rsid w:val="00DB7427"/>
    <w:rsid w:val="00DB747F"/>
    <w:rsid w:val="00DB75C8"/>
    <w:rsid w:val="00DB75D8"/>
    <w:rsid w:val="00DB761F"/>
    <w:rsid w:val="00DB76F5"/>
    <w:rsid w:val="00DB771F"/>
    <w:rsid w:val="00DB7743"/>
    <w:rsid w:val="00DB774D"/>
    <w:rsid w:val="00DB7836"/>
    <w:rsid w:val="00DB78DD"/>
    <w:rsid w:val="00DB7932"/>
    <w:rsid w:val="00DB7A02"/>
    <w:rsid w:val="00DB7A9C"/>
    <w:rsid w:val="00DB7B2E"/>
    <w:rsid w:val="00DB7C5A"/>
    <w:rsid w:val="00DB7CA1"/>
    <w:rsid w:val="00DB7D2E"/>
    <w:rsid w:val="00DB7D5E"/>
    <w:rsid w:val="00DB7D63"/>
    <w:rsid w:val="00DB7E79"/>
    <w:rsid w:val="00DC0014"/>
    <w:rsid w:val="00DC003B"/>
    <w:rsid w:val="00DC0064"/>
    <w:rsid w:val="00DC0166"/>
    <w:rsid w:val="00DC0170"/>
    <w:rsid w:val="00DC01AB"/>
    <w:rsid w:val="00DC0349"/>
    <w:rsid w:val="00DC03A6"/>
    <w:rsid w:val="00DC040C"/>
    <w:rsid w:val="00DC0467"/>
    <w:rsid w:val="00DC0488"/>
    <w:rsid w:val="00DC0508"/>
    <w:rsid w:val="00DC0554"/>
    <w:rsid w:val="00DC05CB"/>
    <w:rsid w:val="00DC0831"/>
    <w:rsid w:val="00DC08B3"/>
    <w:rsid w:val="00DC0976"/>
    <w:rsid w:val="00DC0990"/>
    <w:rsid w:val="00DC09A8"/>
    <w:rsid w:val="00DC09B4"/>
    <w:rsid w:val="00DC0A16"/>
    <w:rsid w:val="00DC0A9A"/>
    <w:rsid w:val="00DC0C32"/>
    <w:rsid w:val="00DC0C60"/>
    <w:rsid w:val="00DC0CDC"/>
    <w:rsid w:val="00DC0CE9"/>
    <w:rsid w:val="00DC0D80"/>
    <w:rsid w:val="00DC0DCA"/>
    <w:rsid w:val="00DC0DD3"/>
    <w:rsid w:val="00DC0E1D"/>
    <w:rsid w:val="00DC0E34"/>
    <w:rsid w:val="00DC105F"/>
    <w:rsid w:val="00DC10E1"/>
    <w:rsid w:val="00DC10E8"/>
    <w:rsid w:val="00DC1219"/>
    <w:rsid w:val="00DC1257"/>
    <w:rsid w:val="00DC12F6"/>
    <w:rsid w:val="00DC140D"/>
    <w:rsid w:val="00DC1520"/>
    <w:rsid w:val="00DC15D7"/>
    <w:rsid w:val="00DC16AA"/>
    <w:rsid w:val="00DC1720"/>
    <w:rsid w:val="00DC176B"/>
    <w:rsid w:val="00DC1770"/>
    <w:rsid w:val="00DC18B3"/>
    <w:rsid w:val="00DC18E0"/>
    <w:rsid w:val="00DC1999"/>
    <w:rsid w:val="00DC19CB"/>
    <w:rsid w:val="00DC19F0"/>
    <w:rsid w:val="00DC1A5F"/>
    <w:rsid w:val="00DC1B7E"/>
    <w:rsid w:val="00DC1BC0"/>
    <w:rsid w:val="00DC1C18"/>
    <w:rsid w:val="00DC1C9A"/>
    <w:rsid w:val="00DC1CCC"/>
    <w:rsid w:val="00DC1FCD"/>
    <w:rsid w:val="00DC201E"/>
    <w:rsid w:val="00DC2096"/>
    <w:rsid w:val="00DC20C4"/>
    <w:rsid w:val="00DC21A5"/>
    <w:rsid w:val="00DC2219"/>
    <w:rsid w:val="00DC221D"/>
    <w:rsid w:val="00DC2233"/>
    <w:rsid w:val="00DC2316"/>
    <w:rsid w:val="00DC2330"/>
    <w:rsid w:val="00DC2387"/>
    <w:rsid w:val="00DC2557"/>
    <w:rsid w:val="00DC2570"/>
    <w:rsid w:val="00DC2614"/>
    <w:rsid w:val="00DC263C"/>
    <w:rsid w:val="00DC265D"/>
    <w:rsid w:val="00DC26B7"/>
    <w:rsid w:val="00DC272F"/>
    <w:rsid w:val="00DC2801"/>
    <w:rsid w:val="00DC2896"/>
    <w:rsid w:val="00DC28CA"/>
    <w:rsid w:val="00DC2910"/>
    <w:rsid w:val="00DC2926"/>
    <w:rsid w:val="00DC292C"/>
    <w:rsid w:val="00DC2949"/>
    <w:rsid w:val="00DC2953"/>
    <w:rsid w:val="00DC29A6"/>
    <w:rsid w:val="00DC2A64"/>
    <w:rsid w:val="00DC2A71"/>
    <w:rsid w:val="00DC2A78"/>
    <w:rsid w:val="00DC2CA3"/>
    <w:rsid w:val="00DC2D2F"/>
    <w:rsid w:val="00DC2FF1"/>
    <w:rsid w:val="00DC300A"/>
    <w:rsid w:val="00DC306E"/>
    <w:rsid w:val="00DC3188"/>
    <w:rsid w:val="00DC321B"/>
    <w:rsid w:val="00DC3223"/>
    <w:rsid w:val="00DC32E6"/>
    <w:rsid w:val="00DC33A5"/>
    <w:rsid w:val="00DC3444"/>
    <w:rsid w:val="00DC34E1"/>
    <w:rsid w:val="00DC35A4"/>
    <w:rsid w:val="00DC37C1"/>
    <w:rsid w:val="00DC387D"/>
    <w:rsid w:val="00DC399B"/>
    <w:rsid w:val="00DC39E3"/>
    <w:rsid w:val="00DC3AB0"/>
    <w:rsid w:val="00DC3ABF"/>
    <w:rsid w:val="00DC3AF1"/>
    <w:rsid w:val="00DC3B16"/>
    <w:rsid w:val="00DC3BF1"/>
    <w:rsid w:val="00DC3C08"/>
    <w:rsid w:val="00DC3C5E"/>
    <w:rsid w:val="00DC3DA5"/>
    <w:rsid w:val="00DC3DC3"/>
    <w:rsid w:val="00DC3DF7"/>
    <w:rsid w:val="00DC3ED5"/>
    <w:rsid w:val="00DC3F43"/>
    <w:rsid w:val="00DC401E"/>
    <w:rsid w:val="00DC416D"/>
    <w:rsid w:val="00DC4204"/>
    <w:rsid w:val="00DC4406"/>
    <w:rsid w:val="00DC44C8"/>
    <w:rsid w:val="00DC4507"/>
    <w:rsid w:val="00DC4518"/>
    <w:rsid w:val="00DC45CD"/>
    <w:rsid w:val="00DC461D"/>
    <w:rsid w:val="00DC462C"/>
    <w:rsid w:val="00DC4642"/>
    <w:rsid w:val="00DC46F3"/>
    <w:rsid w:val="00DC47F9"/>
    <w:rsid w:val="00DC4836"/>
    <w:rsid w:val="00DC4923"/>
    <w:rsid w:val="00DC4925"/>
    <w:rsid w:val="00DC4965"/>
    <w:rsid w:val="00DC4A1B"/>
    <w:rsid w:val="00DC4AFD"/>
    <w:rsid w:val="00DC4BB2"/>
    <w:rsid w:val="00DC4C3F"/>
    <w:rsid w:val="00DC4E39"/>
    <w:rsid w:val="00DC4E61"/>
    <w:rsid w:val="00DC4EBB"/>
    <w:rsid w:val="00DC4F0E"/>
    <w:rsid w:val="00DC50BA"/>
    <w:rsid w:val="00DC50E1"/>
    <w:rsid w:val="00DC5122"/>
    <w:rsid w:val="00DC5147"/>
    <w:rsid w:val="00DC51F1"/>
    <w:rsid w:val="00DC52BB"/>
    <w:rsid w:val="00DC5311"/>
    <w:rsid w:val="00DC53AD"/>
    <w:rsid w:val="00DC53B5"/>
    <w:rsid w:val="00DC551F"/>
    <w:rsid w:val="00DC5554"/>
    <w:rsid w:val="00DC5589"/>
    <w:rsid w:val="00DC55AE"/>
    <w:rsid w:val="00DC5681"/>
    <w:rsid w:val="00DC5723"/>
    <w:rsid w:val="00DC5764"/>
    <w:rsid w:val="00DC58AB"/>
    <w:rsid w:val="00DC59FE"/>
    <w:rsid w:val="00DC5A0B"/>
    <w:rsid w:val="00DC5B03"/>
    <w:rsid w:val="00DC5BA4"/>
    <w:rsid w:val="00DC5C9F"/>
    <w:rsid w:val="00DC5D0A"/>
    <w:rsid w:val="00DC5DC4"/>
    <w:rsid w:val="00DC5DCF"/>
    <w:rsid w:val="00DC5E65"/>
    <w:rsid w:val="00DC5ECA"/>
    <w:rsid w:val="00DC5F7B"/>
    <w:rsid w:val="00DC5FE3"/>
    <w:rsid w:val="00DC6029"/>
    <w:rsid w:val="00DC6042"/>
    <w:rsid w:val="00DC60AB"/>
    <w:rsid w:val="00DC61E8"/>
    <w:rsid w:val="00DC621C"/>
    <w:rsid w:val="00DC63A4"/>
    <w:rsid w:val="00DC6420"/>
    <w:rsid w:val="00DC65EB"/>
    <w:rsid w:val="00DC6797"/>
    <w:rsid w:val="00DC685D"/>
    <w:rsid w:val="00DC69EB"/>
    <w:rsid w:val="00DC69F8"/>
    <w:rsid w:val="00DC6ABD"/>
    <w:rsid w:val="00DC6BC6"/>
    <w:rsid w:val="00DC6C3C"/>
    <w:rsid w:val="00DC6CD3"/>
    <w:rsid w:val="00DC6DB5"/>
    <w:rsid w:val="00DC6F5C"/>
    <w:rsid w:val="00DC6FAA"/>
    <w:rsid w:val="00DC6FC6"/>
    <w:rsid w:val="00DC715F"/>
    <w:rsid w:val="00DC723A"/>
    <w:rsid w:val="00DC7447"/>
    <w:rsid w:val="00DC745D"/>
    <w:rsid w:val="00DC7465"/>
    <w:rsid w:val="00DC74A1"/>
    <w:rsid w:val="00DC74D5"/>
    <w:rsid w:val="00DC7664"/>
    <w:rsid w:val="00DC7754"/>
    <w:rsid w:val="00DC77C2"/>
    <w:rsid w:val="00DC77C3"/>
    <w:rsid w:val="00DC77D9"/>
    <w:rsid w:val="00DC77DD"/>
    <w:rsid w:val="00DC77F1"/>
    <w:rsid w:val="00DC789E"/>
    <w:rsid w:val="00DC78DB"/>
    <w:rsid w:val="00DC78F3"/>
    <w:rsid w:val="00DC7930"/>
    <w:rsid w:val="00DC79A0"/>
    <w:rsid w:val="00DC7AFB"/>
    <w:rsid w:val="00DC7B27"/>
    <w:rsid w:val="00DC7B43"/>
    <w:rsid w:val="00DC7C4A"/>
    <w:rsid w:val="00DC7C4E"/>
    <w:rsid w:val="00DC7C73"/>
    <w:rsid w:val="00DC7D68"/>
    <w:rsid w:val="00DC7D6B"/>
    <w:rsid w:val="00DC7DD4"/>
    <w:rsid w:val="00DC7E36"/>
    <w:rsid w:val="00DC7E55"/>
    <w:rsid w:val="00DD0076"/>
    <w:rsid w:val="00DD01A5"/>
    <w:rsid w:val="00DD03CA"/>
    <w:rsid w:val="00DD0494"/>
    <w:rsid w:val="00DD0527"/>
    <w:rsid w:val="00DD06FF"/>
    <w:rsid w:val="00DD07AE"/>
    <w:rsid w:val="00DD09A9"/>
    <w:rsid w:val="00DD0A76"/>
    <w:rsid w:val="00DD0AB1"/>
    <w:rsid w:val="00DD0B70"/>
    <w:rsid w:val="00DD0B8C"/>
    <w:rsid w:val="00DD0BBD"/>
    <w:rsid w:val="00DD0C15"/>
    <w:rsid w:val="00DD0D53"/>
    <w:rsid w:val="00DD0D9F"/>
    <w:rsid w:val="00DD0DDE"/>
    <w:rsid w:val="00DD0E02"/>
    <w:rsid w:val="00DD0E19"/>
    <w:rsid w:val="00DD0F31"/>
    <w:rsid w:val="00DD0F3D"/>
    <w:rsid w:val="00DD0F5D"/>
    <w:rsid w:val="00DD0FBD"/>
    <w:rsid w:val="00DD0FE1"/>
    <w:rsid w:val="00DD10BE"/>
    <w:rsid w:val="00DD12CE"/>
    <w:rsid w:val="00DD136C"/>
    <w:rsid w:val="00DD1443"/>
    <w:rsid w:val="00DD1481"/>
    <w:rsid w:val="00DD14AF"/>
    <w:rsid w:val="00DD151C"/>
    <w:rsid w:val="00DD17D0"/>
    <w:rsid w:val="00DD17E2"/>
    <w:rsid w:val="00DD1977"/>
    <w:rsid w:val="00DD19B1"/>
    <w:rsid w:val="00DD1A3A"/>
    <w:rsid w:val="00DD1A6F"/>
    <w:rsid w:val="00DD1C0A"/>
    <w:rsid w:val="00DD1C41"/>
    <w:rsid w:val="00DD1C4C"/>
    <w:rsid w:val="00DD1DD2"/>
    <w:rsid w:val="00DD1E0F"/>
    <w:rsid w:val="00DD1ECB"/>
    <w:rsid w:val="00DD1EE0"/>
    <w:rsid w:val="00DD1F75"/>
    <w:rsid w:val="00DD1FA3"/>
    <w:rsid w:val="00DD1FE7"/>
    <w:rsid w:val="00DD1FF1"/>
    <w:rsid w:val="00DD200D"/>
    <w:rsid w:val="00DD201B"/>
    <w:rsid w:val="00DD20F2"/>
    <w:rsid w:val="00DD211C"/>
    <w:rsid w:val="00DD22F4"/>
    <w:rsid w:val="00DD2347"/>
    <w:rsid w:val="00DD234F"/>
    <w:rsid w:val="00DD23B9"/>
    <w:rsid w:val="00DD23DB"/>
    <w:rsid w:val="00DD240E"/>
    <w:rsid w:val="00DD242E"/>
    <w:rsid w:val="00DD2434"/>
    <w:rsid w:val="00DD2454"/>
    <w:rsid w:val="00DD24C3"/>
    <w:rsid w:val="00DD24E2"/>
    <w:rsid w:val="00DD2585"/>
    <w:rsid w:val="00DD26AA"/>
    <w:rsid w:val="00DD276B"/>
    <w:rsid w:val="00DD2862"/>
    <w:rsid w:val="00DD28C3"/>
    <w:rsid w:val="00DD2A7C"/>
    <w:rsid w:val="00DD2B9F"/>
    <w:rsid w:val="00DD2BC0"/>
    <w:rsid w:val="00DD2D3A"/>
    <w:rsid w:val="00DD2E18"/>
    <w:rsid w:val="00DD2E4F"/>
    <w:rsid w:val="00DD2E54"/>
    <w:rsid w:val="00DD2F01"/>
    <w:rsid w:val="00DD3109"/>
    <w:rsid w:val="00DD322E"/>
    <w:rsid w:val="00DD3267"/>
    <w:rsid w:val="00DD33B0"/>
    <w:rsid w:val="00DD33B3"/>
    <w:rsid w:val="00DD33DD"/>
    <w:rsid w:val="00DD34CC"/>
    <w:rsid w:val="00DD361D"/>
    <w:rsid w:val="00DD369A"/>
    <w:rsid w:val="00DD36A6"/>
    <w:rsid w:val="00DD36DB"/>
    <w:rsid w:val="00DD3707"/>
    <w:rsid w:val="00DD3738"/>
    <w:rsid w:val="00DD380C"/>
    <w:rsid w:val="00DD38DD"/>
    <w:rsid w:val="00DD3AB3"/>
    <w:rsid w:val="00DD3C17"/>
    <w:rsid w:val="00DD3C3A"/>
    <w:rsid w:val="00DD3DA2"/>
    <w:rsid w:val="00DD3E89"/>
    <w:rsid w:val="00DD3EA6"/>
    <w:rsid w:val="00DD3F26"/>
    <w:rsid w:val="00DD3F7A"/>
    <w:rsid w:val="00DD4083"/>
    <w:rsid w:val="00DD4084"/>
    <w:rsid w:val="00DD4106"/>
    <w:rsid w:val="00DD4115"/>
    <w:rsid w:val="00DD415C"/>
    <w:rsid w:val="00DD421A"/>
    <w:rsid w:val="00DD42BC"/>
    <w:rsid w:val="00DD438D"/>
    <w:rsid w:val="00DD43E3"/>
    <w:rsid w:val="00DD43E9"/>
    <w:rsid w:val="00DD44EA"/>
    <w:rsid w:val="00DD454F"/>
    <w:rsid w:val="00DD45EC"/>
    <w:rsid w:val="00DD45F7"/>
    <w:rsid w:val="00DD4708"/>
    <w:rsid w:val="00DD4714"/>
    <w:rsid w:val="00DD4738"/>
    <w:rsid w:val="00DD4741"/>
    <w:rsid w:val="00DD4770"/>
    <w:rsid w:val="00DD47B2"/>
    <w:rsid w:val="00DD47B8"/>
    <w:rsid w:val="00DD480F"/>
    <w:rsid w:val="00DD48A0"/>
    <w:rsid w:val="00DD48B6"/>
    <w:rsid w:val="00DD491A"/>
    <w:rsid w:val="00DD49B9"/>
    <w:rsid w:val="00DD49D8"/>
    <w:rsid w:val="00DD4A31"/>
    <w:rsid w:val="00DD4A5D"/>
    <w:rsid w:val="00DD4AAC"/>
    <w:rsid w:val="00DD4C80"/>
    <w:rsid w:val="00DD4C88"/>
    <w:rsid w:val="00DD4DB7"/>
    <w:rsid w:val="00DD4E0A"/>
    <w:rsid w:val="00DD4FF1"/>
    <w:rsid w:val="00DD537A"/>
    <w:rsid w:val="00DD5484"/>
    <w:rsid w:val="00DD5498"/>
    <w:rsid w:val="00DD54DA"/>
    <w:rsid w:val="00DD5593"/>
    <w:rsid w:val="00DD5613"/>
    <w:rsid w:val="00DD5626"/>
    <w:rsid w:val="00DD57B2"/>
    <w:rsid w:val="00DD598C"/>
    <w:rsid w:val="00DD59C2"/>
    <w:rsid w:val="00DD5A88"/>
    <w:rsid w:val="00DD5B8A"/>
    <w:rsid w:val="00DD5C9A"/>
    <w:rsid w:val="00DD5D6D"/>
    <w:rsid w:val="00DD5D7B"/>
    <w:rsid w:val="00DD5EF8"/>
    <w:rsid w:val="00DD60AD"/>
    <w:rsid w:val="00DD6228"/>
    <w:rsid w:val="00DD6271"/>
    <w:rsid w:val="00DD6496"/>
    <w:rsid w:val="00DD6595"/>
    <w:rsid w:val="00DD65CC"/>
    <w:rsid w:val="00DD6658"/>
    <w:rsid w:val="00DD6777"/>
    <w:rsid w:val="00DD67D4"/>
    <w:rsid w:val="00DD6875"/>
    <w:rsid w:val="00DD68F4"/>
    <w:rsid w:val="00DD6C72"/>
    <w:rsid w:val="00DD6CB6"/>
    <w:rsid w:val="00DD6E06"/>
    <w:rsid w:val="00DD7067"/>
    <w:rsid w:val="00DD7289"/>
    <w:rsid w:val="00DD7407"/>
    <w:rsid w:val="00DD7461"/>
    <w:rsid w:val="00DD74AA"/>
    <w:rsid w:val="00DD753E"/>
    <w:rsid w:val="00DD7607"/>
    <w:rsid w:val="00DD7608"/>
    <w:rsid w:val="00DD7659"/>
    <w:rsid w:val="00DD7667"/>
    <w:rsid w:val="00DD7676"/>
    <w:rsid w:val="00DD78A3"/>
    <w:rsid w:val="00DD78BB"/>
    <w:rsid w:val="00DD7913"/>
    <w:rsid w:val="00DD7949"/>
    <w:rsid w:val="00DD7A58"/>
    <w:rsid w:val="00DD7B4A"/>
    <w:rsid w:val="00DD7BD5"/>
    <w:rsid w:val="00DD7DB2"/>
    <w:rsid w:val="00DD7E57"/>
    <w:rsid w:val="00DD7EF1"/>
    <w:rsid w:val="00DE002B"/>
    <w:rsid w:val="00DE00A4"/>
    <w:rsid w:val="00DE00CE"/>
    <w:rsid w:val="00DE0100"/>
    <w:rsid w:val="00DE0116"/>
    <w:rsid w:val="00DE01CC"/>
    <w:rsid w:val="00DE02A3"/>
    <w:rsid w:val="00DE0352"/>
    <w:rsid w:val="00DE03D4"/>
    <w:rsid w:val="00DE03DC"/>
    <w:rsid w:val="00DE0411"/>
    <w:rsid w:val="00DE0448"/>
    <w:rsid w:val="00DE044B"/>
    <w:rsid w:val="00DE047C"/>
    <w:rsid w:val="00DE0499"/>
    <w:rsid w:val="00DE04CA"/>
    <w:rsid w:val="00DE04F3"/>
    <w:rsid w:val="00DE04F4"/>
    <w:rsid w:val="00DE059E"/>
    <w:rsid w:val="00DE06A0"/>
    <w:rsid w:val="00DE06CF"/>
    <w:rsid w:val="00DE075C"/>
    <w:rsid w:val="00DE075E"/>
    <w:rsid w:val="00DE0780"/>
    <w:rsid w:val="00DE083C"/>
    <w:rsid w:val="00DE085C"/>
    <w:rsid w:val="00DE08AE"/>
    <w:rsid w:val="00DE0916"/>
    <w:rsid w:val="00DE09C6"/>
    <w:rsid w:val="00DE0A80"/>
    <w:rsid w:val="00DE0BE5"/>
    <w:rsid w:val="00DE0C7A"/>
    <w:rsid w:val="00DE0CCD"/>
    <w:rsid w:val="00DE0DF9"/>
    <w:rsid w:val="00DE1146"/>
    <w:rsid w:val="00DE1158"/>
    <w:rsid w:val="00DE157F"/>
    <w:rsid w:val="00DE1599"/>
    <w:rsid w:val="00DE1705"/>
    <w:rsid w:val="00DE1757"/>
    <w:rsid w:val="00DE1862"/>
    <w:rsid w:val="00DE1896"/>
    <w:rsid w:val="00DE19DF"/>
    <w:rsid w:val="00DE1AC9"/>
    <w:rsid w:val="00DE1C3B"/>
    <w:rsid w:val="00DE1C77"/>
    <w:rsid w:val="00DE1CE1"/>
    <w:rsid w:val="00DE1D1E"/>
    <w:rsid w:val="00DE1D26"/>
    <w:rsid w:val="00DE1EE3"/>
    <w:rsid w:val="00DE1EE5"/>
    <w:rsid w:val="00DE20EE"/>
    <w:rsid w:val="00DE212F"/>
    <w:rsid w:val="00DE2221"/>
    <w:rsid w:val="00DE2343"/>
    <w:rsid w:val="00DE25D7"/>
    <w:rsid w:val="00DE25F1"/>
    <w:rsid w:val="00DE2684"/>
    <w:rsid w:val="00DE2732"/>
    <w:rsid w:val="00DE27A3"/>
    <w:rsid w:val="00DE292E"/>
    <w:rsid w:val="00DE297C"/>
    <w:rsid w:val="00DE298A"/>
    <w:rsid w:val="00DE2995"/>
    <w:rsid w:val="00DE2A85"/>
    <w:rsid w:val="00DE2B0F"/>
    <w:rsid w:val="00DE2B19"/>
    <w:rsid w:val="00DE2C46"/>
    <w:rsid w:val="00DE2C5E"/>
    <w:rsid w:val="00DE2CAB"/>
    <w:rsid w:val="00DE2DC6"/>
    <w:rsid w:val="00DE2F18"/>
    <w:rsid w:val="00DE3020"/>
    <w:rsid w:val="00DE308F"/>
    <w:rsid w:val="00DE30B5"/>
    <w:rsid w:val="00DE3157"/>
    <w:rsid w:val="00DE322D"/>
    <w:rsid w:val="00DE3285"/>
    <w:rsid w:val="00DE33A4"/>
    <w:rsid w:val="00DE348B"/>
    <w:rsid w:val="00DE34A1"/>
    <w:rsid w:val="00DE37FE"/>
    <w:rsid w:val="00DE385E"/>
    <w:rsid w:val="00DE38DB"/>
    <w:rsid w:val="00DE38E9"/>
    <w:rsid w:val="00DE39B2"/>
    <w:rsid w:val="00DE3A0A"/>
    <w:rsid w:val="00DE3AA7"/>
    <w:rsid w:val="00DE3AE5"/>
    <w:rsid w:val="00DE3F28"/>
    <w:rsid w:val="00DE3F4F"/>
    <w:rsid w:val="00DE3FF4"/>
    <w:rsid w:val="00DE400E"/>
    <w:rsid w:val="00DE4018"/>
    <w:rsid w:val="00DE410C"/>
    <w:rsid w:val="00DE4186"/>
    <w:rsid w:val="00DE41A3"/>
    <w:rsid w:val="00DE439A"/>
    <w:rsid w:val="00DE43A1"/>
    <w:rsid w:val="00DE43AA"/>
    <w:rsid w:val="00DE44A4"/>
    <w:rsid w:val="00DE450E"/>
    <w:rsid w:val="00DE45DA"/>
    <w:rsid w:val="00DE4614"/>
    <w:rsid w:val="00DE4624"/>
    <w:rsid w:val="00DE4670"/>
    <w:rsid w:val="00DE478D"/>
    <w:rsid w:val="00DE47BC"/>
    <w:rsid w:val="00DE48EC"/>
    <w:rsid w:val="00DE4A02"/>
    <w:rsid w:val="00DE4B60"/>
    <w:rsid w:val="00DE4C01"/>
    <w:rsid w:val="00DE4E1A"/>
    <w:rsid w:val="00DE4E23"/>
    <w:rsid w:val="00DE507C"/>
    <w:rsid w:val="00DE50CB"/>
    <w:rsid w:val="00DE50D2"/>
    <w:rsid w:val="00DE5193"/>
    <w:rsid w:val="00DE51CC"/>
    <w:rsid w:val="00DE51F6"/>
    <w:rsid w:val="00DE543D"/>
    <w:rsid w:val="00DE553E"/>
    <w:rsid w:val="00DE559E"/>
    <w:rsid w:val="00DE55D2"/>
    <w:rsid w:val="00DE575B"/>
    <w:rsid w:val="00DE57F0"/>
    <w:rsid w:val="00DE5836"/>
    <w:rsid w:val="00DE58D8"/>
    <w:rsid w:val="00DE594F"/>
    <w:rsid w:val="00DE59F0"/>
    <w:rsid w:val="00DE5AD8"/>
    <w:rsid w:val="00DE5B3D"/>
    <w:rsid w:val="00DE5B71"/>
    <w:rsid w:val="00DE5B8B"/>
    <w:rsid w:val="00DE5BD2"/>
    <w:rsid w:val="00DE5C1C"/>
    <w:rsid w:val="00DE5C3F"/>
    <w:rsid w:val="00DE5CAB"/>
    <w:rsid w:val="00DE5D2F"/>
    <w:rsid w:val="00DE5E30"/>
    <w:rsid w:val="00DE5E59"/>
    <w:rsid w:val="00DE5E71"/>
    <w:rsid w:val="00DE5F18"/>
    <w:rsid w:val="00DE5FC7"/>
    <w:rsid w:val="00DE611F"/>
    <w:rsid w:val="00DE61C1"/>
    <w:rsid w:val="00DE61E2"/>
    <w:rsid w:val="00DE6244"/>
    <w:rsid w:val="00DE62D5"/>
    <w:rsid w:val="00DE6443"/>
    <w:rsid w:val="00DE6504"/>
    <w:rsid w:val="00DE6757"/>
    <w:rsid w:val="00DE6763"/>
    <w:rsid w:val="00DE67B5"/>
    <w:rsid w:val="00DE6821"/>
    <w:rsid w:val="00DE6895"/>
    <w:rsid w:val="00DE68D5"/>
    <w:rsid w:val="00DE6908"/>
    <w:rsid w:val="00DE6924"/>
    <w:rsid w:val="00DE6954"/>
    <w:rsid w:val="00DE69B9"/>
    <w:rsid w:val="00DE6A76"/>
    <w:rsid w:val="00DE6B2B"/>
    <w:rsid w:val="00DE6B43"/>
    <w:rsid w:val="00DE6BD4"/>
    <w:rsid w:val="00DE6D07"/>
    <w:rsid w:val="00DE6D46"/>
    <w:rsid w:val="00DE6E65"/>
    <w:rsid w:val="00DE6F77"/>
    <w:rsid w:val="00DE6F95"/>
    <w:rsid w:val="00DE7091"/>
    <w:rsid w:val="00DE70B6"/>
    <w:rsid w:val="00DE721F"/>
    <w:rsid w:val="00DE72D0"/>
    <w:rsid w:val="00DE737F"/>
    <w:rsid w:val="00DE73A4"/>
    <w:rsid w:val="00DE7468"/>
    <w:rsid w:val="00DE74CD"/>
    <w:rsid w:val="00DE75F6"/>
    <w:rsid w:val="00DE765C"/>
    <w:rsid w:val="00DE785B"/>
    <w:rsid w:val="00DE79F4"/>
    <w:rsid w:val="00DE7A21"/>
    <w:rsid w:val="00DE7A52"/>
    <w:rsid w:val="00DE7A59"/>
    <w:rsid w:val="00DE7BB1"/>
    <w:rsid w:val="00DE7BD2"/>
    <w:rsid w:val="00DE7C0E"/>
    <w:rsid w:val="00DE7C3C"/>
    <w:rsid w:val="00DE7C80"/>
    <w:rsid w:val="00DE7CB5"/>
    <w:rsid w:val="00DE7D50"/>
    <w:rsid w:val="00DE7E10"/>
    <w:rsid w:val="00DE7FE5"/>
    <w:rsid w:val="00DF00BA"/>
    <w:rsid w:val="00DF015F"/>
    <w:rsid w:val="00DF05C2"/>
    <w:rsid w:val="00DF05ED"/>
    <w:rsid w:val="00DF0614"/>
    <w:rsid w:val="00DF0638"/>
    <w:rsid w:val="00DF065D"/>
    <w:rsid w:val="00DF067A"/>
    <w:rsid w:val="00DF0681"/>
    <w:rsid w:val="00DF078D"/>
    <w:rsid w:val="00DF086A"/>
    <w:rsid w:val="00DF08A0"/>
    <w:rsid w:val="00DF0902"/>
    <w:rsid w:val="00DF092C"/>
    <w:rsid w:val="00DF0987"/>
    <w:rsid w:val="00DF09F9"/>
    <w:rsid w:val="00DF0A01"/>
    <w:rsid w:val="00DF0B20"/>
    <w:rsid w:val="00DF0B6C"/>
    <w:rsid w:val="00DF0BE1"/>
    <w:rsid w:val="00DF0C02"/>
    <w:rsid w:val="00DF0C26"/>
    <w:rsid w:val="00DF0CBF"/>
    <w:rsid w:val="00DF0D0D"/>
    <w:rsid w:val="00DF0D7C"/>
    <w:rsid w:val="00DF0E27"/>
    <w:rsid w:val="00DF0E92"/>
    <w:rsid w:val="00DF0EAE"/>
    <w:rsid w:val="00DF0F4D"/>
    <w:rsid w:val="00DF0FF9"/>
    <w:rsid w:val="00DF1086"/>
    <w:rsid w:val="00DF1232"/>
    <w:rsid w:val="00DF1297"/>
    <w:rsid w:val="00DF13B0"/>
    <w:rsid w:val="00DF13F6"/>
    <w:rsid w:val="00DF13FF"/>
    <w:rsid w:val="00DF148B"/>
    <w:rsid w:val="00DF14AA"/>
    <w:rsid w:val="00DF15EC"/>
    <w:rsid w:val="00DF164B"/>
    <w:rsid w:val="00DF1743"/>
    <w:rsid w:val="00DF185D"/>
    <w:rsid w:val="00DF1907"/>
    <w:rsid w:val="00DF191F"/>
    <w:rsid w:val="00DF19EE"/>
    <w:rsid w:val="00DF1A37"/>
    <w:rsid w:val="00DF1BB2"/>
    <w:rsid w:val="00DF1C4E"/>
    <w:rsid w:val="00DF1CB3"/>
    <w:rsid w:val="00DF1D24"/>
    <w:rsid w:val="00DF1D94"/>
    <w:rsid w:val="00DF1DB0"/>
    <w:rsid w:val="00DF1DB9"/>
    <w:rsid w:val="00DF1DF2"/>
    <w:rsid w:val="00DF1EDC"/>
    <w:rsid w:val="00DF1F34"/>
    <w:rsid w:val="00DF1FCC"/>
    <w:rsid w:val="00DF1FE5"/>
    <w:rsid w:val="00DF2027"/>
    <w:rsid w:val="00DF20E0"/>
    <w:rsid w:val="00DF2316"/>
    <w:rsid w:val="00DF2377"/>
    <w:rsid w:val="00DF25C3"/>
    <w:rsid w:val="00DF2649"/>
    <w:rsid w:val="00DF26F1"/>
    <w:rsid w:val="00DF2705"/>
    <w:rsid w:val="00DF2711"/>
    <w:rsid w:val="00DF2722"/>
    <w:rsid w:val="00DF2796"/>
    <w:rsid w:val="00DF27F4"/>
    <w:rsid w:val="00DF28B9"/>
    <w:rsid w:val="00DF2904"/>
    <w:rsid w:val="00DF2943"/>
    <w:rsid w:val="00DF29DB"/>
    <w:rsid w:val="00DF29E3"/>
    <w:rsid w:val="00DF29FC"/>
    <w:rsid w:val="00DF2B8B"/>
    <w:rsid w:val="00DF2D89"/>
    <w:rsid w:val="00DF2D9C"/>
    <w:rsid w:val="00DF2E29"/>
    <w:rsid w:val="00DF2E64"/>
    <w:rsid w:val="00DF2ED1"/>
    <w:rsid w:val="00DF2ED9"/>
    <w:rsid w:val="00DF2F3D"/>
    <w:rsid w:val="00DF3093"/>
    <w:rsid w:val="00DF31A8"/>
    <w:rsid w:val="00DF3248"/>
    <w:rsid w:val="00DF32D1"/>
    <w:rsid w:val="00DF337B"/>
    <w:rsid w:val="00DF33D8"/>
    <w:rsid w:val="00DF34D1"/>
    <w:rsid w:val="00DF34F4"/>
    <w:rsid w:val="00DF35C0"/>
    <w:rsid w:val="00DF35CD"/>
    <w:rsid w:val="00DF360A"/>
    <w:rsid w:val="00DF3697"/>
    <w:rsid w:val="00DF3730"/>
    <w:rsid w:val="00DF373C"/>
    <w:rsid w:val="00DF3757"/>
    <w:rsid w:val="00DF385D"/>
    <w:rsid w:val="00DF38F8"/>
    <w:rsid w:val="00DF3927"/>
    <w:rsid w:val="00DF3929"/>
    <w:rsid w:val="00DF39BB"/>
    <w:rsid w:val="00DF3A35"/>
    <w:rsid w:val="00DF3A9D"/>
    <w:rsid w:val="00DF3AE0"/>
    <w:rsid w:val="00DF3B90"/>
    <w:rsid w:val="00DF3C68"/>
    <w:rsid w:val="00DF3D0D"/>
    <w:rsid w:val="00DF3D2D"/>
    <w:rsid w:val="00DF3D51"/>
    <w:rsid w:val="00DF3D72"/>
    <w:rsid w:val="00DF3DAE"/>
    <w:rsid w:val="00DF3E0A"/>
    <w:rsid w:val="00DF3E14"/>
    <w:rsid w:val="00DF3E27"/>
    <w:rsid w:val="00DF401E"/>
    <w:rsid w:val="00DF4055"/>
    <w:rsid w:val="00DF40B4"/>
    <w:rsid w:val="00DF40B6"/>
    <w:rsid w:val="00DF40E0"/>
    <w:rsid w:val="00DF415F"/>
    <w:rsid w:val="00DF41D6"/>
    <w:rsid w:val="00DF41F9"/>
    <w:rsid w:val="00DF4265"/>
    <w:rsid w:val="00DF42C8"/>
    <w:rsid w:val="00DF4305"/>
    <w:rsid w:val="00DF43F1"/>
    <w:rsid w:val="00DF4489"/>
    <w:rsid w:val="00DF44CD"/>
    <w:rsid w:val="00DF4513"/>
    <w:rsid w:val="00DF454F"/>
    <w:rsid w:val="00DF45F0"/>
    <w:rsid w:val="00DF480D"/>
    <w:rsid w:val="00DF48D7"/>
    <w:rsid w:val="00DF4901"/>
    <w:rsid w:val="00DF4949"/>
    <w:rsid w:val="00DF49C7"/>
    <w:rsid w:val="00DF4AEF"/>
    <w:rsid w:val="00DF4B60"/>
    <w:rsid w:val="00DF4C72"/>
    <w:rsid w:val="00DF4D7C"/>
    <w:rsid w:val="00DF4E0B"/>
    <w:rsid w:val="00DF4E8D"/>
    <w:rsid w:val="00DF4EA4"/>
    <w:rsid w:val="00DF4F15"/>
    <w:rsid w:val="00DF4F60"/>
    <w:rsid w:val="00DF4FBA"/>
    <w:rsid w:val="00DF502A"/>
    <w:rsid w:val="00DF50E0"/>
    <w:rsid w:val="00DF5210"/>
    <w:rsid w:val="00DF52C0"/>
    <w:rsid w:val="00DF53F2"/>
    <w:rsid w:val="00DF5616"/>
    <w:rsid w:val="00DF561C"/>
    <w:rsid w:val="00DF571E"/>
    <w:rsid w:val="00DF574A"/>
    <w:rsid w:val="00DF57C2"/>
    <w:rsid w:val="00DF592F"/>
    <w:rsid w:val="00DF5944"/>
    <w:rsid w:val="00DF5998"/>
    <w:rsid w:val="00DF5A16"/>
    <w:rsid w:val="00DF5AEE"/>
    <w:rsid w:val="00DF5D2D"/>
    <w:rsid w:val="00DF5D55"/>
    <w:rsid w:val="00DF5E4B"/>
    <w:rsid w:val="00DF5EAF"/>
    <w:rsid w:val="00DF5EC2"/>
    <w:rsid w:val="00DF5ED5"/>
    <w:rsid w:val="00DF5F10"/>
    <w:rsid w:val="00DF601C"/>
    <w:rsid w:val="00DF60EA"/>
    <w:rsid w:val="00DF6137"/>
    <w:rsid w:val="00DF61D0"/>
    <w:rsid w:val="00DF62E1"/>
    <w:rsid w:val="00DF6377"/>
    <w:rsid w:val="00DF6393"/>
    <w:rsid w:val="00DF646E"/>
    <w:rsid w:val="00DF6507"/>
    <w:rsid w:val="00DF651C"/>
    <w:rsid w:val="00DF6547"/>
    <w:rsid w:val="00DF654D"/>
    <w:rsid w:val="00DF658C"/>
    <w:rsid w:val="00DF6612"/>
    <w:rsid w:val="00DF665A"/>
    <w:rsid w:val="00DF6735"/>
    <w:rsid w:val="00DF6849"/>
    <w:rsid w:val="00DF687A"/>
    <w:rsid w:val="00DF695F"/>
    <w:rsid w:val="00DF6ADF"/>
    <w:rsid w:val="00DF6B8D"/>
    <w:rsid w:val="00DF6BF5"/>
    <w:rsid w:val="00DF6C72"/>
    <w:rsid w:val="00DF6D40"/>
    <w:rsid w:val="00DF6DC7"/>
    <w:rsid w:val="00DF6E0D"/>
    <w:rsid w:val="00DF6EAD"/>
    <w:rsid w:val="00DF6F07"/>
    <w:rsid w:val="00DF7049"/>
    <w:rsid w:val="00DF704D"/>
    <w:rsid w:val="00DF7065"/>
    <w:rsid w:val="00DF7163"/>
    <w:rsid w:val="00DF71DD"/>
    <w:rsid w:val="00DF723C"/>
    <w:rsid w:val="00DF7395"/>
    <w:rsid w:val="00DF73E9"/>
    <w:rsid w:val="00DF7454"/>
    <w:rsid w:val="00DF748E"/>
    <w:rsid w:val="00DF7575"/>
    <w:rsid w:val="00DF75FB"/>
    <w:rsid w:val="00DF767A"/>
    <w:rsid w:val="00DF76D3"/>
    <w:rsid w:val="00DF76DE"/>
    <w:rsid w:val="00DF76F2"/>
    <w:rsid w:val="00DF7769"/>
    <w:rsid w:val="00DF7804"/>
    <w:rsid w:val="00DF79B1"/>
    <w:rsid w:val="00DF79C8"/>
    <w:rsid w:val="00DF79FA"/>
    <w:rsid w:val="00DF7A55"/>
    <w:rsid w:val="00DF7A7D"/>
    <w:rsid w:val="00DF7AC2"/>
    <w:rsid w:val="00DF7AF0"/>
    <w:rsid w:val="00DF7B82"/>
    <w:rsid w:val="00DF7B87"/>
    <w:rsid w:val="00DF7BE4"/>
    <w:rsid w:val="00DF7C7A"/>
    <w:rsid w:val="00DF7CBA"/>
    <w:rsid w:val="00DF7DD9"/>
    <w:rsid w:val="00E000B3"/>
    <w:rsid w:val="00E000B9"/>
    <w:rsid w:val="00E000D6"/>
    <w:rsid w:val="00E0013F"/>
    <w:rsid w:val="00E001B4"/>
    <w:rsid w:val="00E001C4"/>
    <w:rsid w:val="00E001E1"/>
    <w:rsid w:val="00E001F6"/>
    <w:rsid w:val="00E00286"/>
    <w:rsid w:val="00E002A0"/>
    <w:rsid w:val="00E00579"/>
    <w:rsid w:val="00E00585"/>
    <w:rsid w:val="00E00664"/>
    <w:rsid w:val="00E006FA"/>
    <w:rsid w:val="00E007BD"/>
    <w:rsid w:val="00E007DE"/>
    <w:rsid w:val="00E00807"/>
    <w:rsid w:val="00E008C1"/>
    <w:rsid w:val="00E00907"/>
    <w:rsid w:val="00E0090D"/>
    <w:rsid w:val="00E0095B"/>
    <w:rsid w:val="00E009B7"/>
    <w:rsid w:val="00E00A4B"/>
    <w:rsid w:val="00E00AB4"/>
    <w:rsid w:val="00E00B32"/>
    <w:rsid w:val="00E00BEF"/>
    <w:rsid w:val="00E00DCD"/>
    <w:rsid w:val="00E00DF8"/>
    <w:rsid w:val="00E00E45"/>
    <w:rsid w:val="00E00EC5"/>
    <w:rsid w:val="00E0100C"/>
    <w:rsid w:val="00E01043"/>
    <w:rsid w:val="00E01117"/>
    <w:rsid w:val="00E0119F"/>
    <w:rsid w:val="00E011DD"/>
    <w:rsid w:val="00E01226"/>
    <w:rsid w:val="00E01390"/>
    <w:rsid w:val="00E013C2"/>
    <w:rsid w:val="00E013F0"/>
    <w:rsid w:val="00E01477"/>
    <w:rsid w:val="00E014C2"/>
    <w:rsid w:val="00E0152D"/>
    <w:rsid w:val="00E01535"/>
    <w:rsid w:val="00E01566"/>
    <w:rsid w:val="00E0176C"/>
    <w:rsid w:val="00E0179B"/>
    <w:rsid w:val="00E0182A"/>
    <w:rsid w:val="00E01882"/>
    <w:rsid w:val="00E018ED"/>
    <w:rsid w:val="00E018F4"/>
    <w:rsid w:val="00E0192D"/>
    <w:rsid w:val="00E01955"/>
    <w:rsid w:val="00E019BD"/>
    <w:rsid w:val="00E01A0E"/>
    <w:rsid w:val="00E01A0F"/>
    <w:rsid w:val="00E01AFB"/>
    <w:rsid w:val="00E01B57"/>
    <w:rsid w:val="00E01BAB"/>
    <w:rsid w:val="00E01C2F"/>
    <w:rsid w:val="00E01C82"/>
    <w:rsid w:val="00E01C8C"/>
    <w:rsid w:val="00E01DE5"/>
    <w:rsid w:val="00E01F7E"/>
    <w:rsid w:val="00E02000"/>
    <w:rsid w:val="00E02007"/>
    <w:rsid w:val="00E02132"/>
    <w:rsid w:val="00E0219D"/>
    <w:rsid w:val="00E02362"/>
    <w:rsid w:val="00E0249D"/>
    <w:rsid w:val="00E024A8"/>
    <w:rsid w:val="00E02583"/>
    <w:rsid w:val="00E0259B"/>
    <w:rsid w:val="00E025A2"/>
    <w:rsid w:val="00E025EB"/>
    <w:rsid w:val="00E0264C"/>
    <w:rsid w:val="00E026D6"/>
    <w:rsid w:val="00E026DE"/>
    <w:rsid w:val="00E0271B"/>
    <w:rsid w:val="00E0273D"/>
    <w:rsid w:val="00E02769"/>
    <w:rsid w:val="00E028EA"/>
    <w:rsid w:val="00E02927"/>
    <w:rsid w:val="00E0292E"/>
    <w:rsid w:val="00E02B88"/>
    <w:rsid w:val="00E02BF6"/>
    <w:rsid w:val="00E02D73"/>
    <w:rsid w:val="00E02D7C"/>
    <w:rsid w:val="00E02E1C"/>
    <w:rsid w:val="00E03086"/>
    <w:rsid w:val="00E0314E"/>
    <w:rsid w:val="00E03161"/>
    <w:rsid w:val="00E031C7"/>
    <w:rsid w:val="00E0327C"/>
    <w:rsid w:val="00E03284"/>
    <w:rsid w:val="00E032EF"/>
    <w:rsid w:val="00E03473"/>
    <w:rsid w:val="00E03487"/>
    <w:rsid w:val="00E034BB"/>
    <w:rsid w:val="00E034E0"/>
    <w:rsid w:val="00E03592"/>
    <w:rsid w:val="00E035B1"/>
    <w:rsid w:val="00E03698"/>
    <w:rsid w:val="00E036E0"/>
    <w:rsid w:val="00E0371D"/>
    <w:rsid w:val="00E03797"/>
    <w:rsid w:val="00E0381A"/>
    <w:rsid w:val="00E0381D"/>
    <w:rsid w:val="00E03832"/>
    <w:rsid w:val="00E03AA7"/>
    <w:rsid w:val="00E03ABF"/>
    <w:rsid w:val="00E03AF6"/>
    <w:rsid w:val="00E03B10"/>
    <w:rsid w:val="00E03BF2"/>
    <w:rsid w:val="00E03C2E"/>
    <w:rsid w:val="00E03C40"/>
    <w:rsid w:val="00E03DA8"/>
    <w:rsid w:val="00E03E19"/>
    <w:rsid w:val="00E041D2"/>
    <w:rsid w:val="00E0426D"/>
    <w:rsid w:val="00E042B2"/>
    <w:rsid w:val="00E04307"/>
    <w:rsid w:val="00E0431D"/>
    <w:rsid w:val="00E0437B"/>
    <w:rsid w:val="00E044FF"/>
    <w:rsid w:val="00E0450E"/>
    <w:rsid w:val="00E04520"/>
    <w:rsid w:val="00E0455C"/>
    <w:rsid w:val="00E0455F"/>
    <w:rsid w:val="00E0456B"/>
    <w:rsid w:val="00E04616"/>
    <w:rsid w:val="00E04676"/>
    <w:rsid w:val="00E046B3"/>
    <w:rsid w:val="00E0482D"/>
    <w:rsid w:val="00E04995"/>
    <w:rsid w:val="00E04A05"/>
    <w:rsid w:val="00E04AFD"/>
    <w:rsid w:val="00E04B85"/>
    <w:rsid w:val="00E04BD9"/>
    <w:rsid w:val="00E04C60"/>
    <w:rsid w:val="00E04C9B"/>
    <w:rsid w:val="00E04CAB"/>
    <w:rsid w:val="00E04CFB"/>
    <w:rsid w:val="00E04DF7"/>
    <w:rsid w:val="00E04E17"/>
    <w:rsid w:val="00E04E1A"/>
    <w:rsid w:val="00E04F6E"/>
    <w:rsid w:val="00E04FC5"/>
    <w:rsid w:val="00E05063"/>
    <w:rsid w:val="00E050D2"/>
    <w:rsid w:val="00E05278"/>
    <w:rsid w:val="00E05302"/>
    <w:rsid w:val="00E0545A"/>
    <w:rsid w:val="00E0545C"/>
    <w:rsid w:val="00E05469"/>
    <w:rsid w:val="00E05618"/>
    <w:rsid w:val="00E05689"/>
    <w:rsid w:val="00E05695"/>
    <w:rsid w:val="00E056BF"/>
    <w:rsid w:val="00E056EB"/>
    <w:rsid w:val="00E05866"/>
    <w:rsid w:val="00E0586E"/>
    <w:rsid w:val="00E0590D"/>
    <w:rsid w:val="00E05A83"/>
    <w:rsid w:val="00E05A89"/>
    <w:rsid w:val="00E05B22"/>
    <w:rsid w:val="00E05B58"/>
    <w:rsid w:val="00E05B78"/>
    <w:rsid w:val="00E05B91"/>
    <w:rsid w:val="00E05C18"/>
    <w:rsid w:val="00E05D14"/>
    <w:rsid w:val="00E05EF2"/>
    <w:rsid w:val="00E05F0F"/>
    <w:rsid w:val="00E06015"/>
    <w:rsid w:val="00E0603B"/>
    <w:rsid w:val="00E06146"/>
    <w:rsid w:val="00E06303"/>
    <w:rsid w:val="00E06556"/>
    <w:rsid w:val="00E06579"/>
    <w:rsid w:val="00E0659E"/>
    <w:rsid w:val="00E065A3"/>
    <w:rsid w:val="00E065EB"/>
    <w:rsid w:val="00E066C8"/>
    <w:rsid w:val="00E06771"/>
    <w:rsid w:val="00E06813"/>
    <w:rsid w:val="00E0690D"/>
    <w:rsid w:val="00E06995"/>
    <w:rsid w:val="00E06A08"/>
    <w:rsid w:val="00E06A28"/>
    <w:rsid w:val="00E06A2A"/>
    <w:rsid w:val="00E06A92"/>
    <w:rsid w:val="00E06B4F"/>
    <w:rsid w:val="00E06CB4"/>
    <w:rsid w:val="00E06D38"/>
    <w:rsid w:val="00E06DC0"/>
    <w:rsid w:val="00E06E71"/>
    <w:rsid w:val="00E06F3A"/>
    <w:rsid w:val="00E06F97"/>
    <w:rsid w:val="00E0701A"/>
    <w:rsid w:val="00E070E6"/>
    <w:rsid w:val="00E07164"/>
    <w:rsid w:val="00E071D4"/>
    <w:rsid w:val="00E07207"/>
    <w:rsid w:val="00E07311"/>
    <w:rsid w:val="00E07312"/>
    <w:rsid w:val="00E07380"/>
    <w:rsid w:val="00E07399"/>
    <w:rsid w:val="00E0747A"/>
    <w:rsid w:val="00E074BA"/>
    <w:rsid w:val="00E075DC"/>
    <w:rsid w:val="00E076DA"/>
    <w:rsid w:val="00E07732"/>
    <w:rsid w:val="00E07815"/>
    <w:rsid w:val="00E079D5"/>
    <w:rsid w:val="00E079DE"/>
    <w:rsid w:val="00E07A21"/>
    <w:rsid w:val="00E07A4A"/>
    <w:rsid w:val="00E07C24"/>
    <w:rsid w:val="00E07D47"/>
    <w:rsid w:val="00E07DA5"/>
    <w:rsid w:val="00E07E2B"/>
    <w:rsid w:val="00E07E5E"/>
    <w:rsid w:val="00E07E78"/>
    <w:rsid w:val="00E07FD4"/>
    <w:rsid w:val="00E10042"/>
    <w:rsid w:val="00E10118"/>
    <w:rsid w:val="00E101A2"/>
    <w:rsid w:val="00E10399"/>
    <w:rsid w:val="00E103BC"/>
    <w:rsid w:val="00E103CC"/>
    <w:rsid w:val="00E104DD"/>
    <w:rsid w:val="00E10507"/>
    <w:rsid w:val="00E10566"/>
    <w:rsid w:val="00E1056B"/>
    <w:rsid w:val="00E10593"/>
    <w:rsid w:val="00E1059A"/>
    <w:rsid w:val="00E10764"/>
    <w:rsid w:val="00E108C3"/>
    <w:rsid w:val="00E109B0"/>
    <w:rsid w:val="00E10A1B"/>
    <w:rsid w:val="00E10AB8"/>
    <w:rsid w:val="00E10AC6"/>
    <w:rsid w:val="00E10C37"/>
    <w:rsid w:val="00E10D75"/>
    <w:rsid w:val="00E10DBA"/>
    <w:rsid w:val="00E10E22"/>
    <w:rsid w:val="00E10F2F"/>
    <w:rsid w:val="00E1101D"/>
    <w:rsid w:val="00E1110B"/>
    <w:rsid w:val="00E11189"/>
    <w:rsid w:val="00E11233"/>
    <w:rsid w:val="00E112FA"/>
    <w:rsid w:val="00E1133C"/>
    <w:rsid w:val="00E1136B"/>
    <w:rsid w:val="00E1155B"/>
    <w:rsid w:val="00E1160C"/>
    <w:rsid w:val="00E1161D"/>
    <w:rsid w:val="00E11629"/>
    <w:rsid w:val="00E116C5"/>
    <w:rsid w:val="00E11817"/>
    <w:rsid w:val="00E11822"/>
    <w:rsid w:val="00E11885"/>
    <w:rsid w:val="00E11897"/>
    <w:rsid w:val="00E118C7"/>
    <w:rsid w:val="00E11977"/>
    <w:rsid w:val="00E11A53"/>
    <w:rsid w:val="00E11AFA"/>
    <w:rsid w:val="00E11BA7"/>
    <w:rsid w:val="00E11C0F"/>
    <w:rsid w:val="00E11CA8"/>
    <w:rsid w:val="00E11CF0"/>
    <w:rsid w:val="00E11DCE"/>
    <w:rsid w:val="00E11DE8"/>
    <w:rsid w:val="00E11EC9"/>
    <w:rsid w:val="00E11F0C"/>
    <w:rsid w:val="00E11F31"/>
    <w:rsid w:val="00E11F54"/>
    <w:rsid w:val="00E11FAF"/>
    <w:rsid w:val="00E11FC4"/>
    <w:rsid w:val="00E12003"/>
    <w:rsid w:val="00E12029"/>
    <w:rsid w:val="00E12043"/>
    <w:rsid w:val="00E1209A"/>
    <w:rsid w:val="00E120F8"/>
    <w:rsid w:val="00E1212E"/>
    <w:rsid w:val="00E12153"/>
    <w:rsid w:val="00E12182"/>
    <w:rsid w:val="00E1218E"/>
    <w:rsid w:val="00E121E8"/>
    <w:rsid w:val="00E12231"/>
    <w:rsid w:val="00E12239"/>
    <w:rsid w:val="00E12243"/>
    <w:rsid w:val="00E1232A"/>
    <w:rsid w:val="00E12359"/>
    <w:rsid w:val="00E12510"/>
    <w:rsid w:val="00E1259B"/>
    <w:rsid w:val="00E125FD"/>
    <w:rsid w:val="00E126C2"/>
    <w:rsid w:val="00E12768"/>
    <w:rsid w:val="00E12832"/>
    <w:rsid w:val="00E12AEE"/>
    <w:rsid w:val="00E12B93"/>
    <w:rsid w:val="00E12C60"/>
    <w:rsid w:val="00E12E7A"/>
    <w:rsid w:val="00E12F19"/>
    <w:rsid w:val="00E12F32"/>
    <w:rsid w:val="00E13076"/>
    <w:rsid w:val="00E1309C"/>
    <w:rsid w:val="00E1316A"/>
    <w:rsid w:val="00E1318F"/>
    <w:rsid w:val="00E131AA"/>
    <w:rsid w:val="00E131FB"/>
    <w:rsid w:val="00E13474"/>
    <w:rsid w:val="00E134F3"/>
    <w:rsid w:val="00E1363D"/>
    <w:rsid w:val="00E13665"/>
    <w:rsid w:val="00E136B3"/>
    <w:rsid w:val="00E136E1"/>
    <w:rsid w:val="00E13746"/>
    <w:rsid w:val="00E137AD"/>
    <w:rsid w:val="00E13843"/>
    <w:rsid w:val="00E13847"/>
    <w:rsid w:val="00E13863"/>
    <w:rsid w:val="00E13871"/>
    <w:rsid w:val="00E13A01"/>
    <w:rsid w:val="00E13AA4"/>
    <w:rsid w:val="00E13B36"/>
    <w:rsid w:val="00E13B3A"/>
    <w:rsid w:val="00E13D2F"/>
    <w:rsid w:val="00E13D4B"/>
    <w:rsid w:val="00E13DEB"/>
    <w:rsid w:val="00E13E24"/>
    <w:rsid w:val="00E13EFB"/>
    <w:rsid w:val="00E13F33"/>
    <w:rsid w:val="00E14064"/>
    <w:rsid w:val="00E140CF"/>
    <w:rsid w:val="00E14146"/>
    <w:rsid w:val="00E1415A"/>
    <w:rsid w:val="00E142AA"/>
    <w:rsid w:val="00E142C8"/>
    <w:rsid w:val="00E14428"/>
    <w:rsid w:val="00E14508"/>
    <w:rsid w:val="00E1452A"/>
    <w:rsid w:val="00E14539"/>
    <w:rsid w:val="00E145DC"/>
    <w:rsid w:val="00E1461C"/>
    <w:rsid w:val="00E14675"/>
    <w:rsid w:val="00E146C6"/>
    <w:rsid w:val="00E14772"/>
    <w:rsid w:val="00E14796"/>
    <w:rsid w:val="00E14851"/>
    <w:rsid w:val="00E1491E"/>
    <w:rsid w:val="00E14BC4"/>
    <w:rsid w:val="00E14BFD"/>
    <w:rsid w:val="00E14CAF"/>
    <w:rsid w:val="00E14F4F"/>
    <w:rsid w:val="00E14F92"/>
    <w:rsid w:val="00E1504B"/>
    <w:rsid w:val="00E1508E"/>
    <w:rsid w:val="00E1511A"/>
    <w:rsid w:val="00E151AE"/>
    <w:rsid w:val="00E151C7"/>
    <w:rsid w:val="00E15227"/>
    <w:rsid w:val="00E15250"/>
    <w:rsid w:val="00E152AB"/>
    <w:rsid w:val="00E1538B"/>
    <w:rsid w:val="00E153BF"/>
    <w:rsid w:val="00E153C8"/>
    <w:rsid w:val="00E153F5"/>
    <w:rsid w:val="00E154E0"/>
    <w:rsid w:val="00E1552D"/>
    <w:rsid w:val="00E1559D"/>
    <w:rsid w:val="00E15640"/>
    <w:rsid w:val="00E15682"/>
    <w:rsid w:val="00E15831"/>
    <w:rsid w:val="00E158AB"/>
    <w:rsid w:val="00E158F6"/>
    <w:rsid w:val="00E15A8A"/>
    <w:rsid w:val="00E15B08"/>
    <w:rsid w:val="00E15B9B"/>
    <w:rsid w:val="00E15C3D"/>
    <w:rsid w:val="00E15D20"/>
    <w:rsid w:val="00E15EBE"/>
    <w:rsid w:val="00E15F72"/>
    <w:rsid w:val="00E160A3"/>
    <w:rsid w:val="00E161E0"/>
    <w:rsid w:val="00E161FA"/>
    <w:rsid w:val="00E1621F"/>
    <w:rsid w:val="00E16244"/>
    <w:rsid w:val="00E162D4"/>
    <w:rsid w:val="00E1639A"/>
    <w:rsid w:val="00E16413"/>
    <w:rsid w:val="00E164FB"/>
    <w:rsid w:val="00E16689"/>
    <w:rsid w:val="00E166BB"/>
    <w:rsid w:val="00E166C8"/>
    <w:rsid w:val="00E167B3"/>
    <w:rsid w:val="00E16822"/>
    <w:rsid w:val="00E168C9"/>
    <w:rsid w:val="00E168CF"/>
    <w:rsid w:val="00E16943"/>
    <w:rsid w:val="00E1698D"/>
    <w:rsid w:val="00E16A21"/>
    <w:rsid w:val="00E16A71"/>
    <w:rsid w:val="00E16A79"/>
    <w:rsid w:val="00E16C60"/>
    <w:rsid w:val="00E16CBF"/>
    <w:rsid w:val="00E16D9B"/>
    <w:rsid w:val="00E16DD9"/>
    <w:rsid w:val="00E16E0A"/>
    <w:rsid w:val="00E16E86"/>
    <w:rsid w:val="00E16E9E"/>
    <w:rsid w:val="00E16EF9"/>
    <w:rsid w:val="00E17138"/>
    <w:rsid w:val="00E17198"/>
    <w:rsid w:val="00E171CB"/>
    <w:rsid w:val="00E172EF"/>
    <w:rsid w:val="00E17339"/>
    <w:rsid w:val="00E1737E"/>
    <w:rsid w:val="00E17390"/>
    <w:rsid w:val="00E1740D"/>
    <w:rsid w:val="00E1756F"/>
    <w:rsid w:val="00E1769A"/>
    <w:rsid w:val="00E176ED"/>
    <w:rsid w:val="00E1773E"/>
    <w:rsid w:val="00E1777E"/>
    <w:rsid w:val="00E177B2"/>
    <w:rsid w:val="00E177E7"/>
    <w:rsid w:val="00E1784A"/>
    <w:rsid w:val="00E1784F"/>
    <w:rsid w:val="00E178EF"/>
    <w:rsid w:val="00E179C8"/>
    <w:rsid w:val="00E17AB5"/>
    <w:rsid w:val="00E17BF6"/>
    <w:rsid w:val="00E17C73"/>
    <w:rsid w:val="00E17CAA"/>
    <w:rsid w:val="00E17CB8"/>
    <w:rsid w:val="00E17DBE"/>
    <w:rsid w:val="00E17EC1"/>
    <w:rsid w:val="00E17F80"/>
    <w:rsid w:val="00E17F9C"/>
    <w:rsid w:val="00E17FE1"/>
    <w:rsid w:val="00E2002C"/>
    <w:rsid w:val="00E20093"/>
    <w:rsid w:val="00E200F8"/>
    <w:rsid w:val="00E20139"/>
    <w:rsid w:val="00E20177"/>
    <w:rsid w:val="00E2018E"/>
    <w:rsid w:val="00E20340"/>
    <w:rsid w:val="00E203A4"/>
    <w:rsid w:val="00E20467"/>
    <w:rsid w:val="00E2046C"/>
    <w:rsid w:val="00E204C0"/>
    <w:rsid w:val="00E20561"/>
    <w:rsid w:val="00E205CD"/>
    <w:rsid w:val="00E2068B"/>
    <w:rsid w:val="00E206B1"/>
    <w:rsid w:val="00E20749"/>
    <w:rsid w:val="00E207E2"/>
    <w:rsid w:val="00E208FD"/>
    <w:rsid w:val="00E2091E"/>
    <w:rsid w:val="00E20A1E"/>
    <w:rsid w:val="00E20BEF"/>
    <w:rsid w:val="00E20C7B"/>
    <w:rsid w:val="00E20C82"/>
    <w:rsid w:val="00E20CC0"/>
    <w:rsid w:val="00E20CD7"/>
    <w:rsid w:val="00E20D4F"/>
    <w:rsid w:val="00E20D5C"/>
    <w:rsid w:val="00E20F03"/>
    <w:rsid w:val="00E20F94"/>
    <w:rsid w:val="00E2111F"/>
    <w:rsid w:val="00E2118A"/>
    <w:rsid w:val="00E21289"/>
    <w:rsid w:val="00E212BB"/>
    <w:rsid w:val="00E2137B"/>
    <w:rsid w:val="00E21514"/>
    <w:rsid w:val="00E2153F"/>
    <w:rsid w:val="00E21550"/>
    <w:rsid w:val="00E215F4"/>
    <w:rsid w:val="00E2160A"/>
    <w:rsid w:val="00E2164B"/>
    <w:rsid w:val="00E21664"/>
    <w:rsid w:val="00E21739"/>
    <w:rsid w:val="00E21871"/>
    <w:rsid w:val="00E21957"/>
    <w:rsid w:val="00E2196F"/>
    <w:rsid w:val="00E21A56"/>
    <w:rsid w:val="00E21A6E"/>
    <w:rsid w:val="00E21AA3"/>
    <w:rsid w:val="00E21ACD"/>
    <w:rsid w:val="00E21B0C"/>
    <w:rsid w:val="00E21B82"/>
    <w:rsid w:val="00E21B83"/>
    <w:rsid w:val="00E21D2B"/>
    <w:rsid w:val="00E21D8C"/>
    <w:rsid w:val="00E21DDE"/>
    <w:rsid w:val="00E22052"/>
    <w:rsid w:val="00E221DA"/>
    <w:rsid w:val="00E221FD"/>
    <w:rsid w:val="00E22226"/>
    <w:rsid w:val="00E222A5"/>
    <w:rsid w:val="00E222FE"/>
    <w:rsid w:val="00E22361"/>
    <w:rsid w:val="00E2236A"/>
    <w:rsid w:val="00E2236C"/>
    <w:rsid w:val="00E2243A"/>
    <w:rsid w:val="00E2244F"/>
    <w:rsid w:val="00E2247E"/>
    <w:rsid w:val="00E224BB"/>
    <w:rsid w:val="00E22660"/>
    <w:rsid w:val="00E22691"/>
    <w:rsid w:val="00E226B0"/>
    <w:rsid w:val="00E226DC"/>
    <w:rsid w:val="00E227F0"/>
    <w:rsid w:val="00E2286F"/>
    <w:rsid w:val="00E228E7"/>
    <w:rsid w:val="00E228FA"/>
    <w:rsid w:val="00E22A09"/>
    <w:rsid w:val="00E22A90"/>
    <w:rsid w:val="00E22B73"/>
    <w:rsid w:val="00E22B94"/>
    <w:rsid w:val="00E22BDB"/>
    <w:rsid w:val="00E22CC1"/>
    <w:rsid w:val="00E22D36"/>
    <w:rsid w:val="00E22EBB"/>
    <w:rsid w:val="00E22ECB"/>
    <w:rsid w:val="00E22EF0"/>
    <w:rsid w:val="00E22F0D"/>
    <w:rsid w:val="00E23036"/>
    <w:rsid w:val="00E2311F"/>
    <w:rsid w:val="00E231B7"/>
    <w:rsid w:val="00E23386"/>
    <w:rsid w:val="00E233D1"/>
    <w:rsid w:val="00E2348C"/>
    <w:rsid w:val="00E2360D"/>
    <w:rsid w:val="00E23620"/>
    <w:rsid w:val="00E23663"/>
    <w:rsid w:val="00E23671"/>
    <w:rsid w:val="00E2370B"/>
    <w:rsid w:val="00E23869"/>
    <w:rsid w:val="00E23896"/>
    <w:rsid w:val="00E23968"/>
    <w:rsid w:val="00E23B3B"/>
    <w:rsid w:val="00E23B46"/>
    <w:rsid w:val="00E23C1C"/>
    <w:rsid w:val="00E23C32"/>
    <w:rsid w:val="00E23C5D"/>
    <w:rsid w:val="00E23D8C"/>
    <w:rsid w:val="00E23DDD"/>
    <w:rsid w:val="00E23DE7"/>
    <w:rsid w:val="00E23F0F"/>
    <w:rsid w:val="00E23F74"/>
    <w:rsid w:val="00E23FF7"/>
    <w:rsid w:val="00E2401E"/>
    <w:rsid w:val="00E241D4"/>
    <w:rsid w:val="00E2424A"/>
    <w:rsid w:val="00E24343"/>
    <w:rsid w:val="00E24460"/>
    <w:rsid w:val="00E24467"/>
    <w:rsid w:val="00E2447E"/>
    <w:rsid w:val="00E24594"/>
    <w:rsid w:val="00E2459D"/>
    <w:rsid w:val="00E2486E"/>
    <w:rsid w:val="00E24871"/>
    <w:rsid w:val="00E2488F"/>
    <w:rsid w:val="00E24939"/>
    <w:rsid w:val="00E24A10"/>
    <w:rsid w:val="00E24A4D"/>
    <w:rsid w:val="00E24A65"/>
    <w:rsid w:val="00E24AC2"/>
    <w:rsid w:val="00E24ADF"/>
    <w:rsid w:val="00E24BD2"/>
    <w:rsid w:val="00E24C00"/>
    <w:rsid w:val="00E24C05"/>
    <w:rsid w:val="00E24CA8"/>
    <w:rsid w:val="00E24E55"/>
    <w:rsid w:val="00E24F8F"/>
    <w:rsid w:val="00E24FD2"/>
    <w:rsid w:val="00E25082"/>
    <w:rsid w:val="00E2508F"/>
    <w:rsid w:val="00E250B7"/>
    <w:rsid w:val="00E25155"/>
    <w:rsid w:val="00E25251"/>
    <w:rsid w:val="00E2527B"/>
    <w:rsid w:val="00E25394"/>
    <w:rsid w:val="00E253E7"/>
    <w:rsid w:val="00E25527"/>
    <w:rsid w:val="00E256CF"/>
    <w:rsid w:val="00E2589B"/>
    <w:rsid w:val="00E25921"/>
    <w:rsid w:val="00E25A8A"/>
    <w:rsid w:val="00E25AA4"/>
    <w:rsid w:val="00E25ACE"/>
    <w:rsid w:val="00E25AD0"/>
    <w:rsid w:val="00E25B97"/>
    <w:rsid w:val="00E25BAD"/>
    <w:rsid w:val="00E25BF4"/>
    <w:rsid w:val="00E25C50"/>
    <w:rsid w:val="00E25E0B"/>
    <w:rsid w:val="00E25EA6"/>
    <w:rsid w:val="00E2606E"/>
    <w:rsid w:val="00E261A3"/>
    <w:rsid w:val="00E261D0"/>
    <w:rsid w:val="00E26209"/>
    <w:rsid w:val="00E2624F"/>
    <w:rsid w:val="00E26299"/>
    <w:rsid w:val="00E262A1"/>
    <w:rsid w:val="00E262AD"/>
    <w:rsid w:val="00E262E1"/>
    <w:rsid w:val="00E26364"/>
    <w:rsid w:val="00E26461"/>
    <w:rsid w:val="00E26478"/>
    <w:rsid w:val="00E2666C"/>
    <w:rsid w:val="00E26939"/>
    <w:rsid w:val="00E26968"/>
    <w:rsid w:val="00E269B5"/>
    <w:rsid w:val="00E26A1A"/>
    <w:rsid w:val="00E26A2D"/>
    <w:rsid w:val="00E26A3A"/>
    <w:rsid w:val="00E26B16"/>
    <w:rsid w:val="00E26BA9"/>
    <w:rsid w:val="00E26BBA"/>
    <w:rsid w:val="00E26BD8"/>
    <w:rsid w:val="00E26BE6"/>
    <w:rsid w:val="00E26C39"/>
    <w:rsid w:val="00E26DB3"/>
    <w:rsid w:val="00E26DBF"/>
    <w:rsid w:val="00E26E80"/>
    <w:rsid w:val="00E26F2C"/>
    <w:rsid w:val="00E26F6B"/>
    <w:rsid w:val="00E26F9B"/>
    <w:rsid w:val="00E26FA6"/>
    <w:rsid w:val="00E27043"/>
    <w:rsid w:val="00E270FE"/>
    <w:rsid w:val="00E27105"/>
    <w:rsid w:val="00E2718F"/>
    <w:rsid w:val="00E271A6"/>
    <w:rsid w:val="00E273A8"/>
    <w:rsid w:val="00E27498"/>
    <w:rsid w:val="00E274F2"/>
    <w:rsid w:val="00E27504"/>
    <w:rsid w:val="00E27516"/>
    <w:rsid w:val="00E2762C"/>
    <w:rsid w:val="00E276D7"/>
    <w:rsid w:val="00E2773B"/>
    <w:rsid w:val="00E27806"/>
    <w:rsid w:val="00E27883"/>
    <w:rsid w:val="00E278DC"/>
    <w:rsid w:val="00E278FD"/>
    <w:rsid w:val="00E2791F"/>
    <w:rsid w:val="00E27981"/>
    <w:rsid w:val="00E2798A"/>
    <w:rsid w:val="00E27A60"/>
    <w:rsid w:val="00E27B75"/>
    <w:rsid w:val="00E27B86"/>
    <w:rsid w:val="00E27C6A"/>
    <w:rsid w:val="00E27CFD"/>
    <w:rsid w:val="00E27D0A"/>
    <w:rsid w:val="00E27D61"/>
    <w:rsid w:val="00E27F21"/>
    <w:rsid w:val="00E27F97"/>
    <w:rsid w:val="00E27FA7"/>
    <w:rsid w:val="00E30007"/>
    <w:rsid w:val="00E300DB"/>
    <w:rsid w:val="00E301F8"/>
    <w:rsid w:val="00E3020D"/>
    <w:rsid w:val="00E30263"/>
    <w:rsid w:val="00E302E2"/>
    <w:rsid w:val="00E3035E"/>
    <w:rsid w:val="00E3037A"/>
    <w:rsid w:val="00E30422"/>
    <w:rsid w:val="00E304C8"/>
    <w:rsid w:val="00E3055F"/>
    <w:rsid w:val="00E30561"/>
    <w:rsid w:val="00E306E5"/>
    <w:rsid w:val="00E3077F"/>
    <w:rsid w:val="00E307A1"/>
    <w:rsid w:val="00E30806"/>
    <w:rsid w:val="00E3081E"/>
    <w:rsid w:val="00E3089E"/>
    <w:rsid w:val="00E308BC"/>
    <w:rsid w:val="00E3098D"/>
    <w:rsid w:val="00E30A67"/>
    <w:rsid w:val="00E30AA5"/>
    <w:rsid w:val="00E30B15"/>
    <w:rsid w:val="00E30B17"/>
    <w:rsid w:val="00E30B56"/>
    <w:rsid w:val="00E30F1C"/>
    <w:rsid w:val="00E30F78"/>
    <w:rsid w:val="00E3106E"/>
    <w:rsid w:val="00E31080"/>
    <w:rsid w:val="00E3108B"/>
    <w:rsid w:val="00E311C3"/>
    <w:rsid w:val="00E31212"/>
    <w:rsid w:val="00E3122F"/>
    <w:rsid w:val="00E3126D"/>
    <w:rsid w:val="00E31302"/>
    <w:rsid w:val="00E31311"/>
    <w:rsid w:val="00E31464"/>
    <w:rsid w:val="00E314B3"/>
    <w:rsid w:val="00E3167D"/>
    <w:rsid w:val="00E31694"/>
    <w:rsid w:val="00E317B9"/>
    <w:rsid w:val="00E31ACB"/>
    <w:rsid w:val="00E31B21"/>
    <w:rsid w:val="00E31B92"/>
    <w:rsid w:val="00E31B9C"/>
    <w:rsid w:val="00E31D83"/>
    <w:rsid w:val="00E31DF7"/>
    <w:rsid w:val="00E31F77"/>
    <w:rsid w:val="00E31FFB"/>
    <w:rsid w:val="00E32038"/>
    <w:rsid w:val="00E320B9"/>
    <w:rsid w:val="00E3215D"/>
    <w:rsid w:val="00E321DA"/>
    <w:rsid w:val="00E321E0"/>
    <w:rsid w:val="00E322FB"/>
    <w:rsid w:val="00E32332"/>
    <w:rsid w:val="00E32334"/>
    <w:rsid w:val="00E324B5"/>
    <w:rsid w:val="00E32516"/>
    <w:rsid w:val="00E32754"/>
    <w:rsid w:val="00E32772"/>
    <w:rsid w:val="00E327B9"/>
    <w:rsid w:val="00E327EC"/>
    <w:rsid w:val="00E3282A"/>
    <w:rsid w:val="00E3290F"/>
    <w:rsid w:val="00E3291F"/>
    <w:rsid w:val="00E32997"/>
    <w:rsid w:val="00E32B79"/>
    <w:rsid w:val="00E32C36"/>
    <w:rsid w:val="00E32CC4"/>
    <w:rsid w:val="00E32E8A"/>
    <w:rsid w:val="00E32E8D"/>
    <w:rsid w:val="00E330BF"/>
    <w:rsid w:val="00E330C4"/>
    <w:rsid w:val="00E331E4"/>
    <w:rsid w:val="00E332D5"/>
    <w:rsid w:val="00E33352"/>
    <w:rsid w:val="00E3339F"/>
    <w:rsid w:val="00E3345B"/>
    <w:rsid w:val="00E334FD"/>
    <w:rsid w:val="00E33696"/>
    <w:rsid w:val="00E3372C"/>
    <w:rsid w:val="00E337C7"/>
    <w:rsid w:val="00E337EF"/>
    <w:rsid w:val="00E33859"/>
    <w:rsid w:val="00E33873"/>
    <w:rsid w:val="00E3397F"/>
    <w:rsid w:val="00E33ADC"/>
    <w:rsid w:val="00E33C30"/>
    <w:rsid w:val="00E33C33"/>
    <w:rsid w:val="00E33C7E"/>
    <w:rsid w:val="00E33D1F"/>
    <w:rsid w:val="00E33D73"/>
    <w:rsid w:val="00E33E94"/>
    <w:rsid w:val="00E33EED"/>
    <w:rsid w:val="00E34095"/>
    <w:rsid w:val="00E340CF"/>
    <w:rsid w:val="00E340DB"/>
    <w:rsid w:val="00E3411E"/>
    <w:rsid w:val="00E341B8"/>
    <w:rsid w:val="00E341F6"/>
    <w:rsid w:val="00E34390"/>
    <w:rsid w:val="00E343EB"/>
    <w:rsid w:val="00E3443A"/>
    <w:rsid w:val="00E34461"/>
    <w:rsid w:val="00E34497"/>
    <w:rsid w:val="00E344C1"/>
    <w:rsid w:val="00E3457D"/>
    <w:rsid w:val="00E345C4"/>
    <w:rsid w:val="00E345E7"/>
    <w:rsid w:val="00E34722"/>
    <w:rsid w:val="00E3474B"/>
    <w:rsid w:val="00E3477E"/>
    <w:rsid w:val="00E3483C"/>
    <w:rsid w:val="00E3491E"/>
    <w:rsid w:val="00E34951"/>
    <w:rsid w:val="00E34961"/>
    <w:rsid w:val="00E34967"/>
    <w:rsid w:val="00E349B9"/>
    <w:rsid w:val="00E34A24"/>
    <w:rsid w:val="00E34A76"/>
    <w:rsid w:val="00E34A9B"/>
    <w:rsid w:val="00E34ABA"/>
    <w:rsid w:val="00E34B48"/>
    <w:rsid w:val="00E34CB1"/>
    <w:rsid w:val="00E34D81"/>
    <w:rsid w:val="00E34DF6"/>
    <w:rsid w:val="00E34EAC"/>
    <w:rsid w:val="00E34FA5"/>
    <w:rsid w:val="00E34FB0"/>
    <w:rsid w:val="00E34FCB"/>
    <w:rsid w:val="00E34FF9"/>
    <w:rsid w:val="00E350D6"/>
    <w:rsid w:val="00E35112"/>
    <w:rsid w:val="00E35185"/>
    <w:rsid w:val="00E3519C"/>
    <w:rsid w:val="00E351A0"/>
    <w:rsid w:val="00E351ED"/>
    <w:rsid w:val="00E35225"/>
    <w:rsid w:val="00E35315"/>
    <w:rsid w:val="00E3539C"/>
    <w:rsid w:val="00E35439"/>
    <w:rsid w:val="00E35517"/>
    <w:rsid w:val="00E3572D"/>
    <w:rsid w:val="00E35743"/>
    <w:rsid w:val="00E357AB"/>
    <w:rsid w:val="00E357D7"/>
    <w:rsid w:val="00E3583E"/>
    <w:rsid w:val="00E3592A"/>
    <w:rsid w:val="00E359DE"/>
    <w:rsid w:val="00E35B3B"/>
    <w:rsid w:val="00E35BEC"/>
    <w:rsid w:val="00E35C2B"/>
    <w:rsid w:val="00E35C40"/>
    <w:rsid w:val="00E35D08"/>
    <w:rsid w:val="00E35D52"/>
    <w:rsid w:val="00E35D8D"/>
    <w:rsid w:val="00E35DB6"/>
    <w:rsid w:val="00E35FB7"/>
    <w:rsid w:val="00E35FB9"/>
    <w:rsid w:val="00E35FDA"/>
    <w:rsid w:val="00E35FDB"/>
    <w:rsid w:val="00E360BB"/>
    <w:rsid w:val="00E361BC"/>
    <w:rsid w:val="00E36248"/>
    <w:rsid w:val="00E362FA"/>
    <w:rsid w:val="00E364CF"/>
    <w:rsid w:val="00E366B1"/>
    <w:rsid w:val="00E36725"/>
    <w:rsid w:val="00E367FC"/>
    <w:rsid w:val="00E3686E"/>
    <w:rsid w:val="00E368BC"/>
    <w:rsid w:val="00E3697C"/>
    <w:rsid w:val="00E369E0"/>
    <w:rsid w:val="00E36B93"/>
    <w:rsid w:val="00E36BDC"/>
    <w:rsid w:val="00E36C1D"/>
    <w:rsid w:val="00E36C73"/>
    <w:rsid w:val="00E36C82"/>
    <w:rsid w:val="00E36CAF"/>
    <w:rsid w:val="00E36D17"/>
    <w:rsid w:val="00E36D98"/>
    <w:rsid w:val="00E36DAE"/>
    <w:rsid w:val="00E36E14"/>
    <w:rsid w:val="00E36F29"/>
    <w:rsid w:val="00E36F6F"/>
    <w:rsid w:val="00E36F84"/>
    <w:rsid w:val="00E3700B"/>
    <w:rsid w:val="00E3702E"/>
    <w:rsid w:val="00E370C9"/>
    <w:rsid w:val="00E371C0"/>
    <w:rsid w:val="00E371C1"/>
    <w:rsid w:val="00E37275"/>
    <w:rsid w:val="00E372F0"/>
    <w:rsid w:val="00E37350"/>
    <w:rsid w:val="00E37383"/>
    <w:rsid w:val="00E373D1"/>
    <w:rsid w:val="00E37505"/>
    <w:rsid w:val="00E37580"/>
    <w:rsid w:val="00E3759D"/>
    <w:rsid w:val="00E3772F"/>
    <w:rsid w:val="00E37741"/>
    <w:rsid w:val="00E377A6"/>
    <w:rsid w:val="00E378A3"/>
    <w:rsid w:val="00E37950"/>
    <w:rsid w:val="00E37B3F"/>
    <w:rsid w:val="00E37B9F"/>
    <w:rsid w:val="00E37C0A"/>
    <w:rsid w:val="00E37C0B"/>
    <w:rsid w:val="00E37C3B"/>
    <w:rsid w:val="00E37D65"/>
    <w:rsid w:val="00E37DAC"/>
    <w:rsid w:val="00E37DB8"/>
    <w:rsid w:val="00E37DCB"/>
    <w:rsid w:val="00E37E08"/>
    <w:rsid w:val="00E37E1D"/>
    <w:rsid w:val="00E37ECE"/>
    <w:rsid w:val="00E40008"/>
    <w:rsid w:val="00E401CB"/>
    <w:rsid w:val="00E402FC"/>
    <w:rsid w:val="00E403F7"/>
    <w:rsid w:val="00E4048F"/>
    <w:rsid w:val="00E40578"/>
    <w:rsid w:val="00E406F5"/>
    <w:rsid w:val="00E40702"/>
    <w:rsid w:val="00E40836"/>
    <w:rsid w:val="00E4084A"/>
    <w:rsid w:val="00E408D4"/>
    <w:rsid w:val="00E408D8"/>
    <w:rsid w:val="00E408E6"/>
    <w:rsid w:val="00E40954"/>
    <w:rsid w:val="00E40988"/>
    <w:rsid w:val="00E40991"/>
    <w:rsid w:val="00E409FD"/>
    <w:rsid w:val="00E40A35"/>
    <w:rsid w:val="00E40B32"/>
    <w:rsid w:val="00E40C3D"/>
    <w:rsid w:val="00E40D2E"/>
    <w:rsid w:val="00E40D81"/>
    <w:rsid w:val="00E40DDA"/>
    <w:rsid w:val="00E40E2C"/>
    <w:rsid w:val="00E40EE7"/>
    <w:rsid w:val="00E40EF1"/>
    <w:rsid w:val="00E40FB7"/>
    <w:rsid w:val="00E4116D"/>
    <w:rsid w:val="00E4117B"/>
    <w:rsid w:val="00E4122A"/>
    <w:rsid w:val="00E41297"/>
    <w:rsid w:val="00E41298"/>
    <w:rsid w:val="00E4130F"/>
    <w:rsid w:val="00E414DC"/>
    <w:rsid w:val="00E41543"/>
    <w:rsid w:val="00E416F5"/>
    <w:rsid w:val="00E4170B"/>
    <w:rsid w:val="00E41952"/>
    <w:rsid w:val="00E419F3"/>
    <w:rsid w:val="00E41A6B"/>
    <w:rsid w:val="00E41A7F"/>
    <w:rsid w:val="00E41AF8"/>
    <w:rsid w:val="00E41C0F"/>
    <w:rsid w:val="00E41C12"/>
    <w:rsid w:val="00E41C7E"/>
    <w:rsid w:val="00E41C8A"/>
    <w:rsid w:val="00E41CA1"/>
    <w:rsid w:val="00E41CD9"/>
    <w:rsid w:val="00E41D8C"/>
    <w:rsid w:val="00E41E1E"/>
    <w:rsid w:val="00E41ECB"/>
    <w:rsid w:val="00E41F15"/>
    <w:rsid w:val="00E41F19"/>
    <w:rsid w:val="00E41F6C"/>
    <w:rsid w:val="00E4203F"/>
    <w:rsid w:val="00E42044"/>
    <w:rsid w:val="00E420B4"/>
    <w:rsid w:val="00E420F2"/>
    <w:rsid w:val="00E42196"/>
    <w:rsid w:val="00E421A4"/>
    <w:rsid w:val="00E421AD"/>
    <w:rsid w:val="00E422FE"/>
    <w:rsid w:val="00E42399"/>
    <w:rsid w:val="00E4241B"/>
    <w:rsid w:val="00E42485"/>
    <w:rsid w:val="00E4255D"/>
    <w:rsid w:val="00E42586"/>
    <w:rsid w:val="00E425DA"/>
    <w:rsid w:val="00E42748"/>
    <w:rsid w:val="00E4279D"/>
    <w:rsid w:val="00E42811"/>
    <w:rsid w:val="00E42A7F"/>
    <w:rsid w:val="00E42AE9"/>
    <w:rsid w:val="00E42C76"/>
    <w:rsid w:val="00E42DCC"/>
    <w:rsid w:val="00E42E6F"/>
    <w:rsid w:val="00E42EC3"/>
    <w:rsid w:val="00E42FA8"/>
    <w:rsid w:val="00E42FE3"/>
    <w:rsid w:val="00E430A0"/>
    <w:rsid w:val="00E43110"/>
    <w:rsid w:val="00E4320A"/>
    <w:rsid w:val="00E4324A"/>
    <w:rsid w:val="00E43282"/>
    <w:rsid w:val="00E432A3"/>
    <w:rsid w:val="00E4337C"/>
    <w:rsid w:val="00E43491"/>
    <w:rsid w:val="00E43493"/>
    <w:rsid w:val="00E434E3"/>
    <w:rsid w:val="00E43703"/>
    <w:rsid w:val="00E43799"/>
    <w:rsid w:val="00E437CC"/>
    <w:rsid w:val="00E437D5"/>
    <w:rsid w:val="00E43849"/>
    <w:rsid w:val="00E4384E"/>
    <w:rsid w:val="00E4394F"/>
    <w:rsid w:val="00E439A0"/>
    <w:rsid w:val="00E43A28"/>
    <w:rsid w:val="00E43B55"/>
    <w:rsid w:val="00E43B8A"/>
    <w:rsid w:val="00E43BAC"/>
    <w:rsid w:val="00E43BCB"/>
    <w:rsid w:val="00E43CF5"/>
    <w:rsid w:val="00E43E12"/>
    <w:rsid w:val="00E43E67"/>
    <w:rsid w:val="00E43E8C"/>
    <w:rsid w:val="00E43ED2"/>
    <w:rsid w:val="00E43FAA"/>
    <w:rsid w:val="00E43FF9"/>
    <w:rsid w:val="00E44010"/>
    <w:rsid w:val="00E44061"/>
    <w:rsid w:val="00E4417E"/>
    <w:rsid w:val="00E441DC"/>
    <w:rsid w:val="00E44213"/>
    <w:rsid w:val="00E442A1"/>
    <w:rsid w:val="00E4433B"/>
    <w:rsid w:val="00E443B0"/>
    <w:rsid w:val="00E443B7"/>
    <w:rsid w:val="00E44425"/>
    <w:rsid w:val="00E444BA"/>
    <w:rsid w:val="00E444FD"/>
    <w:rsid w:val="00E446A3"/>
    <w:rsid w:val="00E446BA"/>
    <w:rsid w:val="00E44722"/>
    <w:rsid w:val="00E4472D"/>
    <w:rsid w:val="00E44781"/>
    <w:rsid w:val="00E4479E"/>
    <w:rsid w:val="00E447F7"/>
    <w:rsid w:val="00E448CC"/>
    <w:rsid w:val="00E4497E"/>
    <w:rsid w:val="00E44A8F"/>
    <w:rsid w:val="00E44C6A"/>
    <w:rsid w:val="00E44C99"/>
    <w:rsid w:val="00E44E27"/>
    <w:rsid w:val="00E44E69"/>
    <w:rsid w:val="00E44F21"/>
    <w:rsid w:val="00E44FEB"/>
    <w:rsid w:val="00E4507C"/>
    <w:rsid w:val="00E45101"/>
    <w:rsid w:val="00E45131"/>
    <w:rsid w:val="00E451A1"/>
    <w:rsid w:val="00E451DA"/>
    <w:rsid w:val="00E45212"/>
    <w:rsid w:val="00E4528E"/>
    <w:rsid w:val="00E45378"/>
    <w:rsid w:val="00E453BE"/>
    <w:rsid w:val="00E454E0"/>
    <w:rsid w:val="00E45513"/>
    <w:rsid w:val="00E45535"/>
    <w:rsid w:val="00E4556C"/>
    <w:rsid w:val="00E45571"/>
    <w:rsid w:val="00E4566E"/>
    <w:rsid w:val="00E45743"/>
    <w:rsid w:val="00E458B6"/>
    <w:rsid w:val="00E458F0"/>
    <w:rsid w:val="00E459F7"/>
    <w:rsid w:val="00E45A42"/>
    <w:rsid w:val="00E45A73"/>
    <w:rsid w:val="00E45ABC"/>
    <w:rsid w:val="00E45E7D"/>
    <w:rsid w:val="00E45F83"/>
    <w:rsid w:val="00E45FB7"/>
    <w:rsid w:val="00E45FB8"/>
    <w:rsid w:val="00E45FE7"/>
    <w:rsid w:val="00E4609F"/>
    <w:rsid w:val="00E460E8"/>
    <w:rsid w:val="00E4612B"/>
    <w:rsid w:val="00E46165"/>
    <w:rsid w:val="00E461AC"/>
    <w:rsid w:val="00E461E5"/>
    <w:rsid w:val="00E461ED"/>
    <w:rsid w:val="00E4636E"/>
    <w:rsid w:val="00E463F7"/>
    <w:rsid w:val="00E46402"/>
    <w:rsid w:val="00E464C6"/>
    <w:rsid w:val="00E4657E"/>
    <w:rsid w:val="00E465AD"/>
    <w:rsid w:val="00E465C8"/>
    <w:rsid w:val="00E465EB"/>
    <w:rsid w:val="00E4664E"/>
    <w:rsid w:val="00E467AC"/>
    <w:rsid w:val="00E46830"/>
    <w:rsid w:val="00E4690F"/>
    <w:rsid w:val="00E46AE9"/>
    <w:rsid w:val="00E46B6E"/>
    <w:rsid w:val="00E46BC6"/>
    <w:rsid w:val="00E46BDF"/>
    <w:rsid w:val="00E46BED"/>
    <w:rsid w:val="00E46E4C"/>
    <w:rsid w:val="00E46EC1"/>
    <w:rsid w:val="00E46ED7"/>
    <w:rsid w:val="00E47017"/>
    <w:rsid w:val="00E4705A"/>
    <w:rsid w:val="00E4724F"/>
    <w:rsid w:val="00E4728E"/>
    <w:rsid w:val="00E472CC"/>
    <w:rsid w:val="00E47349"/>
    <w:rsid w:val="00E47361"/>
    <w:rsid w:val="00E4736A"/>
    <w:rsid w:val="00E47392"/>
    <w:rsid w:val="00E473DB"/>
    <w:rsid w:val="00E474E8"/>
    <w:rsid w:val="00E47536"/>
    <w:rsid w:val="00E4753E"/>
    <w:rsid w:val="00E47588"/>
    <w:rsid w:val="00E47594"/>
    <w:rsid w:val="00E4761B"/>
    <w:rsid w:val="00E4764C"/>
    <w:rsid w:val="00E4774E"/>
    <w:rsid w:val="00E477E7"/>
    <w:rsid w:val="00E478D6"/>
    <w:rsid w:val="00E4794B"/>
    <w:rsid w:val="00E4796C"/>
    <w:rsid w:val="00E479A6"/>
    <w:rsid w:val="00E47B5A"/>
    <w:rsid w:val="00E47C39"/>
    <w:rsid w:val="00E47CD4"/>
    <w:rsid w:val="00E47CF3"/>
    <w:rsid w:val="00E47E18"/>
    <w:rsid w:val="00E47E94"/>
    <w:rsid w:val="00E47ED0"/>
    <w:rsid w:val="00E500F9"/>
    <w:rsid w:val="00E50123"/>
    <w:rsid w:val="00E501D8"/>
    <w:rsid w:val="00E501E7"/>
    <w:rsid w:val="00E50270"/>
    <w:rsid w:val="00E50272"/>
    <w:rsid w:val="00E502A9"/>
    <w:rsid w:val="00E503B9"/>
    <w:rsid w:val="00E504C0"/>
    <w:rsid w:val="00E504F3"/>
    <w:rsid w:val="00E50548"/>
    <w:rsid w:val="00E50617"/>
    <w:rsid w:val="00E5066F"/>
    <w:rsid w:val="00E50718"/>
    <w:rsid w:val="00E50732"/>
    <w:rsid w:val="00E507AC"/>
    <w:rsid w:val="00E50935"/>
    <w:rsid w:val="00E50A52"/>
    <w:rsid w:val="00E50A57"/>
    <w:rsid w:val="00E50A64"/>
    <w:rsid w:val="00E50BF2"/>
    <w:rsid w:val="00E50D06"/>
    <w:rsid w:val="00E50D58"/>
    <w:rsid w:val="00E50DA0"/>
    <w:rsid w:val="00E50DDB"/>
    <w:rsid w:val="00E50E88"/>
    <w:rsid w:val="00E50F85"/>
    <w:rsid w:val="00E514B0"/>
    <w:rsid w:val="00E515EF"/>
    <w:rsid w:val="00E51614"/>
    <w:rsid w:val="00E51760"/>
    <w:rsid w:val="00E5184F"/>
    <w:rsid w:val="00E51926"/>
    <w:rsid w:val="00E5192C"/>
    <w:rsid w:val="00E51AA7"/>
    <w:rsid w:val="00E51B29"/>
    <w:rsid w:val="00E51B50"/>
    <w:rsid w:val="00E51C2E"/>
    <w:rsid w:val="00E51C8F"/>
    <w:rsid w:val="00E51CE4"/>
    <w:rsid w:val="00E51D06"/>
    <w:rsid w:val="00E51E0A"/>
    <w:rsid w:val="00E51EDC"/>
    <w:rsid w:val="00E52002"/>
    <w:rsid w:val="00E52053"/>
    <w:rsid w:val="00E52161"/>
    <w:rsid w:val="00E52281"/>
    <w:rsid w:val="00E52282"/>
    <w:rsid w:val="00E522C1"/>
    <w:rsid w:val="00E5232F"/>
    <w:rsid w:val="00E523CE"/>
    <w:rsid w:val="00E52477"/>
    <w:rsid w:val="00E526A9"/>
    <w:rsid w:val="00E52773"/>
    <w:rsid w:val="00E528A0"/>
    <w:rsid w:val="00E52950"/>
    <w:rsid w:val="00E52B76"/>
    <w:rsid w:val="00E52BB0"/>
    <w:rsid w:val="00E52C1F"/>
    <w:rsid w:val="00E52C41"/>
    <w:rsid w:val="00E52CA8"/>
    <w:rsid w:val="00E52E02"/>
    <w:rsid w:val="00E52EDA"/>
    <w:rsid w:val="00E5314D"/>
    <w:rsid w:val="00E5331B"/>
    <w:rsid w:val="00E5335F"/>
    <w:rsid w:val="00E53393"/>
    <w:rsid w:val="00E5348A"/>
    <w:rsid w:val="00E534F8"/>
    <w:rsid w:val="00E5375B"/>
    <w:rsid w:val="00E537D4"/>
    <w:rsid w:val="00E537D5"/>
    <w:rsid w:val="00E537F2"/>
    <w:rsid w:val="00E537FE"/>
    <w:rsid w:val="00E53870"/>
    <w:rsid w:val="00E538B2"/>
    <w:rsid w:val="00E5391C"/>
    <w:rsid w:val="00E5393A"/>
    <w:rsid w:val="00E539D7"/>
    <w:rsid w:val="00E53A84"/>
    <w:rsid w:val="00E53B39"/>
    <w:rsid w:val="00E53C65"/>
    <w:rsid w:val="00E53D61"/>
    <w:rsid w:val="00E53D9A"/>
    <w:rsid w:val="00E53E3A"/>
    <w:rsid w:val="00E53E4C"/>
    <w:rsid w:val="00E53F34"/>
    <w:rsid w:val="00E53FCE"/>
    <w:rsid w:val="00E53FD6"/>
    <w:rsid w:val="00E5402F"/>
    <w:rsid w:val="00E54038"/>
    <w:rsid w:val="00E540AA"/>
    <w:rsid w:val="00E54155"/>
    <w:rsid w:val="00E541EE"/>
    <w:rsid w:val="00E541FA"/>
    <w:rsid w:val="00E5425B"/>
    <w:rsid w:val="00E542CC"/>
    <w:rsid w:val="00E542E3"/>
    <w:rsid w:val="00E54304"/>
    <w:rsid w:val="00E54347"/>
    <w:rsid w:val="00E5435A"/>
    <w:rsid w:val="00E54415"/>
    <w:rsid w:val="00E5442A"/>
    <w:rsid w:val="00E5450C"/>
    <w:rsid w:val="00E54565"/>
    <w:rsid w:val="00E545B9"/>
    <w:rsid w:val="00E54678"/>
    <w:rsid w:val="00E546C5"/>
    <w:rsid w:val="00E546F5"/>
    <w:rsid w:val="00E54748"/>
    <w:rsid w:val="00E54793"/>
    <w:rsid w:val="00E54813"/>
    <w:rsid w:val="00E5482A"/>
    <w:rsid w:val="00E54987"/>
    <w:rsid w:val="00E5498B"/>
    <w:rsid w:val="00E549EF"/>
    <w:rsid w:val="00E54A9E"/>
    <w:rsid w:val="00E54ACD"/>
    <w:rsid w:val="00E54C4F"/>
    <w:rsid w:val="00E54C57"/>
    <w:rsid w:val="00E54C90"/>
    <w:rsid w:val="00E54CD2"/>
    <w:rsid w:val="00E54CD3"/>
    <w:rsid w:val="00E54D49"/>
    <w:rsid w:val="00E54D69"/>
    <w:rsid w:val="00E54DE3"/>
    <w:rsid w:val="00E54E3B"/>
    <w:rsid w:val="00E54E64"/>
    <w:rsid w:val="00E551C6"/>
    <w:rsid w:val="00E5532F"/>
    <w:rsid w:val="00E55364"/>
    <w:rsid w:val="00E55388"/>
    <w:rsid w:val="00E5553C"/>
    <w:rsid w:val="00E55580"/>
    <w:rsid w:val="00E55646"/>
    <w:rsid w:val="00E55750"/>
    <w:rsid w:val="00E5579F"/>
    <w:rsid w:val="00E557B2"/>
    <w:rsid w:val="00E55823"/>
    <w:rsid w:val="00E55854"/>
    <w:rsid w:val="00E55893"/>
    <w:rsid w:val="00E55922"/>
    <w:rsid w:val="00E55961"/>
    <w:rsid w:val="00E55B66"/>
    <w:rsid w:val="00E55BD2"/>
    <w:rsid w:val="00E55CA6"/>
    <w:rsid w:val="00E55CA9"/>
    <w:rsid w:val="00E55D36"/>
    <w:rsid w:val="00E55DE2"/>
    <w:rsid w:val="00E56006"/>
    <w:rsid w:val="00E5601D"/>
    <w:rsid w:val="00E5606A"/>
    <w:rsid w:val="00E56078"/>
    <w:rsid w:val="00E56094"/>
    <w:rsid w:val="00E560B2"/>
    <w:rsid w:val="00E561F2"/>
    <w:rsid w:val="00E56201"/>
    <w:rsid w:val="00E56228"/>
    <w:rsid w:val="00E56389"/>
    <w:rsid w:val="00E56498"/>
    <w:rsid w:val="00E564AD"/>
    <w:rsid w:val="00E564EC"/>
    <w:rsid w:val="00E56526"/>
    <w:rsid w:val="00E5655B"/>
    <w:rsid w:val="00E565EF"/>
    <w:rsid w:val="00E56602"/>
    <w:rsid w:val="00E5660F"/>
    <w:rsid w:val="00E56862"/>
    <w:rsid w:val="00E5687B"/>
    <w:rsid w:val="00E568A8"/>
    <w:rsid w:val="00E56A24"/>
    <w:rsid w:val="00E56A9E"/>
    <w:rsid w:val="00E56AA2"/>
    <w:rsid w:val="00E56ABF"/>
    <w:rsid w:val="00E56ADE"/>
    <w:rsid w:val="00E56C8B"/>
    <w:rsid w:val="00E56C95"/>
    <w:rsid w:val="00E56E8F"/>
    <w:rsid w:val="00E56EEF"/>
    <w:rsid w:val="00E56FF0"/>
    <w:rsid w:val="00E5700D"/>
    <w:rsid w:val="00E5706F"/>
    <w:rsid w:val="00E570AA"/>
    <w:rsid w:val="00E570E4"/>
    <w:rsid w:val="00E57174"/>
    <w:rsid w:val="00E57178"/>
    <w:rsid w:val="00E572F3"/>
    <w:rsid w:val="00E5735A"/>
    <w:rsid w:val="00E573C9"/>
    <w:rsid w:val="00E5743E"/>
    <w:rsid w:val="00E5756A"/>
    <w:rsid w:val="00E57588"/>
    <w:rsid w:val="00E57659"/>
    <w:rsid w:val="00E57690"/>
    <w:rsid w:val="00E57775"/>
    <w:rsid w:val="00E57791"/>
    <w:rsid w:val="00E577EC"/>
    <w:rsid w:val="00E57803"/>
    <w:rsid w:val="00E5798A"/>
    <w:rsid w:val="00E579A3"/>
    <w:rsid w:val="00E579A9"/>
    <w:rsid w:val="00E579B1"/>
    <w:rsid w:val="00E579B7"/>
    <w:rsid w:val="00E579C3"/>
    <w:rsid w:val="00E57A90"/>
    <w:rsid w:val="00E57B2A"/>
    <w:rsid w:val="00E57B6C"/>
    <w:rsid w:val="00E57C81"/>
    <w:rsid w:val="00E57CDC"/>
    <w:rsid w:val="00E57D1B"/>
    <w:rsid w:val="00E57D4E"/>
    <w:rsid w:val="00E57D6F"/>
    <w:rsid w:val="00E57E2A"/>
    <w:rsid w:val="00E57E7C"/>
    <w:rsid w:val="00E57ECB"/>
    <w:rsid w:val="00E57ED1"/>
    <w:rsid w:val="00E57EF3"/>
    <w:rsid w:val="00E57FA3"/>
    <w:rsid w:val="00E57FB1"/>
    <w:rsid w:val="00E57FF4"/>
    <w:rsid w:val="00E601FF"/>
    <w:rsid w:val="00E60221"/>
    <w:rsid w:val="00E60392"/>
    <w:rsid w:val="00E603D8"/>
    <w:rsid w:val="00E60426"/>
    <w:rsid w:val="00E6042A"/>
    <w:rsid w:val="00E604B0"/>
    <w:rsid w:val="00E60668"/>
    <w:rsid w:val="00E6078D"/>
    <w:rsid w:val="00E607D3"/>
    <w:rsid w:val="00E60996"/>
    <w:rsid w:val="00E60A91"/>
    <w:rsid w:val="00E60AA8"/>
    <w:rsid w:val="00E60AD3"/>
    <w:rsid w:val="00E60AF7"/>
    <w:rsid w:val="00E60B7A"/>
    <w:rsid w:val="00E60B9D"/>
    <w:rsid w:val="00E60BBC"/>
    <w:rsid w:val="00E60CA7"/>
    <w:rsid w:val="00E60CB6"/>
    <w:rsid w:val="00E60CC2"/>
    <w:rsid w:val="00E60D7D"/>
    <w:rsid w:val="00E60E20"/>
    <w:rsid w:val="00E60EB7"/>
    <w:rsid w:val="00E60EE2"/>
    <w:rsid w:val="00E61061"/>
    <w:rsid w:val="00E6117E"/>
    <w:rsid w:val="00E61198"/>
    <w:rsid w:val="00E611B9"/>
    <w:rsid w:val="00E61338"/>
    <w:rsid w:val="00E6136A"/>
    <w:rsid w:val="00E61374"/>
    <w:rsid w:val="00E6138D"/>
    <w:rsid w:val="00E6140A"/>
    <w:rsid w:val="00E6141B"/>
    <w:rsid w:val="00E6144C"/>
    <w:rsid w:val="00E614FC"/>
    <w:rsid w:val="00E61523"/>
    <w:rsid w:val="00E61524"/>
    <w:rsid w:val="00E6152B"/>
    <w:rsid w:val="00E61558"/>
    <w:rsid w:val="00E61871"/>
    <w:rsid w:val="00E618C1"/>
    <w:rsid w:val="00E61985"/>
    <w:rsid w:val="00E61B8E"/>
    <w:rsid w:val="00E61BA6"/>
    <w:rsid w:val="00E61C4E"/>
    <w:rsid w:val="00E61D31"/>
    <w:rsid w:val="00E61EBE"/>
    <w:rsid w:val="00E61F3B"/>
    <w:rsid w:val="00E61FA9"/>
    <w:rsid w:val="00E6205D"/>
    <w:rsid w:val="00E620EE"/>
    <w:rsid w:val="00E621E0"/>
    <w:rsid w:val="00E62214"/>
    <w:rsid w:val="00E62266"/>
    <w:rsid w:val="00E622D1"/>
    <w:rsid w:val="00E62329"/>
    <w:rsid w:val="00E6238C"/>
    <w:rsid w:val="00E623BE"/>
    <w:rsid w:val="00E623EF"/>
    <w:rsid w:val="00E6241F"/>
    <w:rsid w:val="00E62540"/>
    <w:rsid w:val="00E62556"/>
    <w:rsid w:val="00E62595"/>
    <w:rsid w:val="00E62763"/>
    <w:rsid w:val="00E62786"/>
    <w:rsid w:val="00E6296C"/>
    <w:rsid w:val="00E62A87"/>
    <w:rsid w:val="00E62B20"/>
    <w:rsid w:val="00E62E5B"/>
    <w:rsid w:val="00E62E69"/>
    <w:rsid w:val="00E62EFF"/>
    <w:rsid w:val="00E62F99"/>
    <w:rsid w:val="00E63000"/>
    <w:rsid w:val="00E6300D"/>
    <w:rsid w:val="00E630BD"/>
    <w:rsid w:val="00E63134"/>
    <w:rsid w:val="00E631B7"/>
    <w:rsid w:val="00E63230"/>
    <w:rsid w:val="00E6325F"/>
    <w:rsid w:val="00E632A6"/>
    <w:rsid w:val="00E632BE"/>
    <w:rsid w:val="00E63318"/>
    <w:rsid w:val="00E633B2"/>
    <w:rsid w:val="00E6342E"/>
    <w:rsid w:val="00E63448"/>
    <w:rsid w:val="00E63492"/>
    <w:rsid w:val="00E63516"/>
    <w:rsid w:val="00E6353A"/>
    <w:rsid w:val="00E63564"/>
    <w:rsid w:val="00E635B6"/>
    <w:rsid w:val="00E6364A"/>
    <w:rsid w:val="00E636C8"/>
    <w:rsid w:val="00E637BD"/>
    <w:rsid w:val="00E63834"/>
    <w:rsid w:val="00E63868"/>
    <w:rsid w:val="00E638FF"/>
    <w:rsid w:val="00E63920"/>
    <w:rsid w:val="00E63CA6"/>
    <w:rsid w:val="00E63D8B"/>
    <w:rsid w:val="00E63DB7"/>
    <w:rsid w:val="00E63DC3"/>
    <w:rsid w:val="00E63DC5"/>
    <w:rsid w:val="00E63F2D"/>
    <w:rsid w:val="00E63FAE"/>
    <w:rsid w:val="00E63FC0"/>
    <w:rsid w:val="00E64053"/>
    <w:rsid w:val="00E64154"/>
    <w:rsid w:val="00E6418B"/>
    <w:rsid w:val="00E6426F"/>
    <w:rsid w:val="00E64426"/>
    <w:rsid w:val="00E64531"/>
    <w:rsid w:val="00E645F7"/>
    <w:rsid w:val="00E645FC"/>
    <w:rsid w:val="00E64603"/>
    <w:rsid w:val="00E64658"/>
    <w:rsid w:val="00E6469A"/>
    <w:rsid w:val="00E6478C"/>
    <w:rsid w:val="00E64829"/>
    <w:rsid w:val="00E6483A"/>
    <w:rsid w:val="00E64892"/>
    <w:rsid w:val="00E64BA7"/>
    <w:rsid w:val="00E64BAE"/>
    <w:rsid w:val="00E64C05"/>
    <w:rsid w:val="00E64C61"/>
    <w:rsid w:val="00E64C6E"/>
    <w:rsid w:val="00E64D19"/>
    <w:rsid w:val="00E64D21"/>
    <w:rsid w:val="00E64E21"/>
    <w:rsid w:val="00E64E2C"/>
    <w:rsid w:val="00E64E49"/>
    <w:rsid w:val="00E64EEC"/>
    <w:rsid w:val="00E64F29"/>
    <w:rsid w:val="00E65012"/>
    <w:rsid w:val="00E65096"/>
    <w:rsid w:val="00E650B3"/>
    <w:rsid w:val="00E650B9"/>
    <w:rsid w:val="00E651B3"/>
    <w:rsid w:val="00E651EF"/>
    <w:rsid w:val="00E652C0"/>
    <w:rsid w:val="00E6537F"/>
    <w:rsid w:val="00E65389"/>
    <w:rsid w:val="00E65443"/>
    <w:rsid w:val="00E655E8"/>
    <w:rsid w:val="00E65607"/>
    <w:rsid w:val="00E65692"/>
    <w:rsid w:val="00E6575F"/>
    <w:rsid w:val="00E6586A"/>
    <w:rsid w:val="00E658A0"/>
    <w:rsid w:val="00E6598A"/>
    <w:rsid w:val="00E659A2"/>
    <w:rsid w:val="00E659A5"/>
    <w:rsid w:val="00E65A37"/>
    <w:rsid w:val="00E65B33"/>
    <w:rsid w:val="00E65B34"/>
    <w:rsid w:val="00E65BED"/>
    <w:rsid w:val="00E65CB9"/>
    <w:rsid w:val="00E65CBD"/>
    <w:rsid w:val="00E65E0D"/>
    <w:rsid w:val="00E66050"/>
    <w:rsid w:val="00E66051"/>
    <w:rsid w:val="00E66159"/>
    <w:rsid w:val="00E661E9"/>
    <w:rsid w:val="00E662D2"/>
    <w:rsid w:val="00E662EE"/>
    <w:rsid w:val="00E66599"/>
    <w:rsid w:val="00E668FF"/>
    <w:rsid w:val="00E66983"/>
    <w:rsid w:val="00E66A24"/>
    <w:rsid w:val="00E66B4C"/>
    <w:rsid w:val="00E66C00"/>
    <w:rsid w:val="00E66C29"/>
    <w:rsid w:val="00E66C4C"/>
    <w:rsid w:val="00E66C6D"/>
    <w:rsid w:val="00E66D1B"/>
    <w:rsid w:val="00E66D92"/>
    <w:rsid w:val="00E66EA5"/>
    <w:rsid w:val="00E6705E"/>
    <w:rsid w:val="00E6711D"/>
    <w:rsid w:val="00E6729F"/>
    <w:rsid w:val="00E673B8"/>
    <w:rsid w:val="00E673F2"/>
    <w:rsid w:val="00E67479"/>
    <w:rsid w:val="00E674FA"/>
    <w:rsid w:val="00E6751E"/>
    <w:rsid w:val="00E6752A"/>
    <w:rsid w:val="00E67538"/>
    <w:rsid w:val="00E6753B"/>
    <w:rsid w:val="00E676DC"/>
    <w:rsid w:val="00E677CE"/>
    <w:rsid w:val="00E67835"/>
    <w:rsid w:val="00E6786C"/>
    <w:rsid w:val="00E67919"/>
    <w:rsid w:val="00E679B5"/>
    <w:rsid w:val="00E679EE"/>
    <w:rsid w:val="00E67B33"/>
    <w:rsid w:val="00E67C0B"/>
    <w:rsid w:val="00E67C6B"/>
    <w:rsid w:val="00E67CFD"/>
    <w:rsid w:val="00E67F64"/>
    <w:rsid w:val="00E70151"/>
    <w:rsid w:val="00E701B6"/>
    <w:rsid w:val="00E701CE"/>
    <w:rsid w:val="00E7020B"/>
    <w:rsid w:val="00E702FB"/>
    <w:rsid w:val="00E702FD"/>
    <w:rsid w:val="00E705DB"/>
    <w:rsid w:val="00E70630"/>
    <w:rsid w:val="00E7094C"/>
    <w:rsid w:val="00E709A0"/>
    <w:rsid w:val="00E70CBF"/>
    <w:rsid w:val="00E70D21"/>
    <w:rsid w:val="00E70E71"/>
    <w:rsid w:val="00E70EEB"/>
    <w:rsid w:val="00E70FFF"/>
    <w:rsid w:val="00E7109D"/>
    <w:rsid w:val="00E7113A"/>
    <w:rsid w:val="00E711C2"/>
    <w:rsid w:val="00E7135E"/>
    <w:rsid w:val="00E71405"/>
    <w:rsid w:val="00E714BF"/>
    <w:rsid w:val="00E714C9"/>
    <w:rsid w:val="00E715C8"/>
    <w:rsid w:val="00E7175B"/>
    <w:rsid w:val="00E71767"/>
    <w:rsid w:val="00E71783"/>
    <w:rsid w:val="00E717C6"/>
    <w:rsid w:val="00E71973"/>
    <w:rsid w:val="00E71978"/>
    <w:rsid w:val="00E719B8"/>
    <w:rsid w:val="00E719BF"/>
    <w:rsid w:val="00E71AA3"/>
    <w:rsid w:val="00E71AD0"/>
    <w:rsid w:val="00E71BE8"/>
    <w:rsid w:val="00E71C41"/>
    <w:rsid w:val="00E71C7D"/>
    <w:rsid w:val="00E71CFA"/>
    <w:rsid w:val="00E71FD8"/>
    <w:rsid w:val="00E71FFE"/>
    <w:rsid w:val="00E720B3"/>
    <w:rsid w:val="00E720BC"/>
    <w:rsid w:val="00E720DE"/>
    <w:rsid w:val="00E7225F"/>
    <w:rsid w:val="00E722F1"/>
    <w:rsid w:val="00E72363"/>
    <w:rsid w:val="00E72366"/>
    <w:rsid w:val="00E7251B"/>
    <w:rsid w:val="00E7253E"/>
    <w:rsid w:val="00E725AE"/>
    <w:rsid w:val="00E72786"/>
    <w:rsid w:val="00E72869"/>
    <w:rsid w:val="00E728CF"/>
    <w:rsid w:val="00E72929"/>
    <w:rsid w:val="00E7293B"/>
    <w:rsid w:val="00E72975"/>
    <w:rsid w:val="00E72A6A"/>
    <w:rsid w:val="00E72B86"/>
    <w:rsid w:val="00E72BEE"/>
    <w:rsid w:val="00E72C38"/>
    <w:rsid w:val="00E72C51"/>
    <w:rsid w:val="00E72DDC"/>
    <w:rsid w:val="00E72EF5"/>
    <w:rsid w:val="00E72FBF"/>
    <w:rsid w:val="00E73103"/>
    <w:rsid w:val="00E73111"/>
    <w:rsid w:val="00E73124"/>
    <w:rsid w:val="00E7326D"/>
    <w:rsid w:val="00E732F1"/>
    <w:rsid w:val="00E7330A"/>
    <w:rsid w:val="00E7333D"/>
    <w:rsid w:val="00E73390"/>
    <w:rsid w:val="00E73440"/>
    <w:rsid w:val="00E7348F"/>
    <w:rsid w:val="00E73579"/>
    <w:rsid w:val="00E735C2"/>
    <w:rsid w:val="00E735D7"/>
    <w:rsid w:val="00E73615"/>
    <w:rsid w:val="00E73628"/>
    <w:rsid w:val="00E737D3"/>
    <w:rsid w:val="00E73870"/>
    <w:rsid w:val="00E738B6"/>
    <w:rsid w:val="00E73A68"/>
    <w:rsid w:val="00E73A82"/>
    <w:rsid w:val="00E73B00"/>
    <w:rsid w:val="00E73BC7"/>
    <w:rsid w:val="00E73D60"/>
    <w:rsid w:val="00E73E3D"/>
    <w:rsid w:val="00E73EF4"/>
    <w:rsid w:val="00E73F75"/>
    <w:rsid w:val="00E73F8B"/>
    <w:rsid w:val="00E7400D"/>
    <w:rsid w:val="00E74091"/>
    <w:rsid w:val="00E7410C"/>
    <w:rsid w:val="00E7415A"/>
    <w:rsid w:val="00E74171"/>
    <w:rsid w:val="00E741A2"/>
    <w:rsid w:val="00E741E9"/>
    <w:rsid w:val="00E7424D"/>
    <w:rsid w:val="00E742DD"/>
    <w:rsid w:val="00E7433A"/>
    <w:rsid w:val="00E74350"/>
    <w:rsid w:val="00E74405"/>
    <w:rsid w:val="00E7443B"/>
    <w:rsid w:val="00E744E0"/>
    <w:rsid w:val="00E74518"/>
    <w:rsid w:val="00E74563"/>
    <w:rsid w:val="00E745AB"/>
    <w:rsid w:val="00E74681"/>
    <w:rsid w:val="00E74683"/>
    <w:rsid w:val="00E74768"/>
    <w:rsid w:val="00E74817"/>
    <w:rsid w:val="00E74862"/>
    <w:rsid w:val="00E74891"/>
    <w:rsid w:val="00E748FD"/>
    <w:rsid w:val="00E74968"/>
    <w:rsid w:val="00E749AD"/>
    <w:rsid w:val="00E749D6"/>
    <w:rsid w:val="00E74B8B"/>
    <w:rsid w:val="00E74C13"/>
    <w:rsid w:val="00E74CBA"/>
    <w:rsid w:val="00E74D55"/>
    <w:rsid w:val="00E74DD7"/>
    <w:rsid w:val="00E74E2C"/>
    <w:rsid w:val="00E74E3A"/>
    <w:rsid w:val="00E74EE7"/>
    <w:rsid w:val="00E74FEA"/>
    <w:rsid w:val="00E75015"/>
    <w:rsid w:val="00E75071"/>
    <w:rsid w:val="00E750F9"/>
    <w:rsid w:val="00E75110"/>
    <w:rsid w:val="00E753C3"/>
    <w:rsid w:val="00E7541D"/>
    <w:rsid w:val="00E75422"/>
    <w:rsid w:val="00E7550F"/>
    <w:rsid w:val="00E7553A"/>
    <w:rsid w:val="00E756BD"/>
    <w:rsid w:val="00E7571B"/>
    <w:rsid w:val="00E75762"/>
    <w:rsid w:val="00E757D5"/>
    <w:rsid w:val="00E7582B"/>
    <w:rsid w:val="00E758EE"/>
    <w:rsid w:val="00E75A1F"/>
    <w:rsid w:val="00E75A78"/>
    <w:rsid w:val="00E75A9A"/>
    <w:rsid w:val="00E75ACC"/>
    <w:rsid w:val="00E75AD5"/>
    <w:rsid w:val="00E75B28"/>
    <w:rsid w:val="00E75B3A"/>
    <w:rsid w:val="00E75B75"/>
    <w:rsid w:val="00E75BA4"/>
    <w:rsid w:val="00E75BC5"/>
    <w:rsid w:val="00E75C43"/>
    <w:rsid w:val="00E75D3D"/>
    <w:rsid w:val="00E75EF2"/>
    <w:rsid w:val="00E75F5A"/>
    <w:rsid w:val="00E76070"/>
    <w:rsid w:val="00E760AE"/>
    <w:rsid w:val="00E76124"/>
    <w:rsid w:val="00E761AB"/>
    <w:rsid w:val="00E761C9"/>
    <w:rsid w:val="00E7632D"/>
    <w:rsid w:val="00E76375"/>
    <w:rsid w:val="00E763B6"/>
    <w:rsid w:val="00E7640C"/>
    <w:rsid w:val="00E76431"/>
    <w:rsid w:val="00E7651C"/>
    <w:rsid w:val="00E76593"/>
    <w:rsid w:val="00E765EB"/>
    <w:rsid w:val="00E76644"/>
    <w:rsid w:val="00E76689"/>
    <w:rsid w:val="00E76769"/>
    <w:rsid w:val="00E767C3"/>
    <w:rsid w:val="00E767F5"/>
    <w:rsid w:val="00E767F7"/>
    <w:rsid w:val="00E76927"/>
    <w:rsid w:val="00E7695A"/>
    <w:rsid w:val="00E76976"/>
    <w:rsid w:val="00E76988"/>
    <w:rsid w:val="00E76A0D"/>
    <w:rsid w:val="00E76A11"/>
    <w:rsid w:val="00E76A13"/>
    <w:rsid w:val="00E76AB0"/>
    <w:rsid w:val="00E76ACD"/>
    <w:rsid w:val="00E76B36"/>
    <w:rsid w:val="00E76B99"/>
    <w:rsid w:val="00E76BDF"/>
    <w:rsid w:val="00E76C66"/>
    <w:rsid w:val="00E76C80"/>
    <w:rsid w:val="00E76E3E"/>
    <w:rsid w:val="00E76EB5"/>
    <w:rsid w:val="00E76EC6"/>
    <w:rsid w:val="00E77095"/>
    <w:rsid w:val="00E7714D"/>
    <w:rsid w:val="00E77169"/>
    <w:rsid w:val="00E7722A"/>
    <w:rsid w:val="00E77354"/>
    <w:rsid w:val="00E773A5"/>
    <w:rsid w:val="00E773E1"/>
    <w:rsid w:val="00E774EF"/>
    <w:rsid w:val="00E7752F"/>
    <w:rsid w:val="00E7753D"/>
    <w:rsid w:val="00E7755D"/>
    <w:rsid w:val="00E775D6"/>
    <w:rsid w:val="00E7760F"/>
    <w:rsid w:val="00E77610"/>
    <w:rsid w:val="00E77612"/>
    <w:rsid w:val="00E7784B"/>
    <w:rsid w:val="00E778D0"/>
    <w:rsid w:val="00E77911"/>
    <w:rsid w:val="00E7797B"/>
    <w:rsid w:val="00E779F8"/>
    <w:rsid w:val="00E77AE9"/>
    <w:rsid w:val="00E77B02"/>
    <w:rsid w:val="00E77B0C"/>
    <w:rsid w:val="00E77B4C"/>
    <w:rsid w:val="00E77C9D"/>
    <w:rsid w:val="00E77EAE"/>
    <w:rsid w:val="00E77F12"/>
    <w:rsid w:val="00E77F45"/>
    <w:rsid w:val="00E80032"/>
    <w:rsid w:val="00E80040"/>
    <w:rsid w:val="00E80046"/>
    <w:rsid w:val="00E8006D"/>
    <w:rsid w:val="00E8011C"/>
    <w:rsid w:val="00E80135"/>
    <w:rsid w:val="00E80176"/>
    <w:rsid w:val="00E802F6"/>
    <w:rsid w:val="00E803CC"/>
    <w:rsid w:val="00E803E4"/>
    <w:rsid w:val="00E8042A"/>
    <w:rsid w:val="00E80470"/>
    <w:rsid w:val="00E804D2"/>
    <w:rsid w:val="00E80556"/>
    <w:rsid w:val="00E8058A"/>
    <w:rsid w:val="00E80608"/>
    <w:rsid w:val="00E80661"/>
    <w:rsid w:val="00E806CA"/>
    <w:rsid w:val="00E806F5"/>
    <w:rsid w:val="00E807B3"/>
    <w:rsid w:val="00E80927"/>
    <w:rsid w:val="00E809E1"/>
    <w:rsid w:val="00E80A8A"/>
    <w:rsid w:val="00E80D5C"/>
    <w:rsid w:val="00E80DBB"/>
    <w:rsid w:val="00E80EC5"/>
    <w:rsid w:val="00E80F26"/>
    <w:rsid w:val="00E81059"/>
    <w:rsid w:val="00E81127"/>
    <w:rsid w:val="00E811B0"/>
    <w:rsid w:val="00E81246"/>
    <w:rsid w:val="00E813DE"/>
    <w:rsid w:val="00E814AB"/>
    <w:rsid w:val="00E814F2"/>
    <w:rsid w:val="00E81530"/>
    <w:rsid w:val="00E81532"/>
    <w:rsid w:val="00E81597"/>
    <w:rsid w:val="00E81670"/>
    <w:rsid w:val="00E816B6"/>
    <w:rsid w:val="00E816EE"/>
    <w:rsid w:val="00E816F7"/>
    <w:rsid w:val="00E81797"/>
    <w:rsid w:val="00E817A7"/>
    <w:rsid w:val="00E8186C"/>
    <w:rsid w:val="00E8189E"/>
    <w:rsid w:val="00E81988"/>
    <w:rsid w:val="00E81B21"/>
    <w:rsid w:val="00E81BEF"/>
    <w:rsid w:val="00E81D58"/>
    <w:rsid w:val="00E81D75"/>
    <w:rsid w:val="00E81E58"/>
    <w:rsid w:val="00E81F0D"/>
    <w:rsid w:val="00E81F7B"/>
    <w:rsid w:val="00E81F98"/>
    <w:rsid w:val="00E820ED"/>
    <w:rsid w:val="00E8229B"/>
    <w:rsid w:val="00E8232C"/>
    <w:rsid w:val="00E82379"/>
    <w:rsid w:val="00E82477"/>
    <w:rsid w:val="00E824B7"/>
    <w:rsid w:val="00E82541"/>
    <w:rsid w:val="00E82635"/>
    <w:rsid w:val="00E826EB"/>
    <w:rsid w:val="00E8275E"/>
    <w:rsid w:val="00E82925"/>
    <w:rsid w:val="00E82A57"/>
    <w:rsid w:val="00E82AED"/>
    <w:rsid w:val="00E82AFD"/>
    <w:rsid w:val="00E82B11"/>
    <w:rsid w:val="00E82BCD"/>
    <w:rsid w:val="00E82BDB"/>
    <w:rsid w:val="00E82C24"/>
    <w:rsid w:val="00E82D6A"/>
    <w:rsid w:val="00E82E5A"/>
    <w:rsid w:val="00E82E9D"/>
    <w:rsid w:val="00E82EF2"/>
    <w:rsid w:val="00E82F05"/>
    <w:rsid w:val="00E82F39"/>
    <w:rsid w:val="00E82FA2"/>
    <w:rsid w:val="00E82FD0"/>
    <w:rsid w:val="00E8304E"/>
    <w:rsid w:val="00E83058"/>
    <w:rsid w:val="00E83066"/>
    <w:rsid w:val="00E8306B"/>
    <w:rsid w:val="00E830A6"/>
    <w:rsid w:val="00E83217"/>
    <w:rsid w:val="00E83262"/>
    <w:rsid w:val="00E83397"/>
    <w:rsid w:val="00E833E1"/>
    <w:rsid w:val="00E8349F"/>
    <w:rsid w:val="00E834AB"/>
    <w:rsid w:val="00E8353F"/>
    <w:rsid w:val="00E83626"/>
    <w:rsid w:val="00E83650"/>
    <w:rsid w:val="00E83738"/>
    <w:rsid w:val="00E837E1"/>
    <w:rsid w:val="00E837E6"/>
    <w:rsid w:val="00E838B3"/>
    <w:rsid w:val="00E839AC"/>
    <w:rsid w:val="00E83ABD"/>
    <w:rsid w:val="00E83B0E"/>
    <w:rsid w:val="00E83C36"/>
    <w:rsid w:val="00E83F84"/>
    <w:rsid w:val="00E84084"/>
    <w:rsid w:val="00E8409C"/>
    <w:rsid w:val="00E84191"/>
    <w:rsid w:val="00E842D2"/>
    <w:rsid w:val="00E84378"/>
    <w:rsid w:val="00E84387"/>
    <w:rsid w:val="00E84599"/>
    <w:rsid w:val="00E845B6"/>
    <w:rsid w:val="00E845D6"/>
    <w:rsid w:val="00E8463C"/>
    <w:rsid w:val="00E846FA"/>
    <w:rsid w:val="00E84761"/>
    <w:rsid w:val="00E84774"/>
    <w:rsid w:val="00E8485A"/>
    <w:rsid w:val="00E84903"/>
    <w:rsid w:val="00E849C5"/>
    <w:rsid w:val="00E84A16"/>
    <w:rsid w:val="00E84A8B"/>
    <w:rsid w:val="00E84B98"/>
    <w:rsid w:val="00E84BBA"/>
    <w:rsid w:val="00E84BD4"/>
    <w:rsid w:val="00E84BFE"/>
    <w:rsid w:val="00E84C3B"/>
    <w:rsid w:val="00E84D7F"/>
    <w:rsid w:val="00E84E34"/>
    <w:rsid w:val="00E84E40"/>
    <w:rsid w:val="00E84E43"/>
    <w:rsid w:val="00E84E85"/>
    <w:rsid w:val="00E84F81"/>
    <w:rsid w:val="00E84FA0"/>
    <w:rsid w:val="00E84FBD"/>
    <w:rsid w:val="00E84FCD"/>
    <w:rsid w:val="00E84FEC"/>
    <w:rsid w:val="00E8504C"/>
    <w:rsid w:val="00E8512B"/>
    <w:rsid w:val="00E85224"/>
    <w:rsid w:val="00E8532B"/>
    <w:rsid w:val="00E8534C"/>
    <w:rsid w:val="00E853C8"/>
    <w:rsid w:val="00E8542E"/>
    <w:rsid w:val="00E85455"/>
    <w:rsid w:val="00E854AC"/>
    <w:rsid w:val="00E85636"/>
    <w:rsid w:val="00E85643"/>
    <w:rsid w:val="00E857B9"/>
    <w:rsid w:val="00E857D4"/>
    <w:rsid w:val="00E858AF"/>
    <w:rsid w:val="00E858EE"/>
    <w:rsid w:val="00E859C0"/>
    <w:rsid w:val="00E85A12"/>
    <w:rsid w:val="00E85A1B"/>
    <w:rsid w:val="00E85A37"/>
    <w:rsid w:val="00E85BEF"/>
    <w:rsid w:val="00E85C56"/>
    <w:rsid w:val="00E85C66"/>
    <w:rsid w:val="00E85C90"/>
    <w:rsid w:val="00E85D03"/>
    <w:rsid w:val="00E85F53"/>
    <w:rsid w:val="00E85FC0"/>
    <w:rsid w:val="00E86064"/>
    <w:rsid w:val="00E862BC"/>
    <w:rsid w:val="00E862D3"/>
    <w:rsid w:val="00E8645B"/>
    <w:rsid w:val="00E864CF"/>
    <w:rsid w:val="00E864FF"/>
    <w:rsid w:val="00E86539"/>
    <w:rsid w:val="00E86584"/>
    <w:rsid w:val="00E86640"/>
    <w:rsid w:val="00E86673"/>
    <w:rsid w:val="00E86731"/>
    <w:rsid w:val="00E8677F"/>
    <w:rsid w:val="00E868A0"/>
    <w:rsid w:val="00E8699F"/>
    <w:rsid w:val="00E869D0"/>
    <w:rsid w:val="00E86AC4"/>
    <w:rsid w:val="00E86C41"/>
    <w:rsid w:val="00E86C58"/>
    <w:rsid w:val="00E86C86"/>
    <w:rsid w:val="00E86C89"/>
    <w:rsid w:val="00E86CAD"/>
    <w:rsid w:val="00E86CEC"/>
    <w:rsid w:val="00E86DDF"/>
    <w:rsid w:val="00E86F2B"/>
    <w:rsid w:val="00E86FBF"/>
    <w:rsid w:val="00E87018"/>
    <w:rsid w:val="00E87024"/>
    <w:rsid w:val="00E87035"/>
    <w:rsid w:val="00E87182"/>
    <w:rsid w:val="00E871EE"/>
    <w:rsid w:val="00E87259"/>
    <w:rsid w:val="00E8730C"/>
    <w:rsid w:val="00E8743D"/>
    <w:rsid w:val="00E8750B"/>
    <w:rsid w:val="00E87527"/>
    <w:rsid w:val="00E8765D"/>
    <w:rsid w:val="00E876E3"/>
    <w:rsid w:val="00E8779B"/>
    <w:rsid w:val="00E877CF"/>
    <w:rsid w:val="00E8792F"/>
    <w:rsid w:val="00E87989"/>
    <w:rsid w:val="00E879A4"/>
    <w:rsid w:val="00E879CA"/>
    <w:rsid w:val="00E879CC"/>
    <w:rsid w:val="00E87A1B"/>
    <w:rsid w:val="00E87BA1"/>
    <w:rsid w:val="00E87BA3"/>
    <w:rsid w:val="00E87CAE"/>
    <w:rsid w:val="00E87CDA"/>
    <w:rsid w:val="00E87D76"/>
    <w:rsid w:val="00E87E9C"/>
    <w:rsid w:val="00E87F31"/>
    <w:rsid w:val="00E9000B"/>
    <w:rsid w:val="00E900D2"/>
    <w:rsid w:val="00E900D7"/>
    <w:rsid w:val="00E9010D"/>
    <w:rsid w:val="00E901A8"/>
    <w:rsid w:val="00E90323"/>
    <w:rsid w:val="00E90382"/>
    <w:rsid w:val="00E904D0"/>
    <w:rsid w:val="00E9050F"/>
    <w:rsid w:val="00E9060F"/>
    <w:rsid w:val="00E9068A"/>
    <w:rsid w:val="00E906BD"/>
    <w:rsid w:val="00E9070E"/>
    <w:rsid w:val="00E9077C"/>
    <w:rsid w:val="00E90793"/>
    <w:rsid w:val="00E908AE"/>
    <w:rsid w:val="00E90965"/>
    <w:rsid w:val="00E909AD"/>
    <w:rsid w:val="00E90A8C"/>
    <w:rsid w:val="00E90A96"/>
    <w:rsid w:val="00E90BA4"/>
    <w:rsid w:val="00E90C32"/>
    <w:rsid w:val="00E90CA2"/>
    <w:rsid w:val="00E90CE4"/>
    <w:rsid w:val="00E90DD3"/>
    <w:rsid w:val="00E90F62"/>
    <w:rsid w:val="00E91029"/>
    <w:rsid w:val="00E91231"/>
    <w:rsid w:val="00E91296"/>
    <w:rsid w:val="00E9129E"/>
    <w:rsid w:val="00E91311"/>
    <w:rsid w:val="00E91399"/>
    <w:rsid w:val="00E913CB"/>
    <w:rsid w:val="00E915C8"/>
    <w:rsid w:val="00E91618"/>
    <w:rsid w:val="00E91631"/>
    <w:rsid w:val="00E91650"/>
    <w:rsid w:val="00E916A0"/>
    <w:rsid w:val="00E9177E"/>
    <w:rsid w:val="00E917E7"/>
    <w:rsid w:val="00E91802"/>
    <w:rsid w:val="00E918ED"/>
    <w:rsid w:val="00E91997"/>
    <w:rsid w:val="00E91A98"/>
    <w:rsid w:val="00E91AD1"/>
    <w:rsid w:val="00E91B05"/>
    <w:rsid w:val="00E91B16"/>
    <w:rsid w:val="00E91BB1"/>
    <w:rsid w:val="00E91BC8"/>
    <w:rsid w:val="00E91BE7"/>
    <w:rsid w:val="00E91C8D"/>
    <w:rsid w:val="00E91CD8"/>
    <w:rsid w:val="00E91E8D"/>
    <w:rsid w:val="00E91ED6"/>
    <w:rsid w:val="00E91F20"/>
    <w:rsid w:val="00E9201E"/>
    <w:rsid w:val="00E9213F"/>
    <w:rsid w:val="00E92178"/>
    <w:rsid w:val="00E92257"/>
    <w:rsid w:val="00E92314"/>
    <w:rsid w:val="00E9242C"/>
    <w:rsid w:val="00E9250D"/>
    <w:rsid w:val="00E9251F"/>
    <w:rsid w:val="00E92526"/>
    <w:rsid w:val="00E92532"/>
    <w:rsid w:val="00E92543"/>
    <w:rsid w:val="00E92567"/>
    <w:rsid w:val="00E9262B"/>
    <w:rsid w:val="00E9264A"/>
    <w:rsid w:val="00E9264F"/>
    <w:rsid w:val="00E92670"/>
    <w:rsid w:val="00E926B7"/>
    <w:rsid w:val="00E926FB"/>
    <w:rsid w:val="00E9275D"/>
    <w:rsid w:val="00E927EF"/>
    <w:rsid w:val="00E927F2"/>
    <w:rsid w:val="00E9283A"/>
    <w:rsid w:val="00E92841"/>
    <w:rsid w:val="00E92A43"/>
    <w:rsid w:val="00E92A4E"/>
    <w:rsid w:val="00E92B0E"/>
    <w:rsid w:val="00E92C95"/>
    <w:rsid w:val="00E92CD6"/>
    <w:rsid w:val="00E92D17"/>
    <w:rsid w:val="00E92F89"/>
    <w:rsid w:val="00E92FB2"/>
    <w:rsid w:val="00E92FD3"/>
    <w:rsid w:val="00E92FFC"/>
    <w:rsid w:val="00E9305A"/>
    <w:rsid w:val="00E9307B"/>
    <w:rsid w:val="00E930CF"/>
    <w:rsid w:val="00E930D7"/>
    <w:rsid w:val="00E931BD"/>
    <w:rsid w:val="00E931F1"/>
    <w:rsid w:val="00E93229"/>
    <w:rsid w:val="00E93292"/>
    <w:rsid w:val="00E932C9"/>
    <w:rsid w:val="00E932D9"/>
    <w:rsid w:val="00E9330B"/>
    <w:rsid w:val="00E9334C"/>
    <w:rsid w:val="00E9337A"/>
    <w:rsid w:val="00E933C8"/>
    <w:rsid w:val="00E933CD"/>
    <w:rsid w:val="00E933D0"/>
    <w:rsid w:val="00E93542"/>
    <w:rsid w:val="00E93562"/>
    <w:rsid w:val="00E9364D"/>
    <w:rsid w:val="00E93666"/>
    <w:rsid w:val="00E936A6"/>
    <w:rsid w:val="00E936AE"/>
    <w:rsid w:val="00E936D2"/>
    <w:rsid w:val="00E936E2"/>
    <w:rsid w:val="00E93A7C"/>
    <w:rsid w:val="00E93B89"/>
    <w:rsid w:val="00E93C55"/>
    <w:rsid w:val="00E93CC1"/>
    <w:rsid w:val="00E93D37"/>
    <w:rsid w:val="00E93DE2"/>
    <w:rsid w:val="00E93F08"/>
    <w:rsid w:val="00E93F61"/>
    <w:rsid w:val="00E93FE5"/>
    <w:rsid w:val="00E940A2"/>
    <w:rsid w:val="00E94221"/>
    <w:rsid w:val="00E94250"/>
    <w:rsid w:val="00E94296"/>
    <w:rsid w:val="00E942B4"/>
    <w:rsid w:val="00E942E2"/>
    <w:rsid w:val="00E94330"/>
    <w:rsid w:val="00E9442D"/>
    <w:rsid w:val="00E944E6"/>
    <w:rsid w:val="00E9467F"/>
    <w:rsid w:val="00E94681"/>
    <w:rsid w:val="00E946AC"/>
    <w:rsid w:val="00E946D6"/>
    <w:rsid w:val="00E9474E"/>
    <w:rsid w:val="00E947AD"/>
    <w:rsid w:val="00E947E8"/>
    <w:rsid w:val="00E948CE"/>
    <w:rsid w:val="00E948DD"/>
    <w:rsid w:val="00E948E7"/>
    <w:rsid w:val="00E94964"/>
    <w:rsid w:val="00E94973"/>
    <w:rsid w:val="00E949F2"/>
    <w:rsid w:val="00E94A42"/>
    <w:rsid w:val="00E94A73"/>
    <w:rsid w:val="00E94B45"/>
    <w:rsid w:val="00E94BC0"/>
    <w:rsid w:val="00E94C44"/>
    <w:rsid w:val="00E94CB7"/>
    <w:rsid w:val="00E94D34"/>
    <w:rsid w:val="00E94E0B"/>
    <w:rsid w:val="00E94EF8"/>
    <w:rsid w:val="00E94F3C"/>
    <w:rsid w:val="00E94F87"/>
    <w:rsid w:val="00E95103"/>
    <w:rsid w:val="00E951C2"/>
    <w:rsid w:val="00E952C4"/>
    <w:rsid w:val="00E952FD"/>
    <w:rsid w:val="00E95364"/>
    <w:rsid w:val="00E95562"/>
    <w:rsid w:val="00E955CF"/>
    <w:rsid w:val="00E957D8"/>
    <w:rsid w:val="00E9581A"/>
    <w:rsid w:val="00E95A65"/>
    <w:rsid w:val="00E95A7B"/>
    <w:rsid w:val="00E95A9B"/>
    <w:rsid w:val="00E95B1D"/>
    <w:rsid w:val="00E95B35"/>
    <w:rsid w:val="00E95C3D"/>
    <w:rsid w:val="00E95DF8"/>
    <w:rsid w:val="00E95ED0"/>
    <w:rsid w:val="00E95FB0"/>
    <w:rsid w:val="00E95FD7"/>
    <w:rsid w:val="00E96029"/>
    <w:rsid w:val="00E9606A"/>
    <w:rsid w:val="00E960E0"/>
    <w:rsid w:val="00E96117"/>
    <w:rsid w:val="00E9617B"/>
    <w:rsid w:val="00E961A9"/>
    <w:rsid w:val="00E96273"/>
    <w:rsid w:val="00E96276"/>
    <w:rsid w:val="00E962BC"/>
    <w:rsid w:val="00E96433"/>
    <w:rsid w:val="00E964A7"/>
    <w:rsid w:val="00E96547"/>
    <w:rsid w:val="00E9656F"/>
    <w:rsid w:val="00E9657E"/>
    <w:rsid w:val="00E965E3"/>
    <w:rsid w:val="00E9669D"/>
    <w:rsid w:val="00E966A4"/>
    <w:rsid w:val="00E966D0"/>
    <w:rsid w:val="00E96718"/>
    <w:rsid w:val="00E9677A"/>
    <w:rsid w:val="00E96949"/>
    <w:rsid w:val="00E96960"/>
    <w:rsid w:val="00E9699D"/>
    <w:rsid w:val="00E969BB"/>
    <w:rsid w:val="00E96A09"/>
    <w:rsid w:val="00E96C33"/>
    <w:rsid w:val="00E96C8B"/>
    <w:rsid w:val="00E96D00"/>
    <w:rsid w:val="00E96D32"/>
    <w:rsid w:val="00E96D54"/>
    <w:rsid w:val="00E96D6C"/>
    <w:rsid w:val="00E96D7B"/>
    <w:rsid w:val="00E96D9C"/>
    <w:rsid w:val="00E96DA8"/>
    <w:rsid w:val="00E96DAE"/>
    <w:rsid w:val="00E96F06"/>
    <w:rsid w:val="00E970C5"/>
    <w:rsid w:val="00E970E4"/>
    <w:rsid w:val="00E97215"/>
    <w:rsid w:val="00E97262"/>
    <w:rsid w:val="00E972ED"/>
    <w:rsid w:val="00E973B9"/>
    <w:rsid w:val="00E97416"/>
    <w:rsid w:val="00E9741C"/>
    <w:rsid w:val="00E97516"/>
    <w:rsid w:val="00E97596"/>
    <w:rsid w:val="00E97680"/>
    <w:rsid w:val="00E976A3"/>
    <w:rsid w:val="00E976F3"/>
    <w:rsid w:val="00E976FC"/>
    <w:rsid w:val="00E977CE"/>
    <w:rsid w:val="00E977F1"/>
    <w:rsid w:val="00E97835"/>
    <w:rsid w:val="00E978BA"/>
    <w:rsid w:val="00E97904"/>
    <w:rsid w:val="00E9794B"/>
    <w:rsid w:val="00E979AD"/>
    <w:rsid w:val="00E97A31"/>
    <w:rsid w:val="00E97A39"/>
    <w:rsid w:val="00E97B7C"/>
    <w:rsid w:val="00E97C18"/>
    <w:rsid w:val="00E97D46"/>
    <w:rsid w:val="00E97E95"/>
    <w:rsid w:val="00E97F57"/>
    <w:rsid w:val="00E97F58"/>
    <w:rsid w:val="00E97F75"/>
    <w:rsid w:val="00E97F8F"/>
    <w:rsid w:val="00E97FC5"/>
    <w:rsid w:val="00E97FE2"/>
    <w:rsid w:val="00EA0203"/>
    <w:rsid w:val="00EA02BE"/>
    <w:rsid w:val="00EA03FA"/>
    <w:rsid w:val="00EA0419"/>
    <w:rsid w:val="00EA0432"/>
    <w:rsid w:val="00EA043B"/>
    <w:rsid w:val="00EA054C"/>
    <w:rsid w:val="00EA05C1"/>
    <w:rsid w:val="00EA05FA"/>
    <w:rsid w:val="00EA065A"/>
    <w:rsid w:val="00EA0698"/>
    <w:rsid w:val="00EA06FB"/>
    <w:rsid w:val="00EA0710"/>
    <w:rsid w:val="00EA07A3"/>
    <w:rsid w:val="00EA07D6"/>
    <w:rsid w:val="00EA0893"/>
    <w:rsid w:val="00EA08B4"/>
    <w:rsid w:val="00EA0995"/>
    <w:rsid w:val="00EA0A49"/>
    <w:rsid w:val="00EA0BBD"/>
    <w:rsid w:val="00EA0CCF"/>
    <w:rsid w:val="00EA0D10"/>
    <w:rsid w:val="00EA0D59"/>
    <w:rsid w:val="00EA0DF1"/>
    <w:rsid w:val="00EA0E78"/>
    <w:rsid w:val="00EA0F97"/>
    <w:rsid w:val="00EA103C"/>
    <w:rsid w:val="00EA1076"/>
    <w:rsid w:val="00EA115D"/>
    <w:rsid w:val="00EA11F9"/>
    <w:rsid w:val="00EA1292"/>
    <w:rsid w:val="00EA13FD"/>
    <w:rsid w:val="00EA146D"/>
    <w:rsid w:val="00EA14D8"/>
    <w:rsid w:val="00EA1561"/>
    <w:rsid w:val="00EA15F9"/>
    <w:rsid w:val="00EA162F"/>
    <w:rsid w:val="00EA1648"/>
    <w:rsid w:val="00EA165D"/>
    <w:rsid w:val="00EA16AD"/>
    <w:rsid w:val="00EA1744"/>
    <w:rsid w:val="00EA1749"/>
    <w:rsid w:val="00EA1775"/>
    <w:rsid w:val="00EA17BB"/>
    <w:rsid w:val="00EA1891"/>
    <w:rsid w:val="00EA1AFF"/>
    <w:rsid w:val="00EA1B77"/>
    <w:rsid w:val="00EA1BA9"/>
    <w:rsid w:val="00EA1BF9"/>
    <w:rsid w:val="00EA1CB3"/>
    <w:rsid w:val="00EA1CC9"/>
    <w:rsid w:val="00EA1D90"/>
    <w:rsid w:val="00EA1E14"/>
    <w:rsid w:val="00EA1E58"/>
    <w:rsid w:val="00EA1E8E"/>
    <w:rsid w:val="00EA1F4D"/>
    <w:rsid w:val="00EA1FB7"/>
    <w:rsid w:val="00EA1FC0"/>
    <w:rsid w:val="00EA20F2"/>
    <w:rsid w:val="00EA2129"/>
    <w:rsid w:val="00EA2154"/>
    <w:rsid w:val="00EA2213"/>
    <w:rsid w:val="00EA227A"/>
    <w:rsid w:val="00EA23DC"/>
    <w:rsid w:val="00EA2436"/>
    <w:rsid w:val="00EA25C2"/>
    <w:rsid w:val="00EA25E6"/>
    <w:rsid w:val="00EA2663"/>
    <w:rsid w:val="00EA2696"/>
    <w:rsid w:val="00EA26E9"/>
    <w:rsid w:val="00EA2724"/>
    <w:rsid w:val="00EA2783"/>
    <w:rsid w:val="00EA27B7"/>
    <w:rsid w:val="00EA27BC"/>
    <w:rsid w:val="00EA280D"/>
    <w:rsid w:val="00EA2828"/>
    <w:rsid w:val="00EA2864"/>
    <w:rsid w:val="00EA298E"/>
    <w:rsid w:val="00EA29B5"/>
    <w:rsid w:val="00EA2A06"/>
    <w:rsid w:val="00EA2A37"/>
    <w:rsid w:val="00EA2A68"/>
    <w:rsid w:val="00EA2BE0"/>
    <w:rsid w:val="00EA2C7D"/>
    <w:rsid w:val="00EA2DCF"/>
    <w:rsid w:val="00EA2DE4"/>
    <w:rsid w:val="00EA2E7A"/>
    <w:rsid w:val="00EA2EAC"/>
    <w:rsid w:val="00EA2ECA"/>
    <w:rsid w:val="00EA2F02"/>
    <w:rsid w:val="00EA302E"/>
    <w:rsid w:val="00EA3049"/>
    <w:rsid w:val="00EA311F"/>
    <w:rsid w:val="00EA3137"/>
    <w:rsid w:val="00EA32AA"/>
    <w:rsid w:val="00EA3417"/>
    <w:rsid w:val="00EA3432"/>
    <w:rsid w:val="00EA3507"/>
    <w:rsid w:val="00EA3508"/>
    <w:rsid w:val="00EA35AE"/>
    <w:rsid w:val="00EA35CA"/>
    <w:rsid w:val="00EA3603"/>
    <w:rsid w:val="00EA3612"/>
    <w:rsid w:val="00EA3654"/>
    <w:rsid w:val="00EA3797"/>
    <w:rsid w:val="00EA398D"/>
    <w:rsid w:val="00EA39BC"/>
    <w:rsid w:val="00EA39EF"/>
    <w:rsid w:val="00EA3B49"/>
    <w:rsid w:val="00EA3C6E"/>
    <w:rsid w:val="00EA3D0C"/>
    <w:rsid w:val="00EA3D2B"/>
    <w:rsid w:val="00EA3E13"/>
    <w:rsid w:val="00EA3EEA"/>
    <w:rsid w:val="00EA3EF6"/>
    <w:rsid w:val="00EA3F69"/>
    <w:rsid w:val="00EA3F73"/>
    <w:rsid w:val="00EA3FEC"/>
    <w:rsid w:val="00EA3FF9"/>
    <w:rsid w:val="00EA41B8"/>
    <w:rsid w:val="00EA4401"/>
    <w:rsid w:val="00EA4484"/>
    <w:rsid w:val="00EA4660"/>
    <w:rsid w:val="00EA469B"/>
    <w:rsid w:val="00EA47A9"/>
    <w:rsid w:val="00EA488C"/>
    <w:rsid w:val="00EA48B9"/>
    <w:rsid w:val="00EA4965"/>
    <w:rsid w:val="00EA49EF"/>
    <w:rsid w:val="00EA4A51"/>
    <w:rsid w:val="00EA4B03"/>
    <w:rsid w:val="00EA4B54"/>
    <w:rsid w:val="00EA4B62"/>
    <w:rsid w:val="00EA4BCB"/>
    <w:rsid w:val="00EA4CE9"/>
    <w:rsid w:val="00EA4D5D"/>
    <w:rsid w:val="00EA4E60"/>
    <w:rsid w:val="00EA4E61"/>
    <w:rsid w:val="00EA4EDA"/>
    <w:rsid w:val="00EA4EDC"/>
    <w:rsid w:val="00EA4EE0"/>
    <w:rsid w:val="00EA4F03"/>
    <w:rsid w:val="00EA502A"/>
    <w:rsid w:val="00EA5037"/>
    <w:rsid w:val="00EA50DC"/>
    <w:rsid w:val="00EA512C"/>
    <w:rsid w:val="00EA5265"/>
    <w:rsid w:val="00EA52CE"/>
    <w:rsid w:val="00EA5384"/>
    <w:rsid w:val="00EA5406"/>
    <w:rsid w:val="00EA540A"/>
    <w:rsid w:val="00EA5570"/>
    <w:rsid w:val="00EA5586"/>
    <w:rsid w:val="00EA570C"/>
    <w:rsid w:val="00EA5767"/>
    <w:rsid w:val="00EA57B8"/>
    <w:rsid w:val="00EA5846"/>
    <w:rsid w:val="00EA5870"/>
    <w:rsid w:val="00EA58A9"/>
    <w:rsid w:val="00EA5A15"/>
    <w:rsid w:val="00EA5A34"/>
    <w:rsid w:val="00EA5A77"/>
    <w:rsid w:val="00EA5A81"/>
    <w:rsid w:val="00EA5A99"/>
    <w:rsid w:val="00EA5B93"/>
    <w:rsid w:val="00EA5E09"/>
    <w:rsid w:val="00EA5E3D"/>
    <w:rsid w:val="00EA5E63"/>
    <w:rsid w:val="00EA6001"/>
    <w:rsid w:val="00EA601F"/>
    <w:rsid w:val="00EA6098"/>
    <w:rsid w:val="00EA60AA"/>
    <w:rsid w:val="00EA6120"/>
    <w:rsid w:val="00EA6149"/>
    <w:rsid w:val="00EA61BA"/>
    <w:rsid w:val="00EA6268"/>
    <w:rsid w:val="00EA62A3"/>
    <w:rsid w:val="00EA62C0"/>
    <w:rsid w:val="00EA632F"/>
    <w:rsid w:val="00EA63B2"/>
    <w:rsid w:val="00EA6539"/>
    <w:rsid w:val="00EA65E9"/>
    <w:rsid w:val="00EA660A"/>
    <w:rsid w:val="00EA6666"/>
    <w:rsid w:val="00EA6731"/>
    <w:rsid w:val="00EA683B"/>
    <w:rsid w:val="00EA683C"/>
    <w:rsid w:val="00EA68CA"/>
    <w:rsid w:val="00EA6929"/>
    <w:rsid w:val="00EA6964"/>
    <w:rsid w:val="00EA69C6"/>
    <w:rsid w:val="00EA6A99"/>
    <w:rsid w:val="00EA6AAD"/>
    <w:rsid w:val="00EA6C30"/>
    <w:rsid w:val="00EA6DC3"/>
    <w:rsid w:val="00EA6F33"/>
    <w:rsid w:val="00EA6F4D"/>
    <w:rsid w:val="00EA6FEB"/>
    <w:rsid w:val="00EA6FFC"/>
    <w:rsid w:val="00EA701D"/>
    <w:rsid w:val="00EA7240"/>
    <w:rsid w:val="00EA72D6"/>
    <w:rsid w:val="00EA745B"/>
    <w:rsid w:val="00EA74A9"/>
    <w:rsid w:val="00EA74B7"/>
    <w:rsid w:val="00EA74E2"/>
    <w:rsid w:val="00EA7548"/>
    <w:rsid w:val="00EA755E"/>
    <w:rsid w:val="00EA77C5"/>
    <w:rsid w:val="00EA7803"/>
    <w:rsid w:val="00EA78C5"/>
    <w:rsid w:val="00EA79D1"/>
    <w:rsid w:val="00EA7AAF"/>
    <w:rsid w:val="00EA7ABD"/>
    <w:rsid w:val="00EA7ACE"/>
    <w:rsid w:val="00EA7BFA"/>
    <w:rsid w:val="00EA7BFD"/>
    <w:rsid w:val="00EA7C3F"/>
    <w:rsid w:val="00EA7C41"/>
    <w:rsid w:val="00EA7D2E"/>
    <w:rsid w:val="00EA7E31"/>
    <w:rsid w:val="00EA7E9E"/>
    <w:rsid w:val="00EA7ED7"/>
    <w:rsid w:val="00EA7F26"/>
    <w:rsid w:val="00EB00C2"/>
    <w:rsid w:val="00EB00DC"/>
    <w:rsid w:val="00EB0144"/>
    <w:rsid w:val="00EB01C7"/>
    <w:rsid w:val="00EB0215"/>
    <w:rsid w:val="00EB03A7"/>
    <w:rsid w:val="00EB03CE"/>
    <w:rsid w:val="00EB0435"/>
    <w:rsid w:val="00EB045B"/>
    <w:rsid w:val="00EB049F"/>
    <w:rsid w:val="00EB04A9"/>
    <w:rsid w:val="00EB0620"/>
    <w:rsid w:val="00EB06D1"/>
    <w:rsid w:val="00EB06DB"/>
    <w:rsid w:val="00EB0846"/>
    <w:rsid w:val="00EB0854"/>
    <w:rsid w:val="00EB0905"/>
    <w:rsid w:val="00EB091F"/>
    <w:rsid w:val="00EB09B2"/>
    <w:rsid w:val="00EB0A01"/>
    <w:rsid w:val="00EB0AF1"/>
    <w:rsid w:val="00EB0BBA"/>
    <w:rsid w:val="00EB0F83"/>
    <w:rsid w:val="00EB10BD"/>
    <w:rsid w:val="00EB10FD"/>
    <w:rsid w:val="00EB14C4"/>
    <w:rsid w:val="00EB1714"/>
    <w:rsid w:val="00EB178A"/>
    <w:rsid w:val="00EB17C7"/>
    <w:rsid w:val="00EB182A"/>
    <w:rsid w:val="00EB18E0"/>
    <w:rsid w:val="00EB1961"/>
    <w:rsid w:val="00EB19A7"/>
    <w:rsid w:val="00EB1A5F"/>
    <w:rsid w:val="00EB1B91"/>
    <w:rsid w:val="00EB1CBB"/>
    <w:rsid w:val="00EB1CC9"/>
    <w:rsid w:val="00EB1DB1"/>
    <w:rsid w:val="00EB1E13"/>
    <w:rsid w:val="00EB1E34"/>
    <w:rsid w:val="00EB20E8"/>
    <w:rsid w:val="00EB20F8"/>
    <w:rsid w:val="00EB2105"/>
    <w:rsid w:val="00EB2154"/>
    <w:rsid w:val="00EB219F"/>
    <w:rsid w:val="00EB21F9"/>
    <w:rsid w:val="00EB231C"/>
    <w:rsid w:val="00EB232D"/>
    <w:rsid w:val="00EB23AD"/>
    <w:rsid w:val="00EB23BA"/>
    <w:rsid w:val="00EB23CA"/>
    <w:rsid w:val="00EB2464"/>
    <w:rsid w:val="00EB2465"/>
    <w:rsid w:val="00EB24AE"/>
    <w:rsid w:val="00EB253D"/>
    <w:rsid w:val="00EB2655"/>
    <w:rsid w:val="00EB26B1"/>
    <w:rsid w:val="00EB26D9"/>
    <w:rsid w:val="00EB26F4"/>
    <w:rsid w:val="00EB281D"/>
    <w:rsid w:val="00EB28F9"/>
    <w:rsid w:val="00EB2960"/>
    <w:rsid w:val="00EB2A1E"/>
    <w:rsid w:val="00EB2B05"/>
    <w:rsid w:val="00EB2EAD"/>
    <w:rsid w:val="00EB2F94"/>
    <w:rsid w:val="00EB2FC6"/>
    <w:rsid w:val="00EB2FCB"/>
    <w:rsid w:val="00EB3162"/>
    <w:rsid w:val="00EB31AA"/>
    <w:rsid w:val="00EB31E5"/>
    <w:rsid w:val="00EB32D6"/>
    <w:rsid w:val="00EB3471"/>
    <w:rsid w:val="00EB34B8"/>
    <w:rsid w:val="00EB354C"/>
    <w:rsid w:val="00EB3674"/>
    <w:rsid w:val="00EB374F"/>
    <w:rsid w:val="00EB3932"/>
    <w:rsid w:val="00EB3993"/>
    <w:rsid w:val="00EB3A66"/>
    <w:rsid w:val="00EB3AD3"/>
    <w:rsid w:val="00EB3B4A"/>
    <w:rsid w:val="00EB3C18"/>
    <w:rsid w:val="00EB3CB6"/>
    <w:rsid w:val="00EB3E64"/>
    <w:rsid w:val="00EB40AD"/>
    <w:rsid w:val="00EB4116"/>
    <w:rsid w:val="00EB415F"/>
    <w:rsid w:val="00EB4233"/>
    <w:rsid w:val="00EB4259"/>
    <w:rsid w:val="00EB4277"/>
    <w:rsid w:val="00EB43F3"/>
    <w:rsid w:val="00EB442C"/>
    <w:rsid w:val="00EB4442"/>
    <w:rsid w:val="00EB4482"/>
    <w:rsid w:val="00EB4486"/>
    <w:rsid w:val="00EB4651"/>
    <w:rsid w:val="00EB46D2"/>
    <w:rsid w:val="00EB473E"/>
    <w:rsid w:val="00EB479E"/>
    <w:rsid w:val="00EB49FD"/>
    <w:rsid w:val="00EB4B8D"/>
    <w:rsid w:val="00EB4C13"/>
    <w:rsid w:val="00EB4CDF"/>
    <w:rsid w:val="00EB4CF3"/>
    <w:rsid w:val="00EB4D18"/>
    <w:rsid w:val="00EB4D4D"/>
    <w:rsid w:val="00EB5024"/>
    <w:rsid w:val="00EB50AF"/>
    <w:rsid w:val="00EB51F5"/>
    <w:rsid w:val="00EB521F"/>
    <w:rsid w:val="00EB5240"/>
    <w:rsid w:val="00EB524D"/>
    <w:rsid w:val="00EB527F"/>
    <w:rsid w:val="00EB52F8"/>
    <w:rsid w:val="00EB5395"/>
    <w:rsid w:val="00EB53AD"/>
    <w:rsid w:val="00EB5401"/>
    <w:rsid w:val="00EB5430"/>
    <w:rsid w:val="00EB5478"/>
    <w:rsid w:val="00EB54D0"/>
    <w:rsid w:val="00EB5500"/>
    <w:rsid w:val="00EB567C"/>
    <w:rsid w:val="00EB56BB"/>
    <w:rsid w:val="00EB56BF"/>
    <w:rsid w:val="00EB573B"/>
    <w:rsid w:val="00EB578D"/>
    <w:rsid w:val="00EB5819"/>
    <w:rsid w:val="00EB582D"/>
    <w:rsid w:val="00EB592A"/>
    <w:rsid w:val="00EB593F"/>
    <w:rsid w:val="00EB5A8B"/>
    <w:rsid w:val="00EB5D8F"/>
    <w:rsid w:val="00EB5DB1"/>
    <w:rsid w:val="00EB5DB8"/>
    <w:rsid w:val="00EB5F02"/>
    <w:rsid w:val="00EB5F2D"/>
    <w:rsid w:val="00EB5F5E"/>
    <w:rsid w:val="00EB5FF6"/>
    <w:rsid w:val="00EB60B3"/>
    <w:rsid w:val="00EB60C7"/>
    <w:rsid w:val="00EB6118"/>
    <w:rsid w:val="00EB618B"/>
    <w:rsid w:val="00EB61E5"/>
    <w:rsid w:val="00EB61E8"/>
    <w:rsid w:val="00EB62D3"/>
    <w:rsid w:val="00EB6402"/>
    <w:rsid w:val="00EB6530"/>
    <w:rsid w:val="00EB65F1"/>
    <w:rsid w:val="00EB665A"/>
    <w:rsid w:val="00EB66A8"/>
    <w:rsid w:val="00EB6761"/>
    <w:rsid w:val="00EB6769"/>
    <w:rsid w:val="00EB6791"/>
    <w:rsid w:val="00EB67B6"/>
    <w:rsid w:val="00EB68D1"/>
    <w:rsid w:val="00EB69B3"/>
    <w:rsid w:val="00EB6ABE"/>
    <w:rsid w:val="00EB6AF5"/>
    <w:rsid w:val="00EB6B3C"/>
    <w:rsid w:val="00EB6C85"/>
    <w:rsid w:val="00EB6CB5"/>
    <w:rsid w:val="00EB6CDE"/>
    <w:rsid w:val="00EB6CF0"/>
    <w:rsid w:val="00EB6CFA"/>
    <w:rsid w:val="00EB6D96"/>
    <w:rsid w:val="00EB6E56"/>
    <w:rsid w:val="00EB6E92"/>
    <w:rsid w:val="00EB6EF8"/>
    <w:rsid w:val="00EB6F63"/>
    <w:rsid w:val="00EB7032"/>
    <w:rsid w:val="00EB715C"/>
    <w:rsid w:val="00EB7177"/>
    <w:rsid w:val="00EB71B8"/>
    <w:rsid w:val="00EB71BA"/>
    <w:rsid w:val="00EB72A7"/>
    <w:rsid w:val="00EB72CC"/>
    <w:rsid w:val="00EB72D0"/>
    <w:rsid w:val="00EB72F4"/>
    <w:rsid w:val="00EB7328"/>
    <w:rsid w:val="00EB7394"/>
    <w:rsid w:val="00EB73B8"/>
    <w:rsid w:val="00EB73CA"/>
    <w:rsid w:val="00EB742D"/>
    <w:rsid w:val="00EB7437"/>
    <w:rsid w:val="00EB7711"/>
    <w:rsid w:val="00EB78BF"/>
    <w:rsid w:val="00EB78C6"/>
    <w:rsid w:val="00EB78F5"/>
    <w:rsid w:val="00EB78F6"/>
    <w:rsid w:val="00EB7924"/>
    <w:rsid w:val="00EB7987"/>
    <w:rsid w:val="00EB79F0"/>
    <w:rsid w:val="00EB7A16"/>
    <w:rsid w:val="00EB7AA6"/>
    <w:rsid w:val="00EB7B8F"/>
    <w:rsid w:val="00EB7B9E"/>
    <w:rsid w:val="00EB7BB9"/>
    <w:rsid w:val="00EB7C86"/>
    <w:rsid w:val="00EB7C87"/>
    <w:rsid w:val="00EB7D5B"/>
    <w:rsid w:val="00EB7FDD"/>
    <w:rsid w:val="00EC002F"/>
    <w:rsid w:val="00EC0050"/>
    <w:rsid w:val="00EC00AE"/>
    <w:rsid w:val="00EC00E0"/>
    <w:rsid w:val="00EC00E3"/>
    <w:rsid w:val="00EC0234"/>
    <w:rsid w:val="00EC03B3"/>
    <w:rsid w:val="00EC03CB"/>
    <w:rsid w:val="00EC03D3"/>
    <w:rsid w:val="00EC03E9"/>
    <w:rsid w:val="00EC0418"/>
    <w:rsid w:val="00EC0514"/>
    <w:rsid w:val="00EC0529"/>
    <w:rsid w:val="00EC0632"/>
    <w:rsid w:val="00EC0656"/>
    <w:rsid w:val="00EC0774"/>
    <w:rsid w:val="00EC077B"/>
    <w:rsid w:val="00EC07DD"/>
    <w:rsid w:val="00EC0805"/>
    <w:rsid w:val="00EC097E"/>
    <w:rsid w:val="00EC09DD"/>
    <w:rsid w:val="00EC0AFE"/>
    <w:rsid w:val="00EC0B12"/>
    <w:rsid w:val="00EC0B1F"/>
    <w:rsid w:val="00EC0B74"/>
    <w:rsid w:val="00EC0C89"/>
    <w:rsid w:val="00EC0CA3"/>
    <w:rsid w:val="00EC0CA6"/>
    <w:rsid w:val="00EC0D15"/>
    <w:rsid w:val="00EC0DB3"/>
    <w:rsid w:val="00EC0E8C"/>
    <w:rsid w:val="00EC0F1D"/>
    <w:rsid w:val="00EC0F3F"/>
    <w:rsid w:val="00EC0F9A"/>
    <w:rsid w:val="00EC0FC3"/>
    <w:rsid w:val="00EC1053"/>
    <w:rsid w:val="00EC1137"/>
    <w:rsid w:val="00EC11C8"/>
    <w:rsid w:val="00EC12E1"/>
    <w:rsid w:val="00EC1318"/>
    <w:rsid w:val="00EC1398"/>
    <w:rsid w:val="00EC1601"/>
    <w:rsid w:val="00EC1643"/>
    <w:rsid w:val="00EC166F"/>
    <w:rsid w:val="00EC1768"/>
    <w:rsid w:val="00EC1859"/>
    <w:rsid w:val="00EC18D8"/>
    <w:rsid w:val="00EC1912"/>
    <w:rsid w:val="00EC192F"/>
    <w:rsid w:val="00EC1932"/>
    <w:rsid w:val="00EC1AC3"/>
    <w:rsid w:val="00EC1ADA"/>
    <w:rsid w:val="00EC1B37"/>
    <w:rsid w:val="00EC1B5C"/>
    <w:rsid w:val="00EC1B91"/>
    <w:rsid w:val="00EC1C22"/>
    <w:rsid w:val="00EC1CCD"/>
    <w:rsid w:val="00EC1DAF"/>
    <w:rsid w:val="00EC1E1A"/>
    <w:rsid w:val="00EC1E8D"/>
    <w:rsid w:val="00EC1F1A"/>
    <w:rsid w:val="00EC1F81"/>
    <w:rsid w:val="00EC2004"/>
    <w:rsid w:val="00EC2120"/>
    <w:rsid w:val="00EC2200"/>
    <w:rsid w:val="00EC229B"/>
    <w:rsid w:val="00EC2380"/>
    <w:rsid w:val="00EC23A7"/>
    <w:rsid w:val="00EC23EE"/>
    <w:rsid w:val="00EC248B"/>
    <w:rsid w:val="00EC2543"/>
    <w:rsid w:val="00EC27E1"/>
    <w:rsid w:val="00EC2952"/>
    <w:rsid w:val="00EC29FC"/>
    <w:rsid w:val="00EC2A28"/>
    <w:rsid w:val="00EC2AC9"/>
    <w:rsid w:val="00EC2B09"/>
    <w:rsid w:val="00EC2BD4"/>
    <w:rsid w:val="00EC2BEC"/>
    <w:rsid w:val="00EC2C03"/>
    <w:rsid w:val="00EC2C12"/>
    <w:rsid w:val="00EC2C77"/>
    <w:rsid w:val="00EC2C8E"/>
    <w:rsid w:val="00EC2CE7"/>
    <w:rsid w:val="00EC2E2F"/>
    <w:rsid w:val="00EC2E5A"/>
    <w:rsid w:val="00EC2E98"/>
    <w:rsid w:val="00EC2EA0"/>
    <w:rsid w:val="00EC30C2"/>
    <w:rsid w:val="00EC314F"/>
    <w:rsid w:val="00EC333E"/>
    <w:rsid w:val="00EC3367"/>
    <w:rsid w:val="00EC336E"/>
    <w:rsid w:val="00EC33C8"/>
    <w:rsid w:val="00EC3524"/>
    <w:rsid w:val="00EC35AF"/>
    <w:rsid w:val="00EC35F8"/>
    <w:rsid w:val="00EC3621"/>
    <w:rsid w:val="00EC3785"/>
    <w:rsid w:val="00EC37DA"/>
    <w:rsid w:val="00EC37DC"/>
    <w:rsid w:val="00EC38B8"/>
    <w:rsid w:val="00EC39BD"/>
    <w:rsid w:val="00EC3A26"/>
    <w:rsid w:val="00EC3AE8"/>
    <w:rsid w:val="00EC3B6A"/>
    <w:rsid w:val="00EC3C0D"/>
    <w:rsid w:val="00EC3CFE"/>
    <w:rsid w:val="00EC3D1A"/>
    <w:rsid w:val="00EC3DD0"/>
    <w:rsid w:val="00EC3E10"/>
    <w:rsid w:val="00EC3EA4"/>
    <w:rsid w:val="00EC3F01"/>
    <w:rsid w:val="00EC3F42"/>
    <w:rsid w:val="00EC42AB"/>
    <w:rsid w:val="00EC4424"/>
    <w:rsid w:val="00EC4545"/>
    <w:rsid w:val="00EC45C1"/>
    <w:rsid w:val="00EC460E"/>
    <w:rsid w:val="00EC4642"/>
    <w:rsid w:val="00EC474E"/>
    <w:rsid w:val="00EC4774"/>
    <w:rsid w:val="00EC490D"/>
    <w:rsid w:val="00EC4959"/>
    <w:rsid w:val="00EC4963"/>
    <w:rsid w:val="00EC4B02"/>
    <w:rsid w:val="00EC4B8B"/>
    <w:rsid w:val="00EC4E1A"/>
    <w:rsid w:val="00EC4E2B"/>
    <w:rsid w:val="00EC4F1A"/>
    <w:rsid w:val="00EC4F5F"/>
    <w:rsid w:val="00EC4FC5"/>
    <w:rsid w:val="00EC5020"/>
    <w:rsid w:val="00EC51EF"/>
    <w:rsid w:val="00EC521B"/>
    <w:rsid w:val="00EC525B"/>
    <w:rsid w:val="00EC53F5"/>
    <w:rsid w:val="00EC56DC"/>
    <w:rsid w:val="00EC56F4"/>
    <w:rsid w:val="00EC56FE"/>
    <w:rsid w:val="00EC5776"/>
    <w:rsid w:val="00EC57BF"/>
    <w:rsid w:val="00EC5874"/>
    <w:rsid w:val="00EC58A1"/>
    <w:rsid w:val="00EC58BE"/>
    <w:rsid w:val="00EC592C"/>
    <w:rsid w:val="00EC5B77"/>
    <w:rsid w:val="00EC5D70"/>
    <w:rsid w:val="00EC5DA7"/>
    <w:rsid w:val="00EC5E10"/>
    <w:rsid w:val="00EC5E26"/>
    <w:rsid w:val="00EC5E6F"/>
    <w:rsid w:val="00EC5FFC"/>
    <w:rsid w:val="00EC6095"/>
    <w:rsid w:val="00EC617B"/>
    <w:rsid w:val="00EC61D3"/>
    <w:rsid w:val="00EC61E8"/>
    <w:rsid w:val="00EC620A"/>
    <w:rsid w:val="00EC6239"/>
    <w:rsid w:val="00EC6333"/>
    <w:rsid w:val="00EC63B9"/>
    <w:rsid w:val="00EC645D"/>
    <w:rsid w:val="00EC6590"/>
    <w:rsid w:val="00EC670C"/>
    <w:rsid w:val="00EC6719"/>
    <w:rsid w:val="00EC6859"/>
    <w:rsid w:val="00EC686F"/>
    <w:rsid w:val="00EC689B"/>
    <w:rsid w:val="00EC68CB"/>
    <w:rsid w:val="00EC693D"/>
    <w:rsid w:val="00EC696A"/>
    <w:rsid w:val="00EC6A2E"/>
    <w:rsid w:val="00EC6B5E"/>
    <w:rsid w:val="00EC6C86"/>
    <w:rsid w:val="00EC6D79"/>
    <w:rsid w:val="00EC6E20"/>
    <w:rsid w:val="00EC6E32"/>
    <w:rsid w:val="00EC6E79"/>
    <w:rsid w:val="00EC6EC1"/>
    <w:rsid w:val="00EC6EC3"/>
    <w:rsid w:val="00EC6EFC"/>
    <w:rsid w:val="00EC708E"/>
    <w:rsid w:val="00EC7110"/>
    <w:rsid w:val="00EC711A"/>
    <w:rsid w:val="00EC721B"/>
    <w:rsid w:val="00EC7299"/>
    <w:rsid w:val="00EC72B8"/>
    <w:rsid w:val="00EC72EA"/>
    <w:rsid w:val="00EC7302"/>
    <w:rsid w:val="00EC7311"/>
    <w:rsid w:val="00EC733F"/>
    <w:rsid w:val="00EC7347"/>
    <w:rsid w:val="00EC7435"/>
    <w:rsid w:val="00EC7616"/>
    <w:rsid w:val="00EC76A2"/>
    <w:rsid w:val="00EC76DA"/>
    <w:rsid w:val="00EC76F6"/>
    <w:rsid w:val="00EC78B6"/>
    <w:rsid w:val="00EC78D6"/>
    <w:rsid w:val="00EC7A3F"/>
    <w:rsid w:val="00EC7A46"/>
    <w:rsid w:val="00EC7B05"/>
    <w:rsid w:val="00EC7B43"/>
    <w:rsid w:val="00EC7B67"/>
    <w:rsid w:val="00EC7BB6"/>
    <w:rsid w:val="00EC7C21"/>
    <w:rsid w:val="00EC7C27"/>
    <w:rsid w:val="00EC7D34"/>
    <w:rsid w:val="00EC7D59"/>
    <w:rsid w:val="00EC7DD3"/>
    <w:rsid w:val="00EC7DE4"/>
    <w:rsid w:val="00EC7E07"/>
    <w:rsid w:val="00EC7E1A"/>
    <w:rsid w:val="00EC7F5A"/>
    <w:rsid w:val="00ED0062"/>
    <w:rsid w:val="00ED01C0"/>
    <w:rsid w:val="00ED01C8"/>
    <w:rsid w:val="00ED01E9"/>
    <w:rsid w:val="00ED02DF"/>
    <w:rsid w:val="00ED0348"/>
    <w:rsid w:val="00ED0382"/>
    <w:rsid w:val="00ED03B3"/>
    <w:rsid w:val="00ED04D4"/>
    <w:rsid w:val="00ED060F"/>
    <w:rsid w:val="00ED073E"/>
    <w:rsid w:val="00ED084D"/>
    <w:rsid w:val="00ED0883"/>
    <w:rsid w:val="00ED088D"/>
    <w:rsid w:val="00ED08AB"/>
    <w:rsid w:val="00ED091A"/>
    <w:rsid w:val="00ED091E"/>
    <w:rsid w:val="00ED0956"/>
    <w:rsid w:val="00ED0986"/>
    <w:rsid w:val="00ED0A06"/>
    <w:rsid w:val="00ED0A11"/>
    <w:rsid w:val="00ED0A2B"/>
    <w:rsid w:val="00ED0A3C"/>
    <w:rsid w:val="00ED0A4A"/>
    <w:rsid w:val="00ED0A9B"/>
    <w:rsid w:val="00ED0ADB"/>
    <w:rsid w:val="00ED0BA0"/>
    <w:rsid w:val="00ED0BBE"/>
    <w:rsid w:val="00ED0C13"/>
    <w:rsid w:val="00ED0C87"/>
    <w:rsid w:val="00ED0D15"/>
    <w:rsid w:val="00ED0D4B"/>
    <w:rsid w:val="00ED0D88"/>
    <w:rsid w:val="00ED0EB9"/>
    <w:rsid w:val="00ED0EBC"/>
    <w:rsid w:val="00ED0EE8"/>
    <w:rsid w:val="00ED0EF4"/>
    <w:rsid w:val="00ED1008"/>
    <w:rsid w:val="00ED10CB"/>
    <w:rsid w:val="00ED12D8"/>
    <w:rsid w:val="00ED1325"/>
    <w:rsid w:val="00ED1381"/>
    <w:rsid w:val="00ED13D2"/>
    <w:rsid w:val="00ED144E"/>
    <w:rsid w:val="00ED146D"/>
    <w:rsid w:val="00ED15F7"/>
    <w:rsid w:val="00ED16AE"/>
    <w:rsid w:val="00ED16D1"/>
    <w:rsid w:val="00ED1732"/>
    <w:rsid w:val="00ED1764"/>
    <w:rsid w:val="00ED1775"/>
    <w:rsid w:val="00ED1827"/>
    <w:rsid w:val="00ED184B"/>
    <w:rsid w:val="00ED188B"/>
    <w:rsid w:val="00ED1898"/>
    <w:rsid w:val="00ED1A01"/>
    <w:rsid w:val="00ED1A42"/>
    <w:rsid w:val="00ED1A6B"/>
    <w:rsid w:val="00ED1AB1"/>
    <w:rsid w:val="00ED1AD6"/>
    <w:rsid w:val="00ED1BB4"/>
    <w:rsid w:val="00ED1CEA"/>
    <w:rsid w:val="00ED1D65"/>
    <w:rsid w:val="00ED1D7C"/>
    <w:rsid w:val="00ED1ED7"/>
    <w:rsid w:val="00ED1EF2"/>
    <w:rsid w:val="00ED1F0C"/>
    <w:rsid w:val="00ED1F2A"/>
    <w:rsid w:val="00ED1F4C"/>
    <w:rsid w:val="00ED1F72"/>
    <w:rsid w:val="00ED2059"/>
    <w:rsid w:val="00ED214D"/>
    <w:rsid w:val="00ED21CC"/>
    <w:rsid w:val="00ED2217"/>
    <w:rsid w:val="00ED2251"/>
    <w:rsid w:val="00ED22A3"/>
    <w:rsid w:val="00ED22CF"/>
    <w:rsid w:val="00ED2318"/>
    <w:rsid w:val="00ED237A"/>
    <w:rsid w:val="00ED23CB"/>
    <w:rsid w:val="00ED253E"/>
    <w:rsid w:val="00ED27E7"/>
    <w:rsid w:val="00ED2885"/>
    <w:rsid w:val="00ED2A33"/>
    <w:rsid w:val="00ED2A85"/>
    <w:rsid w:val="00ED2B4B"/>
    <w:rsid w:val="00ED2B89"/>
    <w:rsid w:val="00ED2C02"/>
    <w:rsid w:val="00ED2CC1"/>
    <w:rsid w:val="00ED2D18"/>
    <w:rsid w:val="00ED2DBD"/>
    <w:rsid w:val="00ED2FD1"/>
    <w:rsid w:val="00ED3034"/>
    <w:rsid w:val="00ED3060"/>
    <w:rsid w:val="00ED3123"/>
    <w:rsid w:val="00ED3203"/>
    <w:rsid w:val="00ED329E"/>
    <w:rsid w:val="00ED32EC"/>
    <w:rsid w:val="00ED3320"/>
    <w:rsid w:val="00ED33B9"/>
    <w:rsid w:val="00ED3526"/>
    <w:rsid w:val="00ED3580"/>
    <w:rsid w:val="00ED3626"/>
    <w:rsid w:val="00ED3698"/>
    <w:rsid w:val="00ED36AC"/>
    <w:rsid w:val="00ED3704"/>
    <w:rsid w:val="00ED3730"/>
    <w:rsid w:val="00ED37A5"/>
    <w:rsid w:val="00ED394F"/>
    <w:rsid w:val="00ED3C55"/>
    <w:rsid w:val="00ED3E51"/>
    <w:rsid w:val="00ED3E8E"/>
    <w:rsid w:val="00ED3FB2"/>
    <w:rsid w:val="00ED403A"/>
    <w:rsid w:val="00ED4045"/>
    <w:rsid w:val="00ED40A4"/>
    <w:rsid w:val="00ED40FD"/>
    <w:rsid w:val="00ED41CD"/>
    <w:rsid w:val="00ED4339"/>
    <w:rsid w:val="00ED4359"/>
    <w:rsid w:val="00ED4366"/>
    <w:rsid w:val="00ED4438"/>
    <w:rsid w:val="00ED4479"/>
    <w:rsid w:val="00ED44B0"/>
    <w:rsid w:val="00ED468C"/>
    <w:rsid w:val="00ED4816"/>
    <w:rsid w:val="00ED48E0"/>
    <w:rsid w:val="00ED48F9"/>
    <w:rsid w:val="00ED4924"/>
    <w:rsid w:val="00ED4ABA"/>
    <w:rsid w:val="00ED4BDF"/>
    <w:rsid w:val="00ED4C60"/>
    <w:rsid w:val="00ED4E0E"/>
    <w:rsid w:val="00ED4FB4"/>
    <w:rsid w:val="00ED4FE5"/>
    <w:rsid w:val="00ED4FF3"/>
    <w:rsid w:val="00ED503E"/>
    <w:rsid w:val="00ED5040"/>
    <w:rsid w:val="00ED511C"/>
    <w:rsid w:val="00ED525A"/>
    <w:rsid w:val="00ED5322"/>
    <w:rsid w:val="00ED543D"/>
    <w:rsid w:val="00ED55C7"/>
    <w:rsid w:val="00ED55EE"/>
    <w:rsid w:val="00ED56D5"/>
    <w:rsid w:val="00ED56F8"/>
    <w:rsid w:val="00ED57F7"/>
    <w:rsid w:val="00ED585D"/>
    <w:rsid w:val="00ED58D6"/>
    <w:rsid w:val="00ED59B5"/>
    <w:rsid w:val="00ED59D8"/>
    <w:rsid w:val="00ED5A8F"/>
    <w:rsid w:val="00ED5B18"/>
    <w:rsid w:val="00ED5B4C"/>
    <w:rsid w:val="00ED5BEA"/>
    <w:rsid w:val="00ED5C25"/>
    <w:rsid w:val="00ED5C5B"/>
    <w:rsid w:val="00ED5E44"/>
    <w:rsid w:val="00ED6026"/>
    <w:rsid w:val="00ED6066"/>
    <w:rsid w:val="00ED60D6"/>
    <w:rsid w:val="00ED627A"/>
    <w:rsid w:val="00ED62D1"/>
    <w:rsid w:val="00ED6308"/>
    <w:rsid w:val="00ED63EF"/>
    <w:rsid w:val="00ED6463"/>
    <w:rsid w:val="00ED6466"/>
    <w:rsid w:val="00ED64BE"/>
    <w:rsid w:val="00ED65C6"/>
    <w:rsid w:val="00ED65DB"/>
    <w:rsid w:val="00ED6627"/>
    <w:rsid w:val="00ED6682"/>
    <w:rsid w:val="00ED66BD"/>
    <w:rsid w:val="00ED66FB"/>
    <w:rsid w:val="00ED678D"/>
    <w:rsid w:val="00ED6882"/>
    <w:rsid w:val="00ED68AA"/>
    <w:rsid w:val="00ED68D2"/>
    <w:rsid w:val="00ED68ED"/>
    <w:rsid w:val="00ED6908"/>
    <w:rsid w:val="00ED69AB"/>
    <w:rsid w:val="00ED69BD"/>
    <w:rsid w:val="00ED6A11"/>
    <w:rsid w:val="00ED6A2F"/>
    <w:rsid w:val="00ED6B77"/>
    <w:rsid w:val="00ED6C68"/>
    <w:rsid w:val="00ED6D4D"/>
    <w:rsid w:val="00ED6F10"/>
    <w:rsid w:val="00ED6FA9"/>
    <w:rsid w:val="00ED7207"/>
    <w:rsid w:val="00ED72FF"/>
    <w:rsid w:val="00ED736C"/>
    <w:rsid w:val="00ED737C"/>
    <w:rsid w:val="00ED73A9"/>
    <w:rsid w:val="00ED73F2"/>
    <w:rsid w:val="00ED7449"/>
    <w:rsid w:val="00ED749D"/>
    <w:rsid w:val="00ED74AD"/>
    <w:rsid w:val="00ED7513"/>
    <w:rsid w:val="00ED7575"/>
    <w:rsid w:val="00ED75AA"/>
    <w:rsid w:val="00ED75BC"/>
    <w:rsid w:val="00ED7690"/>
    <w:rsid w:val="00ED76D3"/>
    <w:rsid w:val="00ED77CC"/>
    <w:rsid w:val="00ED77EA"/>
    <w:rsid w:val="00ED78CC"/>
    <w:rsid w:val="00ED7902"/>
    <w:rsid w:val="00ED7920"/>
    <w:rsid w:val="00ED7933"/>
    <w:rsid w:val="00ED7952"/>
    <w:rsid w:val="00ED7A74"/>
    <w:rsid w:val="00ED7BBA"/>
    <w:rsid w:val="00ED7BF2"/>
    <w:rsid w:val="00ED7C47"/>
    <w:rsid w:val="00ED7CBE"/>
    <w:rsid w:val="00ED7CD0"/>
    <w:rsid w:val="00ED7DAE"/>
    <w:rsid w:val="00ED7DE4"/>
    <w:rsid w:val="00ED7E00"/>
    <w:rsid w:val="00ED7EAE"/>
    <w:rsid w:val="00ED7EF3"/>
    <w:rsid w:val="00ED7F31"/>
    <w:rsid w:val="00ED7F40"/>
    <w:rsid w:val="00EE008B"/>
    <w:rsid w:val="00EE00DA"/>
    <w:rsid w:val="00EE0109"/>
    <w:rsid w:val="00EE0165"/>
    <w:rsid w:val="00EE01D1"/>
    <w:rsid w:val="00EE01E7"/>
    <w:rsid w:val="00EE0211"/>
    <w:rsid w:val="00EE0235"/>
    <w:rsid w:val="00EE02A7"/>
    <w:rsid w:val="00EE0354"/>
    <w:rsid w:val="00EE0472"/>
    <w:rsid w:val="00EE04DE"/>
    <w:rsid w:val="00EE04E3"/>
    <w:rsid w:val="00EE04F5"/>
    <w:rsid w:val="00EE052C"/>
    <w:rsid w:val="00EE05C9"/>
    <w:rsid w:val="00EE065B"/>
    <w:rsid w:val="00EE066D"/>
    <w:rsid w:val="00EE06B2"/>
    <w:rsid w:val="00EE06BE"/>
    <w:rsid w:val="00EE076C"/>
    <w:rsid w:val="00EE0921"/>
    <w:rsid w:val="00EE0927"/>
    <w:rsid w:val="00EE09E9"/>
    <w:rsid w:val="00EE0AA5"/>
    <w:rsid w:val="00EE0D31"/>
    <w:rsid w:val="00EE0F1F"/>
    <w:rsid w:val="00EE0F2A"/>
    <w:rsid w:val="00EE1006"/>
    <w:rsid w:val="00EE101A"/>
    <w:rsid w:val="00EE104D"/>
    <w:rsid w:val="00EE10D9"/>
    <w:rsid w:val="00EE1146"/>
    <w:rsid w:val="00EE115B"/>
    <w:rsid w:val="00EE1191"/>
    <w:rsid w:val="00EE121A"/>
    <w:rsid w:val="00EE1265"/>
    <w:rsid w:val="00EE12DD"/>
    <w:rsid w:val="00EE1423"/>
    <w:rsid w:val="00EE1556"/>
    <w:rsid w:val="00EE1583"/>
    <w:rsid w:val="00EE1596"/>
    <w:rsid w:val="00EE15E8"/>
    <w:rsid w:val="00EE16B8"/>
    <w:rsid w:val="00EE173E"/>
    <w:rsid w:val="00EE177B"/>
    <w:rsid w:val="00EE17E5"/>
    <w:rsid w:val="00EE1864"/>
    <w:rsid w:val="00EE1989"/>
    <w:rsid w:val="00EE1B89"/>
    <w:rsid w:val="00EE1BA4"/>
    <w:rsid w:val="00EE1C49"/>
    <w:rsid w:val="00EE1CA9"/>
    <w:rsid w:val="00EE1CB8"/>
    <w:rsid w:val="00EE1CD3"/>
    <w:rsid w:val="00EE1CF2"/>
    <w:rsid w:val="00EE1CF6"/>
    <w:rsid w:val="00EE1D4B"/>
    <w:rsid w:val="00EE1D89"/>
    <w:rsid w:val="00EE1D90"/>
    <w:rsid w:val="00EE1DCC"/>
    <w:rsid w:val="00EE1E5D"/>
    <w:rsid w:val="00EE1E71"/>
    <w:rsid w:val="00EE1ED1"/>
    <w:rsid w:val="00EE1ED7"/>
    <w:rsid w:val="00EE1FF6"/>
    <w:rsid w:val="00EE2063"/>
    <w:rsid w:val="00EE2104"/>
    <w:rsid w:val="00EE2226"/>
    <w:rsid w:val="00EE22E0"/>
    <w:rsid w:val="00EE2360"/>
    <w:rsid w:val="00EE23D8"/>
    <w:rsid w:val="00EE24D7"/>
    <w:rsid w:val="00EE25A0"/>
    <w:rsid w:val="00EE25B5"/>
    <w:rsid w:val="00EE25C8"/>
    <w:rsid w:val="00EE2616"/>
    <w:rsid w:val="00EE2632"/>
    <w:rsid w:val="00EE28D7"/>
    <w:rsid w:val="00EE292C"/>
    <w:rsid w:val="00EE2971"/>
    <w:rsid w:val="00EE2993"/>
    <w:rsid w:val="00EE29AB"/>
    <w:rsid w:val="00EE2A0D"/>
    <w:rsid w:val="00EE2A14"/>
    <w:rsid w:val="00EE2ACE"/>
    <w:rsid w:val="00EE2B08"/>
    <w:rsid w:val="00EE2C61"/>
    <w:rsid w:val="00EE2D38"/>
    <w:rsid w:val="00EE2DC6"/>
    <w:rsid w:val="00EE2E36"/>
    <w:rsid w:val="00EE2E85"/>
    <w:rsid w:val="00EE2E9A"/>
    <w:rsid w:val="00EE309B"/>
    <w:rsid w:val="00EE312D"/>
    <w:rsid w:val="00EE3158"/>
    <w:rsid w:val="00EE3216"/>
    <w:rsid w:val="00EE3222"/>
    <w:rsid w:val="00EE3254"/>
    <w:rsid w:val="00EE32CC"/>
    <w:rsid w:val="00EE32E2"/>
    <w:rsid w:val="00EE3331"/>
    <w:rsid w:val="00EE33D9"/>
    <w:rsid w:val="00EE33F2"/>
    <w:rsid w:val="00EE34C3"/>
    <w:rsid w:val="00EE3563"/>
    <w:rsid w:val="00EE357F"/>
    <w:rsid w:val="00EE361A"/>
    <w:rsid w:val="00EE363B"/>
    <w:rsid w:val="00EE3661"/>
    <w:rsid w:val="00EE366B"/>
    <w:rsid w:val="00EE36DE"/>
    <w:rsid w:val="00EE39A5"/>
    <w:rsid w:val="00EE39E8"/>
    <w:rsid w:val="00EE3AD3"/>
    <w:rsid w:val="00EE3AF5"/>
    <w:rsid w:val="00EE3B93"/>
    <w:rsid w:val="00EE3C0A"/>
    <w:rsid w:val="00EE3C39"/>
    <w:rsid w:val="00EE3C8C"/>
    <w:rsid w:val="00EE3C96"/>
    <w:rsid w:val="00EE3CA8"/>
    <w:rsid w:val="00EE3CCE"/>
    <w:rsid w:val="00EE3D3D"/>
    <w:rsid w:val="00EE3DB5"/>
    <w:rsid w:val="00EE3DD8"/>
    <w:rsid w:val="00EE3E79"/>
    <w:rsid w:val="00EE3E86"/>
    <w:rsid w:val="00EE3F37"/>
    <w:rsid w:val="00EE3FD0"/>
    <w:rsid w:val="00EE3FE3"/>
    <w:rsid w:val="00EE41C9"/>
    <w:rsid w:val="00EE42A9"/>
    <w:rsid w:val="00EE42EA"/>
    <w:rsid w:val="00EE4314"/>
    <w:rsid w:val="00EE4335"/>
    <w:rsid w:val="00EE4347"/>
    <w:rsid w:val="00EE4372"/>
    <w:rsid w:val="00EE4388"/>
    <w:rsid w:val="00EE43F0"/>
    <w:rsid w:val="00EE4422"/>
    <w:rsid w:val="00EE4471"/>
    <w:rsid w:val="00EE44D9"/>
    <w:rsid w:val="00EE4635"/>
    <w:rsid w:val="00EE46F3"/>
    <w:rsid w:val="00EE47B5"/>
    <w:rsid w:val="00EE47DA"/>
    <w:rsid w:val="00EE4878"/>
    <w:rsid w:val="00EE487D"/>
    <w:rsid w:val="00EE48BD"/>
    <w:rsid w:val="00EE4900"/>
    <w:rsid w:val="00EE4908"/>
    <w:rsid w:val="00EE49F3"/>
    <w:rsid w:val="00EE4A9B"/>
    <w:rsid w:val="00EE4BB4"/>
    <w:rsid w:val="00EE4BC0"/>
    <w:rsid w:val="00EE4BC2"/>
    <w:rsid w:val="00EE4E39"/>
    <w:rsid w:val="00EE4E5F"/>
    <w:rsid w:val="00EE4F80"/>
    <w:rsid w:val="00EE50BB"/>
    <w:rsid w:val="00EE5124"/>
    <w:rsid w:val="00EE5136"/>
    <w:rsid w:val="00EE515F"/>
    <w:rsid w:val="00EE51C2"/>
    <w:rsid w:val="00EE51F0"/>
    <w:rsid w:val="00EE53DC"/>
    <w:rsid w:val="00EE5467"/>
    <w:rsid w:val="00EE5473"/>
    <w:rsid w:val="00EE549A"/>
    <w:rsid w:val="00EE54D4"/>
    <w:rsid w:val="00EE563F"/>
    <w:rsid w:val="00EE56AC"/>
    <w:rsid w:val="00EE56EE"/>
    <w:rsid w:val="00EE579E"/>
    <w:rsid w:val="00EE59B7"/>
    <w:rsid w:val="00EE5A4F"/>
    <w:rsid w:val="00EE5AD3"/>
    <w:rsid w:val="00EE5AF1"/>
    <w:rsid w:val="00EE5C5C"/>
    <w:rsid w:val="00EE5D51"/>
    <w:rsid w:val="00EE5D69"/>
    <w:rsid w:val="00EE5DC3"/>
    <w:rsid w:val="00EE5DE0"/>
    <w:rsid w:val="00EE5EAF"/>
    <w:rsid w:val="00EE5F0F"/>
    <w:rsid w:val="00EE5F7C"/>
    <w:rsid w:val="00EE5FC3"/>
    <w:rsid w:val="00EE603F"/>
    <w:rsid w:val="00EE6056"/>
    <w:rsid w:val="00EE605E"/>
    <w:rsid w:val="00EE6214"/>
    <w:rsid w:val="00EE6256"/>
    <w:rsid w:val="00EE629E"/>
    <w:rsid w:val="00EE62CE"/>
    <w:rsid w:val="00EE62F3"/>
    <w:rsid w:val="00EE63B2"/>
    <w:rsid w:val="00EE63BC"/>
    <w:rsid w:val="00EE641B"/>
    <w:rsid w:val="00EE64D8"/>
    <w:rsid w:val="00EE6517"/>
    <w:rsid w:val="00EE6526"/>
    <w:rsid w:val="00EE65F2"/>
    <w:rsid w:val="00EE667F"/>
    <w:rsid w:val="00EE66AF"/>
    <w:rsid w:val="00EE6716"/>
    <w:rsid w:val="00EE6755"/>
    <w:rsid w:val="00EE693F"/>
    <w:rsid w:val="00EE6A06"/>
    <w:rsid w:val="00EE6A0B"/>
    <w:rsid w:val="00EE6AB5"/>
    <w:rsid w:val="00EE6BB0"/>
    <w:rsid w:val="00EE6BC1"/>
    <w:rsid w:val="00EE6C97"/>
    <w:rsid w:val="00EE6DA2"/>
    <w:rsid w:val="00EE6EEB"/>
    <w:rsid w:val="00EE6FD7"/>
    <w:rsid w:val="00EE7067"/>
    <w:rsid w:val="00EE70D9"/>
    <w:rsid w:val="00EE71B4"/>
    <w:rsid w:val="00EE71BD"/>
    <w:rsid w:val="00EE71DB"/>
    <w:rsid w:val="00EE7285"/>
    <w:rsid w:val="00EE730F"/>
    <w:rsid w:val="00EE73CE"/>
    <w:rsid w:val="00EE74CB"/>
    <w:rsid w:val="00EE74E7"/>
    <w:rsid w:val="00EE7525"/>
    <w:rsid w:val="00EE7541"/>
    <w:rsid w:val="00EE7591"/>
    <w:rsid w:val="00EE763D"/>
    <w:rsid w:val="00EE763F"/>
    <w:rsid w:val="00EE7690"/>
    <w:rsid w:val="00EE7725"/>
    <w:rsid w:val="00EE78B8"/>
    <w:rsid w:val="00EE7A15"/>
    <w:rsid w:val="00EE7A60"/>
    <w:rsid w:val="00EE7A80"/>
    <w:rsid w:val="00EE7AE1"/>
    <w:rsid w:val="00EE7B1E"/>
    <w:rsid w:val="00EE7B47"/>
    <w:rsid w:val="00EE7B63"/>
    <w:rsid w:val="00EE7BAA"/>
    <w:rsid w:val="00EE7BAE"/>
    <w:rsid w:val="00EE7BE6"/>
    <w:rsid w:val="00EE7C69"/>
    <w:rsid w:val="00EE7F29"/>
    <w:rsid w:val="00EE7F43"/>
    <w:rsid w:val="00EF0008"/>
    <w:rsid w:val="00EF012A"/>
    <w:rsid w:val="00EF019F"/>
    <w:rsid w:val="00EF01DB"/>
    <w:rsid w:val="00EF0236"/>
    <w:rsid w:val="00EF02FA"/>
    <w:rsid w:val="00EF0354"/>
    <w:rsid w:val="00EF0395"/>
    <w:rsid w:val="00EF0464"/>
    <w:rsid w:val="00EF055D"/>
    <w:rsid w:val="00EF0641"/>
    <w:rsid w:val="00EF06C1"/>
    <w:rsid w:val="00EF0743"/>
    <w:rsid w:val="00EF0755"/>
    <w:rsid w:val="00EF07F2"/>
    <w:rsid w:val="00EF0831"/>
    <w:rsid w:val="00EF0863"/>
    <w:rsid w:val="00EF08B0"/>
    <w:rsid w:val="00EF0948"/>
    <w:rsid w:val="00EF096B"/>
    <w:rsid w:val="00EF0A50"/>
    <w:rsid w:val="00EF0A75"/>
    <w:rsid w:val="00EF0A7A"/>
    <w:rsid w:val="00EF0B36"/>
    <w:rsid w:val="00EF0DA5"/>
    <w:rsid w:val="00EF0E17"/>
    <w:rsid w:val="00EF0E38"/>
    <w:rsid w:val="00EF0E56"/>
    <w:rsid w:val="00EF0E7E"/>
    <w:rsid w:val="00EF0E81"/>
    <w:rsid w:val="00EF0F94"/>
    <w:rsid w:val="00EF0FB1"/>
    <w:rsid w:val="00EF0FC9"/>
    <w:rsid w:val="00EF10F6"/>
    <w:rsid w:val="00EF10F7"/>
    <w:rsid w:val="00EF1296"/>
    <w:rsid w:val="00EF14A5"/>
    <w:rsid w:val="00EF14A7"/>
    <w:rsid w:val="00EF14E6"/>
    <w:rsid w:val="00EF1528"/>
    <w:rsid w:val="00EF1561"/>
    <w:rsid w:val="00EF1755"/>
    <w:rsid w:val="00EF17D8"/>
    <w:rsid w:val="00EF180D"/>
    <w:rsid w:val="00EF188C"/>
    <w:rsid w:val="00EF1917"/>
    <w:rsid w:val="00EF1BC1"/>
    <w:rsid w:val="00EF1C3D"/>
    <w:rsid w:val="00EF1CD5"/>
    <w:rsid w:val="00EF1D04"/>
    <w:rsid w:val="00EF1D0A"/>
    <w:rsid w:val="00EF1E40"/>
    <w:rsid w:val="00EF1E9E"/>
    <w:rsid w:val="00EF1FF8"/>
    <w:rsid w:val="00EF2086"/>
    <w:rsid w:val="00EF20BD"/>
    <w:rsid w:val="00EF2205"/>
    <w:rsid w:val="00EF22C1"/>
    <w:rsid w:val="00EF2326"/>
    <w:rsid w:val="00EF2354"/>
    <w:rsid w:val="00EF2495"/>
    <w:rsid w:val="00EF253B"/>
    <w:rsid w:val="00EF255F"/>
    <w:rsid w:val="00EF2611"/>
    <w:rsid w:val="00EF2661"/>
    <w:rsid w:val="00EF2667"/>
    <w:rsid w:val="00EF26A6"/>
    <w:rsid w:val="00EF26D2"/>
    <w:rsid w:val="00EF26F0"/>
    <w:rsid w:val="00EF277A"/>
    <w:rsid w:val="00EF2865"/>
    <w:rsid w:val="00EF28C0"/>
    <w:rsid w:val="00EF2A28"/>
    <w:rsid w:val="00EF2B4D"/>
    <w:rsid w:val="00EF2C27"/>
    <w:rsid w:val="00EF2CEC"/>
    <w:rsid w:val="00EF2E9C"/>
    <w:rsid w:val="00EF2EBE"/>
    <w:rsid w:val="00EF2ECD"/>
    <w:rsid w:val="00EF2EDA"/>
    <w:rsid w:val="00EF2F0B"/>
    <w:rsid w:val="00EF3025"/>
    <w:rsid w:val="00EF3196"/>
    <w:rsid w:val="00EF3427"/>
    <w:rsid w:val="00EF3438"/>
    <w:rsid w:val="00EF34FB"/>
    <w:rsid w:val="00EF3634"/>
    <w:rsid w:val="00EF3652"/>
    <w:rsid w:val="00EF367F"/>
    <w:rsid w:val="00EF37AD"/>
    <w:rsid w:val="00EF3894"/>
    <w:rsid w:val="00EF38E1"/>
    <w:rsid w:val="00EF39CE"/>
    <w:rsid w:val="00EF3A31"/>
    <w:rsid w:val="00EF3AC7"/>
    <w:rsid w:val="00EF3BE8"/>
    <w:rsid w:val="00EF3CAD"/>
    <w:rsid w:val="00EF3D9D"/>
    <w:rsid w:val="00EF3DB5"/>
    <w:rsid w:val="00EF3E43"/>
    <w:rsid w:val="00EF3E99"/>
    <w:rsid w:val="00EF3EC0"/>
    <w:rsid w:val="00EF3F55"/>
    <w:rsid w:val="00EF3FD4"/>
    <w:rsid w:val="00EF3FF6"/>
    <w:rsid w:val="00EF406D"/>
    <w:rsid w:val="00EF410C"/>
    <w:rsid w:val="00EF4129"/>
    <w:rsid w:val="00EF41BB"/>
    <w:rsid w:val="00EF425B"/>
    <w:rsid w:val="00EF4260"/>
    <w:rsid w:val="00EF4290"/>
    <w:rsid w:val="00EF429F"/>
    <w:rsid w:val="00EF438B"/>
    <w:rsid w:val="00EF43E4"/>
    <w:rsid w:val="00EF4419"/>
    <w:rsid w:val="00EF4562"/>
    <w:rsid w:val="00EF4606"/>
    <w:rsid w:val="00EF4641"/>
    <w:rsid w:val="00EF464A"/>
    <w:rsid w:val="00EF477D"/>
    <w:rsid w:val="00EF4783"/>
    <w:rsid w:val="00EF4802"/>
    <w:rsid w:val="00EF4963"/>
    <w:rsid w:val="00EF498B"/>
    <w:rsid w:val="00EF4A3F"/>
    <w:rsid w:val="00EF4BEB"/>
    <w:rsid w:val="00EF4CF8"/>
    <w:rsid w:val="00EF4DF6"/>
    <w:rsid w:val="00EF4ED0"/>
    <w:rsid w:val="00EF4EEF"/>
    <w:rsid w:val="00EF4F59"/>
    <w:rsid w:val="00EF4F99"/>
    <w:rsid w:val="00EF5083"/>
    <w:rsid w:val="00EF51DB"/>
    <w:rsid w:val="00EF5204"/>
    <w:rsid w:val="00EF524D"/>
    <w:rsid w:val="00EF526F"/>
    <w:rsid w:val="00EF52A9"/>
    <w:rsid w:val="00EF537E"/>
    <w:rsid w:val="00EF53A1"/>
    <w:rsid w:val="00EF5459"/>
    <w:rsid w:val="00EF550D"/>
    <w:rsid w:val="00EF5552"/>
    <w:rsid w:val="00EF55BA"/>
    <w:rsid w:val="00EF55D4"/>
    <w:rsid w:val="00EF55FC"/>
    <w:rsid w:val="00EF575A"/>
    <w:rsid w:val="00EF57ED"/>
    <w:rsid w:val="00EF57F4"/>
    <w:rsid w:val="00EF584D"/>
    <w:rsid w:val="00EF58B4"/>
    <w:rsid w:val="00EF596C"/>
    <w:rsid w:val="00EF59DF"/>
    <w:rsid w:val="00EF5A60"/>
    <w:rsid w:val="00EF5AD3"/>
    <w:rsid w:val="00EF5AD6"/>
    <w:rsid w:val="00EF5B48"/>
    <w:rsid w:val="00EF5B7E"/>
    <w:rsid w:val="00EF5C4F"/>
    <w:rsid w:val="00EF5DE8"/>
    <w:rsid w:val="00EF5E01"/>
    <w:rsid w:val="00EF5E0B"/>
    <w:rsid w:val="00EF5E52"/>
    <w:rsid w:val="00EF5E7D"/>
    <w:rsid w:val="00EF5F2F"/>
    <w:rsid w:val="00EF5F5C"/>
    <w:rsid w:val="00EF5FA8"/>
    <w:rsid w:val="00EF5FDE"/>
    <w:rsid w:val="00EF6023"/>
    <w:rsid w:val="00EF6026"/>
    <w:rsid w:val="00EF62D6"/>
    <w:rsid w:val="00EF643F"/>
    <w:rsid w:val="00EF645D"/>
    <w:rsid w:val="00EF6525"/>
    <w:rsid w:val="00EF654C"/>
    <w:rsid w:val="00EF655C"/>
    <w:rsid w:val="00EF65F8"/>
    <w:rsid w:val="00EF682D"/>
    <w:rsid w:val="00EF685F"/>
    <w:rsid w:val="00EF695C"/>
    <w:rsid w:val="00EF6B4F"/>
    <w:rsid w:val="00EF6BC0"/>
    <w:rsid w:val="00EF6D0C"/>
    <w:rsid w:val="00EF6D10"/>
    <w:rsid w:val="00EF6DA1"/>
    <w:rsid w:val="00EF6DBD"/>
    <w:rsid w:val="00EF6EC7"/>
    <w:rsid w:val="00EF6EEB"/>
    <w:rsid w:val="00EF6F6E"/>
    <w:rsid w:val="00EF6F94"/>
    <w:rsid w:val="00EF6FEC"/>
    <w:rsid w:val="00EF719D"/>
    <w:rsid w:val="00EF7345"/>
    <w:rsid w:val="00EF740A"/>
    <w:rsid w:val="00EF748F"/>
    <w:rsid w:val="00EF75B9"/>
    <w:rsid w:val="00EF75F7"/>
    <w:rsid w:val="00EF7611"/>
    <w:rsid w:val="00EF76D4"/>
    <w:rsid w:val="00EF77C4"/>
    <w:rsid w:val="00EF7859"/>
    <w:rsid w:val="00EF7885"/>
    <w:rsid w:val="00EF7902"/>
    <w:rsid w:val="00EF7906"/>
    <w:rsid w:val="00EF7AB8"/>
    <w:rsid w:val="00EF7ADD"/>
    <w:rsid w:val="00EF7B08"/>
    <w:rsid w:val="00EF7B7D"/>
    <w:rsid w:val="00EF7B9C"/>
    <w:rsid w:val="00EF7BCA"/>
    <w:rsid w:val="00EF7C93"/>
    <w:rsid w:val="00EF7D9C"/>
    <w:rsid w:val="00EF7E4E"/>
    <w:rsid w:val="00EF7F04"/>
    <w:rsid w:val="00EF7FA6"/>
    <w:rsid w:val="00F0001E"/>
    <w:rsid w:val="00F00077"/>
    <w:rsid w:val="00F00191"/>
    <w:rsid w:val="00F00261"/>
    <w:rsid w:val="00F0027B"/>
    <w:rsid w:val="00F0034C"/>
    <w:rsid w:val="00F003EF"/>
    <w:rsid w:val="00F00477"/>
    <w:rsid w:val="00F004E8"/>
    <w:rsid w:val="00F00519"/>
    <w:rsid w:val="00F0064F"/>
    <w:rsid w:val="00F00664"/>
    <w:rsid w:val="00F00716"/>
    <w:rsid w:val="00F0071D"/>
    <w:rsid w:val="00F00735"/>
    <w:rsid w:val="00F00762"/>
    <w:rsid w:val="00F00779"/>
    <w:rsid w:val="00F00793"/>
    <w:rsid w:val="00F00809"/>
    <w:rsid w:val="00F00833"/>
    <w:rsid w:val="00F0086A"/>
    <w:rsid w:val="00F00889"/>
    <w:rsid w:val="00F008DE"/>
    <w:rsid w:val="00F009B3"/>
    <w:rsid w:val="00F009F0"/>
    <w:rsid w:val="00F00A17"/>
    <w:rsid w:val="00F00B7E"/>
    <w:rsid w:val="00F00C13"/>
    <w:rsid w:val="00F00DAB"/>
    <w:rsid w:val="00F00E11"/>
    <w:rsid w:val="00F00EB9"/>
    <w:rsid w:val="00F00EBF"/>
    <w:rsid w:val="00F01020"/>
    <w:rsid w:val="00F01029"/>
    <w:rsid w:val="00F01118"/>
    <w:rsid w:val="00F01213"/>
    <w:rsid w:val="00F0129D"/>
    <w:rsid w:val="00F0136B"/>
    <w:rsid w:val="00F0152D"/>
    <w:rsid w:val="00F01559"/>
    <w:rsid w:val="00F01566"/>
    <w:rsid w:val="00F01752"/>
    <w:rsid w:val="00F0176C"/>
    <w:rsid w:val="00F01835"/>
    <w:rsid w:val="00F01863"/>
    <w:rsid w:val="00F0194E"/>
    <w:rsid w:val="00F01A2C"/>
    <w:rsid w:val="00F01A69"/>
    <w:rsid w:val="00F01B50"/>
    <w:rsid w:val="00F01C19"/>
    <w:rsid w:val="00F01D09"/>
    <w:rsid w:val="00F01E02"/>
    <w:rsid w:val="00F01E1B"/>
    <w:rsid w:val="00F01F58"/>
    <w:rsid w:val="00F0204C"/>
    <w:rsid w:val="00F0218B"/>
    <w:rsid w:val="00F021DC"/>
    <w:rsid w:val="00F022F7"/>
    <w:rsid w:val="00F02349"/>
    <w:rsid w:val="00F0235E"/>
    <w:rsid w:val="00F023E3"/>
    <w:rsid w:val="00F023EB"/>
    <w:rsid w:val="00F02436"/>
    <w:rsid w:val="00F02455"/>
    <w:rsid w:val="00F024F2"/>
    <w:rsid w:val="00F02586"/>
    <w:rsid w:val="00F025D3"/>
    <w:rsid w:val="00F026EA"/>
    <w:rsid w:val="00F027FA"/>
    <w:rsid w:val="00F02863"/>
    <w:rsid w:val="00F028FD"/>
    <w:rsid w:val="00F0298D"/>
    <w:rsid w:val="00F02C2B"/>
    <w:rsid w:val="00F02CCA"/>
    <w:rsid w:val="00F02D42"/>
    <w:rsid w:val="00F02D69"/>
    <w:rsid w:val="00F02D8F"/>
    <w:rsid w:val="00F02E77"/>
    <w:rsid w:val="00F02ED2"/>
    <w:rsid w:val="00F02F76"/>
    <w:rsid w:val="00F02FE2"/>
    <w:rsid w:val="00F02FF9"/>
    <w:rsid w:val="00F02FFD"/>
    <w:rsid w:val="00F03263"/>
    <w:rsid w:val="00F03280"/>
    <w:rsid w:val="00F0332B"/>
    <w:rsid w:val="00F03339"/>
    <w:rsid w:val="00F033CF"/>
    <w:rsid w:val="00F03552"/>
    <w:rsid w:val="00F035F8"/>
    <w:rsid w:val="00F03677"/>
    <w:rsid w:val="00F037D9"/>
    <w:rsid w:val="00F03A64"/>
    <w:rsid w:val="00F03A6F"/>
    <w:rsid w:val="00F03AEE"/>
    <w:rsid w:val="00F03C4B"/>
    <w:rsid w:val="00F03C60"/>
    <w:rsid w:val="00F03CFC"/>
    <w:rsid w:val="00F03FA2"/>
    <w:rsid w:val="00F040E8"/>
    <w:rsid w:val="00F040FC"/>
    <w:rsid w:val="00F04201"/>
    <w:rsid w:val="00F04380"/>
    <w:rsid w:val="00F043DF"/>
    <w:rsid w:val="00F044C5"/>
    <w:rsid w:val="00F0459B"/>
    <w:rsid w:val="00F045BC"/>
    <w:rsid w:val="00F046A3"/>
    <w:rsid w:val="00F04703"/>
    <w:rsid w:val="00F0475D"/>
    <w:rsid w:val="00F04786"/>
    <w:rsid w:val="00F047B7"/>
    <w:rsid w:val="00F047C9"/>
    <w:rsid w:val="00F04865"/>
    <w:rsid w:val="00F04962"/>
    <w:rsid w:val="00F04970"/>
    <w:rsid w:val="00F049F3"/>
    <w:rsid w:val="00F04A04"/>
    <w:rsid w:val="00F04A2A"/>
    <w:rsid w:val="00F04A41"/>
    <w:rsid w:val="00F04AFE"/>
    <w:rsid w:val="00F04B0F"/>
    <w:rsid w:val="00F04C8E"/>
    <w:rsid w:val="00F04CB2"/>
    <w:rsid w:val="00F04E09"/>
    <w:rsid w:val="00F04EFD"/>
    <w:rsid w:val="00F04F06"/>
    <w:rsid w:val="00F04FBE"/>
    <w:rsid w:val="00F04FD9"/>
    <w:rsid w:val="00F04FDC"/>
    <w:rsid w:val="00F050EF"/>
    <w:rsid w:val="00F0515C"/>
    <w:rsid w:val="00F05177"/>
    <w:rsid w:val="00F051A1"/>
    <w:rsid w:val="00F0522B"/>
    <w:rsid w:val="00F05264"/>
    <w:rsid w:val="00F052B6"/>
    <w:rsid w:val="00F053F7"/>
    <w:rsid w:val="00F05459"/>
    <w:rsid w:val="00F05479"/>
    <w:rsid w:val="00F0559D"/>
    <w:rsid w:val="00F0571F"/>
    <w:rsid w:val="00F05958"/>
    <w:rsid w:val="00F05A0A"/>
    <w:rsid w:val="00F05A53"/>
    <w:rsid w:val="00F05C81"/>
    <w:rsid w:val="00F05DCD"/>
    <w:rsid w:val="00F05DED"/>
    <w:rsid w:val="00F05F33"/>
    <w:rsid w:val="00F05F99"/>
    <w:rsid w:val="00F05FF1"/>
    <w:rsid w:val="00F06061"/>
    <w:rsid w:val="00F0609F"/>
    <w:rsid w:val="00F0610A"/>
    <w:rsid w:val="00F06118"/>
    <w:rsid w:val="00F06263"/>
    <w:rsid w:val="00F06265"/>
    <w:rsid w:val="00F06313"/>
    <w:rsid w:val="00F06360"/>
    <w:rsid w:val="00F064A0"/>
    <w:rsid w:val="00F0650E"/>
    <w:rsid w:val="00F0657C"/>
    <w:rsid w:val="00F06584"/>
    <w:rsid w:val="00F0658A"/>
    <w:rsid w:val="00F065B2"/>
    <w:rsid w:val="00F065D9"/>
    <w:rsid w:val="00F0660B"/>
    <w:rsid w:val="00F06647"/>
    <w:rsid w:val="00F0665C"/>
    <w:rsid w:val="00F066E3"/>
    <w:rsid w:val="00F067A6"/>
    <w:rsid w:val="00F067F7"/>
    <w:rsid w:val="00F0685D"/>
    <w:rsid w:val="00F06990"/>
    <w:rsid w:val="00F06A60"/>
    <w:rsid w:val="00F06CDE"/>
    <w:rsid w:val="00F06E63"/>
    <w:rsid w:val="00F06FC2"/>
    <w:rsid w:val="00F0702B"/>
    <w:rsid w:val="00F07163"/>
    <w:rsid w:val="00F07184"/>
    <w:rsid w:val="00F073FB"/>
    <w:rsid w:val="00F07417"/>
    <w:rsid w:val="00F07429"/>
    <w:rsid w:val="00F076A1"/>
    <w:rsid w:val="00F076EA"/>
    <w:rsid w:val="00F0776B"/>
    <w:rsid w:val="00F07886"/>
    <w:rsid w:val="00F0797F"/>
    <w:rsid w:val="00F079B8"/>
    <w:rsid w:val="00F07A33"/>
    <w:rsid w:val="00F07AF2"/>
    <w:rsid w:val="00F07B69"/>
    <w:rsid w:val="00F07CB5"/>
    <w:rsid w:val="00F07D9A"/>
    <w:rsid w:val="00F07DDF"/>
    <w:rsid w:val="00F07E27"/>
    <w:rsid w:val="00F07F3B"/>
    <w:rsid w:val="00F07F3D"/>
    <w:rsid w:val="00F07F4A"/>
    <w:rsid w:val="00F07F87"/>
    <w:rsid w:val="00F10065"/>
    <w:rsid w:val="00F1006D"/>
    <w:rsid w:val="00F100F6"/>
    <w:rsid w:val="00F10111"/>
    <w:rsid w:val="00F10140"/>
    <w:rsid w:val="00F1023B"/>
    <w:rsid w:val="00F10240"/>
    <w:rsid w:val="00F1025C"/>
    <w:rsid w:val="00F10268"/>
    <w:rsid w:val="00F1028D"/>
    <w:rsid w:val="00F102B8"/>
    <w:rsid w:val="00F103D2"/>
    <w:rsid w:val="00F1040E"/>
    <w:rsid w:val="00F10430"/>
    <w:rsid w:val="00F10455"/>
    <w:rsid w:val="00F10470"/>
    <w:rsid w:val="00F10482"/>
    <w:rsid w:val="00F104C6"/>
    <w:rsid w:val="00F104C8"/>
    <w:rsid w:val="00F1057A"/>
    <w:rsid w:val="00F1063D"/>
    <w:rsid w:val="00F1064A"/>
    <w:rsid w:val="00F10673"/>
    <w:rsid w:val="00F10786"/>
    <w:rsid w:val="00F10840"/>
    <w:rsid w:val="00F10898"/>
    <w:rsid w:val="00F108F7"/>
    <w:rsid w:val="00F1092C"/>
    <w:rsid w:val="00F10A94"/>
    <w:rsid w:val="00F10C78"/>
    <w:rsid w:val="00F10DF7"/>
    <w:rsid w:val="00F10FA9"/>
    <w:rsid w:val="00F11085"/>
    <w:rsid w:val="00F111ED"/>
    <w:rsid w:val="00F11222"/>
    <w:rsid w:val="00F11356"/>
    <w:rsid w:val="00F1136D"/>
    <w:rsid w:val="00F114E6"/>
    <w:rsid w:val="00F114F0"/>
    <w:rsid w:val="00F115F8"/>
    <w:rsid w:val="00F1161C"/>
    <w:rsid w:val="00F116A4"/>
    <w:rsid w:val="00F11742"/>
    <w:rsid w:val="00F11937"/>
    <w:rsid w:val="00F119E8"/>
    <w:rsid w:val="00F11A1E"/>
    <w:rsid w:val="00F11A93"/>
    <w:rsid w:val="00F11B4B"/>
    <w:rsid w:val="00F11B64"/>
    <w:rsid w:val="00F11C0D"/>
    <w:rsid w:val="00F11CB8"/>
    <w:rsid w:val="00F11DB6"/>
    <w:rsid w:val="00F11DD7"/>
    <w:rsid w:val="00F11DE3"/>
    <w:rsid w:val="00F11EC2"/>
    <w:rsid w:val="00F11F22"/>
    <w:rsid w:val="00F11FA4"/>
    <w:rsid w:val="00F1201A"/>
    <w:rsid w:val="00F120FE"/>
    <w:rsid w:val="00F12161"/>
    <w:rsid w:val="00F1221E"/>
    <w:rsid w:val="00F12277"/>
    <w:rsid w:val="00F12374"/>
    <w:rsid w:val="00F123D8"/>
    <w:rsid w:val="00F1245B"/>
    <w:rsid w:val="00F1245C"/>
    <w:rsid w:val="00F1245D"/>
    <w:rsid w:val="00F124D1"/>
    <w:rsid w:val="00F12677"/>
    <w:rsid w:val="00F126BB"/>
    <w:rsid w:val="00F12769"/>
    <w:rsid w:val="00F128EE"/>
    <w:rsid w:val="00F12A49"/>
    <w:rsid w:val="00F12A67"/>
    <w:rsid w:val="00F12BA4"/>
    <w:rsid w:val="00F12BB8"/>
    <w:rsid w:val="00F12BCE"/>
    <w:rsid w:val="00F12C77"/>
    <w:rsid w:val="00F130A2"/>
    <w:rsid w:val="00F1316A"/>
    <w:rsid w:val="00F131BC"/>
    <w:rsid w:val="00F1342E"/>
    <w:rsid w:val="00F13473"/>
    <w:rsid w:val="00F13522"/>
    <w:rsid w:val="00F13669"/>
    <w:rsid w:val="00F136B2"/>
    <w:rsid w:val="00F136D8"/>
    <w:rsid w:val="00F1376B"/>
    <w:rsid w:val="00F13789"/>
    <w:rsid w:val="00F1386B"/>
    <w:rsid w:val="00F13921"/>
    <w:rsid w:val="00F139D2"/>
    <w:rsid w:val="00F13A1B"/>
    <w:rsid w:val="00F13A91"/>
    <w:rsid w:val="00F13BAB"/>
    <w:rsid w:val="00F13BC8"/>
    <w:rsid w:val="00F13BDE"/>
    <w:rsid w:val="00F13CEC"/>
    <w:rsid w:val="00F13DF3"/>
    <w:rsid w:val="00F13E17"/>
    <w:rsid w:val="00F13EAE"/>
    <w:rsid w:val="00F13EBF"/>
    <w:rsid w:val="00F13EEE"/>
    <w:rsid w:val="00F13F43"/>
    <w:rsid w:val="00F13FB6"/>
    <w:rsid w:val="00F1401C"/>
    <w:rsid w:val="00F14041"/>
    <w:rsid w:val="00F1404F"/>
    <w:rsid w:val="00F140A2"/>
    <w:rsid w:val="00F14147"/>
    <w:rsid w:val="00F14165"/>
    <w:rsid w:val="00F14194"/>
    <w:rsid w:val="00F143D4"/>
    <w:rsid w:val="00F1442D"/>
    <w:rsid w:val="00F145D7"/>
    <w:rsid w:val="00F145F6"/>
    <w:rsid w:val="00F1460C"/>
    <w:rsid w:val="00F14760"/>
    <w:rsid w:val="00F14835"/>
    <w:rsid w:val="00F14991"/>
    <w:rsid w:val="00F149B4"/>
    <w:rsid w:val="00F14A40"/>
    <w:rsid w:val="00F14AE2"/>
    <w:rsid w:val="00F14B2A"/>
    <w:rsid w:val="00F14D5C"/>
    <w:rsid w:val="00F14DEA"/>
    <w:rsid w:val="00F14EDB"/>
    <w:rsid w:val="00F14EDF"/>
    <w:rsid w:val="00F14EE4"/>
    <w:rsid w:val="00F14F19"/>
    <w:rsid w:val="00F14F8D"/>
    <w:rsid w:val="00F14FC6"/>
    <w:rsid w:val="00F15037"/>
    <w:rsid w:val="00F15057"/>
    <w:rsid w:val="00F1509F"/>
    <w:rsid w:val="00F15107"/>
    <w:rsid w:val="00F15130"/>
    <w:rsid w:val="00F15192"/>
    <w:rsid w:val="00F151B8"/>
    <w:rsid w:val="00F15244"/>
    <w:rsid w:val="00F152D7"/>
    <w:rsid w:val="00F152E4"/>
    <w:rsid w:val="00F1532A"/>
    <w:rsid w:val="00F15338"/>
    <w:rsid w:val="00F15346"/>
    <w:rsid w:val="00F15399"/>
    <w:rsid w:val="00F15426"/>
    <w:rsid w:val="00F15473"/>
    <w:rsid w:val="00F1567B"/>
    <w:rsid w:val="00F1569B"/>
    <w:rsid w:val="00F157EB"/>
    <w:rsid w:val="00F158C7"/>
    <w:rsid w:val="00F15906"/>
    <w:rsid w:val="00F15988"/>
    <w:rsid w:val="00F159C2"/>
    <w:rsid w:val="00F15A9E"/>
    <w:rsid w:val="00F15AA9"/>
    <w:rsid w:val="00F15B0C"/>
    <w:rsid w:val="00F15B84"/>
    <w:rsid w:val="00F15C19"/>
    <w:rsid w:val="00F15C61"/>
    <w:rsid w:val="00F15CE3"/>
    <w:rsid w:val="00F15CF5"/>
    <w:rsid w:val="00F15D45"/>
    <w:rsid w:val="00F15DF7"/>
    <w:rsid w:val="00F15E24"/>
    <w:rsid w:val="00F15E33"/>
    <w:rsid w:val="00F15E76"/>
    <w:rsid w:val="00F15FC9"/>
    <w:rsid w:val="00F16009"/>
    <w:rsid w:val="00F1601D"/>
    <w:rsid w:val="00F160D0"/>
    <w:rsid w:val="00F1631B"/>
    <w:rsid w:val="00F16373"/>
    <w:rsid w:val="00F163F1"/>
    <w:rsid w:val="00F1644B"/>
    <w:rsid w:val="00F1648C"/>
    <w:rsid w:val="00F16598"/>
    <w:rsid w:val="00F165AB"/>
    <w:rsid w:val="00F1665D"/>
    <w:rsid w:val="00F166E2"/>
    <w:rsid w:val="00F167B9"/>
    <w:rsid w:val="00F16805"/>
    <w:rsid w:val="00F1681D"/>
    <w:rsid w:val="00F1688D"/>
    <w:rsid w:val="00F168F8"/>
    <w:rsid w:val="00F1696F"/>
    <w:rsid w:val="00F169C3"/>
    <w:rsid w:val="00F16A3D"/>
    <w:rsid w:val="00F16A84"/>
    <w:rsid w:val="00F16ABE"/>
    <w:rsid w:val="00F16B10"/>
    <w:rsid w:val="00F16CB0"/>
    <w:rsid w:val="00F16D90"/>
    <w:rsid w:val="00F16E8B"/>
    <w:rsid w:val="00F16EF2"/>
    <w:rsid w:val="00F16EF4"/>
    <w:rsid w:val="00F16F05"/>
    <w:rsid w:val="00F17066"/>
    <w:rsid w:val="00F1707B"/>
    <w:rsid w:val="00F17170"/>
    <w:rsid w:val="00F17190"/>
    <w:rsid w:val="00F17201"/>
    <w:rsid w:val="00F17252"/>
    <w:rsid w:val="00F172EF"/>
    <w:rsid w:val="00F17467"/>
    <w:rsid w:val="00F174CA"/>
    <w:rsid w:val="00F174D3"/>
    <w:rsid w:val="00F175A0"/>
    <w:rsid w:val="00F176A5"/>
    <w:rsid w:val="00F176BA"/>
    <w:rsid w:val="00F17903"/>
    <w:rsid w:val="00F17BF8"/>
    <w:rsid w:val="00F17C35"/>
    <w:rsid w:val="00F17D16"/>
    <w:rsid w:val="00F17D2B"/>
    <w:rsid w:val="00F17D37"/>
    <w:rsid w:val="00F17DA6"/>
    <w:rsid w:val="00F17DC2"/>
    <w:rsid w:val="00F17DE0"/>
    <w:rsid w:val="00F17EA4"/>
    <w:rsid w:val="00F17ED1"/>
    <w:rsid w:val="00F17EDD"/>
    <w:rsid w:val="00F20289"/>
    <w:rsid w:val="00F202A6"/>
    <w:rsid w:val="00F202DD"/>
    <w:rsid w:val="00F202E7"/>
    <w:rsid w:val="00F20394"/>
    <w:rsid w:val="00F204F9"/>
    <w:rsid w:val="00F205B1"/>
    <w:rsid w:val="00F20674"/>
    <w:rsid w:val="00F206FD"/>
    <w:rsid w:val="00F20820"/>
    <w:rsid w:val="00F208CC"/>
    <w:rsid w:val="00F2092E"/>
    <w:rsid w:val="00F2094A"/>
    <w:rsid w:val="00F20969"/>
    <w:rsid w:val="00F209C7"/>
    <w:rsid w:val="00F209D8"/>
    <w:rsid w:val="00F20ABD"/>
    <w:rsid w:val="00F20AD7"/>
    <w:rsid w:val="00F20AE8"/>
    <w:rsid w:val="00F20B5E"/>
    <w:rsid w:val="00F20D05"/>
    <w:rsid w:val="00F20F1B"/>
    <w:rsid w:val="00F210A8"/>
    <w:rsid w:val="00F2113B"/>
    <w:rsid w:val="00F2120D"/>
    <w:rsid w:val="00F2125F"/>
    <w:rsid w:val="00F21284"/>
    <w:rsid w:val="00F212A8"/>
    <w:rsid w:val="00F212EC"/>
    <w:rsid w:val="00F214CE"/>
    <w:rsid w:val="00F21516"/>
    <w:rsid w:val="00F21525"/>
    <w:rsid w:val="00F21549"/>
    <w:rsid w:val="00F2169F"/>
    <w:rsid w:val="00F2180E"/>
    <w:rsid w:val="00F21834"/>
    <w:rsid w:val="00F2184C"/>
    <w:rsid w:val="00F21852"/>
    <w:rsid w:val="00F218BF"/>
    <w:rsid w:val="00F218F6"/>
    <w:rsid w:val="00F21A6C"/>
    <w:rsid w:val="00F21B5F"/>
    <w:rsid w:val="00F21B72"/>
    <w:rsid w:val="00F21BD3"/>
    <w:rsid w:val="00F21C95"/>
    <w:rsid w:val="00F21C9F"/>
    <w:rsid w:val="00F21D59"/>
    <w:rsid w:val="00F21DB2"/>
    <w:rsid w:val="00F21DDA"/>
    <w:rsid w:val="00F21E1C"/>
    <w:rsid w:val="00F21F7C"/>
    <w:rsid w:val="00F22047"/>
    <w:rsid w:val="00F22070"/>
    <w:rsid w:val="00F220B2"/>
    <w:rsid w:val="00F22106"/>
    <w:rsid w:val="00F221AC"/>
    <w:rsid w:val="00F22246"/>
    <w:rsid w:val="00F222DB"/>
    <w:rsid w:val="00F222DD"/>
    <w:rsid w:val="00F22334"/>
    <w:rsid w:val="00F2244F"/>
    <w:rsid w:val="00F2246F"/>
    <w:rsid w:val="00F22498"/>
    <w:rsid w:val="00F22586"/>
    <w:rsid w:val="00F225B7"/>
    <w:rsid w:val="00F2268D"/>
    <w:rsid w:val="00F2279D"/>
    <w:rsid w:val="00F22891"/>
    <w:rsid w:val="00F22895"/>
    <w:rsid w:val="00F22926"/>
    <w:rsid w:val="00F22957"/>
    <w:rsid w:val="00F22AC6"/>
    <w:rsid w:val="00F22ACE"/>
    <w:rsid w:val="00F22B54"/>
    <w:rsid w:val="00F22C58"/>
    <w:rsid w:val="00F22D27"/>
    <w:rsid w:val="00F22D45"/>
    <w:rsid w:val="00F22D97"/>
    <w:rsid w:val="00F22EE1"/>
    <w:rsid w:val="00F22F46"/>
    <w:rsid w:val="00F22F4A"/>
    <w:rsid w:val="00F22FEC"/>
    <w:rsid w:val="00F23006"/>
    <w:rsid w:val="00F23016"/>
    <w:rsid w:val="00F23081"/>
    <w:rsid w:val="00F23126"/>
    <w:rsid w:val="00F231E0"/>
    <w:rsid w:val="00F2324C"/>
    <w:rsid w:val="00F23256"/>
    <w:rsid w:val="00F232B2"/>
    <w:rsid w:val="00F233EE"/>
    <w:rsid w:val="00F23466"/>
    <w:rsid w:val="00F234BE"/>
    <w:rsid w:val="00F23507"/>
    <w:rsid w:val="00F23535"/>
    <w:rsid w:val="00F23547"/>
    <w:rsid w:val="00F2359F"/>
    <w:rsid w:val="00F235D9"/>
    <w:rsid w:val="00F235DC"/>
    <w:rsid w:val="00F23626"/>
    <w:rsid w:val="00F236AE"/>
    <w:rsid w:val="00F236D1"/>
    <w:rsid w:val="00F23700"/>
    <w:rsid w:val="00F23791"/>
    <w:rsid w:val="00F23827"/>
    <w:rsid w:val="00F23868"/>
    <w:rsid w:val="00F238A2"/>
    <w:rsid w:val="00F23AB2"/>
    <w:rsid w:val="00F23BBC"/>
    <w:rsid w:val="00F23D5C"/>
    <w:rsid w:val="00F23DE9"/>
    <w:rsid w:val="00F23DF6"/>
    <w:rsid w:val="00F23E36"/>
    <w:rsid w:val="00F23EDD"/>
    <w:rsid w:val="00F23EF8"/>
    <w:rsid w:val="00F23F14"/>
    <w:rsid w:val="00F23F1D"/>
    <w:rsid w:val="00F23F28"/>
    <w:rsid w:val="00F23F37"/>
    <w:rsid w:val="00F23FC0"/>
    <w:rsid w:val="00F24049"/>
    <w:rsid w:val="00F2405F"/>
    <w:rsid w:val="00F2413C"/>
    <w:rsid w:val="00F2419A"/>
    <w:rsid w:val="00F2419F"/>
    <w:rsid w:val="00F241B4"/>
    <w:rsid w:val="00F24288"/>
    <w:rsid w:val="00F2440E"/>
    <w:rsid w:val="00F245C3"/>
    <w:rsid w:val="00F24667"/>
    <w:rsid w:val="00F2474A"/>
    <w:rsid w:val="00F2475C"/>
    <w:rsid w:val="00F24784"/>
    <w:rsid w:val="00F2485C"/>
    <w:rsid w:val="00F24932"/>
    <w:rsid w:val="00F2496A"/>
    <w:rsid w:val="00F24AA4"/>
    <w:rsid w:val="00F24BBE"/>
    <w:rsid w:val="00F24DAF"/>
    <w:rsid w:val="00F24DFC"/>
    <w:rsid w:val="00F24E58"/>
    <w:rsid w:val="00F25059"/>
    <w:rsid w:val="00F25332"/>
    <w:rsid w:val="00F253BE"/>
    <w:rsid w:val="00F254A7"/>
    <w:rsid w:val="00F255C2"/>
    <w:rsid w:val="00F255F6"/>
    <w:rsid w:val="00F25655"/>
    <w:rsid w:val="00F2566A"/>
    <w:rsid w:val="00F256AF"/>
    <w:rsid w:val="00F25766"/>
    <w:rsid w:val="00F2579F"/>
    <w:rsid w:val="00F25820"/>
    <w:rsid w:val="00F25974"/>
    <w:rsid w:val="00F25A3C"/>
    <w:rsid w:val="00F25A50"/>
    <w:rsid w:val="00F25B40"/>
    <w:rsid w:val="00F25BFF"/>
    <w:rsid w:val="00F25C11"/>
    <w:rsid w:val="00F25C22"/>
    <w:rsid w:val="00F25CC0"/>
    <w:rsid w:val="00F25EE5"/>
    <w:rsid w:val="00F25F32"/>
    <w:rsid w:val="00F2603D"/>
    <w:rsid w:val="00F26097"/>
    <w:rsid w:val="00F260EC"/>
    <w:rsid w:val="00F26190"/>
    <w:rsid w:val="00F2621F"/>
    <w:rsid w:val="00F262F5"/>
    <w:rsid w:val="00F264F4"/>
    <w:rsid w:val="00F26555"/>
    <w:rsid w:val="00F265DA"/>
    <w:rsid w:val="00F265F4"/>
    <w:rsid w:val="00F26715"/>
    <w:rsid w:val="00F26815"/>
    <w:rsid w:val="00F26819"/>
    <w:rsid w:val="00F268B4"/>
    <w:rsid w:val="00F269FD"/>
    <w:rsid w:val="00F26A1B"/>
    <w:rsid w:val="00F26A51"/>
    <w:rsid w:val="00F26A57"/>
    <w:rsid w:val="00F26AC7"/>
    <w:rsid w:val="00F26CA0"/>
    <w:rsid w:val="00F26CAB"/>
    <w:rsid w:val="00F26D6F"/>
    <w:rsid w:val="00F26E03"/>
    <w:rsid w:val="00F26E07"/>
    <w:rsid w:val="00F26E82"/>
    <w:rsid w:val="00F26EAC"/>
    <w:rsid w:val="00F26F13"/>
    <w:rsid w:val="00F2706A"/>
    <w:rsid w:val="00F270DD"/>
    <w:rsid w:val="00F270FB"/>
    <w:rsid w:val="00F27115"/>
    <w:rsid w:val="00F2714E"/>
    <w:rsid w:val="00F27171"/>
    <w:rsid w:val="00F27179"/>
    <w:rsid w:val="00F271A5"/>
    <w:rsid w:val="00F2728C"/>
    <w:rsid w:val="00F273D8"/>
    <w:rsid w:val="00F27440"/>
    <w:rsid w:val="00F2753F"/>
    <w:rsid w:val="00F275FE"/>
    <w:rsid w:val="00F27629"/>
    <w:rsid w:val="00F276AD"/>
    <w:rsid w:val="00F276AF"/>
    <w:rsid w:val="00F276D0"/>
    <w:rsid w:val="00F27761"/>
    <w:rsid w:val="00F2777D"/>
    <w:rsid w:val="00F2781B"/>
    <w:rsid w:val="00F2782E"/>
    <w:rsid w:val="00F27848"/>
    <w:rsid w:val="00F278DE"/>
    <w:rsid w:val="00F27A36"/>
    <w:rsid w:val="00F27AAC"/>
    <w:rsid w:val="00F27AD6"/>
    <w:rsid w:val="00F27B30"/>
    <w:rsid w:val="00F27B5A"/>
    <w:rsid w:val="00F27B5F"/>
    <w:rsid w:val="00F27C2F"/>
    <w:rsid w:val="00F27DF6"/>
    <w:rsid w:val="00F27F07"/>
    <w:rsid w:val="00F27FB9"/>
    <w:rsid w:val="00F27FBA"/>
    <w:rsid w:val="00F3013F"/>
    <w:rsid w:val="00F301F4"/>
    <w:rsid w:val="00F3037D"/>
    <w:rsid w:val="00F303BB"/>
    <w:rsid w:val="00F303D0"/>
    <w:rsid w:val="00F303DE"/>
    <w:rsid w:val="00F30408"/>
    <w:rsid w:val="00F3040D"/>
    <w:rsid w:val="00F30489"/>
    <w:rsid w:val="00F304EB"/>
    <w:rsid w:val="00F30584"/>
    <w:rsid w:val="00F30665"/>
    <w:rsid w:val="00F30833"/>
    <w:rsid w:val="00F30926"/>
    <w:rsid w:val="00F309B9"/>
    <w:rsid w:val="00F30ADF"/>
    <w:rsid w:val="00F30BE5"/>
    <w:rsid w:val="00F30BFC"/>
    <w:rsid w:val="00F30C4F"/>
    <w:rsid w:val="00F30C84"/>
    <w:rsid w:val="00F30D57"/>
    <w:rsid w:val="00F30DD1"/>
    <w:rsid w:val="00F30EAD"/>
    <w:rsid w:val="00F30F05"/>
    <w:rsid w:val="00F30F84"/>
    <w:rsid w:val="00F30F93"/>
    <w:rsid w:val="00F31095"/>
    <w:rsid w:val="00F310FE"/>
    <w:rsid w:val="00F31142"/>
    <w:rsid w:val="00F31215"/>
    <w:rsid w:val="00F313AD"/>
    <w:rsid w:val="00F3140C"/>
    <w:rsid w:val="00F31463"/>
    <w:rsid w:val="00F31542"/>
    <w:rsid w:val="00F31684"/>
    <w:rsid w:val="00F31775"/>
    <w:rsid w:val="00F318D7"/>
    <w:rsid w:val="00F31903"/>
    <w:rsid w:val="00F319AB"/>
    <w:rsid w:val="00F319E2"/>
    <w:rsid w:val="00F31AC7"/>
    <w:rsid w:val="00F31B7C"/>
    <w:rsid w:val="00F31EF9"/>
    <w:rsid w:val="00F31F2A"/>
    <w:rsid w:val="00F320D8"/>
    <w:rsid w:val="00F320E6"/>
    <w:rsid w:val="00F32193"/>
    <w:rsid w:val="00F321C2"/>
    <w:rsid w:val="00F3231E"/>
    <w:rsid w:val="00F32326"/>
    <w:rsid w:val="00F323A8"/>
    <w:rsid w:val="00F323B5"/>
    <w:rsid w:val="00F323CA"/>
    <w:rsid w:val="00F323D7"/>
    <w:rsid w:val="00F3247F"/>
    <w:rsid w:val="00F325CC"/>
    <w:rsid w:val="00F32732"/>
    <w:rsid w:val="00F3277F"/>
    <w:rsid w:val="00F3278A"/>
    <w:rsid w:val="00F327BD"/>
    <w:rsid w:val="00F327FC"/>
    <w:rsid w:val="00F32815"/>
    <w:rsid w:val="00F3298C"/>
    <w:rsid w:val="00F329E4"/>
    <w:rsid w:val="00F32B94"/>
    <w:rsid w:val="00F32D94"/>
    <w:rsid w:val="00F32DEB"/>
    <w:rsid w:val="00F32E58"/>
    <w:rsid w:val="00F32F1F"/>
    <w:rsid w:val="00F32FE8"/>
    <w:rsid w:val="00F33017"/>
    <w:rsid w:val="00F33099"/>
    <w:rsid w:val="00F331B2"/>
    <w:rsid w:val="00F33295"/>
    <w:rsid w:val="00F3333C"/>
    <w:rsid w:val="00F3337A"/>
    <w:rsid w:val="00F33410"/>
    <w:rsid w:val="00F33571"/>
    <w:rsid w:val="00F3359F"/>
    <w:rsid w:val="00F3360B"/>
    <w:rsid w:val="00F336D4"/>
    <w:rsid w:val="00F336F1"/>
    <w:rsid w:val="00F33723"/>
    <w:rsid w:val="00F337E8"/>
    <w:rsid w:val="00F33809"/>
    <w:rsid w:val="00F3386D"/>
    <w:rsid w:val="00F3387A"/>
    <w:rsid w:val="00F339DC"/>
    <w:rsid w:val="00F33A45"/>
    <w:rsid w:val="00F33BB2"/>
    <w:rsid w:val="00F33D0F"/>
    <w:rsid w:val="00F33D92"/>
    <w:rsid w:val="00F33E34"/>
    <w:rsid w:val="00F33EC6"/>
    <w:rsid w:val="00F33EFC"/>
    <w:rsid w:val="00F33F3F"/>
    <w:rsid w:val="00F33FE4"/>
    <w:rsid w:val="00F34072"/>
    <w:rsid w:val="00F341AA"/>
    <w:rsid w:val="00F34277"/>
    <w:rsid w:val="00F342D1"/>
    <w:rsid w:val="00F342FC"/>
    <w:rsid w:val="00F3436D"/>
    <w:rsid w:val="00F345C1"/>
    <w:rsid w:val="00F34647"/>
    <w:rsid w:val="00F34723"/>
    <w:rsid w:val="00F34742"/>
    <w:rsid w:val="00F3474F"/>
    <w:rsid w:val="00F3476A"/>
    <w:rsid w:val="00F347A9"/>
    <w:rsid w:val="00F347F0"/>
    <w:rsid w:val="00F34812"/>
    <w:rsid w:val="00F34AE6"/>
    <w:rsid w:val="00F34B0D"/>
    <w:rsid w:val="00F34B40"/>
    <w:rsid w:val="00F34C48"/>
    <w:rsid w:val="00F34D31"/>
    <w:rsid w:val="00F34D34"/>
    <w:rsid w:val="00F34D58"/>
    <w:rsid w:val="00F34D88"/>
    <w:rsid w:val="00F34DA8"/>
    <w:rsid w:val="00F34E3A"/>
    <w:rsid w:val="00F34E5F"/>
    <w:rsid w:val="00F34F15"/>
    <w:rsid w:val="00F34FEA"/>
    <w:rsid w:val="00F3519D"/>
    <w:rsid w:val="00F35229"/>
    <w:rsid w:val="00F35280"/>
    <w:rsid w:val="00F3532D"/>
    <w:rsid w:val="00F3532F"/>
    <w:rsid w:val="00F35372"/>
    <w:rsid w:val="00F353A8"/>
    <w:rsid w:val="00F354EB"/>
    <w:rsid w:val="00F354EE"/>
    <w:rsid w:val="00F35584"/>
    <w:rsid w:val="00F355A5"/>
    <w:rsid w:val="00F355DF"/>
    <w:rsid w:val="00F355ED"/>
    <w:rsid w:val="00F35626"/>
    <w:rsid w:val="00F356D8"/>
    <w:rsid w:val="00F35711"/>
    <w:rsid w:val="00F357F7"/>
    <w:rsid w:val="00F358BA"/>
    <w:rsid w:val="00F358CF"/>
    <w:rsid w:val="00F358F2"/>
    <w:rsid w:val="00F3596C"/>
    <w:rsid w:val="00F35986"/>
    <w:rsid w:val="00F35AAE"/>
    <w:rsid w:val="00F35AB4"/>
    <w:rsid w:val="00F35B0A"/>
    <w:rsid w:val="00F35B26"/>
    <w:rsid w:val="00F35C86"/>
    <w:rsid w:val="00F35D33"/>
    <w:rsid w:val="00F35D50"/>
    <w:rsid w:val="00F35D87"/>
    <w:rsid w:val="00F35E83"/>
    <w:rsid w:val="00F36032"/>
    <w:rsid w:val="00F3614D"/>
    <w:rsid w:val="00F361BF"/>
    <w:rsid w:val="00F3620B"/>
    <w:rsid w:val="00F362DE"/>
    <w:rsid w:val="00F36343"/>
    <w:rsid w:val="00F3634D"/>
    <w:rsid w:val="00F363B0"/>
    <w:rsid w:val="00F3648F"/>
    <w:rsid w:val="00F36561"/>
    <w:rsid w:val="00F36585"/>
    <w:rsid w:val="00F3661A"/>
    <w:rsid w:val="00F36BAC"/>
    <w:rsid w:val="00F36C77"/>
    <w:rsid w:val="00F36C97"/>
    <w:rsid w:val="00F36CA1"/>
    <w:rsid w:val="00F36CA9"/>
    <w:rsid w:val="00F36CB8"/>
    <w:rsid w:val="00F36ECF"/>
    <w:rsid w:val="00F370DE"/>
    <w:rsid w:val="00F37194"/>
    <w:rsid w:val="00F37214"/>
    <w:rsid w:val="00F372B9"/>
    <w:rsid w:val="00F37354"/>
    <w:rsid w:val="00F373A3"/>
    <w:rsid w:val="00F373B8"/>
    <w:rsid w:val="00F373E4"/>
    <w:rsid w:val="00F37418"/>
    <w:rsid w:val="00F374BF"/>
    <w:rsid w:val="00F374C4"/>
    <w:rsid w:val="00F374D1"/>
    <w:rsid w:val="00F37543"/>
    <w:rsid w:val="00F376B8"/>
    <w:rsid w:val="00F378BA"/>
    <w:rsid w:val="00F378D8"/>
    <w:rsid w:val="00F3792E"/>
    <w:rsid w:val="00F37954"/>
    <w:rsid w:val="00F37981"/>
    <w:rsid w:val="00F37986"/>
    <w:rsid w:val="00F37A34"/>
    <w:rsid w:val="00F37A72"/>
    <w:rsid w:val="00F37A7A"/>
    <w:rsid w:val="00F37AA3"/>
    <w:rsid w:val="00F37B9B"/>
    <w:rsid w:val="00F37C69"/>
    <w:rsid w:val="00F37CE6"/>
    <w:rsid w:val="00F37CF2"/>
    <w:rsid w:val="00F37E80"/>
    <w:rsid w:val="00F37F14"/>
    <w:rsid w:val="00F40061"/>
    <w:rsid w:val="00F400B3"/>
    <w:rsid w:val="00F40175"/>
    <w:rsid w:val="00F40184"/>
    <w:rsid w:val="00F40195"/>
    <w:rsid w:val="00F4029B"/>
    <w:rsid w:val="00F402C8"/>
    <w:rsid w:val="00F402E0"/>
    <w:rsid w:val="00F402F2"/>
    <w:rsid w:val="00F40493"/>
    <w:rsid w:val="00F404D5"/>
    <w:rsid w:val="00F40593"/>
    <w:rsid w:val="00F40606"/>
    <w:rsid w:val="00F40615"/>
    <w:rsid w:val="00F40634"/>
    <w:rsid w:val="00F4076B"/>
    <w:rsid w:val="00F40772"/>
    <w:rsid w:val="00F408BB"/>
    <w:rsid w:val="00F409D8"/>
    <w:rsid w:val="00F40A30"/>
    <w:rsid w:val="00F40A79"/>
    <w:rsid w:val="00F40AE3"/>
    <w:rsid w:val="00F40AF8"/>
    <w:rsid w:val="00F40B7C"/>
    <w:rsid w:val="00F40BC8"/>
    <w:rsid w:val="00F40BEF"/>
    <w:rsid w:val="00F40C2B"/>
    <w:rsid w:val="00F40E62"/>
    <w:rsid w:val="00F40E8D"/>
    <w:rsid w:val="00F40FF1"/>
    <w:rsid w:val="00F41050"/>
    <w:rsid w:val="00F410BE"/>
    <w:rsid w:val="00F4113C"/>
    <w:rsid w:val="00F411B0"/>
    <w:rsid w:val="00F411FB"/>
    <w:rsid w:val="00F41219"/>
    <w:rsid w:val="00F412A4"/>
    <w:rsid w:val="00F41304"/>
    <w:rsid w:val="00F41320"/>
    <w:rsid w:val="00F41344"/>
    <w:rsid w:val="00F413A1"/>
    <w:rsid w:val="00F413B6"/>
    <w:rsid w:val="00F414E7"/>
    <w:rsid w:val="00F41525"/>
    <w:rsid w:val="00F41538"/>
    <w:rsid w:val="00F41725"/>
    <w:rsid w:val="00F4172A"/>
    <w:rsid w:val="00F41779"/>
    <w:rsid w:val="00F4179A"/>
    <w:rsid w:val="00F417E9"/>
    <w:rsid w:val="00F418F2"/>
    <w:rsid w:val="00F41A5E"/>
    <w:rsid w:val="00F41B15"/>
    <w:rsid w:val="00F41B22"/>
    <w:rsid w:val="00F41B24"/>
    <w:rsid w:val="00F41C8F"/>
    <w:rsid w:val="00F41D74"/>
    <w:rsid w:val="00F41DC4"/>
    <w:rsid w:val="00F41E0B"/>
    <w:rsid w:val="00F41E28"/>
    <w:rsid w:val="00F41E2A"/>
    <w:rsid w:val="00F41E5E"/>
    <w:rsid w:val="00F41E61"/>
    <w:rsid w:val="00F41E63"/>
    <w:rsid w:val="00F41E9D"/>
    <w:rsid w:val="00F41F66"/>
    <w:rsid w:val="00F41FA4"/>
    <w:rsid w:val="00F42020"/>
    <w:rsid w:val="00F420B1"/>
    <w:rsid w:val="00F420C0"/>
    <w:rsid w:val="00F421B6"/>
    <w:rsid w:val="00F421E6"/>
    <w:rsid w:val="00F4220E"/>
    <w:rsid w:val="00F4222F"/>
    <w:rsid w:val="00F422F1"/>
    <w:rsid w:val="00F42474"/>
    <w:rsid w:val="00F425E0"/>
    <w:rsid w:val="00F425FD"/>
    <w:rsid w:val="00F426C4"/>
    <w:rsid w:val="00F4281F"/>
    <w:rsid w:val="00F4287F"/>
    <w:rsid w:val="00F42939"/>
    <w:rsid w:val="00F42A05"/>
    <w:rsid w:val="00F42A56"/>
    <w:rsid w:val="00F42B81"/>
    <w:rsid w:val="00F42C3A"/>
    <w:rsid w:val="00F42D05"/>
    <w:rsid w:val="00F42D47"/>
    <w:rsid w:val="00F42D8B"/>
    <w:rsid w:val="00F42E1E"/>
    <w:rsid w:val="00F42E7B"/>
    <w:rsid w:val="00F42F4F"/>
    <w:rsid w:val="00F4302C"/>
    <w:rsid w:val="00F43253"/>
    <w:rsid w:val="00F4325D"/>
    <w:rsid w:val="00F43360"/>
    <w:rsid w:val="00F43368"/>
    <w:rsid w:val="00F43395"/>
    <w:rsid w:val="00F43414"/>
    <w:rsid w:val="00F4345D"/>
    <w:rsid w:val="00F4346A"/>
    <w:rsid w:val="00F43478"/>
    <w:rsid w:val="00F434D4"/>
    <w:rsid w:val="00F4356B"/>
    <w:rsid w:val="00F435B8"/>
    <w:rsid w:val="00F436B9"/>
    <w:rsid w:val="00F436E6"/>
    <w:rsid w:val="00F436F5"/>
    <w:rsid w:val="00F43717"/>
    <w:rsid w:val="00F439EB"/>
    <w:rsid w:val="00F439F2"/>
    <w:rsid w:val="00F43BDC"/>
    <w:rsid w:val="00F43CE4"/>
    <w:rsid w:val="00F43D3E"/>
    <w:rsid w:val="00F43E9F"/>
    <w:rsid w:val="00F43EAC"/>
    <w:rsid w:val="00F43F7B"/>
    <w:rsid w:val="00F43FFE"/>
    <w:rsid w:val="00F4400A"/>
    <w:rsid w:val="00F44207"/>
    <w:rsid w:val="00F44254"/>
    <w:rsid w:val="00F443D7"/>
    <w:rsid w:val="00F44430"/>
    <w:rsid w:val="00F444EB"/>
    <w:rsid w:val="00F4450A"/>
    <w:rsid w:val="00F4465F"/>
    <w:rsid w:val="00F446A7"/>
    <w:rsid w:val="00F446D4"/>
    <w:rsid w:val="00F447F2"/>
    <w:rsid w:val="00F4495B"/>
    <w:rsid w:val="00F449C8"/>
    <w:rsid w:val="00F449D0"/>
    <w:rsid w:val="00F44A33"/>
    <w:rsid w:val="00F44A35"/>
    <w:rsid w:val="00F44A5E"/>
    <w:rsid w:val="00F44A94"/>
    <w:rsid w:val="00F44A98"/>
    <w:rsid w:val="00F44BC2"/>
    <w:rsid w:val="00F44BE4"/>
    <w:rsid w:val="00F44BF1"/>
    <w:rsid w:val="00F44C41"/>
    <w:rsid w:val="00F44C7B"/>
    <w:rsid w:val="00F44D9D"/>
    <w:rsid w:val="00F44E61"/>
    <w:rsid w:val="00F44F29"/>
    <w:rsid w:val="00F4500B"/>
    <w:rsid w:val="00F4503B"/>
    <w:rsid w:val="00F45083"/>
    <w:rsid w:val="00F45196"/>
    <w:rsid w:val="00F451EC"/>
    <w:rsid w:val="00F451F6"/>
    <w:rsid w:val="00F452C6"/>
    <w:rsid w:val="00F45324"/>
    <w:rsid w:val="00F45538"/>
    <w:rsid w:val="00F4557E"/>
    <w:rsid w:val="00F4558A"/>
    <w:rsid w:val="00F455EB"/>
    <w:rsid w:val="00F455FC"/>
    <w:rsid w:val="00F45787"/>
    <w:rsid w:val="00F457E8"/>
    <w:rsid w:val="00F45883"/>
    <w:rsid w:val="00F4598F"/>
    <w:rsid w:val="00F45A34"/>
    <w:rsid w:val="00F45AAD"/>
    <w:rsid w:val="00F45B82"/>
    <w:rsid w:val="00F45BD5"/>
    <w:rsid w:val="00F45C16"/>
    <w:rsid w:val="00F45CDA"/>
    <w:rsid w:val="00F45D3A"/>
    <w:rsid w:val="00F45FC6"/>
    <w:rsid w:val="00F45FDC"/>
    <w:rsid w:val="00F45FE7"/>
    <w:rsid w:val="00F460C1"/>
    <w:rsid w:val="00F462EB"/>
    <w:rsid w:val="00F465FC"/>
    <w:rsid w:val="00F46678"/>
    <w:rsid w:val="00F467B9"/>
    <w:rsid w:val="00F46807"/>
    <w:rsid w:val="00F468F1"/>
    <w:rsid w:val="00F46A1A"/>
    <w:rsid w:val="00F46A44"/>
    <w:rsid w:val="00F46B13"/>
    <w:rsid w:val="00F46B32"/>
    <w:rsid w:val="00F46B53"/>
    <w:rsid w:val="00F46C11"/>
    <w:rsid w:val="00F46C54"/>
    <w:rsid w:val="00F46C9D"/>
    <w:rsid w:val="00F46E47"/>
    <w:rsid w:val="00F46F17"/>
    <w:rsid w:val="00F46F78"/>
    <w:rsid w:val="00F46FEE"/>
    <w:rsid w:val="00F4714F"/>
    <w:rsid w:val="00F471A7"/>
    <w:rsid w:val="00F4727A"/>
    <w:rsid w:val="00F47295"/>
    <w:rsid w:val="00F475D0"/>
    <w:rsid w:val="00F475ED"/>
    <w:rsid w:val="00F476D6"/>
    <w:rsid w:val="00F47885"/>
    <w:rsid w:val="00F478F2"/>
    <w:rsid w:val="00F478F8"/>
    <w:rsid w:val="00F479BD"/>
    <w:rsid w:val="00F47AF5"/>
    <w:rsid w:val="00F47B65"/>
    <w:rsid w:val="00F47B9A"/>
    <w:rsid w:val="00F47BA3"/>
    <w:rsid w:val="00F47CE9"/>
    <w:rsid w:val="00F47D35"/>
    <w:rsid w:val="00F47D3D"/>
    <w:rsid w:val="00F47D5E"/>
    <w:rsid w:val="00F47DFD"/>
    <w:rsid w:val="00F47E30"/>
    <w:rsid w:val="00F47E82"/>
    <w:rsid w:val="00F47EDA"/>
    <w:rsid w:val="00F47F27"/>
    <w:rsid w:val="00F500C8"/>
    <w:rsid w:val="00F5011A"/>
    <w:rsid w:val="00F5013F"/>
    <w:rsid w:val="00F50366"/>
    <w:rsid w:val="00F50378"/>
    <w:rsid w:val="00F503F0"/>
    <w:rsid w:val="00F50467"/>
    <w:rsid w:val="00F50544"/>
    <w:rsid w:val="00F50669"/>
    <w:rsid w:val="00F5069B"/>
    <w:rsid w:val="00F506A2"/>
    <w:rsid w:val="00F5070E"/>
    <w:rsid w:val="00F5073A"/>
    <w:rsid w:val="00F50772"/>
    <w:rsid w:val="00F5077A"/>
    <w:rsid w:val="00F507A9"/>
    <w:rsid w:val="00F507DB"/>
    <w:rsid w:val="00F50892"/>
    <w:rsid w:val="00F508B7"/>
    <w:rsid w:val="00F508CE"/>
    <w:rsid w:val="00F50A6C"/>
    <w:rsid w:val="00F50A83"/>
    <w:rsid w:val="00F50AB7"/>
    <w:rsid w:val="00F50B4C"/>
    <w:rsid w:val="00F50BBA"/>
    <w:rsid w:val="00F51018"/>
    <w:rsid w:val="00F5116A"/>
    <w:rsid w:val="00F511BA"/>
    <w:rsid w:val="00F511D4"/>
    <w:rsid w:val="00F511FC"/>
    <w:rsid w:val="00F513C9"/>
    <w:rsid w:val="00F513ED"/>
    <w:rsid w:val="00F51478"/>
    <w:rsid w:val="00F51495"/>
    <w:rsid w:val="00F51512"/>
    <w:rsid w:val="00F5158B"/>
    <w:rsid w:val="00F5165B"/>
    <w:rsid w:val="00F516C6"/>
    <w:rsid w:val="00F5170F"/>
    <w:rsid w:val="00F517C7"/>
    <w:rsid w:val="00F51854"/>
    <w:rsid w:val="00F51898"/>
    <w:rsid w:val="00F518A0"/>
    <w:rsid w:val="00F5191D"/>
    <w:rsid w:val="00F51927"/>
    <w:rsid w:val="00F51964"/>
    <w:rsid w:val="00F519DE"/>
    <w:rsid w:val="00F51AD4"/>
    <w:rsid w:val="00F51B6F"/>
    <w:rsid w:val="00F51BAB"/>
    <w:rsid w:val="00F51BC6"/>
    <w:rsid w:val="00F51C13"/>
    <w:rsid w:val="00F51E8B"/>
    <w:rsid w:val="00F51E8C"/>
    <w:rsid w:val="00F51F4B"/>
    <w:rsid w:val="00F51FCD"/>
    <w:rsid w:val="00F52193"/>
    <w:rsid w:val="00F521C5"/>
    <w:rsid w:val="00F521E8"/>
    <w:rsid w:val="00F521E9"/>
    <w:rsid w:val="00F5226E"/>
    <w:rsid w:val="00F52399"/>
    <w:rsid w:val="00F5244D"/>
    <w:rsid w:val="00F524C8"/>
    <w:rsid w:val="00F525B0"/>
    <w:rsid w:val="00F52669"/>
    <w:rsid w:val="00F526CB"/>
    <w:rsid w:val="00F5283B"/>
    <w:rsid w:val="00F528ED"/>
    <w:rsid w:val="00F528FC"/>
    <w:rsid w:val="00F52B6E"/>
    <w:rsid w:val="00F52B71"/>
    <w:rsid w:val="00F52C57"/>
    <w:rsid w:val="00F52C74"/>
    <w:rsid w:val="00F52CB2"/>
    <w:rsid w:val="00F52D14"/>
    <w:rsid w:val="00F52F95"/>
    <w:rsid w:val="00F52FDB"/>
    <w:rsid w:val="00F5306B"/>
    <w:rsid w:val="00F530AF"/>
    <w:rsid w:val="00F53239"/>
    <w:rsid w:val="00F532C8"/>
    <w:rsid w:val="00F534DD"/>
    <w:rsid w:val="00F534F4"/>
    <w:rsid w:val="00F5360D"/>
    <w:rsid w:val="00F536E1"/>
    <w:rsid w:val="00F537AF"/>
    <w:rsid w:val="00F538CC"/>
    <w:rsid w:val="00F53AAF"/>
    <w:rsid w:val="00F53BDC"/>
    <w:rsid w:val="00F53DFF"/>
    <w:rsid w:val="00F53E59"/>
    <w:rsid w:val="00F5409A"/>
    <w:rsid w:val="00F540F1"/>
    <w:rsid w:val="00F54155"/>
    <w:rsid w:val="00F541B0"/>
    <w:rsid w:val="00F541DC"/>
    <w:rsid w:val="00F542A5"/>
    <w:rsid w:val="00F542E7"/>
    <w:rsid w:val="00F54361"/>
    <w:rsid w:val="00F54380"/>
    <w:rsid w:val="00F543FE"/>
    <w:rsid w:val="00F54474"/>
    <w:rsid w:val="00F544C9"/>
    <w:rsid w:val="00F54626"/>
    <w:rsid w:val="00F54702"/>
    <w:rsid w:val="00F54730"/>
    <w:rsid w:val="00F5492F"/>
    <w:rsid w:val="00F5497C"/>
    <w:rsid w:val="00F549D9"/>
    <w:rsid w:val="00F549E3"/>
    <w:rsid w:val="00F54A23"/>
    <w:rsid w:val="00F54AC3"/>
    <w:rsid w:val="00F54B41"/>
    <w:rsid w:val="00F54CD8"/>
    <w:rsid w:val="00F54D06"/>
    <w:rsid w:val="00F54D1C"/>
    <w:rsid w:val="00F54D5E"/>
    <w:rsid w:val="00F54DAC"/>
    <w:rsid w:val="00F54E0B"/>
    <w:rsid w:val="00F54FC2"/>
    <w:rsid w:val="00F55070"/>
    <w:rsid w:val="00F55106"/>
    <w:rsid w:val="00F551ED"/>
    <w:rsid w:val="00F551EF"/>
    <w:rsid w:val="00F552CA"/>
    <w:rsid w:val="00F55347"/>
    <w:rsid w:val="00F55395"/>
    <w:rsid w:val="00F55398"/>
    <w:rsid w:val="00F553AD"/>
    <w:rsid w:val="00F553E8"/>
    <w:rsid w:val="00F553F1"/>
    <w:rsid w:val="00F5548F"/>
    <w:rsid w:val="00F5555A"/>
    <w:rsid w:val="00F555C6"/>
    <w:rsid w:val="00F55615"/>
    <w:rsid w:val="00F5565D"/>
    <w:rsid w:val="00F556B1"/>
    <w:rsid w:val="00F55784"/>
    <w:rsid w:val="00F5579B"/>
    <w:rsid w:val="00F55820"/>
    <w:rsid w:val="00F5587E"/>
    <w:rsid w:val="00F55A82"/>
    <w:rsid w:val="00F55A87"/>
    <w:rsid w:val="00F55BB2"/>
    <w:rsid w:val="00F55BFC"/>
    <w:rsid w:val="00F55CF5"/>
    <w:rsid w:val="00F55D20"/>
    <w:rsid w:val="00F55DDB"/>
    <w:rsid w:val="00F55E00"/>
    <w:rsid w:val="00F55EBE"/>
    <w:rsid w:val="00F55EC9"/>
    <w:rsid w:val="00F55F90"/>
    <w:rsid w:val="00F55FA7"/>
    <w:rsid w:val="00F560CB"/>
    <w:rsid w:val="00F56276"/>
    <w:rsid w:val="00F56311"/>
    <w:rsid w:val="00F56342"/>
    <w:rsid w:val="00F56368"/>
    <w:rsid w:val="00F56451"/>
    <w:rsid w:val="00F5674A"/>
    <w:rsid w:val="00F5675D"/>
    <w:rsid w:val="00F5684A"/>
    <w:rsid w:val="00F5689F"/>
    <w:rsid w:val="00F568F4"/>
    <w:rsid w:val="00F56AF2"/>
    <w:rsid w:val="00F56C2A"/>
    <w:rsid w:val="00F56C44"/>
    <w:rsid w:val="00F56C69"/>
    <w:rsid w:val="00F56D0A"/>
    <w:rsid w:val="00F56D19"/>
    <w:rsid w:val="00F56DC5"/>
    <w:rsid w:val="00F56E6A"/>
    <w:rsid w:val="00F56F9F"/>
    <w:rsid w:val="00F56FA5"/>
    <w:rsid w:val="00F57148"/>
    <w:rsid w:val="00F571A8"/>
    <w:rsid w:val="00F571C4"/>
    <w:rsid w:val="00F5729F"/>
    <w:rsid w:val="00F573DF"/>
    <w:rsid w:val="00F573E4"/>
    <w:rsid w:val="00F573FD"/>
    <w:rsid w:val="00F57404"/>
    <w:rsid w:val="00F57491"/>
    <w:rsid w:val="00F574A8"/>
    <w:rsid w:val="00F574D7"/>
    <w:rsid w:val="00F57522"/>
    <w:rsid w:val="00F57552"/>
    <w:rsid w:val="00F5756A"/>
    <w:rsid w:val="00F5761B"/>
    <w:rsid w:val="00F57679"/>
    <w:rsid w:val="00F576DB"/>
    <w:rsid w:val="00F576FA"/>
    <w:rsid w:val="00F57778"/>
    <w:rsid w:val="00F577DD"/>
    <w:rsid w:val="00F57821"/>
    <w:rsid w:val="00F57851"/>
    <w:rsid w:val="00F578DC"/>
    <w:rsid w:val="00F578ED"/>
    <w:rsid w:val="00F57965"/>
    <w:rsid w:val="00F579E5"/>
    <w:rsid w:val="00F57A0D"/>
    <w:rsid w:val="00F57AC5"/>
    <w:rsid w:val="00F57C62"/>
    <w:rsid w:val="00F57D11"/>
    <w:rsid w:val="00F57E26"/>
    <w:rsid w:val="00F57E56"/>
    <w:rsid w:val="00F57EB3"/>
    <w:rsid w:val="00F57F05"/>
    <w:rsid w:val="00F57FE4"/>
    <w:rsid w:val="00F60079"/>
    <w:rsid w:val="00F600AB"/>
    <w:rsid w:val="00F600F3"/>
    <w:rsid w:val="00F6010F"/>
    <w:rsid w:val="00F60122"/>
    <w:rsid w:val="00F60395"/>
    <w:rsid w:val="00F60442"/>
    <w:rsid w:val="00F6045E"/>
    <w:rsid w:val="00F604F0"/>
    <w:rsid w:val="00F60575"/>
    <w:rsid w:val="00F6059E"/>
    <w:rsid w:val="00F605C2"/>
    <w:rsid w:val="00F606E9"/>
    <w:rsid w:val="00F6085C"/>
    <w:rsid w:val="00F60944"/>
    <w:rsid w:val="00F60A1B"/>
    <w:rsid w:val="00F60A58"/>
    <w:rsid w:val="00F60BD0"/>
    <w:rsid w:val="00F60C13"/>
    <w:rsid w:val="00F60D6E"/>
    <w:rsid w:val="00F60DA1"/>
    <w:rsid w:val="00F60E37"/>
    <w:rsid w:val="00F60E94"/>
    <w:rsid w:val="00F60EDC"/>
    <w:rsid w:val="00F60FBF"/>
    <w:rsid w:val="00F60FD6"/>
    <w:rsid w:val="00F6104E"/>
    <w:rsid w:val="00F610C4"/>
    <w:rsid w:val="00F6122C"/>
    <w:rsid w:val="00F613D1"/>
    <w:rsid w:val="00F614BD"/>
    <w:rsid w:val="00F614E1"/>
    <w:rsid w:val="00F6154D"/>
    <w:rsid w:val="00F6161E"/>
    <w:rsid w:val="00F6168C"/>
    <w:rsid w:val="00F6173C"/>
    <w:rsid w:val="00F6179D"/>
    <w:rsid w:val="00F617BC"/>
    <w:rsid w:val="00F617DF"/>
    <w:rsid w:val="00F6182C"/>
    <w:rsid w:val="00F61A0F"/>
    <w:rsid w:val="00F61A11"/>
    <w:rsid w:val="00F61C1A"/>
    <w:rsid w:val="00F61C30"/>
    <w:rsid w:val="00F61C9F"/>
    <w:rsid w:val="00F61D2E"/>
    <w:rsid w:val="00F61E1A"/>
    <w:rsid w:val="00F61E1E"/>
    <w:rsid w:val="00F61E41"/>
    <w:rsid w:val="00F61E92"/>
    <w:rsid w:val="00F61F09"/>
    <w:rsid w:val="00F61FD9"/>
    <w:rsid w:val="00F62104"/>
    <w:rsid w:val="00F6213F"/>
    <w:rsid w:val="00F62322"/>
    <w:rsid w:val="00F623E7"/>
    <w:rsid w:val="00F6246D"/>
    <w:rsid w:val="00F624C8"/>
    <w:rsid w:val="00F62568"/>
    <w:rsid w:val="00F6257D"/>
    <w:rsid w:val="00F62615"/>
    <w:rsid w:val="00F62652"/>
    <w:rsid w:val="00F626C2"/>
    <w:rsid w:val="00F626CB"/>
    <w:rsid w:val="00F62785"/>
    <w:rsid w:val="00F627A7"/>
    <w:rsid w:val="00F628E9"/>
    <w:rsid w:val="00F629A1"/>
    <w:rsid w:val="00F62A17"/>
    <w:rsid w:val="00F62BEE"/>
    <w:rsid w:val="00F62CE9"/>
    <w:rsid w:val="00F62DBE"/>
    <w:rsid w:val="00F62DE9"/>
    <w:rsid w:val="00F62E8A"/>
    <w:rsid w:val="00F62EDE"/>
    <w:rsid w:val="00F62F0D"/>
    <w:rsid w:val="00F62F31"/>
    <w:rsid w:val="00F62F3D"/>
    <w:rsid w:val="00F62F7B"/>
    <w:rsid w:val="00F62FE9"/>
    <w:rsid w:val="00F62FFA"/>
    <w:rsid w:val="00F6301F"/>
    <w:rsid w:val="00F63191"/>
    <w:rsid w:val="00F6322B"/>
    <w:rsid w:val="00F632B3"/>
    <w:rsid w:val="00F63447"/>
    <w:rsid w:val="00F6352D"/>
    <w:rsid w:val="00F636C7"/>
    <w:rsid w:val="00F636CC"/>
    <w:rsid w:val="00F6378A"/>
    <w:rsid w:val="00F6385A"/>
    <w:rsid w:val="00F63877"/>
    <w:rsid w:val="00F638F4"/>
    <w:rsid w:val="00F63907"/>
    <w:rsid w:val="00F63912"/>
    <w:rsid w:val="00F639E4"/>
    <w:rsid w:val="00F63B3C"/>
    <w:rsid w:val="00F63B52"/>
    <w:rsid w:val="00F63B6D"/>
    <w:rsid w:val="00F63BB2"/>
    <w:rsid w:val="00F63CD1"/>
    <w:rsid w:val="00F63CE2"/>
    <w:rsid w:val="00F63D41"/>
    <w:rsid w:val="00F63D93"/>
    <w:rsid w:val="00F63F35"/>
    <w:rsid w:val="00F63F4A"/>
    <w:rsid w:val="00F63F99"/>
    <w:rsid w:val="00F64071"/>
    <w:rsid w:val="00F6407A"/>
    <w:rsid w:val="00F6409C"/>
    <w:rsid w:val="00F640F3"/>
    <w:rsid w:val="00F6413C"/>
    <w:rsid w:val="00F64168"/>
    <w:rsid w:val="00F641AC"/>
    <w:rsid w:val="00F6423A"/>
    <w:rsid w:val="00F642A9"/>
    <w:rsid w:val="00F6437C"/>
    <w:rsid w:val="00F643CA"/>
    <w:rsid w:val="00F643E2"/>
    <w:rsid w:val="00F644B6"/>
    <w:rsid w:val="00F64618"/>
    <w:rsid w:val="00F646FE"/>
    <w:rsid w:val="00F6475B"/>
    <w:rsid w:val="00F64783"/>
    <w:rsid w:val="00F647E0"/>
    <w:rsid w:val="00F647E2"/>
    <w:rsid w:val="00F64876"/>
    <w:rsid w:val="00F64945"/>
    <w:rsid w:val="00F6497C"/>
    <w:rsid w:val="00F649BC"/>
    <w:rsid w:val="00F649D4"/>
    <w:rsid w:val="00F64A15"/>
    <w:rsid w:val="00F64AD6"/>
    <w:rsid w:val="00F64BF0"/>
    <w:rsid w:val="00F64E63"/>
    <w:rsid w:val="00F64F56"/>
    <w:rsid w:val="00F64FC5"/>
    <w:rsid w:val="00F6506C"/>
    <w:rsid w:val="00F65137"/>
    <w:rsid w:val="00F6513B"/>
    <w:rsid w:val="00F6513C"/>
    <w:rsid w:val="00F651E8"/>
    <w:rsid w:val="00F65381"/>
    <w:rsid w:val="00F653DB"/>
    <w:rsid w:val="00F65426"/>
    <w:rsid w:val="00F656D4"/>
    <w:rsid w:val="00F65708"/>
    <w:rsid w:val="00F65775"/>
    <w:rsid w:val="00F6585A"/>
    <w:rsid w:val="00F65B62"/>
    <w:rsid w:val="00F65BA4"/>
    <w:rsid w:val="00F65BBF"/>
    <w:rsid w:val="00F65BC4"/>
    <w:rsid w:val="00F65ECF"/>
    <w:rsid w:val="00F65F27"/>
    <w:rsid w:val="00F65F9E"/>
    <w:rsid w:val="00F65FB3"/>
    <w:rsid w:val="00F661A4"/>
    <w:rsid w:val="00F661D8"/>
    <w:rsid w:val="00F661D9"/>
    <w:rsid w:val="00F66270"/>
    <w:rsid w:val="00F662AE"/>
    <w:rsid w:val="00F663E2"/>
    <w:rsid w:val="00F66440"/>
    <w:rsid w:val="00F6648E"/>
    <w:rsid w:val="00F664CB"/>
    <w:rsid w:val="00F6656F"/>
    <w:rsid w:val="00F66654"/>
    <w:rsid w:val="00F66681"/>
    <w:rsid w:val="00F6674E"/>
    <w:rsid w:val="00F66759"/>
    <w:rsid w:val="00F6680A"/>
    <w:rsid w:val="00F66845"/>
    <w:rsid w:val="00F6686C"/>
    <w:rsid w:val="00F66898"/>
    <w:rsid w:val="00F66916"/>
    <w:rsid w:val="00F66978"/>
    <w:rsid w:val="00F669FD"/>
    <w:rsid w:val="00F66A90"/>
    <w:rsid w:val="00F66ACE"/>
    <w:rsid w:val="00F66AED"/>
    <w:rsid w:val="00F66B33"/>
    <w:rsid w:val="00F66BC9"/>
    <w:rsid w:val="00F66BCF"/>
    <w:rsid w:val="00F66BF9"/>
    <w:rsid w:val="00F66C2D"/>
    <w:rsid w:val="00F66D59"/>
    <w:rsid w:val="00F66DB2"/>
    <w:rsid w:val="00F66DD1"/>
    <w:rsid w:val="00F66E5E"/>
    <w:rsid w:val="00F66E67"/>
    <w:rsid w:val="00F66EB3"/>
    <w:rsid w:val="00F66F78"/>
    <w:rsid w:val="00F66F97"/>
    <w:rsid w:val="00F66FDC"/>
    <w:rsid w:val="00F67006"/>
    <w:rsid w:val="00F67078"/>
    <w:rsid w:val="00F67083"/>
    <w:rsid w:val="00F67127"/>
    <w:rsid w:val="00F67255"/>
    <w:rsid w:val="00F67259"/>
    <w:rsid w:val="00F67278"/>
    <w:rsid w:val="00F67281"/>
    <w:rsid w:val="00F672D7"/>
    <w:rsid w:val="00F672F8"/>
    <w:rsid w:val="00F6735D"/>
    <w:rsid w:val="00F6737A"/>
    <w:rsid w:val="00F673DC"/>
    <w:rsid w:val="00F67413"/>
    <w:rsid w:val="00F67433"/>
    <w:rsid w:val="00F67447"/>
    <w:rsid w:val="00F67482"/>
    <w:rsid w:val="00F674EB"/>
    <w:rsid w:val="00F67597"/>
    <w:rsid w:val="00F6759E"/>
    <w:rsid w:val="00F67619"/>
    <w:rsid w:val="00F67637"/>
    <w:rsid w:val="00F6772C"/>
    <w:rsid w:val="00F677C6"/>
    <w:rsid w:val="00F67861"/>
    <w:rsid w:val="00F67880"/>
    <w:rsid w:val="00F678C8"/>
    <w:rsid w:val="00F67959"/>
    <w:rsid w:val="00F67A41"/>
    <w:rsid w:val="00F67A5D"/>
    <w:rsid w:val="00F67A89"/>
    <w:rsid w:val="00F67BE3"/>
    <w:rsid w:val="00F67BFD"/>
    <w:rsid w:val="00F67C09"/>
    <w:rsid w:val="00F67CDD"/>
    <w:rsid w:val="00F67DA7"/>
    <w:rsid w:val="00F67E20"/>
    <w:rsid w:val="00F67F31"/>
    <w:rsid w:val="00F67F36"/>
    <w:rsid w:val="00F7017A"/>
    <w:rsid w:val="00F702CC"/>
    <w:rsid w:val="00F70444"/>
    <w:rsid w:val="00F70461"/>
    <w:rsid w:val="00F704F7"/>
    <w:rsid w:val="00F705F2"/>
    <w:rsid w:val="00F7063E"/>
    <w:rsid w:val="00F706D3"/>
    <w:rsid w:val="00F707AF"/>
    <w:rsid w:val="00F707BB"/>
    <w:rsid w:val="00F7086E"/>
    <w:rsid w:val="00F70895"/>
    <w:rsid w:val="00F70909"/>
    <w:rsid w:val="00F70987"/>
    <w:rsid w:val="00F70A03"/>
    <w:rsid w:val="00F70A53"/>
    <w:rsid w:val="00F70AF3"/>
    <w:rsid w:val="00F70C42"/>
    <w:rsid w:val="00F70C7E"/>
    <w:rsid w:val="00F70C83"/>
    <w:rsid w:val="00F70C8B"/>
    <w:rsid w:val="00F70D4E"/>
    <w:rsid w:val="00F70DF4"/>
    <w:rsid w:val="00F70ED5"/>
    <w:rsid w:val="00F70F33"/>
    <w:rsid w:val="00F70F63"/>
    <w:rsid w:val="00F71135"/>
    <w:rsid w:val="00F71166"/>
    <w:rsid w:val="00F71294"/>
    <w:rsid w:val="00F712E5"/>
    <w:rsid w:val="00F71456"/>
    <w:rsid w:val="00F714F8"/>
    <w:rsid w:val="00F71642"/>
    <w:rsid w:val="00F7164B"/>
    <w:rsid w:val="00F71686"/>
    <w:rsid w:val="00F717B3"/>
    <w:rsid w:val="00F718E3"/>
    <w:rsid w:val="00F718FC"/>
    <w:rsid w:val="00F71940"/>
    <w:rsid w:val="00F71A07"/>
    <w:rsid w:val="00F71A78"/>
    <w:rsid w:val="00F71BC3"/>
    <w:rsid w:val="00F71BD3"/>
    <w:rsid w:val="00F71BD7"/>
    <w:rsid w:val="00F71C52"/>
    <w:rsid w:val="00F71E79"/>
    <w:rsid w:val="00F71F23"/>
    <w:rsid w:val="00F71F9B"/>
    <w:rsid w:val="00F720B0"/>
    <w:rsid w:val="00F720C3"/>
    <w:rsid w:val="00F721C2"/>
    <w:rsid w:val="00F722F9"/>
    <w:rsid w:val="00F724AE"/>
    <w:rsid w:val="00F72570"/>
    <w:rsid w:val="00F72586"/>
    <w:rsid w:val="00F726E6"/>
    <w:rsid w:val="00F72837"/>
    <w:rsid w:val="00F72925"/>
    <w:rsid w:val="00F72939"/>
    <w:rsid w:val="00F7297F"/>
    <w:rsid w:val="00F729D6"/>
    <w:rsid w:val="00F729E3"/>
    <w:rsid w:val="00F72B24"/>
    <w:rsid w:val="00F72B2A"/>
    <w:rsid w:val="00F72C04"/>
    <w:rsid w:val="00F72C40"/>
    <w:rsid w:val="00F72C58"/>
    <w:rsid w:val="00F72CFC"/>
    <w:rsid w:val="00F72DD5"/>
    <w:rsid w:val="00F72E58"/>
    <w:rsid w:val="00F72F3C"/>
    <w:rsid w:val="00F72F6D"/>
    <w:rsid w:val="00F73132"/>
    <w:rsid w:val="00F7321D"/>
    <w:rsid w:val="00F73260"/>
    <w:rsid w:val="00F7327A"/>
    <w:rsid w:val="00F7335A"/>
    <w:rsid w:val="00F733BE"/>
    <w:rsid w:val="00F735FB"/>
    <w:rsid w:val="00F73625"/>
    <w:rsid w:val="00F7368F"/>
    <w:rsid w:val="00F737E4"/>
    <w:rsid w:val="00F737FF"/>
    <w:rsid w:val="00F73815"/>
    <w:rsid w:val="00F738E4"/>
    <w:rsid w:val="00F73938"/>
    <w:rsid w:val="00F73A35"/>
    <w:rsid w:val="00F73BAD"/>
    <w:rsid w:val="00F73C60"/>
    <w:rsid w:val="00F73CE9"/>
    <w:rsid w:val="00F73DC5"/>
    <w:rsid w:val="00F73E13"/>
    <w:rsid w:val="00F73EAE"/>
    <w:rsid w:val="00F73F6A"/>
    <w:rsid w:val="00F74162"/>
    <w:rsid w:val="00F74176"/>
    <w:rsid w:val="00F742BF"/>
    <w:rsid w:val="00F74313"/>
    <w:rsid w:val="00F743A0"/>
    <w:rsid w:val="00F743D7"/>
    <w:rsid w:val="00F74404"/>
    <w:rsid w:val="00F7446B"/>
    <w:rsid w:val="00F744CD"/>
    <w:rsid w:val="00F74599"/>
    <w:rsid w:val="00F7459C"/>
    <w:rsid w:val="00F745BD"/>
    <w:rsid w:val="00F745D2"/>
    <w:rsid w:val="00F7469A"/>
    <w:rsid w:val="00F74738"/>
    <w:rsid w:val="00F7474F"/>
    <w:rsid w:val="00F74751"/>
    <w:rsid w:val="00F7485D"/>
    <w:rsid w:val="00F7488E"/>
    <w:rsid w:val="00F748D4"/>
    <w:rsid w:val="00F748D6"/>
    <w:rsid w:val="00F74952"/>
    <w:rsid w:val="00F749C9"/>
    <w:rsid w:val="00F749D1"/>
    <w:rsid w:val="00F74B37"/>
    <w:rsid w:val="00F74B9F"/>
    <w:rsid w:val="00F74CC1"/>
    <w:rsid w:val="00F74D3D"/>
    <w:rsid w:val="00F74D84"/>
    <w:rsid w:val="00F74DF9"/>
    <w:rsid w:val="00F74E62"/>
    <w:rsid w:val="00F74E9B"/>
    <w:rsid w:val="00F74F0B"/>
    <w:rsid w:val="00F74F32"/>
    <w:rsid w:val="00F74F3D"/>
    <w:rsid w:val="00F74FBA"/>
    <w:rsid w:val="00F750F9"/>
    <w:rsid w:val="00F751D3"/>
    <w:rsid w:val="00F7526C"/>
    <w:rsid w:val="00F75275"/>
    <w:rsid w:val="00F75334"/>
    <w:rsid w:val="00F7538F"/>
    <w:rsid w:val="00F75480"/>
    <w:rsid w:val="00F75536"/>
    <w:rsid w:val="00F75569"/>
    <w:rsid w:val="00F75586"/>
    <w:rsid w:val="00F757A7"/>
    <w:rsid w:val="00F757DD"/>
    <w:rsid w:val="00F757FA"/>
    <w:rsid w:val="00F75975"/>
    <w:rsid w:val="00F75A09"/>
    <w:rsid w:val="00F75ACE"/>
    <w:rsid w:val="00F75AF1"/>
    <w:rsid w:val="00F75CB2"/>
    <w:rsid w:val="00F75DB7"/>
    <w:rsid w:val="00F75EA7"/>
    <w:rsid w:val="00F75F7B"/>
    <w:rsid w:val="00F760EF"/>
    <w:rsid w:val="00F76219"/>
    <w:rsid w:val="00F7630F"/>
    <w:rsid w:val="00F7631D"/>
    <w:rsid w:val="00F763A8"/>
    <w:rsid w:val="00F763B0"/>
    <w:rsid w:val="00F763DE"/>
    <w:rsid w:val="00F763EF"/>
    <w:rsid w:val="00F7656D"/>
    <w:rsid w:val="00F76578"/>
    <w:rsid w:val="00F765FB"/>
    <w:rsid w:val="00F76678"/>
    <w:rsid w:val="00F766FA"/>
    <w:rsid w:val="00F76709"/>
    <w:rsid w:val="00F7674A"/>
    <w:rsid w:val="00F767A4"/>
    <w:rsid w:val="00F76869"/>
    <w:rsid w:val="00F76891"/>
    <w:rsid w:val="00F768C8"/>
    <w:rsid w:val="00F768F4"/>
    <w:rsid w:val="00F76946"/>
    <w:rsid w:val="00F769F8"/>
    <w:rsid w:val="00F76A51"/>
    <w:rsid w:val="00F76A73"/>
    <w:rsid w:val="00F76A92"/>
    <w:rsid w:val="00F76AF7"/>
    <w:rsid w:val="00F76B1A"/>
    <w:rsid w:val="00F76B30"/>
    <w:rsid w:val="00F76CA2"/>
    <w:rsid w:val="00F76D11"/>
    <w:rsid w:val="00F76F5D"/>
    <w:rsid w:val="00F76FE2"/>
    <w:rsid w:val="00F77012"/>
    <w:rsid w:val="00F77240"/>
    <w:rsid w:val="00F773B0"/>
    <w:rsid w:val="00F774A1"/>
    <w:rsid w:val="00F774F2"/>
    <w:rsid w:val="00F7750C"/>
    <w:rsid w:val="00F775DA"/>
    <w:rsid w:val="00F77619"/>
    <w:rsid w:val="00F7762E"/>
    <w:rsid w:val="00F77818"/>
    <w:rsid w:val="00F7793F"/>
    <w:rsid w:val="00F7799C"/>
    <w:rsid w:val="00F77A57"/>
    <w:rsid w:val="00F77A6E"/>
    <w:rsid w:val="00F77AA6"/>
    <w:rsid w:val="00F77AB7"/>
    <w:rsid w:val="00F77ADB"/>
    <w:rsid w:val="00F77AF7"/>
    <w:rsid w:val="00F77D2B"/>
    <w:rsid w:val="00F77E96"/>
    <w:rsid w:val="00F77E99"/>
    <w:rsid w:val="00F77EE2"/>
    <w:rsid w:val="00F77F3C"/>
    <w:rsid w:val="00F77FB2"/>
    <w:rsid w:val="00F77FD2"/>
    <w:rsid w:val="00F80019"/>
    <w:rsid w:val="00F8006F"/>
    <w:rsid w:val="00F801D5"/>
    <w:rsid w:val="00F8023B"/>
    <w:rsid w:val="00F80244"/>
    <w:rsid w:val="00F802AB"/>
    <w:rsid w:val="00F803E0"/>
    <w:rsid w:val="00F804B6"/>
    <w:rsid w:val="00F805C2"/>
    <w:rsid w:val="00F80672"/>
    <w:rsid w:val="00F807D1"/>
    <w:rsid w:val="00F807DB"/>
    <w:rsid w:val="00F807FE"/>
    <w:rsid w:val="00F80810"/>
    <w:rsid w:val="00F80921"/>
    <w:rsid w:val="00F809B7"/>
    <w:rsid w:val="00F80AB5"/>
    <w:rsid w:val="00F80ADD"/>
    <w:rsid w:val="00F80BC5"/>
    <w:rsid w:val="00F80C8C"/>
    <w:rsid w:val="00F80D44"/>
    <w:rsid w:val="00F80E3D"/>
    <w:rsid w:val="00F80EB4"/>
    <w:rsid w:val="00F80EB7"/>
    <w:rsid w:val="00F81070"/>
    <w:rsid w:val="00F8116C"/>
    <w:rsid w:val="00F81283"/>
    <w:rsid w:val="00F812E2"/>
    <w:rsid w:val="00F81316"/>
    <w:rsid w:val="00F813C7"/>
    <w:rsid w:val="00F813CE"/>
    <w:rsid w:val="00F8144D"/>
    <w:rsid w:val="00F8150A"/>
    <w:rsid w:val="00F81583"/>
    <w:rsid w:val="00F81605"/>
    <w:rsid w:val="00F81647"/>
    <w:rsid w:val="00F81696"/>
    <w:rsid w:val="00F81732"/>
    <w:rsid w:val="00F817BA"/>
    <w:rsid w:val="00F817D4"/>
    <w:rsid w:val="00F81981"/>
    <w:rsid w:val="00F819A8"/>
    <w:rsid w:val="00F819DC"/>
    <w:rsid w:val="00F819F4"/>
    <w:rsid w:val="00F81AB7"/>
    <w:rsid w:val="00F81B40"/>
    <w:rsid w:val="00F81BD3"/>
    <w:rsid w:val="00F81C4D"/>
    <w:rsid w:val="00F81C4E"/>
    <w:rsid w:val="00F81C77"/>
    <w:rsid w:val="00F81E16"/>
    <w:rsid w:val="00F81ED8"/>
    <w:rsid w:val="00F81FDB"/>
    <w:rsid w:val="00F8201C"/>
    <w:rsid w:val="00F8209A"/>
    <w:rsid w:val="00F820A3"/>
    <w:rsid w:val="00F820DF"/>
    <w:rsid w:val="00F82147"/>
    <w:rsid w:val="00F821DB"/>
    <w:rsid w:val="00F82236"/>
    <w:rsid w:val="00F8223C"/>
    <w:rsid w:val="00F822E5"/>
    <w:rsid w:val="00F82338"/>
    <w:rsid w:val="00F82464"/>
    <w:rsid w:val="00F82530"/>
    <w:rsid w:val="00F8253A"/>
    <w:rsid w:val="00F8263B"/>
    <w:rsid w:val="00F82679"/>
    <w:rsid w:val="00F826AC"/>
    <w:rsid w:val="00F82765"/>
    <w:rsid w:val="00F82775"/>
    <w:rsid w:val="00F8292E"/>
    <w:rsid w:val="00F829B7"/>
    <w:rsid w:val="00F82A30"/>
    <w:rsid w:val="00F82AD7"/>
    <w:rsid w:val="00F82B23"/>
    <w:rsid w:val="00F82BCB"/>
    <w:rsid w:val="00F82BEB"/>
    <w:rsid w:val="00F82C5E"/>
    <w:rsid w:val="00F82CC4"/>
    <w:rsid w:val="00F82CEE"/>
    <w:rsid w:val="00F82DB3"/>
    <w:rsid w:val="00F82EAF"/>
    <w:rsid w:val="00F82EF0"/>
    <w:rsid w:val="00F83004"/>
    <w:rsid w:val="00F8300C"/>
    <w:rsid w:val="00F830B6"/>
    <w:rsid w:val="00F830B7"/>
    <w:rsid w:val="00F831C2"/>
    <w:rsid w:val="00F83228"/>
    <w:rsid w:val="00F8329E"/>
    <w:rsid w:val="00F8330C"/>
    <w:rsid w:val="00F83356"/>
    <w:rsid w:val="00F834A8"/>
    <w:rsid w:val="00F834E1"/>
    <w:rsid w:val="00F834ED"/>
    <w:rsid w:val="00F83504"/>
    <w:rsid w:val="00F83520"/>
    <w:rsid w:val="00F83558"/>
    <w:rsid w:val="00F8358C"/>
    <w:rsid w:val="00F836A8"/>
    <w:rsid w:val="00F836DC"/>
    <w:rsid w:val="00F837F0"/>
    <w:rsid w:val="00F83878"/>
    <w:rsid w:val="00F83884"/>
    <w:rsid w:val="00F838E8"/>
    <w:rsid w:val="00F839FA"/>
    <w:rsid w:val="00F83BB8"/>
    <w:rsid w:val="00F83BCE"/>
    <w:rsid w:val="00F83D29"/>
    <w:rsid w:val="00F83D93"/>
    <w:rsid w:val="00F83DE4"/>
    <w:rsid w:val="00F83E7F"/>
    <w:rsid w:val="00F83FE6"/>
    <w:rsid w:val="00F840B1"/>
    <w:rsid w:val="00F840D9"/>
    <w:rsid w:val="00F84141"/>
    <w:rsid w:val="00F84190"/>
    <w:rsid w:val="00F841F9"/>
    <w:rsid w:val="00F84220"/>
    <w:rsid w:val="00F8430E"/>
    <w:rsid w:val="00F84501"/>
    <w:rsid w:val="00F8458A"/>
    <w:rsid w:val="00F845BE"/>
    <w:rsid w:val="00F845C2"/>
    <w:rsid w:val="00F845DE"/>
    <w:rsid w:val="00F84676"/>
    <w:rsid w:val="00F846AA"/>
    <w:rsid w:val="00F846BF"/>
    <w:rsid w:val="00F84751"/>
    <w:rsid w:val="00F84793"/>
    <w:rsid w:val="00F84936"/>
    <w:rsid w:val="00F8496D"/>
    <w:rsid w:val="00F84974"/>
    <w:rsid w:val="00F849D0"/>
    <w:rsid w:val="00F84B0B"/>
    <w:rsid w:val="00F84B26"/>
    <w:rsid w:val="00F84BD8"/>
    <w:rsid w:val="00F84C37"/>
    <w:rsid w:val="00F84C91"/>
    <w:rsid w:val="00F84E52"/>
    <w:rsid w:val="00F84EA0"/>
    <w:rsid w:val="00F8519C"/>
    <w:rsid w:val="00F852E9"/>
    <w:rsid w:val="00F852F6"/>
    <w:rsid w:val="00F8532D"/>
    <w:rsid w:val="00F85407"/>
    <w:rsid w:val="00F85419"/>
    <w:rsid w:val="00F85491"/>
    <w:rsid w:val="00F854BB"/>
    <w:rsid w:val="00F854E7"/>
    <w:rsid w:val="00F855B9"/>
    <w:rsid w:val="00F855D8"/>
    <w:rsid w:val="00F85734"/>
    <w:rsid w:val="00F8575B"/>
    <w:rsid w:val="00F8578D"/>
    <w:rsid w:val="00F857E1"/>
    <w:rsid w:val="00F85800"/>
    <w:rsid w:val="00F85863"/>
    <w:rsid w:val="00F858A7"/>
    <w:rsid w:val="00F85998"/>
    <w:rsid w:val="00F859DD"/>
    <w:rsid w:val="00F85B3B"/>
    <w:rsid w:val="00F85C07"/>
    <w:rsid w:val="00F85CD9"/>
    <w:rsid w:val="00F85D58"/>
    <w:rsid w:val="00F85D74"/>
    <w:rsid w:val="00F85EFE"/>
    <w:rsid w:val="00F85FD5"/>
    <w:rsid w:val="00F860F4"/>
    <w:rsid w:val="00F860FD"/>
    <w:rsid w:val="00F861D2"/>
    <w:rsid w:val="00F861EB"/>
    <w:rsid w:val="00F86539"/>
    <w:rsid w:val="00F8659D"/>
    <w:rsid w:val="00F8669A"/>
    <w:rsid w:val="00F866A4"/>
    <w:rsid w:val="00F8677B"/>
    <w:rsid w:val="00F86871"/>
    <w:rsid w:val="00F86897"/>
    <w:rsid w:val="00F86935"/>
    <w:rsid w:val="00F86936"/>
    <w:rsid w:val="00F86AD3"/>
    <w:rsid w:val="00F86AD5"/>
    <w:rsid w:val="00F86B2A"/>
    <w:rsid w:val="00F86BC8"/>
    <w:rsid w:val="00F86C2F"/>
    <w:rsid w:val="00F86C7A"/>
    <w:rsid w:val="00F86D0D"/>
    <w:rsid w:val="00F86D95"/>
    <w:rsid w:val="00F86DAE"/>
    <w:rsid w:val="00F86E30"/>
    <w:rsid w:val="00F86E79"/>
    <w:rsid w:val="00F86E86"/>
    <w:rsid w:val="00F86EAF"/>
    <w:rsid w:val="00F86F27"/>
    <w:rsid w:val="00F86F7D"/>
    <w:rsid w:val="00F86FD2"/>
    <w:rsid w:val="00F86FF0"/>
    <w:rsid w:val="00F870A4"/>
    <w:rsid w:val="00F870B1"/>
    <w:rsid w:val="00F870B6"/>
    <w:rsid w:val="00F87202"/>
    <w:rsid w:val="00F872AE"/>
    <w:rsid w:val="00F87330"/>
    <w:rsid w:val="00F87361"/>
    <w:rsid w:val="00F87363"/>
    <w:rsid w:val="00F8739F"/>
    <w:rsid w:val="00F873AE"/>
    <w:rsid w:val="00F873B0"/>
    <w:rsid w:val="00F87424"/>
    <w:rsid w:val="00F87638"/>
    <w:rsid w:val="00F87692"/>
    <w:rsid w:val="00F8774A"/>
    <w:rsid w:val="00F87789"/>
    <w:rsid w:val="00F877E9"/>
    <w:rsid w:val="00F877F0"/>
    <w:rsid w:val="00F8785D"/>
    <w:rsid w:val="00F878E0"/>
    <w:rsid w:val="00F878FC"/>
    <w:rsid w:val="00F87913"/>
    <w:rsid w:val="00F879E4"/>
    <w:rsid w:val="00F87A48"/>
    <w:rsid w:val="00F87A8E"/>
    <w:rsid w:val="00F87ACF"/>
    <w:rsid w:val="00F87ADC"/>
    <w:rsid w:val="00F87B9D"/>
    <w:rsid w:val="00F87DC5"/>
    <w:rsid w:val="00F87F34"/>
    <w:rsid w:val="00F87FFD"/>
    <w:rsid w:val="00F9009B"/>
    <w:rsid w:val="00F90121"/>
    <w:rsid w:val="00F9015E"/>
    <w:rsid w:val="00F901D3"/>
    <w:rsid w:val="00F9021F"/>
    <w:rsid w:val="00F904B8"/>
    <w:rsid w:val="00F904DD"/>
    <w:rsid w:val="00F90579"/>
    <w:rsid w:val="00F905A4"/>
    <w:rsid w:val="00F90666"/>
    <w:rsid w:val="00F9072F"/>
    <w:rsid w:val="00F90747"/>
    <w:rsid w:val="00F907EA"/>
    <w:rsid w:val="00F90931"/>
    <w:rsid w:val="00F90A3E"/>
    <w:rsid w:val="00F90B24"/>
    <w:rsid w:val="00F90CC0"/>
    <w:rsid w:val="00F90E3B"/>
    <w:rsid w:val="00F90E49"/>
    <w:rsid w:val="00F90E69"/>
    <w:rsid w:val="00F90E71"/>
    <w:rsid w:val="00F90ED7"/>
    <w:rsid w:val="00F90F34"/>
    <w:rsid w:val="00F9100F"/>
    <w:rsid w:val="00F91077"/>
    <w:rsid w:val="00F9108C"/>
    <w:rsid w:val="00F91123"/>
    <w:rsid w:val="00F9122A"/>
    <w:rsid w:val="00F91444"/>
    <w:rsid w:val="00F9148B"/>
    <w:rsid w:val="00F914ED"/>
    <w:rsid w:val="00F9159E"/>
    <w:rsid w:val="00F915DA"/>
    <w:rsid w:val="00F9166A"/>
    <w:rsid w:val="00F9171C"/>
    <w:rsid w:val="00F917C6"/>
    <w:rsid w:val="00F91801"/>
    <w:rsid w:val="00F91847"/>
    <w:rsid w:val="00F91885"/>
    <w:rsid w:val="00F918D6"/>
    <w:rsid w:val="00F918EB"/>
    <w:rsid w:val="00F91951"/>
    <w:rsid w:val="00F9198A"/>
    <w:rsid w:val="00F919BC"/>
    <w:rsid w:val="00F919F8"/>
    <w:rsid w:val="00F91A4C"/>
    <w:rsid w:val="00F91A64"/>
    <w:rsid w:val="00F91A65"/>
    <w:rsid w:val="00F91CD8"/>
    <w:rsid w:val="00F91D65"/>
    <w:rsid w:val="00F91EAC"/>
    <w:rsid w:val="00F920D7"/>
    <w:rsid w:val="00F921DA"/>
    <w:rsid w:val="00F921F6"/>
    <w:rsid w:val="00F9222A"/>
    <w:rsid w:val="00F92242"/>
    <w:rsid w:val="00F9227B"/>
    <w:rsid w:val="00F92474"/>
    <w:rsid w:val="00F925BB"/>
    <w:rsid w:val="00F925D4"/>
    <w:rsid w:val="00F9261C"/>
    <w:rsid w:val="00F92769"/>
    <w:rsid w:val="00F9279D"/>
    <w:rsid w:val="00F927F0"/>
    <w:rsid w:val="00F927FB"/>
    <w:rsid w:val="00F92836"/>
    <w:rsid w:val="00F928BB"/>
    <w:rsid w:val="00F928C8"/>
    <w:rsid w:val="00F92A0E"/>
    <w:rsid w:val="00F92ACD"/>
    <w:rsid w:val="00F92D72"/>
    <w:rsid w:val="00F92D80"/>
    <w:rsid w:val="00F92DB3"/>
    <w:rsid w:val="00F92E55"/>
    <w:rsid w:val="00F92ED4"/>
    <w:rsid w:val="00F92F09"/>
    <w:rsid w:val="00F92F0C"/>
    <w:rsid w:val="00F92F1E"/>
    <w:rsid w:val="00F92F50"/>
    <w:rsid w:val="00F9312F"/>
    <w:rsid w:val="00F93140"/>
    <w:rsid w:val="00F931D2"/>
    <w:rsid w:val="00F931FE"/>
    <w:rsid w:val="00F93270"/>
    <w:rsid w:val="00F9331B"/>
    <w:rsid w:val="00F93326"/>
    <w:rsid w:val="00F934A8"/>
    <w:rsid w:val="00F934DF"/>
    <w:rsid w:val="00F9361D"/>
    <w:rsid w:val="00F9366B"/>
    <w:rsid w:val="00F936E1"/>
    <w:rsid w:val="00F936F1"/>
    <w:rsid w:val="00F93710"/>
    <w:rsid w:val="00F937A5"/>
    <w:rsid w:val="00F937D0"/>
    <w:rsid w:val="00F93967"/>
    <w:rsid w:val="00F93B9A"/>
    <w:rsid w:val="00F93C27"/>
    <w:rsid w:val="00F93C2B"/>
    <w:rsid w:val="00F93CE7"/>
    <w:rsid w:val="00F93CEE"/>
    <w:rsid w:val="00F93D0C"/>
    <w:rsid w:val="00F93DAE"/>
    <w:rsid w:val="00F93EE4"/>
    <w:rsid w:val="00F93EF7"/>
    <w:rsid w:val="00F9411A"/>
    <w:rsid w:val="00F94176"/>
    <w:rsid w:val="00F941F1"/>
    <w:rsid w:val="00F9420D"/>
    <w:rsid w:val="00F94248"/>
    <w:rsid w:val="00F94410"/>
    <w:rsid w:val="00F94466"/>
    <w:rsid w:val="00F9449E"/>
    <w:rsid w:val="00F945A5"/>
    <w:rsid w:val="00F945C4"/>
    <w:rsid w:val="00F94609"/>
    <w:rsid w:val="00F9460C"/>
    <w:rsid w:val="00F946C6"/>
    <w:rsid w:val="00F94833"/>
    <w:rsid w:val="00F948BC"/>
    <w:rsid w:val="00F94936"/>
    <w:rsid w:val="00F94A65"/>
    <w:rsid w:val="00F94A84"/>
    <w:rsid w:val="00F94C51"/>
    <w:rsid w:val="00F94C92"/>
    <w:rsid w:val="00F94D32"/>
    <w:rsid w:val="00F94D6F"/>
    <w:rsid w:val="00F94D97"/>
    <w:rsid w:val="00F94E8F"/>
    <w:rsid w:val="00F94EE4"/>
    <w:rsid w:val="00F9502E"/>
    <w:rsid w:val="00F9503C"/>
    <w:rsid w:val="00F95146"/>
    <w:rsid w:val="00F9514A"/>
    <w:rsid w:val="00F9514C"/>
    <w:rsid w:val="00F951A1"/>
    <w:rsid w:val="00F952D4"/>
    <w:rsid w:val="00F955A1"/>
    <w:rsid w:val="00F955E4"/>
    <w:rsid w:val="00F95604"/>
    <w:rsid w:val="00F9573B"/>
    <w:rsid w:val="00F957A5"/>
    <w:rsid w:val="00F95858"/>
    <w:rsid w:val="00F958DB"/>
    <w:rsid w:val="00F95946"/>
    <w:rsid w:val="00F959C3"/>
    <w:rsid w:val="00F95A71"/>
    <w:rsid w:val="00F95A81"/>
    <w:rsid w:val="00F95AAA"/>
    <w:rsid w:val="00F95AB6"/>
    <w:rsid w:val="00F95B1F"/>
    <w:rsid w:val="00F95B71"/>
    <w:rsid w:val="00F95B96"/>
    <w:rsid w:val="00F95BAA"/>
    <w:rsid w:val="00F95BBC"/>
    <w:rsid w:val="00F95BCC"/>
    <w:rsid w:val="00F95C62"/>
    <w:rsid w:val="00F95C85"/>
    <w:rsid w:val="00F95F16"/>
    <w:rsid w:val="00F96035"/>
    <w:rsid w:val="00F9621A"/>
    <w:rsid w:val="00F96223"/>
    <w:rsid w:val="00F96637"/>
    <w:rsid w:val="00F966C0"/>
    <w:rsid w:val="00F967EC"/>
    <w:rsid w:val="00F96824"/>
    <w:rsid w:val="00F9690D"/>
    <w:rsid w:val="00F96A2F"/>
    <w:rsid w:val="00F96B6E"/>
    <w:rsid w:val="00F96BC6"/>
    <w:rsid w:val="00F96C7B"/>
    <w:rsid w:val="00F96CCE"/>
    <w:rsid w:val="00F96CFE"/>
    <w:rsid w:val="00F96E0F"/>
    <w:rsid w:val="00F96F41"/>
    <w:rsid w:val="00F96F4D"/>
    <w:rsid w:val="00F972A1"/>
    <w:rsid w:val="00F97330"/>
    <w:rsid w:val="00F97488"/>
    <w:rsid w:val="00F975EC"/>
    <w:rsid w:val="00F97872"/>
    <w:rsid w:val="00F97938"/>
    <w:rsid w:val="00F979CE"/>
    <w:rsid w:val="00F97ACD"/>
    <w:rsid w:val="00F97AFD"/>
    <w:rsid w:val="00F97BAB"/>
    <w:rsid w:val="00F97C2E"/>
    <w:rsid w:val="00F97D7F"/>
    <w:rsid w:val="00F97E16"/>
    <w:rsid w:val="00F97E1B"/>
    <w:rsid w:val="00F97E38"/>
    <w:rsid w:val="00F97EEC"/>
    <w:rsid w:val="00F97F84"/>
    <w:rsid w:val="00F97F9E"/>
    <w:rsid w:val="00F97FB0"/>
    <w:rsid w:val="00FA0023"/>
    <w:rsid w:val="00FA00DF"/>
    <w:rsid w:val="00FA027A"/>
    <w:rsid w:val="00FA02E7"/>
    <w:rsid w:val="00FA0333"/>
    <w:rsid w:val="00FA0336"/>
    <w:rsid w:val="00FA0497"/>
    <w:rsid w:val="00FA04D8"/>
    <w:rsid w:val="00FA053E"/>
    <w:rsid w:val="00FA06C3"/>
    <w:rsid w:val="00FA0700"/>
    <w:rsid w:val="00FA079A"/>
    <w:rsid w:val="00FA07B1"/>
    <w:rsid w:val="00FA081E"/>
    <w:rsid w:val="00FA08E5"/>
    <w:rsid w:val="00FA093E"/>
    <w:rsid w:val="00FA0952"/>
    <w:rsid w:val="00FA0B46"/>
    <w:rsid w:val="00FA0B7D"/>
    <w:rsid w:val="00FA0C0B"/>
    <w:rsid w:val="00FA0CB4"/>
    <w:rsid w:val="00FA0CCA"/>
    <w:rsid w:val="00FA0D1B"/>
    <w:rsid w:val="00FA0DA2"/>
    <w:rsid w:val="00FA0E11"/>
    <w:rsid w:val="00FA0EAE"/>
    <w:rsid w:val="00FA0F19"/>
    <w:rsid w:val="00FA0F8A"/>
    <w:rsid w:val="00FA0F8B"/>
    <w:rsid w:val="00FA0F8F"/>
    <w:rsid w:val="00FA0F9F"/>
    <w:rsid w:val="00FA1033"/>
    <w:rsid w:val="00FA10F8"/>
    <w:rsid w:val="00FA1101"/>
    <w:rsid w:val="00FA119C"/>
    <w:rsid w:val="00FA11CA"/>
    <w:rsid w:val="00FA127D"/>
    <w:rsid w:val="00FA127F"/>
    <w:rsid w:val="00FA12AD"/>
    <w:rsid w:val="00FA12DB"/>
    <w:rsid w:val="00FA1388"/>
    <w:rsid w:val="00FA13FE"/>
    <w:rsid w:val="00FA140D"/>
    <w:rsid w:val="00FA141A"/>
    <w:rsid w:val="00FA147D"/>
    <w:rsid w:val="00FA14B4"/>
    <w:rsid w:val="00FA1530"/>
    <w:rsid w:val="00FA167F"/>
    <w:rsid w:val="00FA1696"/>
    <w:rsid w:val="00FA16A3"/>
    <w:rsid w:val="00FA17A1"/>
    <w:rsid w:val="00FA1950"/>
    <w:rsid w:val="00FA1A71"/>
    <w:rsid w:val="00FA1AF6"/>
    <w:rsid w:val="00FA1B23"/>
    <w:rsid w:val="00FA1B27"/>
    <w:rsid w:val="00FA1BA9"/>
    <w:rsid w:val="00FA1DC3"/>
    <w:rsid w:val="00FA1E13"/>
    <w:rsid w:val="00FA1E5E"/>
    <w:rsid w:val="00FA1FE1"/>
    <w:rsid w:val="00FA205F"/>
    <w:rsid w:val="00FA217E"/>
    <w:rsid w:val="00FA2226"/>
    <w:rsid w:val="00FA236F"/>
    <w:rsid w:val="00FA25B4"/>
    <w:rsid w:val="00FA2630"/>
    <w:rsid w:val="00FA2660"/>
    <w:rsid w:val="00FA26F1"/>
    <w:rsid w:val="00FA2732"/>
    <w:rsid w:val="00FA27C1"/>
    <w:rsid w:val="00FA27E1"/>
    <w:rsid w:val="00FA27F1"/>
    <w:rsid w:val="00FA2A31"/>
    <w:rsid w:val="00FA2C92"/>
    <w:rsid w:val="00FA2CC7"/>
    <w:rsid w:val="00FA2D12"/>
    <w:rsid w:val="00FA2D77"/>
    <w:rsid w:val="00FA2DB8"/>
    <w:rsid w:val="00FA2DC9"/>
    <w:rsid w:val="00FA2E46"/>
    <w:rsid w:val="00FA2EB5"/>
    <w:rsid w:val="00FA2EC1"/>
    <w:rsid w:val="00FA2EC6"/>
    <w:rsid w:val="00FA2FDE"/>
    <w:rsid w:val="00FA3043"/>
    <w:rsid w:val="00FA3166"/>
    <w:rsid w:val="00FA318D"/>
    <w:rsid w:val="00FA31D0"/>
    <w:rsid w:val="00FA3288"/>
    <w:rsid w:val="00FA33C4"/>
    <w:rsid w:val="00FA34A8"/>
    <w:rsid w:val="00FA3540"/>
    <w:rsid w:val="00FA35FF"/>
    <w:rsid w:val="00FA3632"/>
    <w:rsid w:val="00FA36CB"/>
    <w:rsid w:val="00FA36CF"/>
    <w:rsid w:val="00FA3719"/>
    <w:rsid w:val="00FA38C9"/>
    <w:rsid w:val="00FA38DF"/>
    <w:rsid w:val="00FA397B"/>
    <w:rsid w:val="00FA3983"/>
    <w:rsid w:val="00FA39A2"/>
    <w:rsid w:val="00FA3A8C"/>
    <w:rsid w:val="00FA3AB5"/>
    <w:rsid w:val="00FA3B07"/>
    <w:rsid w:val="00FA3B24"/>
    <w:rsid w:val="00FA3C08"/>
    <w:rsid w:val="00FA3C66"/>
    <w:rsid w:val="00FA3C6C"/>
    <w:rsid w:val="00FA3D59"/>
    <w:rsid w:val="00FA3D79"/>
    <w:rsid w:val="00FA3DCE"/>
    <w:rsid w:val="00FA3DD0"/>
    <w:rsid w:val="00FA3EDC"/>
    <w:rsid w:val="00FA3F01"/>
    <w:rsid w:val="00FA3F33"/>
    <w:rsid w:val="00FA4180"/>
    <w:rsid w:val="00FA424F"/>
    <w:rsid w:val="00FA42AA"/>
    <w:rsid w:val="00FA44BE"/>
    <w:rsid w:val="00FA44D8"/>
    <w:rsid w:val="00FA44F3"/>
    <w:rsid w:val="00FA4751"/>
    <w:rsid w:val="00FA47A0"/>
    <w:rsid w:val="00FA482E"/>
    <w:rsid w:val="00FA4864"/>
    <w:rsid w:val="00FA486E"/>
    <w:rsid w:val="00FA4887"/>
    <w:rsid w:val="00FA4932"/>
    <w:rsid w:val="00FA495D"/>
    <w:rsid w:val="00FA4969"/>
    <w:rsid w:val="00FA4BD6"/>
    <w:rsid w:val="00FA4BEE"/>
    <w:rsid w:val="00FA4BFC"/>
    <w:rsid w:val="00FA4C68"/>
    <w:rsid w:val="00FA4D39"/>
    <w:rsid w:val="00FA4D90"/>
    <w:rsid w:val="00FA4D95"/>
    <w:rsid w:val="00FA4D9A"/>
    <w:rsid w:val="00FA4DA3"/>
    <w:rsid w:val="00FA4E02"/>
    <w:rsid w:val="00FA4E11"/>
    <w:rsid w:val="00FA4FAE"/>
    <w:rsid w:val="00FA4FFD"/>
    <w:rsid w:val="00FA504B"/>
    <w:rsid w:val="00FA506D"/>
    <w:rsid w:val="00FA50E2"/>
    <w:rsid w:val="00FA5270"/>
    <w:rsid w:val="00FA52BF"/>
    <w:rsid w:val="00FA530C"/>
    <w:rsid w:val="00FA53A5"/>
    <w:rsid w:val="00FA545F"/>
    <w:rsid w:val="00FA5768"/>
    <w:rsid w:val="00FA57D1"/>
    <w:rsid w:val="00FA586F"/>
    <w:rsid w:val="00FA58FE"/>
    <w:rsid w:val="00FA5939"/>
    <w:rsid w:val="00FA5AEA"/>
    <w:rsid w:val="00FA5AFF"/>
    <w:rsid w:val="00FA5B52"/>
    <w:rsid w:val="00FA5BBA"/>
    <w:rsid w:val="00FA5C79"/>
    <w:rsid w:val="00FA5CDB"/>
    <w:rsid w:val="00FA5CDD"/>
    <w:rsid w:val="00FA5ECD"/>
    <w:rsid w:val="00FA5FE1"/>
    <w:rsid w:val="00FA5FEE"/>
    <w:rsid w:val="00FA60A7"/>
    <w:rsid w:val="00FA60C7"/>
    <w:rsid w:val="00FA60D6"/>
    <w:rsid w:val="00FA61A5"/>
    <w:rsid w:val="00FA6216"/>
    <w:rsid w:val="00FA62E1"/>
    <w:rsid w:val="00FA6353"/>
    <w:rsid w:val="00FA642F"/>
    <w:rsid w:val="00FA6472"/>
    <w:rsid w:val="00FA6477"/>
    <w:rsid w:val="00FA64B2"/>
    <w:rsid w:val="00FA652C"/>
    <w:rsid w:val="00FA66DA"/>
    <w:rsid w:val="00FA681E"/>
    <w:rsid w:val="00FA68ED"/>
    <w:rsid w:val="00FA698D"/>
    <w:rsid w:val="00FA69F9"/>
    <w:rsid w:val="00FA6A0A"/>
    <w:rsid w:val="00FA6B2A"/>
    <w:rsid w:val="00FA6C72"/>
    <w:rsid w:val="00FA6C97"/>
    <w:rsid w:val="00FA6D93"/>
    <w:rsid w:val="00FA6DA8"/>
    <w:rsid w:val="00FA6DF0"/>
    <w:rsid w:val="00FA70F0"/>
    <w:rsid w:val="00FA722C"/>
    <w:rsid w:val="00FA725F"/>
    <w:rsid w:val="00FA734F"/>
    <w:rsid w:val="00FA755C"/>
    <w:rsid w:val="00FA760A"/>
    <w:rsid w:val="00FA775E"/>
    <w:rsid w:val="00FA7762"/>
    <w:rsid w:val="00FA78C2"/>
    <w:rsid w:val="00FA790A"/>
    <w:rsid w:val="00FA79BB"/>
    <w:rsid w:val="00FA7A5A"/>
    <w:rsid w:val="00FA7B8C"/>
    <w:rsid w:val="00FA7BD5"/>
    <w:rsid w:val="00FA7C4F"/>
    <w:rsid w:val="00FA7D39"/>
    <w:rsid w:val="00FA7D4C"/>
    <w:rsid w:val="00FA7D86"/>
    <w:rsid w:val="00FA7E5D"/>
    <w:rsid w:val="00FA7F24"/>
    <w:rsid w:val="00FA7FD9"/>
    <w:rsid w:val="00FB0161"/>
    <w:rsid w:val="00FB022E"/>
    <w:rsid w:val="00FB0297"/>
    <w:rsid w:val="00FB039A"/>
    <w:rsid w:val="00FB03A3"/>
    <w:rsid w:val="00FB04C7"/>
    <w:rsid w:val="00FB06CA"/>
    <w:rsid w:val="00FB099A"/>
    <w:rsid w:val="00FB0A23"/>
    <w:rsid w:val="00FB0A6F"/>
    <w:rsid w:val="00FB0B41"/>
    <w:rsid w:val="00FB0BB8"/>
    <w:rsid w:val="00FB0C03"/>
    <w:rsid w:val="00FB0C25"/>
    <w:rsid w:val="00FB0CAA"/>
    <w:rsid w:val="00FB0CC2"/>
    <w:rsid w:val="00FB0DBC"/>
    <w:rsid w:val="00FB0E00"/>
    <w:rsid w:val="00FB0E67"/>
    <w:rsid w:val="00FB0F91"/>
    <w:rsid w:val="00FB108B"/>
    <w:rsid w:val="00FB1090"/>
    <w:rsid w:val="00FB115F"/>
    <w:rsid w:val="00FB11A8"/>
    <w:rsid w:val="00FB11E6"/>
    <w:rsid w:val="00FB1300"/>
    <w:rsid w:val="00FB1455"/>
    <w:rsid w:val="00FB1489"/>
    <w:rsid w:val="00FB14B9"/>
    <w:rsid w:val="00FB15C5"/>
    <w:rsid w:val="00FB1608"/>
    <w:rsid w:val="00FB1637"/>
    <w:rsid w:val="00FB164D"/>
    <w:rsid w:val="00FB167C"/>
    <w:rsid w:val="00FB1735"/>
    <w:rsid w:val="00FB173D"/>
    <w:rsid w:val="00FB17A6"/>
    <w:rsid w:val="00FB17CB"/>
    <w:rsid w:val="00FB185F"/>
    <w:rsid w:val="00FB1A46"/>
    <w:rsid w:val="00FB1A7B"/>
    <w:rsid w:val="00FB1AAC"/>
    <w:rsid w:val="00FB1B04"/>
    <w:rsid w:val="00FB1B5A"/>
    <w:rsid w:val="00FB1BFA"/>
    <w:rsid w:val="00FB1C31"/>
    <w:rsid w:val="00FB1C6C"/>
    <w:rsid w:val="00FB1D71"/>
    <w:rsid w:val="00FB1E82"/>
    <w:rsid w:val="00FB2077"/>
    <w:rsid w:val="00FB207A"/>
    <w:rsid w:val="00FB207D"/>
    <w:rsid w:val="00FB210E"/>
    <w:rsid w:val="00FB233E"/>
    <w:rsid w:val="00FB2394"/>
    <w:rsid w:val="00FB24EC"/>
    <w:rsid w:val="00FB2594"/>
    <w:rsid w:val="00FB2601"/>
    <w:rsid w:val="00FB2660"/>
    <w:rsid w:val="00FB27B8"/>
    <w:rsid w:val="00FB280C"/>
    <w:rsid w:val="00FB2825"/>
    <w:rsid w:val="00FB2826"/>
    <w:rsid w:val="00FB28A2"/>
    <w:rsid w:val="00FB2918"/>
    <w:rsid w:val="00FB299B"/>
    <w:rsid w:val="00FB2AB1"/>
    <w:rsid w:val="00FB2AE5"/>
    <w:rsid w:val="00FB2B8A"/>
    <w:rsid w:val="00FB2D2D"/>
    <w:rsid w:val="00FB2DE1"/>
    <w:rsid w:val="00FB2DFB"/>
    <w:rsid w:val="00FB2E88"/>
    <w:rsid w:val="00FB30C4"/>
    <w:rsid w:val="00FB3165"/>
    <w:rsid w:val="00FB327F"/>
    <w:rsid w:val="00FB32BE"/>
    <w:rsid w:val="00FB3354"/>
    <w:rsid w:val="00FB3486"/>
    <w:rsid w:val="00FB3504"/>
    <w:rsid w:val="00FB37DB"/>
    <w:rsid w:val="00FB396D"/>
    <w:rsid w:val="00FB3996"/>
    <w:rsid w:val="00FB3A33"/>
    <w:rsid w:val="00FB3A8B"/>
    <w:rsid w:val="00FB3AA2"/>
    <w:rsid w:val="00FB3BD6"/>
    <w:rsid w:val="00FB3D04"/>
    <w:rsid w:val="00FB3D79"/>
    <w:rsid w:val="00FB3E09"/>
    <w:rsid w:val="00FB3F02"/>
    <w:rsid w:val="00FB4246"/>
    <w:rsid w:val="00FB431E"/>
    <w:rsid w:val="00FB4384"/>
    <w:rsid w:val="00FB43B9"/>
    <w:rsid w:val="00FB4431"/>
    <w:rsid w:val="00FB44A8"/>
    <w:rsid w:val="00FB44D2"/>
    <w:rsid w:val="00FB45BF"/>
    <w:rsid w:val="00FB4661"/>
    <w:rsid w:val="00FB4664"/>
    <w:rsid w:val="00FB46A0"/>
    <w:rsid w:val="00FB473B"/>
    <w:rsid w:val="00FB4781"/>
    <w:rsid w:val="00FB47F7"/>
    <w:rsid w:val="00FB4875"/>
    <w:rsid w:val="00FB4914"/>
    <w:rsid w:val="00FB49CD"/>
    <w:rsid w:val="00FB4A10"/>
    <w:rsid w:val="00FB4A8F"/>
    <w:rsid w:val="00FB4AFB"/>
    <w:rsid w:val="00FB4C0B"/>
    <w:rsid w:val="00FB4CFF"/>
    <w:rsid w:val="00FB4F46"/>
    <w:rsid w:val="00FB4FB6"/>
    <w:rsid w:val="00FB4FD3"/>
    <w:rsid w:val="00FB4FD8"/>
    <w:rsid w:val="00FB5070"/>
    <w:rsid w:val="00FB50C2"/>
    <w:rsid w:val="00FB50CF"/>
    <w:rsid w:val="00FB50EF"/>
    <w:rsid w:val="00FB5122"/>
    <w:rsid w:val="00FB51C5"/>
    <w:rsid w:val="00FB5213"/>
    <w:rsid w:val="00FB526B"/>
    <w:rsid w:val="00FB5341"/>
    <w:rsid w:val="00FB53D6"/>
    <w:rsid w:val="00FB5404"/>
    <w:rsid w:val="00FB54BB"/>
    <w:rsid w:val="00FB5580"/>
    <w:rsid w:val="00FB558F"/>
    <w:rsid w:val="00FB56B1"/>
    <w:rsid w:val="00FB5769"/>
    <w:rsid w:val="00FB583B"/>
    <w:rsid w:val="00FB5862"/>
    <w:rsid w:val="00FB58BB"/>
    <w:rsid w:val="00FB5944"/>
    <w:rsid w:val="00FB595F"/>
    <w:rsid w:val="00FB59BE"/>
    <w:rsid w:val="00FB5A0F"/>
    <w:rsid w:val="00FB5D1E"/>
    <w:rsid w:val="00FB5D82"/>
    <w:rsid w:val="00FB5E07"/>
    <w:rsid w:val="00FB5E11"/>
    <w:rsid w:val="00FB5E48"/>
    <w:rsid w:val="00FB5F76"/>
    <w:rsid w:val="00FB5FAF"/>
    <w:rsid w:val="00FB5FD1"/>
    <w:rsid w:val="00FB600B"/>
    <w:rsid w:val="00FB6032"/>
    <w:rsid w:val="00FB6050"/>
    <w:rsid w:val="00FB61A7"/>
    <w:rsid w:val="00FB61D3"/>
    <w:rsid w:val="00FB62C7"/>
    <w:rsid w:val="00FB6329"/>
    <w:rsid w:val="00FB6353"/>
    <w:rsid w:val="00FB6379"/>
    <w:rsid w:val="00FB657D"/>
    <w:rsid w:val="00FB66A1"/>
    <w:rsid w:val="00FB66D6"/>
    <w:rsid w:val="00FB6868"/>
    <w:rsid w:val="00FB686D"/>
    <w:rsid w:val="00FB69D1"/>
    <w:rsid w:val="00FB6A62"/>
    <w:rsid w:val="00FB6A69"/>
    <w:rsid w:val="00FB6AE1"/>
    <w:rsid w:val="00FB6B61"/>
    <w:rsid w:val="00FB6B82"/>
    <w:rsid w:val="00FB6CBC"/>
    <w:rsid w:val="00FB6DC9"/>
    <w:rsid w:val="00FB6E52"/>
    <w:rsid w:val="00FB6EFA"/>
    <w:rsid w:val="00FB6F42"/>
    <w:rsid w:val="00FB7054"/>
    <w:rsid w:val="00FB70D7"/>
    <w:rsid w:val="00FB70F9"/>
    <w:rsid w:val="00FB7146"/>
    <w:rsid w:val="00FB719B"/>
    <w:rsid w:val="00FB71AA"/>
    <w:rsid w:val="00FB7259"/>
    <w:rsid w:val="00FB7335"/>
    <w:rsid w:val="00FB73BD"/>
    <w:rsid w:val="00FB74EF"/>
    <w:rsid w:val="00FB756F"/>
    <w:rsid w:val="00FB76EA"/>
    <w:rsid w:val="00FB7738"/>
    <w:rsid w:val="00FB77BB"/>
    <w:rsid w:val="00FB7888"/>
    <w:rsid w:val="00FB79A3"/>
    <w:rsid w:val="00FB79A9"/>
    <w:rsid w:val="00FB7A51"/>
    <w:rsid w:val="00FB7AC1"/>
    <w:rsid w:val="00FB7AEF"/>
    <w:rsid w:val="00FB7BE6"/>
    <w:rsid w:val="00FB7C17"/>
    <w:rsid w:val="00FB7C35"/>
    <w:rsid w:val="00FB7C55"/>
    <w:rsid w:val="00FB7CBC"/>
    <w:rsid w:val="00FB7CC1"/>
    <w:rsid w:val="00FB7CF9"/>
    <w:rsid w:val="00FB7D4F"/>
    <w:rsid w:val="00FB7D9F"/>
    <w:rsid w:val="00FB7EA2"/>
    <w:rsid w:val="00FB7EF8"/>
    <w:rsid w:val="00FC002C"/>
    <w:rsid w:val="00FC03BC"/>
    <w:rsid w:val="00FC0402"/>
    <w:rsid w:val="00FC0492"/>
    <w:rsid w:val="00FC049D"/>
    <w:rsid w:val="00FC054A"/>
    <w:rsid w:val="00FC058C"/>
    <w:rsid w:val="00FC05CB"/>
    <w:rsid w:val="00FC05D4"/>
    <w:rsid w:val="00FC06B7"/>
    <w:rsid w:val="00FC078A"/>
    <w:rsid w:val="00FC07AB"/>
    <w:rsid w:val="00FC07C8"/>
    <w:rsid w:val="00FC07CB"/>
    <w:rsid w:val="00FC07CF"/>
    <w:rsid w:val="00FC089E"/>
    <w:rsid w:val="00FC08F9"/>
    <w:rsid w:val="00FC09A5"/>
    <w:rsid w:val="00FC0B7A"/>
    <w:rsid w:val="00FC0BB9"/>
    <w:rsid w:val="00FC0BC0"/>
    <w:rsid w:val="00FC0CF6"/>
    <w:rsid w:val="00FC0DDE"/>
    <w:rsid w:val="00FC0E03"/>
    <w:rsid w:val="00FC0F28"/>
    <w:rsid w:val="00FC0FEA"/>
    <w:rsid w:val="00FC102A"/>
    <w:rsid w:val="00FC1117"/>
    <w:rsid w:val="00FC115E"/>
    <w:rsid w:val="00FC119D"/>
    <w:rsid w:val="00FC13E1"/>
    <w:rsid w:val="00FC141F"/>
    <w:rsid w:val="00FC1520"/>
    <w:rsid w:val="00FC1563"/>
    <w:rsid w:val="00FC1625"/>
    <w:rsid w:val="00FC1728"/>
    <w:rsid w:val="00FC175A"/>
    <w:rsid w:val="00FC17BB"/>
    <w:rsid w:val="00FC1805"/>
    <w:rsid w:val="00FC18D5"/>
    <w:rsid w:val="00FC1910"/>
    <w:rsid w:val="00FC1975"/>
    <w:rsid w:val="00FC1AF5"/>
    <w:rsid w:val="00FC1B26"/>
    <w:rsid w:val="00FC1B81"/>
    <w:rsid w:val="00FC1CDA"/>
    <w:rsid w:val="00FC1DFD"/>
    <w:rsid w:val="00FC1E12"/>
    <w:rsid w:val="00FC1E6B"/>
    <w:rsid w:val="00FC1F0B"/>
    <w:rsid w:val="00FC1F8B"/>
    <w:rsid w:val="00FC21FA"/>
    <w:rsid w:val="00FC22D3"/>
    <w:rsid w:val="00FC2318"/>
    <w:rsid w:val="00FC2331"/>
    <w:rsid w:val="00FC2427"/>
    <w:rsid w:val="00FC246F"/>
    <w:rsid w:val="00FC2571"/>
    <w:rsid w:val="00FC2579"/>
    <w:rsid w:val="00FC25DE"/>
    <w:rsid w:val="00FC263D"/>
    <w:rsid w:val="00FC26DF"/>
    <w:rsid w:val="00FC2774"/>
    <w:rsid w:val="00FC27B2"/>
    <w:rsid w:val="00FC27FA"/>
    <w:rsid w:val="00FC281F"/>
    <w:rsid w:val="00FC28AB"/>
    <w:rsid w:val="00FC2A4E"/>
    <w:rsid w:val="00FC2B15"/>
    <w:rsid w:val="00FC2CCF"/>
    <w:rsid w:val="00FC2E26"/>
    <w:rsid w:val="00FC2E45"/>
    <w:rsid w:val="00FC2E49"/>
    <w:rsid w:val="00FC2EF6"/>
    <w:rsid w:val="00FC2FB1"/>
    <w:rsid w:val="00FC309C"/>
    <w:rsid w:val="00FC3164"/>
    <w:rsid w:val="00FC31C9"/>
    <w:rsid w:val="00FC32E5"/>
    <w:rsid w:val="00FC3382"/>
    <w:rsid w:val="00FC33C1"/>
    <w:rsid w:val="00FC33EE"/>
    <w:rsid w:val="00FC34EB"/>
    <w:rsid w:val="00FC35B9"/>
    <w:rsid w:val="00FC3655"/>
    <w:rsid w:val="00FC3786"/>
    <w:rsid w:val="00FC381C"/>
    <w:rsid w:val="00FC38CB"/>
    <w:rsid w:val="00FC3918"/>
    <w:rsid w:val="00FC3998"/>
    <w:rsid w:val="00FC39E1"/>
    <w:rsid w:val="00FC3B0A"/>
    <w:rsid w:val="00FC3B27"/>
    <w:rsid w:val="00FC3C5A"/>
    <w:rsid w:val="00FC3CE7"/>
    <w:rsid w:val="00FC3D7B"/>
    <w:rsid w:val="00FC3F2E"/>
    <w:rsid w:val="00FC4076"/>
    <w:rsid w:val="00FC4163"/>
    <w:rsid w:val="00FC4173"/>
    <w:rsid w:val="00FC418A"/>
    <w:rsid w:val="00FC41DD"/>
    <w:rsid w:val="00FC41F1"/>
    <w:rsid w:val="00FC4273"/>
    <w:rsid w:val="00FC4280"/>
    <w:rsid w:val="00FC4282"/>
    <w:rsid w:val="00FC43D6"/>
    <w:rsid w:val="00FC4454"/>
    <w:rsid w:val="00FC447E"/>
    <w:rsid w:val="00FC450F"/>
    <w:rsid w:val="00FC4515"/>
    <w:rsid w:val="00FC4573"/>
    <w:rsid w:val="00FC45AB"/>
    <w:rsid w:val="00FC45DB"/>
    <w:rsid w:val="00FC461A"/>
    <w:rsid w:val="00FC46F8"/>
    <w:rsid w:val="00FC4794"/>
    <w:rsid w:val="00FC4797"/>
    <w:rsid w:val="00FC47DB"/>
    <w:rsid w:val="00FC4885"/>
    <w:rsid w:val="00FC4894"/>
    <w:rsid w:val="00FC49B8"/>
    <w:rsid w:val="00FC4AEE"/>
    <w:rsid w:val="00FC4B80"/>
    <w:rsid w:val="00FC4B87"/>
    <w:rsid w:val="00FC4B8D"/>
    <w:rsid w:val="00FC4BC4"/>
    <w:rsid w:val="00FC4CC0"/>
    <w:rsid w:val="00FC4CF3"/>
    <w:rsid w:val="00FC4E48"/>
    <w:rsid w:val="00FC4EF0"/>
    <w:rsid w:val="00FC511E"/>
    <w:rsid w:val="00FC5157"/>
    <w:rsid w:val="00FC519F"/>
    <w:rsid w:val="00FC5215"/>
    <w:rsid w:val="00FC5237"/>
    <w:rsid w:val="00FC5571"/>
    <w:rsid w:val="00FC55E5"/>
    <w:rsid w:val="00FC56AB"/>
    <w:rsid w:val="00FC571C"/>
    <w:rsid w:val="00FC57E3"/>
    <w:rsid w:val="00FC5872"/>
    <w:rsid w:val="00FC58F4"/>
    <w:rsid w:val="00FC596E"/>
    <w:rsid w:val="00FC5A0B"/>
    <w:rsid w:val="00FC5A11"/>
    <w:rsid w:val="00FC5A2F"/>
    <w:rsid w:val="00FC5B25"/>
    <w:rsid w:val="00FC5BB1"/>
    <w:rsid w:val="00FC5D07"/>
    <w:rsid w:val="00FC5DD8"/>
    <w:rsid w:val="00FC5E76"/>
    <w:rsid w:val="00FC5E9E"/>
    <w:rsid w:val="00FC6038"/>
    <w:rsid w:val="00FC617F"/>
    <w:rsid w:val="00FC6196"/>
    <w:rsid w:val="00FC620B"/>
    <w:rsid w:val="00FC621F"/>
    <w:rsid w:val="00FC6298"/>
    <w:rsid w:val="00FC6355"/>
    <w:rsid w:val="00FC6380"/>
    <w:rsid w:val="00FC6385"/>
    <w:rsid w:val="00FC63EE"/>
    <w:rsid w:val="00FC6406"/>
    <w:rsid w:val="00FC640E"/>
    <w:rsid w:val="00FC64F9"/>
    <w:rsid w:val="00FC6520"/>
    <w:rsid w:val="00FC65CF"/>
    <w:rsid w:val="00FC6650"/>
    <w:rsid w:val="00FC66AF"/>
    <w:rsid w:val="00FC673C"/>
    <w:rsid w:val="00FC6748"/>
    <w:rsid w:val="00FC679A"/>
    <w:rsid w:val="00FC6933"/>
    <w:rsid w:val="00FC69C1"/>
    <w:rsid w:val="00FC6A54"/>
    <w:rsid w:val="00FC6A6E"/>
    <w:rsid w:val="00FC6A7F"/>
    <w:rsid w:val="00FC6A88"/>
    <w:rsid w:val="00FC6AC5"/>
    <w:rsid w:val="00FC6B41"/>
    <w:rsid w:val="00FC6C14"/>
    <w:rsid w:val="00FC6C2B"/>
    <w:rsid w:val="00FC6C4C"/>
    <w:rsid w:val="00FC6D4A"/>
    <w:rsid w:val="00FC6DD6"/>
    <w:rsid w:val="00FC6DE1"/>
    <w:rsid w:val="00FC6DE3"/>
    <w:rsid w:val="00FC6E03"/>
    <w:rsid w:val="00FC6EC5"/>
    <w:rsid w:val="00FC6FE6"/>
    <w:rsid w:val="00FC6FE9"/>
    <w:rsid w:val="00FC70BD"/>
    <w:rsid w:val="00FC70D8"/>
    <w:rsid w:val="00FC71BF"/>
    <w:rsid w:val="00FC7270"/>
    <w:rsid w:val="00FC7276"/>
    <w:rsid w:val="00FC738E"/>
    <w:rsid w:val="00FC75C2"/>
    <w:rsid w:val="00FC760F"/>
    <w:rsid w:val="00FC7641"/>
    <w:rsid w:val="00FC7680"/>
    <w:rsid w:val="00FC76A9"/>
    <w:rsid w:val="00FC774B"/>
    <w:rsid w:val="00FC776A"/>
    <w:rsid w:val="00FC7886"/>
    <w:rsid w:val="00FC788A"/>
    <w:rsid w:val="00FC78FB"/>
    <w:rsid w:val="00FC78FF"/>
    <w:rsid w:val="00FC792B"/>
    <w:rsid w:val="00FC798E"/>
    <w:rsid w:val="00FC7A27"/>
    <w:rsid w:val="00FC7AA7"/>
    <w:rsid w:val="00FC7ACA"/>
    <w:rsid w:val="00FC7ADF"/>
    <w:rsid w:val="00FC7B19"/>
    <w:rsid w:val="00FC7C49"/>
    <w:rsid w:val="00FC7C8C"/>
    <w:rsid w:val="00FC7CC8"/>
    <w:rsid w:val="00FC7CE3"/>
    <w:rsid w:val="00FC7DEE"/>
    <w:rsid w:val="00FC7E4F"/>
    <w:rsid w:val="00FC7F45"/>
    <w:rsid w:val="00FC7F97"/>
    <w:rsid w:val="00FC7FDA"/>
    <w:rsid w:val="00FD0024"/>
    <w:rsid w:val="00FD0176"/>
    <w:rsid w:val="00FD0181"/>
    <w:rsid w:val="00FD01AE"/>
    <w:rsid w:val="00FD0208"/>
    <w:rsid w:val="00FD0563"/>
    <w:rsid w:val="00FD05FA"/>
    <w:rsid w:val="00FD05FE"/>
    <w:rsid w:val="00FD0605"/>
    <w:rsid w:val="00FD063B"/>
    <w:rsid w:val="00FD0657"/>
    <w:rsid w:val="00FD0752"/>
    <w:rsid w:val="00FD0770"/>
    <w:rsid w:val="00FD079A"/>
    <w:rsid w:val="00FD0845"/>
    <w:rsid w:val="00FD0850"/>
    <w:rsid w:val="00FD0892"/>
    <w:rsid w:val="00FD091B"/>
    <w:rsid w:val="00FD097F"/>
    <w:rsid w:val="00FD0AE5"/>
    <w:rsid w:val="00FD0B40"/>
    <w:rsid w:val="00FD0C1B"/>
    <w:rsid w:val="00FD0CAF"/>
    <w:rsid w:val="00FD0D92"/>
    <w:rsid w:val="00FD0E84"/>
    <w:rsid w:val="00FD0EBC"/>
    <w:rsid w:val="00FD0ED6"/>
    <w:rsid w:val="00FD0F15"/>
    <w:rsid w:val="00FD0F89"/>
    <w:rsid w:val="00FD10BF"/>
    <w:rsid w:val="00FD12A7"/>
    <w:rsid w:val="00FD1340"/>
    <w:rsid w:val="00FD137A"/>
    <w:rsid w:val="00FD13BF"/>
    <w:rsid w:val="00FD142D"/>
    <w:rsid w:val="00FD144C"/>
    <w:rsid w:val="00FD14F2"/>
    <w:rsid w:val="00FD1562"/>
    <w:rsid w:val="00FD1669"/>
    <w:rsid w:val="00FD16B4"/>
    <w:rsid w:val="00FD16C5"/>
    <w:rsid w:val="00FD1783"/>
    <w:rsid w:val="00FD18A8"/>
    <w:rsid w:val="00FD194F"/>
    <w:rsid w:val="00FD1952"/>
    <w:rsid w:val="00FD197F"/>
    <w:rsid w:val="00FD1A3F"/>
    <w:rsid w:val="00FD1AA8"/>
    <w:rsid w:val="00FD1AD8"/>
    <w:rsid w:val="00FD1B86"/>
    <w:rsid w:val="00FD1C41"/>
    <w:rsid w:val="00FD1C93"/>
    <w:rsid w:val="00FD1CF0"/>
    <w:rsid w:val="00FD1DB7"/>
    <w:rsid w:val="00FD1E0E"/>
    <w:rsid w:val="00FD1E24"/>
    <w:rsid w:val="00FD1E51"/>
    <w:rsid w:val="00FD1EAC"/>
    <w:rsid w:val="00FD2003"/>
    <w:rsid w:val="00FD204D"/>
    <w:rsid w:val="00FD2056"/>
    <w:rsid w:val="00FD205E"/>
    <w:rsid w:val="00FD208A"/>
    <w:rsid w:val="00FD20C7"/>
    <w:rsid w:val="00FD215C"/>
    <w:rsid w:val="00FD21BD"/>
    <w:rsid w:val="00FD21E5"/>
    <w:rsid w:val="00FD221C"/>
    <w:rsid w:val="00FD222A"/>
    <w:rsid w:val="00FD22E5"/>
    <w:rsid w:val="00FD254B"/>
    <w:rsid w:val="00FD26EB"/>
    <w:rsid w:val="00FD28BD"/>
    <w:rsid w:val="00FD298D"/>
    <w:rsid w:val="00FD29BA"/>
    <w:rsid w:val="00FD2A40"/>
    <w:rsid w:val="00FD2A8F"/>
    <w:rsid w:val="00FD2AA4"/>
    <w:rsid w:val="00FD2AF8"/>
    <w:rsid w:val="00FD2CD6"/>
    <w:rsid w:val="00FD2D9D"/>
    <w:rsid w:val="00FD2E83"/>
    <w:rsid w:val="00FD2EDD"/>
    <w:rsid w:val="00FD2FFC"/>
    <w:rsid w:val="00FD3129"/>
    <w:rsid w:val="00FD31E8"/>
    <w:rsid w:val="00FD31FC"/>
    <w:rsid w:val="00FD3384"/>
    <w:rsid w:val="00FD33B3"/>
    <w:rsid w:val="00FD3458"/>
    <w:rsid w:val="00FD3461"/>
    <w:rsid w:val="00FD3470"/>
    <w:rsid w:val="00FD34FF"/>
    <w:rsid w:val="00FD3574"/>
    <w:rsid w:val="00FD366F"/>
    <w:rsid w:val="00FD3697"/>
    <w:rsid w:val="00FD37B2"/>
    <w:rsid w:val="00FD3842"/>
    <w:rsid w:val="00FD3892"/>
    <w:rsid w:val="00FD38E5"/>
    <w:rsid w:val="00FD39A1"/>
    <w:rsid w:val="00FD3A8F"/>
    <w:rsid w:val="00FD3AF0"/>
    <w:rsid w:val="00FD3BA1"/>
    <w:rsid w:val="00FD3BB5"/>
    <w:rsid w:val="00FD3BE1"/>
    <w:rsid w:val="00FD3DC5"/>
    <w:rsid w:val="00FD3E2D"/>
    <w:rsid w:val="00FD3E64"/>
    <w:rsid w:val="00FD3F2A"/>
    <w:rsid w:val="00FD3F32"/>
    <w:rsid w:val="00FD3FEC"/>
    <w:rsid w:val="00FD4000"/>
    <w:rsid w:val="00FD4027"/>
    <w:rsid w:val="00FD40BE"/>
    <w:rsid w:val="00FD40DE"/>
    <w:rsid w:val="00FD4102"/>
    <w:rsid w:val="00FD4139"/>
    <w:rsid w:val="00FD4152"/>
    <w:rsid w:val="00FD41A2"/>
    <w:rsid w:val="00FD41D6"/>
    <w:rsid w:val="00FD41E1"/>
    <w:rsid w:val="00FD4261"/>
    <w:rsid w:val="00FD42DB"/>
    <w:rsid w:val="00FD43B2"/>
    <w:rsid w:val="00FD4413"/>
    <w:rsid w:val="00FD45C6"/>
    <w:rsid w:val="00FD4653"/>
    <w:rsid w:val="00FD4656"/>
    <w:rsid w:val="00FD4766"/>
    <w:rsid w:val="00FD47B6"/>
    <w:rsid w:val="00FD4823"/>
    <w:rsid w:val="00FD482B"/>
    <w:rsid w:val="00FD49B2"/>
    <w:rsid w:val="00FD4AD6"/>
    <w:rsid w:val="00FD4C0E"/>
    <w:rsid w:val="00FD4C3B"/>
    <w:rsid w:val="00FD4D10"/>
    <w:rsid w:val="00FD4DC5"/>
    <w:rsid w:val="00FD4E44"/>
    <w:rsid w:val="00FD50D3"/>
    <w:rsid w:val="00FD50EE"/>
    <w:rsid w:val="00FD5239"/>
    <w:rsid w:val="00FD5291"/>
    <w:rsid w:val="00FD538D"/>
    <w:rsid w:val="00FD53A5"/>
    <w:rsid w:val="00FD540F"/>
    <w:rsid w:val="00FD5435"/>
    <w:rsid w:val="00FD549C"/>
    <w:rsid w:val="00FD5540"/>
    <w:rsid w:val="00FD5614"/>
    <w:rsid w:val="00FD56ED"/>
    <w:rsid w:val="00FD5846"/>
    <w:rsid w:val="00FD58EF"/>
    <w:rsid w:val="00FD595A"/>
    <w:rsid w:val="00FD597A"/>
    <w:rsid w:val="00FD5A8F"/>
    <w:rsid w:val="00FD5BD8"/>
    <w:rsid w:val="00FD5C06"/>
    <w:rsid w:val="00FD5C50"/>
    <w:rsid w:val="00FD5C84"/>
    <w:rsid w:val="00FD5D10"/>
    <w:rsid w:val="00FD5E0B"/>
    <w:rsid w:val="00FD5ECF"/>
    <w:rsid w:val="00FD5F19"/>
    <w:rsid w:val="00FD5F91"/>
    <w:rsid w:val="00FD5FA8"/>
    <w:rsid w:val="00FD612A"/>
    <w:rsid w:val="00FD61BF"/>
    <w:rsid w:val="00FD6280"/>
    <w:rsid w:val="00FD62A1"/>
    <w:rsid w:val="00FD630A"/>
    <w:rsid w:val="00FD630D"/>
    <w:rsid w:val="00FD632A"/>
    <w:rsid w:val="00FD6335"/>
    <w:rsid w:val="00FD63E1"/>
    <w:rsid w:val="00FD646F"/>
    <w:rsid w:val="00FD652D"/>
    <w:rsid w:val="00FD65DD"/>
    <w:rsid w:val="00FD661D"/>
    <w:rsid w:val="00FD6625"/>
    <w:rsid w:val="00FD66B7"/>
    <w:rsid w:val="00FD66D2"/>
    <w:rsid w:val="00FD67F9"/>
    <w:rsid w:val="00FD6828"/>
    <w:rsid w:val="00FD68EB"/>
    <w:rsid w:val="00FD6999"/>
    <w:rsid w:val="00FD69B7"/>
    <w:rsid w:val="00FD69C1"/>
    <w:rsid w:val="00FD6A42"/>
    <w:rsid w:val="00FD6C8D"/>
    <w:rsid w:val="00FD6CA5"/>
    <w:rsid w:val="00FD6D60"/>
    <w:rsid w:val="00FD6DE0"/>
    <w:rsid w:val="00FD6E9B"/>
    <w:rsid w:val="00FD6EC2"/>
    <w:rsid w:val="00FD6EDD"/>
    <w:rsid w:val="00FD6F0D"/>
    <w:rsid w:val="00FD6F2C"/>
    <w:rsid w:val="00FD6F70"/>
    <w:rsid w:val="00FD6FAB"/>
    <w:rsid w:val="00FD7024"/>
    <w:rsid w:val="00FD70A7"/>
    <w:rsid w:val="00FD7171"/>
    <w:rsid w:val="00FD724F"/>
    <w:rsid w:val="00FD7289"/>
    <w:rsid w:val="00FD7292"/>
    <w:rsid w:val="00FD7475"/>
    <w:rsid w:val="00FD74E9"/>
    <w:rsid w:val="00FD755E"/>
    <w:rsid w:val="00FD757A"/>
    <w:rsid w:val="00FD76AF"/>
    <w:rsid w:val="00FD77FF"/>
    <w:rsid w:val="00FD7811"/>
    <w:rsid w:val="00FD78D5"/>
    <w:rsid w:val="00FD7B7D"/>
    <w:rsid w:val="00FD7BA5"/>
    <w:rsid w:val="00FD7BBE"/>
    <w:rsid w:val="00FD7C37"/>
    <w:rsid w:val="00FD7D41"/>
    <w:rsid w:val="00FD7D7C"/>
    <w:rsid w:val="00FD7E4B"/>
    <w:rsid w:val="00FD7FAD"/>
    <w:rsid w:val="00FE0099"/>
    <w:rsid w:val="00FE00C9"/>
    <w:rsid w:val="00FE0126"/>
    <w:rsid w:val="00FE01C1"/>
    <w:rsid w:val="00FE0205"/>
    <w:rsid w:val="00FE023A"/>
    <w:rsid w:val="00FE0260"/>
    <w:rsid w:val="00FE02B7"/>
    <w:rsid w:val="00FE02FA"/>
    <w:rsid w:val="00FE03E9"/>
    <w:rsid w:val="00FE04A4"/>
    <w:rsid w:val="00FE0544"/>
    <w:rsid w:val="00FE0554"/>
    <w:rsid w:val="00FE059C"/>
    <w:rsid w:val="00FE05AD"/>
    <w:rsid w:val="00FE05FA"/>
    <w:rsid w:val="00FE0657"/>
    <w:rsid w:val="00FE065F"/>
    <w:rsid w:val="00FE0672"/>
    <w:rsid w:val="00FE06DD"/>
    <w:rsid w:val="00FE07A1"/>
    <w:rsid w:val="00FE0807"/>
    <w:rsid w:val="00FE0882"/>
    <w:rsid w:val="00FE08E5"/>
    <w:rsid w:val="00FE0936"/>
    <w:rsid w:val="00FE09D2"/>
    <w:rsid w:val="00FE09E3"/>
    <w:rsid w:val="00FE0A21"/>
    <w:rsid w:val="00FE0A37"/>
    <w:rsid w:val="00FE0C6A"/>
    <w:rsid w:val="00FE0DE7"/>
    <w:rsid w:val="00FE0F83"/>
    <w:rsid w:val="00FE1007"/>
    <w:rsid w:val="00FE108D"/>
    <w:rsid w:val="00FE116D"/>
    <w:rsid w:val="00FE1229"/>
    <w:rsid w:val="00FE12ED"/>
    <w:rsid w:val="00FE12FD"/>
    <w:rsid w:val="00FE139B"/>
    <w:rsid w:val="00FE13F6"/>
    <w:rsid w:val="00FE13FD"/>
    <w:rsid w:val="00FE1473"/>
    <w:rsid w:val="00FE1482"/>
    <w:rsid w:val="00FE1495"/>
    <w:rsid w:val="00FE14A8"/>
    <w:rsid w:val="00FE152E"/>
    <w:rsid w:val="00FE153B"/>
    <w:rsid w:val="00FE15A2"/>
    <w:rsid w:val="00FE15F8"/>
    <w:rsid w:val="00FE177D"/>
    <w:rsid w:val="00FE17B0"/>
    <w:rsid w:val="00FE18A9"/>
    <w:rsid w:val="00FE18DA"/>
    <w:rsid w:val="00FE190C"/>
    <w:rsid w:val="00FE1A87"/>
    <w:rsid w:val="00FE1ACD"/>
    <w:rsid w:val="00FE1C67"/>
    <w:rsid w:val="00FE1D9A"/>
    <w:rsid w:val="00FE1D9D"/>
    <w:rsid w:val="00FE1E10"/>
    <w:rsid w:val="00FE1E36"/>
    <w:rsid w:val="00FE2165"/>
    <w:rsid w:val="00FE2187"/>
    <w:rsid w:val="00FE2193"/>
    <w:rsid w:val="00FE23BB"/>
    <w:rsid w:val="00FE23E9"/>
    <w:rsid w:val="00FE2556"/>
    <w:rsid w:val="00FE258B"/>
    <w:rsid w:val="00FE25F2"/>
    <w:rsid w:val="00FE26DE"/>
    <w:rsid w:val="00FE28A4"/>
    <w:rsid w:val="00FE2B9E"/>
    <w:rsid w:val="00FE2D54"/>
    <w:rsid w:val="00FE2DBA"/>
    <w:rsid w:val="00FE2DC9"/>
    <w:rsid w:val="00FE2E1B"/>
    <w:rsid w:val="00FE2E88"/>
    <w:rsid w:val="00FE2F5C"/>
    <w:rsid w:val="00FE303F"/>
    <w:rsid w:val="00FE3211"/>
    <w:rsid w:val="00FE32AA"/>
    <w:rsid w:val="00FE32F6"/>
    <w:rsid w:val="00FE3308"/>
    <w:rsid w:val="00FE330F"/>
    <w:rsid w:val="00FE33A5"/>
    <w:rsid w:val="00FE34E1"/>
    <w:rsid w:val="00FE3546"/>
    <w:rsid w:val="00FE3655"/>
    <w:rsid w:val="00FE3668"/>
    <w:rsid w:val="00FE369E"/>
    <w:rsid w:val="00FE36E5"/>
    <w:rsid w:val="00FE3732"/>
    <w:rsid w:val="00FE3754"/>
    <w:rsid w:val="00FE385B"/>
    <w:rsid w:val="00FE3862"/>
    <w:rsid w:val="00FE38D1"/>
    <w:rsid w:val="00FE3A02"/>
    <w:rsid w:val="00FE3AC4"/>
    <w:rsid w:val="00FE3BF6"/>
    <w:rsid w:val="00FE3BF8"/>
    <w:rsid w:val="00FE3D0D"/>
    <w:rsid w:val="00FE3D24"/>
    <w:rsid w:val="00FE3D38"/>
    <w:rsid w:val="00FE3DB9"/>
    <w:rsid w:val="00FE3E72"/>
    <w:rsid w:val="00FE3EB9"/>
    <w:rsid w:val="00FE3EDB"/>
    <w:rsid w:val="00FE3FED"/>
    <w:rsid w:val="00FE40C0"/>
    <w:rsid w:val="00FE40EB"/>
    <w:rsid w:val="00FE4149"/>
    <w:rsid w:val="00FE415B"/>
    <w:rsid w:val="00FE418B"/>
    <w:rsid w:val="00FE4295"/>
    <w:rsid w:val="00FE431A"/>
    <w:rsid w:val="00FE432F"/>
    <w:rsid w:val="00FE43D9"/>
    <w:rsid w:val="00FE4452"/>
    <w:rsid w:val="00FE446F"/>
    <w:rsid w:val="00FE456C"/>
    <w:rsid w:val="00FE45E7"/>
    <w:rsid w:val="00FE45ED"/>
    <w:rsid w:val="00FE4663"/>
    <w:rsid w:val="00FE46E6"/>
    <w:rsid w:val="00FE4715"/>
    <w:rsid w:val="00FE4840"/>
    <w:rsid w:val="00FE486A"/>
    <w:rsid w:val="00FE48C7"/>
    <w:rsid w:val="00FE49C2"/>
    <w:rsid w:val="00FE49CB"/>
    <w:rsid w:val="00FE4A90"/>
    <w:rsid w:val="00FE4A9B"/>
    <w:rsid w:val="00FE4B3A"/>
    <w:rsid w:val="00FE4C31"/>
    <w:rsid w:val="00FE4CFB"/>
    <w:rsid w:val="00FE4D1E"/>
    <w:rsid w:val="00FE4DB5"/>
    <w:rsid w:val="00FE4E6A"/>
    <w:rsid w:val="00FE5012"/>
    <w:rsid w:val="00FE51E2"/>
    <w:rsid w:val="00FE52A1"/>
    <w:rsid w:val="00FE52B1"/>
    <w:rsid w:val="00FE5370"/>
    <w:rsid w:val="00FE53AF"/>
    <w:rsid w:val="00FE5441"/>
    <w:rsid w:val="00FE5448"/>
    <w:rsid w:val="00FE5465"/>
    <w:rsid w:val="00FE561B"/>
    <w:rsid w:val="00FE5675"/>
    <w:rsid w:val="00FE56B3"/>
    <w:rsid w:val="00FE56C6"/>
    <w:rsid w:val="00FE5704"/>
    <w:rsid w:val="00FE5710"/>
    <w:rsid w:val="00FE573A"/>
    <w:rsid w:val="00FE57F3"/>
    <w:rsid w:val="00FE5867"/>
    <w:rsid w:val="00FE58C1"/>
    <w:rsid w:val="00FE591A"/>
    <w:rsid w:val="00FE5A66"/>
    <w:rsid w:val="00FE5B40"/>
    <w:rsid w:val="00FE5B94"/>
    <w:rsid w:val="00FE5BE7"/>
    <w:rsid w:val="00FE5DBA"/>
    <w:rsid w:val="00FE5E48"/>
    <w:rsid w:val="00FE5E9A"/>
    <w:rsid w:val="00FE6007"/>
    <w:rsid w:val="00FE601F"/>
    <w:rsid w:val="00FE606B"/>
    <w:rsid w:val="00FE61D6"/>
    <w:rsid w:val="00FE61E3"/>
    <w:rsid w:val="00FE6279"/>
    <w:rsid w:val="00FE62C1"/>
    <w:rsid w:val="00FE62ED"/>
    <w:rsid w:val="00FE63BA"/>
    <w:rsid w:val="00FE6582"/>
    <w:rsid w:val="00FE661E"/>
    <w:rsid w:val="00FE6657"/>
    <w:rsid w:val="00FE66E3"/>
    <w:rsid w:val="00FE6749"/>
    <w:rsid w:val="00FE6781"/>
    <w:rsid w:val="00FE6845"/>
    <w:rsid w:val="00FE6920"/>
    <w:rsid w:val="00FE699D"/>
    <w:rsid w:val="00FE6A41"/>
    <w:rsid w:val="00FE6B26"/>
    <w:rsid w:val="00FE6C36"/>
    <w:rsid w:val="00FE6E02"/>
    <w:rsid w:val="00FE6E34"/>
    <w:rsid w:val="00FE6FD6"/>
    <w:rsid w:val="00FE703F"/>
    <w:rsid w:val="00FE70C6"/>
    <w:rsid w:val="00FE739D"/>
    <w:rsid w:val="00FE73AA"/>
    <w:rsid w:val="00FE74B5"/>
    <w:rsid w:val="00FE74BF"/>
    <w:rsid w:val="00FE753E"/>
    <w:rsid w:val="00FE75AC"/>
    <w:rsid w:val="00FE75F4"/>
    <w:rsid w:val="00FE7666"/>
    <w:rsid w:val="00FE76D3"/>
    <w:rsid w:val="00FE76EF"/>
    <w:rsid w:val="00FE7716"/>
    <w:rsid w:val="00FE776C"/>
    <w:rsid w:val="00FE7788"/>
    <w:rsid w:val="00FE780E"/>
    <w:rsid w:val="00FE79B4"/>
    <w:rsid w:val="00FE7A28"/>
    <w:rsid w:val="00FE7A80"/>
    <w:rsid w:val="00FE7B68"/>
    <w:rsid w:val="00FE7BD3"/>
    <w:rsid w:val="00FE7BDB"/>
    <w:rsid w:val="00FE7C6D"/>
    <w:rsid w:val="00FE7D02"/>
    <w:rsid w:val="00FE7D4D"/>
    <w:rsid w:val="00FE7D73"/>
    <w:rsid w:val="00FE7DF7"/>
    <w:rsid w:val="00FE7E7E"/>
    <w:rsid w:val="00FE7E9A"/>
    <w:rsid w:val="00FF0000"/>
    <w:rsid w:val="00FF0001"/>
    <w:rsid w:val="00FF00C7"/>
    <w:rsid w:val="00FF0103"/>
    <w:rsid w:val="00FF028F"/>
    <w:rsid w:val="00FF0317"/>
    <w:rsid w:val="00FF047E"/>
    <w:rsid w:val="00FF04A9"/>
    <w:rsid w:val="00FF0524"/>
    <w:rsid w:val="00FF0764"/>
    <w:rsid w:val="00FF07E8"/>
    <w:rsid w:val="00FF0829"/>
    <w:rsid w:val="00FF09A5"/>
    <w:rsid w:val="00FF09A6"/>
    <w:rsid w:val="00FF09F8"/>
    <w:rsid w:val="00FF0A6A"/>
    <w:rsid w:val="00FF0AA1"/>
    <w:rsid w:val="00FF0B41"/>
    <w:rsid w:val="00FF0CF0"/>
    <w:rsid w:val="00FF0D08"/>
    <w:rsid w:val="00FF0E77"/>
    <w:rsid w:val="00FF0F50"/>
    <w:rsid w:val="00FF0F76"/>
    <w:rsid w:val="00FF0FC8"/>
    <w:rsid w:val="00FF1058"/>
    <w:rsid w:val="00FF110F"/>
    <w:rsid w:val="00FF1219"/>
    <w:rsid w:val="00FF12C5"/>
    <w:rsid w:val="00FF12FB"/>
    <w:rsid w:val="00FF13D7"/>
    <w:rsid w:val="00FF13F8"/>
    <w:rsid w:val="00FF14D4"/>
    <w:rsid w:val="00FF1531"/>
    <w:rsid w:val="00FF160F"/>
    <w:rsid w:val="00FF1613"/>
    <w:rsid w:val="00FF1631"/>
    <w:rsid w:val="00FF16DC"/>
    <w:rsid w:val="00FF178A"/>
    <w:rsid w:val="00FF17A2"/>
    <w:rsid w:val="00FF1871"/>
    <w:rsid w:val="00FF1A75"/>
    <w:rsid w:val="00FF1B2F"/>
    <w:rsid w:val="00FF1B71"/>
    <w:rsid w:val="00FF1C10"/>
    <w:rsid w:val="00FF1E6D"/>
    <w:rsid w:val="00FF1EBC"/>
    <w:rsid w:val="00FF1F5C"/>
    <w:rsid w:val="00FF203B"/>
    <w:rsid w:val="00FF2067"/>
    <w:rsid w:val="00FF20C0"/>
    <w:rsid w:val="00FF2132"/>
    <w:rsid w:val="00FF2141"/>
    <w:rsid w:val="00FF21E7"/>
    <w:rsid w:val="00FF2239"/>
    <w:rsid w:val="00FF2272"/>
    <w:rsid w:val="00FF2298"/>
    <w:rsid w:val="00FF2531"/>
    <w:rsid w:val="00FF26C8"/>
    <w:rsid w:val="00FF26F6"/>
    <w:rsid w:val="00FF288B"/>
    <w:rsid w:val="00FF29D1"/>
    <w:rsid w:val="00FF2B8E"/>
    <w:rsid w:val="00FF2B9C"/>
    <w:rsid w:val="00FF2C98"/>
    <w:rsid w:val="00FF2D33"/>
    <w:rsid w:val="00FF2D83"/>
    <w:rsid w:val="00FF2F6F"/>
    <w:rsid w:val="00FF2FB0"/>
    <w:rsid w:val="00FF2FD6"/>
    <w:rsid w:val="00FF301F"/>
    <w:rsid w:val="00FF30DB"/>
    <w:rsid w:val="00FF3132"/>
    <w:rsid w:val="00FF31EC"/>
    <w:rsid w:val="00FF329E"/>
    <w:rsid w:val="00FF33DE"/>
    <w:rsid w:val="00FF343C"/>
    <w:rsid w:val="00FF344B"/>
    <w:rsid w:val="00FF3474"/>
    <w:rsid w:val="00FF34FC"/>
    <w:rsid w:val="00FF3563"/>
    <w:rsid w:val="00FF35A9"/>
    <w:rsid w:val="00FF35D6"/>
    <w:rsid w:val="00FF3617"/>
    <w:rsid w:val="00FF369C"/>
    <w:rsid w:val="00FF39B6"/>
    <w:rsid w:val="00FF3B4D"/>
    <w:rsid w:val="00FF3BE6"/>
    <w:rsid w:val="00FF3C0B"/>
    <w:rsid w:val="00FF3C37"/>
    <w:rsid w:val="00FF3C5E"/>
    <w:rsid w:val="00FF3C6B"/>
    <w:rsid w:val="00FF3D3B"/>
    <w:rsid w:val="00FF3D5C"/>
    <w:rsid w:val="00FF3DD5"/>
    <w:rsid w:val="00FF3DF0"/>
    <w:rsid w:val="00FF3E06"/>
    <w:rsid w:val="00FF3E30"/>
    <w:rsid w:val="00FF3EC4"/>
    <w:rsid w:val="00FF3F86"/>
    <w:rsid w:val="00FF3FCB"/>
    <w:rsid w:val="00FF402A"/>
    <w:rsid w:val="00FF4136"/>
    <w:rsid w:val="00FF4158"/>
    <w:rsid w:val="00FF41DA"/>
    <w:rsid w:val="00FF4226"/>
    <w:rsid w:val="00FF4233"/>
    <w:rsid w:val="00FF42D3"/>
    <w:rsid w:val="00FF439A"/>
    <w:rsid w:val="00FF4474"/>
    <w:rsid w:val="00FF44AA"/>
    <w:rsid w:val="00FF4534"/>
    <w:rsid w:val="00FF45A8"/>
    <w:rsid w:val="00FF462B"/>
    <w:rsid w:val="00FF4787"/>
    <w:rsid w:val="00FF4788"/>
    <w:rsid w:val="00FF4853"/>
    <w:rsid w:val="00FF48A5"/>
    <w:rsid w:val="00FF4953"/>
    <w:rsid w:val="00FF498E"/>
    <w:rsid w:val="00FF4A57"/>
    <w:rsid w:val="00FF4C05"/>
    <w:rsid w:val="00FF4C56"/>
    <w:rsid w:val="00FF4CE9"/>
    <w:rsid w:val="00FF4D26"/>
    <w:rsid w:val="00FF4D4D"/>
    <w:rsid w:val="00FF4D99"/>
    <w:rsid w:val="00FF4D9D"/>
    <w:rsid w:val="00FF4DDD"/>
    <w:rsid w:val="00FF4E74"/>
    <w:rsid w:val="00FF4E8C"/>
    <w:rsid w:val="00FF5048"/>
    <w:rsid w:val="00FF5084"/>
    <w:rsid w:val="00FF50C7"/>
    <w:rsid w:val="00FF50CF"/>
    <w:rsid w:val="00FF5356"/>
    <w:rsid w:val="00FF53A2"/>
    <w:rsid w:val="00FF53BF"/>
    <w:rsid w:val="00FF53CC"/>
    <w:rsid w:val="00FF5452"/>
    <w:rsid w:val="00FF54DE"/>
    <w:rsid w:val="00FF5592"/>
    <w:rsid w:val="00FF55D1"/>
    <w:rsid w:val="00FF55F8"/>
    <w:rsid w:val="00FF56EE"/>
    <w:rsid w:val="00FF57B1"/>
    <w:rsid w:val="00FF57DB"/>
    <w:rsid w:val="00FF5810"/>
    <w:rsid w:val="00FF5833"/>
    <w:rsid w:val="00FF5834"/>
    <w:rsid w:val="00FF5843"/>
    <w:rsid w:val="00FF585E"/>
    <w:rsid w:val="00FF58A9"/>
    <w:rsid w:val="00FF590F"/>
    <w:rsid w:val="00FF594C"/>
    <w:rsid w:val="00FF5965"/>
    <w:rsid w:val="00FF597E"/>
    <w:rsid w:val="00FF59AF"/>
    <w:rsid w:val="00FF5A4C"/>
    <w:rsid w:val="00FF5B89"/>
    <w:rsid w:val="00FF5C8E"/>
    <w:rsid w:val="00FF5D15"/>
    <w:rsid w:val="00FF5E11"/>
    <w:rsid w:val="00FF5F54"/>
    <w:rsid w:val="00FF5FB2"/>
    <w:rsid w:val="00FF60EF"/>
    <w:rsid w:val="00FF613C"/>
    <w:rsid w:val="00FF6198"/>
    <w:rsid w:val="00FF6234"/>
    <w:rsid w:val="00FF6360"/>
    <w:rsid w:val="00FF63BC"/>
    <w:rsid w:val="00FF6569"/>
    <w:rsid w:val="00FF6595"/>
    <w:rsid w:val="00FF65CD"/>
    <w:rsid w:val="00FF65DF"/>
    <w:rsid w:val="00FF6612"/>
    <w:rsid w:val="00FF665B"/>
    <w:rsid w:val="00FF665F"/>
    <w:rsid w:val="00FF6671"/>
    <w:rsid w:val="00FF66F0"/>
    <w:rsid w:val="00FF67A2"/>
    <w:rsid w:val="00FF680A"/>
    <w:rsid w:val="00FF683F"/>
    <w:rsid w:val="00FF6867"/>
    <w:rsid w:val="00FF69D9"/>
    <w:rsid w:val="00FF6A71"/>
    <w:rsid w:val="00FF6A96"/>
    <w:rsid w:val="00FF6B25"/>
    <w:rsid w:val="00FF6B4A"/>
    <w:rsid w:val="00FF6B51"/>
    <w:rsid w:val="00FF6D88"/>
    <w:rsid w:val="00FF6D92"/>
    <w:rsid w:val="00FF6E2C"/>
    <w:rsid w:val="00FF6E78"/>
    <w:rsid w:val="00FF6F83"/>
    <w:rsid w:val="00FF6FF8"/>
    <w:rsid w:val="00FF70F6"/>
    <w:rsid w:val="00FF711C"/>
    <w:rsid w:val="00FF7125"/>
    <w:rsid w:val="00FF714A"/>
    <w:rsid w:val="00FF71A1"/>
    <w:rsid w:val="00FF724B"/>
    <w:rsid w:val="00FF7263"/>
    <w:rsid w:val="00FF72C4"/>
    <w:rsid w:val="00FF7311"/>
    <w:rsid w:val="00FF732B"/>
    <w:rsid w:val="00FF734A"/>
    <w:rsid w:val="00FF734C"/>
    <w:rsid w:val="00FF737E"/>
    <w:rsid w:val="00FF7396"/>
    <w:rsid w:val="00FF74AF"/>
    <w:rsid w:val="00FF74B3"/>
    <w:rsid w:val="00FF74BA"/>
    <w:rsid w:val="00FF75D7"/>
    <w:rsid w:val="00FF7771"/>
    <w:rsid w:val="00FF7872"/>
    <w:rsid w:val="00FF787A"/>
    <w:rsid w:val="00FF78C7"/>
    <w:rsid w:val="00FF7953"/>
    <w:rsid w:val="00FF7A56"/>
    <w:rsid w:val="00FF7AC2"/>
    <w:rsid w:val="00FF7B9B"/>
    <w:rsid w:val="00FF7BED"/>
    <w:rsid w:val="00FF7C49"/>
    <w:rsid w:val="00FF7CA2"/>
    <w:rsid w:val="00FF7CAC"/>
    <w:rsid w:val="00FF7D2D"/>
    <w:rsid w:val="00FF7D99"/>
    <w:rsid w:val="00FF7E3C"/>
    <w:rsid w:val="00FF7EC3"/>
    <w:rsid w:val="00FF7EE2"/>
    <w:rsid w:val="00FF7F84"/>
    <w:rsid w:val="00FF7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40811DD9-AAC1-47A7-A578-363B3DF23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heading 1" w:uiPriority="9" w:qFormat="1"/>
    <w:lsdException w:name="heading 2" w:qFormat="1"/>
    <w:lsdException w:name="heading 3" w:uiPriority="9" w:qFormat="1"/>
    <w:lsdException w:name="heading 4" w:qFormat="1"/>
    <w:lsdException w:name="heading 6"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iPriority="99"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sz w:val="24"/>
      <w:szCs w:val="24"/>
      <w:lang w:val="uk-UA" w:eastAsia="uk-UA"/>
    </w:rPr>
  </w:style>
  <w:style w:type="paragraph" w:styleId="1">
    <w:name w:val="heading 1"/>
    <w:basedOn w:val="a"/>
    <w:next w:val="a"/>
    <w:link w:val="10"/>
    <w:uiPriority w:val="9"/>
    <w:qFormat/>
    <w:rsid w:val="004F360C"/>
    <w:pPr>
      <w:keepNext/>
      <w:spacing w:before="240" w:after="60"/>
      <w:outlineLvl w:val="0"/>
    </w:pPr>
    <w:rPr>
      <w:rFonts w:ascii="Calibri Light" w:hAnsi="Calibri Light"/>
      <w:b/>
      <w:bCs/>
      <w:kern w:val="32"/>
      <w:sz w:val="32"/>
      <w:szCs w:val="32"/>
    </w:rPr>
  </w:style>
  <w:style w:type="paragraph" w:styleId="2">
    <w:name w:val="heading 2"/>
    <w:basedOn w:val="a"/>
    <w:next w:val="11"/>
    <w:link w:val="20"/>
    <w:qFormat/>
    <w:pPr>
      <w:keepNext/>
      <w:outlineLvl w:val="1"/>
    </w:pPr>
    <w:rPr>
      <w:rFonts w:ascii="Arial" w:hAnsi="Arial"/>
      <w:b/>
      <w:caps/>
      <w:sz w:val="16"/>
      <w:szCs w:val="20"/>
    </w:rPr>
  </w:style>
  <w:style w:type="paragraph" w:styleId="3">
    <w:name w:val="heading 3"/>
    <w:basedOn w:val="a"/>
    <w:link w:val="30"/>
    <w:uiPriority w:val="9"/>
    <w:unhideWhenUsed/>
    <w:qFormat/>
    <w:rsid w:val="00F318D7"/>
    <w:pPr>
      <w:keepNext/>
      <w:outlineLvl w:val="2"/>
    </w:pPr>
    <w:rPr>
      <w:rFonts w:ascii="Arial" w:eastAsia="Calibri" w:hAnsi="Arial" w:cs="Arial"/>
      <w:b/>
      <w:bCs/>
      <w:lang w:val="en-US" w:eastAsia="en-US"/>
    </w:rPr>
  </w:style>
  <w:style w:type="paragraph" w:styleId="4">
    <w:name w:val="heading 4"/>
    <w:basedOn w:val="a"/>
    <w:next w:val="11"/>
    <w:link w:val="40"/>
    <w:qFormat/>
    <w:pPr>
      <w:keepNext/>
      <w:jc w:val="center"/>
      <w:outlineLvl w:val="3"/>
    </w:pPr>
    <w:rPr>
      <w:rFonts w:ascii="Arial" w:hAnsi="Arial"/>
      <w:b/>
      <w:sz w:val="20"/>
      <w:szCs w:val="20"/>
    </w:rPr>
  </w:style>
  <w:style w:type="paragraph" w:styleId="6">
    <w:name w:val="heading 6"/>
    <w:basedOn w:val="a"/>
    <w:link w:val="60"/>
    <w:uiPriority w:val="9"/>
    <w:unhideWhenUsed/>
    <w:qFormat/>
    <w:rsid w:val="00F318D7"/>
    <w:pPr>
      <w:spacing w:before="240" w:after="60"/>
      <w:outlineLvl w:val="5"/>
    </w:pPr>
    <w:rPr>
      <w:rFonts w:eastAsia="Calibri"/>
      <w:b/>
      <w:bCs/>
      <w:sz w:val="22"/>
      <w:szCs w:val="22"/>
      <w:lang w:val="en-US"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basedOn w:val="a"/>
    <w:qFormat/>
  </w:style>
  <w:style w:type="character" w:customStyle="1" w:styleId="20">
    <w:name w:val="Заголовок 2 Знак"/>
    <w:link w:val="2"/>
    <w:locked/>
    <w:rPr>
      <w:rFonts w:ascii="Cambria" w:eastAsia="Times New Roman" w:hAnsi="Cambria" w:cs="Times New Roman" w:hint="default"/>
      <w:b/>
      <w:bCs/>
      <w:color w:val="4F81BD"/>
      <w:sz w:val="26"/>
      <w:szCs w:val="26"/>
      <w:lang w:eastAsia="uk-UA"/>
    </w:rPr>
  </w:style>
  <w:style w:type="character" w:customStyle="1" w:styleId="40">
    <w:name w:val="Заголовок 4 Знак"/>
    <w:link w:val="4"/>
    <w:locked/>
    <w:rPr>
      <w:rFonts w:ascii="Cambria" w:eastAsia="Times New Roman" w:hAnsi="Cambria" w:cs="Times New Roman" w:hint="default"/>
      <w:b/>
      <w:bCs/>
      <w:i/>
      <w:iCs/>
      <w:color w:val="4F81BD"/>
      <w:sz w:val="24"/>
      <w:szCs w:val="24"/>
      <w:lang w:eastAsia="uk-UA"/>
    </w:rPr>
  </w:style>
  <w:style w:type="paragraph" w:customStyle="1" w:styleId="msolistparagraph0">
    <w:name w:val="msolistparagraph"/>
    <w:basedOn w:val="a"/>
    <w:uiPriority w:val="34"/>
    <w:qFormat/>
    <w:pPr>
      <w:ind w:left="720"/>
      <w:contextualSpacing/>
    </w:pPr>
  </w:style>
  <w:style w:type="paragraph" w:customStyle="1" w:styleId="Encryption">
    <w:name w:val="Encryption"/>
    <w:basedOn w:val="a"/>
    <w:qFormat/>
    <w:pPr>
      <w:jc w:val="both"/>
    </w:pPr>
    <w:rPr>
      <w:b/>
      <w:bCs/>
      <w:i/>
      <w:iCs/>
    </w:rPr>
  </w:style>
  <w:style w:type="character" w:customStyle="1" w:styleId="Heading2Char">
    <w:name w:val="Heading 2 Char"/>
    <w:link w:val="21"/>
    <w:locked/>
    <w:rPr>
      <w:rFonts w:ascii="Arial" w:eastAsia="Times New Roman" w:hAnsi="Arial" w:cs="Times New Roman" w:hint="default"/>
      <w:b/>
      <w:bCs w:val="0"/>
      <w:caps/>
      <w:sz w:val="16"/>
      <w:lang w:val="ru-RU" w:eastAsia="ru-RU"/>
    </w:rPr>
  </w:style>
  <w:style w:type="paragraph" w:customStyle="1" w:styleId="21">
    <w:name w:val="Заголовок 21"/>
    <w:basedOn w:val="a"/>
    <w:link w:val="Heading2Char"/>
  </w:style>
  <w:style w:type="character" w:customStyle="1" w:styleId="Heading4Char">
    <w:name w:val="Heading 4 Char"/>
    <w:link w:val="41"/>
    <w:locked/>
    <w:rPr>
      <w:rFonts w:ascii="Arial" w:eastAsia="Times New Roman" w:hAnsi="Arial" w:cs="Times New Roman" w:hint="default"/>
      <w:b/>
      <w:bCs w:val="0"/>
      <w:lang w:val="ru-RU" w:eastAsia="ru-RU"/>
    </w:rPr>
  </w:style>
  <w:style w:type="paragraph" w:customStyle="1" w:styleId="41">
    <w:name w:val="Заголовок 41"/>
    <w:basedOn w:val="a"/>
    <w:link w:val="Heading4Char"/>
  </w:style>
  <w:style w:type="table" w:styleId="a3">
    <w:name w:val="Table Grid"/>
    <w:basedOn w:val="a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99"/>
    <w:semiHidden/>
    <w:rPr>
      <w:lang w:val="uk-UA"/>
    </w:rPr>
    <w:tblPr>
      <w:tblCellMar>
        <w:top w:w="0" w:type="dxa"/>
        <w:left w:w="108" w:type="dxa"/>
        <w:bottom w:w="0" w:type="dxa"/>
        <w:right w:w="108" w:type="dxa"/>
      </w:tblCellMar>
    </w:tblPr>
  </w:style>
  <w:style w:type="character" w:customStyle="1" w:styleId="csb3e8c9cf24">
    <w:name w:val="csb3e8c9cf24"/>
    <w:rsid w:val="00B86971"/>
    <w:rPr>
      <w:rFonts w:ascii="Arial" w:hAnsi="Arial" w:cs="Arial" w:hint="default"/>
      <w:b/>
      <w:bCs/>
      <w:i w:val="0"/>
      <w:iCs w:val="0"/>
      <w:color w:val="000000"/>
      <w:sz w:val="18"/>
      <w:szCs w:val="18"/>
      <w:shd w:val="clear" w:color="auto" w:fill="auto"/>
    </w:rPr>
  </w:style>
  <w:style w:type="character" w:customStyle="1" w:styleId="10">
    <w:name w:val="Заголовок 1 Знак"/>
    <w:link w:val="1"/>
    <w:uiPriority w:val="9"/>
    <w:rsid w:val="004F360C"/>
    <w:rPr>
      <w:rFonts w:ascii="Calibri Light" w:eastAsia="Times New Roman" w:hAnsi="Calibri Light" w:cs="Times New Roman"/>
      <w:b/>
      <w:bCs/>
      <w:kern w:val="32"/>
      <w:sz w:val="32"/>
      <w:szCs w:val="32"/>
    </w:rPr>
  </w:style>
  <w:style w:type="paragraph" w:styleId="a4">
    <w:name w:val="header"/>
    <w:basedOn w:val="a"/>
    <w:link w:val="a5"/>
    <w:uiPriority w:val="99"/>
    <w:unhideWhenUsed/>
    <w:rsid w:val="00C87489"/>
    <w:pPr>
      <w:tabs>
        <w:tab w:val="center" w:pos="4819"/>
        <w:tab w:val="right" w:pos="9639"/>
      </w:tabs>
    </w:pPr>
  </w:style>
  <w:style w:type="character" w:customStyle="1" w:styleId="a5">
    <w:name w:val="Верхний колонтитул Знак"/>
    <w:link w:val="a4"/>
    <w:uiPriority w:val="99"/>
    <w:rsid w:val="00C87489"/>
    <w:rPr>
      <w:rFonts w:ascii="Times New Roman" w:eastAsia="Times New Roman" w:hAnsi="Times New Roman"/>
      <w:sz w:val="24"/>
      <w:szCs w:val="24"/>
    </w:rPr>
  </w:style>
  <w:style w:type="paragraph" w:styleId="a6">
    <w:name w:val="footer"/>
    <w:basedOn w:val="a"/>
    <w:link w:val="a7"/>
    <w:uiPriority w:val="99"/>
    <w:unhideWhenUsed/>
    <w:rsid w:val="00C87489"/>
    <w:pPr>
      <w:tabs>
        <w:tab w:val="center" w:pos="4819"/>
        <w:tab w:val="right" w:pos="9639"/>
      </w:tabs>
    </w:pPr>
  </w:style>
  <w:style w:type="character" w:customStyle="1" w:styleId="a7">
    <w:name w:val="Нижний колонтитул Знак"/>
    <w:link w:val="a6"/>
    <w:uiPriority w:val="99"/>
    <w:rsid w:val="00C87489"/>
    <w:rPr>
      <w:rFonts w:ascii="Times New Roman" w:eastAsia="Times New Roman" w:hAnsi="Times New Roman"/>
      <w:sz w:val="24"/>
      <w:szCs w:val="24"/>
    </w:rPr>
  </w:style>
  <w:style w:type="character" w:styleId="a8">
    <w:name w:val="page number"/>
    <w:rsid w:val="00487977"/>
  </w:style>
  <w:style w:type="paragraph" w:styleId="a9">
    <w:name w:val="Balloon Text"/>
    <w:basedOn w:val="a"/>
    <w:link w:val="aa"/>
    <w:uiPriority w:val="99"/>
    <w:semiHidden/>
    <w:rsid w:val="00487977"/>
    <w:rPr>
      <w:rFonts w:ascii="Tahoma" w:hAnsi="Tahoma" w:cs="Tahoma"/>
      <w:sz w:val="16"/>
      <w:szCs w:val="16"/>
      <w:lang w:val="ru-RU" w:eastAsia="ru-RU"/>
    </w:rPr>
  </w:style>
  <w:style w:type="character" w:customStyle="1" w:styleId="aa">
    <w:name w:val="Текст выноски Знак"/>
    <w:link w:val="a9"/>
    <w:uiPriority w:val="99"/>
    <w:semiHidden/>
    <w:rsid w:val="00487977"/>
    <w:rPr>
      <w:rFonts w:ascii="Tahoma" w:eastAsia="Times New Roman" w:hAnsi="Tahoma" w:cs="Tahoma"/>
      <w:sz w:val="16"/>
      <w:szCs w:val="16"/>
      <w:lang w:val="ru-RU" w:eastAsia="ru-RU"/>
    </w:rPr>
  </w:style>
  <w:style w:type="paragraph" w:customStyle="1" w:styleId="BodyTextIndent2">
    <w:name w:val="Body Text Indent2"/>
    <w:basedOn w:val="a"/>
    <w:rsid w:val="00487977"/>
    <w:pPr>
      <w:jc w:val="center"/>
    </w:pPr>
    <w:rPr>
      <w:rFonts w:ascii="Arial" w:hAnsi="Arial"/>
      <w:b/>
      <w:i/>
      <w:sz w:val="18"/>
      <w:szCs w:val="20"/>
      <w:lang w:eastAsia="ru-RU"/>
    </w:rPr>
  </w:style>
  <w:style w:type="paragraph" w:customStyle="1" w:styleId="12">
    <w:name w:val="Основной текст с отступом1"/>
    <w:basedOn w:val="a"/>
    <w:link w:val="BodyTextIndentChar"/>
    <w:rsid w:val="00487977"/>
    <w:pPr>
      <w:spacing w:before="120" w:after="120"/>
    </w:pPr>
    <w:rPr>
      <w:rFonts w:ascii="Arial" w:hAnsi="Arial"/>
      <w:sz w:val="18"/>
      <w:szCs w:val="20"/>
      <w:lang w:val="ru-RU" w:eastAsia="ru-RU"/>
    </w:rPr>
  </w:style>
  <w:style w:type="character" w:customStyle="1" w:styleId="BodyTextIndentChar">
    <w:name w:val="Body Text Indent Char"/>
    <w:link w:val="12"/>
    <w:locked/>
    <w:rsid w:val="00487977"/>
    <w:rPr>
      <w:rFonts w:ascii="Arial" w:eastAsia="Times New Roman" w:hAnsi="Arial"/>
      <w:sz w:val="18"/>
      <w:lang w:val="ru-RU" w:eastAsia="ru-RU"/>
    </w:rPr>
  </w:style>
  <w:style w:type="character" w:customStyle="1" w:styleId="csab6e076947">
    <w:name w:val="csab6e076947"/>
    <w:rsid w:val="00487977"/>
    <w:rPr>
      <w:rFonts w:ascii="Arial" w:hAnsi="Arial" w:cs="Arial" w:hint="default"/>
      <w:b w:val="0"/>
      <w:bCs w:val="0"/>
      <w:i w:val="0"/>
      <w:iCs w:val="0"/>
      <w:color w:val="000000"/>
      <w:sz w:val="18"/>
      <w:szCs w:val="18"/>
      <w:shd w:val="clear" w:color="auto" w:fill="auto"/>
    </w:rPr>
  </w:style>
  <w:style w:type="character" w:customStyle="1" w:styleId="csab6e076986">
    <w:name w:val="csab6e076986"/>
    <w:rsid w:val="00487977"/>
    <w:rPr>
      <w:rFonts w:ascii="Arial" w:hAnsi="Arial" w:cs="Arial" w:hint="default"/>
      <w:b w:val="0"/>
      <w:bCs w:val="0"/>
      <w:i w:val="0"/>
      <w:iCs w:val="0"/>
      <w:color w:val="000000"/>
      <w:sz w:val="18"/>
      <w:szCs w:val="18"/>
      <w:shd w:val="clear" w:color="auto" w:fill="auto"/>
    </w:rPr>
  </w:style>
  <w:style w:type="character" w:customStyle="1" w:styleId="csf229d0ff18">
    <w:name w:val="csf229d0ff18"/>
    <w:rsid w:val="00487977"/>
    <w:rPr>
      <w:rFonts w:ascii="Arial" w:hAnsi="Arial" w:cs="Arial" w:hint="default"/>
      <w:b w:val="0"/>
      <w:bCs w:val="0"/>
      <w:i w:val="0"/>
      <w:iCs w:val="0"/>
      <w:color w:val="000000"/>
      <w:sz w:val="18"/>
      <w:szCs w:val="18"/>
      <w:shd w:val="clear" w:color="auto" w:fill="auto"/>
    </w:rPr>
  </w:style>
  <w:style w:type="character" w:customStyle="1" w:styleId="csf229d0ff2">
    <w:name w:val="csf229d0ff2"/>
    <w:rsid w:val="00487977"/>
    <w:rPr>
      <w:rFonts w:ascii="Arial" w:hAnsi="Arial" w:cs="Arial" w:hint="default"/>
      <w:b w:val="0"/>
      <w:bCs w:val="0"/>
      <w:i w:val="0"/>
      <w:iCs w:val="0"/>
      <w:color w:val="000000"/>
      <w:sz w:val="18"/>
      <w:szCs w:val="18"/>
      <w:shd w:val="clear" w:color="auto" w:fill="auto"/>
    </w:rPr>
  </w:style>
  <w:style w:type="character" w:customStyle="1" w:styleId="csf229d0ff9">
    <w:name w:val="csf229d0ff9"/>
    <w:rsid w:val="00487977"/>
    <w:rPr>
      <w:rFonts w:ascii="Arial" w:hAnsi="Arial" w:cs="Arial" w:hint="default"/>
      <w:b w:val="0"/>
      <w:bCs w:val="0"/>
      <w:i w:val="0"/>
      <w:iCs w:val="0"/>
      <w:color w:val="000000"/>
      <w:sz w:val="18"/>
      <w:szCs w:val="18"/>
      <w:shd w:val="clear" w:color="auto" w:fill="auto"/>
    </w:rPr>
  </w:style>
  <w:style w:type="character" w:customStyle="1" w:styleId="csab6e076950">
    <w:name w:val="csab6e076950"/>
    <w:rsid w:val="00487977"/>
    <w:rPr>
      <w:rFonts w:ascii="Arial" w:hAnsi="Arial" w:cs="Arial" w:hint="default"/>
      <w:b w:val="0"/>
      <w:bCs w:val="0"/>
      <w:i w:val="0"/>
      <w:iCs w:val="0"/>
      <w:color w:val="000000"/>
      <w:sz w:val="18"/>
      <w:szCs w:val="18"/>
      <w:shd w:val="clear" w:color="auto" w:fill="auto"/>
    </w:rPr>
  </w:style>
  <w:style w:type="character" w:customStyle="1" w:styleId="csab6e0769107">
    <w:name w:val="csab6e0769107"/>
    <w:rsid w:val="00487977"/>
    <w:rPr>
      <w:rFonts w:ascii="Arial" w:hAnsi="Arial" w:cs="Arial" w:hint="default"/>
      <w:b w:val="0"/>
      <w:bCs w:val="0"/>
      <w:i w:val="0"/>
      <w:iCs w:val="0"/>
      <w:color w:val="000000"/>
      <w:sz w:val="18"/>
      <w:szCs w:val="18"/>
      <w:shd w:val="clear" w:color="auto" w:fill="auto"/>
    </w:rPr>
  </w:style>
  <w:style w:type="character" w:customStyle="1" w:styleId="csab6e076910">
    <w:name w:val="csab6e076910"/>
    <w:rsid w:val="00487977"/>
    <w:rPr>
      <w:rFonts w:ascii="Arial" w:hAnsi="Arial" w:cs="Arial" w:hint="default"/>
      <w:b w:val="0"/>
      <w:bCs w:val="0"/>
      <w:i w:val="0"/>
      <w:iCs w:val="0"/>
      <w:color w:val="000000"/>
      <w:sz w:val="18"/>
      <w:szCs w:val="18"/>
      <w:shd w:val="clear" w:color="auto" w:fill="auto"/>
    </w:rPr>
  </w:style>
  <w:style w:type="character" w:customStyle="1" w:styleId="csab6e076929">
    <w:name w:val="csab6e076929"/>
    <w:rsid w:val="00487977"/>
    <w:rPr>
      <w:rFonts w:ascii="Arial" w:hAnsi="Arial" w:cs="Arial" w:hint="default"/>
      <w:b w:val="0"/>
      <w:bCs w:val="0"/>
      <w:i w:val="0"/>
      <w:iCs w:val="0"/>
      <w:color w:val="000000"/>
      <w:sz w:val="18"/>
      <w:szCs w:val="18"/>
      <w:shd w:val="clear" w:color="auto" w:fill="auto"/>
    </w:rPr>
  </w:style>
  <w:style w:type="character" w:customStyle="1" w:styleId="csf229d0ff17">
    <w:name w:val="csf229d0ff17"/>
    <w:rsid w:val="00487977"/>
    <w:rPr>
      <w:rFonts w:ascii="Arial" w:hAnsi="Arial" w:cs="Arial" w:hint="default"/>
      <w:b w:val="0"/>
      <w:bCs w:val="0"/>
      <w:i w:val="0"/>
      <w:iCs w:val="0"/>
      <w:color w:val="000000"/>
      <w:sz w:val="18"/>
      <w:szCs w:val="18"/>
      <w:shd w:val="clear" w:color="auto" w:fill="auto"/>
    </w:rPr>
  </w:style>
  <w:style w:type="paragraph" w:customStyle="1" w:styleId="cs95e872d0">
    <w:name w:val="cs95e872d0"/>
    <w:basedOn w:val="a"/>
    <w:rsid w:val="00487977"/>
    <w:rPr>
      <w:lang w:val="ru-RU" w:eastAsia="ru-RU"/>
    </w:rPr>
  </w:style>
  <w:style w:type="character" w:customStyle="1" w:styleId="csab6e076981">
    <w:name w:val="csab6e076981"/>
    <w:rsid w:val="00487977"/>
    <w:rPr>
      <w:rFonts w:ascii="Arial" w:hAnsi="Arial" w:cs="Arial" w:hint="default"/>
      <w:b w:val="0"/>
      <w:bCs w:val="0"/>
      <w:i w:val="0"/>
      <w:iCs w:val="0"/>
      <w:color w:val="000000"/>
      <w:sz w:val="18"/>
      <w:szCs w:val="18"/>
      <w:shd w:val="clear" w:color="auto" w:fill="auto"/>
    </w:rPr>
  </w:style>
  <w:style w:type="character" w:customStyle="1" w:styleId="csab6e076982">
    <w:name w:val="csab6e076982"/>
    <w:rsid w:val="00487977"/>
    <w:rPr>
      <w:rFonts w:ascii="Arial" w:hAnsi="Arial" w:cs="Arial" w:hint="default"/>
      <w:b w:val="0"/>
      <w:bCs w:val="0"/>
      <w:i w:val="0"/>
      <w:iCs w:val="0"/>
      <w:color w:val="000000"/>
      <w:sz w:val="18"/>
      <w:szCs w:val="18"/>
      <w:shd w:val="clear" w:color="auto" w:fill="auto"/>
    </w:rPr>
  </w:style>
  <w:style w:type="character" w:customStyle="1" w:styleId="csf229d0ff11">
    <w:name w:val="csf229d0ff11"/>
    <w:rsid w:val="00487977"/>
    <w:rPr>
      <w:rFonts w:ascii="Arial" w:hAnsi="Arial" w:cs="Arial" w:hint="default"/>
      <w:b w:val="0"/>
      <w:bCs w:val="0"/>
      <w:i w:val="0"/>
      <w:iCs w:val="0"/>
      <w:color w:val="000000"/>
      <w:sz w:val="18"/>
      <w:szCs w:val="18"/>
      <w:shd w:val="clear" w:color="auto" w:fill="auto"/>
    </w:rPr>
  </w:style>
  <w:style w:type="character" w:customStyle="1" w:styleId="csf229d0ff32">
    <w:name w:val="csf229d0ff32"/>
    <w:rsid w:val="00487977"/>
    <w:rPr>
      <w:rFonts w:ascii="Arial" w:hAnsi="Arial" w:cs="Arial" w:hint="default"/>
      <w:b w:val="0"/>
      <w:bCs w:val="0"/>
      <w:i w:val="0"/>
      <w:iCs w:val="0"/>
      <w:color w:val="000000"/>
      <w:sz w:val="18"/>
      <w:szCs w:val="18"/>
      <w:shd w:val="clear" w:color="auto" w:fill="auto"/>
    </w:rPr>
  </w:style>
  <w:style w:type="character" w:customStyle="1" w:styleId="csafaf574182">
    <w:name w:val="csafaf574182"/>
    <w:rsid w:val="00487977"/>
    <w:rPr>
      <w:rFonts w:ascii="Arial" w:hAnsi="Arial" w:cs="Arial" w:hint="default"/>
      <w:b/>
      <w:bCs/>
      <w:i w:val="0"/>
      <w:iCs w:val="0"/>
      <w:color w:val="000000"/>
      <w:sz w:val="18"/>
      <w:szCs w:val="18"/>
      <w:shd w:val="clear" w:color="auto" w:fill="auto"/>
    </w:rPr>
  </w:style>
  <w:style w:type="character" w:customStyle="1" w:styleId="csab6e076980">
    <w:name w:val="csab6e076980"/>
    <w:rsid w:val="00487977"/>
    <w:rPr>
      <w:rFonts w:ascii="Arial" w:hAnsi="Arial" w:cs="Arial" w:hint="default"/>
      <w:b w:val="0"/>
      <w:bCs w:val="0"/>
      <w:i w:val="0"/>
      <w:iCs w:val="0"/>
      <w:color w:val="000000"/>
      <w:sz w:val="18"/>
      <w:szCs w:val="18"/>
      <w:shd w:val="clear" w:color="auto" w:fill="auto"/>
    </w:rPr>
  </w:style>
  <w:style w:type="character" w:customStyle="1" w:styleId="csf229d0ff53">
    <w:name w:val="csf229d0ff53"/>
    <w:rsid w:val="00487977"/>
    <w:rPr>
      <w:rFonts w:ascii="Arial" w:hAnsi="Arial" w:cs="Arial" w:hint="default"/>
      <w:b w:val="0"/>
      <w:bCs w:val="0"/>
      <w:i w:val="0"/>
      <w:iCs w:val="0"/>
      <w:color w:val="000000"/>
      <w:sz w:val="18"/>
      <w:szCs w:val="18"/>
      <w:shd w:val="clear" w:color="auto" w:fill="auto"/>
    </w:rPr>
  </w:style>
  <w:style w:type="character" w:customStyle="1" w:styleId="csb3e8c9cf8">
    <w:name w:val="csb3e8c9cf8"/>
    <w:rsid w:val="00487977"/>
    <w:rPr>
      <w:rFonts w:ascii="Arial" w:hAnsi="Arial" w:cs="Arial" w:hint="default"/>
      <w:b/>
      <w:bCs/>
      <w:i w:val="0"/>
      <w:iCs w:val="0"/>
      <w:color w:val="000000"/>
      <w:sz w:val="18"/>
      <w:szCs w:val="18"/>
      <w:shd w:val="clear" w:color="auto" w:fill="auto"/>
    </w:rPr>
  </w:style>
  <w:style w:type="character" w:customStyle="1" w:styleId="csab6e076961">
    <w:name w:val="csab6e076961"/>
    <w:rsid w:val="00487977"/>
    <w:rPr>
      <w:rFonts w:ascii="Arial" w:hAnsi="Arial" w:cs="Arial" w:hint="default"/>
      <w:b w:val="0"/>
      <w:bCs w:val="0"/>
      <w:i w:val="0"/>
      <w:iCs w:val="0"/>
      <w:color w:val="000000"/>
      <w:sz w:val="18"/>
      <w:szCs w:val="18"/>
      <w:shd w:val="clear" w:color="auto" w:fill="auto"/>
    </w:rPr>
  </w:style>
  <w:style w:type="character" w:customStyle="1" w:styleId="csf229d0ff27">
    <w:name w:val="csf229d0ff27"/>
    <w:rsid w:val="00487977"/>
    <w:rPr>
      <w:rFonts w:ascii="Arial" w:hAnsi="Arial" w:cs="Arial" w:hint="default"/>
      <w:b w:val="0"/>
      <w:bCs w:val="0"/>
      <w:i w:val="0"/>
      <w:iCs w:val="0"/>
      <w:color w:val="000000"/>
      <w:sz w:val="18"/>
      <w:szCs w:val="18"/>
      <w:shd w:val="clear" w:color="auto" w:fill="auto"/>
    </w:rPr>
  </w:style>
  <w:style w:type="character" w:customStyle="1" w:styleId="csf229d0ff3">
    <w:name w:val="csf229d0ff3"/>
    <w:rsid w:val="00487977"/>
    <w:rPr>
      <w:rFonts w:ascii="Arial" w:hAnsi="Arial" w:cs="Arial" w:hint="default"/>
      <w:b w:val="0"/>
      <w:bCs w:val="0"/>
      <w:i w:val="0"/>
      <w:iCs w:val="0"/>
      <w:color w:val="000000"/>
      <w:sz w:val="18"/>
      <w:szCs w:val="18"/>
      <w:shd w:val="clear" w:color="auto" w:fill="auto"/>
    </w:rPr>
  </w:style>
  <w:style w:type="character" w:customStyle="1" w:styleId="csab6e0769122">
    <w:name w:val="csab6e0769122"/>
    <w:rsid w:val="00487977"/>
    <w:rPr>
      <w:rFonts w:ascii="Arial" w:hAnsi="Arial" w:cs="Arial" w:hint="default"/>
      <w:b w:val="0"/>
      <w:bCs w:val="0"/>
      <w:i w:val="0"/>
      <w:iCs w:val="0"/>
      <w:color w:val="000000"/>
      <w:sz w:val="18"/>
      <w:szCs w:val="18"/>
      <w:shd w:val="clear" w:color="auto" w:fill="auto"/>
    </w:rPr>
  </w:style>
  <w:style w:type="character" w:customStyle="1" w:styleId="csab6e076957">
    <w:name w:val="csab6e076957"/>
    <w:rsid w:val="00487977"/>
    <w:rPr>
      <w:rFonts w:ascii="Arial" w:hAnsi="Arial" w:cs="Arial" w:hint="default"/>
      <w:b w:val="0"/>
      <w:bCs w:val="0"/>
      <w:i w:val="0"/>
      <w:iCs w:val="0"/>
      <w:color w:val="000000"/>
      <w:sz w:val="18"/>
      <w:szCs w:val="18"/>
      <w:shd w:val="clear" w:color="auto" w:fill="auto"/>
    </w:rPr>
  </w:style>
  <w:style w:type="character" w:customStyle="1" w:styleId="csab6e076941">
    <w:name w:val="csab6e076941"/>
    <w:rsid w:val="00487977"/>
    <w:rPr>
      <w:rFonts w:ascii="Arial" w:hAnsi="Arial" w:cs="Arial" w:hint="default"/>
      <w:b w:val="0"/>
      <w:bCs w:val="0"/>
      <w:i w:val="0"/>
      <w:iCs w:val="0"/>
      <w:color w:val="000000"/>
      <w:sz w:val="18"/>
      <w:szCs w:val="18"/>
      <w:shd w:val="clear" w:color="auto" w:fill="auto"/>
    </w:rPr>
  </w:style>
  <w:style w:type="character" w:customStyle="1" w:styleId="csab6e076991">
    <w:name w:val="csab6e076991"/>
    <w:rsid w:val="00487977"/>
    <w:rPr>
      <w:rFonts w:ascii="Arial" w:hAnsi="Arial" w:cs="Arial" w:hint="default"/>
      <w:b w:val="0"/>
      <w:bCs w:val="0"/>
      <w:i w:val="0"/>
      <w:iCs w:val="0"/>
      <w:color w:val="000000"/>
      <w:sz w:val="18"/>
      <w:szCs w:val="18"/>
      <w:shd w:val="clear" w:color="auto" w:fill="auto"/>
    </w:rPr>
  </w:style>
  <w:style w:type="character" w:customStyle="1" w:styleId="csab6e0769156">
    <w:name w:val="csab6e0769156"/>
    <w:rsid w:val="00487977"/>
    <w:rPr>
      <w:rFonts w:ascii="Arial" w:hAnsi="Arial" w:cs="Arial" w:hint="default"/>
      <w:b w:val="0"/>
      <w:bCs w:val="0"/>
      <w:i w:val="0"/>
      <w:iCs w:val="0"/>
      <w:color w:val="000000"/>
      <w:sz w:val="18"/>
      <w:szCs w:val="18"/>
      <w:shd w:val="clear" w:color="auto" w:fill="auto"/>
    </w:rPr>
  </w:style>
  <w:style w:type="character" w:customStyle="1" w:styleId="csafaf5741248">
    <w:name w:val="csafaf5741248"/>
    <w:rsid w:val="00487977"/>
    <w:rPr>
      <w:rFonts w:ascii="Arial" w:hAnsi="Arial" w:cs="Arial" w:hint="default"/>
      <w:b/>
      <w:bCs/>
      <w:i w:val="0"/>
      <w:iCs w:val="0"/>
      <w:color w:val="000000"/>
      <w:sz w:val="18"/>
      <w:szCs w:val="18"/>
      <w:shd w:val="clear" w:color="auto" w:fill="auto"/>
    </w:rPr>
  </w:style>
  <w:style w:type="character" w:customStyle="1" w:styleId="csab6e0769276">
    <w:name w:val="csab6e0769276"/>
    <w:rsid w:val="00487977"/>
    <w:rPr>
      <w:rFonts w:ascii="Arial" w:hAnsi="Arial" w:cs="Arial" w:hint="default"/>
      <w:b w:val="0"/>
      <w:bCs w:val="0"/>
      <w:i w:val="0"/>
      <w:iCs w:val="0"/>
      <w:color w:val="000000"/>
      <w:sz w:val="18"/>
      <w:szCs w:val="18"/>
      <w:shd w:val="clear" w:color="auto" w:fill="auto"/>
    </w:rPr>
  </w:style>
  <w:style w:type="character" w:customStyle="1" w:styleId="csab6e0769219">
    <w:name w:val="csab6e0769219"/>
    <w:rsid w:val="00487977"/>
    <w:rPr>
      <w:rFonts w:ascii="Arial" w:hAnsi="Arial" w:cs="Arial" w:hint="default"/>
      <w:b w:val="0"/>
      <w:bCs w:val="0"/>
      <w:i w:val="0"/>
      <w:iCs w:val="0"/>
      <w:color w:val="000000"/>
      <w:sz w:val="18"/>
      <w:szCs w:val="18"/>
      <w:shd w:val="clear" w:color="auto" w:fill="auto"/>
    </w:rPr>
  </w:style>
  <w:style w:type="character" w:customStyle="1" w:styleId="csafaf574111">
    <w:name w:val="csafaf574111"/>
    <w:rsid w:val="00487977"/>
    <w:rPr>
      <w:rFonts w:ascii="Arial" w:hAnsi="Arial" w:cs="Arial" w:hint="default"/>
      <w:b/>
      <w:bCs/>
      <w:i w:val="0"/>
      <w:iCs w:val="0"/>
      <w:color w:val="000000"/>
      <w:sz w:val="18"/>
      <w:szCs w:val="18"/>
      <w:shd w:val="clear" w:color="auto" w:fill="auto"/>
    </w:rPr>
  </w:style>
  <w:style w:type="character" w:customStyle="1" w:styleId="csf229d0ff13">
    <w:name w:val="csf229d0ff13"/>
    <w:rsid w:val="00487977"/>
    <w:rPr>
      <w:rFonts w:ascii="Arial" w:hAnsi="Arial" w:cs="Arial" w:hint="default"/>
      <w:b w:val="0"/>
      <w:bCs w:val="0"/>
      <w:i w:val="0"/>
      <w:iCs w:val="0"/>
      <w:color w:val="000000"/>
      <w:sz w:val="18"/>
      <w:szCs w:val="18"/>
      <w:shd w:val="clear" w:color="auto" w:fill="auto"/>
    </w:rPr>
  </w:style>
  <w:style w:type="character" w:customStyle="1" w:styleId="csab6e0769131">
    <w:name w:val="csab6e0769131"/>
    <w:rsid w:val="00487977"/>
    <w:rPr>
      <w:rFonts w:ascii="Arial" w:hAnsi="Arial" w:cs="Arial" w:hint="default"/>
      <w:b w:val="0"/>
      <w:bCs w:val="0"/>
      <w:i w:val="0"/>
      <w:iCs w:val="0"/>
      <w:color w:val="000000"/>
      <w:sz w:val="18"/>
      <w:szCs w:val="18"/>
      <w:shd w:val="clear" w:color="auto" w:fill="auto"/>
    </w:rPr>
  </w:style>
  <w:style w:type="character" w:customStyle="1" w:styleId="csafaf574199">
    <w:name w:val="csafaf574199"/>
    <w:rsid w:val="00487977"/>
    <w:rPr>
      <w:rFonts w:ascii="Arial" w:hAnsi="Arial" w:cs="Arial" w:hint="default"/>
      <w:b/>
      <w:bCs/>
      <w:i w:val="0"/>
      <w:iCs w:val="0"/>
      <w:color w:val="000000"/>
      <w:sz w:val="18"/>
      <w:szCs w:val="18"/>
      <w:shd w:val="clear" w:color="auto" w:fill="auto"/>
    </w:rPr>
  </w:style>
  <w:style w:type="character" w:customStyle="1" w:styleId="csafaf5741100">
    <w:name w:val="csafaf5741100"/>
    <w:rsid w:val="00487977"/>
    <w:rPr>
      <w:rFonts w:ascii="Arial" w:hAnsi="Arial" w:cs="Arial" w:hint="default"/>
      <w:b/>
      <w:bCs/>
      <w:i w:val="0"/>
      <w:iCs w:val="0"/>
      <w:color w:val="000000"/>
      <w:sz w:val="18"/>
      <w:szCs w:val="18"/>
      <w:shd w:val="clear" w:color="auto" w:fill="auto"/>
    </w:rPr>
  </w:style>
  <w:style w:type="paragraph" w:styleId="ab">
    <w:name w:val="Body Text Indent"/>
    <w:basedOn w:val="a"/>
    <w:link w:val="ac"/>
    <w:rsid w:val="00487977"/>
    <w:pPr>
      <w:spacing w:after="120"/>
      <w:ind w:left="283"/>
    </w:pPr>
    <w:rPr>
      <w:lang w:val="ru-RU" w:eastAsia="ru-RU"/>
    </w:rPr>
  </w:style>
  <w:style w:type="character" w:customStyle="1" w:styleId="ac">
    <w:name w:val="Основной текст с отступом Знак"/>
    <w:link w:val="ab"/>
    <w:rsid w:val="00487977"/>
    <w:rPr>
      <w:rFonts w:ascii="Times New Roman" w:eastAsia="Times New Roman" w:hAnsi="Times New Roman"/>
      <w:sz w:val="24"/>
      <w:szCs w:val="24"/>
      <w:lang w:val="ru-RU" w:eastAsia="ru-RU"/>
    </w:rPr>
  </w:style>
  <w:style w:type="character" w:customStyle="1" w:styleId="csf229d0ff16">
    <w:name w:val="csf229d0ff16"/>
    <w:rsid w:val="00487977"/>
    <w:rPr>
      <w:rFonts w:ascii="Arial" w:hAnsi="Arial" w:cs="Arial" w:hint="default"/>
      <w:b w:val="0"/>
      <w:bCs w:val="0"/>
      <w:i w:val="0"/>
      <w:iCs w:val="0"/>
      <w:color w:val="000000"/>
      <w:sz w:val="18"/>
      <w:szCs w:val="18"/>
      <w:shd w:val="clear" w:color="auto" w:fill="auto"/>
    </w:rPr>
  </w:style>
  <w:style w:type="character" w:customStyle="1" w:styleId="cs188c92b51">
    <w:name w:val="cs188c92b51"/>
    <w:rsid w:val="00FD66B7"/>
    <w:rPr>
      <w:rFonts w:ascii="Times New Roman" w:hAnsi="Times New Roman" w:cs="Times New Roman" w:hint="default"/>
      <w:b w:val="0"/>
      <w:bCs w:val="0"/>
      <w:i w:val="0"/>
      <w:iCs w:val="0"/>
      <w:color w:val="000000"/>
      <w:sz w:val="26"/>
      <w:szCs w:val="26"/>
      <w:shd w:val="clear" w:color="auto" w:fill="auto"/>
    </w:rPr>
  </w:style>
  <w:style w:type="paragraph" w:styleId="31">
    <w:name w:val="Body Text 3"/>
    <w:basedOn w:val="a"/>
    <w:link w:val="32"/>
    <w:unhideWhenUsed/>
    <w:rsid w:val="00753CCB"/>
    <w:pPr>
      <w:spacing w:after="120"/>
    </w:pPr>
    <w:rPr>
      <w:sz w:val="16"/>
      <w:szCs w:val="16"/>
    </w:rPr>
  </w:style>
  <w:style w:type="character" w:customStyle="1" w:styleId="32">
    <w:name w:val="Основной текст 3 Знак"/>
    <w:link w:val="31"/>
    <w:rsid w:val="00753CCB"/>
    <w:rPr>
      <w:rFonts w:ascii="Times New Roman" w:eastAsia="Times New Roman" w:hAnsi="Times New Roman"/>
      <w:sz w:val="16"/>
      <w:szCs w:val="16"/>
    </w:rPr>
  </w:style>
  <w:style w:type="character" w:customStyle="1" w:styleId="csab6e076931">
    <w:name w:val="csab6e076931"/>
    <w:rsid w:val="00AD3BC1"/>
    <w:rPr>
      <w:rFonts w:ascii="Arial" w:hAnsi="Arial" w:cs="Arial" w:hint="default"/>
      <w:b w:val="0"/>
      <w:bCs w:val="0"/>
      <w:i w:val="0"/>
      <w:iCs w:val="0"/>
      <w:color w:val="000000"/>
      <w:sz w:val="18"/>
      <w:szCs w:val="18"/>
      <w:shd w:val="clear" w:color="auto" w:fill="auto"/>
    </w:rPr>
  </w:style>
  <w:style w:type="character" w:customStyle="1" w:styleId="csab6e076928">
    <w:name w:val="csab6e076928"/>
    <w:rsid w:val="00BC3B5C"/>
    <w:rPr>
      <w:rFonts w:ascii="Arial" w:hAnsi="Arial" w:cs="Arial" w:hint="default"/>
      <w:b w:val="0"/>
      <w:bCs w:val="0"/>
      <w:i w:val="0"/>
      <w:iCs w:val="0"/>
      <w:color w:val="000000"/>
      <w:sz w:val="18"/>
      <w:szCs w:val="18"/>
      <w:shd w:val="clear" w:color="auto" w:fill="auto"/>
    </w:rPr>
  </w:style>
  <w:style w:type="character" w:customStyle="1" w:styleId="csf229d0ff15">
    <w:name w:val="csf229d0ff15"/>
    <w:rsid w:val="002C7D7B"/>
    <w:rPr>
      <w:rFonts w:ascii="Arial" w:hAnsi="Arial" w:cs="Arial" w:hint="default"/>
      <w:b w:val="0"/>
      <w:bCs w:val="0"/>
      <w:i w:val="0"/>
      <w:iCs w:val="0"/>
      <w:color w:val="000000"/>
      <w:sz w:val="18"/>
      <w:szCs w:val="18"/>
      <w:shd w:val="clear" w:color="auto" w:fill="auto"/>
    </w:rPr>
  </w:style>
  <w:style w:type="character" w:customStyle="1" w:styleId="csafaf574134">
    <w:name w:val="csafaf574134"/>
    <w:rsid w:val="002C7D7B"/>
    <w:rPr>
      <w:rFonts w:ascii="Arial" w:hAnsi="Arial" w:cs="Arial" w:hint="default"/>
      <w:b/>
      <w:bCs/>
      <w:i w:val="0"/>
      <w:iCs w:val="0"/>
      <w:color w:val="000000"/>
      <w:sz w:val="18"/>
      <w:szCs w:val="18"/>
      <w:shd w:val="clear" w:color="auto" w:fill="auto"/>
    </w:rPr>
  </w:style>
  <w:style w:type="paragraph" w:customStyle="1" w:styleId="22">
    <w:name w:val="Основной текст с отступом2"/>
    <w:basedOn w:val="a"/>
    <w:rsid w:val="003E262E"/>
    <w:pPr>
      <w:ind w:firstLine="708"/>
      <w:jc w:val="both"/>
    </w:pPr>
    <w:rPr>
      <w:rFonts w:ascii="Arial" w:hAnsi="Arial"/>
      <w:b/>
      <w:sz w:val="18"/>
      <w:szCs w:val="20"/>
      <w:lang w:eastAsia="ru-RU"/>
    </w:rPr>
  </w:style>
  <w:style w:type="character" w:customStyle="1" w:styleId="csf229d0ff25">
    <w:name w:val="csf229d0ff25"/>
    <w:rsid w:val="00996D37"/>
    <w:rPr>
      <w:rFonts w:ascii="Arial" w:hAnsi="Arial" w:cs="Arial" w:hint="default"/>
      <w:b w:val="0"/>
      <w:bCs w:val="0"/>
      <w:i w:val="0"/>
      <w:iCs w:val="0"/>
      <w:color w:val="000000"/>
      <w:sz w:val="18"/>
      <w:szCs w:val="18"/>
      <w:shd w:val="clear" w:color="auto" w:fill="auto"/>
    </w:rPr>
  </w:style>
  <w:style w:type="paragraph" w:customStyle="1" w:styleId="33">
    <w:name w:val="Основной текст с отступом3"/>
    <w:basedOn w:val="a"/>
    <w:rsid w:val="00BD42A3"/>
    <w:pPr>
      <w:ind w:firstLine="708"/>
      <w:jc w:val="both"/>
    </w:pPr>
    <w:rPr>
      <w:rFonts w:ascii="Arial" w:hAnsi="Arial"/>
      <w:b/>
      <w:sz w:val="18"/>
      <w:szCs w:val="20"/>
    </w:rPr>
  </w:style>
  <w:style w:type="paragraph" w:customStyle="1" w:styleId="42">
    <w:name w:val="Основной текст с отступом4"/>
    <w:basedOn w:val="a"/>
    <w:rsid w:val="00F5011A"/>
    <w:pPr>
      <w:ind w:firstLine="708"/>
      <w:jc w:val="both"/>
    </w:pPr>
    <w:rPr>
      <w:rFonts w:ascii="Arial" w:hAnsi="Arial"/>
      <w:b/>
      <w:sz w:val="18"/>
      <w:szCs w:val="20"/>
    </w:rPr>
  </w:style>
  <w:style w:type="paragraph" w:customStyle="1" w:styleId="5">
    <w:name w:val="Основной текст с отступом5"/>
    <w:basedOn w:val="a"/>
    <w:rsid w:val="00F5011A"/>
    <w:pPr>
      <w:ind w:firstLine="708"/>
      <w:jc w:val="both"/>
    </w:pPr>
    <w:rPr>
      <w:rFonts w:ascii="Arial" w:hAnsi="Arial"/>
      <w:b/>
      <w:sz w:val="18"/>
      <w:szCs w:val="20"/>
    </w:rPr>
  </w:style>
  <w:style w:type="character" w:customStyle="1" w:styleId="cs95e872d01">
    <w:name w:val="cs95e872d01"/>
    <w:rsid w:val="00F5011A"/>
  </w:style>
  <w:style w:type="paragraph" w:customStyle="1" w:styleId="cse71256d6">
    <w:name w:val="cse71256d6"/>
    <w:basedOn w:val="a"/>
    <w:rsid w:val="00F5011A"/>
    <w:pPr>
      <w:ind w:left="1440"/>
    </w:pPr>
  </w:style>
  <w:style w:type="character" w:customStyle="1" w:styleId="csb3e8c9cf10">
    <w:name w:val="csb3e8c9cf10"/>
    <w:rsid w:val="00782168"/>
    <w:rPr>
      <w:rFonts w:ascii="Arial" w:hAnsi="Arial" w:cs="Arial" w:hint="default"/>
      <w:b/>
      <w:bCs/>
      <w:i w:val="0"/>
      <w:iCs w:val="0"/>
      <w:color w:val="000000"/>
      <w:sz w:val="18"/>
      <w:szCs w:val="18"/>
      <w:shd w:val="clear" w:color="auto" w:fill="auto"/>
    </w:rPr>
  </w:style>
  <w:style w:type="character" w:customStyle="1" w:styleId="csafaf574127">
    <w:name w:val="csafaf574127"/>
    <w:rsid w:val="00782168"/>
    <w:rPr>
      <w:rFonts w:ascii="Arial" w:hAnsi="Arial" w:cs="Arial" w:hint="default"/>
      <w:b/>
      <w:bCs/>
      <w:i w:val="0"/>
      <w:iCs w:val="0"/>
      <w:color w:val="000000"/>
      <w:sz w:val="18"/>
      <w:szCs w:val="18"/>
      <w:shd w:val="clear" w:color="auto" w:fill="auto"/>
    </w:rPr>
  </w:style>
  <w:style w:type="character" w:customStyle="1" w:styleId="csf229d0ff10">
    <w:name w:val="csf229d0ff10"/>
    <w:rsid w:val="00782168"/>
    <w:rPr>
      <w:rFonts w:ascii="Arial" w:hAnsi="Arial" w:cs="Arial" w:hint="default"/>
      <w:b w:val="0"/>
      <w:bCs w:val="0"/>
      <w:i w:val="0"/>
      <w:iCs w:val="0"/>
      <w:color w:val="000000"/>
      <w:sz w:val="18"/>
      <w:szCs w:val="18"/>
      <w:shd w:val="clear" w:color="auto" w:fill="auto"/>
    </w:rPr>
  </w:style>
  <w:style w:type="character" w:customStyle="1" w:styleId="csab6e0769103">
    <w:name w:val="csab6e0769103"/>
    <w:rsid w:val="00782168"/>
    <w:rPr>
      <w:rFonts w:ascii="Arial" w:hAnsi="Arial" w:cs="Arial" w:hint="default"/>
      <w:b w:val="0"/>
      <w:bCs w:val="0"/>
      <w:i w:val="0"/>
      <w:iCs w:val="0"/>
      <w:color w:val="000000"/>
      <w:sz w:val="18"/>
      <w:szCs w:val="18"/>
      <w:shd w:val="clear" w:color="auto" w:fill="auto"/>
    </w:rPr>
  </w:style>
  <w:style w:type="character" w:customStyle="1" w:styleId="csab6e0769104">
    <w:name w:val="csab6e0769104"/>
    <w:rsid w:val="00782168"/>
    <w:rPr>
      <w:rFonts w:ascii="Arial" w:hAnsi="Arial" w:cs="Arial" w:hint="default"/>
      <w:b w:val="0"/>
      <w:bCs w:val="0"/>
      <w:i w:val="0"/>
      <w:iCs w:val="0"/>
      <w:color w:val="000000"/>
      <w:sz w:val="18"/>
      <w:szCs w:val="18"/>
      <w:shd w:val="clear" w:color="auto" w:fill="auto"/>
    </w:rPr>
  </w:style>
  <w:style w:type="character" w:customStyle="1" w:styleId="csafaf5741105">
    <w:name w:val="csafaf5741105"/>
    <w:rsid w:val="00782168"/>
    <w:rPr>
      <w:rFonts w:ascii="Arial" w:hAnsi="Arial" w:cs="Arial" w:hint="default"/>
      <w:b/>
      <w:bCs/>
      <w:i w:val="0"/>
      <w:iCs w:val="0"/>
      <w:color w:val="000000"/>
      <w:sz w:val="18"/>
      <w:szCs w:val="18"/>
      <w:shd w:val="clear" w:color="auto" w:fill="auto"/>
    </w:rPr>
  </w:style>
  <w:style w:type="character" w:customStyle="1" w:styleId="csafaf5741106">
    <w:name w:val="csafaf5741106"/>
    <w:rsid w:val="00782168"/>
    <w:rPr>
      <w:rFonts w:ascii="Arial" w:hAnsi="Arial" w:cs="Arial" w:hint="default"/>
      <w:b/>
      <w:bCs/>
      <w:i w:val="0"/>
      <w:iCs w:val="0"/>
      <w:color w:val="000000"/>
      <w:sz w:val="18"/>
      <w:szCs w:val="18"/>
      <w:shd w:val="clear" w:color="auto" w:fill="auto"/>
    </w:rPr>
  </w:style>
  <w:style w:type="paragraph" w:customStyle="1" w:styleId="61">
    <w:name w:val="Основной текст с отступом6"/>
    <w:basedOn w:val="a"/>
    <w:rsid w:val="00A978EC"/>
    <w:pPr>
      <w:ind w:firstLine="708"/>
      <w:jc w:val="both"/>
    </w:pPr>
    <w:rPr>
      <w:rFonts w:ascii="Arial" w:hAnsi="Arial"/>
      <w:b/>
      <w:sz w:val="18"/>
      <w:szCs w:val="20"/>
    </w:rPr>
  </w:style>
  <w:style w:type="paragraph" w:customStyle="1" w:styleId="7">
    <w:name w:val="Основной текст с отступом7"/>
    <w:basedOn w:val="a"/>
    <w:rsid w:val="00E2773B"/>
    <w:pPr>
      <w:ind w:firstLine="708"/>
      <w:jc w:val="both"/>
    </w:pPr>
    <w:rPr>
      <w:rFonts w:ascii="Arial" w:hAnsi="Arial"/>
      <w:b/>
      <w:sz w:val="18"/>
      <w:szCs w:val="20"/>
    </w:rPr>
  </w:style>
  <w:style w:type="character" w:customStyle="1" w:styleId="csafaf5741216">
    <w:name w:val="csafaf5741216"/>
    <w:rsid w:val="001115FC"/>
    <w:rPr>
      <w:rFonts w:ascii="Arial" w:hAnsi="Arial" w:cs="Arial" w:hint="default"/>
      <w:b/>
      <w:bCs/>
      <w:i w:val="0"/>
      <w:iCs w:val="0"/>
      <w:color w:val="000000"/>
      <w:sz w:val="18"/>
      <w:szCs w:val="18"/>
      <w:shd w:val="clear" w:color="auto" w:fill="auto"/>
    </w:rPr>
  </w:style>
  <w:style w:type="character" w:customStyle="1" w:styleId="csf229d0ff19">
    <w:name w:val="csf229d0ff19"/>
    <w:rsid w:val="000549CD"/>
    <w:rPr>
      <w:rFonts w:ascii="Arial" w:hAnsi="Arial" w:cs="Arial" w:hint="default"/>
      <w:b w:val="0"/>
      <w:bCs w:val="0"/>
      <w:i w:val="0"/>
      <w:iCs w:val="0"/>
      <w:color w:val="000000"/>
      <w:sz w:val="18"/>
      <w:szCs w:val="18"/>
      <w:shd w:val="clear" w:color="auto" w:fill="auto"/>
    </w:rPr>
  </w:style>
  <w:style w:type="character" w:customStyle="1" w:styleId="csf229d0ff24">
    <w:name w:val="csf229d0ff24"/>
    <w:rsid w:val="004B6B77"/>
    <w:rPr>
      <w:rFonts w:ascii="Arial" w:hAnsi="Arial" w:cs="Arial" w:hint="default"/>
      <w:b w:val="0"/>
      <w:bCs w:val="0"/>
      <w:i w:val="0"/>
      <w:iCs w:val="0"/>
      <w:color w:val="000000"/>
      <w:sz w:val="18"/>
      <w:szCs w:val="18"/>
      <w:shd w:val="clear" w:color="auto" w:fill="auto"/>
    </w:rPr>
  </w:style>
  <w:style w:type="paragraph" w:customStyle="1" w:styleId="8">
    <w:name w:val="Основной текст с отступом8"/>
    <w:basedOn w:val="a"/>
    <w:rsid w:val="004D552F"/>
    <w:pPr>
      <w:ind w:firstLine="708"/>
      <w:jc w:val="both"/>
    </w:pPr>
    <w:rPr>
      <w:rFonts w:ascii="Arial" w:hAnsi="Arial"/>
      <w:b/>
      <w:sz w:val="18"/>
      <w:szCs w:val="20"/>
    </w:rPr>
  </w:style>
  <w:style w:type="paragraph" w:customStyle="1" w:styleId="9">
    <w:name w:val="Основной текст с отступом9"/>
    <w:basedOn w:val="a"/>
    <w:rsid w:val="00A45B55"/>
    <w:pPr>
      <w:ind w:firstLine="708"/>
      <w:jc w:val="both"/>
    </w:pPr>
    <w:rPr>
      <w:rFonts w:ascii="Arial" w:hAnsi="Arial"/>
      <w:b/>
      <w:sz w:val="18"/>
      <w:szCs w:val="20"/>
    </w:rPr>
  </w:style>
  <w:style w:type="paragraph" w:customStyle="1" w:styleId="110">
    <w:name w:val="Основной текст с отступом11"/>
    <w:basedOn w:val="a"/>
    <w:rsid w:val="002E2487"/>
    <w:pPr>
      <w:ind w:firstLine="708"/>
      <w:jc w:val="both"/>
    </w:pPr>
    <w:rPr>
      <w:rFonts w:ascii="Arial" w:hAnsi="Arial"/>
      <w:b/>
      <w:sz w:val="18"/>
      <w:szCs w:val="20"/>
    </w:rPr>
  </w:style>
  <w:style w:type="paragraph" w:customStyle="1" w:styleId="100">
    <w:name w:val="Основной текст с отступом10"/>
    <w:basedOn w:val="a"/>
    <w:rsid w:val="00990592"/>
    <w:pPr>
      <w:ind w:firstLine="708"/>
      <w:jc w:val="both"/>
    </w:pPr>
    <w:rPr>
      <w:rFonts w:ascii="Arial" w:hAnsi="Arial"/>
      <w:b/>
      <w:sz w:val="18"/>
      <w:szCs w:val="20"/>
    </w:rPr>
  </w:style>
  <w:style w:type="character" w:customStyle="1" w:styleId="csf229d0ff14">
    <w:name w:val="csf229d0ff14"/>
    <w:rsid w:val="00990592"/>
    <w:rPr>
      <w:rFonts w:ascii="Arial" w:hAnsi="Arial" w:cs="Arial" w:hint="default"/>
      <w:b w:val="0"/>
      <w:bCs w:val="0"/>
      <w:i w:val="0"/>
      <w:iCs w:val="0"/>
      <w:color w:val="000000"/>
      <w:sz w:val="18"/>
      <w:szCs w:val="18"/>
      <w:shd w:val="clear" w:color="auto" w:fill="auto"/>
    </w:rPr>
  </w:style>
  <w:style w:type="paragraph" w:customStyle="1" w:styleId="111">
    <w:name w:val="Обычный11"/>
    <w:aliases w:val="Звичайний,Normal"/>
    <w:basedOn w:val="a"/>
    <w:qFormat/>
    <w:rsid w:val="00887017"/>
  </w:style>
  <w:style w:type="paragraph" w:customStyle="1" w:styleId="1100">
    <w:name w:val="Основной текст с отступом110"/>
    <w:basedOn w:val="a"/>
    <w:rsid w:val="007B3978"/>
    <w:pPr>
      <w:ind w:firstLine="708"/>
      <w:jc w:val="both"/>
    </w:pPr>
    <w:rPr>
      <w:rFonts w:ascii="Arial" w:hAnsi="Arial"/>
      <w:b/>
      <w:sz w:val="18"/>
      <w:szCs w:val="22"/>
      <w:lang w:eastAsia="ru-RU"/>
    </w:rPr>
  </w:style>
  <w:style w:type="paragraph" w:styleId="34">
    <w:name w:val="Body Text Indent 3"/>
    <w:basedOn w:val="a"/>
    <w:link w:val="35"/>
    <w:unhideWhenUsed/>
    <w:rsid w:val="007B3978"/>
    <w:pPr>
      <w:spacing w:after="120"/>
      <w:ind w:left="283"/>
    </w:pPr>
    <w:rPr>
      <w:rFonts w:eastAsia="Calibri"/>
      <w:sz w:val="16"/>
      <w:szCs w:val="16"/>
      <w:lang w:val="ru-RU" w:eastAsia="ru-RU"/>
    </w:rPr>
  </w:style>
  <w:style w:type="character" w:customStyle="1" w:styleId="35">
    <w:name w:val="Основной текст с отступом 3 Знак"/>
    <w:link w:val="34"/>
    <w:rsid w:val="007B3978"/>
    <w:rPr>
      <w:rFonts w:ascii="Times New Roman" w:hAnsi="Times New Roman"/>
      <w:sz w:val="16"/>
      <w:szCs w:val="16"/>
      <w:lang w:val="ru-RU" w:eastAsia="ru-RU"/>
    </w:rPr>
  </w:style>
  <w:style w:type="paragraph" w:customStyle="1" w:styleId="120">
    <w:name w:val="Основной текст с отступом12"/>
    <w:basedOn w:val="a"/>
    <w:rsid w:val="00B62EE5"/>
    <w:pPr>
      <w:ind w:firstLine="708"/>
      <w:jc w:val="both"/>
    </w:pPr>
    <w:rPr>
      <w:rFonts w:ascii="Arial" w:hAnsi="Arial"/>
      <w:b/>
      <w:sz w:val="18"/>
      <w:szCs w:val="20"/>
    </w:rPr>
  </w:style>
  <w:style w:type="paragraph" w:customStyle="1" w:styleId="13">
    <w:name w:val="Основной текст с отступом13"/>
    <w:basedOn w:val="a"/>
    <w:rsid w:val="00AC0B72"/>
    <w:pPr>
      <w:ind w:firstLine="708"/>
      <w:jc w:val="both"/>
    </w:pPr>
    <w:rPr>
      <w:rFonts w:ascii="Arial" w:hAnsi="Arial"/>
      <w:b/>
      <w:sz w:val="18"/>
      <w:szCs w:val="20"/>
    </w:rPr>
  </w:style>
  <w:style w:type="paragraph" w:customStyle="1" w:styleId="14">
    <w:name w:val="Основной текст с отступом14"/>
    <w:basedOn w:val="a"/>
    <w:rsid w:val="00B70CED"/>
    <w:pPr>
      <w:ind w:firstLine="708"/>
      <w:jc w:val="both"/>
    </w:pPr>
    <w:rPr>
      <w:rFonts w:ascii="Arial" w:hAnsi="Arial"/>
      <w:b/>
      <w:sz w:val="18"/>
      <w:szCs w:val="20"/>
    </w:rPr>
  </w:style>
  <w:style w:type="paragraph" w:customStyle="1" w:styleId="15">
    <w:name w:val="Основной текст с отступом15"/>
    <w:basedOn w:val="a"/>
    <w:rsid w:val="00A6494E"/>
    <w:pPr>
      <w:ind w:firstLine="708"/>
      <w:jc w:val="both"/>
    </w:pPr>
    <w:rPr>
      <w:rFonts w:ascii="Arial" w:hAnsi="Arial"/>
      <w:b/>
      <w:sz w:val="18"/>
      <w:szCs w:val="20"/>
    </w:rPr>
  </w:style>
  <w:style w:type="character" w:customStyle="1" w:styleId="csab6e0769225">
    <w:name w:val="csab6e0769225"/>
    <w:rsid w:val="00E94250"/>
    <w:rPr>
      <w:rFonts w:ascii="Arial" w:hAnsi="Arial" w:cs="Arial" w:hint="default"/>
      <w:b w:val="0"/>
      <w:bCs w:val="0"/>
      <w:i w:val="0"/>
      <w:iCs w:val="0"/>
      <w:color w:val="000000"/>
      <w:sz w:val="18"/>
      <w:szCs w:val="18"/>
      <w:shd w:val="clear" w:color="auto" w:fill="auto"/>
    </w:rPr>
  </w:style>
  <w:style w:type="paragraph" w:customStyle="1" w:styleId="16">
    <w:name w:val="Основной текст с отступом16"/>
    <w:basedOn w:val="a"/>
    <w:rsid w:val="00C874F7"/>
    <w:pPr>
      <w:ind w:firstLine="708"/>
      <w:jc w:val="both"/>
    </w:pPr>
    <w:rPr>
      <w:rFonts w:ascii="Arial" w:hAnsi="Arial"/>
      <w:b/>
      <w:sz w:val="18"/>
      <w:szCs w:val="20"/>
    </w:rPr>
  </w:style>
  <w:style w:type="character" w:customStyle="1" w:styleId="csb3e8c9cf3">
    <w:name w:val="csb3e8c9cf3"/>
    <w:rsid w:val="00BE29DB"/>
    <w:rPr>
      <w:rFonts w:ascii="Arial" w:hAnsi="Arial" w:cs="Arial" w:hint="default"/>
      <w:b/>
      <w:bCs/>
      <w:i w:val="0"/>
      <w:iCs w:val="0"/>
      <w:color w:val="000000"/>
      <w:sz w:val="18"/>
      <w:szCs w:val="18"/>
      <w:shd w:val="clear" w:color="auto" w:fill="auto"/>
    </w:rPr>
  </w:style>
  <w:style w:type="paragraph" w:customStyle="1" w:styleId="17">
    <w:name w:val="Основной текст с отступом17"/>
    <w:basedOn w:val="a"/>
    <w:rsid w:val="005A2ED9"/>
    <w:pPr>
      <w:ind w:firstLine="708"/>
      <w:jc w:val="both"/>
    </w:pPr>
    <w:rPr>
      <w:rFonts w:ascii="Arial" w:hAnsi="Arial"/>
      <w:b/>
      <w:sz w:val="18"/>
      <w:szCs w:val="20"/>
    </w:rPr>
  </w:style>
  <w:style w:type="paragraph" w:customStyle="1" w:styleId="18">
    <w:name w:val="Основной текст с отступом18"/>
    <w:basedOn w:val="a"/>
    <w:rsid w:val="00160362"/>
    <w:pPr>
      <w:ind w:firstLine="708"/>
      <w:jc w:val="both"/>
    </w:pPr>
    <w:rPr>
      <w:rFonts w:ascii="Arial" w:hAnsi="Arial"/>
      <w:b/>
      <w:sz w:val="18"/>
      <w:szCs w:val="20"/>
    </w:rPr>
  </w:style>
  <w:style w:type="paragraph" w:customStyle="1" w:styleId="19">
    <w:name w:val="Основной текст с отступом19"/>
    <w:basedOn w:val="a"/>
    <w:rsid w:val="001A5242"/>
    <w:pPr>
      <w:ind w:firstLine="708"/>
      <w:jc w:val="both"/>
    </w:pPr>
    <w:rPr>
      <w:rFonts w:ascii="Arial" w:hAnsi="Arial"/>
      <w:b/>
      <w:sz w:val="18"/>
      <w:szCs w:val="20"/>
    </w:rPr>
  </w:style>
  <w:style w:type="character" w:customStyle="1" w:styleId="csb86c8cfe1">
    <w:name w:val="csb86c8cfe1"/>
    <w:rsid w:val="009D560D"/>
    <w:rPr>
      <w:rFonts w:ascii="Times New Roman" w:hAnsi="Times New Roman" w:cs="Times New Roman" w:hint="default"/>
      <w:b/>
      <w:bCs/>
      <w:i w:val="0"/>
      <w:iCs w:val="0"/>
      <w:color w:val="000000"/>
      <w:sz w:val="24"/>
      <w:szCs w:val="24"/>
    </w:rPr>
  </w:style>
  <w:style w:type="character" w:customStyle="1" w:styleId="csf229d0ff21">
    <w:name w:val="csf229d0ff21"/>
    <w:rsid w:val="00793CB9"/>
    <w:rPr>
      <w:rFonts w:ascii="Arial" w:hAnsi="Arial" w:cs="Arial" w:hint="default"/>
      <w:b w:val="0"/>
      <w:bCs w:val="0"/>
      <w:i w:val="0"/>
      <w:iCs w:val="0"/>
      <w:color w:val="000000"/>
      <w:sz w:val="18"/>
      <w:szCs w:val="18"/>
    </w:rPr>
  </w:style>
  <w:style w:type="paragraph" w:customStyle="1" w:styleId="200">
    <w:name w:val="Основной текст с отступом20"/>
    <w:basedOn w:val="a"/>
    <w:rsid w:val="00835286"/>
    <w:pPr>
      <w:ind w:firstLine="708"/>
      <w:jc w:val="both"/>
    </w:pPr>
    <w:rPr>
      <w:rFonts w:ascii="Arial" w:hAnsi="Arial"/>
      <w:b/>
      <w:sz w:val="18"/>
      <w:szCs w:val="20"/>
    </w:rPr>
  </w:style>
  <w:style w:type="character" w:customStyle="1" w:styleId="csf229d0ff26">
    <w:name w:val="csf229d0ff26"/>
    <w:rsid w:val="00835286"/>
    <w:rPr>
      <w:rFonts w:ascii="Arial" w:hAnsi="Arial" w:cs="Arial" w:hint="default"/>
      <w:b w:val="0"/>
      <w:bCs w:val="0"/>
      <w:i w:val="0"/>
      <w:iCs w:val="0"/>
      <w:color w:val="000000"/>
      <w:sz w:val="18"/>
      <w:szCs w:val="18"/>
      <w:shd w:val="clear" w:color="auto" w:fill="auto"/>
    </w:rPr>
  </w:style>
  <w:style w:type="paragraph" w:customStyle="1" w:styleId="cs80d9435b">
    <w:name w:val="cs80d9435b"/>
    <w:basedOn w:val="a"/>
    <w:uiPriority w:val="99"/>
    <w:semiHidden/>
    <w:rsid w:val="00CE32D6"/>
    <w:pPr>
      <w:jc w:val="both"/>
    </w:pPr>
    <w:rPr>
      <w:rFonts w:ascii="Arial" w:hAnsi="Arial"/>
    </w:rPr>
  </w:style>
  <w:style w:type="character" w:customStyle="1" w:styleId="cs8c2cf3831">
    <w:name w:val="cs8c2cf3831"/>
    <w:rsid w:val="00CE32D6"/>
    <w:rPr>
      <w:rFonts w:ascii="Arial" w:hAnsi="Arial" w:cs="Arial" w:hint="default"/>
      <w:b/>
      <w:bCs/>
      <w:i/>
      <w:iCs/>
      <w:color w:val="102B56"/>
      <w:sz w:val="18"/>
      <w:szCs w:val="18"/>
      <w:shd w:val="clear" w:color="auto" w:fill="auto"/>
    </w:rPr>
  </w:style>
  <w:style w:type="character" w:customStyle="1" w:styleId="csd71f5e5a1">
    <w:name w:val="csd71f5e5a1"/>
    <w:rsid w:val="00CE32D6"/>
    <w:rPr>
      <w:rFonts w:ascii="Arial" w:hAnsi="Arial" w:cs="Arial" w:hint="default"/>
      <w:b w:val="0"/>
      <w:bCs w:val="0"/>
      <w:i/>
      <w:iCs/>
      <w:color w:val="102B56"/>
      <w:sz w:val="18"/>
      <w:szCs w:val="18"/>
      <w:shd w:val="clear" w:color="auto" w:fill="auto"/>
    </w:rPr>
  </w:style>
  <w:style w:type="character" w:customStyle="1" w:styleId="cs8f6c24af1">
    <w:name w:val="cs8f6c24af1"/>
    <w:rsid w:val="00CE32D6"/>
    <w:rPr>
      <w:rFonts w:ascii="Arial" w:hAnsi="Arial" w:cs="Arial" w:hint="default"/>
      <w:b/>
      <w:bCs/>
      <w:i w:val="0"/>
      <w:iCs w:val="0"/>
      <w:color w:val="102B56"/>
      <w:sz w:val="18"/>
      <w:szCs w:val="18"/>
      <w:shd w:val="clear" w:color="auto" w:fill="auto"/>
    </w:rPr>
  </w:style>
  <w:style w:type="character" w:customStyle="1" w:styleId="csa5a0f5421">
    <w:name w:val="csa5a0f5421"/>
    <w:rsid w:val="00CE32D6"/>
    <w:rPr>
      <w:rFonts w:ascii="Arial" w:hAnsi="Arial" w:cs="Arial" w:hint="default"/>
      <w:b w:val="0"/>
      <w:bCs w:val="0"/>
      <w:i w:val="0"/>
      <w:iCs w:val="0"/>
      <w:color w:val="102B56"/>
      <w:sz w:val="18"/>
      <w:szCs w:val="18"/>
      <w:shd w:val="clear" w:color="auto" w:fill="auto"/>
    </w:rPr>
  </w:style>
  <w:style w:type="character" w:customStyle="1" w:styleId="cs3f9137501">
    <w:name w:val="cs3f9137501"/>
    <w:rsid w:val="00CE32D6"/>
    <w:rPr>
      <w:rFonts w:ascii="Arial" w:hAnsi="Arial" w:cs="Arial" w:hint="default"/>
      <w:b w:val="0"/>
      <w:bCs w:val="0"/>
      <w:i/>
      <w:iCs/>
      <w:color w:val="102B56"/>
      <w:sz w:val="18"/>
      <w:szCs w:val="18"/>
      <w:u w:val="single"/>
      <w:shd w:val="clear" w:color="auto" w:fill="auto"/>
    </w:rPr>
  </w:style>
  <w:style w:type="paragraph" w:customStyle="1" w:styleId="210">
    <w:name w:val="Основной текст с отступом21"/>
    <w:basedOn w:val="a"/>
    <w:rsid w:val="002D2D2E"/>
    <w:pPr>
      <w:ind w:firstLine="708"/>
      <w:jc w:val="both"/>
    </w:pPr>
    <w:rPr>
      <w:rFonts w:ascii="Arial" w:hAnsi="Arial"/>
      <w:b/>
      <w:sz w:val="18"/>
      <w:szCs w:val="20"/>
    </w:rPr>
  </w:style>
  <w:style w:type="character" w:styleId="ad">
    <w:name w:val="line number"/>
    <w:uiPriority w:val="99"/>
    <w:rsid w:val="00EB5DB8"/>
    <w:rPr>
      <w:rFonts w:ascii="Segoe UI" w:hAnsi="Segoe UI" w:cs="Segoe UI"/>
      <w:color w:val="000000"/>
      <w:sz w:val="18"/>
      <w:szCs w:val="18"/>
    </w:rPr>
  </w:style>
  <w:style w:type="character" w:styleId="ae">
    <w:name w:val="Hyperlink"/>
    <w:uiPriority w:val="99"/>
    <w:rsid w:val="00EB5DB8"/>
    <w:rPr>
      <w:rFonts w:ascii="Segoe UI" w:hAnsi="Segoe UI" w:cs="Segoe UI"/>
      <w:color w:val="0000FF"/>
      <w:sz w:val="18"/>
      <w:szCs w:val="18"/>
      <w:u w:val="single"/>
    </w:rPr>
  </w:style>
  <w:style w:type="paragraph" w:customStyle="1" w:styleId="23">
    <w:name w:val="Основной текст с отступом23"/>
    <w:basedOn w:val="a"/>
    <w:rsid w:val="009D6CF1"/>
    <w:pPr>
      <w:ind w:firstLine="708"/>
      <w:jc w:val="both"/>
    </w:pPr>
    <w:rPr>
      <w:rFonts w:ascii="Arial" w:hAnsi="Arial"/>
      <w:b/>
      <w:sz w:val="18"/>
      <w:szCs w:val="20"/>
    </w:rPr>
  </w:style>
  <w:style w:type="paragraph" w:customStyle="1" w:styleId="26">
    <w:name w:val="Основной текст с отступом26"/>
    <w:basedOn w:val="a"/>
    <w:rsid w:val="00905D5E"/>
    <w:pPr>
      <w:ind w:firstLine="708"/>
      <w:jc w:val="both"/>
    </w:pPr>
    <w:rPr>
      <w:rFonts w:ascii="Arial" w:hAnsi="Arial"/>
      <w:b/>
      <w:sz w:val="18"/>
      <w:szCs w:val="20"/>
    </w:rPr>
  </w:style>
  <w:style w:type="paragraph" w:customStyle="1" w:styleId="28">
    <w:name w:val="Основной текст с отступом28"/>
    <w:basedOn w:val="a"/>
    <w:rsid w:val="0041312C"/>
    <w:pPr>
      <w:ind w:firstLine="708"/>
      <w:jc w:val="both"/>
    </w:pPr>
    <w:rPr>
      <w:rFonts w:ascii="Arial" w:hAnsi="Arial"/>
      <w:b/>
      <w:sz w:val="18"/>
      <w:szCs w:val="20"/>
    </w:rPr>
  </w:style>
  <w:style w:type="paragraph" w:customStyle="1" w:styleId="29">
    <w:name w:val="Основной текст с отступом29"/>
    <w:basedOn w:val="a"/>
    <w:rsid w:val="0041312C"/>
    <w:pPr>
      <w:ind w:firstLine="708"/>
      <w:jc w:val="both"/>
    </w:pPr>
    <w:rPr>
      <w:rFonts w:ascii="Arial" w:hAnsi="Arial"/>
      <w:b/>
      <w:sz w:val="18"/>
      <w:szCs w:val="20"/>
    </w:rPr>
  </w:style>
  <w:style w:type="paragraph" w:customStyle="1" w:styleId="310">
    <w:name w:val="Основной текст с отступом31"/>
    <w:basedOn w:val="a"/>
    <w:rsid w:val="0032384C"/>
    <w:pPr>
      <w:ind w:firstLine="708"/>
      <w:jc w:val="both"/>
    </w:pPr>
    <w:rPr>
      <w:rFonts w:ascii="Arial" w:hAnsi="Arial"/>
      <w:b/>
      <w:sz w:val="18"/>
      <w:szCs w:val="20"/>
    </w:rPr>
  </w:style>
  <w:style w:type="paragraph" w:customStyle="1" w:styleId="320">
    <w:name w:val="Основной текст с отступом32"/>
    <w:basedOn w:val="a"/>
    <w:rsid w:val="000F5531"/>
    <w:pPr>
      <w:ind w:firstLine="708"/>
      <w:jc w:val="both"/>
    </w:pPr>
    <w:rPr>
      <w:rFonts w:ascii="Arial" w:hAnsi="Arial"/>
      <w:b/>
      <w:sz w:val="18"/>
      <w:szCs w:val="20"/>
    </w:rPr>
  </w:style>
  <w:style w:type="paragraph" w:customStyle="1" w:styleId="330">
    <w:name w:val="Основной текст с отступом33"/>
    <w:basedOn w:val="a"/>
    <w:rsid w:val="000F5531"/>
    <w:pPr>
      <w:ind w:firstLine="708"/>
      <w:jc w:val="both"/>
    </w:pPr>
    <w:rPr>
      <w:rFonts w:ascii="Arial" w:hAnsi="Arial"/>
      <w:b/>
      <w:sz w:val="18"/>
      <w:szCs w:val="20"/>
    </w:rPr>
  </w:style>
  <w:style w:type="paragraph" w:customStyle="1" w:styleId="350">
    <w:name w:val="Основной текст с отступом35"/>
    <w:basedOn w:val="a"/>
    <w:rsid w:val="00D462F9"/>
    <w:pPr>
      <w:ind w:firstLine="708"/>
      <w:jc w:val="both"/>
    </w:pPr>
    <w:rPr>
      <w:rFonts w:ascii="Arial" w:hAnsi="Arial"/>
      <w:b/>
      <w:sz w:val="18"/>
      <w:szCs w:val="20"/>
    </w:rPr>
  </w:style>
  <w:style w:type="paragraph" w:customStyle="1" w:styleId="340">
    <w:name w:val="Основной текст с отступом34"/>
    <w:basedOn w:val="a"/>
    <w:rsid w:val="006B64C9"/>
    <w:pPr>
      <w:ind w:firstLine="708"/>
      <w:jc w:val="both"/>
    </w:pPr>
    <w:rPr>
      <w:rFonts w:ascii="Arial" w:hAnsi="Arial"/>
      <w:b/>
      <w:sz w:val="18"/>
      <w:szCs w:val="20"/>
    </w:rPr>
  </w:style>
  <w:style w:type="character" w:customStyle="1" w:styleId="csa939b0971">
    <w:name w:val="csa939b0971"/>
    <w:rsid w:val="006B64C9"/>
    <w:rPr>
      <w:rFonts w:ascii="Times New Roman" w:hAnsi="Times New Roman" w:cs="Times New Roman" w:hint="default"/>
      <w:b/>
      <w:bCs/>
      <w:i/>
      <w:iCs/>
      <w:color w:val="000000"/>
      <w:sz w:val="20"/>
      <w:szCs w:val="20"/>
      <w:shd w:val="clear" w:color="auto" w:fill="auto"/>
    </w:rPr>
  </w:style>
  <w:style w:type="paragraph" w:customStyle="1" w:styleId="36">
    <w:name w:val="Основной текст с отступом36"/>
    <w:basedOn w:val="a"/>
    <w:rsid w:val="006B64C9"/>
    <w:pPr>
      <w:ind w:firstLine="708"/>
      <w:jc w:val="both"/>
    </w:pPr>
    <w:rPr>
      <w:rFonts w:ascii="Arial" w:hAnsi="Arial"/>
      <w:b/>
      <w:sz w:val="18"/>
      <w:szCs w:val="20"/>
    </w:rPr>
  </w:style>
  <w:style w:type="paragraph" w:customStyle="1" w:styleId="37">
    <w:name w:val="Основной текст с отступом37"/>
    <w:basedOn w:val="a"/>
    <w:rsid w:val="006B64C9"/>
    <w:pPr>
      <w:ind w:firstLine="708"/>
      <w:jc w:val="both"/>
    </w:pPr>
    <w:rPr>
      <w:rFonts w:ascii="Arial" w:hAnsi="Arial"/>
      <w:b/>
      <w:sz w:val="18"/>
      <w:szCs w:val="20"/>
    </w:rPr>
  </w:style>
  <w:style w:type="character" w:styleId="af">
    <w:name w:val="annotation reference"/>
    <w:semiHidden/>
    <w:unhideWhenUsed/>
    <w:rsid w:val="00353CCC"/>
    <w:rPr>
      <w:sz w:val="16"/>
      <w:szCs w:val="16"/>
    </w:rPr>
  </w:style>
  <w:style w:type="paragraph" w:styleId="af0">
    <w:name w:val="annotation text"/>
    <w:basedOn w:val="a"/>
    <w:link w:val="af1"/>
    <w:semiHidden/>
    <w:unhideWhenUsed/>
    <w:rsid w:val="00353CCC"/>
    <w:rPr>
      <w:sz w:val="20"/>
      <w:szCs w:val="20"/>
    </w:rPr>
  </w:style>
  <w:style w:type="character" w:customStyle="1" w:styleId="af1">
    <w:name w:val="Текст примечания Знак"/>
    <w:link w:val="af0"/>
    <w:semiHidden/>
    <w:rsid w:val="00353CCC"/>
    <w:rPr>
      <w:rFonts w:ascii="Times New Roman" w:eastAsia="Times New Roman" w:hAnsi="Times New Roman"/>
    </w:rPr>
  </w:style>
  <w:style w:type="paragraph" w:styleId="af2">
    <w:name w:val="annotation subject"/>
    <w:basedOn w:val="af0"/>
    <w:next w:val="af0"/>
    <w:link w:val="af3"/>
    <w:semiHidden/>
    <w:unhideWhenUsed/>
    <w:rsid w:val="00353CCC"/>
    <w:rPr>
      <w:b/>
      <w:bCs/>
    </w:rPr>
  </w:style>
  <w:style w:type="character" w:customStyle="1" w:styleId="af3">
    <w:name w:val="Тема примечания Знак"/>
    <w:link w:val="af2"/>
    <w:semiHidden/>
    <w:rsid w:val="00353CCC"/>
    <w:rPr>
      <w:rFonts w:ascii="Times New Roman" w:eastAsia="Times New Roman" w:hAnsi="Times New Roman"/>
      <w:b/>
      <w:bCs/>
    </w:rPr>
  </w:style>
  <w:style w:type="paragraph" w:styleId="af4">
    <w:name w:val="Revision"/>
    <w:hidden/>
    <w:uiPriority w:val="99"/>
    <w:semiHidden/>
    <w:rsid w:val="00353CCC"/>
    <w:rPr>
      <w:rFonts w:ascii="Times New Roman" w:eastAsia="Times New Roman" w:hAnsi="Times New Roman"/>
      <w:sz w:val="24"/>
      <w:szCs w:val="24"/>
      <w:lang w:val="uk-UA" w:eastAsia="uk-UA"/>
    </w:rPr>
  </w:style>
  <w:style w:type="character" w:customStyle="1" w:styleId="csb3e8c9cf69">
    <w:name w:val="csb3e8c9cf69"/>
    <w:rsid w:val="00753E1F"/>
    <w:rPr>
      <w:rFonts w:ascii="Arial" w:hAnsi="Arial" w:cs="Arial" w:hint="default"/>
      <w:b/>
      <w:bCs/>
      <w:i w:val="0"/>
      <w:iCs w:val="0"/>
      <w:color w:val="000000"/>
      <w:sz w:val="18"/>
      <w:szCs w:val="18"/>
      <w:shd w:val="clear" w:color="auto" w:fill="auto"/>
    </w:rPr>
  </w:style>
  <w:style w:type="character" w:customStyle="1" w:styleId="csf229d0ff64">
    <w:name w:val="csf229d0ff64"/>
    <w:rsid w:val="00753E1F"/>
    <w:rPr>
      <w:rFonts w:ascii="Arial" w:hAnsi="Arial" w:cs="Arial" w:hint="default"/>
      <w:b w:val="0"/>
      <w:bCs w:val="0"/>
      <w:i w:val="0"/>
      <w:iCs w:val="0"/>
      <w:color w:val="000000"/>
      <w:sz w:val="18"/>
      <w:szCs w:val="18"/>
      <w:shd w:val="clear" w:color="auto" w:fill="auto"/>
    </w:rPr>
  </w:style>
  <w:style w:type="paragraph" w:customStyle="1" w:styleId="csfeeeeb43">
    <w:name w:val="csfeeeeb43"/>
    <w:basedOn w:val="a"/>
    <w:uiPriority w:val="99"/>
    <w:semiHidden/>
    <w:rsid w:val="00753E1F"/>
    <w:rPr>
      <w:rFonts w:ascii="Arial" w:hAnsi="Arial"/>
    </w:rPr>
  </w:style>
  <w:style w:type="character" w:customStyle="1" w:styleId="csd398459525">
    <w:name w:val="csd398459525"/>
    <w:rsid w:val="00753E1F"/>
    <w:rPr>
      <w:rFonts w:ascii="Arial" w:hAnsi="Arial" w:cs="Arial" w:hint="default"/>
      <w:b/>
      <w:bCs/>
      <w:i/>
      <w:iCs/>
      <w:color w:val="000000"/>
      <w:sz w:val="18"/>
      <w:szCs w:val="18"/>
      <w:u w:val="single"/>
      <w:shd w:val="clear" w:color="auto" w:fill="auto"/>
    </w:rPr>
  </w:style>
  <w:style w:type="character" w:customStyle="1" w:styleId="csd3c90d4325">
    <w:name w:val="csd3c90d4325"/>
    <w:rsid w:val="00753E1F"/>
    <w:rPr>
      <w:rFonts w:ascii="Arial" w:hAnsi="Arial" w:cs="Arial" w:hint="default"/>
      <w:b w:val="0"/>
      <w:bCs w:val="0"/>
      <w:i/>
      <w:iCs/>
      <w:color w:val="000000"/>
      <w:sz w:val="18"/>
      <w:szCs w:val="18"/>
      <w:shd w:val="clear" w:color="auto" w:fill="auto"/>
    </w:rPr>
  </w:style>
  <w:style w:type="character" w:customStyle="1" w:styleId="csb86c8cfe3">
    <w:name w:val="csb86c8cfe3"/>
    <w:rsid w:val="00753E1F"/>
    <w:rPr>
      <w:rFonts w:ascii="Times New Roman" w:hAnsi="Times New Roman" w:cs="Times New Roman" w:hint="default"/>
      <w:b/>
      <w:bCs/>
      <w:i w:val="0"/>
      <w:iCs w:val="0"/>
      <w:color w:val="000000"/>
      <w:sz w:val="24"/>
      <w:szCs w:val="24"/>
      <w:shd w:val="clear" w:color="auto" w:fill="auto"/>
    </w:rPr>
  </w:style>
  <w:style w:type="paragraph" w:customStyle="1" w:styleId="38">
    <w:name w:val="Основной текст с отступом38"/>
    <w:basedOn w:val="a"/>
    <w:rsid w:val="00BF5BB4"/>
    <w:pPr>
      <w:ind w:firstLine="708"/>
      <w:jc w:val="both"/>
    </w:pPr>
    <w:rPr>
      <w:rFonts w:ascii="Arial" w:hAnsi="Arial"/>
      <w:b/>
      <w:sz w:val="18"/>
      <w:szCs w:val="20"/>
    </w:rPr>
  </w:style>
  <w:style w:type="paragraph" w:customStyle="1" w:styleId="39">
    <w:name w:val="Основной текст с отступом39"/>
    <w:basedOn w:val="a"/>
    <w:rsid w:val="00BF5BB4"/>
    <w:pPr>
      <w:ind w:firstLine="708"/>
      <w:jc w:val="both"/>
    </w:pPr>
    <w:rPr>
      <w:rFonts w:ascii="Arial" w:hAnsi="Arial"/>
      <w:b/>
      <w:sz w:val="18"/>
      <w:szCs w:val="20"/>
    </w:rPr>
  </w:style>
  <w:style w:type="paragraph" w:customStyle="1" w:styleId="400">
    <w:name w:val="Основной текст с отступом40"/>
    <w:basedOn w:val="a"/>
    <w:rsid w:val="00BF5BB4"/>
    <w:pPr>
      <w:ind w:firstLine="708"/>
      <w:jc w:val="both"/>
    </w:pPr>
    <w:rPr>
      <w:rFonts w:ascii="Arial" w:hAnsi="Arial"/>
      <w:b/>
      <w:sz w:val="18"/>
      <w:szCs w:val="20"/>
    </w:rPr>
  </w:style>
  <w:style w:type="paragraph" w:customStyle="1" w:styleId="410">
    <w:name w:val="Основной текст с отступом41"/>
    <w:basedOn w:val="a"/>
    <w:rsid w:val="00D951A9"/>
    <w:pPr>
      <w:ind w:firstLine="708"/>
      <w:jc w:val="both"/>
    </w:pPr>
    <w:rPr>
      <w:rFonts w:ascii="Arial" w:hAnsi="Arial"/>
      <w:b/>
      <w:sz w:val="18"/>
      <w:szCs w:val="20"/>
    </w:rPr>
  </w:style>
  <w:style w:type="paragraph" w:customStyle="1" w:styleId="420">
    <w:name w:val="Основной текст с отступом42"/>
    <w:basedOn w:val="a"/>
    <w:rsid w:val="008942BB"/>
    <w:pPr>
      <w:ind w:firstLine="708"/>
      <w:jc w:val="both"/>
    </w:pPr>
    <w:rPr>
      <w:rFonts w:ascii="Arial" w:hAnsi="Arial"/>
      <w:b/>
      <w:sz w:val="18"/>
      <w:szCs w:val="20"/>
    </w:rPr>
  </w:style>
  <w:style w:type="character" w:customStyle="1" w:styleId="csab6e076977">
    <w:name w:val="csab6e076977"/>
    <w:rsid w:val="00966E62"/>
    <w:rPr>
      <w:rFonts w:ascii="Arial" w:hAnsi="Arial" w:cs="Arial" w:hint="default"/>
      <w:b w:val="0"/>
      <w:bCs w:val="0"/>
      <w:i w:val="0"/>
      <w:iCs w:val="0"/>
      <w:color w:val="000000"/>
      <w:sz w:val="18"/>
      <w:szCs w:val="18"/>
      <w:shd w:val="clear" w:color="auto" w:fill="auto"/>
    </w:rPr>
  </w:style>
  <w:style w:type="character" w:customStyle="1" w:styleId="cs9f0a40401">
    <w:name w:val="cs9f0a40401"/>
    <w:rsid w:val="00457974"/>
    <w:rPr>
      <w:rFonts w:ascii="Arial" w:hAnsi="Arial" w:cs="Arial" w:hint="default"/>
      <w:b w:val="0"/>
      <w:bCs w:val="0"/>
      <w:i w:val="0"/>
      <w:iCs w:val="0"/>
      <w:color w:val="000000"/>
      <w:sz w:val="20"/>
      <w:szCs w:val="20"/>
      <w:shd w:val="clear" w:color="auto" w:fill="auto"/>
    </w:rPr>
  </w:style>
  <w:style w:type="character" w:customStyle="1" w:styleId="csb3e8c9cf23">
    <w:name w:val="csb3e8c9cf23"/>
    <w:rsid w:val="009C35BF"/>
    <w:rPr>
      <w:rFonts w:ascii="Arial" w:hAnsi="Arial" w:cs="Arial" w:hint="default"/>
      <w:b/>
      <w:bCs/>
      <w:i w:val="0"/>
      <w:iCs w:val="0"/>
      <w:color w:val="000000"/>
      <w:sz w:val="18"/>
      <w:szCs w:val="18"/>
      <w:shd w:val="clear" w:color="auto" w:fill="auto"/>
    </w:rPr>
  </w:style>
  <w:style w:type="character" w:customStyle="1" w:styleId="cs607602ac2">
    <w:name w:val="cs607602ac2"/>
    <w:rsid w:val="009C35BF"/>
    <w:rPr>
      <w:rFonts w:ascii="Arial" w:hAnsi="Arial" w:cs="Arial" w:hint="default"/>
      <w:b/>
      <w:bCs/>
      <w:i w:val="0"/>
      <w:iCs w:val="0"/>
      <w:color w:val="000000"/>
      <w:sz w:val="18"/>
      <w:szCs w:val="18"/>
      <w:u w:val="single"/>
      <w:shd w:val="clear" w:color="auto" w:fill="auto"/>
    </w:rPr>
  </w:style>
  <w:style w:type="paragraph" w:customStyle="1" w:styleId="43">
    <w:name w:val="Основной текст с отступом43"/>
    <w:basedOn w:val="a"/>
    <w:rsid w:val="00683256"/>
    <w:pPr>
      <w:ind w:firstLine="708"/>
      <w:jc w:val="both"/>
    </w:pPr>
    <w:rPr>
      <w:rFonts w:ascii="Arial" w:hAnsi="Arial"/>
      <w:b/>
      <w:sz w:val="18"/>
      <w:szCs w:val="20"/>
    </w:rPr>
  </w:style>
  <w:style w:type="paragraph" w:customStyle="1" w:styleId="44">
    <w:name w:val="Основной текст с отступом44"/>
    <w:basedOn w:val="a"/>
    <w:rsid w:val="00E837E6"/>
    <w:pPr>
      <w:ind w:firstLine="708"/>
      <w:jc w:val="both"/>
    </w:pPr>
    <w:rPr>
      <w:rFonts w:ascii="Arial" w:hAnsi="Arial"/>
      <w:b/>
      <w:sz w:val="18"/>
      <w:szCs w:val="20"/>
    </w:rPr>
  </w:style>
  <w:style w:type="paragraph" w:customStyle="1" w:styleId="45">
    <w:name w:val="Основной текст с отступом45"/>
    <w:basedOn w:val="a"/>
    <w:rsid w:val="00E837E6"/>
    <w:pPr>
      <w:ind w:firstLine="708"/>
      <w:jc w:val="both"/>
    </w:pPr>
    <w:rPr>
      <w:rFonts w:ascii="Arial" w:hAnsi="Arial"/>
      <w:b/>
      <w:sz w:val="18"/>
      <w:szCs w:val="20"/>
    </w:rPr>
  </w:style>
  <w:style w:type="paragraph" w:customStyle="1" w:styleId="46">
    <w:name w:val="Основной текст с отступом46"/>
    <w:basedOn w:val="a"/>
    <w:rsid w:val="00891C2D"/>
    <w:pPr>
      <w:ind w:firstLine="708"/>
      <w:jc w:val="both"/>
    </w:pPr>
    <w:rPr>
      <w:rFonts w:ascii="Arial" w:hAnsi="Arial"/>
      <w:b/>
      <w:sz w:val="18"/>
      <w:szCs w:val="20"/>
    </w:rPr>
  </w:style>
  <w:style w:type="paragraph" w:customStyle="1" w:styleId="47">
    <w:name w:val="Основной текст с отступом47"/>
    <w:basedOn w:val="a"/>
    <w:rsid w:val="00891C2D"/>
    <w:pPr>
      <w:ind w:firstLine="708"/>
      <w:jc w:val="both"/>
    </w:pPr>
    <w:rPr>
      <w:rFonts w:ascii="Arial" w:hAnsi="Arial"/>
      <w:b/>
      <w:sz w:val="18"/>
      <w:szCs w:val="20"/>
    </w:rPr>
  </w:style>
  <w:style w:type="paragraph" w:customStyle="1" w:styleId="48">
    <w:name w:val="Основной текст с отступом48"/>
    <w:basedOn w:val="a"/>
    <w:rsid w:val="004A4B20"/>
    <w:pPr>
      <w:ind w:firstLine="708"/>
      <w:jc w:val="both"/>
    </w:pPr>
    <w:rPr>
      <w:rFonts w:ascii="Arial" w:hAnsi="Arial"/>
      <w:b/>
      <w:sz w:val="18"/>
      <w:szCs w:val="20"/>
    </w:rPr>
  </w:style>
  <w:style w:type="character" w:customStyle="1" w:styleId="csab6e0769291">
    <w:name w:val="csab6e0769291"/>
    <w:rsid w:val="00461605"/>
    <w:rPr>
      <w:rFonts w:ascii="Arial" w:hAnsi="Arial" w:cs="Arial" w:hint="default"/>
      <w:b w:val="0"/>
      <w:bCs w:val="0"/>
      <w:i w:val="0"/>
      <w:iCs w:val="0"/>
      <w:color w:val="000000"/>
      <w:sz w:val="18"/>
      <w:szCs w:val="18"/>
      <w:shd w:val="clear" w:color="auto" w:fill="auto"/>
    </w:rPr>
  </w:style>
  <w:style w:type="character" w:customStyle="1" w:styleId="csafaf5741219">
    <w:name w:val="csafaf5741219"/>
    <w:rsid w:val="006772E6"/>
    <w:rPr>
      <w:rFonts w:ascii="Arial" w:hAnsi="Arial" w:cs="Arial" w:hint="default"/>
      <w:b/>
      <w:bCs/>
      <w:i w:val="0"/>
      <w:iCs w:val="0"/>
      <w:color w:val="000000"/>
      <w:sz w:val="18"/>
      <w:szCs w:val="18"/>
      <w:shd w:val="clear" w:color="auto" w:fill="auto"/>
    </w:rPr>
  </w:style>
  <w:style w:type="paragraph" w:customStyle="1" w:styleId="49">
    <w:name w:val="Основной текст с отступом49"/>
    <w:basedOn w:val="a"/>
    <w:rsid w:val="00B70F13"/>
    <w:pPr>
      <w:ind w:firstLine="708"/>
      <w:jc w:val="both"/>
    </w:pPr>
    <w:rPr>
      <w:rFonts w:ascii="Arial" w:hAnsi="Arial"/>
      <w:b/>
      <w:sz w:val="18"/>
      <w:szCs w:val="20"/>
    </w:rPr>
  </w:style>
  <w:style w:type="character" w:customStyle="1" w:styleId="csf562b92915">
    <w:name w:val="csf562b92915"/>
    <w:rsid w:val="005A5EC0"/>
    <w:rPr>
      <w:rFonts w:ascii="Arial" w:hAnsi="Arial" w:cs="Arial" w:hint="default"/>
      <w:b/>
      <w:bCs/>
      <w:i/>
      <w:iCs/>
      <w:color w:val="000000"/>
      <w:sz w:val="18"/>
      <w:szCs w:val="18"/>
      <w:shd w:val="clear" w:color="auto" w:fill="auto"/>
    </w:rPr>
  </w:style>
  <w:style w:type="character" w:customStyle="1" w:styleId="cseed234731">
    <w:name w:val="cseed234731"/>
    <w:rsid w:val="005A5EC0"/>
    <w:rPr>
      <w:rFonts w:ascii="Arial" w:hAnsi="Arial" w:cs="Arial" w:hint="default"/>
      <w:b/>
      <w:bCs/>
      <w:i/>
      <w:iCs/>
      <w:color w:val="000000"/>
      <w:sz w:val="12"/>
      <w:szCs w:val="12"/>
      <w:shd w:val="clear" w:color="auto" w:fill="auto"/>
    </w:rPr>
  </w:style>
  <w:style w:type="character" w:customStyle="1" w:styleId="csb3e8c9cf35">
    <w:name w:val="csb3e8c9cf35"/>
    <w:rsid w:val="003729AB"/>
    <w:rPr>
      <w:rFonts w:ascii="Arial" w:hAnsi="Arial" w:cs="Arial" w:hint="default"/>
      <w:b/>
      <w:bCs/>
      <w:i w:val="0"/>
      <w:iCs w:val="0"/>
      <w:color w:val="000000"/>
      <w:sz w:val="18"/>
      <w:szCs w:val="18"/>
      <w:shd w:val="clear" w:color="auto" w:fill="auto"/>
    </w:rPr>
  </w:style>
  <w:style w:type="character" w:customStyle="1" w:styleId="csb3e8c9cf28">
    <w:name w:val="csb3e8c9cf28"/>
    <w:rsid w:val="002F0E5D"/>
    <w:rPr>
      <w:rFonts w:ascii="Arial" w:hAnsi="Arial" w:cs="Arial" w:hint="default"/>
      <w:b/>
      <w:bCs/>
      <w:i w:val="0"/>
      <w:iCs w:val="0"/>
      <w:color w:val="000000"/>
      <w:sz w:val="18"/>
      <w:szCs w:val="18"/>
      <w:shd w:val="clear" w:color="auto" w:fill="auto"/>
    </w:rPr>
  </w:style>
  <w:style w:type="character" w:customStyle="1" w:styleId="csf562b9296">
    <w:name w:val="csf562b9296"/>
    <w:rsid w:val="002F0E5D"/>
    <w:rPr>
      <w:rFonts w:ascii="Arial" w:hAnsi="Arial" w:cs="Arial" w:hint="default"/>
      <w:b/>
      <w:bCs/>
      <w:i/>
      <w:iCs/>
      <w:color w:val="000000"/>
      <w:sz w:val="18"/>
      <w:szCs w:val="18"/>
      <w:shd w:val="clear" w:color="auto" w:fill="auto"/>
    </w:rPr>
  </w:style>
  <w:style w:type="paragraph" w:customStyle="1" w:styleId="50">
    <w:name w:val="Основной текст с отступом50"/>
    <w:basedOn w:val="a"/>
    <w:rsid w:val="00651156"/>
    <w:pPr>
      <w:ind w:firstLine="708"/>
      <w:jc w:val="both"/>
    </w:pPr>
    <w:rPr>
      <w:rFonts w:ascii="Arial" w:hAnsi="Arial"/>
      <w:b/>
      <w:sz w:val="18"/>
      <w:szCs w:val="20"/>
    </w:rPr>
  </w:style>
  <w:style w:type="paragraph" w:customStyle="1" w:styleId="52">
    <w:name w:val="Основной текст с отступом52"/>
    <w:basedOn w:val="a"/>
    <w:rsid w:val="007D08CC"/>
    <w:pPr>
      <w:ind w:firstLine="708"/>
      <w:jc w:val="both"/>
    </w:pPr>
    <w:rPr>
      <w:rFonts w:ascii="Arial" w:hAnsi="Arial"/>
      <w:b/>
      <w:sz w:val="18"/>
      <w:szCs w:val="20"/>
    </w:rPr>
  </w:style>
  <w:style w:type="paragraph" w:customStyle="1" w:styleId="53">
    <w:name w:val="Основной текст с отступом53"/>
    <w:basedOn w:val="a"/>
    <w:rsid w:val="00FD5A8F"/>
    <w:pPr>
      <w:ind w:firstLine="708"/>
      <w:jc w:val="both"/>
    </w:pPr>
    <w:rPr>
      <w:rFonts w:ascii="Arial" w:hAnsi="Arial"/>
      <w:b/>
      <w:sz w:val="18"/>
      <w:szCs w:val="20"/>
    </w:rPr>
  </w:style>
  <w:style w:type="paragraph" w:customStyle="1" w:styleId="54">
    <w:name w:val="Основной текст с отступом54"/>
    <w:basedOn w:val="a"/>
    <w:rsid w:val="00694F05"/>
    <w:pPr>
      <w:ind w:firstLine="708"/>
      <w:jc w:val="both"/>
    </w:pPr>
    <w:rPr>
      <w:rFonts w:ascii="Arial" w:hAnsi="Arial"/>
      <w:b/>
      <w:sz w:val="18"/>
      <w:szCs w:val="20"/>
    </w:rPr>
  </w:style>
  <w:style w:type="character" w:customStyle="1" w:styleId="csab6e076930">
    <w:name w:val="csab6e076930"/>
    <w:rsid w:val="00887472"/>
    <w:rPr>
      <w:rFonts w:ascii="Arial" w:hAnsi="Arial" w:cs="Arial" w:hint="default"/>
      <w:b w:val="0"/>
      <w:bCs w:val="0"/>
      <w:i w:val="0"/>
      <w:iCs w:val="0"/>
      <w:color w:val="000000"/>
      <w:sz w:val="18"/>
      <w:szCs w:val="18"/>
      <w:shd w:val="clear" w:color="auto" w:fill="auto"/>
    </w:rPr>
  </w:style>
  <w:style w:type="paragraph" w:customStyle="1" w:styleId="57">
    <w:name w:val="Основной текст с отступом57"/>
    <w:basedOn w:val="a"/>
    <w:rsid w:val="00660A7E"/>
    <w:pPr>
      <w:ind w:firstLine="708"/>
      <w:jc w:val="both"/>
    </w:pPr>
    <w:rPr>
      <w:rFonts w:ascii="Arial" w:hAnsi="Arial"/>
      <w:b/>
      <w:sz w:val="18"/>
      <w:szCs w:val="20"/>
    </w:rPr>
  </w:style>
  <w:style w:type="paragraph" w:customStyle="1" w:styleId="59">
    <w:name w:val="Основной текст с отступом59"/>
    <w:basedOn w:val="a"/>
    <w:rsid w:val="00660A7E"/>
    <w:pPr>
      <w:ind w:firstLine="708"/>
      <w:jc w:val="both"/>
    </w:pPr>
    <w:rPr>
      <w:rFonts w:ascii="Arial" w:hAnsi="Arial"/>
      <w:b/>
      <w:sz w:val="18"/>
      <w:szCs w:val="20"/>
    </w:rPr>
  </w:style>
  <w:style w:type="paragraph" w:customStyle="1" w:styleId="600">
    <w:name w:val="Основной текст с отступом60"/>
    <w:basedOn w:val="a"/>
    <w:rsid w:val="005B5F09"/>
    <w:pPr>
      <w:ind w:firstLine="708"/>
      <w:jc w:val="both"/>
    </w:pPr>
    <w:rPr>
      <w:rFonts w:ascii="Arial" w:hAnsi="Arial"/>
      <w:b/>
      <w:sz w:val="18"/>
      <w:szCs w:val="20"/>
    </w:rPr>
  </w:style>
  <w:style w:type="paragraph" w:customStyle="1" w:styleId="610">
    <w:name w:val="Основной текст с отступом61"/>
    <w:basedOn w:val="a"/>
    <w:rsid w:val="005B5F09"/>
    <w:pPr>
      <w:ind w:firstLine="708"/>
      <w:jc w:val="both"/>
    </w:pPr>
    <w:rPr>
      <w:rFonts w:ascii="Arial" w:hAnsi="Arial"/>
      <w:b/>
      <w:sz w:val="18"/>
      <w:szCs w:val="20"/>
    </w:rPr>
  </w:style>
  <w:style w:type="paragraph" w:customStyle="1" w:styleId="24">
    <w:name w:val="Обычный2"/>
    <w:rsid w:val="00375BFC"/>
    <w:rPr>
      <w:rFonts w:ascii="Times New Roman" w:eastAsia="Times New Roman" w:hAnsi="Times New Roman"/>
      <w:sz w:val="24"/>
      <w:lang w:val="uk-UA" w:eastAsia="ru-RU"/>
    </w:rPr>
  </w:style>
  <w:style w:type="paragraph" w:customStyle="1" w:styleId="220">
    <w:name w:val="Основной текст с отступом22"/>
    <w:basedOn w:val="a"/>
    <w:rsid w:val="00375BFC"/>
    <w:pPr>
      <w:spacing w:before="120" w:after="120"/>
    </w:pPr>
    <w:rPr>
      <w:rFonts w:ascii="Arial" w:hAnsi="Arial"/>
      <w:sz w:val="18"/>
      <w:szCs w:val="20"/>
      <w:lang w:val="ru-RU" w:eastAsia="ru-RU"/>
    </w:rPr>
  </w:style>
  <w:style w:type="paragraph" w:customStyle="1" w:styleId="221">
    <w:name w:val="Заголовок 22"/>
    <w:basedOn w:val="a"/>
    <w:rsid w:val="00375BFC"/>
    <w:rPr>
      <w:rFonts w:ascii="Arial" w:hAnsi="Arial"/>
      <w:b/>
      <w:caps/>
      <w:sz w:val="16"/>
      <w:szCs w:val="20"/>
      <w:lang w:val="ru-RU" w:eastAsia="ru-RU"/>
    </w:rPr>
  </w:style>
  <w:style w:type="paragraph" w:customStyle="1" w:styleId="421">
    <w:name w:val="Заголовок 42"/>
    <w:basedOn w:val="a"/>
    <w:rsid w:val="00375BFC"/>
    <w:rPr>
      <w:rFonts w:ascii="Arial" w:hAnsi="Arial"/>
      <w:b/>
      <w:sz w:val="20"/>
      <w:szCs w:val="20"/>
      <w:lang w:val="ru-RU" w:eastAsia="ru-RU"/>
    </w:rPr>
  </w:style>
  <w:style w:type="paragraph" w:customStyle="1" w:styleId="3a">
    <w:name w:val="Обычный3"/>
    <w:rsid w:val="001173D8"/>
    <w:rPr>
      <w:rFonts w:ascii="Times New Roman" w:eastAsia="Times New Roman" w:hAnsi="Times New Roman"/>
      <w:sz w:val="24"/>
      <w:lang w:val="uk-UA" w:eastAsia="ru-RU"/>
    </w:rPr>
  </w:style>
  <w:style w:type="paragraph" w:customStyle="1" w:styleId="240">
    <w:name w:val="Основной текст с отступом24"/>
    <w:basedOn w:val="a"/>
    <w:rsid w:val="001173D8"/>
    <w:pPr>
      <w:spacing w:before="120" w:after="120"/>
    </w:pPr>
    <w:rPr>
      <w:rFonts w:ascii="Arial" w:hAnsi="Arial"/>
      <w:sz w:val="18"/>
      <w:szCs w:val="20"/>
      <w:lang w:val="ru-RU" w:eastAsia="ru-RU"/>
    </w:rPr>
  </w:style>
  <w:style w:type="paragraph" w:customStyle="1" w:styleId="230">
    <w:name w:val="Заголовок 23"/>
    <w:basedOn w:val="a"/>
    <w:rsid w:val="001173D8"/>
    <w:rPr>
      <w:rFonts w:ascii="Arial" w:hAnsi="Arial"/>
      <w:b/>
      <w:caps/>
      <w:sz w:val="16"/>
      <w:szCs w:val="20"/>
      <w:lang w:val="ru-RU" w:eastAsia="ru-RU"/>
    </w:rPr>
  </w:style>
  <w:style w:type="paragraph" w:customStyle="1" w:styleId="430">
    <w:name w:val="Заголовок 43"/>
    <w:basedOn w:val="a"/>
    <w:rsid w:val="001173D8"/>
    <w:rPr>
      <w:rFonts w:ascii="Arial" w:hAnsi="Arial"/>
      <w:b/>
      <w:sz w:val="20"/>
      <w:szCs w:val="20"/>
      <w:lang w:val="ru-RU" w:eastAsia="ru-RU"/>
    </w:rPr>
  </w:style>
  <w:style w:type="paragraph" w:customStyle="1" w:styleId="BodyTextIndent">
    <w:name w:val="Body Text Indent"/>
    <w:basedOn w:val="a"/>
    <w:rsid w:val="00466875"/>
    <w:pPr>
      <w:spacing w:before="120" w:after="120"/>
    </w:pPr>
    <w:rPr>
      <w:rFonts w:ascii="Arial" w:hAnsi="Arial"/>
      <w:sz w:val="18"/>
      <w:szCs w:val="20"/>
      <w:lang w:val="ru-RU" w:eastAsia="ru-RU"/>
    </w:rPr>
  </w:style>
  <w:style w:type="paragraph" w:customStyle="1" w:styleId="Heading2">
    <w:name w:val="Heading 2"/>
    <w:basedOn w:val="a"/>
    <w:rsid w:val="00466875"/>
    <w:rPr>
      <w:rFonts w:ascii="Arial" w:hAnsi="Arial"/>
      <w:b/>
      <w:caps/>
      <w:sz w:val="16"/>
      <w:szCs w:val="20"/>
      <w:lang w:val="ru-RU" w:eastAsia="ru-RU"/>
    </w:rPr>
  </w:style>
  <w:style w:type="paragraph" w:customStyle="1" w:styleId="Heading4">
    <w:name w:val="Heading 4"/>
    <w:basedOn w:val="a"/>
    <w:rsid w:val="00466875"/>
    <w:rPr>
      <w:rFonts w:ascii="Arial" w:hAnsi="Arial"/>
      <w:b/>
      <w:sz w:val="20"/>
      <w:szCs w:val="20"/>
      <w:lang w:val="ru-RU" w:eastAsia="ru-RU"/>
    </w:rPr>
  </w:style>
  <w:style w:type="paragraph" w:customStyle="1" w:styleId="62">
    <w:name w:val="Основной текст с отступом62"/>
    <w:basedOn w:val="a"/>
    <w:rsid w:val="00440AE0"/>
    <w:pPr>
      <w:ind w:firstLine="708"/>
      <w:jc w:val="both"/>
    </w:pPr>
    <w:rPr>
      <w:rFonts w:ascii="Arial" w:hAnsi="Arial"/>
      <w:b/>
      <w:sz w:val="18"/>
      <w:szCs w:val="20"/>
    </w:rPr>
  </w:style>
  <w:style w:type="paragraph" w:customStyle="1" w:styleId="64">
    <w:name w:val="Основной текст с отступом64"/>
    <w:basedOn w:val="a"/>
    <w:rsid w:val="007A4BC0"/>
    <w:pPr>
      <w:ind w:firstLine="708"/>
      <w:jc w:val="both"/>
    </w:pPr>
    <w:rPr>
      <w:rFonts w:ascii="Arial" w:hAnsi="Arial"/>
      <w:b/>
      <w:sz w:val="18"/>
      <w:szCs w:val="20"/>
    </w:rPr>
  </w:style>
  <w:style w:type="paragraph" w:customStyle="1" w:styleId="63">
    <w:name w:val="Основной текст с отступом63"/>
    <w:basedOn w:val="a"/>
    <w:rsid w:val="00905818"/>
    <w:pPr>
      <w:ind w:firstLine="708"/>
      <w:jc w:val="both"/>
    </w:pPr>
    <w:rPr>
      <w:rFonts w:ascii="Arial" w:hAnsi="Arial"/>
      <w:b/>
      <w:sz w:val="18"/>
      <w:szCs w:val="20"/>
    </w:rPr>
  </w:style>
  <w:style w:type="paragraph" w:customStyle="1" w:styleId="65">
    <w:name w:val="Основной текст с отступом65"/>
    <w:basedOn w:val="a"/>
    <w:rsid w:val="00835BEE"/>
    <w:pPr>
      <w:ind w:firstLine="708"/>
      <w:jc w:val="both"/>
    </w:pPr>
    <w:rPr>
      <w:rFonts w:ascii="Arial" w:hAnsi="Arial"/>
      <w:b/>
      <w:sz w:val="18"/>
      <w:szCs w:val="20"/>
    </w:rPr>
  </w:style>
  <w:style w:type="paragraph" w:customStyle="1" w:styleId="66">
    <w:name w:val="Основной текст с отступом66"/>
    <w:basedOn w:val="a"/>
    <w:rsid w:val="00835BEE"/>
    <w:pPr>
      <w:ind w:firstLine="708"/>
      <w:jc w:val="both"/>
    </w:pPr>
    <w:rPr>
      <w:rFonts w:ascii="Arial" w:hAnsi="Arial"/>
      <w:b/>
      <w:sz w:val="18"/>
      <w:szCs w:val="20"/>
    </w:rPr>
  </w:style>
  <w:style w:type="paragraph" w:customStyle="1" w:styleId="67">
    <w:name w:val="Основной текст с отступом67"/>
    <w:basedOn w:val="a"/>
    <w:rsid w:val="00D17362"/>
    <w:pPr>
      <w:ind w:firstLine="708"/>
      <w:jc w:val="both"/>
    </w:pPr>
    <w:rPr>
      <w:rFonts w:ascii="Arial" w:hAnsi="Arial"/>
      <w:b/>
      <w:sz w:val="18"/>
      <w:szCs w:val="20"/>
    </w:rPr>
  </w:style>
  <w:style w:type="paragraph" w:customStyle="1" w:styleId="68">
    <w:name w:val="Основной текст с отступом68"/>
    <w:basedOn w:val="a"/>
    <w:rsid w:val="00BE7B6C"/>
    <w:pPr>
      <w:ind w:firstLine="708"/>
      <w:jc w:val="both"/>
    </w:pPr>
    <w:rPr>
      <w:rFonts w:ascii="Arial" w:hAnsi="Arial"/>
      <w:b/>
      <w:sz w:val="18"/>
      <w:szCs w:val="20"/>
    </w:rPr>
  </w:style>
  <w:style w:type="paragraph" w:customStyle="1" w:styleId="69">
    <w:name w:val="Основной текст с отступом69"/>
    <w:basedOn w:val="a"/>
    <w:rsid w:val="00846E6C"/>
    <w:pPr>
      <w:ind w:firstLine="708"/>
      <w:jc w:val="both"/>
    </w:pPr>
    <w:rPr>
      <w:rFonts w:ascii="Arial" w:hAnsi="Arial"/>
      <w:b/>
      <w:sz w:val="18"/>
      <w:szCs w:val="20"/>
    </w:rPr>
  </w:style>
  <w:style w:type="paragraph" w:customStyle="1" w:styleId="70">
    <w:name w:val="Основной текст с отступом70"/>
    <w:basedOn w:val="a"/>
    <w:rsid w:val="00A42814"/>
    <w:pPr>
      <w:ind w:firstLine="708"/>
      <w:jc w:val="both"/>
    </w:pPr>
    <w:rPr>
      <w:rFonts w:ascii="Arial" w:hAnsi="Arial"/>
      <w:b/>
      <w:sz w:val="18"/>
      <w:szCs w:val="20"/>
    </w:rPr>
  </w:style>
  <w:style w:type="paragraph" w:customStyle="1" w:styleId="71">
    <w:name w:val="Основной текст с отступом71"/>
    <w:basedOn w:val="a"/>
    <w:rsid w:val="008F5873"/>
    <w:pPr>
      <w:ind w:firstLine="708"/>
      <w:jc w:val="both"/>
    </w:pPr>
    <w:rPr>
      <w:rFonts w:ascii="Arial" w:hAnsi="Arial"/>
      <w:b/>
      <w:sz w:val="18"/>
      <w:szCs w:val="20"/>
    </w:rPr>
  </w:style>
  <w:style w:type="paragraph" w:customStyle="1" w:styleId="72">
    <w:name w:val="Основной текст с отступом72"/>
    <w:basedOn w:val="a"/>
    <w:rsid w:val="006F70CF"/>
    <w:pPr>
      <w:ind w:firstLine="708"/>
      <w:jc w:val="both"/>
    </w:pPr>
    <w:rPr>
      <w:rFonts w:ascii="Arial" w:hAnsi="Arial"/>
      <w:b/>
      <w:sz w:val="18"/>
      <w:szCs w:val="20"/>
    </w:rPr>
  </w:style>
  <w:style w:type="character" w:customStyle="1" w:styleId="140">
    <w:name w:val="Основной текст (14)_"/>
    <w:link w:val="141"/>
    <w:uiPriority w:val="99"/>
    <w:locked/>
    <w:rsid w:val="00F07F4A"/>
    <w:rPr>
      <w:rFonts w:ascii="Times New Roman" w:hAnsi="Times New Roman"/>
      <w:sz w:val="21"/>
      <w:szCs w:val="21"/>
      <w:shd w:val="clear" w:color="auto" w:fill="FFFFFF"/>
    </w:rPr>
  </w:style>
  <w:style w:type="paragraph" w:customStyle="1" w:styleId="141">
    <w:name w:val="Основной текст (14)"/>
    <w:basedOn w:val="a"/>
    <w:link w:val="140"/>
    <w:uiPriority w:val="99"/>
    <w:rsid w:val="00F07F4A"/>
    <w:pPr>
      <w:widowControl w:val="0"/>
      <w:shd w:val="clear" w:color="auto" w:fill="FFFFFF"/>
      <w:spacing w:line="278" w:lineRule="exact"/>
      <w:jc w:val="center"/>
    </w:pPr>
    <w:rPr>
      <w:rFonts w:eastAsia="Calibri"/>
      <w:sz w:val="21"/>
      <w:szCs w:val="21"/>
    </w:rPr>
  </w:style>
  <w:style w:type="paragraph" w:customStyle="1" w:styleId="73">
    <w:name w:val="Основной текст с отступом73"/>
    <w:basedOn w:val="a"/>
    <w:rsid w:val="00112F08"/>
    <w:pPr>
      <w:ind w:firstLine="708"/>
      <w:jc w:val="both"/>
    </w:pPr>
    <w:rPr>
      <w:rFonts w:ascii="Arial" w:hAnsi="Arial"/>
      <w:b/>
      <w:sz w:val="18"/>
      <w:szCs w:val="20"/>
    </w:rPr>
  </w:style>
  <w:style w:type="paragraph" w:customStyle="1" w:styleId="74">
    <w:name w:val="Основной текст с отступом74"/>
    <w:basedOn w:val="a"/>
    <w:rsid w:val="00112F08"/>
    <w:pPr>
      <w:ind w:firstLine="708"/>
      <w:jc w:val="both"/>
    </w:pPr>
    <w:rPr>
      <w:rFonts w:ascii="Arial" w:hAnsi="Arial"/>
      <w:b/>
      <w:sz w:val="18"/>
      <w:szCs w:val="20"/>
    </w:rPr>
  </w:style>
  <w:style w:type="paragraph" w:customStyle="1" w:styleId="75">
    <w:name w:val="Основной текст с отступом75"/>
    <w:basedOn w:val="a"/>
    <w:rsid w:val="00B15E39"/>
    <w:pPr>
      <w:ind w:firstLine="708"/>
      <w:jc w:val="both"/>
    </w:pPr>
    <w:rPr>
      <w:rFonts w:ascii="Arial" w:hAnsi="Arial"/>
      <w:b/>
      <w:sz w:val="18"/>
      <w:szCs w:val="20"/>
    </w:rPr>
  </w:style>
  <w:style w:type="paragraph" w:customStyle="1" w:styleId="76">
    <w:name w:val="Основной текст с отступом76"/>
    <w:basedOn w:val="a"/>
    <w:rsid w:val="0027662A"/>
    <w:pPr>
      <w:ind w:firstLine="708"/>
      <w:jc w:val="both"/>
    </w:pPr>
    <w:rPr>
      <w:rFonts w:ascii="Arial" w:hAnsi="Arial"/>
      <w:b/>
      <w:sz w:val="18"/>
      <w:szCs w:val="20"/>
    </w:rPr>
  </w:style>
  <w:style w:type="paragraph" w:customStyle="1" w:styleId="77">
    <w:name w:val="Основной текст с отступом77"/>
    <w:basedOn w:val="a"/>
    <w:rsid w:val="0027662A"/>
    <w:pPr>
      <w:ind w:firstLine="708"/>
      <w:jc w:val="both"/>
    </w:pPr>
    <w:rPr>
      <w:rFonts w:ascii="Arial" w:hAnsi="Arial"/>
      <w:b/>
      <w:sz w:val="18"/>
      <w:szCs w:val="20"/>
    </w:rPr>
  </w:style>
  <w:style w:type="paragraph" w:customStyle="1" w:styleId="78">
    <w:name w:val="Основной текст с отступом78"/>
    <w:basedOn w:val="a"/>
    <w:rsid w:val="00D20CD5"/>
    <w:pPr>
      <w:ind w:firstLine="708"/>
      <w:jc w:val="both"/>
    </w:pPr>
    <w:rPr>
      <w:rFonts w:ascii="Arial" w:hAnsi="Arial"/>
      <w:b/>
      <w:sz w:val="18"/>
      <w:szCs w:val="20"/>
    </w:rPr>
  </w:style>
  <w:style w:type="paragraph" w:customStyle="1" w:styleId="79">
    <w:name w:val="Основной текст с отступом79"/>
    <w:basedOn w:val="a"/>
    <w:rsid w:val="001F002D"/>
    <w:pPr>
      <w:ind w:firstLine="708"/>
      <w:jc w:val="both"/>
    </w:pPr>
    <w:rPr>
      <w:rFonts w:ascii="Arial" w:hAnsi="Arial"/>
      <w:b/>
      <w:sz w:val="18"/>
      <w:szCs w:val="20"/>
    </w:rPr>
  </w:style>
  <w:style w:type="paragraph" w:customStyle="1" w:styleId="81">
    <w:name w:val="Основной текст с отступом81"/>
    <w:basedOn w:val="a"/>
    <w:rsid w:val="00154CCE"/>
    <w:pPr>
      <w:ind w:firstLine="708"/>
      <w:jc w:val="both"/>
    </w:pPr>
    <w:rPr>
      <w:rFonts w:ascii="Arial" w:hAnsi="Arial"/>
      <w:b/>
      <w:sz w:val="18"/>
      <w:szCs w:val="20"/>
    </w:rPr>
  </w:style>
  <w:style w:type="paragraph" w:customStyle="1" w:styleId="82">
    <w:name w:val="Основной текст с отступом82"/>
    <w:basedOn w:val="a"/>
    <w:rsid w:val="00283903"/>
    <w:pPr>
      <w:ind w:firstLine="708"/>
      <w:jc w:val="both"/>
    </w:pPr>
    <w:rPr>
      <w:rFonts w:ascii="Arial" w:hAnsi="Arial"/>
      <w:b/>
      <w:sz w:val="18"/>
      <w:szCs w:val="20"/>
    </w:rPr>
  </w:style>
  <w:style w:type="paragraph" w:customStyle="1" w:styleId="84">
    <w:name w:val="Основной текст с отступом84"/>
    <w:basedOn w:val="a"/>
    <w:rsid w:val="00C17C42"/>
    <w:pPr>
      <w:ind w:firstLine="708"/>
      <w:jc w:val="both"/>
    </w:pPr>
    <w:rPr>
      <w:rFonts w:ascii="Arial" w:hAnsi="Arial"/>
      <w:b/>
      <w:sz w:val="18"/>
      <w:szCs w:val="20"/>
    </w:rPr>
  </w:style>
  <w:style w:type="paragraph" w:customStyle="1" w:styleId="85">
    <w:name w:val="Основной текст с отступом85"/>
    <w:basedOn w:val="a"/>
    <w:rsid w:val="00B6497C"/>
    <w:pPr>
      <w:ind w:firstLine="708"/>
      <w:jc w:val="both"/>
    </w:pPr>
    <w:rPr>
      <w:rFonts w:ascii="Arial" w:hAnsi="Arial"/>
      <w:b/>
      <w:sz w:val="18"/>
      <w:szCs w:val="20"/>
    </w:rPr>
  </w:style>
  <w:style w:type="paragraph" w:customStyle="1" w:styleId="86">
    <w:name w:val="Основной текст с отступом86"/>
    <w:basedOn w:val="a"/>
    <w:rsid w:val="00945342"/>
    <w:pPr>
      <w:ind w:firstLine="708"/>
      <w:jc w:val="both"/>
    </w:pPr>
    <w:rPr>
      <w:rFonts w:ascii="Arial" w:hAnsi="Arial"/>
      <w:b/>
      <w:sz w:val="18"/>
      <w:szCs w:val="20"/>
    </w:rPr>
  </w:style>
  <w:style w:type="paragraph" w:customStyle="1" w:styleId="87">
    <w:name w:val="Основной текст с отступом87"/>
    <w:basedOn w:val="a"/>
    <w:rsid w:val="00025103"/>
    <w:pPr>
      <w:ind w:firstLine="708"/>
      <w:jc w:val="both"/>
    </w:pPr>
    <w:rPr>
      <w:rFonts w:ascii="Arial" w:hAnsi="Arial"/>
      <w:b/>
      <w:sz w:val="18"/>
      <w:szCs w:val="20"/>
    </w:rPr>
  </w:style>
  <w:style w:type="paragraph" w:customStyle="1" w:styleId="88">
    <w:name w:val="Основной текст с отступом88"/>
    <w:basedOn w:val="a"/>
    <w:rsid w:val="00025103"/>
    <w:pPr>
      <w:ind w:firstLine="708"/>
      <w:jc w:val="both"/>
    </w:pPr>
    <w:rPr>
      <w:rFonts w:ascii="Arial" w:hAnsi="Arial"/>
      <w:b/>
      <w:sz w:val="18"/>
      <w:szCs w:val="20"/>
    </w:rPr>
  </w:style>
  <w:style w:type="character" w:customStyle="1" w:styleId="csab6e076965">
    <w:name w:val="csab6e076965"/>
    <w:rsid w:val="00B505E5"/>
    <w:rPr>
      <w:rFonts w:ascii="Arial" w:hAnsi="Arial" w:cs="Arial" w:hint="default"/>
      <w:b w:val="0"/>
      <w:bCs w:val="0"/>
      <w:i w:val="0"/>
      <w:iCs w:val="0"/>
      <w:color w:val="000000"/>
      <w:sz w:val="18"/>
      <w:szCs w:val="18"/>
      <w:shd w:val="clear" w:color="auto" w:fill="auto"/>
    </w:rPr>
  </w:style>
  <w:style w:type="paragraph" w:customStyle="1" w:styleId="89">
    <w:name w:val="Основной текст с отступом89"/>
    <w:basedOn w:val="a"/>
    <w:rsid w:val="001B6D71"/>
    <w:pPr>
      <w:ind w:firstLine="708"/>
      <w:jc w:val="both"/>
    </w:pPr>
    <w:rPr>
      <w:rFonts w:ascii="Arial" w:hAnsi="Arial"/>
      <w:b/>
      <w:sz w:val="18"/>
      <w:szCs w:val="20"/>
    </w:rPr>
  </w:style>
  <w:style w:type="character" w:customStyle="1" w:styleId="csf229d0ff33">
    <w:name w:val="csf229d0ff33"/>
    <w:rsid w:val="008C21CD"/>
    <w:rPr>
      <w:rFonts w:ascii="Arial" w:hAnsi="Arial" w:cs="Arial" w:hint="default"/>
      <w:b w:val="0"/>
      <w:bCs w:val="0"/>
      <w:i w:val="0"/>
      <w:iCs w:val="0"/>
      <w:color w:val="000000"/>
      <w:sz w:val="18"/>
      <w:szCs w:val="18"/>
      <w:shd w:val="clear" w:color="auto" w:fill="auto"/>
    </w:rPr>
  </w:style>
  <w:style w:type="paragraph" w:customStyle="1" w:styleId="91">
    <w:name w:val="Основной текст с отступом91"/>
    <w:basedOn w:val="a"/>
    <w:rsid w:val="003E760A"/>
    <w:pPr>
      <w:ind w:firstLine="708"/>
      <w:jc w:val="both"/>
    </w:pPr>
    <w:rPr>
      <w:rFonts w:ascii="Arial" w:hAnsi="Arial"/>
      <w:b/>
      <w:sz w:val="18"/>
      <w:szCs w:val="20"/>
    </w:rPr>
  </w:style>
  <w:style w:type="paragraph" w:customStyle="1" w:styleId="92">
    <w:name w:val="Основной текст с отступом92"/>
    <w:basedOn w:val="a"/>
    <w:rsid w:val="0041534B"/>
    <w:pPr>
      <w:ind w:firstLine="708"/>
      <w:jc w:val="both"/>
    </w:pPr>
    <w:rPr>
      <w:rFonts w:ascii="Arial" w:hAnsi="Arial"/>
      <w:b/>
      <w:sz w:val="18"/>
      <w:szCs w:val="20"/>
    </w:rPr>
  </w:style>
  <w:style w:type="paragraph" w:customStyle="1" w:styleId="93">
    <w:name w:val="Основной текст с отступом93"/>
    <w:basedOn w:val="a"/>
    <w:rsid w:val="00642643"/>
    <w:pPr>
      <w:ind w:firstLine="708"/>
      <w:jc w:val="both"/>
    </w:pPr>
    <w:rPr>
      <w:rFonts w:ascii="Arial" w:hAnsi="Arial"/>
      <w:b/>
      <w:sz w:val="18"/>
      <w:szCs w:val="20"/>
    </w:rPr>
  </w:style>
  <w:style w:type="paragraph" w:customStyle="1" w:styleId="94">
    <w:name w:val="Основной текст с отступом94"/>
    <w:basedOn w:val="a"/>
    <w:rsid w:val="00642643"/>
    <w:pPr>
      <w:ind w:firstLine="708"/>
      <w:jc w:val="both"/>
    </w:pPr>
    <w:rPr>
      <w:rFonts w:ascii="Arial" w:hAnsi="Arial"/>
      <w:b/>
      <w:sz w:val="18"/>
      <w:szCs w:val="20"/>
    </w:rPr>
  </w:style>
  <w:style w:type="paragraph" w:customStyle="1" w:styleId="95">
    <w:name w:val="Основной текст с отступом95"/>
    <w:basedOn w:val="a"/>
    <w:rsid w:val="00DB6AF5"/>
    <w:pPr>
      <w:ind w:firstLine="708"/>
      <w:jc w:val="both"/>
    </w:pPr>
    <w:rPr>
      <w:rFonts w:ascii="Arial" w:hAnsi="Arial"/>
      <w:b/>
      <w:sz w:val="18"/>
      <w:szCs w:val="20"/>
    </w:rPr>
  </w:style>
  <w:style w:type="character" w:customStyle="1" w:styleId="csab6e076920">
    <w:name w:val="csab6e076920"/>
    <w:rsid w:val="00D57B02"/>
    <w:rPr>
      <w:rFonts w:ascii="Arial" w:hAnsi="Arial" w:cs="Arial" w:hint="default"/>
      <w:b w:val="0"/>
      <w:bCs w:val="0"/>
      <w:i w:val="0"/>
      <w:iCs w:val="0"/>
      <w:color w:val="000000"/>
      <w:sz w:val="18"/>
      <w:szCs w:val="18"/>
      <w:shd w:val="clear" w:color="auto" w:fill="auto"/>
    </w:rPr>
  </w:style>
  <w:style w:type="character" w:customStyle="1" w:styleId="csf229d0ff28">
    <w:name w:val="csf229d0ff28"/>
    <w:rsid w:val="00D57B02"/>
    <w:rPr>
      <w:rFonts w:ascii="Arial" w:hAnsi="Arial" w:cs="Arial" w:hint="default"/>
      <w:b w:val="0"/>
      <w:bCs w:val="0"/>
      <w:i w:val="0"/>
      <w:iCs w:val="0"/>
      <w:color w:val="000000"/>
      <w:sz w:val="18"/>
      <w:szCs w:val="18"/>
      <w:shd w:val="clear" w:color="auto" w:fill="auto"/>
    </w:rPr>
  </w:style>
  <w:style w:type="paragraph" w:customStyle="1" w:styleId="97">
    <w:name w:val="Основной текст с отступом97"/>
    <w:basedOn w:val="a"/>
    <w:rsid w:val="0012591E"/>
    <w:pPr>
      <w:ind w:firstLine="708"/>
      <w:jc w:val="both"/>
    </w:pPr>
    <w:rPr>
      <w:rFonts w:ascii="Arial" w:hAnsi="Arial"/>
      <w:b/>
      <w:sz w:val="18"/>
      <w:szCs w:val="20"/>
    </w:rPr>
  </w:style>
  <w:style w:type="paragraph" w:customStyle="1" w:styleId="99">
    <w:name w:val="Основной текст с отступом99"/>
    <w:basedOn w:val="a"/>
    <w:rsid w:val="002E2B09"/>
    <w:pPr>
      <w:ind w:firstLine="708"/>
      <w:jc w:val="both"/>
    </w:pPr>
    <w:rPr>
      <w:rFonts w:ascii="Arial" w:hAnsi="Arial"/>
      <w:b/>
      <w:sz w:val="18"/>
      <w:szCs w:val="20"/>
    </w:rPr>
  </w:style>
  <w:style w:type="paragraph" w:customStyle="1" w:styleId="1000">
    <w:name w:val="Основной текст с отступом100"/>
    <w:basedOn w:val="a"/>
    <w:rsid w:val="00FC4B80"/>
    <w:pPr>
      <w:ind w:firstLine="708"/>
      <w:jc w:val="both"/>
    </w:pPr>
    <w:rPr>
      <w:rFonts w:ascii="Arial" w:hAnsi="Arial"/>
      <w:b/>
      <w:sz w:val="18"/>
      <w:szCs w:val="20"/>
    </w:rPr>
  </w:style>
  <w:style w:type="paragraph" w:customStyle="1" w:styleId="101">
    <w:name w:val="Основной текст с отступом101"/>
    <w:basedOn w:val="a"/>
    <w:rsid w:val="00C50D05"/>
    <w:pPr>
      <w:ind w:firstLine="708"/>
      <w:jc w:val="both"/>
    </w:pPr>
    <w:rPr>
      <w:rFonts w:ascii="Arial" w:hAnsi="Arial"/>
      <w:b/>
      <w:sz w:val="18"/>
      <w:szCs w:val="20"/>
    </w:rPr>
  </w:style>
  <w:style w:type="paragraph" w:customStyle="1" w:styleId="102">
    <w:name w:val="Основной текст с отступом102"/>
    <w:basedOn w:val="a"/>
    <w:rsid w:val="00C50D05"/>
    <w:pPr>
      <w:ind w:firstLine="708"/>
      <w:jc w:val="both"/>
    </w:pPr>
    <w:rPr>
      <w:rFonts w:ascii="Arial" w:hAnsi="Arial"/>
      <w:b/>
      <w:sz w:val="18"/>
      <w:szCs w:val="20"/>
    </w:rPr>
  </w:style>
  <w:style w:type="paragraph" w:customStyle="1" w:styleId="103">
    <w:name w:val="Основной текст с отступом103"/>
    <w:basedOn w:val="a"/>
    <w:rsid w:val="00007C46"/>
    <w:pPr>
      <w:ind w:firstLine="708"/>
      <w:jc w:val="both"/>
    </w:pPr>
    <w:rPr>
      <w:rFonts w:ascii="Arial" w:hAnsi="Arial"/>
      <w:b/>
      <w:sz w:val="18"/>
      <w:szCs w:val="20"/>
    </w:rPr>
  </w:style>
  <w:style w:type="paragraph" w:customStyle="1" w:styleId="104">
    <w:name w:val="Основной текст с отступом104"/>
    <w:basedOn w:val="a"/>
    <w:rsid w:val="00A93257"/>
    <w:pPr>
      <w:ind w:firstLine="708"/>
      <w:jc w:val="both"/>
    </w:pPr>
    <w:rPr>
      <w:rFonts w:ascii="Arial" w:hAnsi="Arial"/>
      <w:b/>
      <w:sz w:val="18"/>
      <w:szCs w:val="20"/>
    </w:rPr>
  </w:style>
  <w:style w:type="paragraph" w:customStyle="1" w:styleId="105">
    <w:name w:val="Основной текст с отступом105"/>
    <w:basedOn w:val="a"/>
    <w:rsid w:val="008C5D9A"/>
    <w:pPr>
      <w:ind w:firstLine="708"/>
      <w:jc w:val="both"/>
    </w:pPr>
    <w:rPr>
      <w:rFonts w:ascii="Arial" w:hAnsi="Arial"/>
      <w:b/>
      <w:sz w:val="18"/>
      <w:szCs w:val="20"/>
    </w:rPr>
  </w:style>
  <w:style w:type="paragraph" w:customStyle="1" w:styleId="107">
    <w:name w:val="Основной текст с отступом107"/>
    <w:basedOn w:val="a"/>
    <w:rsid w:val="00D03C9B"/>
    <w:pPr>
      <w:ind w:firstLine="708"/>
      <w:jc w:val="both"/>
    </w:pPr>
    <w:rPr>
      <w:rFonts w:ascii="Arial" w:hAnsi="Arial"/>
      <w:b/>
      <w:sz w:val="18"/>
      <w:szCs w:val="20"/>
    </w:rPr>
  </w:style>
  <w:style w:type="character" w:customStyle="1" w:styleId="csf229d0ff50">
    <w:name w:val="csf229d0ff50"/>
    <w:rsid w:val="00DD4083"/>
    <w:rPr>
      <w:rFonts w:ascii="Arial" w:hAnsi="Arial" w:cs="Arial" w:hint="default"/>
      <w:b w:val="0"/>
      <w:bCs w:val="0"/>
      <w:i w:val="0"/>
      <w:iCs w:val="0"/>
      <w:color w:val="000000"/>
      <w:sz w:val="18"/>
      <w:szCs w:val="18"/>
      <w:shd w:val="clear" w:color="auto" w:fill="auto"/>
    </w:rPr>
  </w:style>
  <w:style w:type="character" w:customStyle="1" w:styleId="csf229d0ff22">
    <w:name w:val="csf229d0ff22"/>
    <w:rsid w:val="003929CE"/>
    <w:rPr>
      <w:rFonts w:ascii="Arial" w:hAnsi="Arial" w:cs="Arial" w:hint="default"/>
      <w:b w:val="0"/>
      <w:bCs w:val="0"/>
      <w:i w:val="0"/>
      <w:iCs w:val="0"/>
      <w:color w:val="000000"/>
      <w:sz w:val="18"/>
      <w:szCs w:val="18"/>
      <w:shd w:val="clear" w:color="auto" w:fill="auto"/>
    </w:rPr>
  </w:style>
  <w:style w:type="paragraph" w:customStyle="1" w:styleId="109">
    <w:name w:val="Основной текст с отступом109"/>
    <w:basedOn w:val="a"/>
    <w:rsid w:val="00131A47"/>
    <w:pPr>
      <w:ind w:firstLine="708"/>
      <w:jc w:val="both"/>
    </w:pPr>
    <w:rPr>
      <w:rFonts w:ascii="Arial" w:hAnsi="Arial"/>
      <w:b/>
      <w:sz w:val="18"/>
      <w:szCs w:val="20"/>
    </w:rPr>
  </w:style>
  <w:style w:type="paragraph" w:customStyle="1" w:styleId="1110">
    <w:name w:val="Основной текст с отступом111"/>
    <w:basedOn w:val="a"/>
    <w:rsid w:val="00773F0E"/>
    <w:pPr>
      <w:ind w:firstLine="708"/>
      <w:jc w:val="both"/>
    </w:pPr>
    <w:rPr>
      <w:rFonts w:ascii="Arial" w:hAnsi="Arial"/>
      <w:b/>
      <w:sz w:val="18"/>
      <w:szCs w:val="20"/>
    </w:rPr>
  </w:style>
  <w:style w:type="paragraph" w:customStyle="1" w:styleId="112">
    <w:name w:val="Основной текст с отступом112"/>
    <w:basedOn w:val="a"/>
    <w:rsid w:val="00DA72B1"/>
    <w:pPr>
      <w:ind w:firstLine="708"/>
      <w:jc w:val="both"/>
    </w:pPr>
    <w:rPr>
      <w:rFonts w:ascii="Arial" w:hAnsi="Arial"/>
      <w:b/>
      <w:sz w:val="18"/>
      <w:szCs w:val="20"/>
    </w:rPr>
  </w:style>
  <w:style w:type="paragraph" w:customStyle="1" w:styleId="113">
    <w:name w:val="Основной текст с отступом113"/>
    <w:basedOn w:val="a"/>
    <w:rsid w:val="00B93D11"/>
    <w:pPr>
      <w:ind w:firstLine="708"/>
      <w:jc w:val="both"/>
    </w:pPr>
    <w:rPr>
      <w:rFonts w:ascii="Arial" w:hAnsi="Arial"/>
      <w:b/>
      <w:sz w:val="18"/>
      <w:szCs w:val="20"/>
    </w:rPr>
  </w:style>
  <w:style w:type="paragraph" w:customStyle="1" w:styleId="114">
    <w:name w:val="Основной текст с отступом114"/>
    <w:basedOn w:val="a"/>
    <w:rsid w:val="00B93D11"/>
    <w:pPr>
      <w:ind w:firstLine="708"/>
      <w:jc w:val="both"/>
    </w:pPr>
    <w:rPr>
      <w:rFonts w:ascii="Arial" w:hAnsi="Arial"/>
      <w:b/>
      <w:sz w:val="18"/>
      <w:szCs w:val="20"/>
    </w:rPr>
  </w:style>
  <w:style w:type="paragraph" w:customStyle="1" w:styleId="115">
    <w:name w:val="Основной текст с отступом115"/>
    <w:basedOn w:val="a"/>
    <w:rsid w:val="00CC6D59"/>
    <w:pPr>
      <w:ind w:firstLine="708"/>
      <w:jc w:val="both"/>
    </w:pPr>
    <w:rPr>
      <w:rFonts w:ascii="Arial" w:hAnsi="Arial"/>
      <w:b/>
      <w:sz w:val="18"/>
      <w:szCs w:val="20"/>
    </w:rPr>
  </w:style>
  <w:style w:type="paragraph" w:customStyle="1" w:styleId="116">
    <w:name w:val="Основной текст с отступом116"/>
    <w:basedOn w:val="a"/>
    <w:rsid w:val="00C3382F"/>
    <w:pPr>
      <w:ind w:firstLine="708"/>
      <w:jc w:val="both"/>
    </w:pPr>
    <w:rPr>
      <w:rFonts w:ascii="Arial" w:hAnsi="Arial"/>
      <w:b/>
      <w:sz w:val="18"/>
      <w:szCs w:val="20"/>
    </w:rPr>
  </w:style>
  <w:style w:type="paragraph" w:customStyle="1" w:styleId="117">
    <w:name w:val="Основной текст с отступом117"/>
    <w:basedOn w:val="a"/>
    <w:rsid w:val="008612F9"/>
    <w:pPr>
      <w:ind w:firstLine="708"/>
      <w:jc w:val="both"/>
    </w:pPr>
    <w:rPr>
      <w:rFonts w:ascii="Arial" w:hAnsi="Arial"/>
      <w:b/>
      <w:sz w:val="18"/>
      <w:szCs w:val="20"/>
    </w:rPr>
  </w:style>
  <w:style w:type="paragraph" w:customStyle="1" w:styleId="118">
    <w:name w:val="Основной текст с отступом118"/>
    <w:basedOn w:val="a"/>
    <w:rsid w:val="00AD1246"/>
    <w:pPr>
      <w:ind w:firstLine="708"/>
      <w:jc w:val="both"/>
    </w:pPr>
    <w:rPr>
      <w:rFonts w:ascii="Arial" w:hAnsi="Arial"/>
      <w:b/>
      <w:sz w:val="18"/>
      <w:szCs w:val="20"/>
    </w:rPr>
  </w:style>
  <w:style w:type="paragraph" w:customStyle="1" w:styleId="119">
    <w:name w:val="Основной текст с отступом119"/>
    <w:basedOn w:val="a"/>
    <w:rsid w:val="000938A8"/>
    <w:pPr>
      <w:ind w:firstLine="708"/>
      <w:jc w:val="both"/>
    </w:pPr>
    <w:rPr>
      <w:rFonts w:ascii="Arial" w:hAnsi="Arial"/>
      <w:b/>
      <w:sz w:val="18"/>
      <w:szCs w:val="20"/>
    </w:rPr>
  </w:style>
  <w:style w:type="character" w:customStyle="1" w:styleId="csf229d0ff83">
    <w:name w:val="csf229d0ff83"/>
    <w:rsid w:val="00121D7F"/>
    <w:rPr>
      <w:rFonts w:ascii="Arial" w:hAnsi="Arial" w:cs="Arial" w:hint="default"/>
      <w:b w:val="0"/>
      <w:bCs w:val="0"/>
      <w:i w:val="0"/>
      <w:iCs w:val="0"/>
      <w:color w:val="000000"/>
      <w:sz w:val="18"/>
      <w:szCs w:val="18"/>
      <w:shd w:val="clear" w:color="auto" w:fill="auto"/>
    </w:rPr>
  </w:style>
  <w:style w:type="paragraph" w:customStyle="1" w:styleId="1200">
    <w:name w:val="Основной текст с отступом120"/>
    <w:basedOn w:val="a"/>
    <w:rsid w:val="00254ADC"/>
    <w:pPr>
      <w:ind w:firstLine="708"/>
      <w:jc w:val="both"/>
    </w:pPr>
    <w:rPr>
      <w:rFonts w:ascii="Arial" w:hAnsi="Arial"/>
      <w:b/>
      <w:sz w:val="18"/>
      <w:szCs w:val="20"/>
    </w:rPr>
  </w:style>
  <w:style w:type="paragraph" w:customStyle="1" w:styleId="121">
    <w:name w:val="Основной текст с отступом121"/>
    <w:basedOn w:val="a"/>
    <w:rsid w:val="003D21DF"/>
    <w:pPr>
      <w:ind w:firstLine="708"/>
      <w:jc w:val="both"/>
    </w:pPr>
    <w:rPr>
      <w:rFonts w:ascii="Arial" w:hAnsi="Arial"/>
      <w:b/>
      <w:sz w:val="18"/>
      <w:szCs w:val="20"/>
    </w:rPr>
  </w:style>
  <w:style w:type="character" w:customStyle="1" w:styleId="csf229d0ff76">
    <w:name w:val="csf229d0ff76"/>
    <w:rsid w:val="00FE40EB"/>
    <w:rPr>
      <w:rFonts w:ascii="Arial" w:hAnsi="Arial" w:cs="Arial" w:hint="default"/>
      <w:b w:val="0"/>
      <w:bCs w:val="0"/>
      <w:i w:val="0"/>
      <w:iCs w:val="0"/>
      <w:color w:val="000000"/>
      <w:sz w:val="18"/>
      <w:szCs w:val="18"/>
      <w:shd w:val="clear" w:color="auto" w:fill="auto"/>
    </w:rPr>
  </w:style>
  <w:style w:type="paragraph" w:customStyle="1" w:styleId="122">
    <w:name w:val="Основной текст с отступом122"/>
    <w:basedOn w:val="a"/>
    <w:rsid w:val="00647323"/>
    <w:pPr>
      <w:ind w:firstLine="708"/>
      <w:jc w:val="both"/>
    </w:pPr>
    <w:rPr>
      <w:rFonts w:ascii="Arial" w:hAnsi="Arial"/>
      <w:b/>
      <w:sz w:val="18"/>
      <w:szCs w:val="20"/>
    </w:rPr>
  </w:style>
  <w:style w:type="paragraph" w:customStyle="1" w:styleId="125">
    <w:name w:val="Основной текст с отступом125"/>
    <w:basedOn w:val="a"/>
    <w:rsid w:val="001165C9"/>
    <w:pPr>
      <w:ind w:firstLine="708"/>
      <w:jc w:val="both"/>
    </w:pPr>
    <w:rPr>
      <w:rFonts w:ascii="Arial" w:hAnsi="Arial"/>
      <w:b/>
      <w:sz w:val="18"/>
      <w:szCs w:val="20"/>
    </w:rPr>
  </w:style>
  <w:style w:type="paragraph" w:customStyle="1" w:styleId="124">
    <w:name w:val="Основной текст с отступом124"/>
    <w:basedOn w:val="a"/>
    <w:rsid w:val="001165C9"/>
    <w:pPr>
      <w:ind w:firstLine="708"/>
      <w:jc w:val="both"/>
    </w:pPr>
    <w:rPr>
      <w:rFonts w:ascii="Arial" w:hAnsi="Arial"/>
      <w:b/>
      <w:sz w:val="18"/>
      <w:szCs w:val="20"/>
    </w:rPr>
  </w:style>
  <w:style w:type="paragraph" w:customStyle="1" w:styleId="126">
    <w:name w:val="Основной текст с отступом126"/>
    <w:basedOn w:val="a"/>
    <w:rsid w:val="005D5AA6"/>
    <w:pPr>
      <w:ind w:firstLine="708"/>
      <w:jc w:val="both"/>
    </w:pPr>
    <w:rPr>
      <w:rFonts w:ascii="Arial" w:hAnsi="Arial"/>
      <w:b/>
      <w:sz w:val="18"/>
      <w:szCs w:val="20"/>
    </w:rPr>
  </w:style>
  <w:style w:type="character" w:customStyle="1" w:styleId="csf229d0ff20">
    <w:name w:val="csf229d0ff20"/>
    <w:rsid w:val="00575CA5"/>
    <w:rPr>
      <w:rFonts w:ascii="Arial" w:hAnsi="Arial" w:cs="Arial" w:hint="default"/>
      <w:b w:val="0"/>
      <w:bCs w:val="0"/>
      <w:i w:val="0"/>
      <w:iCs w:val="0"/>
      <w:color w:val="000000"/>
      <w:sz w:val="18"/>
      <w:szCs w:val="18"/>
      <w:shd w:val="clear" w:color="auto" w:fill="auto"/>
    </w:rPr>
  </w:style>
  <w:style w:type="paragraph" w:customStyle="1" w:styleId="127">
    <w:name w:val="Основной текст с отступом127"/>
    <w:basedOn w:val="a"/>
    <w:rsid w:val="00EB0620"/>
    <w:pPr>
      <w:ind w:firstLine="708"/>
      <w:jc w:val="both"/>
    </w:pPr>
    <w:rPr>
      <w:rFonts w:ascii="Arial" w:hAnsi="Arial"/>
      <w:b/>
      <w:sz w:val="18"/>
      <w:szCs w:val="20"/>
    </w:rPr>
  </w:style>
  <w:style w:type="paragraph" w:customStyle="1" w:styleId="128">
    <w:name w:val="Основной текст с отступом128"/>
    <w:basedOn w:val="a"/>
    <w:rsid w:val="00E82F39"/>
    <w:pPr>
      <w:ind w:firstLine="708"/>
      <w:jc w:val="both"/>
    </w:pPr>
    <w:rPr>
      <w:rFonts w:ascii="Arial" w:hAnsi="Arial"/>
      <w:b/>
      <w:sz w:val="18"/>
      <w:szCs w:val="20"/>
    </w:rPr>
  </w:style>
  <w:style w:type="paragraph" w:customStyle="1" w:styleId="129">
    <w:name w:val="Основной текст с отступом129"/>
    <w:basedOn w:val="a"/>
    <w:rsid w:val="00910F00"/>
    <w:pPr>
      <w:ind w:firstLine="708"/>
      <w:jc w:val="both"/>
    </w:pPr>
    <w:rPr>
      <w:rFonts w:ascii="Arial" w:hAnsi="Arial"/>
      <w:b/>
      <w:sz w:val="18"/>
      <w:szCs w:val="20"/>
    </w:rPr>
  </w:style>
  <w:style w:type="paragraph" w:customStyle="1" w:styleId="130">
    <w:name w:val="Основной текст с отступом130"/>
    <w:basedOn w:val="a"/>
    <w:rsid w:val="0063757E"/>
    <w:pPr>
      <w:ind w:firstLine="708"/>
      <w:jc w:val="both"/>
    </w:pPr>
    <w:rPr>
      <w:rFonts w:ascii="Arial" w:hAnsi="Arial"/>
      <w:b/>
      <w:sz w:val="18"/>
      <w:szCs w:val="20"/>
    </w:rPr>
  </w:style>
  <w:style w:type="paragraph" w:customStyle="1" w:styleId="131">
    <w:name w:val="Основной текст с отступом131"/>
    <w:basedOn w:val="a"/>
    <w:rsid w:val="009C1057"/>
    <w:pPr>
      <w:ind w:firstLine="708"/>
      <w:jc w:val="both"/>
    </w:pPr>
    <w:rPr>
      <w:rFonts w:ascii="Arial" w:hAnsi="Arial"/>
      <w:b/>
      <w:sz w:val="18"/>
      <w:szCs w:val="20"/>
    </w:rPr>
  </w:style>
  <w:style w:type="paragraph" w:customStyle="1" w:styleId="133">
    <w:name w:val="Основной текст с отступом133"/>
    <w:basedOn w:val="a"/>
    <w:rsid w:val="00D7100C"/>
    <w:pPr>
      <w:ind w:firstLine="708"/>
      <w:jc w:val="both"/>
    </w:pPr>
    <w:rPr>
      <w:rFonts w:ascii="Arial" w:hAnsi="Arial"/>
      <w:b/>
      <w:sz w:val="18"/>
      <w:szCs w:val="20"/>
    </w:rPr>
  </w:style>
  <w:style w:type="paragraph" w:customStyle="1" w:styleId="132">
    <w:name w:val="Основной текст с отступом132"/>
    <w:basedOn w:val="a"/>
    <w:rsid w:val="00417927"/>
    <w:pPr>
      <w:ind w:firstLine="708"/>
      <w:jc w:val="both"/>
    </w:pPr>
    <w:rPr>
      <w:rFonts w:ascii="Arial" w:hAnsi="Arial"/>
      <w:b/>
      <w:sz w:val="18"/>
      <w:szCs w:val="20"/>
    </w:rPr>
  </w:style>
  <w:style w:type="paragraph" w:customStyle="1" w:styleId="135">
    <w:name w:val="Основной текст с отступом135"/>
    <w:basedOn w:val="a"/>
    <w:rsid w:val="00BD0C69"/>
    <w:pPr>
      <w:ind w:firstLine="708"/>
      <w:jc w:val="both"/>
    </w:pPr>
    <w:rPr>
      <w:rFonts w:ascii="Arial" w:hAnsi="Arial"/>
      <w:b/>
      <w:sz w:val="18"/>
      <w:szCs w:val="20"/>
    </w:rPr>
  </w:style>
  <w:style w:type="paragraph" w:customStyle="1" w:styleId="136">
    <w:name w:val="Основной текст с отступом136"/>
    <w:basedOn w:val="a"/>
    <w:rsid w:val="00252641"/>
    <w:pPr>
      <w:ind w:firstLine="708"/>
      <w:jc w:val="both"/>
    </w:pPr>
    <w:rPr>
      <w:rFonts w:ascii="Arial" w:hAnsi="Arial"/>
      <w:b/>
      <w:sz w:val="18"/>
      <w:szCs w:val="20"/>
    </w:rPr>
  </w:style>
  <w:style w:type="paragraph" w:customStyle="1" w:styleId="137">
    <w:name w:val="Основной текст с отступом137"/>
    <w:basedOn w:val="a"/>
    <w:rsid w:val="001501E2"/>
    <w:pPr>
      <w:ind w:firstLine="708"/>
      <w:jc w:val="both"/>
    </w:pPr>
    <w:rPr>
      <w:rFonts w:ascii="Arial" w:hAnsi="Arial"/>
      <w:b/>
      <w:sz w:val="18"/>
      <w:szCs w:val="20"/>
    </w:rPr>
  </w:style>
  <w:style w:type="paragraph" w:customStyle="1" w:styleId="138">
    <w:name w:val="Основной текст с отступом138"/>
    <w:basedOn w:val="a"/>
    <w:rsid w:val="0062637D"/>
    <w:pPr>
      <w:ind w:firstLine="708"/>
      <w:jc w:val="both"/>
    </w:pPr>
    <w:rPr>
      <w:rFonts w:ascii="Arial" w:hAnsi="Arial"/>
      <w:b/>
      <w:sz w:val="18"/>
      <w:szCs w:val="20"/>
    </w:rPr>
  </w:style>
  <w:style w:type="character" w:customStyle="1" w:styleId="csab6e07697">
    <w:name w:val="csab6e07697"/>
    <w:rsid w:val="00744C60"/>
    <w:rPr>
      <w:rFonts w:ascii="Arial" w:hAnsi="Arial" w:cs="Arial" w:hint="default"/>
      <w:b w:val="0"/>
      <w:bCs w:val="0"/>
      <w:i w:val="0"/>
      <w:iCs w:val="0"/>
      <w:color w:val="000000"/>
      <w:sz w:val="18"/>
      <w:szCs w:val="18"/>
      <w:shd w:val="clear" w:color="auto" w:fill="auto"/>
    </w:rPr>
  </w:style>
  <w:style w:type="paragraph" w:customStyle="1" w:styleId="139">
    <w:name w:val="Основной текст с отступом139"/>
    <w:basedOn w:val="a"/>
    <w:rsid w:val="00E9000B"/>
    <w:pPr>
      <w:ind w:firstLine="708"/>
      <w:jc w:val="both"/>
    </w:pPr>
    <w:rPr>
      <w:rFonts w:ascii="Arial" w:hAnsi="Arial"/>
      <w:b/>
      <w:sz w:val="18"/>
      <w:szCs w:val="20"/>
    </w:rPr>
  </w:style>
  <w:style w:type="paragraph" w:customStyle="1" w:styleId="1400">
    <w:name w:val="Основной текст с отступом140"/>
    <w:basedOn w:val="a"/>
    <w:rsid w:val="007069B9"/>
    <w:pPr>
      <w:ind w:firstLine="708"/>
      <w:jc w:val="both"/>
    </w:pPr>
    <w:rPr>
      <w:rFonts w:ascii="Arial" w:hAnsi="Arial"/>
      <w:b/>
      <w:sz w:val="18"/>
      <w:szCs w:val="20"/>
      <w:lang w:eastAsia="ru-RU"/>
    </w:rPr>
  </w:style>
  <w:style w:type="paragraph" w:customStyle="1" w:styleId="1410">
    <w:name w:val="Основной текст с отступом141"/>
    <w:basedOn w:val="a"/>
    <w:rsid w:val="007069B9"/>
    <w:pPr>
      <w:ind w:firstLine="708"/>
      <w:jc w:val="both"/>
    </w:pPr>
    <w:rPr>
      <w:rFonts w:ascii="Arial" w:hAnsi="Arial"/>
      <w:b/>
      <w:sz w:val="18"/>
      <w:szCs w:val="20"/>
    </w:rPr>
  </w:style>
  <w:style w:type="character" w:customStyle="1" w:styleId="csb3e8c9cf94">
    <w:name w:val="csb3e8c9cf94"/>
    <w:rsid w:val="00072F2F"/>
    <w:rPr>
      <w:rFonts w:ascii="Arial" w:hAnsi="Arial" w:cs="Arial" w:hint="default"/>
      <w:b/>
      <w:bCs/>
      <w:i w:val="0"/>
      <w:iCs w:val="0"/>
      <w:color w:val="000000"/>
      <w:sz w:val="18"/>
      <w:szCs w:val="18"/>
      <w:shd w:val="clear" w:color="auto" w:fill="auto"/>
    </w:rPr>
  </w:style>
  <w:style w:type="character" w:customStyle="1" w:styleId="csf229d0ff91">
    <w:name w:val="csf229d0ff91"/>
    <w:rsid w:val="00072F2F"/>
    <w:rPr>
      <w:rFonts w:ascii="Arial" w:hAnsi="Arial" w:cs="Arial" w:hint="default"/>
      <w:b w:val="0"/>
      <w:bCs w:val="0"/>
      <w:i w:val="0"/>
      <w:iCs w:val="0"/>
      <w:color w:val="000000"/>
      <w:sz w:val="18"/>
      <w:szCs w:val="18"/>
      <w:shd w:val="clear" w:color="auto" w:fill="auto"/>
    </w:rPr>
  </w:style>
  <w:style w:type="character" w:customStyle="1" w:styleId="211">
    <w:name w:val="Заголовок 2 Знак1"/>
    <w:uiPriority w:val="9"/>
    <w:locked/>
    <w:rsid w:val="00957FE7"/>
    <w:rPr>
      <w:rFonts w:ascii="Arial" w:eastAsia="Times New Roman" w:hAnsi="Arial"/>
      <w:b/>
      <w:caps/>
      <w:sz w:val="16"/>
      <w:lang w:val="ru-RU" w:eastAsia="ru-RU"/>
    </w:rPr>
  </w:style>
  <w:style w:type="character" w:customStyle="1" w:styleId="411">
    <w:name w:val="Заголовок 4 Знак1"/>
    <w:uiPriority w:val="9"/>
    <w:locked/>
    <w:rsid w:val="00957FE7"/>
    <w:rPr>
      <w:rFonts w:ascii="Arial" w:eastAsia="Times New Roman" w:hAnsi="Arial"/>
      <w:b/>
      <w:lang w:val="ru-RU" w:eastAsia="ru-RU"/>
    </w:rPr>
  </w:style>
  <w:style w:type="character" w:customStyle="1" w:styleId="csf229d0ff74">
    <w:name w:val="csf229d0ff74"/>
    <w:rsid w:val="008421BB"/>
    <w:rPr>
      <w:rFonts w:ascii="Arial" w:hAnsi="Arial" w:cs="Arial" w:hint="default"/>
      <w:b w:val="0"/>
      <w:bCs w:val="0"/>
      <w:i w:val="0"/>
      <w:iCs w:val="0"/>
      <w:color w:val="000000"/>
      <w:sz w:val="18"/>
      <w:szCs w:val="18"/>
      <w:shd w:val="clear" w:color="auto" w:fill="auto"/>
    </w:rPr>
  </w:style>
  <w:style w:type="character" w:customStyle="1" w:styleId="csf229d0ff97">
    <w:name w:val="csf229d0ff97"/>
    <w:rsid w:val="008421BB"/>
    <w:rPr>
      <w:rFonts w:ascii="Arial" w:hAnsi="Arial" w:cs="Arial" w:hint="default"/>
      <w:b w:val="0"/>
      <w:bCs w:val="0"/>
      <w:i w:val="0"/>
      <w:iCs w:val="0"/>
      <w:color w:val="000000"/>
      <w:sz w:val="18"/>
      <w:szCs w:val="18"/>
      <w:shd w:val="clear" w:color="auto" w:fill="auto"/>
    </w:rPr>
  </w:style>
  <w:style w:type="character" w:customStyle="1" w:styleId="csab6e076939">
    <w:name w:val="csab6e076939"/>
    <w:rsid w:val="00CF5090"/>
    <w:rPr>
      <w:rFonts w:ascii="Arial" w:hAnsi="Arial" w:cs="Arial" w:hint="default"/>
      <w:b w:val="0"/>
      <w:bCs w:val="0"/>
      <w:i w:val="0"/>
      <w:iCs w:val="0"/>
      <w:color w:val="000000"/>
      <w:sz w:val="18"/>
      <w:szCs w:val="18"/>
      <w:shd w:val="clear" w:color="auto" w:fill="auto"/>
    </w:rPr>
  </w:style>
  <w:style w:type="character" w:customStyle="1" w:styleId="csf229d0ff57">
    <w:name w:val="csf229d0ff57"/>
    <w:rsid w:val="0041149E"/>
    <w:rPr>
      <w:rFonts w:ascii="Arial" w:hAnsi="Arial" w:cs="Arial" w:hint="default"/>
      <w:b w:val="0"/>
      <w:bCs w:val="0"/>
      <w:i w:val="0"/>
      <w:iCs w:val="0"/>
      <w:color w:val="000000"/>
      <w:sz w:val="18"/>
      <w:szCs w:val="18"/>
      <w:shd w:val="clear" w:color="auto" w:fill="auto"/>
    </w:rPr>
  </w:style>
  <w:style w:type="character" w:customStyle="1" w:styleId="csf229d0ff149">
    <w:name w:val="csf229d0ff149"/>
    <w:rsid w:val="0041149E"/>
    <w:rPr>
      <w:rFonts w:ascii="Arial" w:hAnsi="Arial" w:cs="Arial" w:hint="default"/>
      <w:b w:val="0"/>
      <w:bCs w:val="0"/>
      <w:i w:val="0"/>
      <w:iCs w:val="0"/>
      <w:color w:val="000000"/>
      <w:sz w:val="18"/>
      <w:szCs w:val="18"/>
      <w:shd w:val="clear" w:color="auto" w:fill="auto"/>
    </w:rPr>
  </w:style>
  <w:style w:type="character" w:customStyle="1" w:styleId="csf229d0ff65">
    <w:name w:val="csf229d0ff65"/>
    <w:rsid w:val="0081120C"/>
    <w:rPr>
      <w:rFonts w:ascii="Arial" w:hAnsi="Arial" w:cs="Arial" w:hint="default"/>
      <w:b w:val="0"/>
      <w:bCs w:val="0"/>
      <w:i w:val="0"/>
      <w:iCs w:val="0"/>
      <w:color w:val="000000"/>
      <w:sz w:val="18"/>
      <w:szCs w:val="18"/>
      <w:shd w:val="clear" w:color="auto" w:fill="auto"/>
    </w:rPr>
  </w:style>
  <w:style w:type="character" w:customStyle="1" w:styleId="csf229d0ff132">
    <w:name w:val="csf229d0ff132"/>
    <w:rsid w:val="003137EA"/>
    <w:rPr>
      <w:rFonts w:ascii="Arial" w:hAnsi="Arial" w:cs="Arial" w:hint="default"/>
      <w:b w:val="0"/>
      <w:bCs w:val="0"/>
      <w:i w:val="0"/>
      <w:iCs w:val="0"/>
      <w:color w:val="000000"/>
      <w:sz w:val="18"/>
      <w:szCs w:val="18"/>
      <w:shd w:val="clear" w:color="auto" w:fill="auto"/>
    </w:rPr>
  </w:style>
  <w:style w:type="character" w:customStyle="1" w:styleId="csf229d0ff96">
    <w:name w:val="csf229d0ff96"/>
    <w:rsid w:val="003137EA"/>
    <w:rPr>
      <w:rFonts w:ascii="Arial" w:hAnsi="Arial" w:cs="Arial" w:hint="default"/>
      <w:b w:val="0"/>
      <w:bCs w:val="0"/>
      <w:i w:val="0"/>
      <w:iCs w:val="0"/>
      <w:color w:val="000000"/>
      <w:sz w:val="18"/>
      <w:szCs w:val="18"/>
      <w:shd w:val="clear" w:color="auto" w:fill="auto"/>
    </w:rPr>
  </w:style>
  <w:style w:type="character" w:customStyle="1" w:styleId="csf229d0ff148">
    <w:name w:val="csf229d0ff148"/>
    <w:rsid w:val="003137EA"/>
    <w:rPr>
      <w:rFonts w:ascii="Arial" w:hAnsi="Arial" w:cs="Arial" w:hint="default"/>
      <w:b w:val="0"/>
      <w:bCs w:val="0"/>
      <w:i w:val="0"/>
      <w:iCs w:val="0"/>
      <w:color w:val="000000"/>
      <w:sz w:val="18"/>
      <w:szCs w:val="18"/>
      <w:shd w:val="clear" w:color="auto" w:fill="auto"/>
    </w:rPr>
  </w:style>
  <w:style w:type="character" w:customStyle="1" w:styleId="csf229d0ff176">
    <w:name w:val="csf229d0ff176"/>
    <w:rsid w:val="003137EA"/>
    <w:rPr>
      <w:rFonts w:ascii="Arial" w:hAnsi="Arial" w:cs="Arial" w:hint="default"/>
      <w:b w:val="0"/>
      <w:bCs w:val="0"/>
      <w:i w:val="0"/>
      <w:iCs w:val="0"/>
      <w:color w:val="000000"/>
      <w:sz w:val="18"/>
      <w:szCs w:val="18"/>
      <w:shd w:val="clear" w:color="auto" w:fill="auto"/>
    </w:rPr>
  </w:style>
  <w:style w:type="character" w:customStyle="1" w:styleId="csf229d0ff231">
    <w:name w:val="csf229d0ff231"/>
    <w:rsid w:val="003137EA"/>
    <w:rPr>
      <w:rFonts w:ascii="Arial" w:hAnsi="Arial" w:cs="Arial" w:hint="default"/>
      <w:b w:val="0"/>
      <w:bCs w:val="0"/>
      <w:i w:val="0"/>
      <w:iCs w:val="0"/>
      <w:color w:val="000000"/>
      <w:sz w:val="18"/>
      <w:szCs w:val="18"/>
      <w:shd w:val="clear" w:color="auto" w:fill="auto"/>
    </w:rPr>
  </w:style>
  <w:style w:type="character" w:customStyle="1" w:styleId="csf229d0ff238">
    <w:name w:val="csf229d0ff238"/>
    <w:rsid w:val="00B02953"/>
    <w:rPr>
      <w:rFonts w:ascii="Arial" w:hAnsi="Arial" w:cs="Arial" w:hint="default"/>
      <w:b w:val="0"/>
      <w:bCs w:val="0"/>
      <w:i w:val="0"/>
      <w:iCs w:val="0"/>
      <w:color w:val="000000"/>
      <w:sz w:val="18"/>
      <w:szCs w:val="18"/>
      <w:shd w:val="clear" w:color="auto" w:fill="auto"/>
    </w:rPr>
  </w:style>
  <w:style w:type="character" w:customStyle="1" w:styleId="csf229d0ff127">
    <w:name w:val="csf229d0ff127"/>
    <w:rsid w:val="00B02953"/>
    <w:rPr>
      <w:rFonts w:ascii="Arial" w:hAnsi="Arial" w:cs="Arial" w:hint="default"/>
      <w:b w:val="0"/>
      <w:bCs w:val="0"/>
      <w:i w:val="0"/>
      <w:iCs w:val="0"/>
      <w:color w:val="000000"/>
      <w:sz w:val="18"/>
      <w:szCs w:val="18"/>
      <w:shd w:val="clear" w:color="auto" w:fill="auto"/>
    </w:rPr>
  </w:style>
  <w:style w:type="character" w:customStyle="1" w:styleId="csab6e076951">
    <w:name w:val="csab6e076951"/>
    <w:rsid w:val="00ED2059"/>
    <w:rPr>
      <w:rFonts w:ascii="Arial" w:hAnsi="Arial" w:cs="Arial" w:hint="default"/>
      <w:b w:val="0"/>
      <w:bCs w:val="0"/>
      <w:i w:val="0"/>
      <w:iCs w:val="0"/>
      <w:color w:val="000000"/>
      <w:sz w:val="18"/>
      <w:szCs w:val="18"/>
      <w:shd w:val="clear" w:color="auto" w:fill="auto"/>
    </w:rPr>
  </w:style>
  <w:style w:type="character" w:customStyle="1" w:styleId="csf229d0ff43">
    <w:name w:val="csf229d0ff43"/>
    <w:rsid w:val="00DE3F4F"/>
    <w:rPr>
      <w:rFonts w:ascii="Arial" w:hAnsi="Arial" w:cs="Arial" w:hint="default"/>
      <w:b w:val="0"/>
      <w:bCs w:val="0"/>
      <w:i w:val="0"/>
      <w:iCs w:val="0"/>
      <w:color w:val="000000"/>
      <w:sz w:val="18"/>
      <w:szCs w:val="18"/>
      <w:shd w:val="clear" w:color="auto" w:fill="auto"/>
    </w:rPr>
  </w:style>
  <w:style w:type="character" w:customStyle="1" w:styleId="cs958d30211">
    <w:name w:val="cs958d30211"/>
    <w:rsid w:val="00DE3F4F"/>
    <w:rPr>
      <w:rFonts w:ascii="Microsoft YaHei" w:eastAsia="Microsoft YaHei" w:hAnsi="Microsoft YaHei" w:hint="eastAsia"/>
      <w:b w:val="0"/>
      <w:bCs w:val="0"/>
      <w:i w:val="0"/>
      <w:iCs w:val="0"/>
      <w:color w:val="000000"/>
      <w:sz w:val="18"/>
      <w:szCs w:val="18"/>
      <w:shd w:val="clear" w:color="auto" w:fill="auto"/>
    </w:rPr>
  </w:style>
  <w:style w:type="character" w:customStyle="1" w:styleId="csab6e07691">
    <w:name w:val="csab6e07691"/>
    <w:rsid w:val="00577D64"/>
    <w:rPr>
      <w:rFonts w:ascii="Arial" w:hAnsi="Arial" w:cs="Arial" w:hint="default"/>
      <w:b w:val="0"/>
      <w:bCs w:val="0"/>
      <w:i w:val="0"/>
      <w:iCs w:val="0"/>
      <w:color w:val="000000"/>
      <w:sz w:val="18"/>
      <w:szCs w:val="18"/>
      <w:shd w:val="clear" w:color="auto" w:fill="auto"/>
    </w:rPr>
  </w:style>
  <w:style w:type="character" w:customStyle="1" w:styleId="csf229d0ff193">
    <w:name w:val="csf229d0ff193"/>
    <w:rsid w:val="00577D64"/>
    <w:rPr>
      <w:rFonts w:ascii="Arial" w:hAnsi="Arial" w:cs="Arial" w:hint="default"/>
      <w:b w:val="0"/>
      <w:bCs w:val="0"/>
      <w:i w:val="0"/>
      <w:iCs w:val="0"/>
      <w:color w:val="000000"/>
      <w:sz w:val="18"/>
      <w:szCs w:val="18"/>
      <w:shd w:val="clear" w:color="auto" w:fill="auto"/>
    </w:rPr>
  </w:style>
  <w:style w:type="character" w:customStyle="1" w:styleId="csab6e076922">
    <w:name w:val="csab6e076922"/>
    <w:rsid w:val="00577D64"/>
    <w:rPr>
      <w:rFonts w:ascii="Arial" w:hAnsi="Arial" w:cs="Arial" w:hint="default"/>
      <w:b w:val="0"/>
      <w:bCs w:val="0"/>
      <w:i w:val="0"/>
      <w:iCs w:val="0"/>
      <w:color w:val="000000"/>
      <w:sz w:val="18"/>
      <w:szCs w:val="18"/>
      <w:shd w:val="clear" w:color="auto" w:fill="auto"/>
    </w:rPr>
  </w:style>
  <w:style w:type="character" w:customStyle="1" w:styleId="csab6e076996">
    <w:name w:val="csab6e076996"/>
    <w:rsid w:val="00577D64"/>
    <w:rPr>
      <w:rFonts w:ascii="Arial" w:hAnsi="Arial" w:cs="Arial" w:hint="default"/>
      <w:b w:val="0"/>
      <w:bCs w:val="0"/>
      <w:i w:val="0"/>
      <w:iCs w:val="0"/>
      <w:color w:val="000000"/>
      <w:sz w:val="18"/>
      <w:szCs w:val="18"/>
      <w:shd w:val="clear" w:color="auto" w:fill="auto"/>
    </w:rPr>
  </w:style>
  <w:style w:type="character" w:customStyle="1" w:styleId="csab6e076995">
    <w:name w:val="csab6e076995"/>
    <w:rsid w:val="00577D64"/>
    <w:rPr>
      <w:rFonts w:ascii="Arial" w:hAnsi="Arial" w:cs="Arial" w:hint="default"/>
      <w:b w:val="0"/>
      <w:bCs w:val="0"/>
      <w:i w:val="0"/>
      <w:iCs w:val="0"/>
      <w:color w:val="000000"/>
      <w:sz w:val="18"/>
      <w:szCs w:val="18"/>
      <w:shd w:val="clear" w:color="auto" w:fill="auto"/>
    </w:rPr>
  </w:style>
  <w:style w:type="character" w:customStyle="1" w:styleId="csf229d0ff200">
    <w:name w:val="csf229d0ff200"/>
    <w:rsid w:val="00577D64"/>
    <w:rPr>
      <w:rFonts w:ascii="Arial" w:hAnsi="Arial" w:cs="Arial" w:hint="default"/>
      <w:b w:val="0"/>
      <w:bCs w:val="0"/>
      <w:i w:val="0"/>
      <w:iCs w:val="0"/>
      <w:color w:val="000000"/>
      <w:sz w:val="18"/>
      <w:szCs w:val="18"/>
      <w:shd w:val="clear" w:color="auto" w:fill="auto"/>
    </w:rPr>
  </w:style>
  <w:style w:type="character" w:customStyle="1" w:styleId="csba294252">
    <w:name w:val="csba294252"/>
    <w:rsid w:val="002857AF"/>
    <w:rPr>
      <w:rFonts w:ascii="Segoe UI" w:hAnsi="Segoe UI" w:cs="Segoe UI" w:hint="default"/>
      <w:b/>
      <w:bCs/>
      <w:i/>
      <w:iCs/>
      <w:color w:val="102B56"/>
      <w:sz w:val="18"/>
      <w:szCs w:val="18"/>
      <w:shd w:val="clear" w:color="auto" w:fill="auto"/>
    </w:rPr>
  </w:style>
  <w:style w:type="character" w:customStyle="1" w:styleId="csf229d0ff131">
    <w:name w:val="csf229d0ff131"/>
    <w:rsid w:val="002857AF"/>
    <w:rPr>
      <w:rFonts w:ascii="Arial" w:hAnsi="Arial" w:cs="Arial" w:hint="default"/>
      <w:b w:val="0"/>
      <w:bCs w:val="0"/>
      <w:i w:val="0"/>
      <w:iCs w:val="0"/>
      <w:color w:val="000000"/>
      <w:sz w:val="18"/>
      <w:szCs w:val="18"/>
      <w:shd w:val="clear" w:color="auto" w:fill="auto"/>
    </w:rPr>
  </w:style>
  <w:style w:type="character" w:customStyle="1" w:styleId="csf229d0ff154">
    <w:name w:val="csf229d0ff154"/>
    <w:rsid w:val="00031E80"/>
    <w:rPr>
      <w:rFonts w:ascii="Arial" w:hAnsi="Arial" w:cs="Arial" w:hint="default"/>
      <w:b w:val="0"/>
      <w:bCs w:val="0"/>
      <w:i w:val="0"/>
      <w:iCs w:val="0"/>
      <w:color w:val="000000"/>
      <w:sz w:val="18"/>
      <w:szCs w:val="18"/>
      <w:shd w:val="clear" w:color="auto" w:fill="auto"/>
    </w:rPr>
  </w:style>
  <w:style w:type="character" w:customStyle="1" w:styleId="csa5a0f5422">
    <w:name w:val="csa5a0f5422"/>
    <w:rsid w:val="00236AB5"/>
    <w:rPr>
      <w:rFonts w:ascii="Arial" w:hAnsi="Arial" w:cs="Arial" w:hint="default"/>
      <w:b w:val="0"/>
      <w:bCs w:val="0"/>
      <w:i w:val="0"/>
      <w:iCs w:val="0"/>
      <w:color w:val="102B56"/>
      <w:sz w:val="18"/>
      <w:szCs w:val="18"/>
      <w:shd w:val="clear" w:color="auto" w:fill="auto"/>
    </w:rPr>
  </w:style>
  <w:style w:type="character" w:customStyle="1" w:styleId="csf229d0ff153">
    <w:name w:val="csf229d0ff153"/>
    <w:rsid w:val="00236AB5"/>
    <w:rPr>
      <w:rFonts w:ascii="Arial" w:hAnsi="Arial" w:cs="Arial" w:hint="default"/>
      <w:b w:val="0"/>
      <w:bCs w:val="0"/>
      <w:i w:val="0"/>
      <w:iCs w:val="0"/>
      <w:color w:val="000000"/>
      <w:sz w:val="18"/>
      <w:szCs w:val="18"/>
      <w:shd w:val="clear" w:color="auto" w:fill="auto"/>
    </w:rPr>
  </w:style>
  <w:style w:type="character" w:customStyle="1" w:styleId="cs7ca65d8c1">
    <w:name w:val="cs7ca65d8c1"/>
    <w:rsid w:val="00E9474E"/>
    <w:rPr>
      <w:rFonts w:ascii="Segoe UI" w:hAnsi="Segoe UI" w:cs="Segoe UI" w:hint="default"/>
      <w:b w:val="0"/>
      <w:bCs w:val="0"/>
      <w:i w:val="0"/>
      <w:iCs w:val="0"/>
      <w:color w:val="102B56"/>
      <w:sz w:val="18"/>
      <w:szCs w:val="18"/>
      <w:shd w:val="clear" w:color="auto" w:fill="auto"/>
    </w:rPr>
  </w:style>
  <w:style w:type="character" w:customStyle="1" w:styleId="csf229d0ff166">
    <w:name w:val="csf229d0ff166"/>
    <w:rsid w:val="00E9474E"/>
    <w:rPr>
      <w:rFonts w:ascii="Arial" w:hAnsi="Arial" w:cs="Arial" w:hint="default"/>
      <w:b w:val="0"/>
      <w:bCs w:val="0"/>
      <w:i w:val="0"/>
      <w:iCs w:val="0"/>
      <w:color w:val="000000"/>
      <w:sz w:val="18"/>
      <w:szCs w:val="18"/>
      <w:shd w:val="clear" w:color="auto" w:fill="auto"/>
    </w:rPr>
  </w:style>
  <w:style w:type="character" w:customStyle="1" w:styleId="csf229d0ff177">
    <w:name w:val="csf229d0ff177"/>
    <w:rsid w:val="00902196"/>
    <w:rPr>
      <w:rFonts w:ascii="Arial" w:hAnsi="Arial" w:cs="Arial" w:hint="default"/>
      <w:b w:val="0"/>
      <w:bCs w:val="0"/>
      <w:i w:val="0"/>
      <w:iCs w:val="0"/>
      <w:color w:val="000000"/>
      <w:sz w:val="18"/>
      <w:szCs w:val="18"/>
      <w:shd w:val="clear" w:color="auto" w:fill="auto"/>
    </w:rPr>
  </w:style>
  <w:style w:type="character" w:customStyle="1" w:styleId="csf229d0ff104">
    <w:name w:val="csf229d0ff104"/>
    <w:rsid w:val="00902196"/>
    <w:rPr>
      <w:rFonts w:ascii="Arial" w:hAnsi="Arial" w:cs="Arial" w:hint="default"/>
      <w:b w:val="0"/>
      <w:bCs w:val="0"/>
      <w:i w:val="0"/>
      <w:iCs w:val="0"/>
      <w:color w:val="000000"/>
      <w:sz w:val="18"/>
      <w:szCs w:val="18"/>
      <w:shd w:val="clear" w:color="auto" w:fill="auto"/>
    </w:rPr>
  </w:style>
  <w:style w:type="character" w:customStyle="1" w:styleId="csf229d0ff156">
    <w:name w:val="csf229d0ff156"/>
    <w:rsid w:val="00902196"/>
    <w:rPr>
      <w:rFonts w:ascii="Arial" w:hAnsi="Arial" w:cs="Arial" w:hint="default"/>
      <w:b w:val="0"/>
      <w:bCs w:val="0"/>
      <w:i w:val="0"/>
      <w:iCs w:val="0"/>
      <w:color w:val="000000"/>
      <w:sz w:val="18"/>
      <w:szCs w:val="18"/>
      <w:shd w:val="clear" w:color="auto" w:fill="auto"/>
    </w:rPr>
  </w:style>
  <w:style w:type="character" w:customStyle="1" w:styleId="csab6e076917">
    <w:name w:val="csab6e076917"/>
    <w:rsid w:val="00143314"/>
    <w:rPr>
      <w:rFonts w:ascii="Arial" w:hAnsi="Arial" w:cs="Arial" w:hint="default"/>
      <w:b w:val="0"/>
      <w:bCs w:val="0"/>
      <w:i w:val="0"/>
      <w:iCs w:val="0"/>
      <w:color w:val="000000"/>
      <w:sz w:val="18"/>
      <w:szCs w:val="18"/>
      <w:shd w:val="clear" w:color="auto" w:fill="auto"/>
    </w:rPr>
  </w:style>
  <w:style w:type="character" w:customStyle="1" w:styleId="csab6e076935">
    <w:name w:val="csab6e076935"/>
    <w:rsid w:val="00143314"/>
    <w:rPr>
      <w:rFonts w:ascii="Arial" w:hAnsi="Arial" w:cs="Arial" w:hint="default"/>
      <w:b w:val="0"/>
      <w:bCs w:val="0"/>
      <w:i w:val="0"/>
      <w:iCs w:val="0"/>
      <w:color w:val="000000"/>
      <w:sz w:val="18"/>
      <w:szCs w:val="18"/>
      <w:shd w:val="clear" w:color="auto" w:fill="auto"/>
    </w:rPr>
  </w:style>
  <w:style w:type="character" w:customStyle="1" w:styleId="csab6e076934">
    <w:name w:val="csab6e076934"/>
    <w:rsid w:val="00143314"/>
    <w:rPr>
      <w:rFonts w:ascii="Arial" w:hAnsi="Arial" w:cs="Arial" w:hint="default"/>
      <w:b w:val="0"/>
      <w:bCs w:val="0"/>
      <w:i w:val="0"/>
      <w:iCs w:val="0"/>
      <w:color w:val="000000"/>
      <w:sz w:val="18"/>
      <w:szCs w:val="18"/>
      <w:shd w:val="clear" w:color="auto" w:fill="auto"/>
    </w:rPr>
  </w:style>
  <w:style w:type="character" w:customStyle="1" w:styleId="csf229d0ff121">
    <w:name w:val="csf229d0ff121"/>
    <w:rsid w:val="00143314"/>
    <w:rPr>
      <w:rFonts w:ascii="Arial" w:hAnsi="Arial" w:cs="Arial" w:hint="default"/>
      <w:b w:val="0"/>
      <w:bCs w:val="0"/>
      <w:i w:val="0"/>
      <w:iCs w:val="0"/>
      <w:color w:val="000000"/>
      <w:sz w:val="18"/>
      <w:szCs w:val="18"/>
      <w:shd w:val="clear" w:color="auto" w:fill="auto"/>
    </w:rPr>
  </w:style>
  <w:style w:type="character" w:customStyle="1" w:styleId="csf229d0ff105">
    <w:name w:val="csf229d0ff105"/>
    <w:rsid w:val="00143314"/>
    <w:rPr>
      <w:rFonts w:ascii="Arial" w:hAnsi="Arial" w:cs="Arial" w:hint="default"/>
      <w:b w:val="0"/>
      <w:bCs w:val="0"/>
      <w:i w:val="0"/>
      <w:iCs w:val="0"/>
      <w:color w:val="000000"/>
      <w:sz w:val="18"/>
      <w:szCs w:val="18"/>
      <w:shd w:val="clear" w:color="auto" w:fill="auto"/>
    </w:rPr>
  </w:style>
  <w:style w:type="character" w:customStyle="1" w:styleId="csab6e076976">
    <w:name w:val="csab6e076976"/>
    <w:rsid w:val="00143314"/>
    <w:rPr>
      <w:rFonts w:ascii="Arial" w:hAnsi="Arial" w:cs="Arial" w:hint="default"/>
      <w:b w:val="0"/>
      <w:bCs w:val="0"/>
      <w:i w:val="0"/>
      <w:iCs w:val="0"/>
      <w:color w:val="000000"/>
      <w:sz w:val="18"/>
      <w:szCs w:val="18"/>
      <w:shd w:val="clear" w:color="auto" w:fill="auto"/>
    </w:rPr>
  </w:style>
  <w:style w:type="character" w:customStyle="1" w:styleId="csf229d0ff169">
    <w:name w:val="csf229d0ff169"/>
    <w:rsid w:val="005525C8"/>
    <w:rPr>
      <w:rFonts w:ascii="Arial" w:hAnsi="Arial" w:cs="Arial" w:hint="default"/>
      <w:b w:val="0"/>
      <w:bCs w:val="0"/>
      <w:i w:val="0"/>
      <w:iCs w:val="0"/>
      <w:color w:val="000000"/>
      <w:sz w:val="18"/>
      <w:szCs w:val="18"/>
      <w:shd w:val="clear" w:color="auto" w:fill="auto"/>
    </w:rPr>
  </w:style>
  <w:style w:type="character" w:customStyle="1" w:styleId="csab6e076938">
    <w:name w:val="csab6e076938"/>
    <w:rsid w:val="005525C8"/>
    <w:rPr>
      <w:rFonts w:ascii="Arial" w:hAnsi="Arial" w:cs="Arial" w:hint="default"/>
      <w:b w:val="0"/>
      <w:bCs w:val="0"/>
      <w:i w:val="0"/>
      <w:iCs w:val="0"/>
      <w:color w:val="000000"/>
      <w:sz w:val="18"/>
      <w:szCs w:val="18"/>
      <w:shd w:val="clear" w:color="auto" w:fill="auto"/>
    </w:rPr>
  </w:style>
  <w:style w:type="character" w:customStyle="1" w:styleId="csf562b9293">
    <w:name w:val="csf562b9293"/>
    <w:rsid w:val="005525C8"/>
    <w:rPr>
      <w:rFonts w:ascii="Arial" w:hAnsi="Arial" w:cs="Arial" w:hint="default"/>
      <w:b/>
      <w:bCs/>
      <w:i/>
      <w:iCs/>
      <w:color w:val="000000"/>
      <w:sz w:val="18"/>
      <w:szCs w:val="18"/>
      <w:shd w:val="clear" w:color="auto" w:fill="auto"/>
    </w:rPr>
  </w:style>
  <w:style w:type="character" w:customStyle="1" w:styleId="csf229d0ff144">
    <w:name w:val="csf229d0ff144"/>
    <w:rsid w:val="00316A08"/>
    <w:rPr>
      <w:rFonts w:ascii="Arial" w:hAnsi="Arial" w:cs="Arial" w:hint="default"/>
      <w:b w:val="0"/>
      <w:bCs w:val="0"/>
      <w:i w:val="0"/>
      <w:iCs w:val="0"/>
      <w:color w:val="000000"/>
      <w:sz w:val="18"/>
      <w:szCs w:val="18"/>
      <w:shd w:val="clear" w:color="auto" w:fill="auto"/>
    </w:rPr>
  </w:style>
  <w:style w:type="character" w:customStyle="1" w:styleId="csf229d0ff318">
    <w:name w:val="csf229d0ff318"/>
    <w:rsid w:val="00316A08"/>
    <w:rPr>
      <w:rFonts w:ascii="Arial" w:hAnsi="Arial" w:cs="Arial" w:hint="default"/>
      <w:b w:val="0"/>
      <w:bCs w:val="0"/>
      <w:i w:val="0"/>
      <w:iCs w:val="0"/>
      <w:color w:val="000000"/>
      <w:sz w:val="18"/>
      <w:szCs w:val="18"/>
      <w:shd w:val="clear" w:color="auto" w:fill="auto"/>
    </w:rPr>
  </w:style>
  <w:style w:type="character" w:customStyle="1" w:styleId="csf562b9294">
    <w:name w:val="csf562b9294"/>
    <w:rsid w:val="00316A08"/>
    <w:rPr>
      <w:rFonts w:ascii="Arial" w:hAnsi="Arial" w:cs="Arial" w:hint="default"/>
      <w:b/>
      <w:bCs/>
      <w:i/>
      <w:iCs/>
      <w:color w:val="000000"/>
      <w:sz w:val="18"/>
      <w:szCs w:val="18"/>
      <w:shd w:val="clear" w:color="auto" w:fill="auto"/>
    </w:rPr>
  </w:style>
  <w:style w:type="character" w:customStyle="1" w:styleId="csf229d0ff122">
    <w:name w:val="csf229d0ff122"/>
    <w:rsid w:val="00C408C9"/>
    <w:rPr>
      <w:rFonts w:ascii="Arial" w:hAnsi="Arial" w:cs="Arial" w:hint="default"/>
      <w:b w:val="0"/>
      <w:bCs w:val="0"/>
      <w:i w:val="0"/>
      <w:iCs w:val="0"/>
      <w:color w:val="000000"/>
      <w:sz w:val="18"/>
      <w:szCs w:val="18"/>
      <w:shd w:val="clear" w:color="auto" w:fill="auto"/>
    </w:rPr>
  </w:style>
  <w:style w:type="character" w:customStyle="1" w:styleId="csf229d0ff167">
    <w:name w:val="csf229d0ff167"/>
    <w:rsid w:val="00C408C9"/>
    <w:rPr>
      <w:rFonts w:ascii="Arial" w:hAnsi="Arial" w:cs="Arial" w:hint="default"/>
      <w:b w:val="0"/>
      <w:bCs w:val="0"/>
      <w:i w:val="0"/>
      <w:iCs w:val="0"/>
      <w:color w:val="000000"/>
      <w:sz w:val="18"/>
      <w:szCs w:val="18"/>
      <w:shd w:val="clear" w:color="auto" w:fill="auto"/>
    </w:rPr>
  </w:style>
  <w:style w:type="character" w:customStyle="1" w:styleId="csf229d0ff62">
    <w:name w:val="csf229d0ff62"/>
    <w:rsid w:val="00C408C9"/>
    <w:rPr>
      <w:rFonts w:ascii="Arial" w:hAnsi="Arial" w:cs="Arial" w:hint="default"/>
      <w:b w:val="0"/>
      <w:bCs w:val="0"/>
      <w:i w:val="0"/>
      <w:iCs w:val="0"/>
      <w:color w:val="000000"/>
      <w:sz w:val="18"/>
      <w:szCs w:val="18"/>
      <w:shd w:val="clear" w:color="auto" w:fill="auto"/>
    </w:rPr>
  </w:style>
  <w:style w:type="character" w:customStyle="1" w:styleId="csf229d0ff68">
    <w:name w:val="csf229d0ff68"/>
    <w:rsid w:val="00C408C9"/>
    <w:rPr>
      <w:rFonts w:ascii="Arial" w:hAnsi="Arial" w:cs="Arial" w:hint="default"/>
      <w:b w:val="0"/>
      <w:bCs w:val="0"/>
      <w:i w:val="0"/>
      <w:iCs w:val="0"/>
      <w:color w:val="000000"/>
      <w:sz w:val="18"/>
      <w:szCs w:val="18"/>
      <w:shd w:val="clear" w:color="auto" w:fill="auto"/>
    </w:rPr>
  </w:style>
  <w:style w:type="character" w:customStyle="1" w:styleId="csf229d0ff138">
    <w:name w:val="csf229d0ff138"/>
    <w:rsid w:val="00C408C9"/>
    <w:rPr>
      <w:rFonts w:ascii="Arial" w:hAnsi="Arial" w:cs="Arial" w:hint="default"/>
      <w:b w:val="0"/>
      <w:bCs w:val="0"/>
      <w:i w:val="0"/>
      <w:iCs w:val="0"/>
      <w:color w:val="000000"/>
      <w:sz w:val="18"/>
      <w:szCs w:val="18"/>
      <w:shd w:val="clear" w:color="auto" w:fill="auto"/>
    </w:rPr>
  </w:style>
  <w:style w:type="character" w:customStyle="1" w:styleId="csf229d0ff160">
    <w:name w:val="csf229d0ff160"/>
    <w:rsid w:val="00275842"/>
    <w:rPr>
      <w:rFonts w:ascii="Arial" w:hAnsi="Arial" w:cs="Arial" w:hint="default"/>
      <w:b w:val="0"/>
      <w:bCs w:val="0"/>
      <w:i w:val="0"/>
      <w:iCs w:val="0"/>
      <w:color w:val="000000"/>
      <w:sz w:val="18"/>
      <w:szCs w:val="18"/>
      <w:shd w:val="clear" w:color="auto" w:fill="auto"/>
    </w:rPr>
  </w:style>
  <w:style w:type="character" w:customStyle="1" w:styleId="csf06730b61">
    <w:name w:val="csf06730b61"/>
    <w:rsid w:val="00275842"/>
    <w:rPr>
      <w:rFonts w:ascii="Times New Roman" w:hAnsi="Times New Roman" w:cs="Times New Roman" w:hint="default"/>
      <w:b/>
      <w:bCs/>
      <w:i w:val="0"/>
      <w:iCs w:val="0"/>
      <w:color w:val="000000"/>
      <w:sz w:val="16"/>
      <w:szCs w:val="16"/>
      <w:shd w:val="clear" w:color="auto" w:fill="auto"/>
    </w:rPr>
  </w:style>
  <w:style w:type="character" w:customStyle="1" w:styleId="csab6e076955">
    <w:name w:val="csab6e076955"/>
    <w:rsid w:val="00E00E45"/>
    <w:rPr>
      <w:rFonts w:ascii="Arial" w:hAnsi="Arial" w:cs="Arial" w:hint="default"/>
      <w:b w:val="0"/>
      <w:bCs w:val="0"/>
      <w:i w:val="0"/>
      <w:iCs w:val="0"/>
      <w:color w:val="000000"/>
      <w:sz w:val="18"/>
      <w:szCs w:val="18"/>
      <w:shd w:val="clear" w:color="auto" w:fill="auto"/>
    </w:rPr>
  </w:style>
  <w:style w:type="character" w:customStyle="1" w:styleId="csf229d0ff31">
    <w:name w:val="csf229d0ff31"/>
    <w:rsid w:val="004D7829"/>
    <w:rPr>
      <w:rFonts w:ascii="Arial" w:hAnsi="Arial" w:cs="Arial" w:hint="default"/>
      <w:b w:val="0"/>
      <w:bCs w:val="0"/>
      <w:i w:val="0"/>
      <w:iCs w:val="0"/>
      <w:color w:val="000000"/>
      <w:sz w:val="18"/>
      <w:szCs w:val="18"/>
      <w:shd w:val="clear" w:color="auto" w:fill="auto"/>
    </w:rPr>
  </w:style>
  <w:style w:type="character" w:customStyle="1" w:styleId="csb3e8c9cf66">
    <w:name w:val="csb3e8c9cf66"/>
    <w:rsid w:val="001815CD"/>
    <w:rPr>
      <w:rFonts w:ascii="Arial" w:hAnsi="Arial" w:cs="Arial" w:hint="default"/>
      <w:b/>
      <w:bCs/>
      <w:i w:val="0"/>
      <w:iCs w:val="0"/>
      <w:color w:val="000000"/>
      <w:sz w:val="18"/>
      <w:szCs w:val="18"/>
      <w:shd w:val="clear" w:color="auto" w:fill="auto"/>
    </w:rPr>
  </w:style>
  <w:style w:type="character" w:customStyle="1" w:styleId="Arial9">
    <w:name w:val="Arial9(без отступов) Знак"/>
    <w:link w:val="Arial90"/>
    <w:locked/>
    <w:rsid w:val="00814A41"/>
    <w:rPr>
      <w:rFonts w:ascii="Arial" w:hAnsi="Arial" w:cs="Arial"/>
      <w:sz w:val="18"/>
      <w:szCs w:val="18"/>
      <w:lang w:val="ru-RU"/>
    </w:rPr>
  </w:style>
  <w:style w:type="paragraph" w:customStyle="1" w:styleId="Arial90">
    <w:name w:val="Arial9(без отступов)"/>
    <w:link w:val="Arial9"/>
    <w:semiHidden/>
    <w:rsid w:val="00814A41"/>
    <w:pPr>
      <w:ind w:left="-113"/>
    </w:pPr>
    <w:rPr>
      <w:rFonts w:ascii="Arial" w:hAnsi="Arial" w:cs="Arial"/>
      <w:sz w:val="18"/>
      <w:szCs w:val="18"/>
      <w:lang w:val="ru-RU"/>
    </w:rPr>
  </w:style>
  <w:style w:type="character" w:customStyle="1" w:styleId="csf229d0ff178">
    <w:name w:val="csf229d0ff178"/>
    <w:rsid w:val="00B56674"/>
    <w:rPr>
      <w:rFonts w:ascii="Arial" w:hAnsi="Arial" w:cs="Arial" w:hint="default"/>
      <w:b w:val="0"/>
      <w:bCs w:val="0"/>
      <w:i w:val="0"/>
      <w:iCs w:val="0"/>
      <w:color w:val="000000"/>
      <w:sz w:val="18"/>
      <w:szCs w:val="18"/>
      <w:shd w:val="clear" w:color="auto" w:fill="auto"/>
    </w:rPr>
  </w:style>
  <w:style w:type="character" w:customStyle="1" w:styleId="csb3e8c9cf163">
    <w:name w:val="csb3e8c9cf163"/>
    <w:rsid w:val="00D160F5"/>
    <w:rPr>
      <w:rFonts w:ascii="Arial" w:hAnsi="Arial" w:cs="Arial" w:hint="default"/>
      <w:b/>
      <w:bCs/>
      <w:i w:val="0"/>
      <w:iCs w:val="0"/>
      <w:color w:val="000000"/>
      <w:sz w:val="18"/>
      <w:szCs w:val="18"/>
      <w:shd w:val="clear" w:color="auto" w:fill="auto"/>
    </w:rPr>
  </w:style>
  <w:style w:type="character" w:customStyle="1" w:styleId="cs7864ebcf1">
    <w:name w:val="cs7864ebcf1"/>
    <w:rsid w:val="00603B12"/>
    <w:rPr>
      <w:rFonts w:ascii="Times New Roman" w:hAnsi="Times New Roman" w:cs="Times New Roman" w:hint="default"/>
      <w:b/>
      <w:bCs/>
      <w:i w:val="0"/>
      <w:iCs w:val="0"/>
      <w:color w:val="000000"/>
      <w:sz w:val="26"/>
      <w:szCs w:val="26"/>
      <w:shd w:val="clear" w:color="auto" w:fill="auto"/>
    </w:rPr>
  </w:style>
  <w:style w:type="character" w:customStyle="1" w:styleId="csf229d0ff8">
    <w:name w:val="csf229d0ff8"/>
    <w:rsid w:val="00E343EB"/>
    <w:rPr>
      <w:rFonts w:ascii="Arial" w:hAnsi="Arial" w:cs="Arial" w:hint="default"/>
      <w:b w:val="0"/>
      <w:bCs w:val="0"/>
      <w:i w:val="0"/>
      <w:iCs w:val="0"/>
      <w:color w:val="000000"/>
      <w:sz w:val="18"/>
      <w:szCs w:val="18"/>
      <w:shd w:val="clear" w:color="auto" w:fill="auto"/>
    </w:rPr>
  </w:style>
  <w:style w:type="character" w:customStyle="1" w:styleId="cs9b006263">
    <w:name w:val="cs9b006263"/>
    <w:rsid w:val="00E343EB"/>
    <w:rPr>
      <w:rFonts w:ascii="Arial" w:hAnsi="Arial" w:cs="Arial" w:hint="default"/>
      <w:b/>
      <w:bCs/>
      <w:i w:val="0"/>
      <w:iCs w:val="0"/>
      <w:color w:val="000000"/>
      <w:sz w:val="20"/>
      <w:szCs w:val="20"/>
      <w:shd w:val="clear" w:color="auto" w:fill="auto"/>
    </w:rPr>
  </w:style>
  <w:style w:type="character" w:customStyle="1" w:styleId="csf229d0ff36">
    <w:name w:val="csf229d0ff36"/>
    <w:rsid w:val="00E343EB"/>
    <w:rPr>
      <w:rFonts w:ascii="Arial" w:hAnsi="Arial" w:cs="Arial" w:hint="default"/>
      <w:b w:val="0"/>
      <w:bCs w:val="0"/>
      <w:i w:val="0"/>
      <w:iCs w:val="0"/>
      <w:color w:val="000000"/>
      <w:sz w:val="18"/>
      <w:szCs w:val="18"/>
      <w:shd w:val="clear" w:color="auto" w:fill="auto"/>
    </w:rPr>
  </w:style>
  <w:style w:type="character" w:customStyle="1" w:styleId="csf229d0ff100">
    <w:name w:val="csf229d0ff100"/>
    <w:rsid w:val="00E343EB"/>
    <w:rPr>
      <w:rFonts w:ascii="Arial" w:hAnsi="Arial" w:cs="Arial" w:hint="default"/>
      <w:b w:val="0"/>
      <w:bCs w:val="0"/>
      <w:i w:val="0"/>
      <w:iCs w:val="0"/>
      <w:color w:val="000000"/>
      <w:sz w:val="18"/>
      <w:szCs w:val="18"/>
      <w:shd w:val="clear" w:color="auto" w:fill="auto"/>
    </w:rPr>
  </w:style>
  <w:style w:type="character" w:customStyle="1" w:styleId="csf229d0ff110">
    <w:name w:val="csf229d0ff110"/>
    <w:rsid w:val="0077199C"/>
    <w:rPr>
      <w:rFonts w:ascii="Arial" w:hAnsi="Arial" w:cs="Arial" w:hint="default"/>
      <w:b w:val="0"/>
      <w:bCs w:val="0"/>
      <w:i w:val="0"/>
      <w:iCs w:val="0"/>
      <w:color w:val="000000"/>
      <w:sz w:val="18"/>
      <w:szCs w:val="18"/>
      <w:shd w:val="clear" w:color="auto" w:fill="auto"/>
    </w:rPr>
  </w:style>
  <w:style w:type="character" w:customStyle="1" w:styleId="csf229d0ff125">
    <w:name w:val="csf229d0ff125"/>
    <w:rsid w:val="0077199C"/>
    <w:rPr>
      <w:rFonts w:ascii="Arial" w:hAnsi="Arial" w:cs="Arial" w:hint="default"/>
      <w:b w:val="0"/>
      <w:bCs w:val="0"/>
      <w:i w:val="0"/>
      <w:iCs w:val="0"/>
      <w:color w:val="000000"/>
      <w:sz w:val="18"/>
      <w:szCs w:val="18"/>
      <w:shd w:val="clear" w:color="auto" w:fill="auto"/>
    </w:rPr>
  </w:style>
  <w:style w:type="character" w:customStyle="1" w:styleId="csf229d0ff80">
    <w:name w:val="csf229d0ff80"/>
    <w:rsid w:val="0077199C"/>
    <w:rPr>
      <w:rFonts w:ascii="Arial" w:hAnsi="Arial" w:cs="Arial" w:hint="default"/>
      <w:b w:val="0"/>
      <w:bCs w:val="0"/>
      <w:i w:val="0"/>
      <w:iCs w:val="0"/>
      <w:color w:val="000000"/>
      <w:sz w:val="18"/>
      <w:szCs w:val="18"/>
      <w:shd w:val="clear" w:color="auto" w:fill="auto"/>
    </w:rPr>
  </w:style>
  <w:style w:type="paragraph" w:styleId="af5">
    <w:name w:val="List Paragraph"/>
    <w:basedOn w:val="a"/>
    <w:uiPriority w:val="34"/>
    <w:qFormat/>
    <w:rsid w:val="0063340F"/>
    <w:pPr>
      <w:snapToGrid w:val="0"/>
      <w:ind w:left="720"/>
      <w:contextualSpacing/>
    </w:pPr>
    <w:rPr>
      <w:rFonts w:ascii="Arial" w:hAnsi="Arial"/>
      <w:sz w:val="28"/>
      <w:szCs w:val="20"/>
      <w:lang w:val="ru-RU" w:eastAsia="ru-RU"/>
    </w:rPr>
  </w:style>
  <w:style w:type="character" w:customStyle="1" w:styleId="csf229d0ff102">
    <w:name w:val="csf229d0ff102"/>
    <w:rsid w:val="00D659CC"/>
    <w:rPr>
      <w:rFonts w:ascii="Arial" w:hAnsi="Arial" w:cs="Arial" w:hint="default"/>
      <w:b w:val="0"/>
      <w:bCs w:val="0"/>
      <w:i w:val="0"/>
      <w:iCs w:val="0"/>
      <w:color w:val="000000"/>
      <w:sz w:val="18"/>
      <w:szCs w:val="18"/>
      <w:shd w:val="clear" w:color="auto" w:fill="auto"/>
    </w:rPr>
  </w:style>
  <w:style w:type="character" w:customStyle="1" w:styleId="csf229d0ff49">
    <w:name w:val="csf229d0ff49"/>
    <w:rsid w:val="002826D7"/>
    <w:rPr>
      <w:rFonts w:ascii="Arial" w:hAnsi="Arial" w:cs="Arial" w:hint="default"/>
      <w:b w:val="0"/>
      <w:bCs w:val="0"/>
      <w:i w:val="0"/>
      <w:iCs w:val="0"/>
      <w:color w:val="000000"/>
      <w:sz w:val="18"/>
      <w:szCs w:val="18"/>
      <w:shd w:val="clear" w:color="auto" w:fill="auto"/>
    </w:rPr>
  </w:style>
  <w:style w:type="character" w:customStyle="1" w:styleId="csab6e076954">
    <w:name w:val="csab6e076954"/>
    <w:rsid w:val="002826D7"/>
    <w:rPr>
      <w:rFonts w:ascii="Arial" w:hAnsi="Arial" w:cs="Arial" w:hint="default"/>
      <w:b w:val="0"/>
      <w:bCs w:val="0"/>
      <w:i w:val="0"/>
      <w:iCs w:val="0"/>
      <w:color w:val="000000"/>
      <w:sz w:val="18"/>
      <w:szCs w:val="18"/>
      <w:shd w:val="clear" w:color="auto" w:fill="auto"/>
    </w:rPr>
  </w:style>
  <w:style w:type="character" w:customStyle="1" w:styleId="csf562b9295">
    <w:name w:val="csf562b9295"/>
    <w:rsid w:val="00017310"/>
    <w:rPr>
      <w:rFonts w:ascii="Arial" w:hAnsi="Arial" w:cs="Arial" w:hint="default"/>
      <w:b/>
      <w:bCs/>
      <w:i/>
      <w:iCs/>
      <w:color w:val="000000"/>
      <w:sz w:val="18"/>
      <w:szCs w:val="18"/>
      <w:shd w:val="clear" w:color="auto" w:fill="auto"/>
    </w:rPr>
  </w:style>
  <w:style w:type="character" w:customStyle="1" w:styleId="csf229d0ff142">
    <w:name w:val="csf229d0ff142"/>
    <w:rsid w:val="00017310"/>
    <w:rPr>
      <w:rFonts w:ascii="Arial" w:hAnsi="Arial" w:cs="Arial" w:hint="default"/>
      <w:b w:val="0"/>
      <w:bCs w:val="0"/>
      <w:i w:val="0"/>
      <w:iCs w:val="0"/>
      <w:color w:val="000000"/>
      <w:sz w:val="18"/>
      <w:szCs w:val="18"/>
      <w:shd w:val="clear" w:color="auto" w:fill="auto"/>
    </w:rPr>
  </w:style>
  <w:style w:type="character" w:customStyle="1" w:styleId="csf229d0ff152">
    <w:name w:val="csf229d0ff152"/>
    <w:rsid w:val="00017310"/>
    <w:rPr>
      <w:rFonts w:ascii="Arial" w:hAnsi="Arial" w:cs="Arial" w:hint="default"/>
      <w:b w:val="0"/>
      <w:bCs w:val="0"/>
      <w:i w:val="0"/>
      <w:iCs w:val="0"/>
      <w:color w:val="000000"/>
      <w:sz w:val="18"/>
      <w:szCs w:val="18"/>
      <w:shd w:val="clear" w:color="auto" w:fill="auto"/>
    </w:rPr>
  </w:style>
  <w:style w:type="character" w:customStyle="1" w:styleId="csf229d0ff95">
    <w:name w:val="csf229d0ff95"/>
    <w:rsid w:val="00162BED"/>
    <w:rPr>
      <w:rFonts w:ascii="Arial" w:hAnsi="Arial" w:cs="Arial" w:hint="default"/>
      <w:b w:val="0"/>
      <w:bCs w:val="0"/>
      <w:i w:val="0"/>
      <w:iCs w:val="0"/>
      <w:color w:val="000000"/>
      <w:sz w:val="18"/>
      <w:szCs w:val="18"/>
      <w:shd w:val="clear" w:color="auto" w:fill="auto"/>
    </w:rPr>
  </w:style>
  <w:style w:type="character" w:customStyle="1" w:styleId="csab6e076992">
    <w:name w:val="csab6e076992"/>
    <w:rsid w:val="00C15BC8"/>
    <w:rPr>
      <w:rFonts w:ascii="Arial" w:hAnsi="Arial" w:cs="Arial" w:hint="default"/>
      <w:b w:val="0"/>
      <w:bCs w:val="0"/>
      <w:i w:val="0"/>
      <w:iCs w:val="0"/>
      <w:color w:val="000000"/>
      <w:sz w:val="18"/>
      <w:szCs w:val="18"/>
      <w:shd w:val="clear" w:color="auto" w:fill="auto"/>
    </w:rPr>
  </w:style>
  <w:style w:type="character" w:customStyle="1" w:styleId="csab6e076975">
    <w:name w:val="csab6e076975"/>
    <w:rsid w:val="007758D2"/>
    <w:rPr>
      <w:rFonts w:ascii="Arial" w:hAnsi="Arial" w:cs="Arial" w:hint="default"/>
      <w:b w:val="0"/>
      <w:bCs w:val="0"/>
      <w:i w:val="0"/>
      <w:iCs w:val="0"/>
      <w:color w:val="000000"/>
      <w:sz w:val="18"/>
      <w:szCs w:val="18"/>
      <w:shd w:val="clear" w:color="auto" w:fill="auto"/>
    </w:rPr>
  </w:style>
  <w:style w:type="character" w:customStyle="1" w:styleId="csf229d0ff23">
    <w:name w:val="csf229d0ff23"/>
    <w:rsid w:val="007758D2"/>
    <w:rPr>
      <w:rFonts w:ascii="Arial" w:hAnsi="Arial" w:cs="Arial" w:hint="default"/>
      <w:b w:val="0"/>
      <w:bCs w:val="0"/>
      <w:i w:val="0"/>
      <w:iCs w:val="0"/>
      <w:color w:val="000000"/>
      <w:sz w:val="18"/>
      <w:szCs w:val="18"/>
      <w:shd w:val="clear" w:color="auto" w:fill="auto"/>
    </w:rPr>
  </w:style>
  <w:style w:type="character" w:customStyle="1" w:styleId="csab6e076944">
    <w:name w:val="csab6e076944"/>
    <w:rsid w:val="007758D2"/>
    <w:rPr>
      <w:rFonts w:ascii="Arial" w:hAnsi="Arial" w:cs="Arial" w:hint="default"/>
      <w:b w:val="0"/>
      <w:bCs w:val="0"/>
      <w:i w:val="0"/>
      <w:iCs w:val="0"/>
      <w:color w:val="000000"/>
      <w:sz w:val="18"/>
      <w:szCs w:val="18"/>
      <w:shd w:val="clear" w:color="auto" w:fill="auto"/>
    </w:rPr>
  </w:style>
  <w:style w:type="character" w:customStyle="1" w:styleId="csab6e076946">
    <w:name w:val="csab6e076946"/>
    <w:rsid w:val="007758D2"/>
    <w:rPr>
      <w:rFonts w:ascii="Arial" w:hAnsi="Arial" w:cs="Arial" w:hint="default"/>
      <w:b w:val="0"/>
      <w:bCs w:val="0"/>
      <w:i w:val="0"/>
      <w:iCs w:val="0"/>
      <w:color w:val="000000"/>
      <w:sz w:val="18"/>
      <w:szCs w:val="18"/>
      <w:shd w:val="clear" w:color="auto" w:fill="auto"/>
    </w:rPr>
  </w:style>
  <w:style w:type="character" w:customStyle="1" w:styleId="csf229d0ff103">
    <w:name w:val="csf229d0ff103"/>
    <w:rsid w:val="00F455FC"/>
    <w:rPr>
      <w:rFonts w:ascii="Arial" w:hAnsi="Arial" w:cs="Arial" w:hint="default"/>
      <w:b w:val="0"/>
      <w:bCs w:val="0"/>
      <w:i w:val="0"/>
      <w:iCs w:val="0"/>
      <w:color w:val="000000"/>
      <w:sz w:val="18"/>
      <w:szCs w:val="18"/>
      <w:shd w:val="clear" w:color="auto" w:fill="auto"/>
    </w:rPr>
  </w:style>
  <w:style w:type="character" w:customStyle="1" w:styleId="csf229d0ff82">
    <w:name w:val="csf229d0ff82"/>
    <w:rsid w:val="00F455FC"/>
    <w:rPr>
      <w:rFonts w:ascii="Arial" w:hAnsi="Arial" w:cs="Arial" w:hint="default"/>
      <w:b w:val="0"/>
      <w:bCs w:val="0"/>
      <w:i w:val="0"/>
      <w:iCs w:val="0"/>
      <w:color w:val="000000"/>
      <w:sz w:val="18"/>
      <w:szCs w:val="18"/>
      <w:shd w:val="clear" w:color="auto" w:fill="auto"/>
    </w:rPr>
  </w:style>
  <w:style w:type="character" w:customStyle="1" w:styleId="csf229d0ff101">
    <w:name w:val="csf229d0ff101"/>
    <w:rsid w:val="00F455FC"/>
    <w:rPr>
      <w:rFonts w:ascii="Arial" w:hAnsi="Arial" w:cs="Arial" w:hint="default"/>
      <w:b w:val="0"/>
      <w:bCs w:val="0"/>
      <w:i w:val="0"/>
      <w:iCs w:val="0"/>
      <w:color w:val="000000"/>
      <w:sz w:val="18"/>
      <w:szCs w:val="18"/>
      <w:shd w:val="clear" w:color="auto" w:fill="auto"/>
    </w:rPr>
  </w:style>
  <w:style w:type="character" w:customStyle="1" w:styleId="csb3e8c9cf108">
    <w:name w:val="csb3e8c9cf108"/>
    <w:rsid w:val="00996DD1"/>
    <w:rPr>
      <w:rFonts w:ascii="Arial" w:hAnsi="Arial" w:cs="Arial" w:hint="default"/>
      <w:b/>
      <w:bCs/>
      <w:i w:val="0"/>
      <w:iCs w:val="0"/>
      <w:color w:val="000000"/>
      <w:sz w:val="18"/>
      <w:szCs w:val="18"/>
      <w:shd w:val="clear" w:color="auto" w:fill="auto"/>
    </w:rPr>
  </w:style>
  <w:style w:type="character" w:customStyle="1" w:styleId="csf229d0ff107">
    <w:name w:val="csf229d0ff107"/>
    <w:rsid w:val="00996DD1"/>
    <w:rPr>
      <w:rFonts w:ascii="Arial" w:hAnsi="Arial" w:cs="Arial" w:hint="default"/>
      <w:b w:val="0"/>
      <w:bCs w:val="0"/>
      <w:i w:val="0"/>
      <w:iCs w:val="0"/>
      <w:color w:val="000000"/>
      <w:sz w:val="18"/>
      <w:szCs w:val="18"/>
      <w:shd w:val="clear" w:color="auto" w:fill="auto"/>
    </w:rPr>
  </w:style>
  <w:style w:type="character" w:customStyle="1" w:styleId="csf562b9291">
    <w:name w:val="csf562b9291"/>
    <w:rsid w:val="00D76104"/>
    <w:rPr>
      <w:rFonts w:ascii="Arial" w:hAnsi="Arial" w:cs="Arial" w:hint="default"/>
      <w:b/>
      <w:bCs/>
      <w:i/>
      <w:iCs/>
      <w:color w:val="000000"/>
      <w:sz w:val="18"/>
      <w:szCs w:val="18"/>
      <w:shd w:val="clear" w:color="auto" w:fill="auto"/>
    </w:rPr>
  </w:style>
  <w:style w:type="character" w:customStyle="1" w:styleId="csab6e076993">
    <w:name w:val="csab6e076993"/>
    <w:rsid w:val="00CB0EE9"/>
    <w:rPr>
      <w:rFonts w:ascii="Arial" w:hAnsi="Arial" w:cs="Arial" w:hint="default"/>
      <w:b w:val="0"/>
      <w:bCs w:val="0"/>
      <w:i w:val="0"/>
      <w:iCs w:val="0"/>
      <w:color w:val="000000"/>
      <w:sz w:val="18"/>
      <w:szCs w:val="18"/>
      <w:shd w:val="clear" w:color="auto" w:fill="auto"/>
    </w:rPr>
  </w:style>
  <w:style w:type="paragraph" w:customStyle="1" w:styleId="Arial91">
    <w:name w:val="Arial9(жирн)"/>
    <w:uiPriority w:val="99"/>
    <w:semiHidden/>
    <w:rsid w:val="00140CF5"/>
    <w:pPr>
      <w:keepNext/>
      <w:tabs>
        <w:tab w:val="left" w:pos="210"/>
      </w:tabs>
      <w:autoSpaceDE w:val="0"/>
      <w:autoSpaceDN w:val="0"/>
      <w:spacing w:before="120"/>
    </w:pPr>
    <w:rPr>
      <w:rFonts w:ascii="Arial" w:eastAsia="Times New Roman" w:hAnsi="Arial" w:cs="Arial"/>
      <w:b/>
      <w:bCs/>
      <w:sz w:val="18"/>
    </w:rPr>
  </w:style>
  <w:style w:type="character" w:customStyle="1" w:styleId="Arial96">
    <w:name w:val="Arial9+6пт Знак"/>
    <w:link w:val="Arial960"/>
    <w:locked/>
    <w:rsid w:val="00140CF5"/>
    <w:rPr>
      <w:rFonts w:ascii="Arial" w:hAnsi="Arial"/>
      <w:sz w:val="18"/>
      <w:lang w:val="x-none" w:eastAsia="ru-RU"/>
    </w:rPr>
  </w:style>
  <w:style w:type="paragraph" w:customStyle="1" w:styleId="Arial960">
    <w:name w:val="Arial9+6пт"/>
    <w:basedOn w:val="a"/>
    <w:link w:val="Arial96"/>
    <w:rsid w:val="00140CF5"/>
    <w:pPr>
      <w:snapToGrid w:val="0"/>
      <w:spacing w:before="120"/>
    </w:pPr>
    <w:rPr>
      <w:rFonts w:ascii="Arial" w:eastAsia="Calibri" w:hAnsi="Arial"/>
      <w:sz w:val="18"/>
      <w:szCs w:val="20"/>
      <w:lang w:val="x-none" w:eastAsia="ru-RU"/>
    </w:rPr>
  </w:style>
  <w:style w:type="character" w:customStyle="1" w:styleId="csf229d0ff86">
    <w:name w:val="csf229d0ff86"/>
    <w:rsid w:val="00D821F5"/>
    <w:rPr>
      <w:rFonts w:ascii="Arial" w:hAnsi="Arial" w:cs="Arial" w:hint="default"/>
      <w:b w:val="0"/>
      <w:bCs w:val="0"/>
      <w:i w:val="0"/>
      <w:iCs w:val="0"/>
      <w:color w:val="000000"/>
      <w:sz w:val="18"/>
      <w:szCs w:val="18"/>
      <w:shd w:val="clear" w:color="auto" w:fill="auto"/>
    </w:rPr>
  </w:style>
  <w:style w:type="character" w:customStyle="1" w:styleId="csba2942511">
    <w:name w:val="csba2942511"/>
    <w:rsid w:val="00F64BF0"/>
    <w:rPr>
      <w:rFonts w:ascii="Segoe UI" w:hAnsi="Segoe UI" w:cs="Segoe UI" w:hint="default"/>
      <w:b/>
      <w:bCs/>
      <w:i/>
      <w:iCs/>
      <w:color w:val="102B56"/>
      <w:sz w:val="18"/>
      <w:szCs w:val="18"/>
      <w:shd w:val="clear" w:color="auto" w:fill="auto"/>
    </w:rPr>
  </w:style>
  <w:style w:type="character" w:customStyle="1" w:styleId="csab6e076914">
    <w:name w:val="csab6e076914"/>
    <w:rsid w:val="005C6DE1"/>
    <w:rPr>
      <w:rFonts w:ascii="Arial" w:hAnsi="Arial" w:cs="Arial" w:hint="default"/>
      <w:b w:val="0"/>
      <w:bCs w:val="0"/>
      <w:i w:val="0"/>
      <w:iCs w:val="0"/>
      <w:color w:val="000000"/>
      <w:sz w:val="18"/>
      <w:szCs w:val="18"/>
    </w:rPr>
  </w:style>
  <w:style w:type="character" w:customStyle="1" w:styleId="csf229d0ff134">
    <w:name w:val="csf229d0ff134"/>
    <w:rsid w:val="002B2264"/>
    <w:rPr>
      <w:rFonts w:ascii="Arial" w:hAnsi="Arial" w:cs="Arial" w:hint="default"/>
      <w:b w:val="0"/>
      <w:bCs w:val="0"/>
      <w:i w:val="0"/>
      <w:iCs w:val="0"/>
      <w:color w:val="000000"/>
      <w:sz w:val="18"/>
      <w:szCs w:val="18"/>
      <w:shd w:val="clear" w:color="auto" w:fill="auto"/>
    </w:rPr>
  </w:style>
  <w:style w:type="character" w:customStyle="1" w:styleId="csed36d4af2">
    <w:name w:val="csed36d4af2"/>
    <w:rsid w:val="002B2264"/>
    <w:rPr>
      <w:rFonts w:ascii="Arial" w:hAnsi="Arial" w:cs="Arial" w:hint="default"/>
      <w:b/>
      <w:bCs/>
      <w:i/>
      <w:iCs/>
      <w:color w:val="000000"/>
      <w:sz w:val="20"/>
      <w:szCs w:val="20"/>
      <w:shd w:val="clear" w:color="auto" w:fill="auto"/>
    </w:rPr>
  </w:style>
  <w:style w:type="character" w:customStyle="1" w:styleId="30">
    <w:name w:val="Заголовок 3 Знак"/>
    <w:link w:val="3"/>
    <w:uiPriority w:val="9"/>
    <w:rsid w:val="00F318D7"/>
    <w:rPr>
      <w:rFonts w:ascii="Arial" w:hAnsi="Arial" w:cs="Arial"/>
      <w:b/>
      <w:bCs/>
      <w:sz w:val="24"/>
      <w:szCs w:val="24"/>
    </w:rPr>
  </w:style>
  <w:style w:type="character" w:customStyle="1" w:styleId="60">
    <w:name w:val="Заголовок 6 Знак"/>
    <w:link w:val="6"/>
    <w:uiPriority w:val="9"/>
    <w:rsid w:val="00F318D7"/>
    <w:rPr>
      <w:rFonts w:ascii="Times New Roman" w:hAnsi="Times New Roman"/>
      <w:b/>
      <w:bCs/>
      <w:sz w:val="22"/>
      <w:szCs w:val="22"/>
    </w:rPr>
  </w:style>
  <w:style w:type="character" w:styleId="af6">
    <w:name w:val="FollowedHyperlink"/>
    <w:uiPriority w:val="99"/>
    <w:unhideWhenUsed/>
    <w:rsid w:val="00F318D7"/>
    <w:rPr>
      <w:color w:val="954F72"/>
      <w:u w:val="single"/>
    </w:rPr>
  </w:style>
  <w:style w:type="paragraph" w:customStyle="1" w:styleId="msonormal0">
    <w:name w:val="msonormal"/>
    <w:basedOn w:val="a"/>
    <w:rsid w:val="00F318D7"/>
    <w:pPr>
      <w:spacing w:before="100" w:beforeAutospacing="1" w:after="100" w:afterAutospacing="1"/>
    </w:pPr>
    <w:rPr>
      <w:rFonts w:eastAsia="Calibri"/>
      <w:lang w:val="en-US" w:eastAsia="en-US"/>
    </w:rPr>
  </w:style>
  <w:style w:type="paragraph" w:styleId="af7">
    <w:name w:val="Title"/>
    <w:basedOn w:val="a"/>
    <w:link w:val="af8"/>
    <w:uiPriority w:val="10"/>
    <w:qFormat/>
    <w:rsid w:val="00F318D7"/>
    <w:rPr>
      <w:rFonts w:eastAsia="Calibri"/>
      <w:lang w:val="en-US" w:eastAsia="en-US"/>
    </w:rPr>
  </w:style>
  <w:style w:type="character" w:customStyle="1" w:styleId="af8">
    <w:name w:val="Заголовок Знак"/>
    <w:link w:val="af7"/>
    <w:uiPriority w:val="10"/>
    <w:rsid w:val="00F318D7"/>
    <w:rPr>
      <w:rFonts w:ascii="Times New Roman" w:hAnsi="Times New Roman"/>
      <w:sz w:val="24"/>
      <w:szCs w:val="24"/>
    </w:rPr>
  </w:style>
  <w:style w:type="paragraph" w:styleId="25">
    <w:name w:val="Body Text 2"/>
    <w:basedOn w:val="a"/>
    <w:link w:val="27"/>
    <w:uiPriority w:val="99"/>
    <w:unhideWhenUsed/>
    <w:rsid w:val="00F318D7"/>
    <w:rPr>
      <w:rFonts w:eastAsia="Calibri"/>
      <w:lang w:val="en-US" w:eastAsia="en-US"/>
    </w:rPr>
  </w:style>
  <w:style w:type="character" w:customStyle="1" w:styleId="27">
    <w:name w:val="Основной текст 2 Знак"/>
    <w:link w:val="25"/>
    <w:uiPriority w:val="99"/>
    <w:rsid w:val="00F318D7"/>
    <w:rPr>
      <w:rFonts w:ascii="Times New Roman" w:hAnsi="Times New Roman"/>
      <w:sz w:val="24"/>
      <w:szCs w:val="24"/>
    </w:rPr>
  </w:style>
  <w:style w:type="character" w:customStyle="1" w:styleId="af9">
    <w:name w:val="Название Знак"/>
    <w:link w:val="afa"/>
    <w:locked/>
    <w:rsid w:val="00F318D7"/>
    <w:rPr>
      <w:rFonts w:ascii="Cambria" w:hAnsi="Cambria"/>
      <w:color w:val="17365D"/>
      <w:spacing w:val="5"/>
    </w:rPr>
  </w:style>
  <w:style w:type="paragraph" w:customStyle="1" w:styleId="afa">
    <w:name w:val="Название"/>
    <w:basedOn w:val="a"/>
    <w:link w:val="af9"/>
    <w:rsid w:val="00F318D7"/>
    <w:rPr>
      <w:rFonts w:ascii="Cambria" w:eastAsia="Calibri" w:hAnsi="Cambria"/>
      <w:color w:val="17365D"/>
      <w:spacing w:val="5"/>
      <w:sz w:val="20"/>
      <w:szCs w:val="20"/>
      <w:lang w:val="en-US" w:eastAsia="en-US"/>
    </w:rPr>
  </w:style>
  <w:style w:type="character" w:customStyle="1" w:styleId="afb">
    <w:name w:val="Верхній колонтитул Знак"/>
    <w:link w:val="afc"/>
    <w:locked/>
    <w:rsid w:val="00F318D7"/>
  </w:style>
  <w:style w:type="paragraph" w:customStyle="1" w:styleId="afc">
    <w:name w:val="Верхній колонтитул"/>
    <w:basedOn w:val="a"/>
    <w:link w:val="afb"/>
    <w:rsid w:val="00F318D7"/>
    <w:rPr>
      <w:rFonts w:ascii="Calibri" w:eastAsia="Calibri" w:hAnsi="Calibri"/>
      <w:sz w:val="20"/>
      <w:szCs w:val="20"/>
      <w:lang w:val="en-US" w:eastAsia="en-US"/>
    </w:rPr>
  </w:style>
  <w:style w:type="character" w:customStyle="1" w:styleId="afd">
    <w:name w:val="Нижній колонтитул Знак"/>
    <w:link w:val="afe"/>
    <w:uiPriority w:val="99"/>
    <w:locked/>
    <w:rsid w:val="00F318D7"/>
  </w:style>
  <w:style w:type="paragraph" w:customStyle="1" w:styleId="afe">
    <w:name w:val="Нижній колонтитул"/>
    <w:basedOn w:val="a"/>
    <w:link w:val="afd"/>
    <w:uiPriority w:val="99"/>
    <w:rsid w:val="00F318D7"/>
    <w:rPr>
      <w:rFonts w:ascii="Calibri" w:eastAsia="Calibri" w:hAnsi="Calibri"/>
      <w:sz w:val="20"/>
      <w:szCs w:val="20"/>
      <w:lang w:val="en-US" w:eastAsia="en-US"/>
    </w:rPr>
  </w:style>
  <w:style w:type="character" w:customStyle="1" w:styleId="aff">
    <w:name w:val="Назва Знак"/>
    <w:link w:val="aff0"/>
    <w:locked/>
    <w:rsid w:val="00F318D7"/>
    <w:rPr>
      <w:rFonts w:ascii="Calibri Light" w:hAnsi="Calibri Light" w:cs="Calibri Light"/>
      <w:spacing w:val="-10"/>
    </w:rPr>
  </w:style>
  <w:style w:type="paragraph" w:customStyle="1" w:styleId="aff0">
    <w:name w:val="Назва"/>
    <w:basedOn w:val="a"/>
    <w:link w:val="aff"/>
    <w:rsid w:val="00F318D7"/>
    <w:rPr>
      <w:rFonts w:ascii="Calibri Light" w:eastAsia="Calibri" w:hAnsi="Calibri Light" w:cs="Calibri Light"/>
      <w:spacing w:val="-10"/>
      <w:sz w:val="20"/>
      <w:szCs w:val="20"/>
      <w:lang w:val="en-US" w:eastAsia="en-US"/>
    </w:rPr>
  </w:style>
  <w:style w:type="character" w:customStyle="1" w:styleId="2a">
    <w:name w:val="Основний текст 2 Знак"/>
    <w:link w:val="2b"/>
    <w:locked/>
    <w:rsid w:val="00F318D7"/>
  </w:style>
  <w:style w:type="paragraph" w:customStyle="1" w:styleId="2b">
    <w:name w:val="Основний текст 2"/>
    <w:basedOn w:val="a"/>
    <w:link w:val="2a"/>
    <w:rsid w:val="00F318D7"/>
    <w:rPr>
      <w:rFonts w:ascii="Calibri" w:eastAsia="Calibri" w:hAnsi="Calibri"/>
      <w:sz w:val="20"/>
      <w:szCs w:val="20"/>
      <w:lang w:val="en-US" w:eastAsia="en-US"/>
    </w:rPr>
  </w:style>
  <w:style w:type="character" w:customStyle="1" w:styleId="aff1">
    <w:name w:val="Текст у виносці Знак"/>
    <w:link w:val="aff2"/>
    <w:locked/>
    <w:rsid w:val="00F318D7"/>
    <w:rPr>
      <w:rFonts w:ascii="Segoe UI" w:hAnsi="Segoe UI" w:cs="Segoe UI"/>
    </w:rPr>
  </w:style>
  <w:style w:type="paragraph" w:customStyle="1" w:styleId="aff2">
    <w:name w:val="Текст у виносці"/>
    <w:basedOn w:val="a"/>
    <w:link w:val="aff1"/>
    <w:rsid w:val="00F318D7"/>
    <w:rPr>
      <w:rFonts w:ascii="Segoe UI" w:eastAsia="Calibri" w:hAnsi="Segoe UI" w:cs="Segoe UI"/>
      <w:sz w:val="20"/>
      <w:szCs w:val="20"/>
      <w:lang w:val="en-US" w:eastAsia="en-US"/>
    </w:rPr>
  </w:style>
  <w:style w:type="character" w:customStyle="1" w:styleId="emailstyle45">
    <w:name w:val="emailstyle45"/>
    <w:semiHidden/>
    <w:rsid w:val="00F318D7"/>
    <w:rPr>
      <w:rFonts w:ascii="Calibri" w:hAnsi="Calibri" w:cs="Calibri" w:hint="default"/>
      <w:color w:val="auto"/>
    </w:rPr>
  </w:style>
  <w:style w:type="character" w:customStyle="1" w:styleId="error">
    <w:name w:val="error"/>
    <w:rsid w:val="00F318D7"/>
  </w:style>
  <w:style w:type="character" w:customStyle="1" w:styleId="TimesNewRoman121">
    <w:name w:val="Стиль Times New Roman 12 пт1"/>
    <w:rsid w:val="00F318D7"/>
    <w:rPr>
      <w:rFonts w:ascii="Times New Roman" w:hAnsi="Times New Roman" w:cs="Times New Roman" w:hint="default"/>
    </w:rPr>
  </w:style>
  <w:style w:type="character" w:customStyle="1" w:styleId="cs95e872d03">
    <w:name w:val="cs95e872d03"/>
    <w:rsid w:val="00697865"/>
  </w:style>
  <w:style w:type="character" w:customStyle="1" w:styleId="cs7a65ad241">
    <w:name w:val="cs7a65ad241"/>
    <w:rsid w:val="00697865"/>
    <w:rPr>
      <w:rFonts w:ascii="Times New Roman" w:hAnsi="Times New Roman" w:cs="Times New Roman" w:hint="default"/>
      <w:b/>
      <w:bCs/>
      <w:i w:val="0"/>
      <w:iCs w:val="0"/>
      <w:color w:val="000000"/>
      <w:sz w:val="26"/>
      <w:szCs w:val="26"/>
    </w:rPr>
  </w:style>
  <w:style w:type="character" w:customStyle="1" w:styleId="csccf5e31620">
    <w:name w:val="csccf5e31620"/>
    <w:rsid w:val="00B9175B"/>
    <w:rPr>
      <w:rFonts w:ascii="Arial" w:hAnsi="Arial" w:cs="Arial" w:hint="default"/>
      <w:b/>
      <w:bCs/>
      <w:i w:val="0"/>
      <w:iCs w:val="0"/>
      <w:color w:val="000000"/>
      <w:sz w:val="18"/>
      <w:szCs w:val="18"/>
      <w:shd w:val="clear" w:color="auto" w:fill="auto"/>
    </w:rPr>
  </w:style>
  <w:style w:type="character" w:customStyle="1" w:styleId="cs9ff1b61120">
    <w:name w:val="cs9ff1b61120"/>
    <w:rsid w:val="00B9175B"/>
    <w:rPr>
      <w:rFonts w:ascii="Arial" w:hAnsi="Arial" w:cs="Arial" w:hint="default"/>
      <w:b w:val="0"/>
      <w:bCs w:val="0"/>
      <w:i w:val="0"/>
      <w:iCs w:val="0"/>
      <w:color w:val="000000"/>
      <w:sz w:val="18"/>
      <w:szCs w:val="18"/>
      <w:shd w:val="clear" w:color="auto" w:fill="auto"/>
    </w:rPr>
  </w:style>
  <w:style w:type="character" w:customStyle="1" w:styleId="cs9ff1b61111">
    <w:name w:val="cs9ff1b61111"/>
    <w:rsid w:val="00A1566C"/>
    <w:rPr>
      <w:rFonts w:ascii="Arial" w:hAnsi="Arial" w:cs="Arial" w:hint="default"/>
      <w:b w:val="0"/>
      <w:bCs w:val="0"/>
      <w:i w:val="0"/>
      <w:iCs w:val="0"/>
      <w:color w:val="000000"/>
      <w:sz w:val="18"/>
      <w:szCs w:val="18"/>
      <w:shd w:val="clear" w:color="auto" w:fill="auto"/>
    </w:rPr>
  </w:style>
  <w:style w:type="character" w:customStyle="1" w:styleId="cs9ff1b611205">
    <w:name w:val="cs9ff1b611205"/>
    <w:rsid w:val="0006256C"/>
    <w:rPr>
      <w:rFonts w:ascii="Arial" w:hAnsi="Arial" w:cs="Arial" w:hint="default"/>
      <w:b w:val="0"/>
      <w:bCs w:val="0"/>
      <w:i w:val="0"/>
      <w:iCs w:val="0"/>
      <w:color w:val="000000"/>
      <w:sz w:val="18"/>
      <w:szCs w:val="18"/>
      <w:shd w:val="clear" w:color="auto" w:fill="auto"/>
    </w:rPr>
  </w:style>
  <w:style w:type="character" w:customStyle="1" w:styleId="csab6e0769173">
    <w:name w:val="csab6e0769173"/>
    <w:rsid w:val="00AF6D96"/>
    <w:rPr>
      <w:rFonts w:ascii="Arial" w:hAnsi="Arial" w:cs="Arial" w:hint="default"/>
      <w:b w:val="0"/>
      <w:bCs w:val="0"/>
      <w:i w:val="0"/>
      <w:iCs w:val="0"/>
      <w:color w:val="000000"/>
      <w:sz w:val="18"/>
      <w:szCs w:val="18"/>
      <w:shd w:val="clear" w:color="auto" w:fill="auto"/>
    </w:rPr>
  </w:style>
  <w:style w:type="table" w:styleId="1a">
    <w:name w:val="Table Simple 1"/>
    <w:basedOn w:val="a1"/>
    <w:uiPriority w:val="99"/>
    <w:rsid w:val="003B5674"/>
    <w:pPr>
      <w:autoSpaceDE w:val="0"/>
      <w:autoSpaceDN w:val="0"/>
      <w:adjustRightInd w:val="0"/>
    </w:pPr>
    <w:rPr>
      <w:rFonts w:ascii="Segoe UI" w:eastAsia="Times New Roman" w:hAnsi="Segoe UI" w:cs="Segoe UI"/>
      <w:b/>
      <w:bCs/>
      <w:sz w:val="18"/>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cs9ff1b61121">
    <w:name w:val="cs9ff1b61121"/>
    <w:rsid w:val="00C467AB"/>
    <w:rPr>
      <w:rFonts w:ascii="Arial" w:hAnsi="Arial" w:cs="Arial" w:hint="default"/>
      <w:b w:val="0"/>
      <w:bCs w:val="0"/>
      <w:i w:val="0"/>
      <w:iCs w:val="0"/>
      <w:color w:val="000000"/>
      <w:sz w:val="18"/>
      <w:szCs w:val="18"/>
      <w:shd w:val="clear" w:color="auto" w:fill="auto"/>
    </w:rPr>
  </w:style>
  <w:style w:type="character" w:customStyle="1" w:styleId="csccf5e316219">
    <w:name w:val="csccf5e316219"/>
    <w:rsid w:val="00E63DC5"/>
    <w:rPr>
      <w:rFonts w:ascii="Arial" w:hAnsi="Arial" w:cs="Arial" w:hint="default"/>
      <w:b/>
      <w:bCs/>
      <w:i w:val="0"/>
      <w:iCs w:val="0"/>
      <w:color w:val="000000"/>
      <w:sz w:val="18"/>
      <w:szCs w:val="18"/>
      <w:shd w:val="clear" w:color="auto" w:fill="auto"/>
    </w:rPr>
  </w:style>
  <w:style w:type="character" w:customStyle="1" w:styleId="cs9ff1b611210">
    <w:name w:val="cs9ff1b611210"/>
    <w:rsid w:val="00E63DC5"/>
    <w:rPr>
      <w:rFonts w:ascii="Arial" w:hAnsi="Arial" w:cs="Arial" w:hint="default"/>
      <w:b w:val="0"/>
      <w:bCs w:val="0"/>
      <w:i w:val="0"/>
      <w:iCs w:val="0"/>
      <w:color w:val="000000"/>
      <w:sz w:val="18"/>
      <w:szCs w:val="18"/>
      <w:shd w:val="clear" w:color="auto" w:fill="auto"/>
    </w:rPr>
  </w:style>
  <w:style w:type="character" w:customStyle="1" w:styleId="csab6e076970">
    <w:name w:val="csab6e076970"/>
    <w:rsid w:val="007A7F39"/>
    <w:rPr>
      <w:rFonts w:ascii="Arial" w:hAnsi="Arial" w:cs="Arial" w:hint="default"/>
      <w:b w:val="0"/>
      <w:bCs w:val="0"/>
      <w:i w:val="0"/>
      <w:iCs w:val="0"/>
      <w:color w:val="000000"/>
      <w:sz w:val="18"/>
      <w:szCs w:val="18"/>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6518">
      <w:bodyDiv w:val="1"/>
      <w:marLeft w:val="0"/>
      <w:marRight w:val="0"/>
      <w:marTop w:val="0"/>
      <w:marBottom w:val="0"/>
      <w:divBdr>
        <w:top w:val="none" w:sz="0" w:space="0" w:color="auto"/>
        <w:left w:val="none" w:sz="0" w:space="0" w:color="auto"/>
        <w:bottom w:val="none" w:sz="0" w:space="0" w:color="auto"/>
        <w:right w:val="none" w:sz="0" w:space="0" w:color="auto"/>
      </w:divBdr>
    </w:div>
    <w:div w:id="30151800">
      <w:bodyDiv w:val="1"/>
      <w:marLeft w:val="0"/>
      <w:marRight w:val="0"/>
      <w:marTop w:val="0"/>
      <w:marBottom w:val="0"/>
      <w:divBdr>
        <w:top w:val="none" w:sz="0" w:space="0" w:color="auto"/>
        <w:left w:val="none" w:sz="0" w:space="0" w:color="auto"/>
        <w:bottom w:val="none" w:sz="0" w:space="0" w:color="auto"/>
        <w:right w:val="none" w:sz="0" w:space="0" w:color="auto"/>
      </w:divBdr>
    </w:div>
    <w:div w:id="40713960">
      <w:bodyDiv w:val="1"/>
      <w:marLeft w:val="0"/>
      <w:marRight w:val="0"/>
      <w:marTop w:val="0"/>
      <w:marBottom w:val="0"/>
      <w:divBdr>
        <w:top w:val="none" w:sz="0" w:space="0" w:color="auto"/>
        <w:left w:val="none" w:sz="0" w:space="0" w:color="auto"/>
        <w:bottom w:val="none" w:sz="0" w:space="0" w:color="auto"/>
        <w:right w:val="none" w:sz="0" w:space="0" w:color="auto"/>
      </w:divBdr>
    </w:div>
    <w:div w:id="47074695">
      <w:bodyDiv w:val="1"/>
      <w:marLeft w:val="0"/>
      <w:marRight w:val="0"/>
      <w:marTop w:val="0"/>
      <w:marBottom w:val="0"/>
      <w:divBdr>
        <w:top w:val="none" w:sz="0" w:space="0" w:color="auto"/>
        <w:left w:val="none" w:sz="0" w:space="0" w:color="auto"/>
        <w:bottom w:val="none" w:sz="0" w:space="0" w:color="auto"/>
        <w:right w:val="none" w:sz="0" w:space="0" w:color="auto"/>
      </w:divBdr>
    </w:div>
    <w:div w:id="57945387">
      <w:bodyDiv w:val="1"/>
      <w:marLeft w:val="0"/>
      <w:marRight w:val="0"/>
      <w:marTop w:val="0"/>
      <w:marBottom w:val="0"/>
      <w:divBdr>
        <w:top w:val="none" w:sz="0" w:space="0" w:color="auto"/>
        <w:left w:val="none" w:sz="0" w:space="0" w:color="auto"/>
        <w:bottom w:val="none" w:sz="0" w:space="0" w:color="auto"/>
        <w:right w:val="none" w:sz="0" w:space="0" w:color="auto"/>
      </w:divBdr>
    </w:div>
    <w:div w:id="73481200">
      <w:bodyDiv w:val="1"/>
      <w:marLeft w:val="0"/>
      <w:marRight w:val="0"/>
      <w:marTop w:val="0"/>
      <w:marBottom w:val="0"/>
      <w:divBdr>
        <w:top w:val="none" w:sz="0" w:space="0" w:color="auto"/>
        <w:left w:val="none" w:sz="0" w:space="0" w:color="auto"/>
        <w:bottom w:val="none" w:sz="0" w:space="0" w:color="auto"/>
        <w:right w:val="none" w:sz="0" w:space="0" w:color="auto"/>
      </w:divBdr>
    </w:div>
    <w:div w:id="82067388">
      <w:bodyDiv w:val="1"/>
      <w:marLeft w:val="0"/>
      <w:marRight w:val="0"/>
      <w:marTop w:val="0"/>
      <w:marBottom w:val="0"/>
      <w:divBdr>
        <w:top w:val="none" w:sz="0" w:space="0" w:color="auto"/>
        <w:left w:val="none" w:sz="0" w:space="0" w:color="auto"/>
        <w:bottom w:val="none" w:sz="0" w:space="0" w:color="auto"/>
        <w:right w:val="none" w:sz="0" w:space="0" w:color="auto"/>
      </w:divBdr>
    </w:div>
    <w:div w:id="121387744">
      <w:bodyDiv w:val="1"/>
      <w:marLeft w:val="0"/>
      <w:marRight w:val="0"/>
      <w:marTop w:val="0"/>
      <w:marBottom w:val="0"/>
      <w:divBdr>
        <w:top w:val="none" w:sz="0" w:space="0" w:color="auto"/>
        <w:left w:val="none" w:sz="0" w:space="0" w:color="auto"/>
        <w:bottom w:val="none" w:sz="0" w:space="0" w:color="auto"/>
        <w:right w:val="none" w:sz="0" w:space="0" w:color="auto"/>
      </w:divBdr>
    </w:div>
    <w:div w:id="146410143">
      <w:bodyDiv w:val="1"/>
      <w:marLeft w:val="0"/>
      <w:marRight w:val="0"/>
      <w:marTop w:val="0"/>
      <w:marBottom w:val="0"/>
      <w:divBdr>
        <w:top w:val="none" w:sz="0" w:space="0" w:color="auto"/>
        <w:left w:val="none" w:sz="0" w:space="0" w:color="auto"/>
        <w:bottom w:val="none" w:sz="0" w:space="0" w:color="auto"/>
        <w:right w:val="none" w:sz="0" w:space="0" w:color="auto"/>
      </w:divBdr>
    </w:div>
    <w:div w:id="173112119">
      <w:bodyDiv w:val="1"/>
      <w:marLeft w:val="0"/>
      <w:marRight w:val="0"/>
      <w:marTop w:val="0"/>
      <w:marBottom w:val="0"/>
      <w:divBdr>
        <w:top w:val="none" w:sz="0" w:space="0" w:color="auto"/>
        <w:left w:val="none" w:sz="0" w:space="0" w:color="auto"/>
        <w:bottom w:val="none" w:sz="0" w:space="0" w:color="auto"/>
        <w:right w:val="none" w:sz="0" w:space="0" w:color="auto"/>
      </w:divBdr>
    </w:div>
    <w:div w:id="186531748">
      <w:bodyDiv w:val="1"/>
      <w:marLeft w:val="0"/>
      <w:marRight w:val="0"/>
      <w:marTop w:val="0"/>
      <w:marBottom w:val="0"/>
      <w:divBdr>
        <w:top w:val="none" w:sz="0" w:space="0" w:color="auto"/>
        <w:left w:val="none" w:sz="0" w:space="0" w:color="auto"/>
        <w:bottom w:val="none" w:sz="0" w:space="0" w:color="auto"/>
        <w:right w:val="none" w:sz="0" w:space="0" w:color="auto"/>
      </w:divBdr>
    </w:div>
    <w:div w:id="307321258">
      <w:bodyDiv w:val="1"/>
      <w:marLeft w:val="0"/>
      <w:marRight w:val="0"/>
      <w:marTop w:val="0"/>
      <w:marBottom w:val="0"/>
      <w:divBdr>
        <w:top w:val="none" w:sz="0" w:space="0" w:color="auto"/>
        <w:left w:val="none" w:sz="0" w:space="0" w:color="auto"/>
        <w:bottom w:val="none" w:sz="0" w:space="0" w:color="auto"/>
        <w:right w:val="none" w:sz="0" w:space="0" w:color="auto"/>
      </w:divBdr>
    </w:div>
    <w:div w:id="308558476">
      <w:marLeft w:val="0"/>
      <w:marRight w:val="0"/>
      <w:marTop w:val="0"/>
      <w:marBottom w:val="0"/>
      <w:divBdr>
        <w:top w:val="none" w:sz="0" w:space="0" w:color="auto"/>
        <w:left w:val="none" w:sz="0" w:space="0" w:color="auto"/>
        <w:bottom w:val="none" w:sz="0" w:space="0" w:color="auto"/>
        <w:right w:val="none" w:sz="0" w:space="0" w:color="auto"/>
      </w:divBdr>
    </w:div>
    <w:div w:id="314115538">
      <w:bodyDiv w:val="1"/>
      <w:marLeft w:val="0"/>
      <w:marRight w:val="0"/>
      <w:marTop w:val="0"/>
      <w:marBottom w:val="0"/>
      <w:divBdr>
        <w:top w:val="none" w:sz="0" w:space="0" w:color="auto"/>
        <w:left w:val="none" w:sz="0" w:space="0" w:color="auto"/>
        <w:bottom w:val="none" w:sz="0" w:space="0" w:color="auto"/>
        <w:right w:val="none" w:sz="0" w:space="0" w:color="auto"/>
      </w:divBdr>
    </w:div>
    <w:div w:id="341398104">
      <w:bodyDiv w:val="1"/>
      <w:marLeft w:val="0"/>
      <w:marRight w:val="0"/>
      <w:marTop w:val="0"/>
      <w:marBottom w:val="0"/>
      <w:divBdr>
        <w:top w:val="none" w:sz="0" w:space="0" w:color="auto"/>
        <w:left w:val="none" w:sz="0" w:space="0" w:color="auto"/>
        <w:bottom w:val="none" w:sz="0" w:space="0" w:color="auto"/>
        <w:right w:val="none" w:sz="0" w:space="0" w:color="auto"/>
      </w:divBdr>
    </w:div>
    <w:div w:id="377245072">
      <w:bodyDiv w:val="1"/>
      <w:marLeft w:val="0"/>
      <w:marRight w:val="0"/>
      <w:marTop w:val="0"/>
      <w:marBottom w:val="0"/>
      <w:divBdr>
        <w:top w:val="none" w:sz="0" w:space="0" w:color="auto"/>
        <w:left w:val="none" w:sz="0" w:space="0" w:color="auto"/>
        <w:bottom w:val="none" w:sz="0" w:space="0" w:color="auto"/>
        <w:right w:val="none" w:sz="0" w:space="0" w:color="auto"/>
      </w:divBdr>
    </w:div>
    <w:div w:id="385762851">
      <w:bodyDiv w:val="1"/>
      <w:marLeft w:val="0"/>
      <w:marRight w:val="0"/>
      <w:marTop w:val="0"/>
      <w:marBottom w:val="0"/>
      <w:divBdr>
        <w:top w:val="none" w:sz="0" w:space="0" w:color="auto"/>
        <w:left w:val="none" w:sz="0" w:space="0" w:color="auto"/>
        <w:bottom w:val="none" w:sz="0" w:space="0" w:color="auto"/>
        <w:right w:val="none" w:sz="0" w:space="0" w:color="auto"/>
      </w:divBdr>
    </w:div>
    <w:div w:id="388067586">
      <w:bodyDiv w:val="1"/>
      <w:marLeft w:val="0"/>
      <w:marRight w:val="0"/>
      <w:marTop w:val="0"/>
      <w:marBottom w:val="0"/>
      <w:divBdr>
        <w:top w:val="none" w:sz="0" w:space="0" w:color="auto"/>
        <w:left w:val="none" w:sz="0" w:space="0" w:color="auto"/>
        <w:bottom w:val="none" w:sz="0" w:space="0" w:color="auto"/>
        <w:right w:val="none" w:sz="0" w:space="0" w:color="auto"/>
      </w:divBdr>
    </w:div>
    <w:div w:id="422185836">
      <w:bodyDiv w:val="1"/>
      <w:marLeft w:val="0"/>
      <w:marRight w:val="0"/>
      <w:marTop w:val="0"/>
      <w:marBottom w:val="0"/>
      <w:divBdr>
        <w:top w:val="none" w:sz="0" w:space="0" w:color="auto"/>
        <w:left w:val="none" w:sz="0" w:space="0" w:color="auto"/>
        <w:bottom w:val="none" w:sz="0" w:space="0" w:color="auto"/>
        <w:right w:val="none" w:sz="0" w:space="0" w:color="auto"/>
      </w:divBdr>
    </w:div>
    <w:div w:id="475151647">
      <w:bodyDiv w:val="1"/>
      <w:marLeft w:val="0"/>
      <w:marRight w:val="0"/>
      <w:marTop w:val="0"/>
      <w:marBottom w:val="0"/>
      <w:divBdr>
        <w:top w:val="none" w:sz="0" w:space="0" w:color="auto"/>
        <w:left w:val="none" w:sz="0" w:space="0" w:color="auto"/>
        <w:bottom w:val="none" w:sz="0" w:space="0" w:color="auto"/>
        <w:right w:val="none" w:sz="0" w:space="0" w:color="auto"/>
      </w:divBdr>
    </w:div>
    <w:div w:id="543248397">
      <w:bodyDiv w:val="1"/>
      <w:marLeft w:val="0"/>
      <w:marRight w:val="0"/>
      <w:marTop w:val="0"/>
      <w:marBottom w:val="0"/>
      <w:divBdr>
        <w:top w:val="none" w:sz="0" w:space="0" w:color="auto"/>
        <w:left w:val="none" w:sz="0" w:space="0" w:color="auto"/>
        <w:bottom w:val="none" w:sz="0" w:space="0" w:color="auto"/>
        <w:right w:val="none" w:sz="0" w:space="0" w:color="auto"/>
      </w:divBdr>
    </w:div>
    <w:div w:id="582298353">
      <w:bodyDiv w:val="1"/>
      <w:marLeft w:val="0"/>
      <w:marRight w:val="0"/>
      <w:marTop w:val="0"/>
      <w:marBottom w:val="0"/>
      <w:divBdr>
        <w:top w:val="none" w:sz="0" w:space="0" w:color="auto"/>
        <w:left w:val="none" w:sz="0" w:space="0" w:color="auto"/>
        <w:bottom w:val="none" w:sz="0" w:space="0" w:color="auto"/>
        <w:right w:val="none" w:sz="0" w:space="0" w:color="auto"/>
      </w:divBdr>
    </w:div>
    <w:div w:id="646205060">
      <w:bodyDiv w:val="1"/>
      <w:marLeft w:val="0"/>
      <w:marRight w:val="0"/>
      <w:marTop w:val="0"/>
      <w:marBottom w:val="0"/>
      <w:divBdr>
        <w:top w:val="none" w:sz="0" w:space="0" w:color="auto"/>
        <w:left w:val="none" w:sz="0" w:space="0" w:color="auto"/>
        <w:bottom w:val="none" w:sz="0" w:space="0" w:color="auto"/>
        <w:right w:val="none" w:sz="0" w:space="0" w:color="auto"/>
      </w:divBdr>
    </w:div>
    <w:div w:id="650595151">
      <w:bodyDiv w:val="1"/>
      <w:marLeft w:val="0"/>
      <w:marRight w:val="0"/>
      <w:marTop w:val="0"/>
      <w:marBottom w:val="0"/>
      <w:divBdr>
        <w:top w:val="none" w:sz="0" w:space="0" w:color="auto"/>
        <w:left w:val="none" w:sz="0" w:space="0" w:color="auto"/>
        <w:bottom w:val="none" w:sz="0" w:space="0" w:color="auto"/>
        <w:right w:val="none" w:sz="0" w:space="0" w:color="auto"/>
      </w:divBdr>
    </w:div>
    <w:div w:id="665671280">
      <w:bodyDiv w:val="1"/>
      <w:marLeft w:val="0"/>
      <w:marRight w:val="0"/>
      <w:marTop w:val="0"/>
      <w:marBottom w:val="0"/>
      <w:divBdr>
        <w:top w:val="none" w:sz="0" w:space="0" w:color="auto"/>
        <w:left w:val="none" w:sz="0" w:space="0" w:color="auto"/>
        <w:bottom w:val="none" w:sz="0" w:space="0" w:color="auto"/>
        <w:right w:val="none" w:sz="0" w:space="0" w:color="auto"/>
      </w:divBdr>
    </w:div>
    <w:div w:id="732197973">
      <w:bodyDiv w:val="1"/>
      <w:marLeft w:val="0"/>
      <w:marRight w:val="0"/>
      <w:marTop w:val="0"/>
      <w:marBottom w:val="0"/>
      <w:divBdr>
        <w:top w:val="none" w:sz="0" w:space="0" w:color="auto"/>
        <w:left w:val="none" w:sz="0" w:space="0" w:color="auto"/>
        <w:bottom w:val="none" w:sz="0" w:space="0" w:color="auto"/>
        <w:right w:val="none" w:sz="0" w:space="0" w:color="auto"/>
      </w:divBdr>
    </w:div>
    <w:div w:id="744838427">
      <w:bodyDiv w:val="1"/>
      <w:marLeft w:val="0"/>
      <w:marRight w:val="0"/>
      <w:marTop w:val="0"/>
      <w:marBottom w:val="0"/>
      <w:divBdr>
        <w:top w:val="none" w:sz="0" w:space="0" w:color="auto"/>
        <w:left w:val="none" w:sz="0" w:space="0" w:color="auto"/>
        <w:bottom w:val="none" w:sz="0" w:space="0" w:color="auto"/>
        <w:right w:val="none" w:sz="0" w:space="0" w:color="auto"/>
      </w:divBdr>
    </w:div>
    <w:div w:id="784348986">
      <w:bodyDiv w:val="1"/>
      <w:marLeft w:val="0"/>
      <w:marRight w:val="0"/>
      <w:marTop w:val="0"/>
      <w:marBottom w:val="0"/>
      <w:divBdr>
        <w:top w:val="none" w:sz="0" w:space="0" w:color="auto"/>
        <w:left w:val="none" w:sz="0" w:space="0" w:color="auto"/>
        <w:bottom w:val="none" w:sz="0" w:space="0" w:color="auto"/>
        <w:right w:val="none" w:sz="0" w:space="0" w:color="auto"/>
      </w:divBdr>
    </w:div>
    <w:div w:id="807363853">
      <w:bodyDiv w:val="1"/>
      <w:marLeft w:val="0"/>
      <w:marRight w:val="0"/>
      <w:marTop w:val="0"/>
      <w:marBottom w:val="0"/>
      <w:divBdr>
        <w:top w:val="none" w:sz="0" w:space="0" w:color="auto"/>
        <w:left w:val="none" w:sz="0" w:space="0" w:color="auto"/>
        <w:bottom w:val="none" w:sz="0" w:space="0" w:color="auto"/>
        <w:right w:val="none" w:sz="0" w:space="0" w:color="auto"/>
      </w:divBdr>
    </w:div>
    <w:div w:id="843126506">
      <w:bodyDiv w:val="1"/>
      <w:marLeft w:val="0"/>
      <w:marRight w:val="0"/>
      <w:marTop w:val="0"/>
      <w:marBottom w:val="0"/>
      <w:divBdr>
        <w:top w:val="none" w:sz="0" w:space="0" w:color="auto"/>
        <w:left w:val="none" w:sz="0" w:space="0" w:color="auto"/>
        <w:bottom w:val="none" w:sz="0" w:space="0" w:color="auto"/>
        <w:right w:val="none" w:sz="0" w:space="0" w:color="auto"/>
      </w:divBdr>
    </w:div>
    <w:div w:id="854196802">
      <w:bodyDiv w:val="1"/>
      <w:marLeft w:val="0"/>
      <w:marRight w:val="0"/>
      <w:marTop w:val="0"/>
      <w:marBottom w:val="0"/>
      <w:divBdr>
        <w:top w:val="none" w:sz="0" w:space="0" w:color="auto"/>
        <w:left w:val="none" w:sz="0" w:space="0" w:color="auto"/>
        <w:bottom w:val="none" w:sz="0" w:space="0" w:color="auto"/>
        <w:right w:val="none" w:sz="0" w:space="0" w:color="auto"/>
      </w:divBdr>
    </w:div>
    <w:div w:id="854224256">
      <w:bodyDiv w:val="1"/>
      <w:marLeft w:val="0"/>
      <w:marRight w:val="0"/>
      <w:marTop w:val="0"/>
      <w:marBottom w:val="0"/>
      <w:divBdr>
        <w:top w:val="none" w:sz="0" w:space="0" w:color="auto"/>
        <w:left w:val="none" w:sz="0" w:space="0" w:color="auto"/>
        <w:bottom w:val="none" w:sz="0" w:space="0" w:color="auto"/>
        <w:right w:val="none" w:sz="0" w:space="0" w:color="auto"/>
      </w:divBdr>
    </w:div>
    <w:div w:id="862745398">
      <w:bodyDiv w:val="1"/>
      <w:marLeft w:val="0"/>
      <w:marRight w:val="0"/>
      <w:marTop w:val="0"/>
      <w:marBottom w:val="0"/>
      <w:divBdr>
        <w:top w:val="none" w:sz="0" w:space="0" w:color="auto"/>
        <w:left w:val="none" w:sz="0" w:space="0" w:color="auto"/>
        <w:bottom w:val="none" w:sz="0" w:space="0" w:color="auto"/>
        <w:right w:val="none" w:sz="0" w:space="0" w:color="auto"/>
      </w:divBdr>
    </w:div>
    <w:div w:id="894008333">
      <w:bodyDiv w:val="1"/>
      <w:marLeft w:val="0"/>
      <w:marRight w:val="0"/>
      <w:marTop w:val="0"/>
      <w:marBottom w:val="0"/>
      <w:divBdr>
        <w:top w:val="none" w:sz="0" w:space="0" w:color="auto"/>
        <w:left w:val="none" w:sz="0" w:space="0" w:color="auto"/>
        <w:bottom w:val="none" w:sz="0" w:space="0" w:color="auto"/>
        <w:right w:val="none" w:sz="0" w:space="0" w:color="auto"/>
      </w:divBdr>
    </w:div>
    <w:div w:id="933786786">
      <w:bodyDiv w:val="1"/>
      <w:marLeft w:val="0"/>
      <w:marRight w:val="0"/>
      <w:marTop w:val="0"/>
      <w:marBottom w:val="0"/>
      <w:divBdr>
        <w:top w:val="none" w:sz="0" w:space="0" w:color="auto"/>
        <w:left w:val="none" w:sz="0" w:space="0" w:color="auto"/>
        <w:bottom w:val="none" w:sz="0" w:space="0" w:color="auto"/>
        <w:right w:val="none" w:sz="0" w:space="0" w:color="auto"/>
      </w:divBdr>
    </w:div>
    <w:div w:id="950746932">
      <w:bodyDiv w:val="1"/>
      <w:marLeft w:val="0"/>
      <w:marRight w:val="0"/>
      <w:marTop w:val="0"/>
      <w:marBottom w:val="0"/>
      <w:divBdr>
        <w:top w:val="none" w:sz="0" w:space="0" w:color="auto"/>
        <w:left w:val="none" w:sz="0" w:space="0" w:color="auto"/>
        <w:bottom w:val="none" w:sz="0" w:space="0" w:color="auto"/>
        <w:right w:val="none" w:sz="0" w:space="0" w:color="auto"/>
      </w:divBdr>
    </w:div>
    <w:div w:id="952175638">
      <w:bodyDiv w:val="1"/>
      <w:marLeft w:val="0"/>
      <w:marRight w:val="0"/>
      <w:marTop w:val="0"/>
      <w:marBottom w:val="0"/>
      <w:divBdr>
        <w:top w:val="none" w:sz="0" w:space="0" w:color="auto"/>
        <w:left w:val="none" w:sz="0" w:space="0" w:color="auto"/>
        <w:bottom w:val="none" w:sz="0" w:space="0" w:color="auto"/>
        <w:right w:val="none" w:sz="0" w:space="0" w:color="auto"/>
      </w:divBdr>
    </w:div>
    <w:div w:id="979922854">
      <w:bodyDiv w:val="1"/>
      <w:marLeft w:val="0"/>
      <w:marRight w:val="0"/>
      <w:marTop w:val="0"/>
      <w:marBottom w:val="0"/>
      <w:divBdr>
        <w:top w:val="none" w:sz="0" w:space="0" w:color="auto"/>
        <w:left w:val="none" w:sz="0" w:space="0" w:color="auto"/>
        <w:bottom w:val="none" w:sz="0" w:space="0" w:color="auto"/>
        <w:right w:val="none" w:sz="0" w:space="0" w:color="auto"/>
      </w:divBdr>
    </w:div>
    <w:div w:id="1011448908">
      <w:bodyDiv w:val="1"/>
      <w:marLeft w:val="0"/>
      <w:marRight w:val="0"/>
      <w:marTop w:val="0"/>
      <w:marBottom w:val="0"/>
      <w:divBdr>
        <w:top w:val="none" w:sz="0" w:space="0" w:color="auto"/>
        <w:left w:val="none" w:sz="0" w:space="0" w:color="auto"/>
        <w:bottom w:val="none" w:sz="0" w:space="0" w:color="auto"/>
        <w:right w:val="none" w:sz="0" w:space="0" w:color="auto"/>
      </w:divBdr>
    </w:div>
    <w:div w:id="1035161315">
      <w:bodyDiv w:val="1"/>
      <w:marLeft w:val="0"/>
      <w:marRight w:val="0"/>
      <w:marTop w:val="0"/>
      <w:marBottom w:val="0"/>
      <w:divBdr>
        <w:top w:val="none" w:sz="0" w:space="0" w:color="auto"/>
        <w:left w:val="none" w:sz="0" w:space="0" w:color="auto"/>
        <w:bottom w:val="none" w:sz="0" w:space="0" w:color="auto"/>
        <w:right w:val="none" w:sz="0" w:space="0" w:color="auto"/>
      </w:divBdr>
    </w:div>
    <w:div w:id="1040475634">
      <w:bodyDiv w:val="1"/>
      <w:marLeft w:val="0"/>
      <w:marRight w:val="0"/>
      <w:marTop w:val="0"/>
      <w:marBottom w:val="0"/>
      <w:divBdr>
        <w:top w:val="none" w:sz="0" w:space="0" w:color="auto"/>
        <w:left w:val="none" w:sz="0" w:space="0" w:color="auto"/>
        <w:bottom w:val="none" w:sz="0" w:space="0" w:color="auto"/>
        <w:right w:val="none" w:sz="0" w:space="0" w:color="auto"/>
      </w:divBdr>
    </w:div>
    <w:div w:id="1091900865">
      <w:bodyDiv w:val="1"/>
      <w:marLeft w:val="0"/>
      <w:marRight w:val="0"/>
      <w:marTop w:val="0"/>
      <w:marBottom w:val="0"/>
      <w:divBdr>
        <w:top w:val="none" w:sz="0" w:space="0" w:color="auto"/>
        <w:left w:val="none" w:sz="0" w:space="0" w:color="auto"/>
        <w:bottom w:val="none" w:sz="0" w:space="0" w:color="auto"/>
        <w:right w:val="none" w:sz="0" w:space="0" w:color="auto"/>
      </w:divBdr>
    </w:div>
    <w:div w:id="1096948781">
      <w:bodyDiv w:val="1"/>
      <w:marLeft w:val="0"/>
      <w:marRight w:val="0"/>
      <w:marTop w:val="0"/>
      <w:marBottom w:val="0"/>
      <w:divBdr>
        <w:top w:val="none" w:sz="0" w:space="0" w:color="auto"/>
        <w:left w:val="none" w:sz="0" w:space="0" w:color="auto"/>
        <w:bottom w:val="none" w:sz="0" w:space="0" w:color="auto"/>
        <w:right w:val="none" w:sz="0" w:space="0" w:color="auto"/>
      </w:divBdr>
    </w:div>
    <w:div w:id="1141734267">
      <w:bodyDiv w:val="1"/>
      <w:marLeft w:val="0"/>
      <w:marRight w:val="0"/>
      <w:marTop w:val="0"/>
      <w:marBottom w:val="0"/>
      <w:divBdr>
        <w:top w:val="none" w:sz="0" w:space="0" w:color="auto"/>
        <w:left w:val="none" w:sz="0" w:space="0" w:color="auto"/>
        <w:bottom w:val="none" w:sz="0" w:space="0" w:color="auto"/>
        <w:right w:val="none" w:sz="0" w:space="0" w:color="auto"/>
      </w:divBdr>
    </w:div>
    <w:div w:id="1160658553">
      <w:bodyDiv w:val="1"/>
      <w:marLeft w:val="0"/>
      <w:marRight w:val="0"/>
      <w:marTop w:val="0"/>
      <w:marBottom w:val="0"/>
      <w:divBdr>
        <w:top w:val="none" w:sz="0" w:space="0" w:color="auto"/>
        <w:left w:val="none" w:sz="0" w:space="0" w:color="auto"/>
        <w:bottom w:val="none" w:sz="0" w:space="0" w:color="auto"/>
        <w:right w:val="none" w:sz="0" w:space="0" w:color="auto"/>
      </w:divBdr>
    </w:div>
    <w:div w:id="1166938413">
      <w:bodyDiv w:val="1"/>
      <w:marLeft w:val="0"/>
      <w:marRight w:val="0"/>
      <w:marTop w:val="0"/>
      <w:marBottom w:val="0"/>
      <w:divBdr>
        <w:top w:val="none" w:sz="0" w:space="0" w:color="auto"/>
        <w:left w:val="none" w:sz="0" w:space="0" w:color="auto"/>
        <w:bottom w:val="none" w:sz="0" w:space="0" w:color="auto"/>
        <w:right w:val="none" w:sz="0" w:space="0" w:color="auto"/>
      </w:divBdr>
    </w:div>
    <w:div w:id="1175537849">
      <w:bodyDiv w:val="1"/>
      <w:marLeft w:val="0"/>
      <w:marRight w:val="0"/>
      <w:marTop w:val="0"/>
      <w:marBottom w:val="0"/>
      <w:divBdr>
        <w:top w:val="none" w:sz="0" w:space="0" w:color="auto"/>
        <w:left w:val="none" w:sz="0" w:space="0" w:color="auto"/>
        <w:bottom w:val="none" w:sz="0" w:space="0" w:color="auto"/>
        <w:right w:val="none" w:sz="0" w:space="0" w:color="auto"/>
      </w:divBdr>
    </w:div>
    <w:div w:id="1214662244">
      <w:bodyDiv w:val="1"/>
      <w:marLeft w:val="0"/>
      <w:marRight w:val="0"/>
      <w:marTop w:val="0"/>
      <w:marBottom w:val="0"/>
      <w:divBdr>
        <w:top w:val="none" w:sz="0" w:space="0" w:color="auto"/>
        <w:left w:val="none" w:sz="0" w:space="0" w:color="auto"/>
        <w:bottom w:val="none" w:sz="0" w:space="0" w:color="auto"/>
        <w:right w:val="none" w:sz="0" w:space="0" w:color="auto"/>
      </w:divBdr>
    </w:div>
    <w:div w:id="1216089408">
      <w:bodyDiv w:val="1"/>
      <w:marLeft w:val="0"/>
      <w:marRight w:val="0"/>
      <w:marTop w:val="0"/>
      <w:marBottom w:val="0"/>
      <w:divBdr>
        <w:top w:val="none" w:sz="0" w:space="0" w:color="auto"/>
        <w:left w:val="none" w:sz="0" w:space="0" w:color="auto"/>
        <w:bottom w:val="none" w:sz="0" w:space="0" w:color="auto"/>
        <w:right w:val="none" w:sz="0" w:space="0" w:color="auto"/>
      </w:divBdr>
    </w:div>
    <w:div w:id="1219438348">
      <w:bodyDiv w:val="1"/>
      <w:marLeft w:val="0"/>
      <w:marRight w:val="0"/>
      <w:marTop w:val="0"/>
      <w:marBottom w:val="0"/>
      <w:divBdr>
        <w:top w:val="none" w:sz="0" w:space="0" w:color="auto"/>
        <w:left w:val="none" w:sz="0" w:space="0" w:color="auto"/>
        <w:bottom w:val="none" w:sz="0" w:space="0" w:color="auto"/>
        <w:right w:val="none" w:sz="0" w:space="0" w:color="auto"/>
      </w:divBdr>
    </w:div>
    <w:div w:id="1223060805">
      <w:bodyDiv w:val="1"/>
      <w:marLeft w:val="0"/>
      <w:marRight w:val="0"/>
      <w:marTop w:val="0"/>
      <w:marBottom w:val="0"/>
      <w:divBdr>
        <w:top w:val="none" w:sz="0" w:space="0" w:color="auto"/>
        <w:left w:val="none" w:sz="0" w:space="0" w:color="auto"/>
        <w:bottom w:val="none" w:sz="0" w:space="0" w:color="auto"/>
        <w:right w:val="none" w:sz="0" w:space="0" w:color="auto"/>
      </w:divBdr>
    </w:div>
    <w:div w:id="1231883308">
      <w:bodyDiv w:val="1"/>
      <w:marLeft w:val="0"/>
      <w:marRight w:val="0"/>
      <w:marTop w:val="0"/>
      <w:marBottom w:val="0"/>
      <w:divBdr>
        <w:top w:val="none" w:sz="0" w:space="0" w:color="auto"/>
        <w:left w:val="none" w:sz="0" w:space="0" w:color="auto"/>
        <w:bottom w:val="none" w:sz="0" w:space="0" w:color="auto"/>
        <w:right w:val="none" w:sz="0" w:space="0" w:color="auto"/>
      </w:divBdr>
    </w:div>
    <w:div w:id="1241520325">
      <w:bodyDiv w:val="1"/>
      <w:marLeft w:val="0"/>
      <w:marRight w:val="0"/>
      <w:marTop w:val="0"/>
      <w:marBottom w:val="0"/>
      <w:divBdr>
        <w:top w:val="none" w:sz="0" w:space="0" w:color="auto"/>
        <w:left w:val="none" w:sz="0" w:space="0" w:color="auto"/>
        <w:bottom w:val="none" w:sz="0" w:space="0" w:color="auto"/>
        <w:right w:val="none" w:sz="0" w:space="0" w:color="auto"/>
      </w:divBdr>
    </w:div>
    <w:div w:id="1244027529">
      <w:bodyDiv w:val="1"/>
      <w:marLeft w:val="0"/>
      <w:marRight w:val="0"/>
      <w:marTop w:val="0"/>
      <w:marBottom w:val="0"/>
      <w:divBdr>
        <w:top w:val="none" w:sz="0" w:space="0" w:color="auto"/>
        <w:left w:val="none" w:sz="0" w:space="0" w:color="auto"/>
        <w:bottom w:val="none" w:sz="0" w:space="0" w:color="auto"/>
        <w:right w:val="none" w:sz="0" w:space="0" w:color="auto"/>
      </w:divBdr>
    </w:div>
    <w:div w:id="1260719974">
      <w:bodyDiv w:val="1"/>
      <w:marLeft w:val="0"/>
      <w:marRight w:val="0"/>
      <w:marTop w:val="0"/>
      <w:marBottom w:val="0"/>
      <w:divBdr>
        <w:top w:val="none" w:sz="0" w:space="0" w:color="auto"/>
        <w:left w:val="none" w:sz="0" w:space="0" w:color="auto"/>
        <w:bottom w:val="none" w:sz="0" w:space="0" w:color="auto"/>
        <w:right w:val="none" w:sz="0" w:space="0" w:color="auto"/>
      </w:divBdr>
    </w:div>
    <w:div w:id="1274482611">
      <w:marLeft w:val="0"/>
      <w:marRight w:val="0"/>
      <w:marTop w:val="0"/>
      <w:marBottom w:val="0"/>
      <w:divBdr>
        <w:top w:val="none" w:sz="0" w:space="0" w:color="auto"/>
        <w:left w:val="none" w:sz="0" w:space="0" w:color="auto"/>
        <w:bottom w:val="none" w:sz="0" w:space="0" w:color="auto"/>
        <w:right w:val="none" w:sz="0" w:space="0" w:color="auto"/>
      </w:divBdr>
    </w:div>
    <w:div w:id="1284119292">
      <w:bodyDiv w:val="1"/>
      <w:marLeft w:val="0"/>
      <w:marRight w:val="0"/>
      <w:marTop w:val="0"/>
      <w:marBottom w:val="0"/>
      <w:divBdr>
        <w:top w:val="none" w:sz="0" w:space="0" w:color="auto"/>
        <w:left w:val="none" w:sz="0" w:space="0" w:color="auto"/>
        <w:bottom w:val="none" w:sz="0" w:space="0" w:color="auto"/>
        <w:right w:val="none" w:sz="0" w:space="0" w:color="auto"/>
      </w:divBdr>
    </w:div>
    <w:div w:id="1290087744">
      <w:bodyDiv w:val="1"/>
      <w:marLeft w:val="0"/>
      <w:marRight w:val="0"/>
      <w:marTop w:val="0"/>
      <w:marBottom w:val="0"/>
      <w:divBdr>
        <w:top w:val="none" w:sz="0" w:space="0" w:color="auto"/>
        <w:left w:val="none" w:sz="0" w:space="0" w:color="auto"/>
        <w:bottom w:val="none" w:sz="0" w:space="0" w:color="auto"/>
        <w:right w:val="none" w:sz="0" w:space="0" w:color="auto"/>
      </w:divBdr>
    </w:div>
    <w:div w:id="1292663747">
      <w:bodyDiv w:val="1"/>
      <w:marLeft w:val="0"/>
      <w:marRight w:val="0"/>
      <w:marTop w:val="0"/>
      <w:marBottom w:val="0"/>
      <w:divBdr>
        <w:top w:val="none" w:sz="0" w:space="0" w:color="auto"/>
        <w:left w:val="none" w:sz="0" w:space="0" w:color="auto"/>
        <w:bottom w:val="none" w:sz="0" w:space="0" w:color="auto"/>
        <w:right w:val="none" w:sz="0" w:space="0" w:color="auto"/>
      </w:divBdr>
    </w:div>
    <w:div w:id="1330058536">
      <w:bodyDiv w:val="1"/>
      <w:marLeft w:val="0"/>
      <w:marRight w:val="0"/>
      <w:marTop w:val="0"/>
      <w:marBottom w:val="0"/>
      <w:divBdr>
        <w:top w:val="none" w:sz="0" w:space="0" w:color="auto"/>
        <w:left w:val="none" w:sz="0" w:space="0" w:color="auto"/>
        <w:bottom w:val="none" w:sz="0" w:space="0" w:color="auto"/>
        <w:right w:val="none" w:sz="0" w:space="0" w:color="auto"/>
      </w:divBdr>
    </w:div>
    <w:div w:id="1333337454">
      <w:bodyDiv w:val="1"/>
      <w:marLeft w:val="0"/>
      <w:marRight w:val="0"/>
      <w:marTop w:val="0"/>
      <w:marBottom w:val="0"/>
      <w:divBdr>
        <w:top w:val="none" w:sz="0" w:space="0" w:color="auto"/>
        <w:left w:val="none" w:sz="0" w:space="0" w:color="auto"/>
        <w:bottom w:val="none" w:sz="0" w:space="0" w:color="auto"/>
        <w:right w:val="none" w:sz="0" w:space="0" w:color="auto"/>
      </w:divBdr>
    </w:div>
    <w:div w:id="1366177868">
      <w:bodyDiv w:val="1"/>
      <w:marLeft w:val="0"/>
      <w:marRight w:val="0"/>
      <w:marTop w:val="0"/>
      <w:marBottom w:val="0"/>
      <w:divBdr>
        <w:top w:val="none" w:sz="0" w:space="0" w:color="auto"/>
        <w:left w:val="none" w:sz="0" w:space="0" w:color="auto"/>
        <w:bottom w:val="none" w:sz="0" w:space="0" w:color="auto"/>
        <w:right w:val="none" w:sz="0" w:space="0" w:color="auto"/>
      </w:divBdr>
    </w:div>
    <w:div w:id="1459299653">
      <w:bodyDiv w:val="1"/>
      <w:marLeft w:val="0"/>
      <w:marRight w:val="0"/>
      <w:marTop w:val="0"/>
      <w:marBottom w:val="0"/>
      <w:divBdr>
        <w:top w:val="none" w:sz="0" w:space="0" w:color="auto"/>
        <w:left w:val="none" w:sz="0" w:space="0" w:color="auto"/>
        <w:bottom w:val="none" w:sz="0" w:space="0" w:color="auto"/>
        <w:right w:val="none" w:sz="0" w:space="0" w:color="auto"/>
      </w:divBdr>
    </w:div>
    <w:div w:id="1474443254">
      <w:bodyDiv w:val="1"/>
      <w:marLeft w:val="0"/>
      <w:marRight w:val="0"/>
      <w:marTop w:val="0"/>
      <w:marBottom w:val="0"/>
      <w:divBdr>
        <w:top w:val="none" w:sz="0" w:space="0" w:color="auto"/>
        <w:left w:val="none" w:sz="0" w:space="0" w:color="auto"/>
        <w:bottom w:val="none" w:sz="0" w:space="0" w:color="auto"/>
        <w:right w:val="none" w:sz="0" w:space="0" w:color="auto"/>
      </w:divBdr>
    </w:div>
    <w:div w:id="1492482200">
      <w:bodyDiv w:val="1"/>
      <w:marLeft w:val="0"/>
      <w:marRight w:val="0"/>
      <w:marTop w:val="0"/>
      <w:marBottom w:val="0"/>
      <w:divBdr>
        <w:top w:val="none" w:sz="0" w:space="0" w:color="auto"/>
        <w:left w:val="none" w:sz="0" w:space="0" w:color="auto"/>
        <w:bottom w:val="none" w:sz="0" w:space="0" w:color="auto"/>
        <w:right w:val="none" w:sz="0" w:space="0" w:color="auto"/>
      </w:divBdr>
    </w:div>
    <w:div w:id="1501430114">
      <w:bodyDiv w:val="1"/>
      <w:marLeft w:val="0"/>
      <w:marRight w:val="0"/>
      <w:marTop w:val="0"/>
      <w:marBottom w:val="0"/>
      <w:divBdr>
        <w:top w:val="none" w:sz="0" w:space="0" w:color="auto"/>
        <w:left w:val="none" w:sz="0" w:space="0" w:color="auto"/>
        <w:bottom w:val="none" w:sz="0" w:space="0" w:color="auto"/>
        <w:right w:val="none" w:sz="0" w:space="0" w:color="auto"/>
      </w:divBdr>
    </w:div>
    <w:div w:id="1533372482">
      <w:bodyDiv w:val="1"/>
      <w:marLeft w:val="0"/>
      <w:marRight w:val="0"/>
      <w:marTop w:val="0"/>
      <w:marBottom w:val="0"/>
      <w:divBdr>
        <w:top w:val="none" w:sz="0" w:space="0" w:color="auto"/>
        <w:left w:val="none" w:sz="0" w:space="0" w:color="auto"/>
        <w:bottom w:val="none" w:sz="0" w:space="0" w:color="auto"/>
        <w:right w:val="none" w:sz="0" w:space="0" w:color="auto"/>
      </w:divBdr>
    </w:div>
    <w:div w:id="1556232641">
      <w:bodyDiv w:val="1"/>
      <w:marLeft w:val="0"/>
      <w:marRight w:val="0"/>
      <w:marTop w:val="0"/>
      <w:marBottom w:val="0"/>
      <w:divBdr>
        <w:top w:val="none" w:sz="0" w:space="0" w:color="auto"/>
        <w:left w:val="none" w:sz="0" w:space="0" w:color="auto"/>
        <w:bottom w:val="none" w:sz="0" w:space="0" w:color="auto"/>
        <w:right w:val="none" w:sz="0" w:space="0" w:color="auto"/>
      </w:divBdr>
    </w:div>
    <w:div w:id="1558200060">
      <w:bodyDiv w:val="1"/>
      <w:marLeft w:val="0"/>
      <w:marRight w:val="0"/>
      <w:marTop w:val="0"/>
      <w:marBottom w:val="0"/>
      <w:divBdr>
        <w:top w:val="none" w:sz="0" w:space="0" w:color="auto"/>
        <w:left w:val="none" w:sz="0" w:space="0" w:color="auto"/>
        <w:bottom w:val="none" w:sz="0" w:space="0" w:color="auto"/>
        <w:right w:val="none" w:sz="0" w:space="0" w:color="auto"/>
      </w:divBdr>
    </w:div>
    <w:div w:id="1595632245">
      <w:bodyDiv w:val="1"/>
      <w:marLeft w:val="0"/>
      <w:marRight w:val="0"/>
      <w:marTop w:val="0"/>
      <w:marBottom w:val="0"/>
      <w:divBdr>
        <w:top w:val="none" w:sz="0" w:space="0" w:color="auto"/>
        <w:left w:val="none" w:sz="0" w:space="0" w:color="auto"/>
        <w:bottom w:val="none" w:sz="0" w:space="0" w:color="auto"/>
        <w:right w:val="none" w:sz="0" w:space="0" w:color="auto"/>
      </w:divBdr>
    </w:div>
    <w:div w:id="1601913626">
      <w:bodyDiv w:val="1"/>
      <w:marLeft w:val="0"/>
      <w:marRight w:val="0"/>
      <w:marTop w:val="0"/>
      <w:marBottom w:val="0"/>
      <w:divBdr>
        <w:top w:val="none" w:sz="0" w:space="0" w:color="auto"/>
        <w:left w:val="none" w:sz="0" w:space="0" w:color="auto"/>
        <w:bottom w:val="none" w:sz="0" w:space="0" w:color="auto"/>
        <w:right w:val="none" w:sz="0" w:space="0" w:color="auto"/>
      </w:divBdr>
    </w:div>
    <w:div w:id="1612934012">
      <w:bodyDiv w:val="1"/>
      <w:marLeft w:val="0"/>
      <w:marRight w:val="0"/>
      <w:marTop w:val="0"/>
      <w:marBottom w:val="0"/>
      <w:divBdr>
        <w:top w:val="none" w:sz="0" w:space="0" w:color="auto"/>
        <w:left w:val="none" w:sz="0" w:space="0" w:color="auto"/>
        <w:bottom w:val="none" w:sz="0" w:space="0" w:color="auto"/>
        <w:right w:val="none" w:sz="0" w:space="0" w:color="auto"/>
      </w:divBdr>
    </w:div>
    <w:div w:id="1632439799">
      <w:bodyDiv w:val="1"/>
      <w:marLeft w:val="0"/>
      <w:marRight w:val="0"/>
      <w:marTop w:val="0"/>
      <w:marBottom w:val="0"/>
      <w:divBdr>
        <w:top w:val="none" w:sz="0" w:space="0" w:color="auto"/>
        <w:left w:val="none" w:sz="0" w:space="0" w:color="auto"/>
        <w:bottom w:val="none" w:sz="0" w:space="0" w:color="auto"/>
        <w:right w:val="none" w:sz="0" w:space="0" w:color="auto"/>
      </w:divBdr>
    </w:div>
    <w:div w:id="1652565201">
      <w:bodyDiv w:val="1"/>
      <w:marLeft w:val="0"/>
      <w:marRight w:val="0"/>
      <w:marTop w:val="0"/>
      <w:marBottom w:val="0"/>
      <w:divBdr>
        <w:top w:val="none" w:sz="0" w:space="0" w:color="auto"/>
        <w:left w:val="none" w:sz="0" w:space="0" w:color="auto"/>
        <w:bottom w:val="none" w:sz="0" w:space="0" w:color="auto"/>
        <w:right w:val="none" w:sz="0" w:space="0" w:color="auto"/>
      </w:divBdr>
    </w:div>
    <w:div w:id="1670673323">
      <w:marLeft w:val="0"/>
      <w:marRight w:val="0"/>
      <w:marTop w:val="0"/>
      <w:marBottom w:val="0"/>
      <w:divBdr>
        <w:top w:val="none" w:sz="0" w:space="0" w:color="auto"/>
        <w:left w:val="none" w:sz="0" w:space="0" w:color="auto"/>
        <w:bottom w:val="none" w:sz="0" w:space="0" w:color="auto"/>
        <w:right w:val="none" w:sz="0" w:space="0" w:color="auto"/>
      </w:divBdr>
    </w:div>
    <w:div w:id="1730886785">
      <w:bodyDiv w:val="1"/>
      <w:marLeft w:val="0"/>
      <w:marRight w:val="0"/>
      <w:marTop w:val="0"/>
      <w:marBottom w:val="0"/>
      <w:divBdr>
        <w:top w:val="none" w:sz="0" w:space="0" w:color="auto"/>
        <w:left w:val="none" w:sz="0" w:space="0" w:color="auto"/>
        <w:bottom w:val="none" w:sz="0" w:space="0" w:color="auto"/>
        <w:right w:val="none" w:sz="0" w:space="0" w:color="auto"/>
      </w:divBdr>
    </w:div>
    <w:div w:id="1757827572">
      <w:bodyDiv w:val="1"/>
      <w:marLeft w:val="0"/>
      <w:marRight w:val="0"/>
      <w:marTop w:val="0"/>
      <w:marBottom w:val="0"/>
      <w:divBdr>
        <w:top w:val="none" w:sz="0" w:space="0" w:color="auto"/>
        <w:left w:val="none" w:sz="0" w:space="0" w:color="auto"/>
        <w:bottom w:val="none" w:sz="0" w:space="0" w:color="auto"/>
        <w:right w:val="none" w:sz="0" w:space="0" w:color="auto"/>
      </w:divBdr>
    </w:div>
    <w:div w:id="1772582527">
      <w:bodyDiv w:val="1"/>
      <w:marLeft w:val="0"/>
      <w:marRight w:val="0"/>
      <w:marTop w:val="0"/>
      <w:marBottom w:val="0"/>
      <w:divBdr>
        <w:top w:val="none" w:sz="0" w:space="0" w:color="auto"/>
        <w:left w:val="none" w:sz="0" w:space="0" w:color="auto"/>
        <w:bottom w:val="none" w:sz="0" w:space="0" w:color="auto"/>
        <w:right w:val="none" w:sz="0" w:space="0" w:color="auto"/>
      </w:divBdr>
    </w:div>
    <w:div w:id="1780829112">
      <w:bodyDiv w:val="1"/>
      <w:marLeft w:val="0"/>
      <w:marRight w:val="0"/>
      <w:marTop w:val="0"/>
      <w:marBottom w:val="0"/>
      <w:divBdr>
        <w:top w:val="none" w:sz="0" w:space="0" w:color="auto"/>
        <w:left w:val="none" w:sz="0" w:space="0" w:color="auto"/>
        <w:bottom w:val="none" w:sz="0" w:space="0" w:color="auto"/>
        <w:right w:val="none" w:sz="0" w:space="0" w:color="auto"/>
      </w:divBdr>
    </w:div>
    <w:div w:id="1839349798">
      <w:bodyDiv w:val="1"/>
      <w:marLeft w:val="0"/>
      <w:marRight w:val="0"/>
      <w:marTop w:val="0"/>
      <w:marBottom w:val="0"/>
      <w:divBdr>
        <w:top w:val="none" w:sz="0" w:space="0" w:color="auto"/>
        <w:left w:val="none" w:sz="0" w:space="0" w:color="auto"/>
        <w:bottom w:val="none" w:sz="0" w:space="0" w:color="auto"/>
        <w:right w:val="none" w:sz="0" w:space="0" w:color="auto"/>
      </w:divBdr>
    </w:div>
    <w:div w:id="1840348924">
      <w:bodyDiv w:val="1"/>
      <w:marLeft w:val="0"/>
      <w:marRight w:val="0"/>
      <w:marTop w:val="0"/>
      <w:marBottom w:val="0"/>
      <w:divBdr>
        <w:top w:val="none" w:sz="0" w:space="0" w:color="auto"/>
        <w:left w:val="none" w:sz="0" w:space="0" w:color="auto"/>
        <w:bottom w:val="none" w:sz="0" w:space="0" w:color="auto"/>
        <w:right w:val="none" w:sz="0" w:space="0" w:color="auto"/>
      </w:divBdr>
    </w:div>
    <w:div w:id="1889876806">
      <w:bodyDiv w:val="1"/>
      <w:marLeft w:val="0"/>
      <w:marRight w:val="0"/>
      <w:marTop w:val="0"/>
      <w:marBottom w:val="0"/>
      <w:divBdr>
        <w:top w:val="none" w:sz="0" w:space="0" w:color="auto"/>
        <w:left w:val="none" w:sz="0" w:space="0" w:color="auto"/>
        <w:bottom w:val="none" w:sz="0" w:space="0" w:color="auto"/>
        <w:right w:val="none" w:sz="0" w:space="0" w:color="auto"/>
      </w:divBdr>
    </w:div>
    <w:div w:id="1925649462">
      <w:bodyDiv w:val="1"/>
      <w:marLeft w:val="0"/>
      <w:marRight w:val="0"/>
      <w:marTop w:val="0"/>
      <w:marBottom w:val="0"/>
      <w:divBdr>
        <w:top w:val="none" w:sz="0" w:space="0" w:color="auto"/>
        <w:left w:val="none" w:sz="0" w:space="0" w:color="auto"/>
        <w:bottom w:val="none" w:sz="0" w:space="0" w:color="auto"/>
        <w:right w:val="none" w:sz="0" w:space="0" w:color="auto"/>
      </w:divBdr>
    </w:div>
    <w:div w:id="1942302125">
      <w:bodyDiv w:val="1"/>
      <w:marLeft w:val="0"/>
      <w:marRight w:val="0"/>
      <w:marTop w:val="0"/>
      <w:marBottom w:val="0"/>
      <w:divBdr>
        <w:top w:val="none" w:sz="0" w:space="0" w:color="auto"/>
        <w:left w:val="none" w:sz="0" w:space="0" w:color="auto"/>
        <w:bottom w:val="none" w:sz="0" w:space="0" w:color="auto"/>
        <w:right w:val="none" w:sz="0" w:space="0" w:color="auto"/>
      </w:divBdr>
    </w:div>
    <w:div w:id="1956404734">
      <w:bodyDiv w:val="1"/>
      <w:marLeft w:val="0"/>
      <w:marRight w:val="0"/>
      <w:marTop w:val="0"/>
      <w:marBottom w:val="0"/>
      <w:divBdr>
        <w:top w:val="none" w:sz="0" w:space="0" w:color="auto"/>
        <w:left w:val="none" w:sz="0" w:space="0" w:color="auto"/>
        <w:bottom w:val="none" w:sz="0" w:space="0" w:color="auto"/>
        <w:right w:val="none" w:sz="0" w:space="0" w:color="auto"/>
      </w:divBdr>
    </w:div>
    <w:div w:id="1972249333">
      <w:bodyDiv w:val="1"/>
      <w:marLeft w:val="0"/>
      <w:marRight w:val="0"/>
      <w:marTop w:val="0"/>
      <w:marBottom w:val="0"/>
      <w:divBdr>
        <w:top w:val="none" w:sz="0" w:space="0" w:color="auto"/>
        <w:left w:val="none" w:sz="0" w:space="0" w:color="auto"/>
        <w:bottom w:val="none" w:sz="0" w:space="0" w:color="auto"/>
        <w:right w:val="none" w:sz="0" w:space="0" w:color="auto"/>
      </w:divBdr>
    </w:div>
    <w:div w:id="1978028419">
      <w:bodyDiv w:val="1"/>
      <w:marLeft w:val="0"/>
      <w:marRight w:val="0"/>
      <w:marTop w:val="0"/>
      <w:marBottom w:val="0"/>
      <w:divBdr>
        <w:top w:val="none" w:sz="0" w:space="0" w:color="auto"/>
        <w:left w:val="none" w:sz="0" w:space="0" w:color="auto"/>
        <w:bottom w:val="none" w:sz="0" w:space="0" w:color="auto"/>
        <w:right w:val="none" w:sz="0" w:space="0" w:color="auto"/>
      </w:divBdr>
    </w:div>
    <w:div w:id="2003384893">
      <w:bodyDiv w:val="1"/>
      <w:marLeft w:val="0"/>
      <w:marRight w:val="0"/>
      <w:marTop w:val="0"/>
      <w:marBottom w:val="0"/>
      <w:divBdr>
        <w:top w:val="none" w:sz="0" w:space="0" w:color="auto"/>
        <w:left w:val="none" w:sz="0" w:space="0" w:color="auto"/>
        <w:bottom w:val="none" w:sz="0" w:space="0" w:color="auto"/>
        <w:right w:val="none" w:sz="0" w:space="0" w:color="auto"/>
      </w:divBdr>
    </w:div>
    <w:div w:id="2010021561">
      <w:bodyDiv w:val="1"/>
      <w:marLeft w:val="0"/>
      <w:marRight w:val="0"/>
      <w:marTop w:val="0"/>
      <w:marBottom w:val="0"/>
      <w:divBdr>
        <w:top w:val="none" w:sz="0" w:space="0" w:color="auto"/>
        <w:left w:val="none" w:sz="0" w:space="0" w:color="auto"/>
        <w:bottom w:val="none" w:sz="0" w:space="0" w:color="auto"/>
        <w:right w:val="none" w:sz="0" w:space="0" w:color="auto"/>
      </w:divBdr>
    </w:div>
    <w:div w:id="2018578730">
      <w:bodyDiv w:val="1"/>
      <w:marLeft w:val="0"/>
      <w:marRight w:val="0"/>
      <w:marTop w:val="0"/>
      <w:marBottom w:val="0"/>
      <w:divBdr>
        <w:top w:val="none" w:sz="0" w:space="0" w:color="auto"/>
        <w:left w:val="none" w:sz="0" w:space="0" w:color="auto"/>
        <w:bottom w:val="none" w:sz="0" w:space="0" w:color="auto"/>
        <w:right w:val="none" w:sz="0" w:space="0" w:color="auto"/>
      </w:divBdr>
    </w:div>
    <w:div w:id="2022469681">
      <w:bodyDiv w:val="1"/>
      <w:marLeft w:val="0"/>
      <w:marRight w:val="0"/>
      <w:marTop w:val="0"/>
      <w:marBottom w:val="0"/>
      <w:divBdr>
        <w:top w:val="none" w:sz="0" w:space="0" w:color="auto"/>
        <w:left w:val="none" w:sz="0" w:space="0" w:color="auto"/>
        <w:bottom w:val="none" w:sz="0" w:space="0" w:color="auto"/>
        <w:right w:val="none" w:sz="0" w:space="0" w:color="auto"/>
      </w:divBdr>
    </w:div>
    <w:div w:id="2037927377">
      <w:bodyDiv w:val="1"/>
      <w:marLeft w:val="0"/>
      <w:marRight w:val="0"/>
      <w:marTop w:val="0"/>
      <w:marBottom w:val="0"/>
      <w:divBdr>
        <w:top w:val="none" w:sz="0" w:space="0" w:color="auto"/>
        <w:left w:val="none" w:sz="0" w:space="0" w:color="auto"/>
        <w:bottom w:val="none" w:sz="0" w:space="0" w:color="auto"/>
        <w:right w:val="none" w:sz="0" w:space="0" w:color="auto"/>
      </w:divBdr>
    </w:div>
    <w:div w:id="2041735141">
      <w:bodyDiv w:val="1"/>
      <w:marLeft w:val="0"/>
      <w:marRight w:val="0"/>
      <w:marTop w:val="0"/>
      <w:marBottom w:val="0"/>
      <w:divBdr>
        <w:top w:val="none" w:sz="0" w:space="0" w:color="auto"/>
        <w:left w:val="none" w:sz="0" w:space="0" w:color="auto"/>
        <w:bottom w:val="none" w:sz="0" w:space="0" w:color="auto"/>
        <w:right w:val="none" w:sz="0" w:space="0" w:color="auto"/>
      </w:divBdr>
    </w:div>
    <w:div w:id="2044205692">
      <w:bodyDiv w:val="1"/>
      <w:marLeft w:val="0"/>
      <w:marRight w:val="0"/>
      <w:marTop w:val="0"/>
      <w:marBottom w:val="0"/>
      <w:divBdr>
        <w:top w:val="none" w:sz="0" w:space="0" w:color="auto"/>
        <w:left w:val="none" w:sz="0" w:space="0" w:color="auto"/>
        <w:bottom w:val="none" w:sz="0" w:space="0" w:color="auto"/>
        <w:right w:val="none" w:sz="0" w:space="0" w:color="auto"/>
      </w:divBdr>
    </w:div>
    <w:div w:id="2057896340">
      <w:bodyDiv w:val="1"/>
      <w:marLeft w:val="0"/>
      <w:marRight w:val="0"/>
      <w:marTop w:val="0"/>
      <w:marBottom w:val="0"/>
      <w:divBdr>
        <w:top w:val="none" w:sz="0" w:space="0" w:color="auto"/>
        <w:left w:val="none" w:sz="0" w:space="0" w:color="auto"/>
        <w:bottom w:val="none" w:sz="0" w:space="0" w:color="auto"/>
        <w:right w:val="none" w:sz="0" w:space="0" w:color="auto"/>
      </w:divBdr>
    </w:div>
    <w:div w:id="2063288202">
      <w:bodyDiv w:val="1"/>
      <w:marLeft w:val="0"/>
      <w:marRight w:val="0"/>
      <w:marTop w:val="0"/>
      <w:marBottom w:val="0"/>
      <w:divBdr>
        <w:top w:val="none" w:sz="0" w:space="0" w:color="auto"/>
        <w:left w:val="none" w:sz="0" w:space="0" w:color="auto"/>
        <w:bottom w:val="none" w:sz="0" w:space="0" w:color="auto"/>
        <w:right w:val="none" w:sz="0" w:space="0" w:color="auto"/>
      </w:divBdr>
    </w:div>
    <w:div w:id="2063674681">
      <w:bodyDiv w:val="1"/>
      <w:marLeft w:val="0"/>
      <w:marRight w:val="0"/>
      <w:marTop w:val="0"/>
      <w:marBottom w:val="0"/>
      <w:divBdr>
        <w:top w:val="none" w:sz="0" w:space="0" w:color="auto"/>
        <w:left w:val="none" w:sz="0" w:space="0" w:color="auto"/>
        <w:bottom w:val="none" w:sz="0" w:space="0" w:color="auto"/>
        <w:right w:val="none" w:sz="0" w:space="0" w:color="auto"/>
      </w:divBdr>
    </w:div>
    <w:div w:id="2069646103">
      <w:bodyDiv w:val="1"/>
      <w:marLeft w:val="0"/>
      <w:marRight w:val="0"/>
      <w:marTop w:val="0"/>
      <w:marBottom w:val="0"/>
      <w:divBdr>
        <w:top w:val="none" w:sz="0" w:space="0" w:color="auto"/>
        <w:left w:val="none" w:sz="0" w:space="0" w:color="auto"/>
        <w:bottom w:val="none" w:sz="0" w:space="0" w:color="auto"/>
        <w:right w:val="none" w:sz="0" w:space="0" w:color="auto"/>
      </w:divBdr>
    </w:div>
    <w:div w:id="2085445864">
      <w:bodyDiv w:val="1"/>
      <w:marLeft w:val="0"/>
      <w:marRight w:val="0"/>
      <w:marTop w:val="0"/>
      <w:marBottom w:val="0"/>
      <w:divBdr>
        <w:top w:val="none" w:sz="0" w:space="0" w:color="auto"/>
        <w:left w:val="none" w:sz="0" w:space="0" w:color="auto"/>
        <w:bottom w:val="none" w:sz="0" w:space="0" w:color="auto"/>
        <w:right w:val="none" w:sz="0" w:space="0" w:color="auto"/>
      </w:divBdr>
    </w:div>
    <w:div w:id="2110351220">
      <w:bodyDiv w:val="1"/>
      <w:marLeft w:val="0"/>
      <w:marRight w:val="0"/>
      <w:marTop w:val="0"/>
      <w:marBottom w:val="0"/>
      <w:divBdr>
        <w:top w:val="none" w:sz="0" w:space="0" w:color="auto"/>
        <w:left w:val="none" w:sz="0" w:space="0" w:color="auto"/>
        <w:bottom w:val="none" w:sz="0" w:space="0" w:color="auto"/>
        <w:right w:val="none" w:sz="0" w:space="0" w:color="auto"/>
      </w:divBdr>
    </w:div>
    <w:div w:id="2113241038">
      <w:bodyDiv w:val="1"/>
      <w:marLeft w:val="0"/>
      <w:marRight w:val="0"/>
      <w:marTop w:val="0"/>
      <w:marBottom w:val="0"/>
      <w:divBdr>
        <w:top w:val="none" w:sz="0" w:space="0" w:color="auto"/>
        <w:left w:val="none" w:sz="0" w:space="0" w:color="auto"/>
        <w:bottom w:val="none" w:sz="0" w:space="0" w:color="auto"/>
        <w:right w:val="none" w:sz="0" w:space="0" w:color="auto"/>
      </w:divBdr>
    </w:div>
    <w:div w:id="2121216343">
      <w:bodyDiv w:val="1"/>
      <w:marLeft w:val="0"/>
      <w:marRight w:val="0"/>
      <w:marTop w:val="0"/>
      <w:marBottom w:val="0"/>
      <w:divBdr>
        <w:top w:val="none" w:sz="0" w:space="0" w:color="auto"/>
        <w:left w:val="none" w:sz="0" w:space="0" w:color="auto"/>
        <w:bottom w:val="none" w:sz="0" w:space="0" w:color="auto"/>
        <w:right w:val="none" w:sz="0" w:space="0" w:color="auto"/>
      </w:divBdr>
    </w:div>
    <w:div w:id="2124029761">
      <w:bodyDiv w:val="1"/>
      <w:marLeft w:val="0"/>
      <w:marRight w:val="0"/>
      <w:marTop w:val="0"/>
      <w:marBottom w:val="0"/>
      <w:divBdr>
        <w:top w:val="none" w:sz="0" w:space="0" w:color="auto"/>
        <w:left w:val="none" w:sz="0" w:space="0" w:color="auto"/>
        <w:bottom w:val="none" w:sz="0" w:space="0" w:color="auto"/>
        <w:right w:val="none" w:sz="0" w:space="0" w:color="auto"/>
      </w:divBdr>
    </w:div>
    <w:div w:id="2141724281">
      <w:bodyDiv w:val="1"/>
      <w:marLeft w:val="0"/>
      <w:marRight w:val="0"/>
      <w:marTop w:val="0"/>
      <w:marBottom w:val="0"/>
      <w:divBdr>
        <w:top w:val="none" w:sz="0" w:space="0" w:color="auto"/>
        <w:left w:val="none" w:sz="0" w:space="0" w:color="auto"/>
        <w:bottom w:val="none" w:sz="0" w:space="0" w:color="auto"/>
        <w:right w:val="none" w:sz="0" w:space="0" w:color="auto"/>
      </w:divBdr>
    </w:div>
    <w:div w:id="2146461252">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CE7C1-B603-442C-A296-88F4FA313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29485</Words>
  <Characters>168067</Characters>
  <Application>Microsoft Office Word</Application>
  <DocSecurity>0</DocSecurity>
  <Lines>1400</Lines>
  <Paragraphs>394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197158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Vitaliya</dc:creator>
  <cp:keywords/>
  <dc:description/>
  <cp:lastModifiedBy>Космінський Роман Віталійович</cp:lastModifiedBy>
  <cp:revision>2</cp:revision>
  <cp:lastPrinted>2021-12-06T12:34:00Z</cp:lastPrinted>
  <dcterms:created xsi:type="dcterms:W3CDTF">2023-06-15T15:14:00Z</dcterms:created>
  <dcterms:modified xsi:type="dcterms:W3CDTF">2023-06-15T15:14:00Z</dcterms:modified>
</cp:coreProperties>
</file>