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3135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285434-22/З-06, 289037-23/З-06, 289038-23/З-06, 289039-23/З-06, 289040-23/З-06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</w:t>
            </w:r>
            <w:r>
              <w:rPr>
                <w:b/>
              </w:rPr>
              <w:t xml:space="preserve">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285434-22/З-06, 289037-23/З-06, 289038-23/З-06, 289039-23/З-06, 289040-23/З-06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285434-22/З-06, 289037-23/З-06, 289038-23/З-06, 289039-23/З-06, 289040-23/З-06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285434-22/З-06, 289037-23/З-06, 289038-23/З-06, 289039-23/З-06, 289040-23/З-06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285434-22/З-06, 289037-23/З-06, 289038-23/З-06, 289039-23/З-06, 289040-23/З-06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285434-22/З-06, 289037-23/З-06, 289038-23/З-06, 289039-23/З-06, 289040-23/З-06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285434-22/З-06, 289037-23/З-06, 289038-23/З-06, 289039-23/З-06, 289040-23/З-06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285434-22/З-06, 289037-23/З-06, 289038-23/З-06, 289039-23/З-06, 289040-23/З-06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285434-22/З-06, 289037-23/З-06, 289038-23/З-06, 289039-23/З-06, 289040-23/З-06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281861-22/З-124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СВІЖА М`ЯТА,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мл, ПЕТ- флакон з механічним розпилювачем і захисним клапаном поміщують у пластиковий футляр із поліпропілену,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281861-22/З-124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СВІЖА М`ЯТА,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мл, ПЕТ- флакон з механічним розпилювачем і захисним клапаном поміщують у пластиковий футляр із поліпропілену,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281861-22/З-124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СВІЖА М`ЯТА,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мл, ПЕТ- флакон з механічним розпилювачем і захисним клапаном поміщують у пластиковий футляр із поліпропілену,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</w:t>
            </w:r>
            <w:r>
              <w:rPr>
                <w:b/>
              </w:rPr>
              <w:t>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280038-22/З-134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541_спрощена_пере_Ріксубіс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284986-22/З-135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Токарба, </w:t>
            </w:r>
            <w:r>
              <w:rPr>
                <w:b/>
              </w:rPr>
              <w:t>таблетки по 500 мг або 750 мг, по 24 таблетки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284986-22/З-135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Токарба, </w:t>
            </w:r>
            <w:r>
              <w:rPr>
                <w:b/>
              </w:rPr>
              <w:t>таблетки по 500 мг або 750 мг, по 24 таблетки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284986-22/З-135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Токарба, </w:t>
            </w:r>
            <w:r>
              <w:rPr>
                <w:b/>
              </w:rPr>
              <w:t>таблетки по 500 мг або 750 мг, по 24 таблетки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284986-22/З-135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Токарба, </w:t>
            </w:r>
            <w:r>
              <w:rPr>
                <w:b/>
              </w:rPr>
              <w:t>таблетки по 500 мг або 750 мг, по 24 таблетки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284986-22/З-135 </w:t>
            </w:r>
            <w:r>
              <w:rPr>
                <w:b/>
              </w:rPr>
              <w:t>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Токарба, </w:t>
            </w:r>
            <w:r>
              <w:rPr>
                <w:b/>
              </w:rPr>
              <w:t>таблетки по 500 мг або 750 мг, по 24 таблетки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13135">
      <w:pPr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1313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13135">
      <w:pPr>
        <w:jc w:val="center"/>
        <w:rPr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284986-22/З-135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caps/>
              </w:rPr>
              <w:t xml:space="preserve">Токарба, </w:t>
            </w:r>
            <w:r>
              <w:rPr>
                <w:b/>
              </w:rPr>
              <w:t>таблетки по 500 мг або 750 мг, по 24 таблетки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>23.03.2023 р. № 541_спрощена_зміни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313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napToGrid w:val="0"/>
              <w:jc w:val="both"/>
              <w:rPr>
                <w:szCs w:val="20"/>
              </w:rPr>
            </w:pP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1313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1313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1313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1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3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13135">
      <w:pPr>
        <w:jc w:val="center"/>
        <w:rPr>
          <w:b/>
          <w:lang w:val="uk-UA"/>
        </w:rPr>
      </w:pPr>
    </w:p>
    <w:p w:rsidR="00000000" w:rsidRDefault="0081313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13135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3135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13135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3135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13135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3135"/>
    <w:rsid w:val="008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7A6EB-C9D4-46DA-87AA-34A0A036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34</Pages>
  <Words>6156</Words>
  <Characters>44504</Characters>
  <Application>Microsoft Office Word</Application>
  <DocSecurity>0</DocSecurity>
  <Lines>370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50559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2023-03-31T14:53:00Z</dcterms:created>
  <dcterms:modified xsi:type="dcterms:W3CDTF">2023-03-31T14:53:00Z</dcterms:modified>
</cp:coreProperties>
</file>