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7F" w:rsidRPr="003E63B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  <w:r w:rsidRPr="003E63B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Перелік реєстраційних форм, що були подані на держа</w:t>
      </w:r>
      <w:r w:rsidR="00020B9A" w:rsidRPr="003E63B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вну</w:t>
      </w:r>
      <w:r w:rsidR="00B369BE" w:rsidRPr="003E63B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 xml:space="preserve"> Перереєстрацію в період з 14.11.2022 по 18</w:t>
      </w:r>
      <w:r w:rsidR="00996C96" w:rsidRPr="003E63B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.11</w:t>
      </w:r>
      <w:r w:rsidR="00020B9A" w:rsidRPr="003E63BF">
        <w:rPr>
          <w:rFonts w:ascii="Times New Roman" w:hAnsi="Times New Roman" w:cs="Times New Roman"/>
          <w:b/>
          <w:noProof/>
          <w:sz w:val="24"/>
          <w:szCs w:val="24"/>
          <w:lang w:val="uk-UA"/>
        </w:rPr>
        <w:t>.2022 р.</w:t>
      </w:r>
    </w:p>
    <w:p w:rsidR="002C697F" w:rsidRPr="003E63BF" w:rsidRDefault="002C697F" w:rsidP="002C697F">
      <w:pPr>
        <w:spacing w:after="0"/>
        <w:ind w:left="-709"/>
        <w:jc w:val="center"/>
        <w:rPr>
          <w:rFonts w:ascii="Times New Roman" w:hAnsi="Times New Roman" w:cs="Times New Roman"/>
          <w:b/>
          <w:noProof/>
          <w:sz w:val="24"/>
          <w:szCs w:val="24"/>
          <w:lang w:val="uk-UA"/>
        </w:rPr>
      </w:pPr>
    </w:p>
    <w:tbl>
      <w:tblPr>
        <w:tblW w:w="14181" w:type="dxa"/>
        <w:tblLook w:val="04A0" w:firstRow="1" w:lastRow="0" w:firstColumn="1" w:lastColumn="0" w:noHBand="0" w:noVBand="1"/>
      </w:tblPr>
      <w:tblGrid>
        <w:gridCol w:w="1128"/>
        <w:gridCol w:w="2269"/>
        <w:gridCol w:w="2127"/>
        <w:gridCol w:w="5185"/>
        <w:gridCol w:w="3472"/>
      </w:tblGrid>
      <w:tr w:rsidR="00B369BE" w:rsidRPr="003E63BF" w:rsidTr="00B369BE">
        <w:trPr>
          <w:trHeight w:val="31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Дата заявки</w:t>
            </w: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Торгова назва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МНН</w:t>
            </w:r>
          </w:p>
        </w:tc>
        <w:tc>
          <w:tcPr>
            <w:tcW w:w="51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Форма випуску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uk-UA"/>
              </w:rPr>
              <w:t>Заявник</w:t>
            </w:r>
          </w:p>
        </w:tc>
      </w:tr>
      <w:tr w:rsidR="00B369BE" w:rsidRPr="003E63BF" w:rsidTr="00B369BE">
        <w:trPr>
          <w:trHeight w:val="50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15.11.2022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Екзиста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pregabalin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капсули тверді, по 75 мг або по 150 мг; по 14 капсул у блістері, по 2 або 4 блістери в картонній коробці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Adamed Pharma S. A., POLAND</w:t>
            </w:r>
          </w:p>
        </w:tc>
      </w:tr>
      <w:tr w:rsidR="00B369BE" w:rsidRPr="003E63BF" w:rsidTr="00B369BE">
        <w:trPr>
          <w:trHeight w:val="121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15.11.2022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Кіовіг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Immunoglobulins, normal human</w:t>
            </w:r>
            <w:bookmarkStart w:id="0" w:name="_GoBack"/>
            <w:bookmarkEnd w:id="0"/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інфузій 100 мг/мл, по 10 мл (1 г/10 мл), по 25 мл (2,5 г/25 мл), по 50 мл (5 г/50 мл), по 100 мл (10 г/100 мл), по 200 мл (20 г/200 мл), по 300 мл (30 г/300 мл) у флаконі; по 1 флакону в коробці з маркуванням українською мовою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Baxter AG, Austria</w:t>
            </w:r>
          </w:p>
        </w:tc>
      </w:tr>
      <w:tr w:rsidR="00B369BE" w:rsidRPr="003E63BF" w:rsidTr="00B369BE">
        <w:trPr>
          <w:trHeight w:val="559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16.11.2022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Інсті для дітей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гранули по 3,5 г у саше-пакеті; по 5 саше-пакетів в картонній коробці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Herbion Pakistan (Private) Limited, PAKISTAN</w:t>
            </w:r>
          </w:p>
        </w:tc>
      </w:tr>
      <w:tr w:rsidR="00B369BE" w:rsidRPr="003E63BF" w:rsidTr="00B369BE">
        <w:trPr>
          <w:trHeight w:val="882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17.11.2022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Транексамова кислота-Здоров`я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tranexamic acid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розчин для ін'єкцій, 50 мг/мл, по 5 мл в ампулі; по 5 ампул у блістері; по 1 або 2 блістери у коробці з картону; по 5 мл в ампулі; по 5 або 10 ампул у картонній коробці з перегородками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  <w:tr w:rsidR="00B369BE" w:rsidRPr="003E63BF" w:rsidTr="00B369BE">
        <w:trPr>
          <w:trHeight w:val="83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18.11.2022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val="uk-UA"/>
              </w:rPr>
              <w:t>Парацетамол Екстра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paracetamol, combinations excl. psycholeptics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69BE" w:rsidRPr="003E63BF" w:rsidRDefault="00B369BE" w:rsidP="00B369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таблетки шипучі по 2 таблетки у стрипі, по 6 стрипів у коробці з картону</w:t>
            </w: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9BE" w:rsidRPr="003E63BF" w:rsidRDefault="00B369BE" w:rsidP="00B369B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</w:pPr>
            <w:r w:rsidRPr="003E63B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uk-UA"/>
              </w:rPr>
              <w:t>Товариство з обмеженою відповідальністю "Фармацевтична компанія "Здоров'я"</w:t>
            </w:r>
          </w:p>
        </w:tc>
      </w:tr>
    </w:tbl>
    <w:p w:rsidR="00305510" w:rsidRPr="003E63BF" w:rsidRDefault="00305510">
      <w:pPr>
        <w:rPr>
          <w:noProof/>
          <w:lang w:val="uk-UA"/>
        </w:rPr>
      </w:pPr>
    </w:p>
    <w:sectPr w:rsidR="00305510" w:rsidRPr="003E63BF" w:rsidSect="00111A27">
      <w:pgSz w:w="15840" w:h="12240" w:orient="landscape"/>
      <w:pgMar w:top="426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50"/>
    <w:rsid w:val="00020B9A"/>
    <w:rsid w:val="00111A27"/>
    <w:rsid w:val="00120A86"/>
    <w:rsid w:val="002427F2"/>
    <w:rsid w:val="002C697F"/>
    <w:rsid w:val="00305510"/>
    <w:rsid w:val="003E63BF"/>
    <w:rsid w:val="003F138E"/>
    <w:rsid w:val="004065DC"/>
    <w:rsid w:val="00420D51"/>
    <w:rsid w:val="0054108C"/>
    <w:rsid w:val="00907542"/>
    <w:rsid w:val="00926D76"/>
    <w:rsid w:val="009330B3"/>
    <w:rsid w:val="00996C96"/>
    <w:rsid w:val="009B4261"/>
    <w:rsid w:val="00AC54FA"/>
    <w:rsid w:val="00B03199"/>
    <w:rsid w:val="00B369BE"/>
    <w:rsid w:val="00DA7C13"/>
    <w:rsid w:val="00EA6913"/>
    <w:rsid w:val="00EE3550"/>
    <w:rsid w:val="00F3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A24D3-5642-42B9-B0B0-9ACC1E3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7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3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Бойчук Наталія Іванівна</dc:creator>
  <cp:keywords/>
  <dc:description/>
  <cp:lastModifiedBy>Базікало Анна Миколаївна</cp:lastModifiedBy>
  <cp:revision>2</cp:revision>
  <cp:lastPrinted>2022-07-11T05:34:00Z</cp:lastPrinted>
  <dcterms:created xsi:type="dcterms:W3CDTF">2022-11-21T07:42:00Z</dcterms:created>
  <dcterms:modified xsi:type="dcterms:W3CDTF">2022-11-21T07:42:00Z</dcterms:modified>
</cp:coreProperties>
</file>