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2666E5" w:rsidRDefault="00046D5C">
      <w:pPr>
        <w:rPr>
          <w:color w:val="000000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2666E5" w:rsidTr="000F3DEA">
        <w:tc>
          <w:tcPr>
            <w:tcW w:w="3825" w:type="dxa"/>
            <w:hideMark/>
          </w:tcPr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Додаток</w:t>
            </w:r>
            <w:r w:rsidR="00140CF5" w:rsidRPr="002666E5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здоров’я України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E158AB" w:rsidRPr="002666E5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D6627" w:rsidRPr="002666E5" w:rsidRDefault="00ED6627" w:rsidP="000D56AD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84FAC" w:rsidRPr="002666E5" w:rsidRDefault="00284FAC" w:rsidP="00284F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284FAC" w:rsidRPr="002666E5" w:rsidRDefault="00284FAC" w:rsidP="00284FAC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 xml:space="preserve">ЛІКАРСЬКИХ ЗАСОБІВ, що пропонуються до державної реєстрації </w:t>
      </w:r>
    </w:p>
    <w:p w:rsidR="00284FAC" w:rsidRPr="002666E5" w:rsidRDefault="00284FAC" w:rsidP="00284FAC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405BBA" w:rsidRPr="002666E5" w:rsidTr="00A5041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2A28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05BBA" w:rsidRPr="002A2829" w:rsidRDefault="00405BBA" w:rsidP="002A28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2A2829" w:rsidRPr="002666E5" w:rsidTr="00A504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829" w:rsidRPr="002A2829" w:rsidRDefault="002A2829" w:rsidP="002A28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sz w:val="16"/>
                <w:szCs w:val="16"/>
              </w:rPr>
              <w:t>АЕРОСИЛ 300 ФАРМА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багатошаровому паперовому мішку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Евонік Індастріз АГ</w:t>
            </w: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Евонік Оперейшнс ГмбХ</w:t>
            </w: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829">
              <w:rPr>
                <w:rFonts w:ascii="Arial" w:hAnsi="Arial" w:cs="Arial"/>
                <w:sz w:val="16"/>
                <w:szCs w:val="16"/>
              </w:rPr>
              <w:t>UA/19755/01/01</w:t>
            </w:r>
          </w:p>
        </w:tc>
      </w:tr>
      <w:tr w:rsidR="002A2829" w:rsidRPr="002666E5" w:rsidTr="00A5041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829" w:rsidRPr="002A2829" w:rsidRDefault="002A2829" w:rsidP="002A28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sz w:val="16"/>
                <w:szCs w:val="16"/>
              </w:rPr>
              <w:t>АМІОДАРОНУ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A504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Жеянг Хенгканг Фармас`ютікал Ко., Лтд.</w:t>
            </w: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2A2829" w:rsidRPr="002A2829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2829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2829" w:rsidRPr="000519EC" w:rsidRDefault="002A2829" w:rsidP="002A2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9EC">
              <w:rPr>
                <w:rFonts w:ascii="Arial" w:hAnsi="Arial" w:cs="Arial"/>
                <w:sz w:val="16"/>
                <w:szCs w:val="16"/>
              </w:rPr>
              <w:t>UA/19756/01/01</w:t>
            </w:r>
          </w:p>
        </w:tc>
      </w:tr>
    </w:tbl>
    <w:p w:rsidR="002A7455" w:rsidRPr="002666E5" w:rsidRDefault="002A7455" w:rsidP="002A7455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A7455" w:rsidRPr="002666E5" w:rsidRDefault="002A7455" w:rsidP="002A7455">
      <w:pPr>
        <w:ind w:right="20"/>
        <w:rPr>
          <w:rStyle w:val="cs7864ebcf1"/>
        </w:rPr>
      </w:pPr>
    </w:p>
    <w:p w:rsidR="002A7455" w:rsidRPr="002666E5" w:rsidRDefault="002A7455" w:rsidP="002A7455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A7455" w:rsidRPr="002666E5" w:rsidTr="00C04440">
        <w:tc>
          <w:tcPr>
            <w:tcW w:w="7421" w:type="dxa"/>
            <w:shd w:val="clear" w:color="auto" w:fill="auto"/>
          </w:tcPr>
          <w:p w:rsidR="002A7455" w:rsidRPr="002666E5" w:rsidRDefault="002A7455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A7455" w:rsidRPr="002666E5" w:rsidRDefault="002A7455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A7455" w:rsidRPr="002666E5" w:rsidRDefault="002A7455" w:rsidP="00C04440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2A7455" w:rsidRPr="002666E5" w:rsidRDefault="002A7455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  <w:sectPr w:rsidR="002A7455" w:rsidRPr="002666E5" w:rsidSect="00C04440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A7455" w:rsidRPr="002666E5" w:rsidTr="00C04440">
        <w:tc>
          <w:tcPr>
            <w:tcW w:w="3828" w:type="dxa"/>
          </w:tcPr>
          <w:p w:rsidR="002A7455" w:rsidRPr="002666E5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Додаток 2</w:t>
            </w:r>
          </w:p>
          <w:p w:rsidR="002A7455" w:rsidRPr="002666E5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2A7455" w:rsidRPr="002666E5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2A7455" w:rsidRPr="002666E5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2A7455" w:rsidRPr="002666E5" w:rsidRDefault="002A7455" w:rsidP="002A745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ПЕРЕЛІК</w:t>
      </w:r>
    </w:p>
    <w:p w:rsidR="002A7455" w:rsidRPr="002666E5" w:rsidRDefault="002A7455" w:rsidP="002A745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ЛІКАРСЬКИХ ЗАСОБІВ, що пропонуються до державної ПЕРЕреєстрації</w:t>
      </w:r>
    </w:p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9A4725" w:rsidRPr="002666E5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A4725" w:rsidRPr="00D81B55" w:rsidRDefault="009A4725" w:rsidP="00D81B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АЛПРАЗОЛАМ-ЗН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0,5 мг по 10 таблеток у блістері; по 1 або 3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«Харківське фармацевтичне підприємство "Здоров’я народу"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«Харківське фармацевтичне підприємство "Здоров’я народу"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UA/16375/01/02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АЛПРАЗОЛАМ-ЗН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0,25 мг по 10 таблеток у блістері; по 1 або 3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«Харківське фармацевтичне підприємство "Здоров’я народу"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«Харківське фармацевтичне підприємство "Здоров’я народу"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Pr="00D81B55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UA/16375/01/01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ДЕКСКЕТОПРОФЕНУ ТРОМЕТАМОЛ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Кларочем Іреланд Лтд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UA/16745/01/01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 xml:space="preserve">ДИМЕТИНДЕН-ЗДОРОВ'Я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розчин, 1 мг/мл, по 20 мл у флаконі, закупореному пробкою-крапельницею та закритому кришкою; по 1 флакону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</w:t>
            </w:r>
          </w:p>
          <w:p w:rsidR="009A4725" w:rsidRPr="00D81B55" w:rsidRDefault="009A4725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D65137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б</w:t>
            </w:r>
            <w:r w:rsidR="009A4725" w:rsidRPr="00D81B55">
              <w:rPr>
                <w:rFonts w:ascii="Arial" w:hAnsi="Arial" w:cs="Arial"/>
                <w:i/>
                <w:sz w:val="16"/>
                <w:szCs w:val="16"/>
              </w:rPr>
              <w:t xml:space="preserve">ез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UA/16699/01/01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ДІАВІТЕК ПД 4 1,36%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перитонеального діалізу, по 2000 мл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пластиковим пакетом для дренажу, вкладених у прозорий пластиковий пакет; по 4 комплекти у картонній коробці;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Оновлено інформацію інструкції для медичного застосування </w:t>
            </w:r>
          </w:p>
          <w:p w:rsidR="008548ED" w:rsidRDefault="008548ED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UA/16599/01/01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ДІАВІТЕК ПД 4 2,27%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Оновлено інформацію інструкції для медичного застосування</w:t>
            </w:r>
          </w:p>
          <w:p w:rsidR="008548ED" w:rsidRDefault="008548ED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короткої характеристики лікарського засобу </w:t>
            </w:r>
          </w:p>
          <w:p w:rsidR="008548ED" w:rsidRDefault="008548ED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8548E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UA/16599/01/02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ДІАВІТЕК ПД 4 3,86%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інструкції для медичного застосування та короткої характеристики лікарського засобу </w:t>
            </w:r>
          </w:p>
          <w:p w:rsidR="008548ED" w:rsidRDefault="008548ED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UA/16599/01/03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ДОКСЕПІНУ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кристалічний порошок (субстанція) у поліетиленовому пакеті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Плантекс Лтд., Ізраїль;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ТЕВА АПІ ІНДІЯ ПРАЙВЕТ ЛІМІТЕД, Індія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Ізраїль/Індія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UA/16582/01/01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774636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="009A4725" w:rsidRPr="00D81B55">
              <w:rPr>
                <w:rFonts w:ascii="Arial" w:hAnsi="Arial" w:cs="Arial"/>
                <w:i/>
                <w:sz w:val="16"/>
                <w:szCs w:val="16"/>
              </w:rPr>
              <w:t>а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UA/16662/02/01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ПРОКТАН®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мазь по 30 г у тубі, по 1 тубі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ТОВ "ФАРМА ЛАЙФ"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виробництво і первинне пакування, включаючи контроль якості: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 "ХФЗ "Червона зірка", Україна;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і відповідальний за випуск серії: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ЛАЙФ", Україна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Pr="00D81B55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без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UA/12464/01/01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у тексті інструкції для медичного застосування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UA/16654/01/01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"Фармак",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Україна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у тексті інструкції для медичного застосування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UA/16654/01/02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"Фармак",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Оновлено інформацію у тексті інструкції для медичного застосування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UA/16654/01/03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"Фармак",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у тексті інструкції для медичного застосування </w:t>
            </w:r>
          </w:p>
          <w:p w:rsidR="008548ED" w:rsidRDefault="008548ED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UA/16654/01/04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in bulk: по 10 таблеток у блістерах, по 1680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Ронтіс Хеллас Медікал енд Фармасьютікал Продактс С.А.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UA/16653/01/01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in bulk: по 10 таблеток у блістерах, по 1680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Ронтіс Хеллас Медікал енд Фармасьютікал Продактс С.А.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UA/16653/01/02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мг, in bulk: по 10 таблеток у блістерах, по 1680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Ронтіс Хеллас Медікал енд Фармасьютікал Продактс С.А.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UA/16653/01/03</w:t>
            </w:r>
          </w:p>
        </w:tc>
      </w:tr>
      <w:tr w:rsidR="009A4725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25" w:rsidRPr="00D81B55" w:rsidRDefault="009A4725" w:rsidP="00D81B5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 in bulk: по 10 таблеток у блістерах, по 1344 блістери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Ронтіс Хеллас Медікал енд Фармасьютікал Продактс С.А. 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81B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1B5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4725" w:rsidRPr="00D81B55" w:rsidRDefault="009A4725" w:rsidP="00D81B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B55">
              <w:rPr>
                <w:rFonts w:ascii="Arial" w:hAnsi="Arial" w:cs="Arial"/>
                <w:sz w:val="16"/>
                <w:szCs w:val="16"/>
              </w:rPr>
              <w:t>UA/16653/01/04</w:t>
            </w:r>
          </w:p>
        </w:tc>
      </w:tr>
    </w:tbl>
    <w:p w:rsidR="006B11E3" w:rsidRPr="002666E5" w:rsidRDefault="006B11E3" w:rsidP="006B11E3">
      <w:pPr>
        <w:ind w:right="20"/>
        <w:rPr>
          <w:rStyle w:val="cs7864ebcf1"/>
        </w:rPr>
      </w:pPr>
    </w:p>
    <w:p w:rsidR="006B11E3" w:rsidRPr="002666E5" w:rsidRDefault="006B11E3" w:rsidP="006B11E3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B11E3" w:rsidRPr="002666E5" w:rsidTr="00C04440">
        <w:tc>
          <w:tcPr>
            <w:tcW w:w="7421" w:type="dxa"/>
            <w:shd w:val="clear" w:color="auto" w:fill="auto"/>
          </w:tcPr>
          <w:p w:rsidR="006B11E3" w:rsidRPr="002666E5" w:rsidRDefault="006B11E3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6B11E3" w:rsidRPr="002666E5" w:rsidRDefault="006B11E3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B11E3" w:rsidRPr="002666E5" w:rsidRDefault="006B11E3" w:rsidP="00C04440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B11E3" w:rsidRPr="002666E5" w:rsidRDefault="006B11E3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C66A7F" w:rsidRDefault="00C66A7F" w:rsidP="006B11E3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</w:pPr>
    </w:p>
    <w:p w:rsidR="00F27AF5" w:rsidRDefault="00F27AF5">
      <w:pPr>
        <w:sectPr w:rsidR="00F27AF5" w:rsidSect="0080351B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F27AF5" w:rsidRDefault="00F27AF5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B11E3" w:rsidRPr="002666E5" w:rsidTr="00C04440">
        <w:tc>
          <w:tcPr>
            <w:tcW w:w="3828" w:type="dxa"/>
          </w:tcPr>
          <w:p w:rsidR="00F27AF5" w:rsidRDefault="00C66A7F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br w:type="page"/>
            </w:r>
          </w:p>
          <w:p w:rsidR="006B11E3" w:rsidRPr="002666E5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Додаток 3</w:t>
            </w:r>
          </w:p>
          <w:p w:rsidR="006B11E3" w:rsidRPr="002666E5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6B11E3" w:rsidRPr="002666E5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6B11E3" w:rsidRPr="002666E5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0E095E" w:rsidRDefault="000E095E" w:rsidP="006B11E3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6B11E3" w:rsidRPr="002666E5" w:rsidRDefault="006B11E3" w:rsidP="006B11E3">
      <w:pPr>
        <w:keepNext/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6B11E3" w:rsidRPr="002666E5" w:rsidRDefault="006B11E3" w:rsidP="006B11E3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6B11E3" w:rsidRPr="002666E5" w:rsidRDefault="006B11E3" w:rsidP="006B11E3">
      <w:pPr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F3532B" w:rsidRPr="002666E5" w:rsidTr="00E06FD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405BB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E06F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F3532B" w:rsidRPr="00E06FD3" w:rsidRDefault="00F3532B" w:rsidP="00E06F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АБРОЛ®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мг; по 10 таблеток у блістері;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="008548E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UA/9928/01/01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АБРОЛ®SR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UA/9928/03/01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АДЕНОЗИН-5'-ТРИФОСФАТОГІСТИДИНАТО-МАГНІЮ(ІІ) ТРИКАЛІЄВА СІЛЬ ОКТАГІДРАТ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пляшках з поліетилентерефталату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"Фармацевтична компанія "ФарКоС"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"Фармацевтична компанія "ФарКоС"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UA/18769/01/01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АЗИТРОМІЦИН-КР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0,25 г по 6 капсул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UA/9068/01/01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АЗИТРОМІЦИН-КР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0,5 г по 3 капсули у блістері; по 1 блістеру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UA/9068/01/02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 - АНАЛІТИКА с.р.о.,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 СПА,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UA/19158/01/02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140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 - АНАЛІТИКА с.р.о.,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 СПА,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UA/19158/01/03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180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D038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 - АНАЛІТИКА с.р.о.,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 СПА,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UA/19158/01/04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 - АНАЛІТИКА с.р.о.,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 СПА,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UA/19158/01/05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Медичний інститут з місцезнаходженням в Усті над Лабем,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 - АНАЛІТИКА с.р.о.,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 СПА,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UA/19158/01/01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АЛЕКЕНЗА®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випробування стабільності,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стабільності (мікробіологічна чистота):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стабільності, первинне та вторинне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Італiя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 (мікробіологічна чистота):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 (етилхлорид):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Евонік Оперейшнз ГмбХ, Німеччина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випробування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 (згідно наказу МОЗ від 23.07.2015 № 460). Введення змін протягом 6-ти місяців після затвердження;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UA/16997/01/01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АЛЕРГОСТОП®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UA/10337/01/01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Сполучене Королівство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UA/18553/01/01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  <w:p w:rsidR="008548ED" w:rsidRPr="00E06FD3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Сполучене Королівство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UA/18553/01/02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180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Сполучене Королівство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UA/18553/01/03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A433C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АЛЬГОЗАН®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 по 35 г у тубі; по 1 тубі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A43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8548ED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UA/14102/01/01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АМКЕСОЛ®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таблеток у блістері; по 2 блістери у пачці з картону; по 20 таблеток у блістері; по 1 блістеру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UA/13574/01/01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по 10 мг; по 10 таблеток у блістері; по 3 або по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по 5 мг; по 10 таблеток у блістері; по 3 або по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5 мг/80 мг; по 10 таблеток у блістері; по 3 або 5, або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8ED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уточнення реєстраційної процедури в наказі МОЗ України № 231 від 04.02.2022 - Зміни І типу</w:t>
            </w:r>
          </w:p>
          <w:p w:rsidR="008548ED" w:rsidRDefault="008548ED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854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UA/16392/01/01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10 мг/160 мг; по 10 таблеток у блістері; по 3 або 5, або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6E4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уточнення реєстраційної процедури в наказі МОЗ України № 231 від 04.02.2022 - Зміни І типу </w:t>
            </w:r>
          </w:p>
          <w:p w:rsidR="008326E4" w:rsidRDefault="008326E4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UA/16392/01/02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 , Україна (всі стадії виробництва, контроль якості); Товариство з обмеженою відповідальністю "Харківське фармацевтичне підприємство "Здоров'я народу", Україна (всі стадії виробництва,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UA/8802/01/01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АНГІО-ІН'ЄЛЬ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1,1 мл в ампулі; по 5 ампул у контурній чарунковій упаковці; по 1 контурній чарунковій упаковці в коробці з картону;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1,1 мл в ампулі; по 5 ампул у контурній чарунковій упаковці; по 2 контурні чарункові упаковки в коробці з картону;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1,1 мл в ампулі; по 5 ампул у контурній чарунковій упаковці; по 20 контурних чарункових упаковок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UA/6658/01/01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АНДИФЕН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1 блістеру в пачці;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UA/15886/01/01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АРАЛІЇ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настойка по 50 мл у флаконі; по 1 флакону в пачці; по 50 мл у флаконах; по 50 мл у флаконах, укупорених пробками-крапельницями; по 50 мл у флаконі, укупореному пробкою-крапельницею; по 1 флакону в пачці; по 50 мл у флаконах полімерних, укупорених пробками-крапельницями і кришками; по 50 мл у флаконі полімерному, укупореному пробкою-крапельницею і кришкою, по 1 флакону в пачці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25 мл у флаконах, укупорених пробками-крапельницями; по 25 мл у флаконі, укупореному пробкою-крапельницею; по 1 флакону в пачці; по 25 мл у флаконах полімерних, укупорених пробками-крапельницями і кришками; по 25 мл у флаконі полімерному, укупореному пробкою-крапельницею і кришкою,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UA/7333/01/01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АРИТМІЛ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мг, по 10 таблеток у блістері; по 2,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UA/1438/02/01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АСК-ТЕВА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кишковорозчинні по 75 мг;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таблеток у блістері; по 3 або 10 блістерів в картонній коробці;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100 таблеток у контейнері; по 1 контейнеру у картонній коробці</w:t>
            </w:r>
          </w:p>
          <w:p w:rsidR="00422323" w:rsidRPr="00E06FD3" w:rsidRDefault="00422323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 xml:space="preserve">№ 30 – без рецепта; № 100 – 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UA/14167/01/01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АТРОГРЕЛ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 по 10 таблеток у блістері; по 1,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42232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UA/6567/01/01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АФЛУБІН®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оральні по 20 мл, або по 50 мл, або по 100 мл у флаконах-крапельницях;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UA/1952/02/01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АФЛУБІН®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12 таблеток у блістері; по 1, 2, 3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UA/10018/01/01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АФФИДА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з абрикосовим смаком, 100 мг/5 мл;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100 мл у флаконі, по 1 флакону в комплекті зі шприцом-дозатором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Pr="00E06FD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UA/17927/01/01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БЕЛОДЕРМ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0,05 % по 20 мл або 50 мл у флаконі; по 1 флакону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Хорватiя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UA/9695/03/01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БЕЛОСАЛІК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мазь, по 30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Хорватiя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UA/10370/01/01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БЕТАДИН®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 по 200 мг, по 7 супозиторіїв у блістері; по 1 або 2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UA/6807/02/01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0E09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БЕТАДИН®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та місцевого застосування 10%; по 1000 мл у флаконах з крапельницею; по 30 мл або 120 мл у флаконі з крапельницею;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0E09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UA/6807/03/01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БОРНА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зовнішнього застосування, спиртовий 3 % по 25 мл у флаконі;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UA/6275/01/01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БОРНОЇ КИСЛОТИ РОЗЧИН СПИРТОВИЙ 3 %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3 % по 20 мл або по 25 мл у флаконі; по 1 флакону у пачці; по 20 мл або по 25 мл у флаконах; по 20 мл або по 25 мл у флаконі, укупореному пробкою-крапельницею; по 1 флакону у пачці; по 20 мл або по 25 мл у флаконах, укупорених пробками-крапельницями; по 20 мл або по 25 мл у флаконі полімерному, укупореному пробкою-крапельницею та кришкою; по 1 флакону у пачці; по 20 мл або по 25 мл у флаконах полімерних, укупорених пробками-крапельницями та кришками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UA/6661/01/01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БРИЗОТОН®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 по 5 мл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(затверджено: R1-CEP 1998-147-Rev 07) для діючої речовини Timolol maleate від вже затвердженого виробника TEVA PHARMACEUTICAL INDUSTRIES LTD., Ізраїль; зміни І типу - Зміни з якості. Сертифікат відповідності/ГЕ-сертифікат відповідності Європейській фармакопеї/монографії. Подання нового або оновленого сертифіката відповідності або вилучення сертифіката відповідності Європейській фармакопеї: для АФІ; для вихідного матеріалу/реагенту/проміжного продукту, що використовуються у виробництві АФІ; для допоміжної речовини (сертифікат відповідності Європейській фармакопеї) - Оновлений сертифікат від уже затвердженого виробника - подання оновленого сертифіката відповідності Європейській фармакопеї № R1-CEP 1998-147-Rev 09 для діючої речовини Timolol maleate від вже затвердженого виробника TEVA PHARMACEUTICAL INDUSTRIES LTD., Ізраїль. Як наслідок, додано альтернативну виробничу дільницю - Pliva Croatia Ltd., Хорватія; зміни 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UA/17723/01/01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1 дозі (0,5 мл/дозу)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мг/12,5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UA/8900/01/01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ВАЛСАРТАН-ТЕВА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40 мг; по 10 таблеток у блістері; по 3 або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985B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UA/5463/01/01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ВАЛСАРТАН-ТЕВА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80 мг; по 10 таблеток у блістері; по 3 або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2F18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UA/5463/01/02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ВАЛСАРТАН-ТЕВА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160 мг; по 10 таблеток у блістері; по 3 або 9 блістерів у картонній коробці 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Pr="00E06FD3" w:rsidRDefault="00422323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UA/5463/01/03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ВАЛСАРТАН-ТЕВА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320 мг; по 10 таблеток у блістері; по 3 або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232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2323" w:rsidRDefault="00422323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22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UA/5463/01/04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5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D175B" w:rsidRDefault="00AD175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UA/2988/01/01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 супозиторіїв у контурній чарунковій упаковці, по 2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5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D175B" w:rsidRDefault="00AD175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UA/14209/01/01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ВОДЯНОГО ПЕРЦЮ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екстракт рідкий;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5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D175B" w:rsidRDefault="00AD175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UA/1093/01/01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ГАВІСКОН® М'ЯТНІ ТАБЛЕТКИ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жувальні; по 8 таблеток у блістері; по 2 або по 3 блістери в картонній коробці; по 16 таблеток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Реккітт Бенкізер Хелскер (ЮКей)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5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D175B" w:rsidRDefault="00AD175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UA/6865/02/01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ГАВІСКОН® ПОДВІЙНОЇ 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UA/13393/01/01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ГАВІСКОН®ПОДВІЙНОЇ 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жувальні; по 8 таблеток у блістері; по 2 або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417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UA/13353/01/01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ГАСТРОТЕК®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0,2 мг, по 10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UA/18812/01/01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ГЕВКАМЕН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мазь, по 20 г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UA/8241/01/01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ГЕПАДИФ®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«ВАЛАРТІН ФАРМА»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"ФАРМЕКС ГРУП",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"Науково-виробнича компанія "Інтерфармбіотек",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«ВАЛАРТІН ФАРМА»,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17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UA/5324/01/01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600 мг/5 мл; 1 флакон з розчином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 (згідно наказу МОЗ від 23.07.2015 № 460). Введення змін протягом 6-ти місяців після затвердження;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17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ГЛІКЛАЗИД-ТЕВА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по 60 мг; по 10 таблеток у блістері; по 3 або по 9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 - Дупниця АТ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17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UA/16821/01/02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ГЛЮКОВАНС®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Мерк Санте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UA/5390/01/02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ГЛЮКОВАНС®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Мерк Санте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UA/5390/01/01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0,1%;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АГ, Німеччина (випуск серій); Урсафарм Арцнайміттель ГмбХ, Німеччина (виробництво нерозфасованого продукту, первинне та вторинне пакування, контроль серій); ФАМАР ХЕЛС КЕАР СЕРВІСІЗ МАДРИД, С.А.У., Іспанiя (виробництво нерозфасованого продукту, первинне та вторинне пакування, контроль серій); Хемомонт д.о.о., Чорногорія (виробництво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Чорногорія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UA/16231/01/02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С БЛІЦ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розчину; по 2,02 г у стік-пакетику; по 12 стік-пакетиків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Лозан Фарма ГмбХ , Німеччина (виробництво нерозфасованого продукту, первинне та вторинне пакування, контроль серій); Лозан Фарма ГмбХ , Німеччина (первинне та вторинне пакування, контроль/випробування серій); СТАДА Арцнайміттель АГ, Німеччина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D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DBF" w:rsidRDefault="00417D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17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UA/17148/01/01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ДАЙВОБЕТ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мазь; по 15 г або 30 г мазі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ЛЕО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ЛЕО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D3D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57D3D" w:rsidRDefault="00357D3D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UA/7276/01/01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ДАЛАЦИН ПІХВОВИЙ КРЕМ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крем вагінальний 2 %; по 20 г у тубі; по 1 тубі разом з 3 аплікаторами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Фармація і Апджон Компані ЛЛС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2BE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52BE" w:rsidRDefault="009952BE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UA/1903/03/01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ДЕКСАМЕТАЗОН-БІОФАРМА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 0,1% по 10 мл у пластиковому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2BE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UA/8384/01/01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ДЕРМАСАН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рідина нашкірна, по 50 мл у флаконах; по 50 мл або 100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2BE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52BE" w:rsidRDefault="009952BE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9952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UA/0443/01/01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мг,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маркування,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дільниця для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ФармЛог Фарма Лоджістік ГмбХ,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або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Штегеманн Льонферпакунген унд Логістішер Сервіс е. К.,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маркування: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Роттендорф Фарма ГмбХ,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таблеток "in-bulk", контроль якості (за винятком тесту "Мікробіологічної чистоти"), випуск серії):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2990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F2990" w:rsidRDefault="00EF2990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маркування,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дільниця для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ФармЛог Фарма Лоджістік ГмбХ,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або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Штегеманн Льонферпакунген унд Логістішер Сервіс е. К.,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маркування: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Роттендорф Фарма ГмбХ, Німеччина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таблеток "in-bulk", контроль якості (за винятком тесту "Мікробіологічної чистоти"), випуск серії):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ДИКЛАК®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гель 5 %; по 50 г, 100 г або 150 г в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Салютас Фарма ГмбХ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UA/8908/01/01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ДИП ХІТ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крем по 15 г або 67 г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Ментолатум Компані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Ментолатум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730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UA/1453/01/01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ДОРЗОПТИК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UA/14472/01/01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ДУТАФОРС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МАРІФАРМ д.о.о.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САГ МАНУФАКТУРІНГ, С.Л.У., Іспанія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(фізико-хімічний):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Галенікум Хелс, С.Л., Іспанія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730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UA/19124/01/01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ЕВЕРОЛІМУС-ВІСТА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мг; по 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первинне, вторинне пакування, контроль якості, випуск серії: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Сінтон Хіспанія, С. Л., Іспанія 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первинне, вторинне пакування:</w:t>
            </w:r>
          </w:p>
          <w:p w:rsidR="00F3532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Сінтон Чилі Лтда., Чилі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3009" w:rsidRPr="00E06FD3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Іспанія/Чилі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Технічна помилка (згідно наказу МОЗ від 23.07.2015 № 460). Технічну помилку виправлено в інструкції для медичного застосування лікарського засобу 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UA/17149/01/01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ЕВЕРОЛІМУС-ВІСТА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первинне, вторинне пакування, контроль якості, випуск серії: Сінтон Хіспанія, С. Л., Іспанія; виробництво, первинне, вторинне пакування: Сінтон Чилі Лтда., Чилі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Іспанія/Чилі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Технічна помилка (згідно наказу МОЗ від 23.07.2015 № 460). Технічну помилку виправлено в інструкції для медичного застосування лікарського засобу 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UA/17149/01/02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ЕВЕРОЛІМУС-ВІСТА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первинне, вторинне пакування, контроль якості, випуск серії: Сінтон Хіспанія, С. Л., Іспанія; виробництво, первинне, вторинне пакування: Сінтон Чилі Лтда., Чилі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Іспанія/Чилі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Технічна помилка (згідно наказу МОЗ від 23.07.2015 № 460). Технічну помилку виправлено в інструкції для медичного застосування лікарського засобу 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UA/17149/01/03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F3532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ЕДЕМ®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10 або по 30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3009" w:rsidRDefault="00573009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3009" w:rsidRDefault="00F3532B" w:rsidP="00F3532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F3532B" w:rsidRPr="00E06FD3" w:rsidRDefault="00F3532B" w:rsidP="0057300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UA/8360/01/01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ЕКЗЕМЕВІСТА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Роттендорф Фарма ГмбХ, Німеччина (вторинне пакування); Сінтон Хіспанія, С.Л., Іспанiя (повний цикл виробництва)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 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UA/16623/01/01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100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UA/13125/01/01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3009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73009" w:rsidRDefault="00573009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730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UA/13125/01/02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ЗАВІЦЕФТА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напівпродукту стерильної суміші цефтазидиму карбонату (цефтазидиму пентагідрат з карбонатом натрію). Тестування при випуску: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Антибіотікос до Бразіл Лтда, Бразилiя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пакування, контроль якості та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ЕйСіЕс Добфар С.п.А., Італія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стабільності готового лікарського засобу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ЕйСіЕс Добфар С.п.А., Італiя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Бразилiя/Італiя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4D60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 типу</w:t>
            </w:r>
          </w:p>
          <w:p w:rsidR="004D606B" w:rsidRDefault="004D606B" w:rsidP="004D60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UA/17440/01/01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ЗАЦЕФ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г, 1 флакон з порошком; 5 флаконів з порошком у касеті; по 1 касеті в пеналі з картону; 1 флакон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D60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UA/8417/01/01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ЗЕЛБОРАФ®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 (згідно наказу МОЗ від 23.07.2015 № 460). Введення змін протягом 6-ти місяців після затвердження. 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UA/12699/01/01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ІБУПРОФЕН АЛКАЛОЇД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UA/18564/01/01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ІНДАПАМІД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2,5 мг, по 10 таблеток у блістері; по 3 блістери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"Хемофарм"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UA/6082/01/01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(DTPa-HBV-IPV) для ін’єкцій по 0,5 мл (1 доза) та ліофілізат (Hib);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використанням; по 1 або по 10 пластикових контейнерів у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D60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АФІ. Виробництво. Зміни в процесі виробництва АФІ (незначна зміна у процесі виробництва АФІ) 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06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D606B" w:rsidRDefault="004D606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D60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ІХТАММОЛ (ІХТІОЛ)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субстанція (рідина) у пластикових барабанах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"Естерайхіше Іхьтюоль Гезельшафт Ме Бе Ха Нунмер Ка Ге"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UA/18289/01/01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Мануфектуринг Сервісиз, ЛЛСі, США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Фарма АГ,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Рош Діагностикс ГмбХ,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7C3AA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Мануфектуринг Сервісиз, ЛЛСі, США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Фарма АГ,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Рош Діагностикс ГмбХ,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Лтд, Швейцарія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C3AAB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7C3AAB" w:rsidRDefault="007C3AA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КАЛЕНДУЛИ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настойка по 20 мл або по 25 мл, або по 40 мл, або по 50 мл у флаконах укупорених пробками та кришками або пробками-крапельницями та кришками; по 20 мл або по 25 мл у флаконі, укупореному пробкою-крапельницею та кришками, по 1 флакону в пачці з картону; по 40 мл або по 50 мл у флаконі, укупореному пробкою-крапельницею та кришкою або пробкою і кришкою, по 1 флакону в пачці з картону; по 20 мл у флаконах полімерних, укупорених пробками-крапельницями та кришками; по 20 мл у флаконі полімерному, укупореному пробкою-крапельницею та кришкою,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пачці; по 40 мл у флаконах полімерних, укупорених пробками-крапельницями та кришками; по 40 мл у флаконі полімерному, укупореному пробкою-крапельницею та кришкою, по 1 флакону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кришкою,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UA/7242/01/01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1 г/5 мл; по 5 мл в ампулі; по 5 ампул у картонній упаковці </w:t>
            </w:r>
          </w:p>
          <w:p w:rsidR="007C3AAB" w:rsidRPr="00E06FD3" w:rsidRDefault="007C3AA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UA/15595/01/01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КАСОДЕКС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"in bulk", контроль якості: Корден Фарма ГмбХ, Німеччина; Виробник, відповідальний за первинне та вторинне пакування,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UA/0185/01/02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КАСОДЕКС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мг,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"in bulk", контроль якості: Корден Фарма ГмбХ, Німеччина; Виробник, відповідальний за первинне та вторинне пакування,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UA/0185/01/01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КВЕТІАПІН-ДАРНИЦЯ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UA/19202/01/02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КВЕТІАПІН-ДАРНИЦЯ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UA/19202/01/03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КВЕТІАПІН-ДАРНИЦЯ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UA/19202/01/01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вагінальні м’які по 10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серії: Капсужель Плоермель, Франція; Первинна та вторинна упаковка, дозвіл на випуск серії: Лафаль Ендюстрі, Франція; Контроль серії (тільки мікробіологічне тестування): Конфарма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UA/3481/03/01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 СУІС КОМПОЗИТУМ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2,2 мл в ампулі; по 5 ампул у контурній чарунковій упаковці; по 1 або по 2, або по 20 контурних чарункових упаковок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UA/4277/01/01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80 мг/12,5 мг in-bulk: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UA/14291/01/02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мг/25 мг in-bulk: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UA/14291/01/01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320 мг/25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UA/14290/01/02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мг/12,5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UA/14290/01/01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320 мг/12,5 мг;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UA/14292/01/01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КРИНОН®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 та контроль якості: Дендрон Брендс Лімітед, Великобританія; Контроль якості: Херд Манді Річардсон Лімітед, Великобританія; Первинна упаковка: маропак аг, Швейцарія; Вторинна упаковка та випуск серії: Централ Фарма (Контракт Пекінг) Лімітед, Великобританія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Великобританія/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UA/3490/01/01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блістері,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</w:t>
            </w:r>
            <w:r w:rsidR="00534EB1">
              <w:rPr>
                <w:rFonts w:ascii="Arial" w:hAnsi="Arial" w:cs="Arial"/>
                <w:color w:val="000000"/>
                <w:sz w:val="16"/>
                <w:szCs w:val="16"/>
              </w:rPr>
              <w:t>е пакування, вторинне пакування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UA/5142/01/01</w:t>
            </w:r>
          </w:p>
        </w:tc>
      </w:tr>
      <w:tr w:rsidR="00534EB1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EB1" w:rsidRPr="00E06FD3" w:rsidRDefault="00534EB1" w:rsidP="00534EB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12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 пакування, вторинне пакування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UA/5142/01/02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 in bulk: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UA/5143/01/01</w:t>
            </w:r>
          </w:p>
        </w:tc>
      </w:tr>
      <w:tr w:rsidR="00534EB1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EB1" w:rsidRPr="00E06FD3" w:rsidRDefault="00534EB1" w:rsidP="00534EB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КСЕЛОДА®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in bulk: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EB1" w:rsidRPr="00E06FD3" w:rsidRDefault="00534EB1" w:rsidP="0053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UA/5143/01/02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КУТЕРН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5 мг/10 мг; по 14 таблеток у блістері,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bulk", первинне пакування, контроль якості: АстраЗенека Фармасьютикалс ЛП, США; первинне та вторинне пакування, контроль якості, випуск серії: АстраЗенека АБ, Швеція; первинне та вторинне пакування, випуск серії: АстраЗенека ЮК Лімітед, Велика Британія; первинне та вторинне пакування, випуск серії: АстраЗенека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UA/17484/01/01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ЛАМІФЕН®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 1 %; по 15 г або по 30 г у тубі;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UA/6136/02/01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ЛАМІФЕН®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мг, по 7 таблеток у блістері, по 1 або 2, або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UA/6136/01/01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  <w:p w:rsidR="007C3AAB" w:rsidRPr="00E06FD3" w:rsidRDefault="007C3AA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UA/13779/01/02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150 000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1 000 000 МО,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UA/13779/01/03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3 000 000 МО,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UA/13779/01/04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100 мг, по 10 капсул у блістері; по 2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UA/18644/01/01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по 200 мг, по 10 капсул у блістері; по 3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UA/18644/01/02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ЛЕТРОЗОЛ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ІНТАС ФАРМАСЬЮТІКАЛЗ ЛІМІТЕД, Індія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АСТРОН РЕСЬОРЧ ЛІМІТЕД, Велика Британiя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АЛС Чеська Республіка,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АЛС Чеська Республіка , Чехія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дільниця з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вторинного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 Пак Угорщина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Чехія/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UA/19128/01/01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ЛЕФЛОЦИН®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мг/мл, по 100 мл, або по 150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повний виробничий цикл та випуск серії для 100 мл та 150 мл: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"Юрія-Фарм", Україна;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повний виробничий цикл та випуск серії для 100 мл: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Діако Біофармачеутічі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UA/8639/01/01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ЛІЗОЦИМУ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Боухьойс Ентховен Бі.Ві.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UA/16707/01/01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ЛІПРАЗИД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пакування, випуск серій: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UA/6916/01/01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ЛІПРАЗИД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випуск серій: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контроль серій: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UA/6917/01/01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ЛІПСТЕР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крем 5 % по 5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UA/1325/01/01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500 мг/4 мл,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UA/13370/01/01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ЛІРА®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UA/13370/01/02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ЛОЗАП®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100 мг;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AТ "Санека Фармасьютікалз", Словацька Республіка (виробництво ГЛЗ, первинне та вторинне пакування, контроль та випуск серій); ТОВ "Зентіва", Чеська Республiка (виробництво ГЛЗ, первинне та вторинне пакування,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7C3A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UA/3906/01/04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ЛОПЕРАМІД-ЗДОРОВ'Я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 мг; по 10 таблеток у блістері; по 1 або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ЛОПЕРАМІДУ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AA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AAB" w:rsidRDefault="007C3AA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UA/6599/01/01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ЛОПЕРАМІДУ ГІДРОХЛОРИД "ОЗ"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мг; по 10 таблеток у блістерах; по 10 таблеток у блістері, по 1 або 2, або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3A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53ABF" w:rsidRDefault="00253A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UA/8232/01/01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ЛЮГОЛЯ РОЗЧИН З ГЛІЦЕРИНОМ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по 25 г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3A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3ABF" w:rsidRDefault="00253A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3ABF" w:rsidRPr="00E06FD3" w:rsidRDefault="00253A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UA/8255/01/01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№ 1: по 250 мл у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Ей. Наттерманн енд Сайі. ГмбХ, Німеччина; Санофі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3ABF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53ABF" w:rsidRDefault="00253ABF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UA/9220/01/01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 по 100 мг/10 мл; по 10 мл у флаконі; по 2 флакони в картонній коробці; по 50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якості, 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 при випуску за показниками Бактеріальні ендотоксини, Стерильність: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3ABF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</w:t>
            </w:r>
            <w:r w:rsidR="00253ABF">
              <w:rPr>
                <w:rFonts w:ascii="Arial" w:hAnsi="Arial" w:cs="Arial"/>
                <w:color w:val="000000"/>
                <w:sz w:val="16"/>
                <w:szCs w:val="16"/>
              </w:rPr>
              <w:t xml:space="preserve">н до реєстраційних матеріалів: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53ABF" w:rsidRDefault="00253ABF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МАДОПАР®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200 мг/50 мг; по 100 таблеток у пляшці; по 1 пляшці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випробовування контролю якості: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вторинне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Ф.Хоффманн-Ля Рош Лтд, Швейцарія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3ABF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53ABF" w:rsidRDefault="00253ABF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3ABF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53ABF" w:rsidRDefault="00253ABF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253A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UA/11355/01/01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спиртовий, по 40 мл у флаконах або у флаконах з механічними розпилювачами; по 40 мл у флаконі або у флаконі з механічним розпилювачем;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 (включаючи первинне та вторинне пакування); відповідальний за контроль та випуск серії: ТОВ "Тернофарм", Україна; виробництво за повним циклом (включаючи первинне та вторинне пакування); відповідальний за контроль та випуск серії: ТОВ "Мікрофарм",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4358" w:rsidRDefault="00514358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UA/8480/01/01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14358" w:rsidRDefault="00514358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UA/8824/01/01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МЕТИЛЕРГОБРЕВІН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0,2 мг/мл по 1 мл в ампулі; по 5 ампул у блістері;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«Хемофарм»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«Хемофарм»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4358" w:rsidRDefault="00514358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UA/9077/01/01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МЕТФОРМІНУ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Шоугуанг Фуканг Фармасьютікал Ко., Лтд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4358" w:rsidRDefault="00514358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UA/13459/01/01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МОКСАНАЦИН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400 мг/250 мл; по 250 мл (400 мг) у флаконі; 1 флакон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Технічна помилка (згідно наказу МОЗ від 23.07.2015 № 460) Технічну помилку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UA/19478/01/01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E3133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МОМЕТАЗОН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мазь, 1 мг/г по 15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4358" w:rsidRDefault="00514358" w:rsidP="00E313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14358" w:rsidRPr="00E06FD3" w:rsidRDefault="00514358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UA/16145/01/01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МОНУРАЛ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Світцерланд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4358" w:rsidRDefault="00514358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5143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UA/9833/01/01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М'ЯТИ ПЕРЦЕВОЇ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настойка по 25 мл у флаконах, укупорених пробками або пробками-крапельницями і кришками, або по 50 мл у флаконах, укупорених пробками-крапельницями і кришками, в пачці або без пачки; по 25 мл у флаконах полімерних, укупорених пробками-крапельницями і кришками, по 25 мл у флаконі полімерному, укупореному пробками-крапельницями і кришками, по 1 флакону у пачці; по 50 мл у флаконах полімерних, укупорених пробками-крапельницями і кришками, по 50 мл у флаконі полімерному, укупореному пробками-крапельницями і кришками,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358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4358" w:rsidRDefault="00514358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UA/2261/02/01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НАЗО КРАПЛІ МАЛЮК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9074A" w:rsidRDefault="0049074A" w:rsidP="0049074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UA/15808/01/01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НАЗО-СПРЕЙ БЕБІ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 з картону;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UA/13145/01/01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0,05 %, по 10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UA/3332/01/01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0,1 %, по 10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UA/3332/01/02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0,05 %,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UA/0704/01/01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0,1 %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UA/0704/01/02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НАФТИЗИН®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0,1 % по 10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49074A" w:rsidP="0049074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UA/3332/01/02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НЕОМІЦИН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Тархомінський фармацевтичний завод "Польфа"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Тархомінський фармацевтичний завод "Польфа"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UA/15600/01/01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НЕФАМ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10 мг/мл по 2 мл в ампулі, по 5 або 10 ампул у паці; по 2 мл в ампулі, по 5 ампул у блістері, по 1 або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UA/18031/01/01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ПРО.МЕД.ЦС Прага а.с., Чеська Республіка; первинне та вторинне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Санека Фармасьютикалз а.с., Словацька Республіка; контроль якості; мікробіологічний контроль якості тестування (не стерильний), хімічний/фізичний контроль якості тестування: АЛС Чеська Республіка, с.р.о.,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UA/13146/01/01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ПРО.МЕД.ЦС Прага а.с.,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Санека Фармасьютикалз а.с., Словацька Республіка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якості; мікробіологічний контроль якості тестування (не стерильний); хімічний/фізичний контроль якості тестування: АЛС Чеська Республіка, с.р.о.,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UA/13146/01/02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ПРО.МЕД.ЦС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ПРО.МЕД.ЦС Прага а.с.,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Санека Фармасьютикалз а.с., Словацька Республіка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якості; мікробіологічний контроль якості тестування (не стерильний); хімічний/фізичний контроль якості тестування: АЛС Чеська Республіка, с.р.о.,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UA/13146/01/01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ПРО.МЕД.ЦС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ПРО.МЕД.ЦС Прага а.с.,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Санека Фармасьютикалз а.с., Словацька Республіка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якості; мікробіологічний контроль якості тестування (не стерильний); хімічний/фізичний контроль якості тестування: АЛС Чеська Республіка, с.р.о., Чеська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UA/13146/01/02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НОЛІПРЕЛ® АРГІНІН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Серв'є Індастрі, Франція або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074A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49074A" w:rsidRDefault="0049074A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UA/5650/01/02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НОЛІПРЕЛ® БІ-ФОРТЕ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Серв’є Індастрі, Франція; Серв’є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UA/10248/01/01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НУКЛЕКС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мг; по 10 капсул у блістері; 2 або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"БіоСел" корпорації «Баіесел Лебореторіз Корпорейшн"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074A" w:rsidRPr="00E06FD3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UA/5066/01/02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ОКОМІКС®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очні, суспензія по 7,5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UA/18648/01/01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ОКСИКОРТ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аерозоль для застосування на шкіру, суспензія по (9,30 мг+3,10 мг)/г по 32,25 г у аерозольному балоні; по 1 балону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Тархомінський фармацевтичний завод "Польфа"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Тархомінський фармацевтичний завод "Польфа"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UA/6469/01/01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ОКСИПРОГЕСТЕРОНУ КАПРОНАТ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олійний, 12,5 % по 1 мл в ампулі; по 5 ампул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UA/3616/01/01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ОТРИВІН ЕКСТРА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UA/13560/01/01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ПЕНЦИКЛОВІР-ФІТОФАРМ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крем 1% по 5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UA/14731/01/01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ПЕПСАН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м'які;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Галенік Вернін, Франція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якості, 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Майолі Спіндлер, Франція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UA/3558/02/01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74A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9074A" w:rsidRDefault="0049074A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4907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75 мг,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41C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UA/16414/01/01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150 мг,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UA/16414/01/02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по 300 мг по 7 капсул у контурній чарунковій упаковці, по 2 або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UA/16414/01/03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ПРОСТАЗАН УРОПЛЮС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Сінтон Хіспанія, С.Л., Іспанія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Квінта-Аналітика с.р.о., Чеська Республіка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Джі І Фармасьютікалс, Лтд, Болгарія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41C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UA/19606/01/01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циклом;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"НВК "Екофарм"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41C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UA/4220/01/01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ПУРЕГОН®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інспекція: Веттер Фарма-Фертигунг ГмбХ і Ко. КГ, Німеччина;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інспекція: Веттер Фарма-Фертигунг ГмбХ і Ко. КГ, Німеччина; Візуальна інспекція: Веттер Фарма-Фертигунг ГмбХ і Ко. КГ, Німеччина; Контроль якості та тестування стабільності, вторинна упаковка, дозвіл на випуск серії: Н.В. Органон,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41C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UA/5023/01/01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ПУСТИРНИКА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настойка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C65" w:rsidRPr="00E06FD3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UA/8058/01/01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РАПТЕН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гель 1 % по 40 г у тубі;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 готового лікарського засобу, первинне, вторинне пакування, контроль серії: "Хемофарм" АД, Вршац, відділ виробнича дільниця Шабац, Сербія; Виробник, відповідальний за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«Хемофарм» АД,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041C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UA/1785/03/01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РЕМОТІВ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Амакса ЛТД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Макс Целлєр Зьоне АГ, Швейцарія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 (фасування), вторинне пакування, маркування: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Сого Флордіс Інтернешнл Світзерленд СА, Швейцарія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Цоллінгер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Інтерлабор Белп АГ, Швейцарія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C65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C65" w:rsidRDefault="00041C65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UA/16299/01/01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РИЦИНОВА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олія по 30 г або по 50 г, або по 100 г у флаконах; по 30 г у флаконі; по 1 флакону у пачці; по 30 г у флаконах полімерних в комплекті з кришкою; по 30 г у флаконі полімерному в комплекті з кришкою в пачці; по 50 г у флаконах полімерних в комплекті з кришкою; по 50 г у флаконі полімерному в комплекті з кришкою в пачці; по 100 г у флаконах полімерних в комплекті з кришкою; по 100 г у флаконі полімерному в комплекті з кришкою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UA/7354/01/01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РИЦИНОВА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олія оральна по 30 г або по 100 г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UA/9198/01/01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РОЗТОРОПШІ ПЛОДИ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плоди по 50 г або по 100 г, або 200 г у пачках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UA/3912/01/01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РОЗУСТАТ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UA/16734/01/01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РОЗУСТАТ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270E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UA/16734/01/02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РОЗУСТАТ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UA/16734/01/03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РОЗУСТАТ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UA/16734/01/04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270E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UA/3165/01/01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25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Pr="00E06FD3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UA/3165/01/02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Pr="00E06FD3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UA/3165/01/03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Default="00F3532B" w:rsidP="00270E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3532B" w:rsidRDefault="00F3532B" w:rsidP="00270E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Pr="00E06FD3" w:rsidRDefault="00270EE7" w:rsidP="00270E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UA/3165/01/04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25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Pr="00E06FD3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UA/10102/01/01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50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E7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0EE7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0EE7" w:rsidRPr="00E06FD3" w:rsidRDefault="00270EE7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UA/10102/01/02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100 мг по 5 капсул у блістері; по 10 блістерів у картонній коробці; по 50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E3C23" w:rsidRPr="00E06FD3" w:rsidRDefault="006E3C23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UA/10102/01/03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 0,1 % по 15 мл, 30 мл, 50 мл, 100 мл у флаконах з крапельницею;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3C23" w:rsidRPr="00E06FD3" w:rsidRDefault="006E3C23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UA/10254/01/01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крем 0,1 % 25 г,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UA/10254/03/01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емульсія нашкірна 0,1 % по 20 мл, 50 мл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UA/10254/04/01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СТОПТУСИН-ТЕВА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сироп по 100 мл у флаконі; по 1 флакону разом з мірною піпеткою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Тева Чех Індастріз с.р.о.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UA/10779/01/01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СТОПТУСИН-ТЕВА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UA/2447/01/01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ТАВЕГІЛ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 мг; по 20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UA/1238/02/01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ТЕЦЕНТРИК®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матеріалів:. Зміни І типу</w:t>
            </w:r>
          </w:p>
          <w:p w:rsidR="006E3C23" w:rsidRDefault="006E3C23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UA/15872/01/01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 xml:space="preserve">ТІКОВАК ВАКЦИНА ДЛЯ ПРОФІЛАКТИКИ КЛІЩОВОГО ЕНЦЕФАЛІТУ КУЛЬТУРАЛЬНА ІНАКТИВОВАНА ОЧИЩЕНА СОРБОВАНА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продукту у формі in bulk; наповнення шприців: Бакстер АГ, Австрія;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 контроль якості: Бакстер АГ, Австрія; контроль якості: Пфайзер Менюфекчуринг Австрія ГмбХ, Австрія; пакування; маркування; випуск серії: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UA/16695/01/01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ТІКОВАК ДЖУНІОР ВАКЦИНА ДЛЯ ПРОФІЛАКТИКИ КЛІЩОВОГО ЕНЦЕФАЛІТУ КУЛЬТУРАЛЬНА ІНАКТИВОВАНА ОЧИЩЕНА 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продукту у формі in bulk; наповнення шприців: Бакстер АГ, Австрія;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 контроль якості: Бакстер АГ, Австрія; контроль якості: Пфайзер Менюфекчуринг Австрія ГмбХ, Австрія; пакування; маркування; випуск серії: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Австрія/Бельгія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UA/16694/01/01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ТОККАТА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ін`єкцій; по 1 мл в ампулі; по 5 ампул у блістері; по 1 або по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«Фармак»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UA/16510/01/01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гель 2 %;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UA/3368/01/01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UA/3746/03/01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ФАЗЛОДЕКС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ЮК Лімітед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візуальний контроль, випробування серій; опис, ідентифікація методом інфрачервоної (ІЧ) спектроскопії, кількісне визначення фулвестранту методом високоефективної рідинної хроматографії (ВЕРХ), продукти деградації методом ВЕРХ, об'єм розчину для ін'єкцій у контейнерах, функціональне випробування PFS, бактеріальні ендотоксини, механічні включення (невидимі частки), стерильність, вміст етанолу методом газової хроматографії (ГХ), вміст бензилового спирту методом ГХ, вміст бензилбензоату методом ГХ):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 ГмбХ та Ко. КГ,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Вторинна упаковка, випуск серій, випробування стабільності: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ЮК Лімітед, Велика Британія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Візуальний контроль: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 ГмбХ та Ко. КГ,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Візуальний контроль, випробування серій (випробування стерильності):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 ГмбХ та Ко. КГ, Німеччина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пакування, візуальний контроль, випробування серій; опис, ідентифікація методом інфрачервоної (ІЧ) спектроскопії, кількісне визначення фулвестранту методом високоефективної рідинної хроматографії (ВЕРХ), продукти деградації методом ВЕРХ, об'єм розчину для ін'єкцій у контейнерах, функціональне випробування PFS, бактеріальні ендотоксини, механічні включення (невидимі частки), стерильність, вміст етанолу методом газової хроматографії (ГХ), вміст бензилового спирту методом ГХ, вміст бензилбензоату методом ГХ):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 ГмбХ та Ко. КГ, Німеччина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UA/5440/01/01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ФЕНІБУТ-АСТРАФАРМ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 по 10 таблеток у блістері,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UA/17285/01/01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ФІТОСЕПТ®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UA/11306/01/01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ФЛАВОВІР®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UA/5510/01/01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ФЛОКСИМЕД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 та вушні, розчин, 3 мг/мл; по 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E3C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UA/18192/01/01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ФЛУТІКАЗОН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мазь, 0,05 мг/г, по 15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випуск серії: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"Здоров'я", Україна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3C2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E3C23" w:rsidRDefault="006E3C23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UA/15997/02/01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ФУКОРЦИН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UA/0182/01/01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ФУРАЦИЛІН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 0,066 %; по 20 мл у флаконах; по 20 мл у флаконі; по 1 флакону у пачці ; по 20 мл у флаконах, укупорених пробкою та кришкою або пробкою-крапельницею та кришкою; по 20 мл у флаконі укупореному пробкою- крапельницею; по 1 флакону у пачці; по 20 мл у флаконах полімерних, укупорених пробкою-крапельницею та кришкою; по 20 мл у флаконі полімерному, укупореному пробкою- крапельницею та кришкою;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UA/8351/01/01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ФУРАЦИЛІН®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"Галичфарм", Україна; ПАТ "Київмедпрепарат",Україна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UA/5187/01/01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ХІЛО-КОМОД®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очні, 2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УРСАФАРМ Арцнайміттель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UA/7443/01/02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ХОНДРОІТИН® ІН’ЄКЦІЇ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"Лекхім-Харків"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UA/15621/01/01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ХОНДРОСАТ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UA/14288/01/01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по 120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якості, відповідальний за 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Майолі Спіндлер, Франція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UA/8704/02/01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мг, по 30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якості, відповідальний за випуск серії: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Галенік Вернін, Франція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14641C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3532B"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UA/8704/01/01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ЦЕФАЛЕКСИН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суспензії, 100 мл (250 мг/5мл) по 40 г у флаконі; по 1 флакону разом з мірною ложкою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"Хемофарм" АД, Сербія (виробник контроль та випуск серії); Хемомонт д.о.о., Чорногорія (виробник готового лікарського засобу, первинне та вторинне пакування,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Сербія/ Чорногорія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UA/7888/01/01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ЦИБОРАТ-ОФТАН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краплі очні; по 10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641C" w:rsidRPr="00E06FD3" w:rsidRDefault="0014641C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UA/0760/01/01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ЦИНКУ СУЛЬФАТ ГЕПТАГІДРАТ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“Лекхім – Харків” 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Макко Органікес,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UA/12258/01/01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ЦИПРАЛЕКС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випуск серій: Х. Лундбек А/С, Данія; Випробування за показником «Мікробіологічна чистота»: Еурофінс Біофарма Продакт Тестінг Денмарк А/С,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14641C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641C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14641C" w:rsidRDefault="0014641C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UA/8760/01/01</w:t>
            </w:r>
          </w:p>
        </w:tc>
      </w:tr>
      <w:tr w:rsidR="00F3532B" w:rsidRPr="002666E5" w:rsidTr="00E06FD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32B" w:rsidRPr="00E06FD3" w:rsidRDefault="00F3532B" w:rsidP="006A498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sz w:val="16"/>
                <w:szCs w:val="16"/>
              </w:rPr>
              <w:t>ЦИТРАМОН МАКСІ®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таблетки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641C" w:rsidRDefault="00F3532B" w:rsidP="006A49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641C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3532B" w:rsidRPr="00E06FD3" w:rsidRDefault="00F3532B" w:rsidP="001464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32B" w:rsidRPr="00E06FD3" w:rsidRDefault="00F3532B" w:rsidP="00E06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FD3">
              <w:rPr>
                <w:rFonts w:ascii="Arial" w:hAnsi="Arial" w:cs="Arial"/>
                <w:sz w:val="16"/>
                <w:szCs w:val="16"/>
              </w:rPr>
              <w:t>UA/17370/01/01</w:t>
            </w:r>
          </w:p>
        </w:tc>
      </w:tr>
    </w:tbl>
    <w:p w:rsidR="002A7455" w:rsidRPr="002666E5" w:rsidRDefault="002A7455">
      <w:pPr>
        <w:rPr>
          <w:color w:val="000000"/>
        </w:rPr>
      </w:pPr>
    </w:p>
    <w:p w:rsidR="002253B4" w:rsidRPr="002666E5" w:rsidRDefault="002253B4" w:rsidP="002253B4">
      <w:pPr>
        <w:ind w:right="2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57FCD" w:rsidRPr="002666E5" w:rsidRDefault="00157FCD" w:rsidP="002253B4">
      <w:pPr>
        <w:ind w:right="2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2666E5" w:rsidTr="001456DA">
        <w:tc>
          <w:tcPr>
            <w:tcW w:w="7421" w:type="dxa"/>
          </w:tcPr>
          <w:p w:rsidR="00E04995" w:rsidRPr="002666E5" w:rsidRDefault="00E04995" w:rsidP="00E04995">
            <w:pPr>
              <w:ind w:right="20"/>
              <w:rPr>
                <w:rStyle w:val="cs95e872d01"/>
                <w:color w:val="000000"/>
                <w:sz w:val="28"/>
                <w:szCs w:val="28"/>
                <w:lang w:val="ru-RU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2666E5" w:rsidRDefault="00E04995" w:rsidP="00E04995">
            <w:pPr>
              <w:ind w:right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="002253B4" w:rsidRPr="002666E5">
              <w:rPr>
                <w:rFonts w:ascii="Arial" w:hAnsi="Arial" w:cs="Arial"/>
                <w:color w:val="000000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2666E5" w:rsidRDefault="002253B4" w:rsidP="001456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253B4" w:rsidRPr="002666E5" w:rsidRDefault="002253B4" w:rsidP="001456DA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666E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547C8F" w:rsidRDefault="00547C8F" w:rsidP="00A4753F">
      <w:pPr>
        <w:rPr>
          <w:color w:val="000000"/>
        </w:rPr>
        <w:sectPr w:rsidR="00547C8F" w:rsidSect="0080351B">
          <w:pgSz w:w="16838" w:h="11906" w:orient="landscape"/>
          <w:pgMar w:top="907" w:right="1134" w:bottom="907" w:left="1077" w:header="709" w:footer="709" w:gutter="0"/>
          <w:cols w:space="72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311FF" w:rsidTr="00D71DCA">
        <w:tc>
          <w:tcPr>
            <w:tcW w:w="3828" w:type="dxa"/>
            <w:hideMark/>
          </w:tcPr>
          <w:p w:rsidR="007311FF" w:rsidRDefault="007311FF" w:rsidP="00D71DCA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Додаток 4</w:t>
            </w:r>
          </w:p>
          <w:p w:rsidR="007311FF" w:rsidRDefault="007311FF" w:rsidP="00D71DCA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7311FF" w:rsidRDefault="007311FF" w:rsidP="00D71DCA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7311FF" w:rsidRDefault="007311FF" w:rsidP="00D71DCA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7311FF" w:rsidRDefault="007311FF" w:rsidP="007311FF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7311FF" w:rsidRDefault="007311FF" w:rsidP="00731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ПЕРЕЛІК</w:t>
      </w:r>
    </w:p>
    <w:p w:rsidR="007311FF" w:rsidRDefault="007311FF" w:rsidP="00731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7311FF" w:rsidRDefault="007311FF" w:rsidP="007311FF">
      <w:pPr>
        <w:jc w:val="center"/>
        <w:rPr>
          <w:rFonts w:ascii="Arial" w:hAnsi="Arial" w:cs="Arial"/>
        </w:rPr>
      </w:pPr>
    </w:p>
    <w:tbl>
      <w:tblPr>
        <w:tblW w:w="15705" w:type="dxa"/>
        <w:tblInd w:w="-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86"/>
        <w:gridCol w:w="1982"/>
        <w:gridCol w:w="1560"/>
        <w:gridCol w:w="1417"/>
        <w:gridCol w:w="1418"/>
        <w:gridCol w:w="1275"/>
        <w:gridCol w:w="1705"/>
        <w:gridCol w:w="4114"/>
      </w:tblGrid>
      <w:tr w:rsidR="00A4707E" w:rsidTr="00A470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Підстава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A4707E" w:rsidRDefault="00A4707E" w:rsidP="00D71D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Процедура</w:t>
            </w:r>
          </w:p>
        </w:tc>
      </w:tr>
      <w:tr w:rsidR="00A4707E" w:rsidRPr="00622BFA" w:rsidTr="00A4707E">
        <w:trPr>
          <w:trHeight w:val="5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Ремедіка Лтд.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засідання НТР № 33 від 20.10.2022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8B1BF5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 рекомендувати до затвердження</w:t>
            </w: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виправління технічної помилки </w:t>
            </w:r>
          </w:p>
        </w:tc>
      </w:tr>
      <w:tr w:rsidR="00A4707E" w:rsidRPr="00622BFA" w:rsidTr="00A4707E">
        <w:trPr>
          <w:trHeight w:val="5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7E" w:rsidRPr="00A4707E" w:rsidRDefault="00A4707E" w:rsidP="00A47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707E">
              <w:rPr>
                <w:rFonts w:ascii="Arial" w:hAnsi="Arial" w:cs="Arial"/>
                <w:b/>
                <w:sz w:val="16"/>
                <w:szCs w:val="16"/>
              </w:rPr>
              <w:t xml:space="preserve">ЕДЕМ®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rPr>
                <w:rFonts w:ascii="Arial" w:hAnsi="Arial" w:cs="Arial"/>
                <w:sz w:val="16"/>
                <w:szCs w:val="16"/>
              </w:rPr>
            </w:pPr>
            <w:r w:rsidRPr="00A4707E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10 або по 30 таблеток у блістері; по 1 блістеру в пачці</w:t>
            </w:r>
          </w:p>
          <w:p w:rsidR="00A4707E" w:rsidRPr="00A4707E" w:rsidRDefault="00A4707E" w:rsidP="00A470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7E" w:rsidRPr="00A4707E" w:rsidRDefault="00A4707E" w:rsidP="00A47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07E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4707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  <w:p w:rsidR="00A4707E" w:rsidRPr="00A4707E" w:rsidRDefault="00A4707E" w:rsidP="00A470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7E" w:rsidRPr="00A4707E" w:rsidRDefault="00A4707E" w:rsidP="00A4707E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A4707E">
              <w:rPr>
                <w:rFonts w:cs="Arial"/>
                <w:b w:val="0"/>
                <w:sz w:val="16"/>
                <w:szCs w:val="16"/>
                <w:lang w:eastAsia="en-US"/>
              </w:rPr>
              <w:t>АТ "Фармак"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4707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  <w:p w:rsidR="00A4707E" w:rsidRPr="00A4707E" w:rsidRDefault="00A4707E" w:rsidP="00A4707E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7E" w:rsidRPr="00A4707E" w:rsidRDefault="00A4707E" w:rsidP="00A4707E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A4707E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A4707E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32 від 06.10.2022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7E" w:rsidRPr="00A4707E" w:rsidRDefault="00A4707E" w:rsidP="008B1BF5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4707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A470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A4707E" w:rsidRPr="00622BFA" w:rsidTr="00A4707E">
        <w:trPr>
          <w:trHeight w:val="5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Байєр Консьюмер Кер 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Роттендорф Фарма ГмбХ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A4707E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color w:val="000000"/>
                <w:sz w:val="16"/>
                <w:szCs w:val="16"/>
              </w:rPr>
              <w:t>засідання НТР № 30 від 15.09.2022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E" w:rsidRPr="00A4707E" w:rsidRDefault="00A4707E" w:rsidP="008B1BF5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07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 рекомендовано до затвердження</w:t>
            </w:r>
            <w:r w:rsidR="008B1BF5">
              <w:rPr>
                <w:rFonts w:ascii="Arial" w:hAnsi="Arial" w:cs="Arial"/>
                <w:color w:val="000000"/>
                <w:sz w:val="16"/>
                <w:szCs w:val="16"/>
              </w:rPr>
              <w:t xml:space="preserve"> - зміни І типу</w:t>
            </w:r>
          </w:p>
        </w:tc>
      </w:tr>
    </w:tbl>
    <w:p w:rsidR="007311FF" w:rsidRDefault="007311FF" w:rsidP="007311FF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7311FF" w:rsidRDefault="007311FF" w:rsidP="007311FF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7311FF" w:rsidRDefault="007311FF" w:rsidP="007311FF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311FF" w:rsidTr="00D71DCA">
        <w:tc>
          <w:tcPr>
            <w:tcW w:w="7421" w:type="dxa"/>
            <w:hideMark/>
          </w:tcPr>
          <w:p w:rsidR="007311FF" w:rsidRDefault="007311FF" w:rsidP="00D71DCA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>
              <w:rPr>
                <w:rStyle w:val="cs7864ebcf1"/>
                <w:rFonts w:cs="Arial"/>
                <w:sz w:val="28"/>
                <w:szCs w:val="28"/>
              </w:rPr>
              <w:t xml:space="preserve">В.о. Генерального директора </w:t>
            </w:r>
          </w:p>
          <w:p w:rsidR="007311FF" w:rsidRDefault="007311FF" w:rsidP="00D71DCA">
            <w:pPr>
              <w:ind w:right="20"/>
              <w:rPr>
                <w:rFonts w:ascii="Arial" w:hAnsi="Arial" w:cs="Arial"/>
                <w:b/>
                <w:bCs/>
              </w:rPr>
            </w:pPr>
            <w:r>
              <w:rPr>
                <w:rStyle w:val="cs7864ebcf1"/>
                <w:rFonts w:cs="Arial"/>
                <w:sz w:val="28"/>
                <w:szCs w:val="28"/>
              </w:rPr>
              <w:t>Фармацевтичного директорату</w:t>
            </w:r>
            <w:r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7311FF" w:rsidRDefault="007311FF" w:rsidP="00D71DC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7311FF" w:rsidRDefault="007311FF" w:rsidP="00D71DC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E449F0" w:rsidRPr="002666E5" w:rsidRDefault="00E449F0" w:rsidP="00A4753F">
      <w:pPr>
        <w:rPr>
          <w:color w:val="000000"/>
        </w:rPr>
      </w:pPr>
    </w:p>
    <w:sectPr w:rsidR="00E449F0" w:rsidRPr="002666E5" w:rsidSect="0080351B">
      <w:pgSz w:w="16838" w:h="11906" w:orient="landscape"/>
      <w:pgMar w:top="907" w:right="1134" w:bottom="90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EC" w:rsidRDefault="00316FEC" w:rsidP="00C87489">
      <w:r>
        <w:separator/>
      </w:r>
    </w:p>
  </w:endnote>
  <w:endnote w:type="continuationSeparator" w:id="0">
    <w:p w:rsidR="00316FEC" w:rsidRDefault="00316FE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23" w:rsidRDefault="006E3C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1E3E" w:rsidRPr="000A1E3E">
      <w:rPr>
        <w:noProof/>
        <w:lang w:val="ru-RU"/>
      </w:rPr>
      <w:t>3</w:t>
    </w:r>
    <w:r>
      <w:fldChar w:fldCharType="end"/>
    </w:r>
  </w:p>
  <w:p w:rsidR="006E3C23" w:rsidRDefault="006E3C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EC" w:rsidRDefault="00316FEC" w:rsidP="00C87489">
      <w:r>
        <w:separator/>
      </w:r>
    </w:p>
  </w:footnote>
  <w:footnote w:type="continuationSeparator" w:id="0">
    <w:p w:rsidR="00316FEC" w:rsidRDefault="00316FE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C1D"/>
    <w:multiLevelType w:val="multilevel"/>
    <w:tmpl w:val="DF36D8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A5AC0"/>
    <w:multiLevelType w:val="multilevel"/>
    <w:tmpl w:val="9EBAF7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D7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3C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0A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65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9EC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2F8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CFE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55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E44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24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3E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4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01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76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349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5E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BE3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EA3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5E4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EC1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1C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BD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98F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0D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CF"/>
    <w:rsid w:val="001B79DB"/>
    <w:rsid w:val="001B7B14"/>
    <w:rsid w:val="001B7B9D"/>
    <w:rsid w:val="001B7BD2"/>
    <w:rsid w:val="001B7CAE"/>
    <w:rsid w:val="001B7E31"/>
    <w:rsid w:val="001B7F50"/>
    <w:rsid w:val="001B7FD2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0D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A93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AC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70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AEA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97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BDC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AB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C4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6E5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8B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EE7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403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4FAC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CC0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29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455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05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9FF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6FEC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D2"/>
    <w:rsid w:val="00331CAD"/>
    <w:rsid w:val="00331D71"/>
    <w:rsid w:val="00331E29"/>
    <w:rsid w:val="00331E68"/>
    <w:rsid w:val="00331E73"/>
    <w:rsid w:val="00331EA1"/>
    <w:rsid w:val="00331F6B"/>
    <w:rsid w:val="00331FA5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92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D3D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CF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4B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5FFF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7A2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18D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60A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B2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5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A39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8DA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88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BBA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DBF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2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8D8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57F96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39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4A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5C3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379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06B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B38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58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EB1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0B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8F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71"/>
    <w:rsid w:val="005555C8"/>
    <w:rsid w:val="005555D8"/>
    <w:rsid w:val="005555E0"/>
    <w:rsid w:val="005556A5"/>
    <w:rsid w:val="005556F7"/>
    <w:rsid w:val="0055576D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CE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09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978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97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4D1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BFA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87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3D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8A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1E3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0F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7F0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BD0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30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23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3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51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EF3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1FF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09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4D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36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AB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3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5F4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1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1B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50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CED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E4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8ED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8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23B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BF5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D4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B2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C1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26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5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38"/>
    <w:rsid w:val="00971C80"/>
    <w:rsid w:val="00971CE4"/>
    <w:rsid w:val="00971E7C"/>
    <w:rsid w:val="00971F9D"/>
    <w:rsid w:val="0097210B"/>
    <w:rsid w:val="00972162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B41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2BE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2A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25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77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3F42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51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E60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6E00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3CD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7E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3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14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3A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77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6B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956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00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AC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5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75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78E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69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66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2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B1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4D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3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5F9C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40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66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7E4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37E8D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03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C8"/>
    <w:rsid w:val="00C625F8"/>
    <w:rsid w:val="00C62665"/>
    <w:rsid w:val="00C626AD"/>
    <w:rsid w:val="00C6273E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A7F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745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23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38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29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266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76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7D7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4F5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37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571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DCA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55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666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C2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CB9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69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2F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6FD3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B6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33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890"/>
    <w:rsid w:val="00E41952"/>
    <w:rsid w:val="00E419F3"/>
    <w:rsid w:val="00E41A6B"/>
    <w:rsid w:val="00E41A7F"/>
    <w:rsid w:val="00E41AB5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9F0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6E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5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3B2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92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678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6F6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99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EC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AF5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B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85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ED7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3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CB0F7D-7662-433D-8109-E9F66B4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3932-9EFB-47D5-B1B6-07DB62D8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16787</Words>
  <Characters>95686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112249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2022-11-11T07:27:00Z</dcterms:created>
  <dcterms:modified xsi:type="dcterms:W3CDTF">2022-11-11T07:27:00Z</dcterms:modified>
</cp:coreProperties>
</file>