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7E524B"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7E524B" w:rsidTr="000F3DEA">
        <w:tc>
          <w:tcPr>
            <w:tcW w:w="3825" w:type="dxa"/>
            <w:hideMark/>
          </w:tcPr>
          <w:p w:rsidR="009965B6" w:rsidRPr="007A4333" w:rsidRDefault="009965B6" w:rsidP="000F3DEA">
            <w:pPr>
              <w:pStyle w:val="4"/>
              <w:tabs>
                <w:tab w:val="left" w:pos="12600"/>
              </w:tabs>
              <w:jc w:val="left"/>
              <w:rPr>
                <w:rFonts w:cs="Arial"/>
                <w:sz w:val="18"/>
                <w:szCs w:val="18"/>
              </w:rPr>
            </w:pPr>
            <w:r w:rsidRPr="007E524B">
              <w:rPr>
                <w:rFonts w:cs="Arial"/>
                <w:sz w:val="18"/>
                <w:szCs w:val="18"/>
              </w:rPr>
              <w:t>Додаток</w:t>
            </w:r>
            <w:r w:rsidR="00140CF5">
              <w:rPr>
                <w:rFonts w:cs="Arial"/>
                <w:sz w:val="18"/>
                <w:szCs w:val="18"/>
                <w:lang w:val="ru-RU"/>
              </w:rPr>
              <w:t xml:space="preserve"> 1</w:t>
            </w:r>
          </w:p>
          <w:p w:rsidR="009965B6" w:rsidRPr="007E524B" w:rsidRDefault="009965B6" w:rsidP="000F3DEA">
            <w:pPr>
              <w:pStyle w:val="4"/>
              <w:tabs>
                <w:tab w:val="left" w:pos="12600"/>
              </w:tabs>
              <w:jc w:val="left"/>
              <w:rPr>
                <w:rFonts w:cs="Arial"/>
                <w:sz w:val="18"/>
                <w:szCs w:val="18"/>
              </w:rPr>
            </w:pPr>
            <w:r w:rsidRPr="007E524B">
              <w:rPr>
                <w:rFonts w:cs="Arial"/>
                <w:sz w:val="18"/>
                <w:szCs w:val="18"/>
              </w:rPr>
              <w:t>до Наказу Міністерства охорони</w:t>
            </w:r>
          </w:p>
          <w:p w:rsidR="009965B6" w:rsidRPr="007E524B" w:rsidRDefault="009965B6" w:rsidP="000F3DEA">
            <w:pPr>
              <w:pStyle w:val="4"/>
              <w:tabs>
                <w:tab w:val="left" w:pos="12600"/>
              </w:tabs>
              <w:jc w:val="left"/>
              <w:rPr>
                <w:rFonts w:cs="Arial"/>
                <w:sz w:val="18"/>
                <w:szCs w:val="18"/>
              </w:rPr>
            </w:pPr>
            <w:r w:rsidRPr="007E524B">
              <w:rPr>
                <w:rFonts w:cs="Arial"/>
                <w:sz w:val="18"/>
                <w:szCs w:val="18"/>
              </w:rPr>
              <w:t>здоров’я України</w:t>
            </w:r>
          </w:p>
          <w:p w:rsidR="009965B6" w:rsidRPr="007E524B" w:rsidRDefault="009965B6" w:rsidP="000F3DEA">
            <w:pPr>
              <w:pStyle w:val="4"/>
              <w:tabs>
                <w:tab w:val="left" w:pos="12600"/>
              </w:tabs>
              <w:jc w:val="left"/>
              <w:rPr>
                <w:rFonts w:cs="Arial"/>
                <w:sz w:val="18"/>
                <w:szCs w:val="18"/>
              </w:rPr>
            </w:pPr>
            <w:r w:rsidRPr="007E524B">
              <w:rPr>
                <w:rFonts w:cs="Arial"/>
                <w:sz w:val="18"/>
                <w:szCs w:val="18"/>
              </w:rPr>
              <w:t>____________________ № _______</w:t>
            </w:r>
          </w:p>
        </w:tc>
      </w:tr>
    </w:tbl>
    <w:p w:rsidR="00E158AB" w:rsidRPr="007E524B" w:rsidRDefault="00E158AB" w:rsidP="000D56AD">
      <w:pPr>
        <w:tabs>
          <w:tab w:val="left" w:pos="12600"/>
        </w:tabs>
        <w:jc w:val="center"/>
        <w:rPr>
          <w:rFonts w:ascii="Arial" w:hAnsi="Arial" w:cs="Arial"/>
          <w:b/>
          <w:sz w:val="18"/>
          <w:szCs w:val="18"/>
          <w:lang w:val="en-US"/>
        </w:rPr>
      </w:pPr>
    </w:p>
    <w:p w:rsidR="00ED6627" w:rsidRPr="007E524B" w:rsidRDefault="00ED6627" w:rsidP="000D56AD">
      <w:pPr>
        <w:pStyle w:val="2"/>
        <w:tabs>
          <w:tab w:val="left" w:pos="12600"/>
        </w:tabs>
        <w:jc w:val="center"/>
        <w:rPr>
          <w:sz w:val="24"/>
          <w:szCs w:val="24"/>
        </w:rPr>
      </w:pPr>
    </w:p>
    <w:p w:rsidR="00BA6308" w:rsidRPr="00EF2F51" w:rsidRDefault="00BA6308" w:rsidP="00BA6308">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BA6308" w:rsidRPr="00EF2F51" w:rsidRDefault="00BA6308" w:rsidP="00BA6308">
      <w:pPr>
        <w:keepNext/>
        <w:jc w:val="center"/>
        <w:outlineLvl w:val="3"/>
        <w:rPr>
          <w:rFonts w:ascii="Arial" w:hAnsi="Arial" w:cs="Arial"/>
          <w:b/>
          <w:caps/>
          <w:sz w:val="26"/>
          <w:szCs w:val="26"/>
        </w:rPr>
      </w:pPr>
      <w:r w:rsidRPr="00EF2F51">
        <w:rPr>
          <w:rFonts w:ascii="Arial" w:hAnsi="Arial" w:cs="Arial"/>
          <w:b/>
          <w:caps/>
          <w:sz w:val="26"/>
          <w:szCs w:val="26"/>
        </w:rPr>
        <w:t xml:space="preserve">ЛІКАРСЬКИХ ЗАСОБІВ, що пропонуються до державної реєстрації </w:t>
      </w:r>
    </w:p>
    <w:p w:rsidR="00BA6308" w:rsidRPr="00EF2F51" w:rsidRDefault="00BA6308" w:rsidP="00BA6308">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E31049" w:rsidRPr="00EF2F51" w:rsidTr="0046192A">
        <w:trPr>
          <w:tblHeader/>
        </w:trPr>
        <w:tc>
          <w:tcPr>
            <w:tcW w:w="568" w:type="dxa"/>
            <w:tcBorders>
              <w:top w:val="single" w:sz="4" w:space="0" w:color="000000"/>
            </w:tcBorders>
            <w:shd w:val="clear" w:color="auto" w:fill="D9D9D9"/>
            <w:hideMark/>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b/>
                <w:i/>
                <w:sz w:val="16"/>
                <w:szCs w:val="16"/>
              </w:rPr>
              <w:t>№ п/п</w:t>
            </w:r>
          </w:p>
        </w:tc>
        <w:tc>
          <w:tcPr>
            <w:tcW w:w="1842" w:type="dxa"/>
            <w:tcBorders>
              <w:top w:val="single" w:sz="4" w:space="0" w:color="000000"/>
            </w:tcBorders>
            <w:shd w:val="clear" w:color="auto" w:fill="D9D9D9"/>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b/>
                <w:i/>
                <w:sz w:val="16"/>
                <w:szCs w:val="16"/>
              </w:rPr>
              <w:t>Заявник</w:t>
            </w:r>
          </w:p>
        </w:tc>
        <w:tc>
          <w:tcPr>
            <w:tcW w:w="1276" w:type="dxa"/>
            <w:tcBorders>
              <w:top w:val="single" w:sz="4" w:space="0" w:color="000000"/>
            </w:tcBorders>
            <w:shd w:val="clear" w:color="auto" w:fill="D9D9D9"/>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b/>
                <w:i/>
                <w:sz w:val="16"/>
                <w:szCs w:val="16"/>
              </w:rPr>
              <w:t>Країна заявника</w:t>
            </w:r>
          </w:p>
        </w:tc>
        <w:tc>
          <w:tcPr>
            <w:tcW w:w="1559" w:type="dxa"/>
            <w:tcBorders>
              <w:top w:val="single" w:sz="4" w:space="0" w:color="000000"/>
            </w:tcBorders>
            <w:shd w:val="clear" w:color="auto" w:fill="D9D9D9"/>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b/>
                <w:i/>
                <w:sz w:val="16"/>
                <w:szCs w:val="16"/>
              </w:rPr>
              <w:t>Виробник</w:t>
            </w:r>
          </w:p>
        </w:tc>
        <w:tc>
          <w:tcPr>
            <w:tcW w:w="1276" w:type="dxa"/>
            <w:tcBorders>
              <w:top w:val="single" w:sz="4" w:space="0" w:color="000000"/>
            </w:tcBorders>
            <w:shd w:val="clear" w:color="auto" w:fill="D9D9D9"/>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b/>
                <w:i/>
                <w:sz w:val="16"/>
                <w:szCs w:val="16"/>
              </w:rPr>
              <w:t>Країна виробника</w:t>
            </w:r>
          </w:p>
        </w:tc>
        <w:tc>
          <w:tcPr>
            <w:tcW w:w="1984" w:type="dxa"/>
            <w:tcBorders>
              <w:top w:val="single" w:sz="4" w:space="0" w:color="000000"/>
            </w:tcBorders>
            <w:shd w:val="clear" w:color="auto" w:fill="D9D9D9"/>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b/>
                <w:i/>
                <w:sz w:val="16"/>
                <w:szCs w:val="16"/>
              </w:rPr>
              <w:t>Умови відпуску</w:t>
            </w:r>
          </w:p>
        </w:tc>
        <w:tc>
          <w:tcPr>
            <w:tcW w:w="993" w:type="dxa"/>
            <w:tcBorders>
              <w:top w:val="single" w:sz="4" w:space="0" w:color="000000"/>
            </w:tcBorders>
            <w:shd w:val="clear" w:color="auto" w:fill="D9D9D9"/>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b/>
                <w:i/>
                <w:sz w:val="16"/>
                <w:szCs w:val="16"/>
              </w:rPr>
              <w:t>Рекламування</w:t>
            </w:r>
          </w:p>
        </w:tc>
        <w:tc>
          <w:tcPr>
            <w:tcW w:w="1701" w:type="dxa"/>
            <w:tcBorders>
              <w:top w:val="single" w:sz="4" w:space="0" w:color="000000"/>
            </w:tcBorders>
            <w:shd w:val="clear" w:color="auto" w:fill="D9D9D9"/>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b/>
                <w:i/>
                <w:sz w:val="16"/>
                <w:szCs w:val="16"/>
              </w:rPr>
              <w:t>Номер реєстраційного посвідчення</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b/>
                <w:sz w:val="16"/>
                <w:szCs w:val="16"/>
                <w:lang w:val="ru-RU"/>
              </w:rPr>
              <w:t>БОНАБЛАСТ</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 xml:space="preserve">концентрат для розчину для інфузій 1 мг/мл по 6 мл у флаконі; по 1 флакону в картонній пачці </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rPr>
            </w:pPr>
            <w:r w:rsidRPr="008E56E5">
              <w:rPr>
                <w:rFonts w:ascii="Arial" w:hAnsi="Arial" w:cs="Arial"/>
                <w:sz w:val="16"/>
                <w:szCs w:val="16"/>
                <w:lang w:val="ru-RU"/>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rPr>
            </w:pPr>
            <w:r w:rsidRPr="008E56E5">
              <w:rPr>
                <w:rFonts w:ascii="Arial" w:hAnsi="Arial" w:cs="Arial"/>
                <w:sz w:val="16"/>
                <w:szCs w:val="16"/>
                <w:lang w:val="ru-RU"/>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rPr>
            </w:pPr>
            <w:r w:rsidRPr="008E56E5">
              <w:rPr>
                <w:rFonts w:ascii="Arial" w:hAnsi="Arial" w:cs="Arial"/>
                <w:sz w:val="16"/>
                <w:szCs w:val="16"/>
              </w:rPr>
              <w:t xml:space="preserve">ФАРМАТЕН СА </w:t>
            </w:r>
          </w:p>
          <w:p w:rsidR="00E31049" w:rsidRPr="008E56E5" w:rsidRDefault="00E31049" w:rsidP="008F266D">
            <w:pPr>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sz w:val="16"/>
                <w:szCs w:val="16"/>
              </w:rPr>
              <w:t>UA/19287/01/01</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ВАЛМІСАР А 160/10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таблетки, вкриті плівковою оболонкою, по 160 мг/10 мг, по 10 таблеток у блістері, по 1 або 3 або 9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w:t>
            </w:r>
            <w:r w:rsidRPr="008E56E5">
              <w:rPr>
                <w:rFonts w:ascii="Arial" w:hAnsi="Arial" w:cs="Arial"/>
                <w:sz w:val="16"/>
                <w:szCs w:val="16"/>
              </w:rPr>
              <w:lastRenderedPageBreak/>
              <w:t xml:space="preserve">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UA/19273/01/03</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ВАЛМІСАР А 160/5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таблетки, вкриті плівковою оболонкою, по 160 мг/5 мг, по 10 таблеток у блістері, по 1 або 3 або 9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UA/19273/01/02</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ВАЛМІСАР А 80/5</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 xml:space="preserve">таблетки, вкриті </w:t>
            </w:r>
            <w:r w:rsidRPr="008E56E5">
              <w:rPr>
                <w:rFonts w:ascii="Arial" w:hAnsi="Arial" w:cs="Arial"/>
                <w:sz w:val="16"/>
                <w:szCs w:val="16"/>
              </w:rPr>
              <w:lastRenderedPageBreak/>
              <w:t>плівковою оболонкою, по 80 мг/5 мг, по 10 таблеток у блістері, по 1 або 3 або 9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lastRenderedPageBreak/>
              <w:t xml:space="preserve">Маклеодс </w:t>
            </w:r>
            <w:r w:rsidRPr="008E56E5">
              <w:rPr>
                <w:rFonts w:ascii="Arial" w:hAnsi="Arial" w:cs="Arial"/>
                <w:sz w:val="16"/>
                <w:szCs w:val="16"/>
              </w:rPr>
              <w:lastRenderedPageBreak/>
              <w:t>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lastRenderedPageBreak/>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 xml:space="preserve">Маклеодс </w:t>
            </w:r>
            <w:r w:rsidRPr="008E56E5">
              <w:rPr>
                <w:rFonts w:ascii="Arial" w:hAnsi="Arial" w:cs="Arial"/>
                <w:sz w:val="16"/>
                <w:szCs w:val="16"/>
              </w:rPr>
              <w:lastRenderedPageBreak/>
              <w:t>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lastRenderedPageBreak/>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lastRenderedPageBreak/>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lastRenderedPageBreak/>
              <w:t xml:space="preserve">за </w:t>
            </w:r>
            <w:r w:rsidRPr="008E56E5">
              <w:rPr>
                <w:rFonts w:ascii="Arial" w:hAnsi="Arial" w:cs="Arial"/>
                <w:i/>
                <w:sz w:val="16"/>
                <w:szCs w:val="16"/>
              </w:rPr>
              <w:lastRenderedPageBreak/>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lastRenderedPageBreak/>
              <w:t xml:space="preserve">не </w:t>
            </w:r>
            <w:r w:rsidRPr="008E56E5">
              <w:rPr>
                <w:rFonts w:ascii="Arial" w:hAnsi="Arial" w:cs="Arial"/>
                <w:i/>
                <w:sz w:val="16"/>
                <w:szCs w:val="16"/>
              </w:rPr>
              <w:lastRenderedPageBreak/>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lastRenderedPageBreak/>
              <w:t>UA/19273/01/01</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b/>
                <w:sz w:val="16"/>
                <w:szCs w:val="16"/>
                <w:lang w:val="ru-RU"/>
              </w:rPr>
              <w:t>ВЕЛПАНАТ</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таблетки, вкриті плівковою оболонкою по 400 мг/100 мг; по 28 таблеток, вкритих плівковою оболонкою, у флаконі. По 1 флакону в картонній коробці</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Натко Фарма Лімітед</w:t>
            </w:r>
          </w:p>
          <w:p w:rsidR="00E31049" w:rsidRPr="008E56E5" w:rsidRDefault="00E31049" w:rsidP="008F266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 xml:space="preserve">реєстрація на 5 років </w:t>
            </w: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(з врахуванням гарантійного листа заявника щодо надання копії документа, що підтверджує відповідність виробництва ЛЗ вимогам НВП, а також надання матеріалів досліджень з якості, ефективності та безпеки протягом 6 місяців після закінчення воєнного стану, беручи критичність потреби для пацієнтів в умовах воєнного стану)</w:t>
            </w:r>
          </w:p>
          <w:p w:rsidR="00E31049" w:rsidRPr="008E56E5" w:rsidRDefault="00E31049" w:rsidP="008F266D">
            <w:pPr>
              <w:tabs>
                <w:tab w:val="left" w:pos="12600"/>
              </w:tabs>
              <w:jc w:val="center"/>
              <w:rPr>
                <w:rFonts w:ascii="Arial" w:hAnsi="Arial" w:cs="Arial"/>
                <w:sz w:val="16"/>
                <w:szCs w:val="16"/>
              </w:rPr>
            </w:pP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lastRenderedPageBreak/>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sz w:val="16"/>
                <w:szCs w:val="16"/>
              </w:rPr>
              <w:t>UA/19285/01/01</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ГАЗАЛІЯ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таблетки по 1 мг, по 10 таблеток у блістері, по 3 блістери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UA/19274/01/01</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ДИКЛОФЕНАК-ТЕВА ФОРТЕ 2 %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гель 2 %, по 30 г або 50 г, або 100 г гелю у тубі, по 1 тубі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виробництво за повним циклом:</w:t>
            </w:r>
            <w:r w:rsidRPr="008E56E5">
              <w:rPr>
                <w:rFonts w:ascii="Arial" w:hAnsi="Arial" w:cs="Arial"/>
                <w:sz w:val="16"/>
                <w:szCs w:val="16"/>
              </w:rPr>
              <w:br/>
              <w:t>Меркле ГмбХ, Німеччина;</w:t>
            </w:r>
          </w:p>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вторинна упаковка:</w:t>
            </w:r>
            <w:r w:rsidRPr="008E56E5">
              <w:rPr>
                <w:rFonts w:ascii="Arial" w:hAnsi="Arial" w:cs="Arial"/>
                <w:sz w:val="16"/>
                <w:szCs w:val="16"/>
              </w:rPr>
              <w:br/>
              <w:t>Трансфарм Логістік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UA/19275/01/01</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b/>
                <w:sz w:val="16"/>
                <w:szCs w:val="16"/>
                <w:lang w:val="ru-RU"/>
              </w:rPr>
              <w:t>ЕВЕРОНАТ</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таблетки по 5 мг; по 7 таблеток у блістері; по 4 блістери в картонній коробці</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p w:rsidR="00E31049" w:rsidRPr="008E56E5" w:rsidRDefault="00E31049" w:rsidP="008F266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 xml:space="preserve">реєстрація на 5 років </w:t>
            </w: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(з врахуванням гарантійного листа заявника щодо надання копії документа, що підтверджує відповідність виробництва ЛЗ вимогам НВП, а також надання матеріалів досліджень з якості, ефективності та безпеки протягом 6 місяців після закінчення воєнного стану, беручи критичність потреби для пацієнтів в умовах воєнного стану)</w:t>
            </w:r>
          </w:p>
          <w:p w:rsidR="00E31049" w:rsidRPr="008E56E5" w:rsidRDefault="00E31049" w:rsidP="008F266D">
            <w:pPr>
              <w:tabs>
                <w:tab w:val="left" w:pos="12600"/>
              </w:tabs>
              <w:jc w:val="center"/>
              <w:rPr>
                <w:rFonts w:ascii="Arial" w:hAnsi="Arial" w:cs="Arial"/>
                <w:sz w:val="16"/>
                <w:szCs w:val="16"/>
              </w:rPr>
            </w:pP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sz w:val="16"/>
                <w:szCs w:val="16"/>
              </w:rPr>
              <w:t>UA/19288/01/01</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b/>
                <w:sz w:val="16"/>
                <w:szCs w:val="16"/>
                <w:lang w:val="ru-RU"/>
              </w:rPr>
              <w:t>ЕВЕРОНАТ</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таблетки по 10 мг; по 7 таблеток у блістері; по 4 блістери в картонній коробці</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p w:rsidR="00E31049" w:rsidRPr="008E56E5" w:rsidRDefault="00E31049" w:rsidP="008F266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 xml:space="preserve">реєстрація на 5 років </w:t>
            </w: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(з врахуванням гарантійного листа заявника щодо надання копії документа, що підтверджує відповідність виробництва ЛЗ вимогам НВП, а також надання матеріалів досліджень з якості, ефективності та безпеки протягом 6 місяців після закінчення воєнного стану, беручи критичність потреби для пацієнтів в умовах воєнного стану)</w:t>
            </w:r>
          </w:p>
          <w:p w:rsidR="00E31049" w:rsidRPr="008E56E5" w:rsidRDefault="00E31049" w:rsidP="008F266D">
            <w:pPr>
              <w:tabs>
                <w:tab w:val="left" w:pos="12600"/>
              </w:tabs>
              <w:jc w:val="center"/>
              <w:rPr>
                <w:rFonts w:ascii="Arial" w:hAnsi="Arial" w:cs="Arial"/>
                <w:sz w:val="16"/>
                <w:szCs w:val="16"/>
              </w:rPr>
            </w:pP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sz w:val="16"/>
                <w:szCs w:val="16"/>
              </w:rPr>
              <w:t>UA/19288/01/02</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КАСАРК® HD</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таблетки, по 32 мг/25 мг, по 10 таблеток у блістері, по 3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ТОВ "АРТЕРІУМ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UA/19276/01/01</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КСЕРОГЕЛЬ ПОЛІМЕТИЛСИЛОКСАНУ, ГІДРОФІЛІЗОВАНИЙ ІНУЛІНОМ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порошок (субстанція) в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ПрАТ "ЕОФ "КРЕОМА-ФАРМ"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ПрАТ "ЕОФ "КРЕОМА-ФАРМ"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UA/19277/01/01</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sz w:val="16"/>
                <w:szCs w:val="16"/>
                <w:lang w:val="ru-RU"/>
              </w:rPr>
            </w:pPr>
            <w:r w:rsidRPr="008E56E5">
              <w:rPr>
                <w:rFonts w:ascii="Arial" w:hAnsi="Arial" w:cs="Arial"/>
                <w:b/>
                <w:sz w:val="16"/>
                <w:szCs w:val="16"/>
                <w:lang w:val="ru-RU"/>
              </w:rPr>
              <w:t>НАЛБУФІН-ЗДРАВО ІН'ЄКЦІЇ</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розчин для ін'єкцій, 10 мг/мл, по 1 мл або по 2 мл в ампулі, по 5 ампул у блістері, по 1 або по 2 блістери в картонній пачці</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ТОВ "ЗДРАВО"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Приватне акціонерне товариство "Лекхім-Харків" </w:t>
            </w:r>
          </w:p>
          <w:p w:rsidR="00E31049" w:rsidRPr="008E56E5" w:rsidRDefault="00E31049" w:rsidP="008F266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sz w:val="16"/>
                <w:szCs w:val="16"/>
              </w:rPr>
              <w:t>UA/19284/01/01</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b/>
                <w:sz w:val="16"/>
                <w:szCs w:val="16"/>
                <w:lang w:val="ru-RU"/>
              </w:rPr>
              <w:t>НАТДАК</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таблетки, вкриті плівковою оболонкою по 30 мг; по 28 таблеток у флаконі, по 1 флакону в картонній коробці</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p w:rsidR="00E31049" w:rsidRPr="008E56E5" w:rsidRDefault="00E31049" w:rsidP="008F266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 xml:space="preserve">реєстрація на 5 років </w:t>
            </w: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(з врахуванням гарантійного листа заявника щодо надання копії документа, що підтверджує відповідність виробництва ЛЗ вимогам НВП протягом 6 місяців після закінчення воєнного стану)</w:t>
            </w:r>
          </w:p>
          <w:p w:rsidR="00E31049" w:rsidRPr="008E56E5" w:rsidRDefault="00E31049" w:rsidP="008F266D">
            <w:pPr>
              <w:tabs>
                <w:tab w:val="left" w:pos="12600"/>
              </w:tabs>
              <w:jc w:val="center"/>
              <w:rPr>
                <w:rFonts w:ascii="Arial" w:hAnsi="Arial" w:cs="Arial"/>
                <w:sz w:val="16"/>
                <w:szCs w:val="16"/>
              </w:rPr>
            </w:pP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sz w:val="16"/>
                <w:szCs w:val="16"/>
              </w:rPr>
              <w:t>UA/19286/01/01</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b/>
                <w:sz w:val="16"/>
                <w:szCs w:val="16"/>
                <w:lang w:val="ru-RU"/>
              </w:rPr>
              <w:t>НАТДАК</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таблетки, вкриті плівковою оболонкою по 60 мг; по 28 таблеток у флаконі, по 1 флакону в картонній коробці</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p w:rsidR="00E31049" w:rsidRPr="008E56E5" w:rsidRDefault="00E31049" w:rsidP="008F266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 xml:space="preserve">реєстрація на 5 років </w:t>
            </w: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(з врахуванням гарантійного листа заявника щодо надання копії документа, що підтверджує відповідність виробництва ЛЗ вимогам НВП протягом 6 місяців після закінчення воєнного стану)</w:t>
            </w:r>
          </w:p>
          <w:p w:rsidR="00E31049" w:rsidRPr="008E56E5" w:rsidRDefault="00E31049" w:rsidP="008F266D">
            <w:pPr>
              <w:tabs>
                <w:tab w:val="left" w:pos="12600"/>
              </w:tabs>
              <w:jc w:val="center"/>
              <w:rPr>
                <w:rFonts w:ascii="Arial" w:hAnsi="Arial" w:cs="Arial"/>
                <w:sz w:val="16"/>
                <w:szCs w:val="16"/>
              </w:rPr>
            </w:pP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sz w:val="16"/>
                <w:szCs w:val="16"/>
              </w:rPr>
              <w:t>UA/19286/01/02</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ОМЛОС ДУО</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капсули, тверді, 0,5 мг/0,4 мг; капсули у поліетиленовому флаконі з кришкою, яка містить осушувач силікагель, по 1 флакону, який містить 30 капсул,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виробництво проміжної продукції (дутастерід капсули желатинові м'які),та готового лікарського засобу; первинна та вторинна упаковка, контроль якості (хімічний/фізичний):</w:t>
            </w:r>
            <w:r w:rsidRPr="008E56E5">
              <w:rPr>
                <w:rFonts w:ascii="Arial" w:hAnsi="Arial" w:cs="Arial"/>
                <w:sz w:val="16"/>
                <w:szCs w:val="16"/>
              </w:rPr>
              <w:br/>
              <w:t>ЛАБОРАТОРІОС ЛЕОН ФАРМА С.А., Іспанiя;</w:t>
            </w:r>
            <w:r w:rsidRPr="008E56E5">
              <w:rPr>
                <w:rFonts w:ascii="Arial" w:hAnsi="Arial" w:cs="Arial"/>
                <w:sz w:val="16"/>
                <w:szCs w:val="16"/>
              </w:rPr>
              <w:br/>
              <w:t>вторинне пакування (альтернативний виробник):</w:t>
            </w:r>
            <w:r w:rsidRPr="008E56E5">
              <w:rPr>
                <w:rFonts w:ascii="Arial" w:hAnsi="Arial" w:cs="Arial"/>
                <w:sz w:val="16"/>
                <w:szCs w:val="16"/>
              </w:rPr>
              <w:br/>
              <w:t>Атдіс Фарма, С.Л., Іспанiя;</w:t>
            </w:r>
            <w:r w:rsidRPr="008E56E5">
              <w:rPr>
                <w:rFonts w:ascii="Arial" w:hAnsi="Arial" w:cs="Arial"/>
                <w:sz w:val="16"/>
                <w:szCs w:val="16"/>
              </w:rPr>
              <w:br/>
              <w:t>контроль якості (мікробіологічна чистота):</w:t>
            </w:r>
            <w:r w:rsidRPr="008E56E5">
              <w:rPr>
                <w:rFonts w:ascii="Arial" w:hAnsi="Arial" w:cs="Arial"/>
                <w:sz w:val="16"/>
                <w:szCs w:val="16"/>
              </w:rPr>
              <w:br/>
              <w:t>ЛАБОРАТОРІО ЕЧЕВАРНЕ, С.А., Іспанiя;</w:t>
            </w:r>
          </w:p>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випуск серії:</w:t>
            </w:r>
            <w:r w:rsidRPr="008E56E5">
              <w:rPr>
                <w:rFonts w:ascii="Arial" w:hAnsi="Arial" w:cs="Arial"/>
                <w:sz w:val="16"/>
                <w:szCs w:val="16"/>
              </w:rPr>
              <w:br/>
              <w:t>АЛКАЛОЇД АД Скоп'є, Республіка Північна Македонія;</w:t>
            </w:r>
          </w:p>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вироництво проміжної продукції (пелети тамсулозину з модифікованим вивільненням):</w:t>
            </w:r>
            <w:r w:rsidRPr="008E56E5">
              <w:rPr>
                <w:rFonts w:ascii="Arial" w:hAnsi="Arial" w:cs="Arial"/>
                <w:sz w:val="16"/>
                <w:szCs w:val="16"/>
              </w:rPr>
              <w:br/>
              <w:t>К.О. Зентіва С.А., Румунiя;</w:t>
            </w:r>
          </w:p>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вторинне пакування (альтернативний виробник):</w:t>
            </w:r>
            <w:r w:rsidRPr="008E56E5">
              <w:rPr>
                <w:rFonts w:ascii="Arial" w:hAnsi="Arial" w:cs="Arial"/>
                <w:sz w:val="16"/>
                <w:szCs w:val="16"/>
              </w:rPr>
              <w:br/>
              <w:t>МАНАНТІАЛ ІНТЕГРА, С.Л.Ю., Іспанiя;</w:t>
            </w:r>
          </w:p>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контроль якості (хімічний/фізичний, мікробіологічна чистота):</w:t>
            </w:r>
            <w:r w:rsidRPr="008E56E5">
              <w:rPr>
                <w:rFonts w:ascii="Arial" w:hAnsi="Arial" w:cs="Arial"/>
                <w:sz w:val="16"/>
                <w:szCs w:val="16"/>
              </w:rPr>
              <w:br/>
              <w:t>НЕТФАРМАЛАБ КОНСАЛТІНГ СЕРВІСЕС, Іспанiя;</w:t>
            </w:r>
            <w:r w:rsidRPr="008E56E5">
              <w:rPr>
                <w:rFonts w:ascii="Arial" w:hAnsi="Arial" w:cs="Arial"/>
                <w:sz w:val="16"/>
                <w:szCs w:val="16"/>
              </w:rPr>
              <w:br/>
              <w:t>контроль якості (хімічний/фізичний):</w:t>
            </w:r>
            <w:r w:rsidRPr="008E56E5">
              <w:rPr>
                <w:rFonts w:ascii="Arial" w:hAnsi="Arial" w:cs="Arial"/>
                <w:sz w:val="16"/>
                <w:szCs w:val="16"/>
              </w:rPr>
              <w:br/>
              <w:t>ФУНДАСІОН ТЕКНАЛІЯ РЕЗЕАРЧ ЕНД ІННОВАТЬОН ,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Іспанія/</w:t>
            </w:r>
          </w:p>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Республіка Північна Македонія/</w:t>
            </w:r>
          </w:p>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UA/19278/01/01</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b/>
                <w:sz w:val="16"/>
                <w:szCs w:val="16"/>
                <w:lang w:val="ru-RU"/>
              </w:rPr>
              <w:t>ПОМАЛІД</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капсули тверді, по 1 мг, по 21 капсулі у флаконі, по 1 флакону в картонній коробці або по 7 капсул у блістері, по 3 блістери в картонній коробці</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p w:rsidR="00E31049" w:rsidRPr="008E56E5" w:rsidRDefault="00E31049" w:rsidP="008F266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 xml:space="preserve">реєстрація на 5 років </w:t>
            </w: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(з врахуванням гарантійного листа заявника щодо надання копії документа, що підтверджує відповідність виробництва ЛЗ вимогам НВП, а також надання матеріалів досліджень з якості, ефективності та безпеки протягом 6 місяців після закінчення воєнного стану, беручи критичність потреби для пацієнтів в умовах воєнного стану)</w:t>
            </w:r>
          </w:p>
          <w:p w:rsidR="00E31049" w:rsidRPr="008E56E5" w:rsidRDefault="00E31049" w:rsidP="008F266D">
            <w:pPr>
              <w:tabs>
                <w:tab w:val="left" w:pos="12600"/>
              </w:tabs>
              <w:jc w:val="center"/>
              <w:rPr>
                <w:rFonts w:ascii="Arial" w:hAnsi="Arial" w:cs="Arial"/>
                <w:sz w:val="16"/>
                <w:szCs w:val="16"/>
              </w:rPr>
            </w:pP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sz w:val="16"/>
                <w:szCs w:val="16"/>
              </w:rPr>
              <w:t>UA/19289/01/01</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b/>
                <w:sz w:val="16"/>
                <w:szCs w:val="16"/>
                <w:lang w:val="ru-RU"/>
              </w:rPr>
              <w:t>ПОМАЛІД</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капсули тверді, по 2 мг, по 21 капсулі у флаконі, по 1 флакону в картонній коробці або по 7 капсул у блістері, по 3 блістери в картонній коробці</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Натко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p w:rsidR="00E31049" w:rsidRPr="008E56E5" w:rsidRDefault="00E31049" w:rsidP="008F266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 xml:space="preserve">реєстрація на 5 років </w:t>
            </w: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(з врахуванням гарантійного листа заявника щодо надання копії документа, що підтверджує відповідність виробництва ЛЗ вимогам НВП, а також надання матеріалів досліджень з якості, ефективності та безпеки протягом 6 місяців після закінчення воєнного стану, беручи критичність потреби для пацієнтів в умовах воєнного стану)</w:t>
            </w:r>
          </w:p>
          <w:p w:rsidR="00E31049" w:rsidRPr="008E56E5" w:rsidRDefault="00E31049" w:rsidP="008F266D">
            <w:pPr>
              <w:tabs>
                <w:tab w:val="left" w:pos="12600"/>
              </w:tabs>
              <w:jc w:val="center"/>
              <w:rPr>
                <w:rFonts w:ascii="Arial" w:hAnsi="Arial" w:cs="Arial"/>
                <w:sz w:val="16"/>
                <w:szCs w:val="16"/>
              </w:rPr>
            </w:pP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sz w:val="16"/>
                <w:szCs w:val="16"/>
              </w:rPr>
              <w:t>UA/19289/01/02</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b/>
                <w:sz w:val="16"/>
                <w:szCs w:val="16"/>
                <w:lang w:val="ru-RU"/>
              </w:rPr>
              <w:t>ПОМАЛІД</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капсули тверді, по 3 мг, по 21 капсулі у флаконі, по 1 флакону в картонній коробці або по 7 капсул у блістері, по 3 блістери в картонній коробці</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p w:rsidR="00E31049" w:rsidRPr="008E56E5" w:rsidRDefault="00E31049" w:rsidP="008F266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 xml:space="preserve">реєстрація на 5 років </w:t>
            </w: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(з врахуванням гарантійного листа заявника щодо надання копії документа, що підтверджує відповідність виробництва ЛЗ вимогам НВП, а також надання матеріалів досліджень з якості, ефективності та безпеки протягом 6 місяців після закінчення воєнного стану, беручи критичність потреби для пацієнтів в умовах воєнного стану)</w:t>
            </w:r>
          </w:p>
          <w:p w:rsidR="00E31049" w:rsidRPr="008E56E5" w:rsidRDefault="00E31049" w:rsidP="008F266D">
            <w:pPr>
              <w:tabs>
                <w:tab w:val="left" w:pos="12600"/>
              </w:tabs>
              <w:jc w:val="center"/>
              <w:rPr>
                <w:rFonts w:ascii="Arial" w:hAnsi="Arial" w:cs="Arial"/>
                <w:sz w:val="16"/>
                <w:szCs w:val="16"/>
              </w:rPr>
            </w:pP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sz w:val="16"/>
                <w:szCs w:val="16"/>
              </w:rPr>
              <w:t>UA/19289/01/03</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b/>
                <w:sz w:val="16"/>
                <w:szCs w:val="16"/>
                <w:lang w:val="ru-RU"/>
              </w:rPr>
              <w:t>ПОМАЛІД</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капсули тверді, по 4 мг, по 21 капсулі у флаконі, по 1 флакону в картонній коробці або по 7 капсул у блістері, по 3 блістери в картонній коробці</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Натко Фарма Лімітед </w:t>
            </w:r>
          </w:p>
          <w:p w:rsidR="00E31049" w:rsidRPr="008E56E5" w:rsidRDefault="00E31049" w:rsidP="008F266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 xml:space="preserve">реєстрація на 5 років </w:t>
            </w: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(з врахуванням гарантійного листа заявника щодо надання копії документа, що підтверджує відповідність виробництва ЛЗ вимогам НВП, а також надання матеріалів досліджень з якості, ефективності та безпеки протягом 6 місяців після закінчення воєнного стану, беручи критичність потреби для пацієнтів в умовах воєнного стану)</w:t>
            </w:r>
          </w:p>
          <w:p w:rsidR="00E31049" w:rsidRPr="008E56E5" w:rsidRDefault="00E31049" w:rsidP="008F266D">
            <w:pPr>
              <w:tabs>
                <w:tab w:val="left" w:pos="12600"/>
              </w:tabs>
              <w:jc w:val="center"/>
              <w:rPr>
                <w:rFonts w:ascii="Arial" w:hAnsi="Arial" w:cs="Arial"/>
                <w:sz w:val="16"/>
                <w:szCs w:val="16"/>
              </w:rPr>
            </w:pP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sz w:val="16"/>
                <w:szCs w:val="16"/>
              </w:rPr>
              <w:t>UA/19289/01/04</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ПРОЖЕСТИН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гель 10 мг/г, по 40 г у тубах №1 у пачці, по 80 г у тубі №1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Публічне акціонерне товариство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Публічне акціонерне товариство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UA/19279/01/01</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РЕМІФЕНТАНІЛ-ВІСТА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порошок для концентрату для розчину для ін'єкцій або інфузій, по 1 мг у флаконі скляному, по 5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ЛАБОРАТОРІО РЕЙГ ЖОФРЕ,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UA/19280/01/01</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РЕМІФЕНТАНІЛ-ВІСТА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порошок для концентрату для розчину для ін'єкцій або інфузій, по 2 мг у флаконі скляному, по 5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ЛАБОРАТОРІО РЕЙГ ЖОФРЕ,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UA/19280/01/02</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РЕМІФЕНТАНІЛ-ВІСТА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порошок для концентрату для розчину для ін'єкцій або інфузій, по 5 мг у флаконі скляному, по 5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 xml:space="preserve">Містрал Кепітал Менеджмент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ЛАБОРАТОРІО РЕЙГ ЖОФРЕ,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UA/19280/01/03</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8F266D">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b/>
                <w:sz w:val="16"/>
                <w:szCs w:val="16"/>
                <w:lang w:val="ru-RU"/>
              </w:rPr>
              <w:t>РІЛАСТ 500</w:t>
            </w:r>
          </w:p>
          <w:p w:rsidR="00E31049" w:rsidRPr="008E56E5" w:rsidRDefault="00E31049" w:rsidP="008F266D">
            <w:pPr>
              <w:spacing w:before="120"/>
              <w:rPr>
                <w:rFonts w:ascii="Arial" w:hAnsi="Arial" w:cs="Arial"/>
                <w:b/>
                <w:bCs/>
                <w:i/>
                <w:caps/>
                <w:sz w:val="16"/>
                <w:szCs w:val="16"/>
                <w:lang w:val="ru-RU"/>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rPr>
                <w:rFonts w:ascii="Arial" w:hAnsi="Arial" w:cs="Arial"/>
                <w:b/>
                <w:bCs/>
                <w:i/>
                <w:caps/>
                <w:sz w:val="16"/>
                <w:szCs w:val="16"/>
                <w:lang w:val="ru-RU"/>
              </w:rPr>
            </w:pPr>
            <w:r w:rsidRPr="008E56E5">
              <w:rPr>
                <w:rFonts w:ascii="Arial" w:hAnsi="Arial" w:cs="Arial"/>
                <w:sz w:val="16"/>
                <w:szCs w:val="16"/>
                <w:lang w:val="ru-RU"/>
              </w:rPr>
              <w:t>концентрат для розчину для інфузій, 500 мг/50 мл, у флаконах, по 1 флакону в картонній коробці</w:t>
            </w:r>
          </w:p>
          <w:p w:rsidR="00E31049" w:rsidRPr="008E56E5" w:rsidRDefault="00E31049" w:rsidP="008F266D">
            <w:pPr>
              <w:spacing w:before="120"/>
              <w:rPr>
                <w:rFonts w:ascii="Arial" w:hAnsi="Arial" w:cs="Arial"/>
                <w:b/>
                <w:bCs/>
                <w:i/>
                <w:caps/>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 xml:space="preserve">ГЕТЕРО БІОФАРМА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jc w:val="center"/>
              <w:rPr>
                <w:rFonts w:ascii="Arial" w:hAnsi="Arial" w:cs="Arial"/>
                <w:sz w:val="16"/>
                <w:szCs w:val="16"/>
                <w:lang w:val="ru-RU"/>
              </w:rPr>
            </w:pPr>
            <w:r w:rsidRPr="008E56E5">
              <w:rPr>
                <w:rFonts w:ascii="Arial" w:hAnsi="Arial" w:cs="Arial"/>
                <w:sz w:val="16"/>
                <w:szCs w:val="16"/>
                <w:lang w:val="ru-RU"/>
              </w:rPr>
              <w:t>Гетеро Біофарма Лімітед</w:t>
            </w:r>
          </w:p>
          <w:p w:rsidR="00E31049" w:rsidRPr="008E56E5" w:rsidRDefault="00E31049" w:rsidP="008F266D">
            <w:pPr>
              <w:jc w:val="center"/>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lang w:val="ru-RU"/>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 xml:space="preserve">реєстрація на 5 років </w:t>
            </w: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(з врахуванням гарантійного листа щодо надання матеріалів досліджень з якості, ефективності та безпеки протягом 6 місяців після закінчення воєнного стану, беручи критичність потреби для пацієнтів в умовах воєнного стану)</w:t>
            </w:r>
          </w:p>
          <w:p w:rsidR="00E31049" w:rsidRPr="008E56E5" w:rsidRDefault="00E31049" w:rsidP="008F266D">
            <w:pPr>
              <w:tabs>
                <w:tab w:val="left" w:pos="12600"/>
              </w:tabs>
              <w:jc w:val="center"/>
              <w:rPr>
                <w:rFonts w:ascii="Arial" w:hAnsi="Arial" w:cs="Arial"/>
                <w:sz w:val="16"/>
                <w:szCs w:val="16"/>
              </w:rPr>
            </w:pPr>
          </w:p>
          <w:p w:rsidR="00E31049" w:rsidRPr="008E56E5" w:rsidRDefault="00E31049" w:rsidP="008F266D">
            <w:pPr>
              <w:tabs>
                <w:tab w:val="left" w:pos="12600"/>
              </w:tabs>
              <w:jc w:val="center"/>
              <w:rPr>
                <w:rFonts w:ascii="Arial" w:hAnsi="Arial" w:cs="Arial"/>
                <w:sz w:val="16"/>
                <w:szCs w:val="16"/>
              </w:rPr>
            </w:pPr>
            <w:r w:rsidRPr="008E56E5">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8F266D">
            <w:pPr>
              <w:tabs>
                <w:tab w:val="left" w:pos="12600"/>
              </w:tabs>
              <w:jc w:val="center"/>
              <w:rPr>
                <w:rFonts w:ascii="Arial" w:hAnsi="Arial" w:cs="Arial"/>
                <w:b/>
                <w:sz w:val="16"/>
                <w:szCs w:val="16"/>
              </w:rPr>
            </w:pPr>
            <w:r w:rsidRPr="008E56E5">
              <w:rPr>
                <w:rFonts w:ascii="Arial" w:hAnsi="Arial" w:cs="Arial"/>
                <w:b/>
                <w:sz w:val="16"/>
                <w:szCs w:val="16"/>
              </w:rPr>
              <w:t>UA/19290/01/01</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РОЗЗОР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капсули тверді по 75 мг/5 мг, по 7 капсул у блістері, по 4 блістери у пачці з картону; або по 28 капсул у банці, по 1 банці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UA/19281/01/01</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РОЗЗОР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капсули тверді по 75 мг/10 мг, по 7 капсул у блістері, по 4 блістери у пачці з картону; або по 28 капсул у банці, по 1 банці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UA/19281/01/02</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РОЗЗОР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капсули тверді по 75 мг/20 мг, по 7 капсул у блістері, по 4 блістери у пачці з картону; або по 28 капсул у банці, по 1 банці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UA/19281/01/03</w:t>
            </w:r>
          </w:p>
        </w:tc>
      </w:tr>
      <w:tr w:rsidR="00E31049" w:rsidRPr="00EE4593"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ФОРТЕЗА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льодяники по 3 мг зі смаком апельсина та меду, по 12 льодяників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Дельта Медікел Промоушнз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контроль якості:</w:t>
            </w:r>
            <w:r w:rsidRPr="008E56E5">
              <w:rPr>
                <w:rFonts w:ascii="Arial" w:hAnsi="Arial" w:cs="Arial"/>
                <w:sz w:val="16"/>
                <w:szCs w:val="16"/>
              </w:rPr>
              <w:br/>
              <w:t>ІНФАРМАДЕ, С.Л., Іспанiя;</w:t>
            </w:r>
            <w:r w:rsidRPr="008E56E5">
              <w:rPr>
                <w:rFonts w:ascii="Arial" w:hAnsi="Arial" w:cs="Arial"/>
                <w:sz w:val="16"/>
                <w:szCs w:val="16"/>
              </w:rPr>
              <w:br/>
              <w:t>контроль якості:</w:t>
            </w:r>
            <w:r w:rsidRPr="008E56E5">
              <w:rPr>
                <w:rFonts w:ascii="Arial" w:hAnsi="Arial" w:cs="Arial"/>
                <w:sz w:val="16"/>
                <w:szCs w:val="16"/>
              </w:rPr>
              <w:br/>
              <w:t>ЛАБОРАТОРІО ЕЧЕВАРНЕ, С.А., Іспанiя;</w:t>
            </w:r>
            <w:r w:rsidRPr="008E56E5">
              <w:rPr>
                <w:rFonts w:ascii="Arial" w:hAnsi="Arial" w:cs="Arial"/>
                <w:sz w:val="16"/>
                <w:szCs w:val="16"/>
              </w:rPr>
              <w:br/>
              <w:t>виробництво, первинне та вторинне пакування, випуск серії:</w:t>
            </w:r>
            <w:r w:rsidRPr="008E56E5">
              <w:rPr>
                <w:rFonts w:ascii="Arial" w:hAnsi="Arial" w:cs="Arial"/>
                <w:sz w:val="16"/>
                <w:szCs w:val="16"/>
              </w:rPr>
              <w:br/>
              <w:t>ЛОЗІС ФАРМАЦЕУТІКАЛЗ С.Л., Іспанiя;</w:t>
            </w:r>
            <w:r w:rsidRPr="008E56E5">
              <w:rPr>
                <w:rFonts w:ascii="Arial" w:hAnsi="Arial" w:cs="Arial"/>
                <w:sz w:val="16"/>
                <w:szCs w:val="16"/>
              </w:rPr>
              <w:br/>
              <w:t>виробництво, первинне та вторинне пакування:</w:t>
            </w:r>
            <w:r w:rsidRPr="008E56E5">
              <w:rPr>
                <w:rFonts w:ascii="Arial" w:hAnsi="Arial" w:cs="Arial"/>
                <w:sz w:val="16"/>
                <w:szCs w:val="16"/>
              </w:rPr>
              <w:br/>
              <w:t>П'ЄР ФАБР МЕДИКАМЕНТ ПРОДАКШН, Францiя;</w:t>
            </w:r>
            <w:r w:rsidRPr="008E56E5">
              <w:rPr>
                <w:rFonts w:ascii="Arial" w:hAnsi="Arial" w:cs="Arial"/>
                <w:sz w:val="16"/>
                <w:szCs w:val="16"/>
              </w:rPr>
              <w:br/>
              <w:t>контроль якості:</w:t>
            </w:r>
            <w:r w:rsidRPr="008E56E5">
              <w:rPr>
                <w:rFonts w:ascii="Arial" w:hAnsi="Arial" w:cs="Arial"/>
                <w:sz w:val="16"/>
                <w:szCs w:val="16"/>
              </w:rPr>
              <w:br/>
              <w:t>КІМОС ФАРМА СЕРCІСЕС,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Іспанія/</w:t>
            </w:r>
          </w:p>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UA/19282/01/01</w:t>
            </w:r>
          </w:p>
        </w:tc>
      </w:tr>
      <w:tr w:rsidR="00E31049" w:rsidRPr="00B87415" w:rsidTr="0046192A">
        <w:tc>
          <w:tcPr>
            <w:tcW w:w="568" w:type="dxa"/>
            <w:tcBorders>
              <w:top w:val="single" w:sz="4" w:space="0" w:color="auto"/>
              <w:left w:val="single" w:sz="4" w:space="0" w:color="000000"/>
              <w:bottom w:val="single" w:sz="4" w:space="0" w:color="auto"/>
              <w:right w:val="single" w:sz="4" w:space="0" w:color="000000"/>
            </w:tcBorders>
            <w:shd w:val="clear" w:color="auto" w:fill="auto"/>
          </w:tcPr>
          <w:p w:rsidR="00E31049" w:rsidRPr="008E56E5" w:rsidRDefault="00E31049" w:rsidP="0046192A">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E31049" w:rsidRPr="008E56E5" w:rsidRDefault="00E31049" w:rsidP="0046192A">
            <w:pPr>
              <w:tabs>
                <w:tab w:val="left" w:pos="12600"/>
              </w:tabs>
              <w:rPr>
                <w:rFonts w:ascii="Arial" w:hAnsi="Arial" w:cs="Arial"/>
                <w:b/>
                <w:i/>
                <w:sz w:val="16"/>
                <w:szCs w:val="16"/>
              </w:rPr>
            </w:pPr>
            <w:r w:rsidRPr="008E56E5">
              <w:rPr>
                <w:rFonts w:ascii="Arial" w:hAnsi="Arial" w:cs="Arial"/>
                <w:b/>
                <w:sz w:val="16"/>
                <w:szCs w:val="16"/>
              </w:rPr>
              <w:t>ФОРТЕЗА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rPr>
                <w:rFonts w:ascii="Arial" w:hAnsi="Arial" w:cs="Arial"/>
                <w:sz w:val="16"/>
                <w:szCs w:val="16"/>
              </w:rPr>
            </w:pPr>
            <w:r w:rsidRPr="008E56E5">
              <w:rPr>
                <w:rFonts w:ascii="Arial" w:hAnsi="Arial" w:cs="Arial"/>
                <w:sz w:val="16"/>
                <w:szCs w:val="16"/>
              </w:rPr>
              <w:t>льодяники по 3 мг зі смаком лимона, по 12 льодяників у блістері, по 1 або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Дельта Медікел Промоушнз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контроль якості:</w:t>
            </w:r>
            <w:r w:rsidRPr="008E56E5">
              <w:rPr>
                <w:rFonts w:ascii="Arial" w:hAnsi="Arial" w:cs="Arial"/>
                <w:sz w:val="16"/>
                <w:szCs w:val="16"/>
              </w:rPr>
              <w:br/>
              <w:t>ІНФАРМАДЕ, С.Л., Іспанiя;</w:t>
            </w:r>
            <w:r w:rsidRPr="008E56E5">
              <w:rPr>
                <w:rFonts w:ascii="Arial" w:hAnsi="Arial" w:cs="Arial"/>
                <w:sz w:val="16"/>
                <w:szCs w:val="16"/>
              </w:rPr>
              <w:br/>
              <w:t>контроль якості:</w:t>
            </w:r>
            <w:r w:rsidRPr="008E56E5">
              <w:rPr>
                <w:rFonts w:ascii="Arial" w:hAnsi="Arial" w:cs="Arial"/>
                <w:sz w:val="16"/>
                <w:szCs w:val="16"/>
              </w:rPr>
              <w:br/>
              <w:t>ЛАБОРАТОРІО ЕЧЕВАРНЕ, С.А., Іспанiя;</w:t>
            </w:r>
            <w:r w:rsidRPr="008E56E5">
              <w:rPr>
                <w:rFonts w:ascii="Arial" w:hAnsi="Arial" w:cs="Arial"/>
                <w:sz w:val="16"/>
                <w:szCs w:val="16"/>
              </w:rPr>
              <w:br/>
              <w:t>виробництво, первинне та вторинне пакування, випуск серії:</w:t>
            </w:r>
            <w:r w:rsidRPr="008E56E5">
              <w:rPr>
                <w:rFonts w:ascii="Arial" w:hAnsi="Arial" w:cs="Arial"/>
                <w:sz w:val="16"/>
                <w:szCs w:val="16"/>
              </w:rPr>
              <w:br/>
              <w:t>ЛОЗІС ФАРМАЦЕУТІКАЛЗ С.Л., Іспанiя;</w:t>
            </w:r>
            <w:r w:rsidRPr="008E56E5">
              <w:rPr>
                <w:rFonts w:ascii="Arial" w:hAnsi="Arial" w:cs="Arial"/>
                <w:sz w:val="16"/>
                <w:szCs w:val="16"/>
              </w:rPr>
              <w:br/>
              <w:t>виробництво, первинне та вторинне пакування:</w:t>
            </w:r>
            <w:r w:rsidRPr="008E56E5">
              <w:rPr>
                <w:rFonts w:ascii="Arial" w:hAnsi="Arial" w:cs="Arial"/>
                <w:sz w:val="16"/>
                <w:szCs w:val="16"/>
              </w:rPr>
              <w:br/>
              <w:t>П'ЄР ФАБР МЕДИКАМЕНТ ПРОДАКШН, Францiя;</w:t>
            </w:r>
            <w:r w:rsidRPr="008E56E5">
              <w:rPr>
                <w:rFonts w:ascii="Arial" w:hAnsi="Arial" w:cs="Arial"/>
                <w:sz w:val="16"/>
                <w:szCs w:val="16"/>
              </w:rPr>
              <w:br/>
              <w:t>контроль якості:</w:t>
            </w:r>
            <w:r w:rsidRPr="008E56E5">
              <w:rPr>
                <w:rFonts w:ascii="Arial" w:hAnsi="Arial" w:cs="Arial"/>
                <w:sz w:val="16"/>
                <w:szCs w:val="16"/>
              </w:rPr>
              <w:br/>
              <w:t>КІМОС ФАРМА СЕРCІСЕС,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Іспанія/</w:t>
            </w:r>
          </w:p>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i/>
                <w:sz w:val="16"/>
                <w:szCs w:val="16"/>
              </w:rPr>
            </w:pPr>
            <w:r w:rsidRPr="008E56E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i/>
                <w:sz w:val="16"/>
                <w:szCs w:val="16"/>
              </w:rPr>
            </w:pPr>
            <w:r w:rsidRPr="008E56E5">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1049" w:rsidRPr="008E56E5" w:rsidRDefault="00E31049" w:rsidP="0046192A">
            <w:pPr>
              <w:tabs>
                <w:tab w:val="left" w:pos="12600"/>
              </w:tabs>
              <w:jc w:val="center"/>
              <w:rPr>
                <w:rFonts w:ascii="Arial" w:hAnsi="Arial" w:cs="Arial"/>
                <w:b/>
                <w:sz w:val="16"/>
                <w:szCs w:val="16"/>
              </w:rPr>
            </w:pPr>
            <w:r w:rsidRPr="008E56E5">
              <w:rPr>
                <w:rFonts w:ascii="Arial" w:hAnsi="Arial" w:cs="Arial"/>
                <w:b/>
                <w:sz w:val="16"/>
                <w:szCs w:val="16"/>
              </w:rPr>
              <w:t>UA/19283/01/01</w:t>
            </w:r>
          </w:p>
        </w:tc>
      </w:tr>
    </w:tbl>
    <w:p w:rsidR="00BA6308" w:rsidRPr="00EF2F51" w:rsidRDefault="00BA6308" w:rsidP="00BA6308">
      <w:pPr>
        <w:keepNext/>
        <w:tabs>
          <w:tab w:val="left" w:pos="12600"/>
        </w:tabs>
        <w:jc w:val="center"/>
        <w:outlineLvl w:val="1"/>
        <w:rPr>
          <w:rFonts w:ascii="Arial" w:hAnsi="Arial"/>
          <w:b/>
          <w:caps/>
        </w:rPr>
      </w:pPr>
    </w:p>
    <w:p w:rsidR="00BA6308" w:rsidRPr="00EF2F51" w:rsidRDefault="00BA6308" w:rsidP="00BA6308">
      <w:pPr>
        <w:ind w:right="20"/>
        <w:rPr>
          <w:b/>
          <w:bCs/>
          <w:sz w:val="26"/>
          <w:szCs w:val="26"/>
        </w:rPr>
      </w:pPr>
    </w:p>
    <w:p w:rsidR="00BA6308" w:rsidRPr="00EF2F51" w:rsidRDefault="00BA6308" w:rsidP="00BA6308">
      <w:pPr>
        <w:ind w:right="20"/>
        <w:rPr>
          <w:b/>
          <w:bCs/>
          <w:sz w:val="26"/>
          <w:szCs w:val="26"/>
        </w:rPr>
      </w:pPr>
    </w:p>
    <w:tbl>
      <w:tblPr>
        <w:tblW w:w="0" w:type="auto"/>
        <w:tblLook w:val="04A0" w:firstRow="1" w:lastRow="0" w:firstColumn="1" w:lastColumn="0" w:noHBand="0" w:noVBand="1"/>
      </w:tblPr>
      <w:tblGrid>
        <w:gridCol w:w="7421"/>
        <w:gridCol w:w="7422"/>
      </w:tblGrid>
      <w:tr w:rsidR="00BA6308" w:rsidRPr="00EF2F51" w:rsidTr="0046192A">
        <w:tc>
          <w:tcPr>
            <w:tcW w:w="7421" w:type="dxa"/>
          </w:tcPr>
          <w:p w:rsidR="00BA6308" w:rsidRPr="00EF2F51" w:rsidRDefault="00BA6308" w:rsidP="0046192A">
            <w:pPr>
              <w:ind w:right="20"/>
              <w:rPr>
                <w:rFonts w:ascii="Arial" w:hAnsi="Arial" w:cs="Arial"/>
                <w:sz w:val="28"/>
                <w:szCs w:val="28"/>
                <w:lang w:val="ru-RU"/>
              </w:rPr>
            </w:pPr>
            <w:r w:rsidRPr="00EF2F51">
              <w:rPr>
                <w:b/>
                <w:bCs/>
                <w:sz w:val="28"/>
                <w:szCs w:val="28"/>
              </w:rPr>
              <w:t xml:space="preserve">В.о. Генерального директора Директорату </w:t>
            </w:r>
          </w:p>
          <w:p w:rsidR="00BA6308" w:rsidRPr="00EF2F51" w:rsidRDefault="00BA6308" w:rsidP="0046192A">
            <w:pPr>
              <w:ind w:right="20"/>
              <w:rPr>
                <w:b/>
                <w:bCs/>
                <w:sz w:val="28"/>
                <w:szCs w:val="28"/>
              </w:rPr>
            </w:pPr>
            <w:r w:rsidRPr="00EF2F51">
              <w:rPr>
                <w:b/>
                <w:bCs/>
                <w:sz w:val="28"/>
                <w:szCs w:val="28"/>
              </w:rPr>
              <w:t>фармацевтичного забезпечення</w:t>
            </w:r>
            <w:r w:rsidRPr="00EF2F51">
              <w:rPr>
                <w:rFonts w:ascii="Arial" w:hAnsi="Arial" w:cs="Arial"/>
                <w:sz w:val="28"/>
                <w:szCs w:val="28"/>
              </w:rPr>
              <w:t>                                    </w:t>
            </w:r>
          </w:p>
        </w:tc>
        <w:tc>
          <w:tcPr>
            <w:tcW w:w="7422" w:type="dxa"/>
          </w:tcPr>
          <w:p w:rsidR="00BA6308" w:rsidRPr="00EF2F51" w:rsidRDefault="00BA6308" w:rsidP="0046192A">
            <w:pPr>
              <w:rPr>
                <w:b/>
                <w:bCs/>
                <w:sz w:val="28"/>
                <w:szCs w:val="28"/>
                <w:lang w:val="ru-RU" w:eastAsia="ru-RU"/>
              </w:rPr>
            </w:pPr>
          </w:p>
          <w:p w:rsidR="00BA6308" w:rsidRPr="00EF2F51" w:rsidRDefault="00BA6308" w:rsidP="0046192A">
            <w:pPr>
              <w:jc w:val="right"/>
              <w:rPr>
                <w:b/>
                <w:bCs/>
                <w:sz w:val="28"/>
                <w:szCs w:val="28"/>
                <w:lang w:val="ru-RU" w:eastAsia="ru-RU"/>
              </w:rPr>
            </w:pPr>
            <w:r w:rsidRPr="00EF2F51">
              <w:rPr>
                <w:b/>
                <w:bCs/>
                <w:sz w:val="28"/>
                <w:szCs w:val="28"/>
                <w:lang w:val="ru-RU" w:eastAsia="ru-RU"/>
              </w:rPr>
              <w:t>Іван ЗАДВОРНИХ</w:t>
            </w:r>
          </w:p>
        </w:tc>
      </w:tr>
    </w:tbl>
    <w:p w:rsidR="00BA6308" w:rsidRPr="00EF2F51" w:rsidRDefault="00BA6308" w:rsidP="00BA6308">
      <w:pPr>
        <w:tabs>
          <w:tab w:val="left" w:pos="12600"/>
        </w:tabs>
        <w:jc w:val="center"/>
        <w:rPr>
          <w:rFonts w:ascii="Arial" w:hAnsi="Arial" w:cs="Arial"/>
          <w:b/>
        </w:rPr>
        <w:sectPr w:rsidR="00BA6308" w:rsidRPr="00EF2F51">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BA6308" w:rsidRPr="00EF2F51" w:rsidTr="0046192A">
        <w:tc>
          <w:tcPr>
            <w:tcW w:w="3828" w:type="dxa"/>
          </w:tcPr>
          <w:p w:rsidR="00BA6308" w:rsidRPr="00EF2F51" w:rsidRDefault="00BA6308" w:rsidP="0046192A">
            <w:pPr>
              <w:keepNext/>
              <w:tabs>
                <w:tab w:val="left" w:pos="12600"/>
              </w:tabs>
              <w:outlineLvl w:val="3"/>
              <w:rPr>
                <w:rFonts w:ascii="Arial" w:hAnsi="Arial" w:cs="Arial"/>
                <w:b/>
                <w:sz w:val="18"/>
                <w:szCs w:val="18"/>
              </w:rPr>
            </w:pPr>
            <w:r w:rsidRPr="00EF2F51">
              <w:rPr>
                <w:rFonts w:ascii="Arial" w:hAnsi="Arial" w:cs="Arial"/>
                <w:b/>
                <w:sz w:val="18"/>
                <w:szCs w:val="18"/>
              </w:rPr>
              <w:t>Додаток 2</w:t>
            </w:r>
          </w:p>
          <w:p w:rsidR="00BA6308" w:rsidRPr="00EF2F51" w:rsidRDefault="00BA6308" w:rsidP="0046192A">
            <w:pPr>
              <w:keepNext/>
              <w:tabs>
                <w:tab w:val="left" w:pos="12600"/>
              </w:tabs>
              <w:outlineLvl w:val="3"/>
              <w:rPr>
                <w:rFonts w:ascii="Arial" w:hAnsi="Arial" w:cs="Arial"/>
                <w:b/>
                <w:sz w:val="18"/>
                <w:szCs w:val="18"/>
              </w:rPr>
            </w:pPr>
            <w:r w:rsidRPr="00EF2F51">
              <w:rPr>
                <w:rFonts w:ascii="Arial" w:hAnsi="Arial" w:cs="Arial"/>
                <w:b/>
                <w:sz w:val="18"/>
                <w:szCs w:val="18"/>
              </w:rPr>
              <w:t>до Наказу Міністерства охорони</w:t>
            </w:r>
          </w:p>
          <w:p w:rsidR="00BA6308" w:rsidRPr="00EF2F51" w:rsidRDefault="00BA6308" w:rsidP="0046192A">
            <w:pPr>
              <w:tabs>
                <w:tab w:val="left" w:pos="12600"/>
              </w:tabs>
              <w:rPr>
                <w:rFonts w:ascii="Arial" w:hAnsi="Arial" w:cs="Arial"/>
                <w:b/>
                <w:sz w:val="18"/>
                <w:szCs w:val="18"/>
              </w:rPr>
            </w:pPr>
            <w:r w:rsidRPr="00EF2F51">
              <w:rPr>
                <w:rFonts w:ascii="Arial" w:hAnsi="Arial" w:cs="Arial"/>
                <w:b/>
                <w:sz w:val="18"/>
                <w:szCs w:val="18"/>
              </w:rPr>
              <w:t>здоров’я України</w:t>
            </w:r>
          </w:p>
          <w:p w:rsidR="00BA6308" w:rsidRPr="00EF2F51" w:rsidRDefault="00BA6308" w:rsidP="0046192A">
            <w:pPr>
              <w:tabs>
                <w:tab w:val="left" w:pos="12600"/>
              </w:tabs>
              <w:rPr>
                <w:rFonts w:ascii="Arial" w:hAnsi="Arial" w:cs="Arial"/>
                <w:b/>
                <w:sz w:val="18"/>
                <w:szCs w:val="18"/>
              </w:rPr>
            </w:pPr>
            <w:r w:rsidRPr="00EF2F51">
              <w:rPr>
                <w:rFonts w:ascii="Arial" w:hAnsi="Arial" w:cs="Arial"/>
                <w:b/>
                <w:sz w:val="18"/>
                <w:szCs w:val="18"/>
              </w:rPr>
              <w:t>____________________ № _______</w:t>
            </w:r>
          </w:p>
        </w:tc>
      </w:tr>
    </w:tbl>
    <w:p w:rsidR="00BA6308" w:rsidRPr="00EF2F51" w:rsidRDefault="00BA6308" w:rsidP="00BA6308">
      <w:pPr>
        <w:tabs>
          <w:tab w:val="left" w:pos="12600"/>
        </w:tabs>
        <w:jc w:val="center"/>
        <w:rPr>
          <w:rFonts w:ascii="Arial" w:hAnsi="Arial" w:cs="Arial"/>
          <w:sz w:val="18"/>
          <w:szCs w:val="18"/>
          <w:u w:val="single"/>
        </w:rPr>
      </w:pPr>
    </w:p>
    <w:p w:rsidR="00BA6308" w:rsidRPr="00EF2F51" w:rsidRDefault="00BA6308" w:rsidP="00BA6308">
      <w:pPr>
        <w:tabs>
          <w:tab w:val="left" w:pos="12600"/>
        </w:tabs>
        <w:jc w:val="center"/>
        <w:rPr>
          <w:rFonts w:ascii="Arial" w:hAnsi="Arial" w:cs="Arial"/>
          <w:sz w:val="18"/>
          <w:szCs w:val="18"/>
        </w:rPr>
      </w:pPr>
    </w:p>
    <w:p w:rsidR="00BA6308" w:rsidRPr="00EF2F51" w:rsidRDefault="00BA6308" w:rsidP="00BA6308">
      <w:pPr>
        <w:keepNext/>
        <w:tabs>
          <w:tab w:val="left" w:pos="12600"/>
        </w:tabs>
        <w:jc w:val="center"/>
        <w:outlineLvl w:val="1"/>
        <w:rPr>
          <w:rFonts w:ascii="Arial" w:hAnsi="Arial" w:cs="Arial"/>
          <w:b/>
          <w:sz w:val="28"/>
          <w:szCs w:val="28"/>
        </w:rPr>
      </w:pPr>
      <w:r w:rsidRPr="00EF2F51">
        <w:rPr>
          <w:rFonts w:ascii="Arial" w:hAnsi="Arial" w:cs="Arial"/>
          <w:b/>
          <w:caps/>
          <w:sz w:val="28"/>
          <w:szCs w:val="28"/>
        </w:rPr>
        <w:t>ПЕРЕЛІК</w:t>
      </w:r>
    </w:p>
    <w:p w:rsidR="00BA6308" w:rsidRPr="00EF2F51" w:rsidRDefault="00BA6308" w:rsidP="00BA6308">
      <w:pPr>
        <w:keepNext/>
        <w:tabs>
          <w:tab w:val="left" w:pos="12600"/>
        </w:tabs>
        <w:jc w:val="center"/>
        <w:outlineLvl w:val="3"/>
        <w:rPr>
          <w:rFonts w:ascii="Arial" w:hAnsi="Arial" w:cs="Arial"/>
          <w:b/>
          <w:caps/>
          <w:sz w:val="28"/>
          <w:szCs w:val="28"/>
        </w:rPr>
      </w:pPr>
      <w:r w:rsidRPr="00EF2F51">
        <w:rPr>
          <w:rFonts w:ascii="Arial" w:hAnsi="Arial" w:cs="Arial"/>
          <w:b/>
          <w:caps/>
          <w:sz w:val="28"/>
          <w:szCs w:val="28"/>
        </w:rPr>
        <w:t>ЛІКАРСЬКИХ ЗАСОБІВ, що пропонуються до державної ПЕРЕреєстрації</w:t>
      </w:r>
    </w:p>
    <w:p w:rsidR="00BA6308" w:rsidRPr="00EF2F51" w:rsidRDefault="00BA6308" w:rsidP="00BA6308">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B87415" w:rsidRPr="00EF2F51" w:rsidTr="0046192A">
        <w:trPr>
          <w:tblHeader/>
        </w:trPr>
        <w:tc>
          <w:tcPr>
            <w:tcW w:w="568" w:type="dxa"/>
            <w:tcBorders>
              <w:top w:val="single" w:sz="4" w:space="0" w:color="000000"/>
            </w:tcBorders>
            <w:shd w:val="clear" w:color="auto" w:fill="D9D9D9"/>
            <w:hideMark/>
          </w:tcPr>
          <w:p w:rsidR="00B87415" w:rsidRPr="00EF2F51" w:rsidRDefault="00B87415" w:rsidP="0046192A">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843" w:type="dxa"/>
            <w:tcBorders>
              <w:top w:val="single" w:sz="4" w:space="0" w:color="000000"/>
            </w:tcBorders>
            <w:shd w:val="clear" w:color="auto" w:fill="D9D9D9"/>
          </w:tcPr>
          <w:p w:rsidR="00B87415" w:rsidRPr="00EF2F51" w:rsidRDefault="00B87415" w:rsidP="0046192A">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B87415" w:rsidRPr="00EF2F51" w:rsidRDefault="00B87415" w:rsidP="0046192A">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B87415" w:rsidRPr="00EF2F51" w:rsidRDefault="00B87415" w:rsidP="0046192A">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276" w:type="dxa"/>
            <w:tcBorders>
              <w:top w:val="single" w:sz="4" w:space="0" w:color="000000"/>
            </w:tcBorders>
            <w:shd w:val="clear" w:color="auto" w:fill="D9D9D9"/>
          </w:tcPr>
          <w:p w:rsidR="00B87415" w:rsidRPr="00EF2F51" w:rsidRDefault="00B87415" w:rsidP="0046192A">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559" w:type="dxa"/>
            <w:tcBorders>
              <w:top w:val="single" w:sz="4" w:space="0" w:color="000000"/>
            </w:tcBorders>
            <w:shd w:val="clear" w:color="auto" w:fill="D9D9D9"/>
          </w:tcPr>
          <w:p w:rsidR="00B87415" w:rsidRPr="00EF2F51" w:rsidRDefault="00B87415" w:rsidP="0046192A">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276" w:type="dxa"/>
            <w:tcBorders>
              <w:top w:val="single" w:sz="4" w:space="0" w:color="000000"/>
            </w:tcBorders>
            <w:shd w:val="clear" w:color="auto" w:fill="D9D9D9"/>
          </w:tcPr>
          <w:p w:rsidR="00B87415" w:rsidRPr="00EF2F51" w:rsidRDefault="00B87415" w:rsidP="0046192A">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1985" w:type="dxa"/>
            <w:tcBorders>
              <w:top w:val="single" w:sz="4" w:space="0" w:color="000000"/>
            </w:tcBorders>
            <w:shd w:val="clear" w:color="auto" w:fill="D9D9D9"/>
          </w:tcPr>
          <w:p w:rsidR="00B87415" w:rsidRPr="00EF2F51" w:rsidRDefault="00B87415" w:rsidP="0046192A">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87415" w:rsidRPr="00EF2F51" w:rsidRDefault="00B87415" w:rsidP="0046192A">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992" w:type="dxa"/>
            <w:tcBorders>
              <w:top w:val="single" w:sz="4" w:space="0" w:color="000000"/>
            </w:tcBorders>
            <w:shd w:val="clear" w:color="auto" w:fill="D9D9D9"/>
          </w:tcPr>
          <w:p w:rsidR="00B87415" w:rsidRPr="00EF2F51" w:rsidRDefault="00B87415" w:rsidP="0046192A">
            <w:pPr>
              <w:tabs>
                <w:tab w:val="left" w:pos="12600"/>
              </w:tabs>
              <w:jc w:val="center"/>
              <w:rPr>
                <w:rFonts w:ascii="Arial" w:hAnsi="Arial" w:cs="Arial"/>
                <w:b/>
                <w:i/>
                <w:sz w:val="16"/>
                <w:szCs w:val="16"/>
              </w:rPr>
            </w:pPr>
            <w:r w:rsidRPr="00EF2F51">
              <w:rPr>
                <w:rFonts w:ascii="Arial" w:hAnsi="Arial" w:cs="Arial"/>
                <w:b/>
                <w:i/>
                <w:sz w:val="16"/>
                <w:szCs w:val="16"/>
              </w:rPr>
              <w:t>Рекламування</w:t>
            </w:r>
          </w:p>
        </w:tc>
        <w:tc>
          <w:tcPr>
            <w:tcW w:w="1701" w:type="dxa"/>
            <w:tcBorders>
              <w:top w:val="single" w:sz="4" w:space="0" w:color="000000"/>
            </w:tcBorders>
            <w:shd w:val="clear" w:color="auto" w:fill="D9D9D9"/>
          </w:tcPr>
          <w:p w:rsidR="00B87415" w:rsidRPr="00EF2F51" w:rsidRDefault="00B87415" w:rsidP="0046192A">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АНДИФЕН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по 10 таблеток у блістері; по 1 блістеру в пачці; по 10 таблеток у блістері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(внесені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"Діти" (редаговано текст), "Передозування", "Побічні реакції" відповідно до оновленої інформації з безпеки діючих речовин лікарського засобу.</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UA/15886/01/01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АТЕНОЛ-Н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10 таблеток у стрипі, по 1 стрипу в картонному конверті, по 10 конвертів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5 років</w:t>
            </w:r>
            <w:r w:rsidRPr="00EE4593">
              <w:rPr>
                <w:rFonts w:ascii="Arial" w:hAnsi="Arial" w:cs="Arial"/>
                <w:color w:val="000000"/>
                <w:sz w:val="16"/>
                <w:szCs w:val="16"/>
              </w:rPr>
              <w:br/>
              <w:t>Оновлено інформацію у розділах "Протипоказання", "Взаємодія з іншими лікарськими засобами та інші види взаємодій", "Особливості застосування",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w:t>
            </w:r>
            <w:r w:rsidRPr="00EE4593">
              <w:rPr>
                <w:rFonts w:ascii="Arial" w:hAnsi="Arial" w:cs="Arial"/>
                <w:color w:val="000000"/>
                <w:sz w:val="16"/>
                <w:szCs w:val="16"/>
              </w:rPr>
              <w:br/>
            </w:r>
            <w:r w:rsidRPr="00EE459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UA/10468/01/01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БРАВАДИН®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 мг, по 14 таблеток у блістері; по 2 або 4, або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"in bulk", первинне та вторинне пакування, контроль серії та випуск серії:</w:t>
            </w:r>
            <w:r w:rsidRPr="00EE4593">
              <w:rPr>
                <w:rFonts w:ascii="Arial" w:hAnsi="Arial" w:cs="Arial"/>
                <w:color w:val="000000"/>
                <w:sz w:val="16"/>
                <w:szCs w:val="16"/>
              </w:rPr>
              <w:br/>
              <w:t>КРКА, д.д., Ново место, Словенія;</w:t>
            </w:r>
            <w:r w:rsidRPr="00EE4593">
              <w:rPr>
                <w:rFonts w:ascii="Arial" w:hAnsi="Arial" w:cs="Arial"/>
                <w:color w:val="000000"/>
                <w:sz w:val="16"/>
                <w:szCs w:val="16"/>
              </w:rPr>
              <w:br/>
              <w:t>контроль серії:</w:t>
            </w:r>
            <w:r w:rsidRPr="00EE4593">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UA/16224/01/01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БРАВАДИН®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7,5 мг, по 14 таблеток у блістері; по 2 або 4, або по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"in bulk", первинне та вторинне пакування, контроль серії та випуск серії:</w:t>
            </w:r>
            <w:r w:rsidRPr="00EE4593">
              <w:rPr>
                <w:rFonts w:ascii="Arial" w:hAnsi="Arial" w:cs="Arial"/>
                <w:color w:val="000000"/>
                <w:sz w:val="16"/>
                <w:szCs w:val="16"/>
              </w:rPr>
              <w:br/>
              <w:t>КРКА, д.д., Ново место, Словенія;</w:t>
            </w:r>
            <w:r w:rsidRPr="00EE4593">
              <w:rPr>
                <w:rFonts w:ascii="Arial" w:hAnsi="Arial" w:cs="Arial"/>
                <w:color w:val="000000"/>
                <w:sz w:val="16"/>
                <w:szCs w:val="16"/>
              </w:rPr>
              <w:br/>
              <w:t>контроль серії:</w:t>
            </w:r>
            <w:r w:rsidRPr="00EE4593">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UA/16224/01/02</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 xml:space="preserve">БРЕТАРІС® ДЖЕНУЕЙР®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по 3 інгалятори в пластиковому пакеті кожен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БЕРЛІН-ХЕМІ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Індастріас Фармасеутікас Алмірал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5 років</w:t>
            </w:r>
            <w:r w:rsidRPr="00EE4593">
              <w:rPr>
                <w:rFonts w:ascii="Arial" w:hAnsi="Arial" w:cs="Arial"/>
                <w:color w:val="000000"/>
                <w:sz w:val="16"/>
                <w:szCs w:val="16"/>
              </w:rPr>
              <w:br/>
            </w:r>
            <w:r w:rsidRPr="00EE459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UA/15568/01/01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БРОНХОРИЛ®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сироп по 100 мл у флаконі, по 1 флакону з мірним ковпачком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5 років</w:t>
            </w:r>
            <w:r w:rsidRPr="00EE4593">
              <w:rPr>
                <w:rFonts w:ascii="Arial" w:hAnsi="Arial" w:cs="Arial"/>
                <w:color w:val="000000"/>
                <w:sz w:val="16"/>
                <w:szCs w:val="16"/>
              </w:rPr>
              <w:br/>
              <w:t>Оновлено інформацію в Інструкції для медичного застосування лікарського засобу в розділі "Показання" (вилучено: синусит, вазомоторний та алергічний риніт), а також до розділів "Фармакологічні властивості" (редагування),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діючих речовин лікарського засобу.</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UA/7422/01/01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ВАЗЕЛІНОВА ОЛІЯ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рідина (субстанція) у пластикових діжках або металевих діжках або флексо-цистернах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Товариство з обмеженою відповідальністю "Біолар"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Гандхар Оіл Рефінері (Індія)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UA/16040/01/01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Гленмарк Фармасьютикалз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або інші види взаємодій", "Особливості застосування", "Діти" (було - застосовують дітям віком від 10 років, стало - застосовують дітям віком від 6 років), "Побічні реакції" відповідно до референтного лікарського засобу (Крестор®, таблетки, вкриті плівковою оболонкою по 5 мг, 10 мг, 20 мг або по 40 мг).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UA/15731/01/01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Гленмарк Фармасьютикалз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або інші види взаємодій", "Особливості застосування", "Діти" (було - застосовують дітям віком від 10 років, стало - застосовують дітям віком від 6 років), "Побічні реакції" відповідно до референтного лікарського засобу (Крестор®, таблетки, вкриті плівковою оболонкою по 5 мг, 10 мг, 20 мг або по 40 мг).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UA/15731/01/02</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20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Гленмарк Фармасьютикалз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або інші види взаємодій", "Особливості застосування", "Діти" (було - застосовують дітям віком від 10 років, стало - застосовують дітям віком від 6 років), "Побічні реакції" відповідно до референтного лікарського засобу (Крестор®, таблетки, вкриті плівковою оболонкою по 5 мг, 10 мг, 20 мг або по 40 мг).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UA/15731/01/03</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ГЛЕНРАЗ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40 мг, по 10 таблеток у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Гленмарк Фармасьютикалз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або інші види взаємодій", "Особливості застосування", "Діти" (було - застосовують дітям віком від 10 років, стало - застосовують дітям віком від 6 років), "Побічні реакції" відповідно до референтного лікарського засобу (Крестор®, таблетки, вкриті плівковою оболонкою по 5 мг, 10 мг, 20 мг або по 40 мг).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UA/15731/01/04</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ГЛІЦИН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сублінгвальні по 100 мг, по 10 таблеток у блістері; по 5 блістерів у пачці з картону; по 50 таблеток у блістері; по 1 блістеру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Оновлено інформацію в Інструкції для медичного застосування лікарського засобу в розділі "Протипоказання" відповідно до оновленої інформації з безпеки діючої речовини лікарського засобу.</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UA/16293/01/01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ЕМАВЕЙЛ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2000 МО/мл; по 1 мл у попередньо наповненому шприці; по 1 шприцу в контурній чарунковій упаковці; по 1 контурній чарунковій упаковці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Шеньян Саншайн Фармасьютікал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5 років.</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UA/15967/01/01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ЕМАВЕЙЛ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3000 МО/мл; по 1 мл у попередньо наповненому шприці; по 1 шприцу в контурній чарунковій упаковці; по 1 контурній чарунковій упаковці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Шеньян Саншайн Фармасьютікал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5 років.</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UA/15967/01/02</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ЕМАВЕЙЛ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4000 МО/мл; по 1 мл у попередньо наповненому шприці; по 1 шприцу в контурній чарунковій упаковці; по 1 контурній чарунковій упаковці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Шеньян Саншайн Фармасьютікал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5 років.</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UA/15967/01/03</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ЕМАВЕЙЛ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10000 МО/мл; по 1 мл у попередньо наповненому шприці; по 1 шприцу в контурній чарунковій упаковці; по 1 контурній чарунковій упаковці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"Юрія-Фарм"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Шеньян Саншайн Фармасьютікал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5 років.</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UA/15967/01/04</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 мг; по 10 таблеток в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UA/15698/01/01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10 мг; по 10 таблеток в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UA/15698/01/02</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15 мг; по 10 таблеток в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UA/15698/01/03</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20 мг; по 10 таблеток в блістері;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(інформація з безпеки), "Передозування", "Побічні реакції" відповідно до інформації щодо медичного застосування референтного лікарського засобу (ЦИПРАЛЕКС, таблетки, вкриті плівковою оболонкою).</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UA/15698/01/04</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 мг; іn bulk: № 5000 у поліетиленовому пакеті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UA/15699/01/01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10 мг; іn bulk: № 5000 у поліетиленовому пакеті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UA/15699/01/02</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15 мг; іn bulk: № 5000 у поліетиленовому пакеті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UA/15699/01/03</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ЕПРАКАД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20 мг; іn bulk: № 5000 у поліетиленовому пакеті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UA/15699/01/04</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ЗИДОВУДИН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розчин оральний, 50 мг/5 мл по 240 мл у флаконі з контролем першого відкриття та мірним стаканчиком, по 1 флакону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Ауробіндо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"Фармакотерапевтична група" (щодо назви), "Протипоказання",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(РЕТРОВІР™, розчин оральний, 10 мг/мл ).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UA/4793/02/01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ІРИТЕРО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концентрат для розчину для інфузій, 20 мг/мл по 2 мл (40 мг) або по 5 мл (100 мг) у флаконі; по 1 флакону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"Фармакотерапевтична група. Код АТХ" (затверджено: Антинеопластичні засоби. Код АТХ L01X X19 запропоновано: Антинеопластичні засоби. Код АТХ L01С Е02),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(CAMPTO 20 mg/mL concentrate for solution for infusion, не зареєстрований в Україні).</w:t>
            </w:r>
            <w:r w:rsidRPr="00EE4593">
              <w:rPr>
                <w:rFonts w:ascii="Arial" w:hAnsi="Arial" w:cs="Arial"/>
                <w:color w:val="000000"/>
                <w:sz w:val="16"/>
                <w:szCs w:val="16"/>
              </w:rPr>
              <w:br/>
            </w:r>
            <w:r w:rsidRPr="00EE459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UA/16087/01/01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КАЛЕТРА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 xml:space="preserve">розчин для перорального застосування; по 60 мл у флаконі; по 5 флаконів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ЕббВі Біофармасьютікалз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Альтернативний виробник відповідальний за виробництво лікарського засобу, первинне та вторинне пакування:</w:t>
            </w:r>
            <w:r w:rsidRPr="00EE4593">
              <w:rPr>
                <w:rFonts w:ascii="Arial" w:hAnsi="Arial" w:cs="Arial"/>
                <w:color w:val="000000"/>
                <w:sz w:val="16"/>
                <w:szCs w:val="16"/>
              </w:rPr>
              <w:br/>
              <w:t xml:space="preserve">Еббві Інк., США; </w:t>
            </w:r>
            <w:r w:rsidRPr="00EE4593">
              <w:rPr>
                <w:rFonts w:ascii="Arial" w:hAnsi="Arial" w:cs="Arial"/>
                <w:color w:val="000000"/>
                <w:sz w:val="16"/>
                <w:szCs w:val="16"/>
              </w:rPr>
              <w:br/>
              <w:t>Альтернативний виробник відповідальний за тестування:</w:t>
            </w:r>
            <w:r w:rsidRPr="00EE4593">
              <w:rPr>
                <w:rFonts w:ascii="Arial" w:hAnsi="Arial" w:cs="Arial"/>
                <w:color w:val="000000"/>
                <w:sz w:val="16"/>
                <w:szCs w:val="16"/>
              </w:rPr>
              <w:br/>
              <w:t xml:space="preserve">Еббві Інк., США; </w:t>
            </w:r>
            <w:r w:rsidRPr="00EE4593">
              <w:rPr>
                <w:rFonts w:ascii="Arial" w:hAnsi="Arial" w:cs="Arial"/>
                <w:color w:val="000000"/>
                <w:sz w:val="16"/>
                <w:szCs w:val="16"/>
              </w:rPr>
              <w:br/>
              <w:t>Альтернативний виробник відповідальний за тестування та випуск серії:</w:t>
            </w:r>
            <w:r w:rsidRPr="00EE4593">
              <w:rPr>
                <w:rFonts w:ascii="Arial" w:hAnsi="Arial" w:cs="Arial"/>
                <w:color w:val="000000"/>
                <w:sz w:val="16"/>
                <w:szCs w:val="16"/>
              </w:rPr>
              <w:br/>
              <w:t>Еббві Дойчленд ГмбХ і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UA/6998/02/01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КЕТОДЕКСА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вкриті плівковою оболонкою, по 25 мг; по 10 таблеток у блістері; по 1 або по 3 блістери у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(ДЕКСАЛГІН, таблетки, вкриті плівковою оболонкою по 25 мг).</w:t>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UA/16020/01/01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КУВАН®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розчинні по 100 мг; по 30 або по 120 таблеток у поліетиленовому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БіоМарин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нерозфасованої продукції, первинне пакування у флакони та контроль якості лікарського засобу:</w:t>
            </w:r>
            <w:r w:rsidRPr="00EE4593">
              <w:rPr>
                <w:rFonts w:ascii="Arial" w:hAnsi="Arial" w:cs="Arial"/>
                <w:color w:val="000000"/>
                <w:sz w:val="16"/>
                <w:szCs w:val="16"/>
              </w:rPr>
              <w:br/>
              <w:t>Екселла ГмбХ енд Ко. КГ, Німеччина;</w:t>
            </w:r>
            <w:r w:rsidRPr="00EE4593">
              <w:rPr>
                <w:rFonts w:ascii="Arial" w:hAnsi="Arial" w:cs="Arial"/>
                <w:color w:val="000000"/>
                <w:sz w:val="16"/>
                <w:szCs w:val="16"/>
              </w:rPr>
              <w:br/>
              <w:t>контроль якості лікарського засобу (мікробне тестування):</w:t>
            </w:r>
            <w:r w:rsidRPr="00EE4593">
              <w:rPr>
                <w:rFonts w:ascii="Arial" w:hAnsi="Arial" w:cs="Arial"/>
                <w:color w:val="000000"/>
                <w:sz w:val="16"/>
                <w:szCs w:val="16"/>
              </w:rPr>
              <w:br/>
              <w:t>Лабор ЛС СЕ енд Ко. КГ, Німеччина або</w:t>
            </w:r>
            <w:r w:rsidRPr="00EE4593">
              <w:rPr>
                <w:rFonts w:ascii="Arial" w:hAnsi="Arial" w:cs="Arial"/>
                <w:color w:val="000000"/>
                <w:sz w:val="16"/>
                <w:szCs w:val="16"/>
              </w:rPr>
              <w:br/>
              <w:t>СГС Інститут Фрезеніус ГмбХ, Німеччина;</w:t>
            </w:r>
            <w:r w:rsidRPr="00EE4593">
              <w:rPr>
                <w:rFonts w:ascii="Arial" w:hAnsi="Arial" w:cs="Arial"/>
                <w:color w:val="000000"/>
                <w:sz w:val="16"/>
                <w:szCs w:val="16"/>
              </w:rPr>
              <w:br/>
              <w:t>маркування флаконів та вторинне пакування:</w:t>
            </w:r>
            <w:r w:rsidRPr="00EE4593">
              <w:rPr>
                <w:rFonts w:ascii="Arial" w:hAnsi="Arial" w:cs="Arial"/>
                <w:color w:val="000000"/>
                <w:sz w:val="16"/>
                <w:szCs w:val="16"/>
              </w:rPr>
              <w:br/>
              <w:t>Міллмаунт Хелскеар Лтд, Ірландія</w:t>
            </w:r>
          </w:p>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або</w:t>
            </w:r>
            <w:r w:rsidRPr="00EE4593">
              <w:rPr>
                <w:rFonts w:ascii="Arial" w:hAnsi="Arial" w:cs="Arial"/>
                <w:color w:val="000000"/>
                <w:sz w:val="16"/>
                <w:szCs w:val="16"/>
              </w:rPr>
              <w:br/>
              <w:t>БіоМарин Інтернешнл Лімітед, Ірландiя;</w:t>
            </w:r>
          </w:p>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відповідальний за випуск серії:</w:t>
            </w:r>
            <w:r w:rsidRPr="00EE4593">
              <w:rPr>
                <w:rFonts w:ascii="Arial" w:hAnsi="Arial" w:cs="Arial"/>
                <w:color w:val="000000"/>
                <w:sz w:val="16"/>
                <w:szCs w:val="16"/>
              </w:rPr>
              <w:br/>
              <w:t>БіоМарин Інтернешнл Лімітед,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UA/12202/01/01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ЛЕВОФЛОКСАЦИН-ТЕВА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250 мг, по 5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Мальта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"Склад" (редагування тексту без фактичної зміни), "Фармакологічні властивості" (внесені уточнення), "Показання" (редаговано текст),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(редаговано текст), "Діти" (редаговано текст), "Передозування", "Побічні реакції", "Упаковка" (редагування тексту без фактичної зміни) відповідно інформації референтного лікарського засобу Таванік, таблетки, вкриті оболонкою по 250 мг або 500 мг, та інформації щодо безпеки діючої та допоміжних речовин лікарського засобу.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UA/11952/01/01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ЛЕВОФЛОКСАЦИН-ТЕВА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500 мг, по 5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«Тева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Мальта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"Склад" (редагування тексту без фактичної зміни), "Фармакологічні властивості" (внесені уточнення), "Показання" (редаговано текст),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(редаговано текст), "Діти" (редаговано текст), "Передозування", "Побічні реакції", "Упаковка" (редагування тексту без фактичної зміни) відповідно інформації референтного лікарського засобу Таванік, таблетки, вкриті оболонкою по 250 мг або 500 мг, та інформації щодо безпеки діючої та допоміжних речовин лікарського засобу.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UA/11952/01/02</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ЛІЗИНОПРИЛ-Н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по 10 мг/12,5 мг; по 10 таблеток у блістері; по 1 або по 2, або по 3 блістери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діючих речовин.</w:t>
            </w:r>
            <w:r w:rsidRPr="00EE4593">
              <w:rPr>
                <w:rFonts w:ascii="Arial" w:hAnsi="Arial" w:cs="Arial"/>
                <w:color w:val="000000"/>
                <w:sz w:val="16"/>
                <w:szCs w:val="16"/>
              </w:rPr>
              <w:br/>
            </w:r>
            <w:r w:rsidRPr="00EE459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UA/16076/01/01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ЛІЗИНОПРИЛ-Н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по 20 мг/12,5 мг; по 10 таблеток у блістері; по 1 або по 2, або по 3 блістери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діючих речовин.</w:t>
            </w:r>
            <w:r w:rsidRPr="00EE4593">
              <w:rPr>
                <w:rFonts w:ascii="Arial" w:hAnsi="Arial" w:cs="Arial"/>
                <w:color w:val="000000"/>
                <w:sz w:val="16"/>
                <w:szCs w:val="16"/>
              </w:rPr>
              <w:br/>
            </w:r>
            <w:r w:rsidRPr="00EE459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UA/16076/01/02</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 xml:space="preserve">ЛЮПІНОР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по 1,5 мг по 1 таблетці у блістері;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Люпін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Люпін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"Побічні реакції" відповідно до референтного лікарського засобу (LEVONELLE®, tablets 1,5 mg).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UA/15702/01/01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РАЛАГО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таблетки по 1 мг по 10 таблеток у блістері; по 3 або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"in bulk", первинне та вторинне пакування, контроль серії та випуск серії:</w:t>
            </w:r>
            <w:r w:rsidRPr="00EE4593">
              <w:rPr>
                <w:rFonts w:ascii="Arial" w:hAnsi="Arial" w:cs="Arial"/>
                <w:color w:val="000000"/>
                <w:sz w:val="16"/>
                <w:szCs w:val="16"/>
              </w:rPr>
              <w:br/>
              <w:t>КРКА, д.д., Ново место, Словенія;</w:t>
            </w:r>
            <w:r w:rsidRPr="00EE4593">
              <w:rPr>
                <w:rFonts w:ascii="Arial" w:hAnsi="Arial" w:cs="Arial"/>
                <w:color w:val="000000"/>
                <w:sz w:val="16"/>
                <w:szCs w:val="16"/>
              </w:rPr>
              <w:br/>
              <w:t>контроль серії:</w:t>
            </w:r>
            <w:r w:rsidRPr="00EE4593">
              <w:rPr>
                <w:rFonts w:ascii="Arial" w:hAnsi="Arial" w:cs="Arial"/>
                <w:color w:val="000000"/>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інформації, яка зазначена в Інструкції для медичного застосування референтного лікарського засобу (Azilect®, 1 mg tablets, marketed Teva Pharma GmbH). </w:t>
            </w:r>
            <w:r w:rsidRPr="00EE459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UA/16206/01/01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РОНОЦИТ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500 мг/4 мл; по 4 мл в ампулі; по 5 ампул в контурній чарунковій упаковці; по 1 контурній чарунковій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"УОРЛД МЕДИЦИН"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 Фармакотерапевтична група. Код АТХ" (уточнення фармакотерапевтичної групи без зміни коду АТХ), "Особливості застосування", " Здатність впливати на швидкість реакції при керуванні автотранспортом або іншими механізмами", "Діти" (редаговано текст), "Передозування", "Побічні реакції" відповідно інформації референтного лікарського засобу (СОМАЗИНА®, розчин для ін'єкцій 500 мг/4 мл або 1000 мг/4 мл) та інформації щодо безпеки допоміжної речовини лікарського засобу.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UA/18484/01/01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РОНОЦИТ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1000 мг/4 мл; по 4 мл в ампулі; по 5 ампул в контурній чарунковій упаковці; по 1 контурній чарунковій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ТОВ "УОРЛД МЕДИЦИН"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 Фармакотерапевтична група. Код АТХ" (уточнення фармакотерапевтичної групи без зміни коду АТХ), "Особливості застосування", " Здатність впливати на швидкість реакції при керуванні автотранспортом або іншими механізмами", "Діти" (редаговано текст), "Передозування", "Побічні реакції" відповідно інформації референтного лікарського засобу (СОМАЗИНА®, розчин для ін'єкцій 500 мг/4 мл або 1000 мг/4 мл) та інформації щодо безпеки допоміжної речовини лікарського засобу.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UA/18484/01/02</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СПИРТ ЕТИЛОВИЙ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розчин для зовнішнього застосування 96 % по 100 мл у флаконах скляних, по 1 л, 5 л у пляшках скляних, по 1 л, 5 л, 10 л, 20 л у каністрах полімерних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ФОП Книш Віталій Володимирович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ПрАТ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UA/16243/01/01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СПИРТ ЕТИЛОВИЙ 96%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розчин для зовнішнього застосування 96 % in bulk: по 1 л, 5 л, 10 л, 20 л у каністрах полімерних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ФОП Книш Віталій Володимирович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ПрАТ "Біолік"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UA/16242/01/01</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ЦЕФЕПІМ АУРОБІНДО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порошок для розчину для ін`єкцій по 1000 мг; 1 флакон з порошком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"Особливості застосування", "Побічні реакції" відповідно до оновленої інформації з безпеки діючої речовини.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UA/11998/01/02</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ЦЕФЕПІМ АУРОБІНДО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порошок для розчину для ін`єкцій по 2000 мг; 1 флакон з порошком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"Особливості застосування", "Побічні реакції" відповідно до оновленої інформації з безпеки діючої речовини.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UA/11998/01/03</w:t>
            </w:r>
          </w:p>
        </w:tc>
      </w:tr>
      <w:tr w:rsidR="00B87415" w:rsidRPr="00EE4593" w:rsidTr="00DE2B87">
        <w:tc>
          <w:tcPr>
            <w:tcW w:w="568" w:type="dxa"/>
            <w:tcBorders>
              <w:top w:val="single" w:sz="4" w:space="0" w:color="auto"/>
              <w:left w:val="single" w:sz="4" w:space="0" w:color="000000"/>
              <w:bottom w:val="single" w:sz="4" w:space="0" w:color="auto"/>
              <w:right w:val="single" w:sz="4" w:space="0" w:color="000000"/>
            </w:tcBorders>
            <w:shd w:val="clear" w:color="auto" w:fill="auto"/>
          </w:tcPr>
          <w:p w:rsidR="00B87415" w:rsidRPr="00EE4593" w:rsidRDefault="00B87415" w:rsidP="00DE2B87">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B87415" w:rsidRPr="00EE4593" w:rsidRDefault="00B87415" w:rsidP="0046192A">
            <w:pPr>
              <w:tabs>
                <w:tab w:val="left" w:pos="12600"/>
              </w:tabs>
              <w:rPr>
                <w:rFonts w:ascii="Arial" w:hAnsi="Arial" w:cs="Arial"/>
                <w:b/>
                <w:i/>
                <w:color w:val="000000"/>
                <w:sz w:val="16"/>
                <w:szCs w:val="16"/>
              </w:rPr>
            </w:pPr>
            <w:r w:rsidRPr="00EE4593">
              <w:rPr>
                <w:rFonts w:ascii="Arial" w:hAnsi="Arial" w:cs="Arial"/>
                <w:b/>
                <w:sz w:val="16"/>
                <w:szCs w:val="16"/>
              </w:rPr>
              <w:t>ЦЕФЕПІМ АУРОБІНДО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rPr>
                <w:rFonts w:ascii="Arial" w:hAnsi="Arial" w:cs="Arial"/>
                <w:color w:val="000000"/>
                <w:sz w:val="16"/>
                <w:szCs w:val="16"/>
              </w:rPr>
            </w:pPr>
            <w:r w:rsidRPr="00EE4593">
              <w:rPr>
                <w:rFonts w:ascii="Arial" w:hAnsi="Arial" w:cs="Arial"/>
                <w:color w:val="000000"/>
                <w:sz w:val="16"/>
                <w:szCs w:val="16"/>
              </w:rPr>
              <w:t>порошок для розчину для ін`єкцій по 500 мг; 1 флакон з порошком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color w:val="000000"/>
                <w:sz w:val="16"/>
                <w:szCs w:val="16"/>
              </w:rPr>
            </w:pPr>
            <w:r w:rsidRPr="00EE4593">
              <w:rPr>
                <w:rFonts w:ascii="Arial" w:hAnsi="Arial" w:cs="Arial"/>
                <w:color w:val="000000"/>
                <w:sz w:val="16"/>
                <w:szCs w:val="16"/>
              </w:rPr>
              <w:t>Перереєстрація на необмежений термін.</w:t>
            </w:r>
            <w:r w:rsidRPr="00EE459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"Особливості застосування", "Побічні реакції" відповідно до оновленої інформації з безпеки діючої речовини. </w:t>
            </w:r>
            <w:r w:rsidRPr="00EE4593">
              <w:rPr>
                <w:rFonts w:ascii="Arial" w:hAnsi="Arial" w:cs="Arial"/>
                <w:color w:val="000000"/>
                <w:sz w:val="16"/>
                <w:szCs w:val="16"/>
              </w:rPr>
              <w:br/>
            </w:r>
            <w:r w:rsidRPr="00EE459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b/>
                <w:i/>
                <w:color w:val="000000"/>
                <w:sz w:val="16"/>
                <w:szCs w:val="16"/>
              </w:rPr>
            </w:pPr>
            <w:r w:rsidRPr="00EE459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i/>
                <w:sz w:val="16"/>
                <w:szCs w:val="16"/>
              </w:rPr>
            </w:pPr>
            <w:r w:rsidRPr="00EE4593">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B87415" w:rsidRPr="00EE4593" w:rsidRDefault="00B87415" w:rsidP="0046192A">
            <w:pPr>
              <w:tabs>
                <w:tab w:val="left" w:pos="12600"/>
              </w:tabs>
              <w:jc w:val="center"/>
              <w:rPr>
                <w:rFonts w:ascii="Arial" w:hAnsi="Arial" w:cs="Arial"/>
                <w:sz w:val="16"/>
                <w:szCs w:val="16"/>
              </w:rPr>
            </w:pPr>
            <w:r w:rsidRPr="00EE4593">
              <w:rPr>
                <w:rFonts w:ascii="Arial" w:hAnsi="Arial" w:cs="Arial"/>
                <w:sz w:val="16"/>
                <w:szCs w:val="16"/>
              </w:rPr>
              <w:t>UA/11998/01/01</w:t>
            </w:r>
          </w:p>
        </w:tc>
      </w:tr>
    </w:tbl>
    <w:p w:rsidR="00DE2B87" w:rsidRPr="00EF2F51" w:rsidRDefault="00DE2B87" w:rsidP="00DE2B87">
      <w:pPr>
        <w:keepNext/>
        <w:tabs>
          <w:tab w:val="left" w:pos="12600"/>
        </w:tabs>
        <w:jc w:val="center"/>
        <w:outlineLvl w:val="1"/>
        <w:rPr>
          <w:rFonts w:ascii="Arial" w:hAnsi="Arial"/>
          <w:b/>
          <w:caps/>
        </w:rPr>
      </w:pPr>
    </w:p>
    <w:p w:rsidR="00DE2B87" w:rsidRPr="00EF2F51" w:rsidRDefault="00DE2B87" w:rsidP="00DE2B87">
      <w:pPr>
        <w:ind w:right="20"/>
        <w:rPr>
          <w:b/>
          <w:bCs/>
          <w:sz w:val="26"/>
          <w:szCs w:val="26"/>
        </w:rPr>
      </w:pPr>
    </w:p>
    <w:p w:rsidR="00DE2B87" w:rsidRPr="00EF2F51" w:rsidRDefault="00DE2B87" w:rsidP="00DE2B87">
      <w:pPr>
        <w:ind w:right="20"/>
        <w:rPr>
          <w:b/>
          <w:bCs/>
          <w:sz w:val="26"/>
          <w:szCs w:val="26"/>
        </w:rPr>
      </w:pPr>
    </w:p>
    <w:tbl>
      <w:tblPr>
        <w:tblW w:w="0" w:type="auto"/>
        <w:tblLook w:val="04A0" w:firstRow="1" w:lastRow="0" w:firstColumn="1" w:lastColumn="0" w:noHBand="0" w:noVBand="1"/>
      </w:tblPr>
      <w:tblGrid>
        <w:gridCol w:w="7421"/>
        <w:gridCol w:w="7422"/>
      </w:tblGrid>
      <w:tr w:rsidR="00DE2B87" w:rsidRPr="00EF2F51" w:rsidTr="0046192A">
        <w:tc>
          <w:tcPr>
            <w:tcW w:w="7421" w:type="dxa"/>
          </w:tcPr>
          <w:p w:rsidR="00DE2B87" w:rsidRPr="00EF2F51" w:rsidRDefault="00DE2B87" w:rsidP="0046192A">
            <w:pPr>
              <w:ind w:right="20"/>
              <w:rPr>
                <w:rFonts w:ascii="Arial" w:hAnsi="Arial" w:cs="Arial"/>
                <w:sz w:val="28"/>
                <w:szCs w:val="28"/>
                <w:lang w:val="ru-RU"/>
              </w:rPr>
            </w:pPr>
            <w:r w:rsidRPr="00EF2F51">
              <w:rPr>
                <w:b/>
                <w:bCs/>
                <w:sz w:val="28"/>
                <w:szCs w:val="28"/>
              </w:rPr>
              <w:t xml:space="preserve">В.о. Генерального директора Директорату </w:t>
            </w:r>
          </w:p>
          <w:p w:rsidR="00DE2B87" w:rsidRPr="00EF2F51" w:rsidRDefault="00DE2B87" w:rsidP="0046192A">
            <w:pPr>
              <w:ind w:right="20"/>
              <w:rPr>
                <w:b/>
                <w:bCs/>
                <w:sz w:val="28"/>
                <w:szCs w:val="28"/>
              </w:rPr>
            </w:pPr>
            <w:r w:rsidRPr="00EF2F51">
              <w:rPr>
                <w:b/>
                <w:bCs/>
                <w:sz w:val="28"/>
                <w:szCs w:val="28"/>
              </w:rPr>
              <w:t>фармацевтичного забезпечення</w:t>
            </w:r>
            <w:r w:rsidRPr="00EF2F51">
              <w:rPr>
                <w:rFonts w:ascii="Arial" w:hAnsi="Arial" w:cs="Arial"/>
                <w:sz w:val="28"/>
                <w:szCs w:val="28"/>
              </w:rPr>
              <w:t>                                    </w:t>
            </w:r>
          </w:p>
        </w:tc>
        <w:tc>
          <w:tcPr>
            <w:tcW w:w="7422" w:type="dxa"/>
          </w:tcPr>
          <w:p w:rsidR="00DE2B87" w:rsidRPr="00EF2F51" w:rsidRDefault="00DE2B87" w:rsidP="0046192A">
            <w:pPr>
              <w:rPr>
                <w:b/>
                <w:bCs/>
                <w:sz w:val="28"/>
                <w:szCs w:val="28"/>
                <w:lang w:val="ru-RU" w:eastAsia="ru-RU"/>
              </w:rPr>
            </w:pPr>
          </w:p>
          <w:p w:rsidR="00DE2B87" w:rsidRPr="00EF2F51" w:rsidRDefault="00DE2B87" w:rsidP="0046192A">
            <w:pPr>
              <w:jc w:val="right"/>
              <w:rPr>
                <w:b/>
                <w:bCs/>
                <w:sz w:val="28"/>
                <w:szCs w:val="28"/>
                <w:lang w:val="ru-RU" w:eastAsia="ru-RU"/>
              </w:rPr>
            </w:pPr>
            <w:r w:rsidRPr="00EF2F51">
              <w:rPr>
                <w:b/>
                <w:bCs/>
                <w:sz w:val="28"/>
                <w:szCs w:val="28"/>
                <w:lang w:val="ru-RU" w:eastAsia="ru-RU"/>
              </w:rPr>
              <w:t>Іван ЗАДВОРНИХ</w:t>
            </w:r>
          </w:p>
        </w:tc>
      </w:tr>
    </w:tbl>
    <w:p w:rsidR="00DE2B87" w:rsidRPr="00EF2F51" w:rsidRDefault="00DE2B87" w:rsidP="00DE2B87">
      <w:pPr>
        <w:tabs>
          <w:tab w:val="left" w:pos="12600"/>
        </w:tabs>
        <w:jc w:val="center"/>
        <w:rPr>
          <w:rFonts w:ascii="Arial" w:hAnsi="Arial" w:cs="Arial"/>
          <w:b/>
        </w:rPr>
      </w:pPr>
    </w:p>
    <w:p w:rsidR="00DE2B87" w:rsidRPr="00EF2F51" w:rsidRDefault="00DE2B87" w:rsidP="00DE2B87">
      <w:pPr>
        <w:rPr>
          <w:rFonts w:ascii="Arial" w:hAnsi="Arial" w:cs="Arial"/>
          <w:b/>
          <w:sz w:val="18"/>
          <w:szCs w:val="18"/>
        </w:rPr>
      </w:pPr>
    </w:p>
    <w:p w:rsidR="00DE2B87" w:rsidRPr="00EF2F51" w:rsidRDefault="00DE2B87" w:rsidP="00DE2B87">
      <w:pPr>
        <w:tabs>
          <w:tab w:val="left" w:pos="12600"/>
        </w:tabs>
        <w:jc w:val="center"/>
        <w:rPr>
          <w:rFonts w:ascii="Arial" w:hAnsi="Arial" w:cs="Arial"/>
          <w:b/>
        </w:rPr>
      </w:pPr>
    </w:p>
    <w:p w:rsidR="00DE2B87" w:rsidRPr="00EF2F51" w:rsidRDefault="00DE2B87" w:rsidP="00DE2B87">
      <w:pPr>
        <w:tabs>
          <w:tab w:val="left" w:pos="12600"/>
        </w:tabs>
        <w:jc w:val="center"/>
        <w:rPr>
          <w:rFonts w:ascii="Arial" w:hAnsi="Arial" w:cs="Arial"/>
          <w:b/>
        </w:rPr>
        <w:sectPr w:rsidR="00DE2B87" w:rsidRPr="00EF2F51">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E2B87" w:rsidRPr="00EF2F51" w:rsidTr="0046192A">
        <w:tc>
          <w:tcPr>
            <w:tcW w:w="3828" w:type="dxa"/>
          </w:tcPr>
          <w:p w:rsidR="00DE2B87" w:rsidRPr="00EF2F51" w:rsidRDefault="00DE2B87" w:rsidP="0046192A">
            <w:pPr>
              <w:keepNext/>
              <w:tabs>
                <w:tab w:val="left" w:pos="12600"/>
              </w:tabs>
              <w:outlineLvl w:val="3"/>
              <w:rPr>
                <w:rFonts w:ascii="Arial" w:hAnsi="Arial" w:cs="Arial"/>
                <w:b/>
                <w:sz w:val="18"/>
                <w:szCs w:val="18"/>
              </w:rPr>
            </w:pPr>
            <w:r w:rsidRPr="00EF2F51">
              <w:rPr>
                <w:rFonts w:ascii="Arial" w:hAnsi="Arial" w:cs="Arial"/>
                <w:b/>
                <w:sz w:val="18"/>
                <w:szCs w:val="18"/>
              </w:rPr>
              <w:t>Додаток 3</w:t>
            </w:r>
          </w:p>
          <w:p w:rsidR="00DE2B87" w:rsidRPr="00EF2F51" w:rsidRDefault="00DE2B87" w:rsidP="0046192A">
            <w:pPr>
              <w:keepNext/>
              <w:tabs>
                <w:tab w:val="left" w:pos="12600"/>
              </w:tabs>
              <w:outlineLvl w:val="3"/>
              <w:rPr>
                <w:rFonts w:ascii="Arial" w:hAnsi="Arial" w:cs="Arial"/>
                <w:b/>
                <w:sz w:val="18"/>
                <w:szCs w:val="18"/>
              </w:rPr>
            </w:pPr>
            <w:r w:rsidRPr="00EF2F51">
              <w:rPr>
                <w:rFonts w:ascii="Arial" w:hAnsi="Arial" w:cs="Arial"/>
                <w:b/>
                <w:sz w:val="18"/>
                <w:szCs w:val="18"/>
              </w:rPr>
              <w:t>до Наказу Міністерства охорони</w:t>
            </w:r>
          </w:p>
          <w:p w:rsidR="00DE2B87" w:rsidRPr="00EF2F51" w:rsidRDefault="00DE2B87" w:rsidP="0046192A">
            <w:pPr>
              <w:tabs>
                <w:tab w:val="left" w:pos="12600"/>
              </w:tabs>
              <w:rPr>
                <w:rFonts w:ascii="Arial" w:hAnsi="Arial" w:cs="Arial"/>
                <w:b/>
                <w:sz w:val="18"/>
                <w:szCs w:val="18"/>
              </w:rPr>
            </w:pPr>
            <w:r w:rsidRPr="00EF2F51">
              <w:rPr>
                <w:rFonts w:ascii="Arial" w:hAnsi="Arial" w:cs="Arial"/>
                <w:b/>
                <w:sz w:val="18"/>
                <w:szCs w:val="18"/>
              </w:rPr>
              <w:t>здоров’я України</w:t>
            </w:r>
          </w:p>
          <w:p w:rsidR="00DE2B87" w:rsidRPr="00EF2F51" w:rsidRDefault="00DE2B87" w:rsidP="0046192A">
            <w:pPr>
              <w:tabs>
                <w:tab w:val="left" w:pos="12600"/>
              </w:tabs>
              <w:rPr>
                <w:rFonts w:ascii="Arial" w:hAnsi="Arial" w:cs="Arial"/>
                <w:b/>
                <w:sz w:val="18"/>
                <w:szCs w:val="18"/>
              </w:rPr>
            </w:pPr>
            <w:r w:rsidRPr="00EF2F51">
              <w:rPr>
                <w:rFonts w:ascii="Arial" w:hAnsi="Arial" w:cs="Arial"/>
                <w:b/>
                <w:sz w:val="18"/>
                <w:szCs w:val="18"/>
              </w:rPr>
              <w:t>____________________ № _______</w:t>
            </w:r>
          </w:p>
        </w:tc>
      </w:tr>
    </w:tbl>
    <w:p w:rsidR="00DE2B87" w:rsidRPr="00EF2F51" w:rsidRDefault="00DE2B87" w:rsidP="00DE2B87">
      <w:pPr>
        <w:tabs>
          <w:tab w:val="left" w:pos="12600"/>
        </w:tabs>
        <w:jc w:val="center"/>
        <w:rPr>
          <w:rFonts w:ascii="Arial" w:hAnsi="Arial" w:cs="Arial"/>
          <w:sz w:val="18"/>
          <w:szCs w:val="18"/>
          <w:u w:val="single"/>
        </w:rPr>
      </w:pPr>
    </w:p>
    <w:p w:rsidR="00DE2B87" w:rsidRPr="00EF2F51" w:rsidRDefault="00DE2B87" w:rsidP="00DE2B87">
      <w:pPr>
        <w:tabs>
          <w:tab w:val="left" w:pos="12600"/>
        </w:tabs>
        <w:jc w:val="center"/>
        <w:rPr>
          <w:rFonts w:ascii="Arial" w:hAnsi="Arial" w:cs="Arial"/>
          <w:sz w:val="18"/>
          <w:szCs w:val="18"/>
        </w:rPr>
      </w:pPr>
    </w:p>
    <w:p w:rsidR="00DE2B87" w:rsidRPr="00EF2F51" w:rsidRDefault="00DE2B87" w:rsidP="00DE2B87">
      <w:pPr>
        <w:keepNext/>
        <w:jc w:val="center"/>
        <w:outlineLvl w:val="1"/>
        <w:rPr>
          <w:rFonts w:ascii="Arial" w:hAnsi="Arial" w:cs="Arial"/>
          <w:b/>
          <w:sz w:val="26"/>
          <w:szCs w:val="26"/>
        </w:rPr>
      </w:pPr>
      <w:r w:rsidRPr="00EF2F51">
        <w:rPr>
          <w:rFonts w:ascii="Arial" w:hAnsi="Arial" w:cs="Arial"/>
          <w:b/>
          <w:caps/>
          <w:sz w:val="26"/>
          <w:szCs w:val="26"/>
        </w:rPr>
        <w:t>ПЕРЕЛІК</w:t>
      </w:r>
    </w:p>
    <w:p w:rsidR="00DE2B87" w:rsidRPr="00EF2F51" w:rsidRDefault="00DE2B87" w:rsidP="00DE2B87">
      <w:pPr>
        <w:keepNext/>
        <w:jc w:val="center"/>
        <w:outlineLvl w:val="3"/>
        <w:rPr>
          <w:rFonts w:ascii="Arial" w:hAnsi="Arial" w:cs="Arial"/>
          <w:b/>
          <w:caps/>
          <w:sz w:val="26"/>
          <w:szCs w:val="26"/>
        </w:rPr>
      </w:pPr>
      <w:r w:rsidRPr="00EF2F51">
        <w:rPr>
          <w:rFonts w:ascii="Arial" w:hAnsi="Arial" w:cs="Arial"/>
          <w:b/>
          <w:caps/>
          <w:sz w:val="26"/>
          <w:szCs w:val="26"/>
        </w:rPr>
        <w:t>ЛІКАРСЬКИХ засобів, щодо яких пропонується внесеНня змін до реєстраційних матеріалів</w:t>
      </w:r>
    </w:p>
    <w:p w:rsidR="00DE2B87" w:rsidRPr="00EF2F51" w:rsidRDefault="00DE2B87" w:rsidP="00DE2B87">
      <w:pPr>
        <w:jc w:val="center"/>
        <w:rPr>
          <w:rFonts w:ascii="Arial" w:hAnsi="Arial" w:cs="Arial"/>
          <w:sz w:val="26"/>
          <w:szCs w:val="26"/>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F8103C" w:rsidRPr="00EF2F51" w:rsidTr="0046192A">
        <w:trPr>
          <w:tblHeader/>
        </w:trPr>
        <w:tc>
          <w:tcPr>
            <w:tcW w:w="567" w:type="dxa"/>
            <w:tcBorders>
              <w:top w:val="single" w:sz="4" w:space="0" w:color="000000"/>
            </w:tcBorders>
            <w:shd w:val="clear" w:color="auto" w:fill="D9D9D9"/>
          </w:tcPr>
          <w:p w:rsidR="00F8103C" w:rsidRPr="00EF2F51" w:rsidRDefault="00F8103C" w:rsidP="0046192A">
            <w:pPr>
              <w:tabs>
                <w:tab w:val="left" w:pos="12600"/>
              </w:tabs>
              <w:jc w:val="center"/>
              <w:rPr>
                <w:rFonts w:ascii="Arial" w:hAnsi="Arial" w:cs="Arial"/>
                <w:b/>
                <w:i/>
                <w:sz w:val="16"/>
                <w:szCs w:val="16"/>
              </w:rPr>
            </w:pPr>
            <w:r w:rsidRPr="00EF2F51">
              <w:rPr>
                <w:rFonts w:ascii="Arial" w:hAnsi="Arial" w:cs="Arial"/>
                <w:b/>
                <w:i/>
                <w:sz w:val="16"/>
                <w:szCs w:val="16"/>
              </w:rPr>
              <w:t>№ п/п</w:t>
            </w:r>
          </w:p>
        </w:tc>
        <w:tc>
          <w:tcPr>
            <w:tcW w:w="1702" w:type="dxa"/>
            <w:tcBorders>
              <w:top w:val="single" w:sz="4" w:space="0" w:color="000000"/>
            </w:tcBorders>
            <w:shd w:val="clear" w:color="auto" w:fill="D9D9D9"/>
          </w:tcPr>
          <w:p w:rsidR="00F8103C" w:rsidRPr="00EF2F51" w:rsidRDefault="00F8103C" w:rsidP="0046192A">
            <w:pPr>
              <w:tabs>
                <w:tab w:val="left" w:pos="12600"/>
              </w:tabs>
              <w:jc w:val="center"/>
              <w:rPr>
                <w:rFonts w:ascii="Arial" w:hAnsi="Arial" w:cs="Arial"/>
                <w:b/>
                <w:i/>
                <w:sz w:val="16"/>
                <w:szCs w:val="16"/>
              </w:rPr>
            </w:pPr>
            <w:r w:rsidRPr="00EF2F51">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F8103C" w:rsidRPr="00EF2F51" w:rsidRDefault="00F8103C" w:rsidP="0046192A">
            <w:pPr>
              <w:tabs>
                <w:tab w:val="left" w:pos="12600"/>
              </w:tabs>
              <w:jc w:val="center"/>
              <w:rPr>
                <w:rFonts w:ascii="Arial" w:hAnsi="Arial" w:cs="Arial"/>
                <w:b/>
                <w:i/>
                <w:sz w:val="16"/>
                <w:szCs w:val="16"/>
              </w:rPr>
            </w:pPr>
            <w:r w:rsidRPr="00EF2F51">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F8103C" w:rsidRPr="00EF2F51" w:rsidRDefault="00F8103C" w:rsidP="0046192A">
            <w:pPr>
              <w:tabs>
                <w:tab w:val="left" w:pos="12600"/>
              </w:tabs>
              <w:jc w:val="center"/>
              <w:rPr>
                <w:rFonts w:ascii="Arial" w:hAnsi="Arial" w:cs="Arial"/>
                <w:b/>
                <w:i/>
                <w:sz w:val="16"/>
                <w:szCs w:val="16"/>
              </w:rPr>
            </w:pPr>
            <w:r w:rsidRPr="00EF2F51">
              <w:rPr>
                <w:rFonts w:ascii="Arial" w:hAnsi="Arial" w:cs="Arial"/>
                <w:b/>
                <w:i/>
                <w:sz w:val="16"/>
                <w:szCs w:val="16"/>
              </w:rPr>
              <w:t>Заявник</w:t>
            </w:r>
          </w:p>
        </w:tc>
        <w:tc>
          <w:tcPr>
            <w:tcW w:w="1134" w:type="dxa"/>
            <w:tcBorders>
              <w:top w:val="single" w:sz="4" w:space="0" w:color="000000"/>
            </w:tcBorders>
            <w:shd w:val="clear" w:color="auto" w:fill="D9D9D9"/>
          </w:tcPr>
          <w:p w:rsidR="00F8103C" w:rsidRPr="00EF2F51" w:rsidRDefault="00F8103C" w:rsidP="0046192A">
            <w:pPr>
              <w:tabs>
                <w:tab w:val="left" w:pos="12600"/>
              </w:tabs>
              <w:jc w:val="center"/>
              <w:rPr>
                <w:rFonts w:ascii="Arial" w:hAnsi="Arial" w:cs="Arial"/>
                <w:b/>
                <w:i/>
                <w:sz w:val="16"/>
                <w:szCs w:val="16"/>
              </w:rPr>
            </w:pPr>
            <w:r w:rsidRPr="00EF2F51">
              <w:rPr>
                <w:rFonts w:ascii="Arial" w:hAnsi="Arial" w:cs="Arial"/>
                <w:b/>
                <w:i/>
                <w:sz w:val="16"/>
                <w:szCs w:val="16"/>
              </w:rPr>
              <w:t>Країна заявника</w:t>
            </w:r>
          </w:p>
        </w:tc>
        <w:tc>
          <w:tcPr>
            <w:tcW w:w="1701" w:type="dxa"/>
            <w:tcBorders>
              <w:top w:val="single" w:sz="4" w:space="0" w:color="000000"/>
            </w:tcBorders>
            <w:shd w:val="clear" w:color="auto" w:fill="D9D9D9"/>
          </w:tcPr>
          <w:p w:rsidR="00F8103C" w:rsidRPr="00EF2F51" w:rsidRDefault="00F8103C" w:rsidP="0046192A">
            <w:pPr>
              <w:tabs>
                <w:tab w:val="left" w:pos="12600"/>
              </w:tabs>
              <w:jc w:val="center"/>
              <w:rPr>
                <w:rFonts w:ascii="Arial" w:hAnsi="Arial" w:cs="Arial"/>
                <w:b/>
                <w:i/>
                <w:sz w:val="16"/>
                <w:szCs w:val="16"/>
              </w:rPr>
            </w:pPr>
            <w:r w:rsidRPr="00EF2F51">
              <w:rPr>
                <w:rFonts w:ascii="Arial" w:hAnsi="Arial" w:cs="Arial"/>
                <w:b/>
                <w:i/>
                <w:sz w:val="16"/>
                <w:szCs w:val="16"/>
              </w:rPr>
              <w:t>Виробник</w:t>
            </w:r>
          </w:p>
        </w:tc>
        <w:tc>
          <w:tcPr>
            <w:tcW w:w="1276" w:type="dxa"/>
            <w:tcBorders>
              <w:top w:val="single" w:sz="4" w:space="0" w:color="000000"/>
            </w:tcBorders>
            <w:shd w:val="clear" w:color="auto" w:fill="D9D9D9"/>
          </w:tcPr>
          <w:p w:rsidR="00F8103C" w:rsidRPr="00EF2F51" w:rsidRDefault="00F8103C" w:rsidP="0046192A">
            <w:pPr>
              <w:tabs>
                <w:tab w:val="left" w:pos="12600"/>
              </w:tabs>
              <w:jc w:val="center"/>
              <w:rPr>
                <w:rFonts w:ascii="Arial" w:hAnsi="Arial" w:cs="Arial"/>
                <w:b/>
                <w:i/>
                <w:sz w:val="16"/>
                <w:szCs w:val="16"/>
              </w:rPr>
            </w:pPr>
            <w:r w:rsidRPr="00EF2F51">
              <w:rPr>
                <w:rFonts w:ascii="Arial" w:hAnsi="Arial" w:cs="Arial"/>
                <w:b/>
                <w:i/>
                <w:sz w:val="16"/>
                <w:szCs w:val="16"/>
              </w:rPr>
              <w:t>Країна виробника</w:t>
            </w:r>
          </w:p>
        </w:tc>
        <w:tc>
          <w:tcPr>
            <w:tcW w:w="2552" w:type="dxa"/>
            <w:tcBorders>
              <w:top w:val="single" w:sz="4" w:space="0" w:color="000000"/>
            </w:tcBorders>
            <w:shd w:val="clear" w:color="auto" w:fill="D9D9D9"/>
          </w:tcPr>
          <w:p w:rsidR="00F8103C" w:rsidRPr="00EF2F51" w:rsidRDefault="00F8103C" w:rsidP="0046192A">
            <w:pPr>
              <w:tabs>
                <w:tab w:val="left" w:pos="12600"/>
              </w:tabs>
              <w:jc w:val="center"/>
              <w:rPr>
                <w:rFonts w:ascii="Arial" w:hAnsi="Arial" w:cs="Arial"/>
                <w:b/>
                <w:i/>
                <w:sz w:val="16"/>
                <w:szCs w:val="16"/>
              </w:rPr>
            </w:pPr>
            <w:r w:rsidRPr="00EF2F51">
              <w:rPr>
                <w:rFonts w:ascii="Arial" w:hAnsi="Arial" w:cs="Arial"/>
                <w:b/>
                <w:i/>
                <w:sz w:val="16"/>
                <w:szCs w:val="16"/>
              </w:rPr>
              <w:t>Реєстраційна процедура</w:t>
            </w:r>
          </w:p>
        </w:tc>
        <w:tc>
          <w:tcPr>
            <w:tcW w:w="1275" w:type="dxa"/>
            <w:tcBorders>
              <w:top w:val="single" w:sz="4" w:space="0" w:color="000000"/>
            </w:tcBorders>
            <w:shd w:val="clear" w:color="auto" w:fill="D9D9D9"/>
          </w:tcPr>
          <w:p w:rsidR="00F8103C" w:rsidRPr="00EF2F51" w:rsidRDefault="00F8103C" w:rsidP="0046192A">
            <w:pPr>
              <w:tabs>
                <w:tab w:val="left" w:pos="12600"/>
              </w:tabs>
              <w:jc w:val="center"/>
              <w:rPr>
                <w:rFonts w:ascii="Arial" w:hAnsi="Arial" w:cs="Arial"/>
                <w:b/>
                <w:i/>
                <w:sz w:val="16"/>
                <w:szCs w:val="16"/>
              </w:rPr>
            </w:pPr>
            <w:r w:rsidRPr="00EF2F51">
              <w:rPr>
                <w:rFonts w:ascii="Arial" w:hAnsi="Arial" w:cs="Arial"/>
                <w:b/>
                <w:i/>
                <w:sz w:val="16"/>
                <w:szCs w:val="16"/>
              </w:rPr>
              <w:t>Умови відпуску</w:t>
            </w:r>
          </w:p>
        </w:tc>
        <w:tc>
          <w:tcPr>
            <w:tcW w:w="1843" w:type="dxa"/>
            <w:tcBorders>
              <w:top w:val="single" w:sz="4" w:space="0" w:color="000000"/>
            </w:tcBorders>
            <w:shd w:val="clear" w:color="auto" w:fill="D9D9D9"/>
          </w:tcPr>
          <w:p w:rsidR="00F8103C" w:rsidRPr="00EF2F51" w:rsidRDefault="00F8103C" w:rsidP="0046192A">
            <w:pPr>
              <w:tabs>
                <w:tab w:val="left" w:pos="12600"/>
              </w:tabs>
              <w:jc w:val="center"/>
              <w:rPr>
                <w:rFonts w:ascii="Arial" w:hAnsi="Arial" w:cs="Arial"/>
                <w:b/>
                <w:i/>
                <w:sz w:val="16"/>
                <w:szCs w:val="16"/>
              </w:rPr>
            </w:pPr>
            <w:r w:rsidRPr="00EF2F51">
              <w:rPr>
                <w:rFonts w:ascii="Arial" w:hAnsi="Arial" w:cs="Arial"/>
                <w:b/>
                <w:i/>
                <w:sz w:val="16"/>
                <w:szCs w:val="16"/>
              </w:rPr>
              <w:t>Номер реєстраційного посвідчення</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АЗОМЕКС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2,5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Емкур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UA/3768/01/01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АЗОМЕКС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Емкур Фармасьютікалс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ГЛЗ, без зміни місця виробництва.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UA/3768/01/02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кишковорозчинні по 75 мг по 10 таблеток у блістері; по 3 або по 5 блістерів в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UA/5687/01/01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кишковорозчинні по 150 мг по 10 таблеток у блістері; по 3 або по 5 блістерів в картонній коробці; по 20 таблеток у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UA/5687/01/02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АКТИЛІЗЕ®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Берінгер Інгельхайм Фарма ГмбХ і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змін до р. 3.2.Р.7. Система контейнер/закупорювальний засіб, а саме зміна адреси затвердженого постачальника обтискного ковпачка (ковпачка типу фліп-офф) West Pharmaceutical Services, Stolberg, Germany (Вест Фармасьютікал Сервісез, Столберг, Німеччина) на компанію West Pharmaceutical Services, Deutschland GmbH&amp;Co.KG, Eschweller, Germany (Вест Фармасьютікал Сервісез Дойчленд ГмбХ енд Ко. КГ, Ешвайлер, Німеччина). Введення змін протягом 6-ти місяців після затвердження.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змін до р. 3.2.Р.7. Система контейнер/закупорювальний засіб, а саме зміна адреси затвердженого постачальника гумової пробки West Pharmaceutical Services, Le Nouvion en Thierache, France (Вест Фармасьютікал Сервісез, Ле-Нувіон-ан-Тьєраш, Франція) на компанію West Pharmaceutical Services, Deutschland GmbH&amp;Co.KG, Eschweller, Germany (Вест Фармасьютікал Сервісез Дойчленд ГмбХ енд Ко. КГ, Ешвайлер, Німеччина). Введення змін протягом 6-ти місяців після затвердження.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внесення змін до р. 3.2.Р.7. Система контейнер/закупорювальний засіб, а саме внесення змін до специфікації для гумової пробки, п. «Ідентифікація» (замість опису випробування на ідентифікацію за допомогою термогравіметричного аналізу відповідно до поточної ЕР 3.2.9. надається загальне посилання на монографію ЕР 3.2.9, щоб дозволити використання альтернативних методів, описаних у монографії. Цю зміну запропоновано для узгодження з вимогами до тестування пробок для різних продуктів. Введення змін протягом 6-ти місяців після затвердження. Зміни I типу: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 закупорювальний засіб, а саме оновлення р. Специфікація гумової пробки: видалення застарілого параметру випробування на чистоту гумової пробки методом газової хроматографії, з відповідним методом газової хроматографії. (Цей показник вважається застарілим, оскільки пропонована пробка більше не містить латексу природного походження або будь-якої іншої сполуки з великою мінливістю, крім того, кваліфікація екстрагування/вилуговування запропонованої пробки не виявила ризику для безпеки пацієнтів.) Введення змін протягом 6-ти місяців після затвердження. Зміни I типу: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 закупорювальний засіб, а саме оновлення р. Специфікація гумової пробки: видалення застарілого параметру випробування «Перемішування. Візуальний огляд», оскільки цей аспект є вимогою НВП (GMP), і достатньо охоплений системою НВП компанії «Берінгер Інгельхайм». Введення змін протягом 6-ти місяців після затвердження. Зміни I типу: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 3.2.Р.7. Система контейнер/ закупорювальний засіб, а саме оновлення р. Специфікація гумової пробки: видалення застарілого параметру випробування «Дефекти формування/виробництва. Візуальний огляд», оскільки цей аспект є вимогою НВП (GMP), і достатньо охоплений системою НВП компанії «Берінгер Інгельхайм». Введення змін протягом 6-ти місяців після затвердження. Зміни I типу: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внесення змін до р. 3.2.Р.7. Система контейнер/ закупорювальний засіб, а саме зміна розміру фартуха обтискного ковпачка (типу фліп-офф), щоб зменшити кількість некритичних помилок обтиску під час візуального огляду, як наслідок оновлення р. Специфікація. Введення змін протягом 6-ти місяців після затвердження. Зміни II типу: Зміни з якості. Готовий лікарський засіб. Система контейнер/ 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внесення змін до р. 3.2.Р.7. Система контейнер/закупорювальний засіб, а саме заміна гумової пробки для систем упаковка/закупорювання для ліофілізату альтеплази (поточну гумову пробку, виготовлену з «хлоробутилу/натурального каучуку, формула 1097 W890, сірого кольору, силіконізованого», яка містить латекс, буде замінено на безлатексну пробку, виготовлену з «бромбутилового еластомеру формула 4023/50, сірого кольору, силіконізованого»). Як наслідок вносяться відповідні зміни до р. 2.3. Загальне резюме з якості; 3.2.Р.2. Фармацевтична розробка; 3.2.Р.3.5. Валідація процесу та/або його оцінка; 3.2.Р.5.4. Аналізи серій; 3.2.Р.8. Стабільність.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UA/2944/01/01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АКТИЛІЗЕ®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Берінгер Інгельхайм Фарма ГмбХ і Ко. КГ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"Спосіб застосування та дози" та "Побічні реакції"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UA/2944/01/01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АЛТЕЙКА-ТЕРНОФАРМ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сироп, по 100 мл або по 200 мл у флаконі; по 1 флакону з ложкою мірною або стаканом мірним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UA/14469/01/01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30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Австрія/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Сполучене Королівство</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ГЛЗ, а саме зміна показника твердості таблеток з 16 кгс (середнє) на 15 кгс (середнє) для покращення значень вивільнення при розчиненні для Алунбриг® по 90 мг. Цей показник вимірюється під час проміжного контролю на етапі пресування. Нове цільове значення знаходиться в межах затвердженого валідованого діапазону технологічного параметра твердості, який залишається незмінним і становить 13-19 кгс. Крім того, були внесені редакційні зміни в підрозділи Р.3.3. Опис виробничого процесу та контролю процесу та Р.3.4. Контроль критичних стадій і проміжної продукції (для дозувань 30 мг, 90 мг, 180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UA/18553/01/01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90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Австрія/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Сполучене Королівство</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ГЛЗ, а саме зміна показника твердості таблеток з 16 кгс (середнє) на 15 кгс (середнє) для покращення значень вивільнення при розчиненні для Алунбриг® по 90 мг. Цей показник вимірюється під час проміжного контролю на етапі пресування. Нове цільове значення знаходиться в межах затвердженого валідованого діапазону технологічного параметра твердості, який залишається незмінним і становить 13-19 кгс. Крім того, були внесені редакційні зміни в підрозділи Р.3.3. Опис виробничого процесу та контролю процесу та Р.3.4. Контроль критичних стадій і проміжної продукції (для дозувань 30 мг, 90 мг, 180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UA/18553/01/02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АЛУНБРИГ®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180 мг; по 7 таблеток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Такеда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Австрія/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Сполучене Королівство</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ГЛЗ, а саме зміна показника твердості таблеток з 16 кгс (середнє) на 15 кгс (середнє) для покращення значень вивільнення при розчиненні для Алунбриг® по 90 мг. Цей показник вимірюється під час проміжного контролю на етапі пресування. Нове цільове значення знаходиться в межах затвердженого валідованого діапазону технологічного параметра твердості, який залишається незмінним і становить 13-19 кгс. Крім того, були внесені редакційні зміни в підрозділи Р.3.3. Опис виробничого процесу та контролю процесу та Р.3.4. Контроль критичних стадій і проміжної продукції (для дозувань 30 мг, 90 мг, 180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UA/18553/01/03</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АМАПІН-Л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по 10 таблеток у стрипі; по 1 або 3 стрипи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UA/10297/01/01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АМПІЦИЛІН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по 250 мг, по 10 таблеток у блістері; по 1 або 2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незначних змін до р. 3.2.Р.3.3. Опис виробничого процесу та контролю процесу відповідно Загальних вимог до матеріалів реєстраційного досьє.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Затверджено: - 100 кг, що становить 263 157 шт. таблеток (з допустимим відхиленням від 236 842 шт. таблеток до 289 473 шт. таблеток). Запропоновано: - 100 кг, що становить 263 157 шт. таблеток (з допустимим відхиленням від 236 842 шт. таблеток до 289 473 шт. таблеток); - 700 кг, що становить 1 842 105 шт. таблеток (з допустимим відхиленням від 1 657 894 шт. таблеток до 2 026 315 шт.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UA/2950/01/01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кишковорозчинні по 400 мг; по 10 таблеток у блістері; по 10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нерозфасованої продукції, первинна та вторинна упаковка: Хаупт Фарма Вюльфінг ГмбХ, Німеччина; Виробник, відповідальний за випуск серій: Тілотс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процедури «Час розпадання» відповідно до Ph. Eur. </w:t>
            </w:r>
            <w:r w:rsidRPr="00EE4593">
              <w:rPr>
                <w:rFonts w:ascii="Arial" w:hAnsi="Arial" w:cs="Arial"/>
                <w:color w:val="000000"/>
                <w:sz w:val="16"/>
                <w:szCs w:val="16"/>
                <w:lang w:val="ru-RU"/>
              </w:rPr>
              <w:t>&lt;</w:t>
            </w:r>
            <w:r w:rsidRPr="00EE4593">
              <w:rPr>
                <w:rFonts w:ascii="Arial" w:hAnsi="Arial" w:cs="Arial"/>
                <w:color w:val="000000"/>
                <w:sz w:val="16"/>
                <w:szCs w:val="16"/>
              </w:rPr>
              <w:t>2.9.1</w:t>
            </w:r>
            <w:r w:rsidRPr="00EE4593">
              <w:rPr>
                <w:rFonts w:ascii="Arial" w:hAnsi="Arial" w:cs="Arial"/>
                <w:color w:val="000000"/>
                <w:sz w:val="16"/>
                <w:szCs w:val="16"/>
                <w:lang w:val="ru-RU"/>
              </w:rPr>
              <w:t>&gt;</w:t>
            </w:r>
            <w:r w:rsidRPr="00EE4593">
              <w:rPr>
                <w:rFonts w:ascii="Arial" w:hAnsi="Arial" w:cs="Arial"/>
                <w:color w:val="000000"/>
                <w:sz w:val="16"/>
                <w:szCs w:val="16"/>
              </w:rPr>
              <w:t xml:space="preserve">.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EE4593">
              <w:rPr>
                <w:rFonts w:ascii="Arial" w:hAnsi="Arial" w:cs="Arial"/>
                <w:color w:val="000000"/>
                <w:sz w:val="16"/>
                <w:szCs w:val="16"/>
              </w:rPr>
              <w:br/>
              <w:t>запропоновано введення УФ-методу для кількісного визначення виділеного месалазину, якщо на стадії резистентності (0,1 М НСl) на час тесту розпадання спостерігаються тріщини або розпад.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випробування щодо визначення 3-аміносаліцилової кислоти запропоновано видалити із специфікації ГЛЗ.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випробування щодо визначення саліцилової кислоти запропоновано видалити із специфікації ГЛЗ.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визначенням 5-[2-форміл-5-(гідроксиметил)-1Н-пірол-1-іл]-2-гідроксибензойна кислота (РВА) за показником «Супутні домішки».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визначенням N-форміл-5-аміносаліцилова кислота (NFM) за показником «Супутні домішки».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межі для невідомих домішок звужені з «не більше 0,2%» до «не більше 0,10%» за показником «Супутні домішки».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межі для загальної кількості домішок звужені з «не більше 1,0%» до «не більше 0,5%» за показником «Супутні домішки».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межа ігнорування у методі визначення супутніх домішок ВЕРХ збільшена з 0,02% до 0,05%.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методі випробування ГЛЗ за показником «Супутні домішки» (ВЕРХ), внаслідок зміни вимог специфікації.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встановлені домішки з АФІ, які контролюються в активній субстанції і не є продуктами розпаду ЛЗ, більше не беруться до уваги; відповідна інформація внесена до посилань за тестом «Супровідні домішки» оновленої специфікації ГЛЗ. Зміни I типу: Зміни з якості. Готовий лікарський засіб. Контроль готового лікарського засобу (інші зміни) - виправлення друкарської помилки у специфікації ГЛЗ за показником «Розчинення»: у посиланнях на методику випробування для кислотної стадії.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вимоги до розпадання на стадії резистентності (0,1 М HCl) змінюються під час випуску та впродовж терміну придатності, щоб дозволити кількісно визначити месалазин, що виділяється, коли спостерігаються тріщини та розпад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UA/4770/01/01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кишковорозчинні по 800 мг; по 10 таблеток у блістері; по 5 або по 6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нерозфасованої продукції, первинна та вторинна упаковка: Хаупт Фарма Вюльфінг ГмбХ, Німеччина; Виробник, відповідальний за випуск серій: Тілотс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запропоновано введення УФ-методу для кількісного вимірювання виділеного месалазину, якщо на стадії резистентності (0,1 М НСl) на час тесту розпадання спостерігаються тріщини або розпад.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вимоги до розпадання на стадії резистентності (0,1 М НСl) змінюються під час випуску та впродовж терміну придатності, щоб дозволити кількісно визначити месалазин, що виділяється, коли спостерігаються тріщини та розпад.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процедури «Час розпадання» відповідно до Ph. Eur. </w:t>
            </w:r>
            <w:r w:rsidRPr="00EE4593">
              <w:rPr>
                <w:rFonts w:ascii="Arial" w:hAnsi="Arial" w:cs="Arial"/>
                <w:color w:val="000000"/>
                <w:sz w:val="16"/>
                <w:szCs w:val="16"/>
                <w:lang w:val="ru-RU"/>
              </w:rPr>
              <w:t>&lt;</w:t>
            </w:r>
            <w:r w:rsidRPr="00EE4593">
              <w:rPr>
                <w:rFonts w:ascii="Arial" w:hAnsi="Arial" w:cs="Arial"/>
                <w:color w:val="000000"/>
                <w:sz w:val="16"/>
                <w:szCs w:val="16"/>
              </w:rPr>
              <w:t>2.9.1</w:t>
            </w:r>
            <w:r w:rsidRPr="00EE4593">
              <w:rPr>
                <w:rFonts w:ascii="Arial" w:hAnsi="Arial" w:cs="Arial"/>
                <w:color w:val="000000"/>
                <w:sz w:val="16"/>
                <w:szCs w:val="16"/>
                <w:lang w:val="ru-RU"/>
              </w:rPr>
              <w:t>&gt;</w:t>
            </w:r>
            <w:r w:rsidRPr="00EE4593">
              <w:rPr>
                <w:rFonts w:ascii="Arial" w:hAnsi="Arial" w:cs="Arial"/>
                <w:color w:val="000000"/>
                <w:sz w:val="16"/>
                <w:szCs w:val="16"/>
              </w:rPr>
              <w:t>.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випробування щодо визначення 3-аміносаліцилової кислоти запропоновано видалити із специфікації ГЛЗ.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випробування щодо визначення саліцилової кислоти запропоновано видалити із специфікації ГЛЗ.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визначенням 5-[2-форміл-5-(гідроксиметил)-1Н-пірол-1-іл]-2-гідроксибензойна кислота (РВА) за показником «Супутні домішки».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визначенням N-форміл-5-аміносаліцилова кислота (NFM) за показником «Супутні домішки».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межі для невідомих домішок звужені з «не більше 0,2%» до «не більше 0,10%» за показником «Супутні домішки».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межі для загальної кількості домішок звужені з «не більше 1,0%» до «не більше 0,5%» за показником «Супутні домішки».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встановлені домішки з АФІ, які контролюються в активній субстанції і не є продуктами розпаду ЛЗ, більше не беруться до уваги; відповідна інформація внесена до посилань за тестом «Супровідні домішки» оновленої специфікації ГЛЗ.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методі випробування ГЛЗ за показником «Супутні домішки» (ВЕРХ), внаслідок зміни вимог специфікації.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межа ігнорування у методі визначення супутніх домішок ВЕРХ збільшена з 0,02% до 0,05%. Зміни I типу: Зміни з якості. Готовий лікарський засіб. Контроль готового лікарського засобу (інші зміни) - виправлення друкарської помилки у специфікації ГЛЗ за показником «Розчинення»: у посиланнях на методику випробування для кислотної стадії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UA/4770/01/02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АСИБРОКС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та інгаляцій, 300 мг/3 мл; по 3 мл в ампулі, по 5 ампул у контурній чарунковій упаковці, по 1 або 2 контурні чарункові упаковки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Мефар Ілач Сан.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"Передозування" відповідно до інформації референтного лікарського засобу (Fluіmucil 10%, solution for injection and inhalation).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UA/18841/01/01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АТЕНАТИВ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порошок та розчинник для розчину для інфузій, 50 МО/мл; 1 флакон з порошком (500 МО) та 1 флакон з розчинником (10 мл)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Швеція/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додаткової дільниці для випробування на пірогени. </w:t>
            </w:r>
            <w:r w:rsidRPr="00EE4593">
              <w:rPr>
                <w:rFonts w:ascii="Arial" w:hAnsi="Arial" w:cs="Arial"/>
                <w:color w:val="000000"/>
                <w:sz w:val="16"/>
                <w:szCs w:val="16"/>
              </w:rPr>
              <w:br/>
              <w:t xml:space="preserve">Запропоновано: Charles River Laboratories France CRLF. 2109 route de Chаtillon, 01400 Romans, France.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додаткової дільниці для випробування на пірогени. Запропоновано: Charles River Laboratories Ireland Limited. Carrentrila, Ballana, Co. Mayo, Ireland.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UA/17557/01/01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АТЕНАТИВ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та розчинник для розчину для інфузій, 50 МО/мл; 1 флакон з порошком (1000 МО) та 1 флакон з розчинником (20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Швеція/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додаткової дільниці для випробування на пірогени. </w:t>
            </w:r>
            <w:r w:rsidRPr="00EE4593">
              <w:rPr>
                <w:rFonts w:ascii="Arial" w:hAnsi="Arial" w:cs="Arial"/>
                <w:color w:val="000000"/>
                <w:sz w:val="16"/>
                <w:szCs w:val="16"/>
              </w:rPr>
              <w:br/>
              <w:t xml:space="preserve">Запропоновано: Charles River Laboratories France CRLF. 2109 route de Chаtillon, 01400 Romans, France.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додаткової дільниці для випробування на пірогени. Запропоновано: Charles River Laboratories Ireland Limited. Carrentrila, Ballana, Co. Mayo, Ireland.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UA/17557/01/02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АТЕНОЛ-Н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10 таблеток у стрипі; по 1 стрипу в картонному конверті; по 10 конвертів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Дженом Біотек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ЗАТВЕРДЖЕНО: АТЕНОЛ-Н™ (ATENOL-H). ЗАПРОПОНОВАНО: АТЕНОЛ-Н (ATENOL-H)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UA/10468/01/01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АЦЦ® ЛОНГ ЛИМОН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шипучі по 600 мг, по 1 таблетці у саше, по 6, 10 або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випуск серії: Салютас Фарма ГмбХ , Німеччина; виробництво in bulk, пакування, тестування: Хермес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R2-CEP 1995-028-Rev 04 (затверджено R2-CEP 1995-028-Rev 03) від вже затвердженого виробника АФІ Ацетилцистеїну, Pharmazell GmbH, Німеччина, внаслідок оновлення монографії на АФІ, без зміни в процесі виробництва діючої речовини.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2010-092-Rev 02 (затверджено R1-CEP 2010-092-Rev 01) від вже затвердженого виробника АФІ Ацетилцистеїну, Wuhan Grand Hoyo Co., Ltd., China, та як наслідок видалено показник для визначення «рН» та «Цинк»; допустимі межі для показників «Температура плавлення», «Кількісне визначення», «Супутні домішки» приведено у відповідність до оновленої монографії, без зміни в процесі виробництва АФІ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UA/15591/01/01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БЕТАЛОК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1 мг/мл; по 5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Сенексі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 типу: Зміни з якості. АФІ. Виробництво. Зміни в процесі виробництва АФІ (незначна зміна у процесі виробництва АФІ) - незначна зміна у процесі виробництва АФІ, а саме: додавання альтернативного ізоляційного обладнання, що використовується у процесі виробництва метопрололу тартрату та внесення редакційних правок до розділів 3.2.S.2.2 Опис виробничого процесу та його контролю і 3.2.S.2.3 Контроль матеріалів. Зміни I типу: Зміни з якості. АФІ. Виробництво. Зміни в процесі виробництва АФІ (інші зміни) - зміни у процесі виробництва АФІ, а саме: видалення розчинника метилізобутилкетону та сірчаної кислоти. Зміни I типу: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несуттєвого випробування, а саме видалення внутрішнього контролю «Втрата в масі при висушуванні». Зміни I типу: Зміни з якості. АФІ. Виробництво. Зміни в процесі виробництва АФІ (інші зміни) - зміни в процесі виробництва, а саме на 3 етапі виробничого процесу пропонується змінити термін «гомогенізований» на «протертий», щоб краще відобразити фактичну процедуру.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параметрах специфікації, а саме: оновлення специфікації води.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параметрах специфікації, а саме додавання специфікації для суміші відновленого ізопропіламіну/ізопропілового спирту, що використовується у процесі виробництва метопрололу тартрату.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параметрах специфікації, а саме додавання специфікації для розчинника ацетона.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параметрах специфікації, а саме додавання специфікації для відновленого розчинником ацетону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UA/2769/01/01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БЕТАМЕТАЗОНУ ВАЛЕРАТ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(субстанція) у подвійних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"ИМКоФарма"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КУРІА ІСПАНІЯ С.А.У.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2003-022-Rev 02 (затверджено: R1-CEP 2003-022-Rev 01). Як наслідок, зміна назви та адреси виробника на КУРІА ІСПАНІЯ С.А.У., Іспанія / CURIA SPAIN S.A.U., Spain, Паркуе Технологіко Де Боецилло Парцела 105 Іспанія-47151 Боецилло, Валладолід / Parque Technologico De Boecillo Parcela 105 Spain-47151 Boecillo, Valladolid. Зміни у розділі «Склад» (стало: Субстанція бетаметазону валерату не менше 97,0 % та не більше 103,0 % у перерахунку на суху речовину); вилучення показників «Залишок при прожарюванні (сульфатна зола)» та «Хроматографічна чистота (ВЕРХ)»; приведення специфікації та методів контролю якості за показниками «Ідентифікація», «Питоме оптичне обертання», «Кількісне визначення» та «Залишкові розчинники» до діючої редакції СЕР та вимог монографії ЄФ; приведення методик контролю якості за показниками «Втрата в масі при висушуванні» та «Супровідні домішки» до вимог монографії ЄФ; редакційна зміна у порядкових номерах показників.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показника якості «Мікробіологічна чистота»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UA/5499/01/01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БІОВЕН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інфузій 10 %, по 10 мл, 25 мл, 50 мл або 100 мл у пляшці або флаконі; по 1 пляшці або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"БІОФАРМА ПЛАЗМА"</w:t>
            </w:r>
            <w:r w:rsidRPr="00EE4593">
              <w:rPr>
                <w:rFonts w:ascii="Arial" w:hAnsi="Arial" w:cs="Arial"/>
                <w:color w:val="000000"/>
                <w:sz w:val="16"/>
                <w:szCs w:val="16"/>
              </w:rPr>
              <w:br/>
              <w:t xml:space="preserve">(виробництво, первинне та вторинне пакування, випуск серій;  </w:t>
            </w:r>
            <w:r w:rsidRPr="00EE4593">
              <w:rPr>
                <w:rFonts w:ascii="Arial" w:hAnsi="Arial" w:cs="Arial"/>
                <w:color w:val="000000"/>
                <w:sz w:val="16"/>
                <w:szCs w:val="16"/>
              </w:rPr>
              <w:br/>
              <w:t>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UA/14526/01/02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БІЦИЛІН-5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(суміш стерильних субстанцій) в алюмінієвих бідонах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Рейонг Фармасьютікал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Біцилін-5 показника «Аномальна токсичність» (ЄФ, 2.6.9) відповідно до рекомендацій Європейської фармацевтичної комісії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UA/15937/01/01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БРЕТАРІС® ДЖЕНУЕЙР®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по 3 інгалятори в пластиковому пакеті кожен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Індастріас Фармасеутікас Алмірал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(Фармакокінетика), "Спосіб застосування та дози" (редакційні правки), "Побічні реакції" (у тому числі стосовно доклінічних даних з безпеки) відповідно до даних дослідження KRP-AB1102-D202 та оновлених даних з безпеки лікарського засобу.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"Фармакотерапевтична група" (редаговано та уточнено формулювання без фактичної зміни коду АТХ), "Фармакологічні властивості"(внесено незначні редакторські правки),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а також внесено незначні редакційні правки до розділів "Протипоказання, "Взаємодія з іншими лікарськими засобами та інші види взаємодій", "Застосування у період вагітності або годування груддю", "Передозування", "Побічні реакції" (редаговано текст стосовно доклінічних даних з безпеки).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 уточнено інструкцію з використання пристрою для інгаляцій.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(Фармакодинаміка), "Особливості застосування", "Побічні реакції", а також внесені незначні редакційні правки до тексту розділів "Показання", "Протипоказання",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UA/15568/01/01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БРЕТАРІС® ДЖЕНУЕЙР®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по 3 інгалятори в пластиковому пакеті кожен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Індастріас Фармасеутікас Алмірал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UA/15568/01/01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БРОНХОСТОП®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пастилки по 59,5 мг по 10 пастилок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Квізда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контроль якості, первинне та вторинне пакування:</w:t>
            </w:r>
            <w:r w:rsidRPr="00EE4593">
              <w:rPr>
                <w:rFonts w:ascii="Arial" w:hAnsi="Arial" w:cs="Arial"/>
                <w:color w:val="000000"/>
                <w:sz w:val="16"/>
                <w:szCs w:val="16"/>
              </w:rPr>
              <w:br/>
              <w:t>Болдер Арзнеіміттел ГмбХ &amp; Ко.КГ, Німеччина;</w:t>
            </w:r>
            <w:r w:rsidRPr="00EE4593">
              <w:rPr>
                <w:rFonts w:ascii="Arial" w:hAnsi="Arial" w:cs="Arial"/>
                <w:color w:val="000000"/>
                <w:sz w:val="16"/>
                <w:szCs w:val="16"/>
              </w:rPr>
              <w:br/>
              <w:t>Випуск серій:</w:t>
            </w:r>
            <w:r w:rsidRPr="00EE4593">
              <w:rPr>
                <w:rFonts w:ascii="Arial" w:hAnsi="Arial" w:cs="Arial"/>
                <w:color w:val="000000"/>
                <w:sz w:val="16"/>
                <w:szCs w:val="16"/>
              </w:rPr>
              <w:br/>
              <w:t>Квізда Фарма ГмбХ, Австрiя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w:t>
            </w:r>
            <w:r w:rsidRPr="00EE4593">
              <w:rPr>
                <w:rFonts w:ascii="Arial" w:hAnsi="Arial" w:cs="Arial"/>
                <w:color w:val="000000"/>
                <w:sz w:val="16"/>
                <w:szCs w:val="16"/>
              </w:rPr>
              <w:br/>
              <w:t xml:space="preserve">приведення інформації щодо назви допоміжних речовин у відповідність до EMA/CHMP/302620/2017 Rev.1 «Annex to the European Commission Guideline on excipients in the labelling and package leaflet of medicinal products for human use» з відповідними змінами до р. «Склад. Допоміжні речовини» МКЯ ЛЗ: Затверджено: Акація, мальтодекстрин, фруктоза, сорбіту розчин, що не кристалізується (Е 420), кислота лимонна безводна, сахарин натрію, ароматизатор аронії, ягідний ароматизатор, олія мінеральна, віск білий, вода очищена. Запропоновано: Гуміарабік (Е 414); фруктоза, сорбіт 70% рідкий, що не кристалізується (Е 420); мальтодекстрин; кислота лимонна, безводна (Е 330); сахарин натрію (Е 954); ароматизатор аронії (який містить пропіленгліколь (Е 1520)); ягідний ароматизатор (який містить пропіленгліколь (Е 1520); спирт бензиловий (Е 1519)); олія мінеральна; віск білий (Е 901); вода очищена. Зміни внесено до Інструкції для медичного застосування лікарського засобу у розділи "Склад", "Особливості застосування", та як наслідок зміни внесено в текст маркування упаковки лікарського засобу. </w:t>
            </w:r>
            <w:r w:rsidRPr="00EE4593">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UA/9915/01/01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ВАРІЛРИКС™ / VARILRIX™ ВАКЦИНА ДЛЯ ПРОФІЛАКТИКИ ВІТРЯНОЇ ВІСПИ ЖИВА АТЕНУЙОВАНА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Lower Release Limit (LRL) при визначенні активності вірусу вітряної віспи. Затверджено: Не менш ніж 3,7 Log БУО/ дозу. Запропоновано: Не менш ніж 3,8 Log БУО / дозу.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UA/15966/01/01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ВІАКОРАМ® 3,5 МГ/2,5 МГ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по 3,5 мг/2,5 мг; по 30 таблеток у контейнері для таблеток; по 1 або по 3 контейнери для таблеток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Серв'є (Ірландія) Індастріс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периндоприл аргінін новим показником «Залишкові каталізатори. Паладій ≤10 ppm і Родій ≤10 ppm» з відповідним методом випробування (ICP/MS), як вибірковий контроль (3 серії на рік).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Оновлений сертифікат від уже затвердженого виробника - подання оновленого сертифіката відповідності Європейській фармакопеї № R1-CEP 2007-185-Rev 01 (затверджено: R1-CEP 2007-185-Rev 00) для діючої речовини Amlodipine besilate Synthetic route B від вже затвердженого виробника EGIS Pharmaceuticals PLC.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2007-185-Rev 02 для діючої речовини Amlodipine besilate Synthetic route B від вже затвердженого виробника EGIS Pharmaceuticals PLC.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вихідного матеріалу L-Arginine SHANGHAI KYOWA AMINO ACID CO., LTD.(СЕР R1-CEP 2010-045-Rev 00), який використовується в процесі виробництва АФІ периндоприлу аргініну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UA/15293/01/01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ВІАКОРАМ® 7 МГ/5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по 7 мг/5 мг; по 30 таблеток у контейнері для таблеток; по 1 або по 3 контейнери для таблеток у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ЛЄ ЛАБОРАТУАР СЕРВ'Є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Серв'є (Ірландія) Індастріс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периндоприл аргінін новим показником «Залишкові каталізатори. Паладій ≤10 ppm і Родій ≤10 ppm» з відповідним методом випробування (ICP/MS), як вибірковий контроль (3 серії на рік).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Оновлений сертифікат від уже затвердженого виробника - подання оновленого сертифіката відповідності Європейській фармакопеї № R1-CEP 2007-185-Rev 01 (затверджено: R1-CEP 2007-185-Rev 00) для діючої речовини Amlodipine besilate Synthetic route B від вже затвердженого виробника EGIS Pharmaceuticals PLC.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2007-185-Rev 02 для діючої речовини Amlodipine besilate Synthetic route B від вже затвердженого виробника EGIS Pharmaceuticals PLC.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вихідного матеріалу L-Arginine SHANGHAI KYOWA AMINO ACID CO., LTD.(СЕР R1-CEP 2010-045-Rev 00), який використовується в процесі виробництва АФІ периндоприлу аргініну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UA/15293/01/02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ВІРЕАД®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300 мг; по 30 таблеток у флаконах;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первинна та вторинна упаковка, контроль серій, випуск серій: Гілеад Сайєнсиз Айеленд ЮС, Ірландія; виробництво, первинна та вторинна упаковка: Такеда ГмбХ, Німеччина; первинна та вторинна упаковка: Каталент Джермані Шорндорф ГмбХ, Німеччина; вторинна упаковка: Мілмаунт Хелскеа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Ірландія/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25.0 у зв’язку зі зміною терміну надання остаточного звіту для дослідження категорії 3 у плані з фармаконагляду для педіатричних пацієнтів з хронічною інфекцією гепатиту 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UA/8274/01/01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ВІТАКСОН®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по 2 мл в ампулі; по 5 ампул у блістері; по 1 або 2 блістери в пачці; по 2 мл в ампулі; по 5 або по 10 ампул у пачці з картону з гофрованою вкладкою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діючої речовини Thiamine hydrochloride Jiangxi Tianxin Pharmaceutical Co., Ltd. в якого наявний Сертифікат відповідності Європейської Фармакопеї R1-CEP 2011-077-Rev 01 в доповнення до вже затвердженого виробника DSM Nutritional Products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діючої речовини Pyridoxine hydrochloride Jiangxi Tianxin Pharmaceutical Co., Ltd. в якого наявний Сертифікат відповідності Європейської Фармакопеї R1-CEP 2013-165-Rev 00.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АФІ тіаміну гідрохлориду за показником «Ідентифікація», зокрема доповнення специфікації додатковим випробуванням «Спектр субстанції має відповідати типовому спектру» методом Романівської спектрометрії (2.2.48) ДФУ*ЕР*, з приміткою ** «допускається визначення ідентифікації кожної тарної ємності»; доповнення примітки *** «визначення ідентифікації на середній пробі» для вже затверджених методів, що зазначені в монографії (2.2.24) ДФУ*, ЕР* «Інфрачервоний спектр поглинання субстанції має відповідати спектру стандартного зразку тіаміну гідрохлориду» та Розчин S дає реакцію (а) на хлориди (2.3.1) ДФУ*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у специфікації АФІ піридоксину гідрохлориду за показником «Ідентифікація», зокрема доповнення специфікації додатковим випробуванням «Спектр субстанції має відповідати типовому спектру» методом Романівської спектрометрії (2.2.48) ДФУ*ЕР* з приміткою ** «допускається визначення ідентифікації кожної тарної ємності»; доповнення примітки *** «визначення ідентифікації на середній пробі» для вже затверджених методів, що зазначені в монографії (2.2.24) ДФУ*, ЕР* «Інфрачервоний спектр поглинання субстанції має відповідати спектру стандартного зразку піридоксину гідрохлориду» та Розчин S дає реакцію (а) на хлориди (2.3.1) ДФУ*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UA/10507/01/01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ГАТИМАК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вкриті оболонкою, по 400 мг по 5 таблеток у блістері; по 1 блістеру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Затверджено: Плот № 25-27, Сюрвей № 366, Прем`єр Індастріал Істейт, Качигам, Даман 396 210, (Фаза II), Індія / Plot № 25 – 27, Survey № 366, Premier Industrial Estate, Kachigam, Daman – 396 210, (Phase II), India. Запропоновано: Фаза II, Плот № 12, 15, 21, 23, 24, 25, 26, 27, 28 і 30, Сюрвей № 366, Прем`єр Індастріал Істейт, Качигам, Даман, 396210, Індія / Unit- II, Plot 12, 15, 21, 23, 24, 25, 26, 27, 28 &amp; 30, Survey No. 366, Premier Industrial Estate, Kachigam, Daman, 396210, India.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UA/3159/01/02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ГЕЛАСПАН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інфузій; по 500 мл у флаконах поліетиленових; по 10 флаконів у картонній коробці; по 500 мл у мішках пластикових; по 20 мішків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 Браун Медикал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Технічна помилка (згідно наказу МОЗ від 23.07.2015 № 460),Технічна помилка (згідно наказу МОЗ від 23.07.2015 № 460) Виправлено технічну помилку в тексті маркування первинної упаковки лікарського засобу. ЗАТВЕРДЖЕНО: ВІДОМОСТІ, ЩО ВКАЗУЮТЬСЯ НА ЗОВНІШНІЙ УПАКОВЦІ ЛІКАРСЬКОГО ЗАСОБУ ГЕЛАСПАН 4 %, ПЕРВИННА УПАКОВКА – ФЛАКОН 500 мл 10. ОСОБЛИВІ ВКАЗІВКИ ЩОДО НЕВИКОРИСТАНИХ ЛІКАРСЬКИХ ЗАСОБІВ АБО ВІДХОДІВ, ЯКІ ЗАЛИШАЮТЬСЯ ПІСЛЯ ЇХ ВИКОРИСТАННЯ Будь-які невикористані об’єми препарату або витратні матеріали необхідно утилізувати. ЗАПРОПОНОВАНО: ВІДОМОСТІ, ЩО ВКАЗУЮТЬСЯ НА ЗОВНІШНІЙ УПАКОВЦІ ЛІКАРСЬКОГО ЗАСОБУ ГЕЛАСПАН 4 %, ПЕРВИННА УПАКОВКА – МІШОК 500 мл 10. ОСОБЛИВІ ВКАЗІВКИ ЩОДО НЕВИКОРИСТАНИХ ЛІКАРСЬКИХ ЗАСОБІВ АБО ВІДХОДІВ, ЯКІ ЗАЛИШАЮТЬСЯ ПІСЛЯ ЇХ ВИКОРИСТАННЯ Будь-які невикористані об’єми лікарського засобу або витратні матеріали необхідно утилізувати.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UA/13871/01/01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ГІОСЦИНУ БУТИЛБРОМІД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20 мг/мл по 1 мл в ампулі; по 5 ампул у чарунковій упаковці; по 1 або 2 чарункові упаковки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всі стадії виробничого процесу, крім випуску серії:</w:t>
            </w:r>
            <w:r w:rsidRPr="00EE4593">
              <w:rPr>
                <w:rFonts w:ascii="Arial" w:hAnsi="Arial" w:cs="Arial"/>
                <w:color w:val="000000"/>
                <w:sz w:val="16"/>
                <w:szCs w:val="16"/>
              </w:rPr>
              <w:br/>
              <w:t>ХБМ Фарма с.р.о., Словаччина;</w:t>
            </w:r>
            <w:r w:rsidRPr="00EE4593">
              <w:rPr>
                <w:rFonts w:ascii="Arial" w:hAnsi="Arial" w:cs="Arial"/>
                <w:color w:val="000000"/>
                <w:sz w:val="16"/>
                <w:szCs w:val="16"/>
              </w:rPr>
              <w:br/>
              <w:t>виробник, який відповідає за контроль серії/випробування:</w:t>
            </w:r>
            <w:r w:rsidRPr="00EE4593">
              <w:rPr>
                <w:rFonts w:ascii="Arial" w:hAnsi="Arial" w:cs="Arial"/>
                <w:color w:val="000000"/>
                <w:sz w:val="16"/>
                <w:szCs w:val="16"/>
              </w:rPr>
              <w:br/>
              <w:t>АТ "Гріндекс", Латвія;</w:t>
            </w:r>
            <w:r w:rsidRPr="00EE4593">
              <w:rPr>
                <w:rFonts w:ascii="Arial" w:hAnsi="Arial" w:cs="Arial"/>
                <w:color w:val="000000"/>
                <w:sz w:val="16"/>
                <w:szCs w:val="16"/>
              </w:rPr>
              <w:br/>
              <w:t>виробник, який відповідає за випуск серії:</w:t>
            </w:r>
            <w:r w:rsidRPr="00EE4593">
              <w:rPr>
                <w:rFonts w:ascii="Arial" w:hAnsi="Arial" w:cs="Arial"/>
                <w:color w:val="000000"/>
                <w:sz w:val="16"/>
                <w:szCs w:val="16"/>
              </w:rPr>
              <w:br/>
              <w:t>АТ "Калцекс",</w:t>
            </w:r>
            <w:r w:rsidRPr="00EE4593">
              <w:rPr>
                <w:rFonts w:ascii="Arial" w:hAnsi="Arial" w:cs="Arial"/>
                <w:color w:val="000000"/>
                <w:sz w:val="16"/>
                <w:szCs w:val="16"/>
              </w:rPr>
              <w:br/>
              <w:t>Латвія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Словаччина/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Латвія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UA/18861/01/01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ДЕКРІСТОЛ®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500 МО; по 10 таблеток у блістері, по 5 або по 10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визначення за показником «Розчинення» (ЄФ, 2.9.3. метод ВЕРХ) у методах випробування ГЛЗ. Критерії прийнятності не змінилися.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швидкості потоку із 1,2 мл/хв на 1,2+/- 0,6 мл/хв методу ВЕРХ (ЄФ, 2.2.29) в методиках визначення ідентифікації, однорідності дозованих одиниць та кількісного визначення Холекальциферолу ГЛЗ, а також супровідних домішок. Також додана додаткова колонка PerfectSil 120 Sil та до опису методики додано об’єм ін’єкції розчину SST.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UA/18957/01/01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ДЕПІОФЕН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25 мг; по 10 таблеток у блістері;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Лабораторіос Нормон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II типу - Зміни з якості. АФІ. (інші зміни) оновлення ASMF для АФІ декскетопрофену трометолу виробника Emcure Pharmaceuticals Limited, Індія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UA/13589/01/01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ДЕПІОФЕН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50 мг/2 мл; по 2 мл в ампулі; по 5 ампул у касеті; по 1 касеті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Лабораторіос Нормон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II типу - Зміни з якості. АФІ. (інші зміни) оновлення ASMF для АФІ декскетопрофену трометолу виробника Emcure Pharmaceuticals Limited, Індія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UA/13589/02/01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ДЕРМАЗИН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крем 1 %; по 50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виробництво за повним циклом: </w:t>
            </w:r>
            <w:r w:rsidRPr="00EE4593">
              <w:rPr>
                <w:rFonts w:ascii="Arial" w:hAnsi="Arial" w:cs="Arial"/>
                <w:color w:val="000000"/>
                <w:sz w:val="16"/>
                <w:szCs w:val="16"/>
              </w:rPr>
              <w:br/>
              <w:t xml:space="preserve">Салютас Фарма ГмбХ, Німеччина </w:t>
            </w:r>
            <w:r w:rsidRPr="00EE4593">
              <w:rPr>
                <w:rFonts w:ascii="Arial" w:hAnsi="Arial" w:cs="Arial"/>
                <w:color w:val="000000"/>
                <w:sz w:val="16"/>
                <w:szCs w:val="16"/>
              </w:rPr>
              <w:br/>
              <w:t xml:space="preserve">вторинна упаковка: </w:t>
            </w:r>
            <w:r w:rsidRPr="00EE4593">
              <w:rPr>
                <w:rFonts w:ascii="Arial" w:hAnsi="Arial" w:cs="Arial"/>
                <w:color w:val="000000"/>
                <w:sz w:val="16"/>
                <w:szCs w:val="16"/>
              </w:rPr>
              <w:br/>
              <w:t xml:space="preserve">Салютас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Специфікацію АФІ (срібла сульфадіазин) доповнено новим показником якості Residual Solvents. Benzene USP &lt;467&gt; (критерій прийнятності NMT 2 ppm з періодичністю контролю 1 раз на рік) та відповідним методом випробування для виробника АФІ LUSOCHIMICA SpA, Italy. Відповідно оновлено ДМФ з версії 03/2019 до версії 04/2020 та відповідні розділи реєстраційного досьє: 3.2.S.3.2. Домішки; 3.2.S.4.1. Специфікація; 3.2.S.4.2. Аналітичні методики; 3.2.S.4.3. Валідація аналітичних методик; </w:t>
            </w:r>
            <w:r w:rsidRPr="00EE4593">
              <w:rPr>
                <w:rFonts w:ascii="Arial" w:hAnsi="Arial" w:cs="Arial"/>
                <w:color w:val="000000"/>
                <w:sz w:val="16"/>
                <w:szCs w:val="16"/>
              </w:rPr>
              <w:br/>
              <w:t>3.2.S.4.4. Аналізи серій; 3.2.S.4.5. Обґрунтування специфікації; 3.2.S.2.2. Опис виробничого процесу та його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UA/8997/01/01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ДІОФЛАН®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500 мг, по 10 таблеток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Затверджено: 102,86 кг, що становить 142 857 таблеток (з допустимим відхиленням від 92,57 кг до 113,15 кг або 128 571 таблеток до 157 142 таблеток) 205,72 кг, що становить 285 714 таблеток (з допустимим відхиленням від 185,15 кг до 226,29 кг або 257 142 таблеток до 314 285 таблеток) Запропоновано: 102,86 кг, що становить 142 857 таблеток (з допустимим відхиленням від 92,57 кг до 113,15 кг або 128 571 таблеток до 157 142 таблеток) 205,72 кг, що становить 285 714 таблеток (з допустимим відхиленням від 185,15 кг до 226,29 кг або 257 142 таблеток до 314 285 таблеток) 452,58 кг, що становить 628 570 таблеток (з допустимим відхиленням від 411,44 кг до 493,73 кг або 257 142 таблеток до 314 285 таблеток)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UA/10773/01/01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ЕПІРУБІЦИН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2 мг/мл по 5 мл, або по 10 мл, або по 25 мл, або по 50 мл, або по 100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Медак Гезельшафт фюр клініше Шпеціальпрепарате мбХ, Німеччина (вторинне пакування, маркування, контроль та випуск серії); Мед-ІКС-Пресс ГмбХ, Німеччина (маркування та вторинне пакування); Онкомед меньюфекчерінг а.с., Чеська Республiка (виробництво "in bulk", пакування, маркування та контроль серії); Онкотек Фарма Продакшн ГмбХ, Німеччина (виробництво "in bulk", пакування, маркування та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в специфікації ГЛЗ, а саме: ідентифікація УФ-спектру метод УФ-спектрофотометрія на момент терміну придатності. А також приведення показників «Об’єм що витягується», «Бактеріальні ендотоксини», «Стерильність» та «Механічні включення» у відповідність до специфікації виробника, а саме: -«Об’єм що витягується», «Бактеріальні ендотоксини» внесено примітку </w:t>
            </w:r>
            <w:r w:rsidRPr="00EE4593">
              <w:rPr>
                <w:rFonts w:ascii="Arial" w:hAnsi="Arial" w:cs="Arial"/>
                <w:color w:val="000000"/>
                <w:sz w:val="16"/>
                <w:szCs w:val="16"/>
              </w:rPr>
              <w:br/>
              <w:t xml:space="preserve">***Перевіряється лише на t0 на момент терміну придатності </w:t>
            </w:r>
            <w:r w:rsidRPr="00EE4593">
              <w:rPr>
                <w:rFonts w:ascii="Arial" w:hAnsi="Arial" w:cs="Arial"/>
                <w:color w:val="000000"/>
                <w:sz w:val="16"/>
                <w:szCs w:val="16"/>
              </w:rPr>
              <w:br/>
              <w:t xml:space="preserve">-«Стерильність» внесено примітку **** Перевіряється лише на t0 та останній точці контролю на момент терміну придатності </w:t>
            </w:r>
            <w:r w:rsidRPr="00EE4593">
              <w:rPr>
                <w:rFonts w:ascii="Arial" w:hAnsi="Arial" w:cs="Arial"/>
                <w:color w:val="000000"/>
                <w:sz w:val="16"/>
                <w:szCs w:val="16"/>
              </w:rPr>
              <w:br/>
              <w:t xml:space="preserve">«Механічні включення» (затверджено: не более 6000 частиц на флакон </w:t>
            </w:r>
            <w:r w:rsidRPr="00EE4593">
              <w:rPr>
                <w:rStyle w:val="csf229d0ff10"/>
                <w:sz w:val="16"/>
                <w:szCs w:val="16"/>
              </w:rPr>
              <w:t>≥</w:t>
            </w:r>
            <w:r w:rsidRPr="00EE4593">
              <w:rPr>
                <w:rFonts w:ascii="Arial" w:hAnsi="Arial" w:cs="Arial"/>
                <w:color w:val="000000"/>
                <w:sz w:val="16"/>
                <w:szCs w:val="16"/>
              </w:rPr>
              <w:t xml:space="preserve">10 мкм; не более 600 частиц на флакон </w:t>
            </w:r>
            <w:r w:rsidRPr="00EE4593">
              <w:rPr>
                <w:rStyle w:val="csf229d0ff10"/>
                <w:sz w:val="16"/>
                <w:szCs w:val="16"/>
              </w:rPr>
              <w:t>≥</w:t>
            </w:r>
            <w:r w:rsidRPr="00EE4593">
              <w:rPr>
                <w:rFonts w:ascii="Arial" w:hAnsi="Arial" w:cs="Arial"/>
                <w:color w:val="000000"/>
                <w:sz w:val="16"/>
                <w:szCs w:val="16"/>
              </w:rPr>
              <w:t xml:space="preserve">25 мкм; запропоновано: А. Видимі частки практично вільний від видимих часток; Б. Невидимі частки </w:t>
            </w:r>
            <w:r w:rsidRPr="00EE4593">
              <w:rPr>
                <w:rStyle w:val="csf229d0ff10"/>
                <w:sz w:val="16"/>
                <w:szCs w:val="16"/>
              </w:rPr>
              <w:t>≥</w:t>
            </w:r>
            <w:r w:rsidRPr="00EE4593">
              <w:rPr>
                <w:rFonts w:ascii="Arial" w:hAnsi="Arial" w:cs="Arial"/>
                <w:color w:val="000000"/>
                <w:sz w:val="16"/>
                <w:szCs w:val="16"/>
              </w:rPr>
              <w:t xml:space="preserve">10 мкм: не більше 6000; </w:t>
            </w:r>
            <w:r w:rsidRPr="00EE4593">
              <w:rPr>
                <w:rStyle w:val="csf229d0ff10"/>
                <w:sz w:val="16"/>
                <w:szCs w:val="16"/>
              </w:rPr>
              <w:t>≥</w:t>
            </w:r>
            <w:r w:rsidRPr="00EE4593">
              <w:rPr>
                <w:rFonts w:ascii="Arial" w:hAnsi="Arial" w:cs="Arial"/>
                <w:color w:val="000000"/>
                <w:sz w:val="16"/>
                <w:szCs w:val="16"/>
              </w:rPr>
              <w:t xml:space="preserve">25 мкм: не більше 600).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методах випробування готового лікарського засобу, а саме виправлення розрахункових формул для його кількісного визначення та супутніх домішок; приведення опису показників «Бактеріальні ендотоксини», «Механічні включення», «Стерильність», «рН», «Об’єм що витягується», «Ідентифікація» до реєстраційних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показника «Опис», а саме щодо прозорості розчину у методах випробування ГЛЗ Затверджено: прозорий розчин червоного кольору, вільний від видимих механічних включень; Запропоновано: прозорий розчин червоного кольору). Введення змін протягом 6-ти місяців після затвердження. </w:t>
            </w:r>
            <w:r w:rsidRPr="00EE4593">
              <w:rPr>
                <w:rFonts w:ascii="Arial" w:hAnsi="Arial" w:cs="Arial"/>
                <w:color w:val="000000"/>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оновлення опису методу визначення вмісту хлоридів згідно монографії Ph. Eur. 2.2.20, а саме визначення титру розчину нітрату срібла.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UA/10941/01/01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ЕПРАКАД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 мг; in bulk: № 5000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w:t>
            </w:r>
            <w:r w:rsidRPr="00EE4593">
              <w:rPr>
                <w:rFonts w:ascii="Arial" w:hAnsi="Arial" w:cs="Arial"/>
                <w:color w:val="000000"/>
                <w:sz w:val="16"/>
                <w:szCs w:val="16"/>
              </w:rPr>
              <w:br/>
              <w:t xml:space="preserve">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внесення зміни до розділу «Маркування» МКЯ ЛЗ: </w:t>
            </w:r>
            <w:r w:rsidRPr="00EE4593">
              <w:rPr>
                <w:rFonts w:ascii="Arial" w:hAnsi="Arial" w:cs="Arial"/>
                <w:color w:val="000000"/>
                <w:sz w:val="16"/>
                <w:szCs w:val="16"/>
              </w:rPr>
              <w:br/>
              <w:t>Затверджено: МАРКИРОВКА В соответствии с утвержденным текстом маркировки.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UA/15699/01/01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ЕПРАКАД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вкриті плівковою оболонкою, по 10 мг; по 10 таблеток в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w:t>
            </w:r>
            <w:r w:rsidRPr="00EE4593">
              <w:rPr>
                <w:rFonts w:ascii="Arial" w:hAnsi="Arial" w:cs="Arial"/>
                <w:color w:val="000000"/>
                <w:sz w:val="16"/>
                <w:szCs w:val="16"/>
              </w:rPr>
              <w:br/>
              <w:t xml:space="preserve">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внесення зміни до розділу «Маркування» МКЯ ЛЗ: </w:t>
            </w:r>
            <w:r w:rsidRPr="00EE4593">
              <w:rPr>
                <w:rFonts w:ascii="Arial" w:hAnsi="Arial" w:cs="Arial"/>
                <w:color w:val="000000"/>
                <w:sz w:val="16"/>
                <w:szCs w:val="16"/>
              </w:rPr>
              <w:br/>
              <w:t>Затверджено: МАРКИРОВКА В соответствии с утвержденным текстом маркировки.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UA/15698/01/02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ЕПРАКАД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вкриті плівковою оболонкою, по 20 мг; по 10 таблеток в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w:t>
            </w:r>
            <w:r w:rsidRPr="00EE4593">
              <w:rPr>
                <w:rFonts w:ascii="Arial" w:hAnsi="Arial" w:cs="Arial"/>
                <w:color w:val="000000"/>
                <w:sz w:val="16"/>
                <w:szCs w:val="16"/>
              </w:rPr>
              <w:br/>
              <w:t xml:space="preserve">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внесення зміни до розділу «Маркування» МКЯ ЛЗ: </w:t>
            </w:r>
            <w:r w:rsidRPr="00EE4593">
              <w:rPr>
                <w:rFonts w:ascii="Arial" w:hAnsi="Arial" w:cs="Arial"/>
                <w:color w:val="000000"/>
                <w:sz w:val="16"/>
                <w:szCs w:val="16"/>
              </w:rPr>
              <w:br/>
              <w:t>Затверджено: МАРКИРОВКА В соответствии с утвержденным текстом маркировки.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UA/15698/01/04</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ЕПРАКАД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вкриті плівковою оболонкою, по 15 мг по 10 таблеток в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w:t>
            </w:r>
            <w:r w:rsidRPr="00EE4593">
              <w:rPr>
                <w:rFonts w:ascii="Arial" w:hAnsi="Arial" w:cs="Arial"/>
                <w:color w:val="000000"/>
                <w:sz w:val="16"/>
                <w:szCs w:val="16"/>
              </w:rPr>
              <w:br/>
              <w:t xml:space="preserve">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внесення зміни до розділу «Маркування» МКЯ ЛЗ: </w:t>
            </w:r>
            <w:r w:rsidRPr="00EE4593">
              <w:rPr>
                <w:rFonts w:ascii="Arial" w:hAnsi="Arial" w:cs="Arial"/>
                <w:color w:val="000000"/>
                <w:sz w:val="16"/>
                <w:szCs w:val="16"/>
              </w:rPr>
              <w:br/>
              <w:t>Затверджено: МАРКИРОВКА В соответствии с утвержденным текстом маркировки.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UA/15698/01/03</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ЕПРАКАД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вкриті плівковою оболонкою, по 5 мг; по 10 таблеток в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w:t>
            </w:r>
            <w:r w:rsidRPr="00EE4593">
              <w:rPr>
                <w:rFonts w:ascii="Arial" w:hAnsi="Arial" w:cs="Arial"/>
                <w:color w:val="000000"/>
                <w:sz w:val="16"/>
                <w:szCs w:val="16"/>
              </w:rPr>
              <w:br/>
              <w:t xml:space="preserve">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внесення зміни до розділу «Маркування» МКЯ ЛЗ: </w:t>
            </w:r>
            <w:r w:rsidRPr="00EE4593">
              <w:rPr>
                <w:rFonts w:ascii="Arial" w:hAnsi="Arial" w:cs="Arial"/>
                <w:color w:val="000000"/>
                <w:sz w:val="16"/>
                <w:szCs w:val="16"/>
              </w:rPr>
              <w:br/>
              <w:t>Затверджено: МАРКИРОВКА В соответствии с утвержденным текстом маркировки.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UA/15698/01/01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ЕПРАКАД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15 мг; in bulk: № 5000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w:t>
            </w:r>
            <w:r w:rsidRPr="00EE4593">
              <w:rPr>
                <w:rFonts w:ascii="Arial" w:hAnsi="Arial" w:cs="Arial"/>
                <w:color w:val="000000"/>
                <w:sz w:val="16"/>
                <w:szCs w:val="16"/>
              </w:rPr>
              <w:br/>
              <w:t xml:space="preserve">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внесення зміни до розділу «Маркування» МКЯ ЛЗ: </w:t>
            </w:r>
            <w:r w:rsidRPr="00EE4593">
              <w:rPr>
                <w:rFonts w:ascii="Arial" w:hAnsi="Arial" w:cs="Arial"/>
                <w:color w:val="000000"/>
                <w:sz w:val="16"/>
                <w:szCs w:val="16"/>
              </w:rPr>
              <w:br/>
              <w:t>Затверджено: МАРКИРОВКА В соответствии с утвержденным текстом маркировки.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UA/15699/01/03</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ЕПРАКАД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20 мг; in bulk: № 5000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w:t>
            </w:r>
            <w:r w:rsidRPr="00EE4593">
              <w:rPr>
                <w:rFonts w:ascii="Arial" w:hAnsi="Arial" w:cs="Arial"/>
                <w:color w:val="000000"/>
                <w:sz w:val="16"/>
                <w:szCs w:val="16"/>
              </w:rPr>
              <w:br/>
              <w:t xml:space="preserve">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внесення зміни до розділу «Маркування» МКЯ ЛЗ: </w:t>
            </w:r>
            <w:r w:rsidRPr="00EE4593">
              <w:rPr>
                <w:rFonts w:ascii="Arial" w:hAnsi="Arial" w:cs="Arial"/>
                <w:color w:val="000000"/>
                <w:sz w:val="16"/>
                <w:szCs w:val="16"/>
              </w:rPr>
              <w:br/>
              <w:t>Затверджено: МАРКИРОВКА В соответствии с утвержденным текстом маркировки.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UA/15699/01/04</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ЕПРАКАД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10 мг; in bulk: № 5000 у поліетиленовому пакеті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та іншої технічної інформації. </w:t>
            </w:r>
            <w:r w:rsidRPr="00EE4593">
              <w:rPr>
                <w:rFonts w:ascii="Arial" w:hAnsi="Arial" w:cs="Arial"/>
                <w:color w:val="000000"/>
                <w:sz w:val="16"/>
                <w:szCs w:val="16"/>
              </w:rPr>
              <w:br/>
              <w:t xml:space="preserve">Оновлення вже затвердженого тексту маркування для упаковки in bulk: № 5000 у поліетиленовому пакеті (внесення позначень одиниць вимірювання із застосуванням літер латинського алфавіту; тощо); внесення зміни до розділу «Маркування» МКЯ ЛЗ: </w:t>
            </w:r>
            <w:r w:rsidRPr="00EE4593">
              <w:rPr>
                <w:rFonts w:ascii="Arial" w:hAnsi="Arial" w:cs="Arial"/>
                <w:color w:val="000000"/>
                <w:sz w:val="16"/>
                <w:szCs w:val="16"/>
              </w:rPr>
              <w:br/>
              <w:t>Затверджено: МАРКИРОВКА В соответствии с утвержденным текстом маркировки. Запропоновано: Маркування У відповідності до затвердженого тексту маркування. Для упаковки іn bulk: Маркування У відповідності до затвердженого тексту маркування, що додається.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UA/15699/01/02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ЕТОМІД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по 250 мг; по 10 таблеток у стрипі; по 5 або 10 стрипів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Маклеодс Фармасьютикалс Лімітед, Індія, без зміни місця виробництва: Затверджено: Плот № 25-27, Сюрвей № 366, Прем`єр Індастріал Істейт, Качигам, Даман - 396 210 (Фаза II), Індія / Plot № 25 – 27, Survey № 366, Premier Industrial Estate, Kachigam, Daman – 396 210 (Phase II), India. Запропоновано: Фаза II, Плот № 12, 15, 21, 23, 24, 25, 26, 27, 28 і 30, Сюрвей № 366, Прем`єр Індастріал Істейт, Качигам, Даман, 396210, Індія / Unit- II, Plot 12, 15, 21, 23, 24, 25, 26, 27, 28 &amp; 30, Survey No. 366, Premier Industrial Estate, Kachigam, Daman, 396210, India.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UA/2425/01/01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ЗИДОВУДИН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оральний, 50 мг/5 мл по 240 мл у флаконі з контролем першого відкриття та мірним стаканчиком,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Ауробіндо Фарма Лімітед -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адреси місця провадження діяльності виробника ГЛЗ, без зміни місця виробництва. Затверджено: Ауробіндо Фарма Лімітед (Юніт ІІІ) / Сарвей №313, Бачупалі Віладж, Кутубуллапур Мандал, Ранджа Реді Дістрікт (А.Р.), Індія, Aurobindo Pharma Limited (Unit III) / Survey No. 313, Bachupally Village, Qutubullapur Mandal, Ranga Reddy, District (A.P.), India. Запропоновано: Ауробіндо Фарма Лімітед - Юніт ІІІ / Сарвей №313, 314 –Блоки І, ІІ, ІІІ, ІV, Бачупалі, Бачупалі Мандал, Медчал-Малкаджирі Дістрікт, Штат Телангана, 500090, Індія. Aurobindo Pharma Limited -Unit III / Survey no.: 313, 314 – Block I, II, III, IV, Bachupally, Bachupally Mandal, Medchal-Malkajgiri District, Telаngana State, 500090, India.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упаковок.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UA/4793/02/01</w:t>
            </w:r>
          </w:p>
        </w:tc>
      </w:tr>
      <w:tr w:rsidR="00F8103C" w:rsidRPr="00664B66"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ЗИДОВУДИН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оральний, 50 мг/5 мл по 240 мл у флаконі з контролем першого відкриття та мірним стаканчиком,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sz w:val="16"/>
                <w:szCs w:val="16"/>
              </w:rPr>
              <w:t>Ауробіндо Фарма Лімітед (Юніт ІІІ)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Діюча редакція: Уповноважена особа, відповідальна за здійснення </w:t>
            </w:r>
            <w:r w:rsidRPr="00EE4593">
              <w:rPr>
                <w:rFonts w:ascii="Arial" w:hAnsi="Arial" w:cs="Arial"/>
                <w:color w:val="000000"/>
                <w:sz w:val="16"/>
                <w:szCs w:val="16"/>
              </w:rPr>
              <w:br/>
              <w:t xml:space="preserve">фармаконагляду – Соучек Світлана Василівна. Пропонована редакція: Уповноважена особа, відповідальна за здійснення </w:t>
            </w:r>
            <w:r w:rsidRPr="00EE4593">
              <w:rPr>
                <w:rFonts w:ascii="Arial" w:hAnsi="Arial" w:cs="Arial"/>
                <w:color w:val="000000"/>
                <w:sz w:val="16"/>
                <w:szCs w:val="16"/>
              </w:rPr>
              <w:br/>
              <w:t xml:space="preserve">фармаконагляду – Пан Хануманту Пенчалаях; Контактна особа, відповідальна за здійснення фармаконагляду в Україні – Самойленко Артем Павлович.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UA/4793/02/01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ЗОДАК®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краплі оральні, 10 мг/мл; по 20 мл розчину у флаконі з крапельницею;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"Опелла Хелскеа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FE3332">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Ей. Наттерманн енд Сайі. ГмбХ, Німеччина; ТОВ "Зентіва",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2000-081-Rev 05 (затверджено: R1-CEP 2000-081-Rev 04) для діючої речовини Cetirizine dihydrochloride від вже затвердженого виробника CIPLA LIMITED, як наслідок зміна адреси виробничої дільниці АФІ.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2000-081-Rev 06 для діючої речовини Cetirizine dihydrochloride від вже затвердженого виробника CIPLA LIMITED, як наслідок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UA/4070/01/01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ЗОКАРДІС® 7,5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7,5 мг по 7 таблеток у блістері; по 1 блістеру в картонній коробці; по 14 таблеток у блістері;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"in bulk", первинне та вторинне пакування, контроль та випуск серій: Менаріні - Фон Хейден ГмбХ, Німеччина;</w:t>
            </w:r>
            <w:r w:rsidRPr="00EE4593">
              <w:rPr>
                <w:rFonts w:ascii="Arial" w:hAnsi="Arial" w:cs="Arial"/>
                <w:color w:val="000000"/>
                <w:sz w:val="16"/>
                <w:szCs w:val="16"/>
              </w:rPr>
              <w:br/>
              <w:t>Виробництво "in bulk", первинне та вторинне пакування, випуск серій: A. Менаріні Мануфактурінг Логістікс енд Сервісес С.р.Л., Італія; Контроль серій: Домпе С.п.А., Італія; A. Менаріні Мануфактурінг Логістікс енд Сервісес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 Рекомендовано до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UA/3246/01/01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ЗОЛМІТРИПТАН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(субстанція) у пакетах багатошарових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ПЛІВА ХОРВАТІЯ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назви та ареси заявника.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показника якості субстанції золмітриптан «Опис» від виробника Pliva Croatia Ltd., Cratia у відповідність до вимог монографії Європейської фармакопеї; показник «Супровідні домішки»: додається домішка С з нормуванням не більше 0,15% (у відповідності до вимог монографії Європейської фармакопеї) та приведення методики контролю до вимог ДМФ виробника; вилучення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вимог специфікації для субстанції золмітриптан від виробника Pliva Croatia Ltd., Cratia за показником «Кількісне визначення». Затверджено: Кількісне визначення Від 99,0% до 101,0 % в перерахуванні на безводну речовину і вільну від розчинників основу. Запропоновано: Кількісне визначення Від 98,0% до 102,0 % в перерахуванні на безводну речовину і вільну від розчинників основу.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АФІ за показником «Кількісне визначення», а саме-методику визначення даного показника змінено з потенціометричного титрування на рідинну хроматографію, внесено зміни в нормування.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UA/16552/01/01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ЗОЛОФТ®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50 мг;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Пфайзер Менюфекчуринг Дойчленд ГмбХ, Німеччина (виробництво, первинне та вторинне пакування, контроль якості, випуск серії); Хаупт Фарма Латіна С.р.л., Італiя (виробництво, первинне та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внесення змін до складу допоміжних речовин ГЛЗ, до системи барвників Opadry білий та Opadry прозорий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UA/7475/01/01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ІЗО-МІК® 5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сублінгвальні по 5 мг по 25 таблеток у банці; по 1 банці у пачці з картону; по 40 таблеток у банці, по 1 банці у пачці з картону; по 50 таблеток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ТОВ НВФ "МІКРОХІМ"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введення альтернативної кришки (LDPE) білого кольору вітчизняного виробника ТОВ «АГК Україна» до контейнеру (банок полімрних) виробництва ТОВ «АГК Україна», Україна (затверджені кришки (LDPE) червоного та жовтого кольору).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UA/3186/03/01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ІМУНОГЛОБУЛІН ЛЮДИНИ НОРМАЛЬНИЙ - БІОФАРМА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10%; по 1,5 мл в ампулі; по 10 ампул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"БІОФАРМА ПЛАЗМА"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"БІОФАРМА ПЛАЗМА" (виробництво, первинне та вторинне пакування, контроль якості, випуск серій;</w:t>
            </w:r>
            <w:r w:rsidRPr="00EE4593">
              <w:rPr>
                <w:rFonts w:ascii="Arial" w:hAnsi="Arial" w:cs="Arial"/>
                <w:color w:val="000000"/>
                <w:sz w:val="16"/>
                <w:szCs w:val="16"/>
              </w:rPr>
              <w:br/>
              <w:t>контроль якості),</w:t>
            </w:r>
            <w:r w:rsidRPr="00EE4593">
              <w:rPr>
                <w:rFonts w:ascii="Arial" w:hAnsi="Arial" w:cs="Arial"/>
                <w:color w:val="000000"/>
                <w:sz w:val="16"/>
                <w:szCs w:val="16"/>
              </w:rPr>
              <w:br/>
              <w:t>Україна;</w:t>
            </w:r>
            <w:r w:rsidRPr="00EE4593">
              <w:rPr>
                <w:rFonts w:ascii="Arial" w:hAnsi="Arial" w:cs="Arial"/>
                <w:color w:val="000000"/>
                <w:sz w:val="16"/>
                <w:szCs w:val="16"/>
              </w:rPr>
              <w:br/>
              <w:t>вторинне пакування:</w:t>
            </w:r>
            <w:r w:rsidRPr="00EE4593">
              <w:rPr>
                <w:rFonts w:ascii="Arial" w:hAnsi="Arial" w:cs="Arial"/>
                <w:color w:val="000000"/>
                <w:sz w:val="16"/>
                <w:szCs w:val="16"/>
              </w:rPr>
              <w:br/>
              <w:t>ТОВ "ФЗ "БІОФАРМА</w:t>
            </w:r>
            <w:r w:rsidRPr="00EE4593">
              <w:rPr>
                <w:rFonts w:ascii="Arial" w:hAnsi="Arial" w:cs="Arial"/>
                <w:color w:val="000000"/>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ТОВ "БІОФАРМА ПЛАЗМА", Україна, 03680, м. Київ, вул. М. Амосова, 9, що відповідає за виробництво та первинне пакування. Зміни внесено в інструкцію для медичного застосування лікарського засобу та у коротку характеристику лікарського засобу щодо місцезнаходження виробника (вилучення виробничої дільниці). Термін введення змін протягом 3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UA/15902/01/01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ІНГАЛІПТ-КМ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cпрей; по 30 мл у балоні з клапаном насосного типу; по 1 балону з розпилювачем та захисним ковпачком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АТ "Стома"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альтернативного виробника для АФІ Сульфатіазолу натрію гексагідрат ТОВ "ФАРМХІМ", Україна. Затверджено: «Lab. OFICHEM b.v.», Нідерланди Запропоновано: «Lab. OFICHEM b.v.», Нідерланди ТОВ "ФАРМХІМ",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UA/0827/01/01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ІНЛІТА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 мг; по 14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вторинне та первинне пакування, тестування при випуску серії, тестування при дослідженні стабільності, випуск серії:</w:t>
            </w:r>
            <w:r w:rsidRPr="00EE4593">
              <w:rPr>
                <w:rFonts w:ascii="Arial" w:hAnsi="Arial" w:cs="Arial"/>
                <w:color w:val="000000"/>
                <w:sz w:val="16"/>
                <w:szCs w:val="16"/>
              </w:rPr>
              <w:br/>
              <w:t>Пфайзер Менюфекчуринг Дойчленд ГмбХ, Німеччина;</w:t>
            </w:r>
            <w:r w:rsidRPr="00EE4593">
              <w:rPr>
                <w:rFonts w:ascii="Arial" w:hAnsi="Arial" w:cs="Arial"/>
                <w:color w:val="000000"/>
                <w:sz w:val="16"/>
                <w:szCs w:val="16"/>
              </w:rPr>
              <w:br/>
              <w:t>тестування при дослідженні стабільності:</w:t>
            </w:r>
            <w:r w:rsidRPr="00EE4593">
              <w:rPr>
                <w:rFonts w:ascii="Arial" w:hAnsi="Arial" w:cs="Arial"/>
                <w:color w:val="000000"/>
                <w:sz w:val="16"/>
                <w:szCs w:val="16"/>
              </w:rPr>
              <w:br/>
              <w:t>Квінта-Аналітика с.р.о., Чехія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Чехія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Квінта-Аналітика с.р.о. / Quinta – Analytica s.r.o. за адресою: Празька 1486/18с, Прага 10, Чехія / Prazska 1486/18c, Praha 10, Czechia, відповідальної за тестування при дослідженні стабільності препарату; деталізація виробничих функцій затвердженого виробника Pfizer Manufacturing Deutschland GmbH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UA/14080/01/01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ІНЛІТА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 мг; по 14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Пфайзер Ейч. Сі. 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вторинне та первинне пакування, тестування при випуску серії, тестування при дослідженні стабільності, випуск серії:</w:t>
            </w:r>
            <w:r w:rsidRPr="00EE4593">
              <w:rPr>
                <w:rFonts w:ascii="Arial" w:hAnsi="Arial" w:cs="Arial"/>
                <w:color w:val="000000"/>
                <w:sz w:val="16"/>
                <w:szCs w:val="16"/>
              </w:rPr>
              <w:br/>
              <w:t>Пфайзер Менюфекчуринг Дойчленд ГмбХ, Німеччина;</w:t>
            </w:r>
            <w:r w:rsidRPr="00EE4593">
              <w:rPr>
                <w:rFonts w:ascii="Arial" w:hAnsi="Arial" w:cs="Arial"/>
                <w:color w:val="000000"/>
                <w:sz w:val="16"/>
                <w:szCs w:val="16"/>
              </w:rPr>
              <w:br/>
              <w:t>тестування при дослідженні стабільності:</w:t>
            </w:r>
            <w:r w:rsidRPr="00EE4593">
              <w:rPr>
                <w:rFonts w:ascii="Arial" w:hAnsi="Arial" w:cs="Arial"/>
                <w:color w:val="000000"/>
                <w:sz w:val="16"/>
                <w:szCs w:val="16"/>
              </w:rPr>
              <w:br/>
              <w:t>Квінта-Аналітика с.р.о., Чехія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Чехія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Квінта-Аналітика с.р.о. / Quinta – Analytica s.r.o. за адресою: Празька 1486/18с, Прага 10, Чехія / Prazska 1486/18c, Praha 10, Czechia, відповідальної за тестування при дослідженні стабільності препарату; деталізація виробничих функцій затвердженого виробника Pfizer Manufacturing Deutschland GmbH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UA/14080/01/02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КАНДІДЕРМ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крем, по 15 г крему в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лікарських засобів, що містять кортикостероїди.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UA/5199/01/01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887F80">
            <w:pPr>
              <w:tabs>
                <w:tab w:val="left" w:pos="12600"/>
              </w:tabs>
              <w:rPr>
                <w:rFonts w:ascii="Arial" w:hAnsi="Arial" w:cs="Arial"/>
                <w:b/>
                <w:i/>
                <w:color w:val="000000"/>
                <w:sz w:val="16"/>
                <w:szCs w:val="16"/>
              </w:rPr>
            </w:pPr>
            <w:r w:rsidRPr="00EE4593">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887F80">
            <w:pPr>
              <w:tabs>
                <w:tab w:val="left" w:pos="12600"/>
              </w:tabs>
              <w:rPr>
                <w:rFonts w:ascii="Arial" w:hAnsi="Arial" w:cs="Arial"/>
                <w:color w:val="000000"/>
                <w:sz w:val="16"/>
                <w:szCs w:val="16"/>
              </w:rPr>
            </w:pPr>
            <w:r w:rsidRPr="00EE4593">
              <w:rPr>
                <w:rFonts w:ascii="Arial" w:hAnsi="Arial" w:cs="Arial"/>
                <w:color w:val="000000"/>
                <w:sz w:val="16"/>
                <w:szCs w:val="16"/>
              </w:rPr>
              <w:t>мазь 1 %, по 25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887F80">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887F80">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887F80">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887F80">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887F80">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внесення змін до реєстраційних матеріалів: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заміна однієї допоміжної речовини Проксанол-268 на Полоксамер 338 в складі лікарського засобу, як наслідок, оновлення вимог специфікації та методів випробування допоміжної речовини у п. 3.2.Р.4. Контроль допоміжних речовин. Зміни внесено в інструкцію для медичного застосування лікарського засобу у розділ «Склад» (допоміжні речовини) з відповідними змінами у тексті маркування упаковки лікарського засобу. Супутня зміна: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Зміни з якості. Готовий лікарський засіб. Контроль допоміжних речовин. Зміна у методах випробування допоміжної речовини (інші зміни).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887F80">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887F80">
            <w:pPr>
              <w:tabs>
                <w:tab w:val="left" w:pos="12600"/>
              </w:tabs>
              <w:jc w:val="center"/>
              <w:rPr>
                <w:rFonts w:ascii="Arial" w:hAnsi="Arial" w:cs="Arial"/>
                <w:sz w:val="16"/>
                <w:szCs w:val="16"/>
              </w:rPr>
            </w:pPr>
            <w:r w:rsidRPr="00EE4593">
              <w:rPr>
                <w:rFonts w:ascii="Arial" w:hAnsi="Arial" w:cs="Arial"/>
                <w:sz w:val="16"/>
                <w:szCs w:val="16"/>
              </w:rPr>
              <w:t>UA/1645/02/01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КОВІФЛУ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200 мг, по 34 таблетки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"ТЛП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1 рік. Запропоновано: Термін придатності. 1,5 роки. Зміни внесені до інструкції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UA/18699/01/01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КОВІФОР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ліофілізат для концентрату для розчину для інфузій, по 100 мг; 1 флакон у картонній коробці, по 6 картонних коробок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Аспіро Фарма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згідно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UA/18752/01/01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КОДЕПСИН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в розділ "Склад" в інструкцію для медичного застосування лікарського засобу у зв"язку з приведенням назви діючої речовини у відповідність до затверджених методів контролю лікарського засобу. Введення змін протягом 6-ти місяців після затвердження. Зміни І типу - Зміни щодо безпеки/ефективності та фармаконагляду (інші зміни) - Відповідні зміни внесені у розділи "Назва лікарського засобу" та "Кількість діючої речовини" тексту маркування первинної та вторинної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UA/11812/01/01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КОНТРАКТУБЕКС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гель; по 10, 20 або 50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Мерц Фармасьютікалс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пакування, контроль якості і випуск готового лікарського засобу:</w:t>
            </w:r>
            <w:r w:rsidRPr="00EE4593">
              <w:rPr>
                <w:rFonts w:ascii="Arial" w:hAnsi="Arial" w:cs="Arial"/>
                <w:color w:val="000000"/>
                <w:sz w:val="16"/>
                <w:szCs w:val="16"/>
              </w:rPr>
              <w:br/>
              <w:t>Мерц Фарма ГмбХ і Ко. КГаА, Нiмеччина;</w:t>
            </w:r>
            <w:r w:rsidRPr="00EE4593">
              <w:rPr>
                <w:rFonts w:ascii="Arial" w:hAnsi="Arial" w:cs="Arial"/>
                <w:color w:val="000000"/>
                <w:sz w:val="16"/>
                <w:szCs w:val="16"/>
              </w:rPr>
              <w:br/>
              <w:t>вторинне пакування:</w:t>
            </w:r>
            <w:r w:rsidRPr="00EE4593">
              <w:rPr>
                <w:rFonts w:ascii="Arial" w:hAnsi="Arial" w:cs="Arial"/>
                <w:color w:val="000000"/>
                <w:sz w:val="16"/>
                <w:szCs w:val="16"/>
              </w:rPr>
              <w:br/>
              <w:t>Престіж Промоушн Веркауфсфурдерунг &amp; Вербесервіс ГмбХ, Німеччина;</w:t>
            </w:r>
            <w:r w:rsidRPr="00EE4593">
              <w:rPr>
                <w:rFonts w:ascii="Arial" w:hAnsi="Arial" w:cs="Arial"/>
                <w:color w:val="000000"/>
                <w:sz w:val="16"/>
                <w:szCs w:val="16"/>
              </w:rPr>
              <w:br/>
              <w:t>вторинне пакування:</w:t>
            </w:r>
            <w:r w:rsidRPr="00EE4593">
              <w:rPr>
                <w:rFonts w:ascii="Arial" w:hAnsi="Arial" w:cs="Arial"/>
                <w:color w:val="000000"/>
                <w:sz w:val="16"/>
                <w:szCs w:val="16"/>
              </w:rPr>
              <w:br/>
              <w:t xml:space="preserve">Х.Е.Л.П.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 (зміни до заходів, пов'язаних з контролем АФІ, або додавання дільниці, де проводиться контроль/випробування серії) - введення додаткової дільниці Finzelberg GmbH &amp; Co. KG, Sinzig, Німеччина, для проведення контролю якості АФІ рідкого екстракту цибулі (0,16:1) (Ext.Cepae).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Х.Е.Л.П. ГмбХ, Німеччина.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Престіж Промоушн Веркауфсфоердерунг &amp;Вербесервіс ГмбХ,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UA/6090/01/01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по 150 мг/37,5 мг/200 мг; по 30 таблеток у флаконі; по 1 флакону в картонній коробці;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Фінляндія/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Чеська Республiка/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E4593">
              <w:rPr>
                <w:rFonts w:ascii="Arial" w:hAnsi="Arial" w:cs="Arial"/>
                <w:color w:val="000000"/>
                <w:sz w:val="16"/>
                <w:szCs w:val="16"/>
              </w:rPr>
              <w:br/>
              <w:t>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UA/1919/01/03</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по 150 мг/37,5 мг/200 мг; in bulk: по 100 таблеток у флаконі, по 60 флаконів в картонній транспортній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Оріон Корпорейшн, Фінляндія: Альтернативний виробник, що здійснює первинне та вторинне пакування: Оріон Корпорейшн, Фінляндія; Альтернативний виробник, що здійснює контроль якості: Квінта - Аналітіка с.р.о.,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Фінляндія/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Чеська Республiка</w:t>
            </w:r>
          </w:p>
          <w:p w:rsidR="00F8103C" w:rsidRPr="00EE4593" w:rsidRDefault="00F8103C" w:rsidP="00E6296C">
            <w:pPr>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E4593">
              <w:rPr>
                <w:rFonts w:ascii="Arial" w:hAnsi="Arial" w:cs="Arial"/>
                <w:color w:val="000000"/>
                <w:sz w:val="16"/>
                <w:szCs w:val="16"/>
              </w:rPr>
              <w:br/>
              <w:t xml:space="preserve">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EE4593">
              <w:rPr>
                <w:rFonts w:ascii="Arial" w:hAnsi="Arial" w:cs="Arial"/>
                <w:color w:val="000000"/>
                <w:sz w:val="16"/>
                <w:szCs w:val="16"/>
              </w:rPr>
              <w:br/>
              <w:t>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UA/17293/01/01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по 200 мг/50 мг/200 мг; по 30 таблеток у флаконі; по 1 флакону в картонній коробці; по 100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Оріон Корпорейшн, Фінляндія, Фінляндія Альтернативний виробник, що здійснює первинне та вторинне пакування:</w:t>
            </w:r>
            <w:r w:rsidRPr="00EE4593">
              <w:rPr>
                <w:rFonts w:ascii="Arial" w:hAnsi="Arial" w:cs="Arial"/>
                <w:color w:val="000000"/>
                <w:sz w:val="16"/>
                <w:szCs w:val="16"/>
              </w:rPr>
              <w:br/>
              <w:t>Оріон Корпорейшн, Фінляндія, Фінляндія Альтернативний виробник, що здійснює контроль якості: Квінта - Аналітіка с.р.о., Чеська Республiка, Альтернативний виробник, що здійснює вторинне пакування, контроль якості і випуск серій: Товариство з обмеженою відповідальністю "КУСУМ ФАРМ",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Фінляндія/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Чеська Республiка/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E4593">
              <w:rPr>
                <w:rFonts w:ascii="Arial" w:hAnsi="Arial" w:cs="Arial"/>
                <w:color w:val="000000"/>
                <w:sz w:val="16"/>
                <w:szCs w:val="16"/>
              </w:rPr>
              <w:br/>
              <w:t>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UA/1919/01/04</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КОНФУНДУС® ТРІО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по 200 мг/50 мг/200 мг; in bulk: по 100 таблеток у флаконі, по 60 флаконів в картонній транспортній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Оріон Корпорейшн, Фінляндія, Фінляндія Альтернативний виробник, що здійснює первинне та вторинне пакування:</w:t>
            </w:r>
            <w:r w:rsidRPr="00EE4593">
              <w:rPr>
                <w:rFonts w:ascii="Arial" w:hAnsi="Arial" w:cs="Arial"/>
                <w:color w:val="000000"/>
                <w:sz w:val="16"/>
                <w:szCs w:val="16"/>
              </w:rPr>
              <w:br/>
              <w:t>Оріон Корпорейшн, Фінляндія, Фінляндія Альтернативний виробник, що здійснює контроль якості: Квінта - Аналітіка с.р.о.,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Фінляндія/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Чеська Республiка</w:t>
            </w:r>
          </w:p>
          <w:p w:rsidR="00F8103C" w:rsidRPr="00EE4593" w:rsidRDefault="00F8103C" w:rsidP="00E6296C">
            <w:pPr>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E4593">
              <w:rPr>
                <w:rFonts w:ascii="Arial" w:hAnsi="Arial" w:cs="Arial"/>
                <w:color w:val="000000"/>
                <w:sz w:val="16"/>
                <w:szCs w:val="16"/>
              </w:rPr>
              <w:br/>
              <w:t>подання оновленого сертифіката відповідності Європейській фармакопеї № R1-CEP 2001-352 - Rev 03 (затверджено: R1-CEP 2001-352 - Rev 02) для діючої речовини Carbidopa від вже затвердженого виробника, як наслідок зміна назви та адреси власника СЕР та виробничої ділянки, зміни у специфікації АФІ за показником Супровідні домішки-приведено у відповідність до вимог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04 для діючої речовини Carbidopa від вже затвердженого виробника SICOR S.R.L., Італія, який був доповнений оцінкою ризиків щодо елементних домішок відповідно до вимог ICH Q3D Guideline for elemental impurity.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2001-352 - Rev 05 для діючої речовини Carbidopa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03 (затверджено: R1-CEP 2005-161 - Rev 02) для діючої речовини Levodopa від вже затвердженого виробника, як наслідок зміна назви та адреси власника СЕР та виробничої дільниці.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2005-161 - Rev 04 для діючої речовини Levodopa від вже затвердженого виробника Divi's Laboratories Limited, Індія, який був доповнений оцінкою ризиків щодо елементних домішок відповідно до вимог ICH Q3D Guideline for elemental impurity</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UA/17290/01/01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КОРВАЛОЛ®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10 таблеток у блістері; по 1, 3 або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юридичної адреси виробника АФІ Етилового ефіру α-бромізовалеріанової кислоти, без зміни місця виробництва.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незначного параметра специфікації «Розчинність» для АФІ Фенобарбітал виробником ГЛЗ. </w:t>
            </w:r>
            <w:r w:rsidRPr="00EE4593">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Європейській фармакопеї CEP R1-CEP 2003-017-Rev 03 від нового виробника Harman Finochem Limited, Індія для АФІ Фенобарбіталу, та, як наслідок, додано нормування за показником «Залишкові кількості органічних розчинників» (метанол не більше 0,3% (3000 ppm), та толуол (не більше 0,089% (890 ppm)).</w:t>
            </w:r>
            <w:r w:rsidRPr="00EE4593">
              <w:rPr>
                <w:rFonts w:ascii="Arial" w:hAnsi="Arial" w:cs="Arial"/>
                <w:color w:val="000000"/>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субстанції Етиловий ефір α-бромізовалеріанової кислоти виробництва АТ «Фармак», Україна в м. Київ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UA/2554/02/01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КОСОПТ БК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Сантен АТ, Фiнляндiя (виробник, відповідальний за випуск серії); Тyбілюкс Фарма С.П.А., Італiя (виробник, відповідальний за виробництво in-bulk, первинну та вторинну упаковку, випробування щодо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Фінляндія/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E4593">
              <w:rPr>
                <w:rFonts w:ascii="Arial" w:hAnsi="Arial" w:cs="Arial"/>
                <w:color w:val="000000"/>
                <w:sz w:val="16"/>
                <w:szCs w:val="16"/>
              </w:rPr>
              <w:br/>
              <w:t>подання оновленого сертифіката відповідності Європейській фармакопеї № R1-CEP 2003-239-Rev 04( затверджено: R1-CEP 2003-239-Rev 03) для діючої речовини Timolol maleate від вже затвердженого виробника Olon S.p.A., Italia.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1998-147-Rev 07 (затверджено: R1-CEP 1998-147-Rev 06) для діючої речовини Timolol maleate від вже затвердженого виробника Sicor S.R.L., Італія.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1998-147-Rev 08 для діючої речовини Timolol maleate від вже затвердженого виробника Sicor S.R.L., Італія.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2003-239-Rev 05 для діючої речовини Timolol maleate від вже затвердженого виробника Olon S.p.A., Italia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UA/18106/01/01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КРАТАЛ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10 таблеток у блістері; по 2 блістери в пачці; по 60 або по 90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E4593">
              <w:rPr>
                <w:rFonts w:ascii="Arial" w:hAnsi="Arial" w:cs="Arial"/>
                <w:color w:val="000000"/>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зміни в Специфікації та методиках контролю АФІ Собачої кропиви екстракт густий, а саме т. «Мікробіологічна чистота» приведено у відповідність до ЕР/ДФУ.</w:t>
            </w:r>
            <w:r w:rsidRPr="00EE4593">
              <w:rPr>
                <w:rFonts w:ascii="Arial" w:hAnsi="Arial" w:cs="Arial"/>
                <w:color w:val="000000"/>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внесення змін у методики контролю АФІ Собачої кропиви екстракт густий за т. «Ідентифікація. С. Іридоїди», «Ідентифікація. D. Флавоноїди (рутин, гіперозид), фенолкарбонові кислоти (кофейна кислота) - методика викладена без змін, з внесенням уточнення, щодо можливості використання для випробування альтернативної хроматографічної пластинки «Silica gel 60» фірми «Merck», Німеччина (затверджено пластинка «Sorbfil ПТСХ-АФ-В», Росія). Зміни І типу - Зміни з якості. АФІ. Виробництво. Зміни випробувань або допустимих меж у процесі виробництва АФІ, що встановлені у специфікаціях (інші зміни) вводиться періодичність контролю для т. «Ідентифікація. С. Іридоїди», «Ідентифікація. D. Флавоноїди (рутин, гіперозид), фенолкарбонові кислоти (кофейна кислота)» та тесту «Важкі метали» при виробництві АФІ СОБАЧОЇ КРОПИВИ ЕКСТРАКТ ГУСТИЙ, густий екстракт (субстанція), а саме «тест виконується періодично (в першій серії субстанції і кожен раз при зміні серії сировини, що використовується для напрацювання субстанції».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Специфікації для контролю проміжних продуктів, а саме пропонується встановити періодичність контролю проміжної продукції при виробництві препарату (контроль показників у першій серії компанії), а саме Маса для таблетування: п. «Опис», «Ідентифікація (флавоноїди)», «Кількісне визначення (таурин, сума флавоноїдів у перерахунку на рутин)»; </w:t>
            </w:r>
            <w:r w:rsidRPr="00EE4593">
              <w:rPr>
                <w:rFonts w:ascii="Arial" w:hAnsi="Arial" w:cs="Arial"/>
                <w:color w:val="000000"/>
                <w:sz w:val="16"/>
                <w:szCs w:val="16"/>
              </w:rPr>
              <w:br/>
              <w:t>Таблетки нерозфасовані: п. «Опис», «Середня маса», «Однорідність маси таблеток», «Стираність», «Розпадання», «Розчинення».</w:t>
            </w:r>
            <w:r w:rsidRPr="00EE4593">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E4593">
              <w:rPr>
                <w:rFonts w:ascii="Arial" w:hAnsi="Arial" w:cs="Arial"/>
                <w:color w:val="000000"/>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зміни в Специфікації та методиках контролю АФІ Глоду плодів екстракт густий, а саме т. «Мікробіологічна чистота» приведено у відповідність до ЕР/ДФУ.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внесення змін у методики контролю АФІ Глоду плодів екстракт густий для т. «Ідентифікація. В. Терпеноїди (олеанолова кислота)», «Ідентифікація. С. Флавоноїди (рутин, гіперозид, кверцетин), фенолкарбонові кислоти (кофейна кислота)», методика викладена без змін, з внесенням уточнення, щодо можливості використання для випробування альтернативної хроматографічної пластинки «Silica gel 60» фірми «Merck», Німеччина (затверджено пластинка «Sorbfil ПТСХ-АФ-В», Росія) та для т. «Ідентифікація. В. Терпеноїди (розчин порівняння доповнено інформацією що для випробування можливе використання олеанової кислоти фірми «SIGMA-ALDRICH, Німеччина). </w:t>
            </w:r>
            <w:r w:rsidRPr="00EE4593">
              <w:rPr>
                <w:rFonts w:ascii="Arial" w:hAnsi="Arial" w:cs="Arial"/>
                <w:color w:val="000000"/>
                <w:sz w:val="16"/>
                <w:szCs w:val="16"/>
              </w:rPr>
              <w:br/>
              <w:t>Зміни І типу - Зміни з якості. АФІ. Виробництво. Зміни випробувань або допустимих меж у процесі виробництва АФІ, що встановлені у специфікаціях (інші зміни) вводиться періодичність контролю для т. «Ідентифікація. В. Терпеноїди (олеанолова кислота)», «Ідентифікація. С. Флавоноїди (рутин, гіперозид, кверцетин), фенолкарбонові кислоти (кофейна кислота)» та тесту «Важкі метали» при виробництві АФІ ГЛОДУ ПЛОДІВ ЕКСТРАКТ ГУСТИЙ, густий екстракт (субстанція), а саме «тест виконується періодично (в першій серії субстанції і кожен раз при зміні серії сировини, що використовується для напрацювання субстанції».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UA/3866/01/01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КСИНОКСІС®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200 мг; по 10 таблеток у блістері,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референтного лікарського засобу (Плаквеніл, таблетки, вкриті плівковою оболонкою по 200 мг, САНОФІ-АВЕНТІС С.А., Іспанія).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UA/18472/01/01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ЛЕВОПРО®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інфузій, 500 мг/100 мл, по 100 мл або по 150 мл у контейнері; по 1 контейнеру в поліетиленовому пакеті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"Конарк Інтелмед"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Дочірнє підприємство "Фарматрейд"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щодо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UA/11924/01/01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по 10 мг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Виконання зобов’язання при видачі реєстраційного посвідчення №UA/12013/01/01, №UA/12013/01/02, а саме – надання доповнення до огляду клінічних даних відповідно до підпункту 2.3 пункту 2 додатку 15 Порядку.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UA/12013/01/01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по 20 мг по 15 або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Виконання зобов’язання при видачі реєстраційного посвідчення №UA/12013/01/01, №UA/12013/01/02, а саме – надання доповнення до огляду клінічних даних відповідно до підпункту 2.3 пункту 2 додатку 15 Порядку.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UA/12013/01/02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ЛІДОКСАН ЛИМОН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льодяники, 5 мг/1 мг; по 12 льодяників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Товариство з обмеженою відповідальністю "Сандоз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Випуск серій: Лек Фармацевтична компанія д.д., Словенія; виробництво за повним циклом: Лабораторіа Кваліфар НВ (Кваліфар НВ),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Словенія/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меж специфікації на термін придатності ГЛЗ для показника "Кількісне визначення лідокаїну гідрохлориду» (метод UPLC). Межі специфікації на випуск серії лишаються без змін. Затверджено: 1,0 мг/таблетку (95% - 105 %) Запропоновано: 1,0 мг/таблетку (90% - 105 %)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UA/16168/01/01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ЛІНЕФОР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капсули тверді по 75 мг, по 14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UA/18144/01/01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ЛІНЕФОР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капсули тверді по 150 мг, по 14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UA/18144/01/02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ЛІНЕФОР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капсули тверді по 300 мг, по 14 капсул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UA/18144/01/03</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Йорданія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 Інтернешенал Компані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Йорданія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додаткових розмірів серії ГЛЗ. </w:t>
            </w:r>
            <w:r w:rsidRPr="00EE4593">
              <w:rPr>
                <w:rFonts w:ascii="Arial" w:hAnsi="Arial" w:cs="Arial"/>
                <w:color w:val="000000"/>
                <w:sz w:val="16"/>
                <w:szCs w:val="16"/>
              </w:rPr>
              <w:br/>
              <w:t>Затверджено: 800 000 таблеток. Запропоновано: 800 000 таблеток; 280 000 таблеток.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UA/10555/01/01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ЛЮПІНОР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1,5 мг по 1 таблетці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Люпін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(інші зміни) внесення зміни до розділу «Маркування» МКЯ ЛЗ: Затверджено: МАРКУВАННЯ Текст маркування додається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UA/15702/01/01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МЕДАКСОН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для розчину для ін'єкцій, по 1 г;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Медокемі (Фа Іст) ЛТД., (Асептік Цефалоспорин Фасіліті) , В'єтнам (виробництво готового лікарського засобу, первинне та вторинне пакування); Медокемі ЛТД (Завод С), Кіпр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В'єтнам/</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UA/7582/01/01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МЕДАКСОН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для розчину для ін'єкцій, по 2 г;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Медокемі (Фа Іст) ЛТД., (Асептік Цефалоспорин Фасіліті) , В'єтнам (виробництво готового лікарського засобу, первинне та вторинне пакування); Медокемі ЛТД (Завод С), Кіпр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В'єтнам/</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Кіпр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UA/7582/01/02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МЕЛОКСА КСАНТІС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15 мг; по 10 таблеток у блістері; по 1 або по 2, або по 3, або по 5, або по 6, або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Ксантіс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Санека Фармасьютікалз AТ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E4593">
              <w:rPr>
                <w:rFonts w:ascii="Arial" w:hAnsi="Arial" w:cs="Arial"/>
                <w:color w:val="000000"/>
                <w:sz w:val="16"/>
                <w:szCs w:val="16"/>
              </w:rPr>
              <w:br/>
              <w:t xml:space="preserve">Подання оновленого сертифікату відповідності ЄФ № R1-CEP 2009-040-Rev 04 (затверджено R1-CEP 2009-040-Rev 03) від вже затвердженого виробника АФІ Мелоксикам, CIPLA LIMITED, India, та як наслідок внесені наступні зміни: </w:t>
            </w:r>
            <w:r w:rsidRPr="00EE4593">
              <w:rPr>
                <w:rFonts w:ascii="Arial" w:hAnsi="Arial" w:cs="Arial"/>
                <w:color w:val="000000"/>
                <w:sz w:val="16"/>
                <w:szCs w:val="16"/>
              </w:rPr>
              <w:br/>
              <w:t xml:space="preserve">- Включено додаткового постачальника Apex Healthcare Limited для вихідних матеріалів метил бензотіазину ізопропілового ефіру та 2-аміно-5-метилтіазолу; - Оновлено специфікацію АФІ та вилучено показник «Важкі метали» відповідно до монографії та керівництва ICH Q3D; - Оновлено специфікацію картонної бочки та включено тест на розміри кришки.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UA/16277/01/01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МОВЕСПАЗМ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по 10 таблеток у блістері; по 1 або 2 блістери у картонній пачці; по 20 таблеток у блістері; по 1 блістеру в картонній пачці; in bulk: по 5000 таблеток у подвійному поліетиленовому пакеті 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UA/10010/01/01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МОВЕСПАЗМ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in bulk: по 5000 таблеток у подвійному поліетиленовому пакеті у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UA/10011/01/01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МОВІКСИКАМ®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15 мг/1,5 мл по 1,5 мл в ампулі; по 5 ампул у пластиковому контейнері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Мові Хелс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UA/14916/01/01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НІФУРОКСАЗИД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суспензія оральна, 220 мг/5 мл, по 100 мл у флаконі полімерному; по 1 флакону разом з ложкою дозувальною в пачці; по 100 мл у банці полімерній; по 1 банці разом з ложкою дозувальною в пачці; по 100 мл у флаконі скляному; по 1 флакону разом з ложкою дозувальною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 до розділу 3.2.Р.7. Система контейнер/закупорювальний засіб, зокрема: в специфікації на флакон/банку пластикову додано показник "Ідентифікація" з методом випробування Абсорбційна спектофотометрія в інфрачервоній області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 до розділу 3.2.Р.7. Система контейнер/закупорювальний засіб, зокрема: в специфікації на кришку з контролем першого відкиття додано показник "Ідентифікація" з методом випробування Абсорбційна спектофотометрія в інфрачервоній області (2.2.24.). </w:t>
            </w:r>
            <w:r w:rsidRPr="00EE4593">
              <w:rPr>
                <w:rFonts w:ascii="Arial" w:hAnsi="Arial" w:cs="Arial"/>
                <w:color w:val="000000"/>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 до розділу 3.2.Р.7. Система контейнер/закупорювальний засіб, зокрема: в специфікації на ложку дозувальну додано показник "Ідентифікація" з методом випробування Абсорбційна спектофотометрія в інфрачервоній області (2.2.24.).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UA/16309/01/01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ОВЕСТИН®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крем вагінальний, 1 мг/г; по 15 г у тубі; по 1 тубі у комплекті з аплікатором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Аспен Бад-Ольдесло ГмбХ. (виробник відповідальний за виробництво, первинне та вторинне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EE4593">
              <w:rPr>
                <w:rFonts w:ascii="Arial" w:hAnsi="Arial" w:cs="Arial"/>
                <w:color w:val="000000"/>
                <w:sz w:val="16"/>
                <w:szCs w:val="16"/>
              </w:rPr>
              <w:br/>
              <w:t>Подання нового сертифікату відповідності ЄФ № R0-CEP 2020-208-Rev 00, для АФІ Естріол від уже затвердженого виробника Aspen Oss B.V., Нідерланди, з метою додавання нового виробника проміжного продукту (напівчистого естріолу) Laurus Labs Limited, India та внесенням зміни у розділ «Состав» МКЯ ГЛЗ. Діюча редакція: Производитель Аспен Осс Б.В., Нидерланды Пропонована редакція: Производитель Аспен Осс Б.В., Нидерланды Лаурус Лабс Лимитед, Индия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UA/2281/03/01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ОВЕСТИН®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супозиторії вагінальні по 0,5 мг; по 5 супозиторіїв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Виробник дозованої форми, виробник, відповідальний за контроль та випуск серії:</w:t>
            </w:r>
            <w:r w:rsidRPr="00EE4593">
              <w:rPr>
                <w:rFonts w:ascii="Arial" w:hAnsi="Arial" w:cs="Arial"/>
                <w:color w:val="000000"/>
                <w:sz w:val="16"/>
                <w:szCs w:val="16"/>
              </w:rPr>
              <w:br/>
              <w:t xml:space="preserve">Юнітер Індастріс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сертифікату відповідності ЄФ № R0-CEP 2020-208-Rev 00, для АФІ Естріол від уже затвердженого виробника Aspen Oss B.V., Нідерланди, з метою додавання нового виробника проміжного продукту (напівчистого естріолу) Laurus Labs Limited, India та внесенням зміни у розділ «Состав» МКЯ ГЛЗ. Діюча редакція: Производитель Аспен Осс Б.В., Нидерланды Пропонована редакція: Производитель Аспен Осс Б.В., Нидерланды Лаурус Лабс Лимитед, Индия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UA/2281/02/01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ОЛФРЕКС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 мг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НОБЕЛ ІЛАЧ САНАЇ ВЕ ТІДЖАРЕТ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(інші зміни) Зміни внесено в текст маркування вторинної упаковки лікарського засобу у п.8. ДАТА ЗАКІНЧЕННЯ ТЕРМІНУ ПРИДАТНОСТІ.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UA/17431/01/01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ОЛФРЕКС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10 мг по 14 таблеток у блістері, по 2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НОБЕЛ ІЛАЧ САНАЇ ВЕ ТІДЖАРЕТ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(інші зміни) Зміни внесено в текст маркування вторинної упаковки лікарського засобу у п.8. ДАТА ЗАКІНЧЕННЯ ТЕРМІНУ ПРИДАТНОСТІ.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UA/17431/01/02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ОМЕПРАЗОЛ-ФАРМАК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для розчину для інфузій по 40 мг; in bulk: по 564 флакони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Лабораторіос Нормон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E4593">
              <w:rPr>
                <w:rFonts w:ascii="Arial" w:hAnsi="Arial" w:cs="Arial"/>
                <w:color w:val="000000"/>
                <w:sz w:val="16"/>
                <w:szCs w:val="16"/>
              </w:rPr>
              <w:br/>
              <w:t>подання оновленого сертифіката відповідності Європейській фармакопеї № R1-CEP 1998-145 - Rev 09 (затверджено: R1-CEP 1998-145 - Rev 07) для діючої речовини Omeprazole від вже затвердженого виробника Union Quimico Farmaceutica, S.A. (Uquifa S.A.)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UA/18269/01/01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ОМЕПРАЗОЛ-ФАРМАК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для розчину для інфузій по 40 мг;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АТ "Фармак" </w:t>
            </w:r>
            <w:r w:rsidRPr="00EE4593">
              <w:rPr>
                <w:rFonts w:ascii="Arial" w:hAnsi="Arial" w:cs="Arial"/>
                <w:color w:val="000000"/>
                <w:sz w:val="16"/>
                <w:szCs w:val="16"/>
              </w:rPr>
              <w:br/>
              <w:t>(виробництво з продукції in bulk фірми-виробника Лабораторіос Нормон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E4593">
              <w:rPr>
                <w:rFonts w:ascii="Arial" w:hAnsi="Arial" w:cs="Arial"/>
                <w:color w:val="000000"/>
                <w:sz w:val="16"/>
                <w:szCs w:val="16"/>
              </w:rPr>
              <w:br/>
              <w:t>подання оновленого сертифіката відповідності Європейській фармакопеї № R1-CEP 1998-145 - Rev 09 (затверджено: R1-CEP 1998-145 - Rev 07) для діючої речовини Omeprazole від вже затвердженого виробника Union Quimico Farmaceutica, S.A. (Uquifa S.A.)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UA/18270/01/01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ОНДАНСЕТРОН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по 4 мг;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лікарського засобу відповідно до рекомендацій PRAC. </w:t>
            </w:r>
            <w:r w:rsidRPr="00EE4593">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UA/3803/01/01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ОНДАНСЕТРОН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2 мг/мл, по 2 мл або 4 мл в ампулі; по 5 ампул в касеті; по 1 касеті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лікарського засобу відповідно до рекомендацій PRAC. </w:t>
            </w:r>
            <w:r w:rsidRPr="00EE4593">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UA/3803/02/01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ОНДАНСЕТРОН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оболонкою, по 8 мг; 10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лікарського засобу відповідно до рекомендацій PRAC. </w:t>
            </w:r>
            <w:r w:rsidRPr="00EE4593">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UA/3803/01/02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ПАКЛІВІСТА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концентрат для розчину для інфузій, 6 мг/мл по 5 мл (30 мг), 16,7 мл (100 мг), 25 мл (150 мг) або 50 мл (300 мг) у флаконі; по 1 флакону з концентратом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Хаупт Фарма Вольфратсхаузен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E4593">
              <w:rPr>
                <w:rFonts w:ascii="Arial" w:hAnsi="Arial" w:cs="Arial"/>
                <w:color w:val="000000"/>
                <w:sz w:val="16"/>
                <w:szCs w:val="16"/>
              </w:rPr>
              <w:br/>
              <w:t>Подання оновленого сертифікату відповідності ЄФ № R1-CEP 2011-324-Rev 01 (затверджено R1-CEP 2011-324-Rev 00) від уже затвердженого виробника АФІ Паклітакселу, PHYTON BIOTECH, LLC, Канада, та як наслідок зміна в найменуванні та адресі виробника інтермедіату.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UA/16374/01/01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ПАКЛІТАКСЕЛ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концентрат для розчину для інфузій, 6 мг/мл, по 5 мл (30 мг), або 16,7 мл (100 мг), або 25 мл (150 мг), або 35 мл (210 мг), або 50 мл (300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ЕБЕВЕ Фарма Гес.м.б.Х. Нфг.КГ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ЕБЕВЕ Фарма Гес.м.б.Х. Нфг. КГ, Австрія (повний цикл виробництва); Зейберсдорф Лабор ГмбХ, Австрія (тестування); Лабор ЛС СЕ &amp; Ко. КГ, Німеччина (тестування); МПЛ Мікробіологішес Прюфлабор ГмбХ, Австрія (тестування)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Австрія/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EE4593">
              <w:rPr>
                <w:rFonts w:ascii="Arial" w:hAnsi="Arial" w:cs="Arial"/>
                <w:color w:val="000000"/>
                <w:sz w:val="16"/>
                <w:szCs w:val="16"/>
              </w:rPr>
              <w:br/>
              <w:t>Подання оновленого сертифікату відповідності ЄФ № R1-CEP 2008-102-Rev 02 (затверджено R1-CEP 2008-102-Rev 01) від уже затвердженого виробника АФІ Паклітаксел, INDENA S.p.A., Італiя, та як наслідок зміна поштового індексу із «20090» на «20049» виробничої дільниці, без фактичної зміни її місцезнаходження.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UA/0714/01/01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ПЕКТОЛВАН® CТОП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краплі оральні по 25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розроблені АТ «Фармак» з метою оновлення ДМФ на субстанцію бутамірату цитрат, виробництва Olon S.p.A., Італія Затверджено: Version 03.3 January 2017 Запропоновано: Version 4.1 - August 2020 edition with March 2021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UA/10685/01/01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GlaxoSmithKline Biologicals S.A., 89, rue de l’Institut (Building RX46), 1330 Rixensart, Belgium, на якій провадились стадії формування та наповнення розчинника (вода для ін'єкцій) для вакцини по 1 дозі.</w:t>
            </w:r>
            <w:r w:rsidRPr="00EE4593">
              <w:rPr>
                <w:rFonts w:ascii="Arial" w:hAnsi="Arial" w:cs="Arial"/>
                <w:color w:val="000000"/>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GlaxoSmithKline Biologicals S.A., 89, rue de l’Institut (Building RX16), 1330 Rixensart, Belgium, відповідальної за стадії формування, заповнення (флакони) та ліофілізації вакцини по 1 та 2 дози. Редакційні правки до розділів досьє 3.2.Р.2.3, 3.2.Р.3.1., 3.2.Р.3.2., 3.2.Р.5.4.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UA/13694/01/01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ПРОТАФАН® НМ ПЕНФІЛ®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суспензія для ін`єкцій, 100 МО/мл; по 3 мл у картриджі; по 5 картриджів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Ново Нордіск, Данiя (виробник для маркування та упаковки Пенфіл®, вторинного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серії кінцевого продукту); Ново Нордіск Продукао Фармассутіка до Бразіль Лтда., Бразилiя (виробник нерозфасованої продукції, первинна та вторинна упаковка); Ново Нордіск Продюксьон САС, Францiя (виробник нерозфасованого продукту, первинне пакування та контроль балку. Контроль якості балку готового продукту та кінцевого продукту)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Данія/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Бразилія/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Франція/</w:t>
            </w:r>
          </w:p>
          <w:p w:rsidR="00F8103C" w:rsidRPr="00EE4593" w:rsidRDefault="00F8103C" w:rsidP="00E6296C">
            <w:pPr>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введення додаткового розміру серії для виробничої дільниці Ново Нордікс Продюксьон Шартр САС, Франція. Затверджено: 1200 л. Запропоновано: 1200 л, 1600 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UA/12613/01/01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ПУЛЬМОЛОР®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10 таблеток у блістері; по 1 або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Медітоп Фармасьютікал Лтд., Угорщина; Сава Хелскеа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Угорщина/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UA/10378/02/01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ПУЛЬМОЛОР®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in bulk: по 5000 таблеток у подвійних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Медітоп Фармасьютікал Лтд., Угорщина; Сава Хелскеа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Угорщина/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UA/10379/01/01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РАНЕКСА®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пролонгованої дії по 1000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Менаріні-Фон Хейден ГмбХ (виробництво «in bulk», пакування,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(сутність змін: внесення даних про міастенічний синдром та м`язову слабкість)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(сутність змін: внесення інформації "блокування IKr і подовження інтервалу QTc залежать від ранолазину" та видалення інформації про картку пам`ятку) відповідно до матеріалів реєстраційного досьє, а також у текст маркування вторинної упаковки лікарського засобу (видалення вкладки).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внесено у зв’язку з проведенням оцінки регулярно оновлюваного звіту з безпеки (EU-PSUR#10 за період з 27.01.2015 по 26.01.2018) та ПУР (версія оновлена згідно з PRAC рекомендацією EMA/PRAC/543523/2013).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"Передозування" та "Побічні реакції" (сутність змін: внесення інформації про навмисне передозування з летальним наслідком та про міоклонус)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(внесення додаткових застережень) та "Особливості застосування" (сутність змін: внесені дані доклінічних досліджень та дані щодо вмісту натрію)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E4593">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(внесення додаткових застережень) та "Особливості застосування" (сутність змін: внесені дані доклінічних досліджень та дані щодо вмісту натрію)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E4593">
              <w:rPr>
                <w:rFonts w:ascii="Arial" w:hAnsi="Arial" w:cs="Arial"/>
                <w:color w:val="000000"/>
                <w:sz w:val="16"/>
                <w:szCs w:val="16"/>
              </w:rPr>
              <w:br/>
              <w:t xml:space="preserve">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(внесення додаткових застережень) та "Особливості застосування" (сутність змін: внесені дані доклінічних досліджень та дані щодо вмісту натрію)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E4593">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(внесення додаткових застережень) та "Особливості застосування" (сутність змін: внесені дані доклінічних досліджень та дані щодо вмісту натрію)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E4593">
              <w:rPr>
                <w:rFonts w:ascii="Arial" w:hAnsi="Arial" w:cs="Arial"/>
                <w:color w:val="000000"/>
                <w:sz w:val="16"/>
                <w:szCs w:val="16"/>
              </w:rPr>
              <w:br/>
              <w:t>Зміни внесено до інструкції для медичного застосування лікарського засобу до розділу "Фармакологічні властивості" (сутність змін: результати фази 3 подвійно сліпого плацебо-контрольованого клінічного дослідження (RIVER-PCI))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E4593">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(внесення додаткових застережень), "Особливості застосування", "Спосіб застосування та дози" та "Побічні реакції" відповідно до матеріалів реєстраційного досьє (сутність змін: "Особливості застосування" подовження інтервалу QTc від концентрації лікарського засобу в плазмі може бути оцінено як 2,4 мс (було 2,5 мс) та численні редагування з метою повного приведення тексту інструкції у відповідність до тексту короткої характеристики лікарського засобу), а також внесено редакційні правки до тексту розділів «Протипоказання», "Взаємодія з іншими лікарськими засобами та інші види взаємодій", "Особливості застосування",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UA/13676/01/01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РАНЕКСА®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пролонгованої дії по 500 мг; по 10 таблеток у блістері; по 6 блістерів у картонній коробці; по 15 таблеток у блістері; по 4 блістери у картонній коробці; по 20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Менаріні-Фон Хейден ГмбХ (виробництво «in bulk», пакування, контроль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(сутність змін: внесення даних про міастенічний синдром та м`язову слабкість) відповідно до оновленої інформації з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(сутність змін: внесення інформації "блокування IKr і подовження інтервалу QTc залежать від ранолазину" та видалення інформації про картку пам`ятку) відповідно до матеріалів реєстраційного досьє, а також у текст маркування вторинної упаковки лікарського засобу (видалення вкладки).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внесено у зв’язку з проведенням оцінки регулярно оновлюваного звіту з безпеки (EU-PSUR#10 за період з 27.01.2015 по 26.01.2018) та ПУР (версія оновлена згідно з PRAC рекомендацією EMA/PRAC/543523/2013).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"Передозування" та "Побічні реакції" (сутність змін: внесення інформації про навмисне передозування з летальним наслідком та про міоклонус)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(внесення додаткових застережень) та "Особливості застосування" (сутність змін: внесені дані доклінічних досліджень та дані щодо вмісту натрію)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E4593">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(внесення додаткових застережень) та "Особливості застосування" (сутність змін: внесені дані доклінічних досліджень та дані щодо вмісту натрію)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E4593">
              <w:rPr>
                <w:rFonts w:ascii="Arial" w:hAnsi="Arial" w:cs="Arial"/>
                <w:color w:val="000000"/>
                <w:sz w:val="16"/>
                <w:szCs w:val="16"/>
              </w:rPr>
              <w:br/>
              <w:t xml:space="preserve">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(внесення додаткових застережень) та "Особливості застосування" (сутність змін: внесені дані доклінічних досліджень та дані щодо вмісту натрію)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E4593">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(внесення додаткових застережень) та "Особливості застосування" (сутність змін: внесені дані доклінічних досліджень та дані щодо вмісту натрію)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E4593">
              <w:rPr>
                <w:rFonts w:ascii="Arial" w:hAnsi="Arial" w:cs="Arial"/>
                <w:color w:val="000000"/>
                <w:sz w:val="16"/>
                <w:szCs w:val="16"/>
              </w:rPr>
              <w:br/>
              <w:t>Зміни внесено до інструкції для медичного застосування лікарського засобу до розділу "Фармакологічні властивості" (сутність змін: результати фази 3 подвійно сліпого плацебо-контрольованого клінічного дослідження (RIVER-PCI))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E4593">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(внесення додаткових застережень), "Особливості застосування", "Спосіб застосування та дози" та "Побічні реакції" відповідно до матеріалів реєстраційного досьє (сутність змін: "Особливості застосування" подовження інтервалу QTc від концентрації лікарського засобу в плазмі може бути оцінено як 2,4 мс (було 2,5 мс) та численні редагування з метою повного приведення тексту інструкції у відповідність до тексту короткої характеристики лікарського засобу), а також внесено редакційні правки до тексту розділів «Протипоказання», "Взаємодія з іншими лікарськими засобами та інші види взаємодій", "Особливості застосування",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UA/13676/01/02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РЕВОЛАД™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25 мг, по 7 таблеток у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Глаксо Веллком С.А., Іспанiя (виробник для первинного та вторинного пакування та випуск серії); Глаксо Оперейшнс ЮК ЛТД, Велика Британiя (виробництво,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53.1 Зміни внесено до частин: II «Специфікація з безпеки» (модулі CIII «Експозиція пацієнтів, залучених до клінічних випробувань», CV «Післяреєстраційний досвід», CVII «Ідентифіковані та потенційні ризики», CVIII «Резюме проблем безпеки»), III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видаленням добре вивчених ризиків на підставі оцінки результатів завершених досліджень з фармаконагляду ELT116643 та EBT115AUS18T, також було внесено зміни кінцевих точок дослідження RAD200936 (CETB115E2201).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UA/11300/01/01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РЕВОЛАД™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50 мг; по 7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Глаксо Веллком С.А., Іспанiя (виробник для первинного та вторинного пакування та випуск серії); Глаксо Оперейшнс ЮК ЛТД, Велика Британiя (виробництво,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53.1 Зміни внесено до частин: II «Специфікація з безпеки» (модулі CIII «Експозиція пацієнтів, залучених до клінічних випробувань», CV «Післяреєстраційний досвід», CVII «Ідентифіковані та потенційні ризики», CVIII «Резюме проблем безпеки»), III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видаленням добре вивчених ризиків на підставі оцінки результатів завершених досліджень з фармаконагляду ELT116643 та EBT115AUS18T, також було внесено зміни кінцевих точок дослідження RAD200936 (CETB115E2201).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UA/11300/01/02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РЕМАНТАДИН-КР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0,05 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показника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UA/5426/01/01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EE4593">
              <w:rPr>
                <w:rFonts w:ascii="Arial" w:hAnsi="Arial" w:cs="Arial"/>
                <w:color w:val="000000"/>
                <w:sz w:val="16"/>
                <w:szCs w:val="16"/>
              </w:rPr>
              <w:br/>
              <w:t>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зберігання діючої речовини мороктоког альфа з 36 місяців до 48 місяців при зберіганні при -70ºС.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UA/15929/01/01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EE4593">
              <w:rPr>
                <w:rFonts w:ascii="Arial" w:hAnsi="Arial" w:cs="Arial"/>
                <w:color w:val="000000"/>
                <w:sz w:val="16"/>
                <w:szCs w:val="16"/>
              </w:rPr>
              <w:br/>
              <w:t>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зберігання діючої речовини мороктоког альфа з 36 місяців до 48 місяців при зберіганні при -70ºС.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UA/15929/01/01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EE4593">
              <w:rPr>
                <w:rFonts w:ascii="Arial" w:hAnsi="Arial" w:cs="Arial"/>
                <w:color w:val="000000"/>
                <w:sz w:val="16"/>
                <w:szCs w:val="16"/>
              </w:rPr>
              <w:br/>
              <w:t>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зберігання діючої речовини мороктоког альфа з 36 місяців до 48 місяців при зберіганні при -70ºС.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UA/15929/01/03</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EE4593">
              <w:rPr>
                <w:rFonts w:ascii="Arial" w:hAnsi="Arial" w:cs="Arial"/>
                <w:color w:val="000000"/>
                <w:sz w:val="16"/>
                <w:szCs w:val="16"/>
              </w:rPr>
              <w:br/>
              <w:t>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зберігання діючої речовини мороктоког альфа з 36 місяців до 48 місяців при зберіганні при -70ºС.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UA/15929/01/04</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ліофілізат для розчину для ін`єкцій по 3000 МО, 1 попередньо наповнений шприц 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EE4593">
              <w:rPr>
                <w:rFonts w:ascii="Arial" w:hAnsi="Arial" w:cs="Arial"/>
                <w:color w:val="000000"/>
                <w:sz w:val="16"/>
                <w:szCs w:val="16"/>
              </w:rPr>
              <w:br/>
              <w:t>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зберігання діючої речовини мороктоког альфа з 36 місяців до 48 місяців при зберіганні при -70ºС.</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UA/15929/01/05</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вкриті плівковою оболонкою, по 5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щодо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UA/13299/01/01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вкриті плівковою оболонкою, по 10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щодо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UA/13299/01/02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вкриті плівковою оболонкою, по 20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щодо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UA/13299/01/03</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РОМАЗИК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таблетки, вкриті плівковою оболонкою, по 40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щодо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UA/13299/01/04</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САНДОСТАТИН®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розчин для ін'єкцій 0,05 мг/1 мл; по 1 мл в ампулі по 5 ампул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Новартіс Фарма Штейн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Опис та склад (інші зміни) ): видалення виноски, що вказує на некоректний ліміт допоміжної речовини діоксиду вуглецю, для приведення у відповідність до Ph. Eur., з відповідними змінами в розділи 3.2.Р.4. Контроль допоміжних речовин; 3.2.Р.1. Опис і склад лікарського засобу; 3.2.Р.3.2. Склад на серію. На додаток до вищезазначених змін, назва допоміжної речовини «Маніт (для парентеральних препаратів)» оновлено на «Маніт» Затверджено: 3.2.Р.4. Контроль допоміжних речовин Mannitol (for parenteral preparations) Mannitol, D-Mannitol Carbon dioxide1 1 Carbon dioxide 99,99% Запропоновано: 3.2.Р.4. Контроль допоміжних речовин Mannitol, D-Mannitol Carbon dioxide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UA/9821/01/01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САНДОСТАТИН®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розчин для ін'єкцій 0,1 мг/1 мл; по 1 мл в ампулі по 5 ампул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Новартіс Фарма Штейн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Опис та склад (інші зміни) ): видалення виноски, що вказує на некоректний ліміт допоміжної речовини діоксиду вуглецю, для приведення у відповідність до Ph. Eur., з відповідними змінами в розділи 3.2.Р.4. Контроль допоміжних речовин; 3.2.Р.1. Опис і склад лікарського засобу; 3.2.Р.3.2. Склад на серію. На додаток до вищезазначених змін, назва допоміжної речовини «Маніт (для парентеральних препаратів)» оновлено на «Маніт» Затверджено: 3.2.Р.4. Контроль допоміжних речовин Mannitol (for parenteral preparations) Mannitol, D-Mannitol Carbon dioxide1 1 Carbon dioxide 99,99% Запропоновано: 3.2.Р.4. Контроль допоміжних речовин Mannitol, D-Mannitol Carbon dioxide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UA/9821/01/02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СИРДАЛУД®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2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Новартіс Саглік, Гіда ве Тарім Урунлері Сан. Ве Тік. А.С., Туреччина (виробництво за повним циклом); Новартіс Фарма ГмбХ, Німеччина (випуск серії); С.К. Сандоз С.Р.Л., Румунiя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Туреччина/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пропонується зміна друкуючого праймера, що містить нітроцелюлозу на друкуючий праймер без нітроцелюлози для алюмінієвої фольги, що є основою для блістеру з PVC/PE/PVDC для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UA/1655/01/01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СИРДАЛУД®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4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Новартіс Саглік, Гіда ве Тарім Урунлері Сан. Ве Тік. А.С., Туреччина (виробництво за повним циклом); Новартіс Фарма ГмбХ, Німеччина (випуск серії); С.К. Сандоз С.Р.Л., Румунiя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Туреччина/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пропонується зміна друкуючого праймера, що містить нітроцелюлозу на друкуючий праймер без нітроцелюлози для алюмінієвої фольги, що є основою для блістеру з PVC/PE/PVDC для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UA/1655/01/02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СІАЛІС®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2,5 мг, по 14 таблеток у блістері; по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нерозфасованого продукту: Ліллі дель Карібе Інк., Сполучені Штати (США) Первинна та вторинна упаковка, дозвіл на випуск серії: Ліллі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Сполучені Штати (США)/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(інші зміни) Оновлення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інформації з безпеки допоміжної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UA/7881/01/02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СІАЛІС®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вкриті плівковою оболонкою, по 5 мг, по 14 таблеток у блістері; по 1 або 2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Елі Ліллі Недерленд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нерозфасованого продукту: Ліллі дель Карібе Інк., Сполучені Штати (США) Первинна та вторинна упаковка, дозвіл на випуск серії: Ліллі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Сполучені Штати (США)/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(інші зміни) Оновлення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інформації з безпеки допоміжної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UA/7881/01/03</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СМОФКАБІВЕН ЦЕНТРАЛЬНИЙ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емульсія для інфузій;</w:t>
            </w:r>
            <w:r w:rsidRPr="00EE4593">
              <w:rPr>
                <w:rFonts w:ascii="Arial" w:hAnsi="Arial" w:cs="Arial"/>
                <w:color w:val="000000"/>
                <w:sz w:val="16"/>
                <w:szCs w:val="16"/>
              </w:rPr>
              <w:br/>
              <w:t>по 986 мл, по 1477 мл, по 1970 мл, по 2463 мл в трикамерному пластиковому контейнері «Біофін», який разом з антиокисником вміщують у зовнішній пластиковий мішок;</w:t>
            </w:r>
            <w:r w:rsidRPr="00EE4593">
              <w:rPr>
                <w:rFonts w:ascii="Arial" w:hAnsi="Arial" w:cs="Arial"/>
                <w:color w:val="000000"/>
                <w:sz w:val="16"/>
                <w:szCs w:val="16"/>
              </w:rPr>
              <w:br/>
              <w:t>по 986 мл, по 1477 мл, по 1970 мл в трикамерному пластиковому контейнері «Біофін», який разом з антиокисником вміщують у зовнішній пластиковий мішок; по 4 мішки в коробці;</w:t>
            </w:r>
            <w:r w:rsidRPr="00EE4593">
              <w:rPr>
                <w:rFonts w:ascii="Arial" w:hAnsi="Arial" w:cs="Arial"/>
                <w:color w:val="000000"/>
                <w:sz w:val="16"/>
                <w:szCs w:val="16"/>
              </w:rPr>
              <w:br/>
              <w:t>по 2463 мл в трикамерному пластиковому контейнері «Біофін», який разом з антиокисником вміщують у зовнішній пластиковий мішок; по 3 мішки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Фрезеніус Кабі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II типу - Зміни з якості. АФІ. (інші зміни) – подано оновлену версію ASMF для діючої речовини таурину від затвердженого виробника Kyowa Hakko Bio Co. Ltd., Японія (затверджено: version 02/20130501; запропоновано 03/20200311).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UA/14346/01/01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СОЛОДКИ КОРЕНЯ СИРОП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сироп, 250 мг/5 мл, по 100 мл, або по 200 мл у флаконі; по 1 флакону з ложкою дозувальною в пачці; по 100 мл у банці; по 1 банці з ложкою дозувальною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на кришку з контролем першого розкриття новим показником «Ідентифікація» з відповідним методом випробування (Абсорбційна спектрофотометрія в інфрачервоній області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у специфікації/методах контролю на банку/флакон пластикові в п. «Номінальна місткість», а саме вилучено цей показник для флакона ФВП 200 (200±5% (190-210 мл) у зв’язку з вилученням мітки 200 мл на флаконі ФВП 200.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на банку/флакон пластикові новим показником «Ідентифікація» з відповідним методом випробування (Абсорбційна спектрофотометрія в інфрачервоній області (2.2.24)).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EE4593">
              <w:rPr>
                <w:rFonts w:ascii="Arial" w:hAnsi="Arial" w:cs="Arial"/>
                <w:color w:val="000000"/>
                <w:sz w:val="16"/>
                <w:szCs w:val="16"/>
              </w:rPr>
              <w:br/>
              <w:t xml:space="preserve">доповнення специфікації на ложку дозувальну новим показником «Ідентифікація» з відповідним методом випробування (Абсорбційна спектрофотометрія в інфрачервоній області (2.2.24)).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UA/3359/01/01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СПЕКТРІЛА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для концентрату для розчину для інфузій, по 10 000 ОД; 1 або 5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та за випуск серії); Рентшлер Біофарма СЕ, Німеччина (виробник, що відповідає за виробництво готової лікарської форми, первинне пакування, випробування/контроль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 типу: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 /реагенту/проміжного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місця провадження діяльності постачальника піногасника (поліалкіленгліколь) від Fragol Industrieschmierstoff GmbH, Muhlheim a.d. Ruhrto Ohly GmbH до GEO Specialty Chemicals UK Ltd, Саутгемптон, Великобританія. Разом з тим, назву поліпіленгліколевого піногасника оновлено з Ucolub N115 на GEOlube 335.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альтернативної дільниці Лабор ЛС СЕ ен Ко. КГ, Німеччина відповідальної за випуск та випробування серії (стерильність) для АФІ.</w:t>
            </w:r>
            <w:r w:rsidRPr="00EE4593">
              <w:rPr>
                <w:rFonts w:ascii="Arial" w:hAnsi="Arial" w:cs="Arial"/>
                <w:color w:val="000000"/>
                <w:sz w:val="16"/>
                <w:szCs w:val="16"/>
              </w:rPr>
              <w:br/>
              <w:t>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виробника вихідного продукту Солвайс АГ, Швейцарія, що використовуються у виробничому процесі АФІ.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виробника вихідного продукту Evonik Technology &amp; Infrastructure GmbH, Germany, що використовуються у виробничому процесі АФІ.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альтернативної дільниці відповідальної за випуск серії та випробування серії (стерильність) для діючої речовини. Перенесення виробничої дільниці Wacker Chemie AG (Johannes-Hess-Strasse 24, 84489 Burghausen, Німеччина) на Wacker Biotech GmbH (Heinrich-Damerow-Straβe 4, 06120 Halle (Saale), Німеччина) як дільницю, відповідальний за хроматографічний аналіз діючої речовини. Зміни I типу: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додаткової функції для дільниці де проводиться контроль/випробування серії – додаткове випробування на випуск серії (секвенування білків) для затвердженого виробника Solvias AG (Kaiseraugst, Switzerland).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для контролю/випробування серії - Nordmark Arzneimittel GmbH &amp; Co. KG, Німеччина до матеріалів реєстраційного досьє.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специфікації кольоровість розчину з "NMT RS III" до "NMT RS II" за п. Прозорість(Clarity).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методу випробування та допустимих меж - 100% візуального методу контролю цілісності флаконів.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несуттєвого випробування в процесі виробництва контролю процедури ліофілізації.</w:t>
            </w:r>
            <w:r w:rsidRPr="00EE4593">
              <w:rPr>
                <w:rFonts w:ascii="Arial" w:hAnsi="Arial" w:cs="Arial"/>
                <w:color w:val="000000"/>
                <w:sz w:val="16"/>
                <w:szCs w:val="16"/>
              </w:rPr>
              <w:br/>
              <w:t>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допустимих меж встановлених у специфікаціях, під час зважування інгредієнтів вихідних речовин при виробництві готового лікарського засобу. Зміни I типу: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методиці визначення молекулярного складу методом RP-HPLC лікарського засобу. Як наслідок зміни в специфікації та методах контролю ЛЗ. Зміни I типу: Зміни з якості. Готовий лікарський засіб. Система контейнер /закупорювальний засіб. Зміна у первинній упаковці готового лікарського засобу (інші зміни), оновлення р. 3.2.P.7 Система контейнер/закупорювальний засіб щодо покриття гумової пробки та вторинного пакувального матеріалу відповідно до діючих вимог ЕР. Зміни 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серії)(Б.II.б.2. (а),ІБ), додавання дільниці, на якій здійснюється контроль/випробування серії: Біокем Лабор фюр біологіке унд кеміше Аналітік ГмбХ, Німеччина до матеріалів реєстраційного досьє. Зміни I типу: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допустимих меж встановлених у специфікаціях, під час виробництва готового лікарського засобу - допустиме відхилення при зважуванні допоміжних речовин сахарози(± 0,5 %) та води для ін’єкцій(± 100 g) змінені відповідно до внутрішніх специфікацій компанії Lyocontract. Також параметр контролю біонавантаження (Lyocontract) змінено відповідно до вимог ЕР 2.6.12(</w:t>
            </w:r>
            <w:r w:rsidRPr="00EE4593">
              <w:rPr>
                <w:rStyle w:val="csba2942511"/>
                <w:rFonts w:ascii="Arial" w:hAnsi="Arial" w:cs="Arial"/>
                <w:b w:val="0"/>
                <w:i w:val="0"/>
                <w:sz w:val="16"/>
                <w:szCs w:val="16"/>
              </w:rPr>
              <w:t>≤</w:t>
            </w:r>
            <w:r w:rsidRPr="00EE4593">
              <w:rPr>
                <w:rFonts w:ascii="Arial" w:hAnsi="Arial" w:cs="Arial"/>
                <w:color w:val="000000"/>
                <w:sz w:val="16"/>
                <w:szCs w:val="16"/>
              </w:rPr>
              <w:t xml:space="preserve"> 10 cfu/100 ml). Зміни II типу: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дільниці, відповідальної за випробування/контроль якості - Ліоконтракт ГмбХ, Німеччина. Зміни II типу: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введення додаткової виробничої дільниці, що відповідає за виробництво готової лікарської форми - Ліоконтракт ГмбХ, Німеччина. Та разом з тим, зміни до виробничого процесу та розміру серії (збільшення розміру 32-50 L) – адаптовано до виробничих умов виробника Lyocontract GmbH, Germany.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UA/17474/01/01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СТОПЕРАН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капсули тверді по 2 мг, по 4 або 8 капсул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Юнілаб,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виробник відповідальний за упаковку, контроль та випуск серії готового продукту:</w:t>
            </w:r>
            <w:r w:rsidRPr="00EE4593">
              <w:rPr>
                <w:rFonts w:ascii="Arial" w:hAnsi="Arial" w:cs="Arial"/>
                <w:color w:val="000000"/>
                <w:sz w:val="16"/>
                <w:szCs w:val="16"/>
              </w:rPr>
              <w:br/>
              <w:t>ТОВ ЮС Фармація, Польща</w:t>
            </w:r>
            <w:r w:rsidRPr="00EE4593">
              <w:rPr>
                <w:rFonts w:ascii="Arial" w:hAnsi="Arial" w:cs="Arial"/>
                <w:color w:val="000000"/>
                <w:sz w:val="16"/>
                <w:szCs w:val="16"/>
              </w:rPr>
              <w:br/>
              <w:t>виробник відповідальний за виробництво, контроль та випуск продукту in bulk:</w:t>
            </w:r>
            <w:r w:rsidRPr="00EE4593">
              <w:rPr>
                <w:rFonts w:ascii="Arial" w:hAnsi="Arial" w:cs="Arial"/>
                <w:color w:val="000000"/>
                <w:sz w:val="16"/>
                <w:szCs w:val="16"/>
              </w:rPr>
              <w:br/>
              <w:t>СвіссКо Сервісез АГ, Швейцарія</w:t>
            </w:r>
            <w:r w:rsidRPr="00EE4593">
              <w:rPr>
                <w:rFonts w:ascii="Arial" w:hAnsi="Arial" w:cs="Arial"/>
                <w:color w:val="000000"/>
                <w:sz w:val="16"/>
                <w:szCs w:val="16"/>
              </w:rPr>
              <w:br/>
              <w:t xml:space="preserve">виробник відповідальний за виробництво, контроль та випуск продукту in bulk: </w:t>
            </w:r>
            <w:r w:rsidRPr="00EE4593">
              <w:rPr>
                <w:rFonts w:ascii="Arial" w:hAnsi="Arial" w:cs="Arial"/>
                <w:color w:val="000000"/>
                <w:sz w:val="16"/>
                <w:szCs w:val="16"/>
              </w:rPr>
              <w:br/>
              <w:t xml:space="preserve">Страйдс Фарма Сайєнс Лімітед, Індія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Польща/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 якості альтернативного виробника для діючої речовини Loperamide hydrochloride було запропоновано OLON S.P.A. із поданням відповідно нового Сертифіката відповідності Європейській фармакопеї № R1-CEP 2004-132-Rev 05 (затверджений виробник LAKE CHEMICALS PRIVATE LIMITED (СЕР 2009-362).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UA/4685/01/01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СТРУКТУМ®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капсули тверді по 500 мг; по 12 капсул у блістері; по 5 блістерів у картонній упаковці; по 20 капсул у блістері;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П'єр Фабр Медикамент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П'єр Фабр Медикамент Продакшн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розділи "Особливості застосування", "Побічні реакції" з відповідними змінами в тексті маркуванння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UA/7504/01/01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СУДОРЕГА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капсули тверді по 75 мг, по 14 капсул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Д-р Редді'с Лабораторіс Лтд, Виробнича дільниця - II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показника «Опис» зі специфікації in-process, проведення контролю за даним показником проводиться в процесі виробництва валідаційних серій. Введення змін протягом 6-ти місяців після затвердження.</w:t>
            </w:r>
            <w:r w:rsidRPr="00EE4593">
              <w:rPr>
                <w:rFonts w:ascii="Arial" w:hAnsi="Arial" w:cs="Arial"/>
                <w:color w:val="000000"/>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вилучення несуттєвого показника «Вода» зі специфікації in-process, проведення контролю за даним показником проводиться в процесі виробництва валідаційних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вилучення несуттєвого показника «Кількісне визначення» зі специфікації in-process, проведення контролю за даним показником проводиться в процесі виробництва валідаційних серій.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UA/15871/01/01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СУДОРЕГА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капсули тверді по 150 мг, по 14 капсул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Д-р Редді'с Лабораторіс Лтд, Виробнича дільниця - II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показника «Опис» зі специфікації in-process, проведення контролю за даним показником проводиться в процесі виробництва валідаційних серій. Введення змін протягом 6-ти місяців після затвердження.</w:t>
            </w:r>
            <w:r w:rsidRPr="00EE4593">
              <w:rPr>
                <w:rFonts w:ascii="Arial" w:hAnsi="Arial" w:cs="Arial"/>
                <w:color w:val="000000"/>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вилучення несуттєвого показника «Вода» зі специфікації in-process, проведення контролю за даним показником проводиться в процесі виробництва валідаційних серій.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вилучення несуттєвого показника «Кількісне визначення» зі специфікації in-process, проведення контролю за даним показником проводиться в процесі виробництва валідаційних серій.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UA/15871/01/012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СУМІШ ДЛЯ ІНГАЛЯЦІЙ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по 40 мл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ПРАТ "ФІТОФАРМ"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Затверджено: 1000 кг Запропоновано: 500 кг (13622 флаконів по 40 мл), 1000 кг (27244 флаконів по 40 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UA/0272/01/01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ТВІНРИКС™ ВАКЦИНА ДЛЯ ПРОФІЛАКТИКИ ГЕПАТИТІВ А (ІНАКТИВОВАНА) І В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суспензія для ін'єкцій по 1 дозі (1 мл/дозу) у попередньо наповненому шприці № 1 у комплекті з голкою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GlaxoSmithKline Biologicals S.A., 89, rue de l’Institut (Building RX46), 1330 Rixensart, Belgium відповідальної за стадії формування та наповнення.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GlaxoSmithKline Biologicals Branch of SmithKline Beecham Pharma GmbH &amp; Co.KG, 40 Zirkusstrasse, 01069 Dresden, Germany (Building H), відповідальної за стадії маркування та пакування готової продукції.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GlaxoSmithKline Biologicals S.A., 89, rue de l’Institut (Building RX31), 1330 Rixensart, Belgium, на якій проводилося виробництво поверхневого антигену гепатиту В (bulk HBV).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UA/13056/01/01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 xml:space="preserve">ТИГАЦИЛ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для розчину для інфузій по 50 мг,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Ваєт Лєдерлє С.р.Л. , Італiя (виробництво продукції in bulk, первинне та вторинне пакування, контроль якості та випуск серії); Патеон Італія С.п.А., Італiя (виробництво продукції in bulk, первинне пакування, контроль якості); Юрофінс-Байолаб С.р.л., Італiя (дослідження стерильності)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затвердженого методу визначення вмісту кисню у просторі флакона над препаратом на виробничій дільниці Patheon Italia SpA, Монца, Італія, а саме- збільшення швидкості потоку газу-носія гелію з 25 см</w:t>
            </w:r>
            <w:r w:rsidRPr="00EE4593">
              <w:rPr>
                <w:rFonts w:ascii="Arial" w:hAnsi="Arial" w:cs="Arial"/>
                <w:color w:val="000000"/>
                <w:sz w:val="16"/>
                <w:szCs w:val="16"/>
                <w:vertAlign w:val="superscript"/>
              </w:rPr>
              <w:t>2</w:t>
            </w:r>
            <w:r w:rsidRPr="00EE4593">
              <w:rPr>
                <w:rFonts w:ascii="Arial" w:hAnsi="Arial" w:cs="Arial"/>
                <w:color w:val="000000"/>
                <w:sz w:val="16"/>
                <w:szCs w:val="16"/>
              </w:rPr>
              <w:t>/хвилину до 40 см</w:t>
            </w:r>
            <w:r w:rsidRPr="00EE4593">
              <w:rPr>
                <w:rFonts w:ascii="Arial" w:hAnsi="Arial" w:cs="Arial"/>
                <w:color w:val="000000"/>
                <w:sz w:val="16"/>
                <w:szCs w:val="16"/>
                <w:vertAlign w:val="superscript"/>
              </w:rPr>
              <w:t>2</w:t>
            </w:r>
            <w:r w:rsidRPr="00EE4593">
              <w:rPr>
                <w:rFonts w:ascii="Arial" w:hAnsi="Arial" w:cs="Arial"/>
                <w:color w:val="000000"/>
                <w:sz w:val="16"/>
                <w:szCs w:val="16"/>
              </w:rPr>
              <w:t>/хвилину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UA/12347/01/01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ТІОТРИАЗОЛІН®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200 мг по 10 таблеток у блістері; по 3 або по 9 блістерів у пачці; по 15 таблеток у блістері;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специфікації та методів контролю за показниками «Ідентифікація» (додано тест В (реакція з амонію рейнекату розчин)), «Розчинення» та «Кількісне визначення» (методика), «Супровідні домішки» (зміни допустимих меж та методики) у відповідність до вимог монографії «Морфолінію тіазотату таблетки» ДФУ.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UA/5819/01/02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ФЕМІКЛІН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вагінальні по 10 мг; по 6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 R0-CEP 2019-026 - Rev 00 для діючої речовини Dequalinium chloride від вже затвердженого виробника Laboratorios Espinos Y Bofill S.A. (LEBSA). Як наслідок відбулись зміни у специфікації та методах контролю АФІ за показником «Супровідні домішки» та «3-хлородеквалінію хлорид».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2019-026 - Rev 01 для діючої речовини Dequalinium chloride від вже затвердженого виробника Laboratorios Espinos Y Bofill S.A. (LEBSA).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UA/17193/01/01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ФЕНОБАРБІТАЛ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5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фенобарбітал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UA/4052/01/01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ФЕНОБАРБІТАЛ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50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фенобарбітал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UA/4052/01/02</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ФЕНОБАРБІТАЛ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100 мг; по 10 таблеток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безпеки застосування діючої речовини фенобарбітал відповідно до рекомендацій PRAC.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UA/4052/01/03</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ФЛЕНОКС®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розчин для ін'єкцій, 10000 анти-Ха МО/мл; по 0,2 мл (2000 анти-Ха МО) або 0,4 мл (4000 анти-Ха МО), або 0,6 мл (6000 анти-Ха МО) у шприці; по 1 шприцу в блістері; по 1, 2 або 10 блістерів у пачці з картону; по 0,8 мл (8000 анти-Ха МО) у шприці; по 1 шприцу в блістері; по 1 або 2 блістери у пачці з картону; по 0,2 мл (2000 анти-Ха МО) або 0,4 мл (4000 анти-Ха МО), або 0,6 мл (6000 анти-Ха МО) у шприці; по 2 шприци в блістері; по 1 або 5 блістерів у пачці з картону або по 25 блістерів у коробці з картону; по 0,8 мл (8000 анти-Ха МО) у шприці; по 2 шприци у блістері; по 1 блістеру у пачці з картону або по 25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додаткових розмірів серії готового лікарського засобу: Пропонована редакція: 2000 анти-Ха МО/0,2 мл - 10 л розчину (48 тис .шпр.), 30 л розчину (144 тис. шпр.), 100 л розчину (480 тис. шпр.). 4000 анти-Ха МО/0,4 мл - 10 л розчину (24 тис. шпр.), 30 л розчину (72 тис. шпр.), 100 л розчину (240 тис. шпр.). 6000 анти-Ха МО/0,6 мл - 10 л розчину (16 тис. шпр.), 30 л розчину (48 тис. шпр.), 100 л розчину (160 тис. шпр.). 8000 анти-Ха МО/0,8 мл - 10 л розчину (12 тис .шпр.), 30 л розчину (36 тис. шпр.), 100 л розчину (120 тис. шпр.)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UA/13119/01/01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ФЛОТТО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 xml:space="preserve">краплі вушні; по 15 мл розчину у флаконі-крапельниці; по 1 флакону-крапельниці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К.O. Ромфарм Компані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параметрів специфікації та/або допустимих меж ГЛЗ – приведення критеріїв прийнятності і уніфікація кодування та посилання на методики випробування виробника в Специфікації для тестів «Ідентифікація феназону» та «Кількісне визначення феназону», тестів «Ідентифікація лідокаїну гідрохлориду» та «Кількісне визначення лідокаїну гідрохлориду», а також для тестів «Мікробіологічна чистота» - випробування на окремі види мікроорганізмів.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UA/15844/01/01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ХЕЛПЕКС® АНТИКОЛД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Медітоп Фармасьютікал Лтд., Угорщина; Сава Хелскеа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Угорщина/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UA/9824/01/01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ХЕЛПЕКС® АНТИКОЛД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in bulk: по 5000 таблеток у подвійному поліетиленовому пакеті в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Медітоп Фармасьютікал Лтд., Угорщина; Сава Хелскеа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Угорщина/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UA/9664/01/01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ХЕЛПЕКС® АНТИКОЛД DX</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Медітоп Фармасьютікал Лтд., Угорщина; Сава Хелскеа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Угорщина/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UA/9825/01/01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ХЕЛПЕКС® АНТИКОЛД DX</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таблетки; in bulk: по 5000 таблеток у подвійному поліетиленовому пакеті в контейнері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Медітоп Фармасьютікал Лтд., Угорщина; Сава Хелскеа Лтд,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Угорщина/</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UA/9722/01/01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для орального розчину з лимонним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за повним циклом: Алпекс Фарма СА , Швейцарія; первинне та вторинне пакування: 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UA/15354/01/01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ХЕЛПЕКС® АНТИКОЛД НЕО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порошок для орального розчину з малиновим смаком по 4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за повним циклом: Алпекс Фарма СА , Швейцарія; первинне та вторинне пакування: Ламп Сан Просперо СПА,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Швейцарія/</w:t>
            </w:r>
          </w:p>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UA/15355/01/01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ЦЕРУКАЛ®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10 мг/2 мл; по 2 мл в ампулі; по 10 ампул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Меркле ГмбХ, Німеччина (виробництво нерозфасованого продукту, первинна та вторинна упаковка, дозвіл на випуск серії); Меркле ГмбХ, Німеччина (контроль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EE4593">
              <w:rPr>
                <w:rFonts w:ascii="Arial" w:hAnsi="Arial" w:cs="Arial"/>
                <w:color w:val="000000"/>
                <w:sz w:val="16"/>
                <w:szCs w:val="16"/>
              </w:rPr>
              <w:br/>
              <w:t>Оновлений сертифікат від уже затвердженого виробника(Б.III.1. (а)-2,ІБ). Подання оновленого сертифікату відповідності ЄФ № R0-CEP 2015-304-Rev 02 (затверджено R0-CEP 2015-304-Rev 01) для діючої речовини Метоклопраміду гідрохлорид від вже затвердженого виробника, та як наслідок зміна назви власника СЕР та назви виробничої дільниці без зміни фактичного розташування дільниці. Діюча редакція: ICROM S.р.A. (Italy) Пропонована редакція: ICROM S.R.L. (Italy)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UA/2297/02/01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ЦИБОР 2500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12500 МО антифактора-Ха/мл по 0,2 мл (2500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лікарського засобу "in bulk", кінцеве пакування, контроль та випуск серій:</w:t>
            </w:r>
            <w:r w:rsidRPr="00EE4593">
              <w:rPr>
                <w:rFonts w:ascii="Arial" w:hAnsi="Arial" w:cs="Arial"/>
                <w:color w:val="000000"/>
                <w:sz w:val="16"/>
                <w:szCs w:val="16"/>
              </w:rPr>
              <w:br/>
              <w:t xml:space="preserve">РОВІ ФАРМА ІНДАСТРІАЛ СЕРВІСЕЗ, С.А., Іспанія </w:t>
            </w:r>
            <w:r w:rsidRPr="00EE4593">
              <w:rPr>
                <w:rFonts w:ascii="Arial" w:hAnsi="Arial" w:cs="Arial"/>
                <w:color w:val="000000"/>
                <w:sz w:val="16"/>
                <w:szCs w:val="16"/>
              </w:rPr>
              <w:br/>
              <w:t xml:space="preserve">вторинне пакування: </w:t>
            </w:r>
            <w:r w:rsidRPr="00EE4593">
              <w:rPr>
                <w:rFonts w:ascii="Arial" w:hAnsi="Arial" w:cs="Arial"/>
                <w:color w:val="000000"/>
                <w:sz w:val="16"/>
                <w:szCs w:val="16"/>
              </w:rPr>
              <w:br/>
              <w:t>РОВІ ФАРМА ІНДАСТРІАЛ СЕРВІСЕЗ,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 Рекомендовано до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UA/6624/01/01</w:t>
            </w:r>
          </w:p>
        </w:tc>
      </w:tr>
      <w:tr w:rsidR="00F8103C" w:rsidRPr="007E524B" w:rsidTr="00C4456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F8103C" w:rsidRPr="00EE4593" w:rsidRDefault="00F8103C" w:rsidP="00C4456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F8103C" w:rsidRPr="00EE4593" w:rsidRDefault="00F8103C" w:rsidP="00E6296C">
            <w:pPr>
              <w:tabs>
                <w:tab w:val="left" w:pos="12600"/>
              </w:tabs>
              <w:rPr>
                <w:rFonts w:ascii="Arial" w:hAnsi="Arial" w:cs="Arial"/>
                <w:b/>
                <w:i/>
                <w:color w:val="000000"/>
                <w:sz w:val="16"/>
                <w:szCs w:val="16"/>
              </w:rPr>
            </w:pPr>
            <w:r w:rsidRPr="00EE4593">
              <w:rPr>
                <w:rFonts w:ascii="Arial" w:hAnsi="Arial" w:cs="Arial"/>
                <w:b/>
                <w:sz w:val="16"/>
                <w:szCs w:val="16"/>
              </w:rPr>
              <w:t>ЦИБОР 3500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rPr>
                <w:rFonts w:ascii="Arial" w:hAnsi="Arial" w:cs="Arial"/>
                <w:color w:val="000000"/>
                <w:sz w:val="16"/>
                <w:szCs w:val="16"/>
              </w:rPr>
            </w:pPr>
            <w:r w:rsidRPr="00EE4593">
              <w:rPr>
                <w:rFonts w:ascii="Arial" w:hAnsi="Arial" w:cs="Arial"/>
                <w:color w:val="000000"/>
                <w:sz w:val="16"/>
                <w:szCs w:val="16"/>
              </w:rPr>
              <w:t>розчин для ін'єкцій, 17500 МО антифактора-Ха/мл по 0,2 мл (3500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Виробництво лікарського засобу "in bulk", кінцеве пакування, контроль та випуск серії:</w:t>
            </w:r>
            <w:r w:rsidRPr="00EE4593">
              <w:rPr>
                <w:rFonts w:ascii="Arial" w:hAnsi="Arial" w:cs="Arial"/>
                <w:color w:val="000000"/>
                <w:sz w:val="16"/>
                <w:szCs w:val="16"/>
              </w:rPr>
              <w:br/>
              <w:t xml:space="preserve">РОВІ ФАРМА ІНДАСТРІАЛ СЕРВІСЕЗ, С.А., Іспанiя </w:t>
            </w:r>
            <w:r w:rsidRPr="00EE4593">
              <w:rPr>
                <w:rFonts w:ascii="Arial" w:hAnsi="Arial" w:cs="Arial"/>
                <w:color w:val="000000"/>
                <w:sz w:val="16"/>
                <w:szCs w:val="16"/>
              </w:rPr>
              <w:br/>
              <w:t>Вторинне пакування:</w:t>
            </w:r>
            <w:r w:rsidRPr="00EE4593">
              <w:rPr>
                <w:rFonts w:ascii="Arial" w:hAnsi="Arial" w:cs="Arial"/>
                <w:color w:val="000000"/>
                <w:sz w:val="16"/>
                <w:szCs w:val="16"/>
              </w:rPr>
              <w:br/>
              <w:t xml:space="preserve">РОВІ ФАРМА ІНДАСТРІАЛ СЕРВІСЕЗ, С.А., Іспанiя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color w:val="000000"/>
                <w:sz w:val="16"/>
                <w:szCs w:val="16"/>
              </w:rPr>
            </w:pPr>
            <w:r w:rsidRPr="00EE4593">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 Рекомендовано до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b/>
                <w:i/>
                <w:color w:val="000000"/>
                <w:sz w:val="16"/>
                <w:szCs w:val="16"/>
              </w:rPr>
            </w:pPr>
            <w:r w:rsidRPr="00EE4593">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F8103C" w:rsidRPr="00EE4593" w:rsidRDefault="00F8103C" w:rsidP="00E6296C">
            <w:pPr>
              <w:tabs>
                <w:tab w:val="left" w:pos="12600"/>
              </w:tabs>
              <w:jc w:val="center"/>
              <w:rPr>
                <w:rFonts w:ascii="Arial" w:hAnsi="Arial" w:cs="Arial"/>
                <w:sz w:val="16"/>
                <w:szCs w:val="16"/>
              </w:rPr>
            </w:pPr>
            <w:r w:rsidRPr="00EE4593">
              <w:rPr>
                <w:rFonts w:ascii="Arial" w:hAnsi="Arial" w:cs="Arial"/>
                <w:sz w:val="16"/>
                <w:szCs w:val="16"/>
              </w:rPr>
              <w:t>UA/6625/01/01</w:t>
            </w:r>
          </w:p>
        </w:tc>
      </w:tr>
    </w:tbl>
    <w:p w:rsidR="00CB0EE9" w:rsidRDefault="00CB0EE9" w:rsidP="00CB0EE9">
      <w:pPr>
        <w:pStyle w:val="11"/>
        <w:jc w:val="both"/>
        <w:rPr>
          <w:rFonts w:ascii="Arial" w:hAnsi="Arial" w:cs="Arial"/>
          <w:b/>
          <w:sz w:val="22"/>
          <w:szCs w:val="22"/>
        </w:rPr>
      </w:pPr>
    </w:p>
    <w:p w:rsidR="00CB0EE9" w:rsidRPr="007E524B" w:rsidRDefault="00CB0EE9" w:rsidP="00F8253A">
      <w:pPr>
        <w:pStyle w:val="11"/>
      </w:pPr>
    </w:p>
    <w:p w:rsidR="00F8253A" w:rsidRPr="007E524B" w:rsidRDefault="00F8253A" w:rsidP="00F8253A">
      <w:pPr>
        <w:pStyle w:val="11"/>
      </w:pPr>
    </w:p>
    <w:p w:rsidR="00F8253A" w:rsidRPr="007E524B" w:rsidRDefault="00F8253A" w:rsidP="00F8253A">
      <w:pPr>
        <w:pStyle w:val="11"/>
      </w:pPr>
    </w:p>
    <w:tbl>
      <w:tblPr>
        <w:tblW w:w="0" w:type="auto"/>
        <w:tblLook w:val="04A0" w:firstRow="1" w:lastRow="0" w:firstColumn="1" w:lastColumn="0" w:noHBand="0" w:noVBand="1"/>
      </w:tblPr>
      <w:tblGrid>
        <w:gridCol w:w="7421"/>
        <w:gridCol w:w="7422"/>
      </w:tblGrid>
      <w:tr w:rsidR="00F01029" w:rsidRPr="007E524B" w:rsidTr="00A04DA7">
        <w:tc>
          <w:tcPr>
            <w:tcW w:w="7421" w:type="dxa"/>
            <w:shd w:val="clear" w:color="auto" w:fill="auto"/>
          </w:tcPr>
          <w:p w:rsidR="00F01029" w:rsidRPr="007E524B" w:rsidRDefault="00F01029" w:rsidP="00A04DA7">
            <w:pPr>
              <w:ind w:right="20"/>
              <w:rPr>
                <w:rStyle w:val="cs95e872d01"/>
                <w:rFonts w:ascii="Arial" w:hAnsi="Arial" w:cs="Arial"/>
                <w:sz w:val="28"/>
                <w:szCs w:val="28"/>
                <w:lang w:val="ru-RU"/>
              </w:rPr>
            </w:pPr>
            <w:r w:rsidRPr="007E524B">
              <w:rPr>
                <w:rStyle w:val="cs7864ebcf1"/>
                <w:rFonts w:ascii="Arial" w:hAnsi="Arial" w:cs="Arial"/>
                <w:color w:val="auto"/>
                <w:sz w:val="28"/>
                <w:szCs w:val="28"/>
              </w:rPr>
              <w:t xml:space="preserve">В.о. Генерального директора Директорату </w:t>
            </w:r>
          </w:p>
          <w:p w:rsidR="00F01029" w:rsidRPr="007E524B" w:rsidRDefault="00F01029" w:rsidP="00A04DA7">
            <w:pPr>
              <w:ind w:right="20"/>
              <w:rPr>
                <w:rStyle w:val="cs7864ebcf1"/>
                <w:rFonts w:ascii="Arial" w:hAnsi="Arial" w:cs="Arial"/>
                <w:color w:val="auto"/>
                <w:sz w:val="28"/>
                <w:szCs w:val="28"/>
              </w:rPr>
            </w:pPr>
            <w:r w:rsidRPr="007E524B">
              <w:rPr>
                <w:rStyle w:val="cs7864ebcf1"/>
                <w:rFonts w:ascii="Arial" w:hAnsi="Arial" w:cs="Arial"/>
                <w:color w:val="auto"/>
                <w:sz w:val="28"/>
                <w:szCs w:val="28"/>
              </w:rPr>
              <w:t>фармацевтичного забезпечення</w:t>
            </w:r>
            <w:r w:rsidRPr="007E524B">
              <w:rPr>
                <w:rStyle w:val="cs188c92b51"/>
                <w:rFonts w:ascii="Arial" w:hAnsi="Arial" w:cs="Arial"/>
                <w:color w:val="auto"/>
                <w:sz w:val="28"/>
                <w:szCs w:val="28"/>
              </w:rPr>
              <w:t>                                    </w:t>
            </w:r>
          </w:p>
        </w:tc>
        <w:tc>
          <w:tcPr>
            <w:tcW w:w="7422" w:type="dxa"/>
            <w:shd w:val="clear" w:color="auto" w:fill="auto"/>
          </w:tcPr>
          <w:p w:rsidR="00F01029" w:rsidRPr="007E524B" w:rsidRDefault="00F01029" w:rsidP="00A04DA7">
            <w:pPr>
              <w:pStyle w:val="cs95e872d0"/>
              <w:rPr>
                <w:rStyle w:val="cs7864ebcf1"/>
                <w:rFonts w:ascii="Arial" w:hAnsi="Arial" w:cs="Arial"/>
                <w:color w:val="auto"/>
                <w:sz w:val="28"/>
                <w:szCs w:val="28"/>
              </w:rPr>
            </w:pPr>
          </w:p>
          <w:p w:rsidR="00F01029" w:rsidRPr="007E524B" w:rsidRDefault="00F01029" w:rsidP="00A04DA7">
            <w:pPr>
              <w:pStyle w:val="cs95e872d0"/>
              <w:jc w:val="right"/>
              <w:rPr>
                <w:rStyle w:val="cs7864ebcf1"/>
                <w:rFonts w:ascii="Arial" w:hAnsi="Arial" w:cs="Arial"/>
                <w:color w:val="auto"/>
                <w:sz w:val="28"/>
                <w:szCs w:val="28"/>
              </w:rPr>
            </w:pPr>
            <w:r w:rsidRPr="007E524B">
              <w:rPr>
                <w:rStyle w:val="cs7864ebcf1"/>
                <w:rFonts w:ascii="Arial" w:hAnsi="Arial" w:cs="Arial"/>
                <w:color w:val="auto"/>
                <w:sz w:val="28"/>
                <w:szCs w:val="28"/>
              </w:rPr>
              <w:t>Іван ЗАДВОРНИХ</w:t>
            </w:r>
          </w:p>
        </w:tc>
      </w:tr>
    </w:tbl>
    <w:p w:rsidR="00C912EB" w:rsidRPr="007E524B" w:rsidRDefault="00C912EB" w:rsidP="00E12003">
      <w:pPr>
        <w:tabs>
          <w:tab w:val="left" w:pos="1985"/>
        </w:tabs>
        <w:rPr>
          <w:rFonts w:ascii="Arial" w:hAnsi="Arial" w:cs="Arial"/>
          <w:sz w:val="18"/>
          <w:szCs w:val="18"/>
        </w:rPr>
      </w:pPr>
    </w:p>
    <w:sectPr w:rsidR="00C912EB" w:rsidRPr="007E524B"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B6C" w:rsidRDefault="00F92B6C" w:rsidP="00C87489">
      <w:r>
        <w:separator/>
      </w:r>
    </w:p>
  </w:endnote>
  <w:endnote w:type="continuationSeparator" w:id="0">
    <w:p w:rsidR="00F92B6C" w:rsidRDefault="00F92B6C"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08" w:rsidRDefault="00BA6308">
    <w:pPr>
      <w:pStyle w:val="a6"/>
      <w:jc w:val="center"/>
    </w:pPr>
    <w:r>
      <w:fldChar w:fldCharType="begin"/>
    </w:r>
    <w:r>
      <w:instrText>PAGE   \* MERGEFORMAT</w:instrText>
    </w:r>
    <w:r>
      <w:fldChar w:fldCharType="separate"/>
    </w:r>
    <w:r w:rsidR="007A7668" w:rsidRPr="007A7668">
      <w:rPr>
        <w:noProof/>
        <w:lang w:val="ru-RU"/>
      </w:rPr>
      <w:t>3</w:t>
    </w:r>
    <w:r>
      <w:fldChar w:fldCharType="end"/>
    </w:r>
  </w:p>
  <w:p w:rsidR="00BA6308" w:rsidRDefault="00BA63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B6C" w:rsidRDefault="00F92B6C" w:rsidP="00C87489">
      <w:r>
        <w:separator/>
      </w:r>
    </w:p>
  </w:footnote>
  <w:footnote w:type="continuationSeparator" w:id="0">
    <w:p w:rsidR="00F92B6C" w:rsidRDefault="00F92B6C"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0"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1A9246A"/>
    <w:multiLevelType w:val="multilevel"/>
    <w:tmpl w:val="4478FCB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ED91654"/>
    <w:multiLevelType w:val="multilevel"/>
    <w:tmpl w:val="89A4D4D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7"/>
  </w:num>
  <w:num w:numId="3">
    <w:abstractNumId w:val="3"/>
  </w:num>
  <w:num w:numId="4">
    <w:abstractNumId w:val="38"/>
  </w:num>
  <w:num w:numId="5">
    <w:abstractNumId w:val="16"/>
  </w:num>
  <w:num w:numId="6">
    <w:abstractNumId w:val="9"/>
  </w:num>
  <w:num w:numId="7">
    <w:abstractNumId w:val="24"/>
  </w:num>
  <w:num w:numId="8">
    <w:abstractNumId w:val="34"/>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1"/>
  </w:num>
  <w:num w:numId="16">
    <w:abstractNumId w:val="35"/>
  </w:num>
  <w:num w:numId="17">
    <w:abstractNumId w:val="4"/>
  </w:num>
  <w:num w:numId="18">
    <w:abstractNumId w:val="2"/>
  </w:num>
  <w:num w:numId="19">
    <w:abstractNumId w:val="5"/>
  </w:num>
  <w:num w:numId="20">
    <w:abstractNumId w:val="20"/>
  </w:num>
  <w:num w:numId="21">
    <w:abstractNumId w:val="33"/>
  </w:num>
  <w:num w:numId="22">
    <w:abstractNumId w:val="31"/>
  </w:num>
  <w:num w:numId="23">
    <w:abstractNumId w:val="29"/>
  </w:num>
  <w:num w:numId="24">
    <w:abstractNumId w:val="39"/>
  </w:num>
  <w:num w:numId="25">
    <w:abstractNumId w:val="28"/>
  </w:num>
  <w:num w:numId="26">
    <w:abstractNumId w:val="1"/>
  </w:num>
  <w:num w:numId="27">
    <w:abstractNumId w:val="30"/>
  </w:num>
  <w:num w:numId="28">
    <w:abstractNumId w:val="21"/>
  </w:num>
  <w:num w:numId="29">
    <w:abstractNumId w:val="19"/>
  </w:num>
  <w:num w:numId="30">
    <w:abstractNumId w:val="25"/>
  </w:num>
  <w:num w:numId="31">
    <w:abstractNumId w:val="8"/>
  </w:num>
  <w:num w:numId="32">
    <w:abstractNumId w:val="37"/>
  </w:num>
  <w:num w:numId="33">
    <w:abstractNumId w:val="18"/>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3"/>
  </w:num>
  <w:num w:numId="41">
    <w:abstractNumId w:val="22"/>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2D"/>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4C3"/>
    <w:rsid w:val="0006350F"/>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AE"/>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14A"/>
    <w:rsid w:val="000B2176"/>
    <w:rsid w:val="000B21C3"/>
    <w:rsid w:val="000B21EF"/>
    <w:rsid w:val="000B2240"/>
    <w:rsid w:val="000B22B9"/>
    <w:rsid w:val="000B23E8"/>
    <w:rsid w:val="000B23F3"/>
    <w:rsid w:val="000B2480"/>
    <w:rsid w:val="000B24E8"/>
    <w:rsid w:val="000B24ED"/>
    <w:rsid w:val="000B251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AC"/>
    <w:rsid w:val="000E79C8"/>
    <w:rsid w:val="000E7A0B"/>
    <w:rsid w:val="000E7A16"/>
    <w:rsid w:val="000E7A9A"/>
    <w:rsid w:val="000E7A9E"/>
    <w:rsid w:val="000E7AF6"/>
    <w:rsid w:val="000E7C12"/>
    <w:rsid w:val="000E7C37"/>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89"/>
    <w:rsid w:val="001017DA"/>
    <w:rsid w:val="0010186C"/>
    <w:rsid w:val="00101885"/>
    <w:rsid w:val="00101AC2"/>
    <w:rsid w:val="00101B5A"/>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A"/>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21"/>
    <w:rsid w:val="00133991"/>
    <w:rsid w:val="001339A3"/>
    <w:rsid w:val="00133AC8"/>
    <w:rsid w:val="00133BAC"/>
    <w:rsid w:val="00133BED"/>
    <w:rsid w:val="00133CF4"/>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E58"/>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C7"/>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7E5"/>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0EC"/>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5063"/>
    <w:rsid w:val="00275094"/>
    <w:rsid w:val="00275126"/>
    <w:rsid w:val="00275190"/>
    <w:rsid w:val="002752AB"/>
    <w:rsid w:val="002752DE"/>
    <w:rsid w:val="00275482"/>
    <w:rsid w:val="0027555D"/>
    <w:rsid w:val="002755F8"/>
    <w:rsid w:val="00275824"/>
    <w:rsid w:val="00275842"/>
    <w:rsid w:val="00275855"/>
    <w:rsid w:val="002758AE"/>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6D"/>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11D0"/>
    <w:rsid w:val="00311209"/>
    <w:rsid w:val="00311381"/>
    <w:rsid w:val="0031146A"/>
    <w:rsid w:val="0031146F"/>
    <w:rsid w:val="003114DE"/>
    <w:rsid w:val="003114F8"/>
    <w:rsid w:val="00311504"/>
    <w:rsid w:val="0031154E"/>
    <w:rsid w:val="00311668"/>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A9"/>
    <w:rsid w:val="00340BC2"/>
    <w:rsid w:val="00340C73"/>
    <w:rsid w:val="00340C9C"/>
    <w:rsid w:val="00340D01"/>
    <w:rsid w:val="00340D1C"/>
    <w:rsid w:val="00340DD0"/>
    <w:rsid w:val="00340DEC"/>
    <w:rsid w:val="00340F42"/>
    <w:rsid w:val="00341015"/>
    <w:rsid w:val="003410ED"/>
    <w:rsid w:val="00341120"/>
    <w:rsid w:val="00341413"/>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2E7"/>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A9"/>
    <w:rsid w:val="00397C98"/>
    <w:rsid w:val="00397E6C"/>
    <w:rsid w:val="00397EBB"/>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C3F"/>
    <w:rsid w:val="003D0C7F"/>
    <w:rsid w:val="003D0CCE"/>
    <w:rsid w:val="003D0DCE"/>
    <w:rsid w:val="003D0E67"/>
    <w:rsid w:val="003D0F1E"/>
    <w:rsid w:val="003D0F8B"/>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67"/>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47"/>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A"/>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6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FB"/>
    <w:rsid w:val="005C6EB3"/>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459"/>
    <w:rsid w:val="00667475"/>
    <w:rsid w:val="006677EB"/>
    <w:rsid w:val="006678A7"/>
    <w:rsid w:val="006678AD"/>
    <w:rsid w:val="006678F9"/>
    <w:rsid w:val="00667993"/>
    <w:rsid w:val="006679C0"/>
    <w:rsid w:val="00667A12"/>
    <w:rsid w:val="00667A23"/>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2B4"/>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B3"/>
    <w:rsid w:val="006B05D3"/>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9E"/>
    <w:rsid w:val="00742CC4"/>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19"/>
    <w:rsid w:val="007520CE"/>
    <w:rsid w:val="0075210B"/>
    <w:rsid w:val="007521A3"/>
    <w:rsid w:val="007521DC"/>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668"/>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8DD"/>
    <w:rsid w:val="007D1B6F"/>
    <w:rsid w:val="007D1BA5"/>
    <w:rsid w:val="007D1D7B"/>
    <w:rsid w:val="007D1D88"/>
    <w:rsid w:val="007D1E0E"/>
    <w:rsid w:val="007D1E3D"/>
    <w:rsid w:val="007D1EC8"/>
    <w:rsid w:val="007D1F1F"/>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4F"/>
    <w:rsid w:val="007D2E5F"/>
    <w:rsid w:val="007D2EA7"/>
    <w:rsid w:val="007D2FB9"/>
    <w:rsid w:val="007D2FC2"/>
    <w:rsid w:val="007D3021"/>
    <w:rsid w:val="007D32AF"/>
    <w:rsid w:val="007D32D0"/>
    <w:rsid w:val="007D3336"/>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3B"/>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EB6"/>
    <w:rsid w:val="008C4F28"/>
    <w:rsid w:val="008C529F"/>
    <w:rsid w:val="008C5309"/>
    <w:rsid w:val="008C5377"/>
    <w:rsid w:val="008C54F6"/>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1FC"/>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6E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6D"/>
    <w:rsid w:val="008F2689"/>
    <w:rsid w:val="008F2806"/>
    <w:rsid w:val="008F2872"/>
    <w:rsid w:val="008F28BB"/>
    <w:rsid w:val="008F29CC"/>
    <w:rsid w:val="008F2A4D"/>
    <w:rsid w:val="008F2A6D"/>
    <w:rsid w:val="008F2CC5"/>
    <w:rsid w:val="008F2D6C"/>
    <w:rsid w:val="008F2DB1"/>
    <w:rsid w:val="008F2DEC"/>
    <w:rsid w:val="008F2F82"/>
    <w:rsid w:val="008F2FC9"/>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4EA"/>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99"/>
    <w:rsid w:val="009B08AF"/>
    <w:rsid w:val="009B08FE"/>
    <w:rsid w:val="009B099D"/>
    <w:rsid w:val="009B0A15"/>
    <w:rsid w:val="009B0A2D"/>
    <w:rsid w:val="009B0A70"/>
    <w:rsid w:val="009B0A8D"/>
    <w:rsid w:val="009B0B84"/>
    <w:rsid w:val="009B0BFA"/>
    <w:rsid w:val="009B0C0A"/>
    <w:rsid w:val="009B0D08"/>
    <w:rsid w:val="009B0DD7"/>
    <w:rsid w:val="009B0E84"/>
    <w:rsid w:val="009B0ED5"/>
    <w:rsid w:val="009B0F94"/>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B6D"/>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88"/>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E4B"/>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67FFB"/>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808"/>
    <w:rsid w:val="00A738BB"/>
    <w:rsid w:val="00A73908"/>
    <w:rsid w:val="00A739FB"/>
    <w:rsid w:val="00A73AE0"/>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2"/>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F5"/>
    <w:rsid w:val="00AC5B0D"/>
    <w:rsid w:val="00AC5B71"/>
    <w:rsid w:val="00AC5B83"/>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1CE"/>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B"/>
    <w:rsid w:val="00B31328"/>
    <w:rsid w:val="00B31391"/>
    <w:rsid w:val="00B314C0"/>
    <w:rsid w:val="00B314CB"/>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91"/>
    <w:rsid w:val="00B35EAB"/>
    <w:rsid w:val="00B35EC2"/>
    <w:rsid w:val="00B35F57"/>
    <w:rsid w:val="00B35FB0"/>
    <w:rsid w:val="00B35FB9"/>
    <w:rsid w:val="00B36039"/>
    <w:rsid w:val="00B360C9"/>
    <w:rsid w:val="00B360E6"/>
    <w:rsid w:val="00B362B2"/>
    <w:rsid w:val="00B362F3"/>
    <w:rsid w:val="00B3635A"/>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A5"/>
    <w:rsid w:val="00B87287"/>
    <w:rsid w:val="00B87390"/>
    <w:rsid w:val="00B87415"/>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4A"/>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08"/>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C07"/>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DA"/>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562"/>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ED0"/>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CC3"/>
    <w:rsid w:val="00CB6CC8"/>
    <w:rsid w:val="00CB6CDB"/>
    <w:rsid w:val="00CB6CDD"/>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AD"/>
    <w:rsid w:val="00CF0F09"/>
    <w:rsid w:val="00CF1097"/>
    <w:rsid w:val="00CF1170"/>
    <w:rsid w:val="00CF1196"/>
    <w:rsid w:val="00CF11CB"/>
    <w:rsid w:val="00CF13DE"/>
    <w:rsid w:val="00CF1424"/>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AB"/>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2F4E"/>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0E5"/>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B87"/>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460"/>
    <w:rsid w:val="00E24467"/>
    <w:rsid w:val="00E2447E"/>
    <w:rsid w:val="00E24594"/>
    <w:rsid w:val="00E2459D"/>
    <w:rsid w:val="00E2486E"/>
    <w:rsid w:val="00E24871"/>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49"/>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1C6"/>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1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7B"/>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601"/>
    <w:rsid w:val="00EC1643"/>
    <w:rsid w:val="00EC1768"/>
    <w:rsid w:val="00EC1859"/>
    <w:rsid w:val="00EC18D8"/>
    <w:rsid w:val="00EC1912"/>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593"/>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7C"/>
    <w:rsid w:val="00EE5FC3"/>
    <w:rsid w:val="00EE603F"/>
    <w:rsid w:val="00EE6056"/>
    <w:rsid w:val="00EE605E"/>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586"/>
    <w:rsid w:val="00F025D3"/>
    <w:rsid w:val="00F026EA"/>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98"/>
    <w:rsid w:val="00F108F7"/>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E"/>
    <w:rsid w:val="00F22C58"/>
    <w:rsid w:val="00F22D27"/>
    <w:rsid w:val="00F22D97"/>
    <w:rsid w:val="00F22EE1"/>
    <w:rsid w:val="00F22F46"/>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26"/>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DC4"/>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3C"/>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B6C"/>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75"/>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32"/>
    <w:rsid w:val="00FE33A5"/>
    <w:rsid w:val="00FE34E1"/>
    <w:rsid w:val="00FE3546"/>
    <w:rsid w:val="00FE3655"/>
    <w:rsid w:val="00FE3668"/>
    <w:rsid w:val="00FE369E"/>
    <w:rsid w:val="00FE36E5"/>
    <w:rsid w:val="00FE3732"/>
    <w:rsid w:val="00FE3754"/>
    <w:rsid w:val="00FE385B"/>
    <w:rsid w:val="00FE3862"/>
    <w:rsid w:val="00FE3A02"/>
    <w:rsid w:val="00FE3AC4"/>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D1"/>
    <w:rsid w:val="00FF55F8"/>
    <w:rsid w:val="00FF57B1"/>
    <w:rsid w:val="00FF57DB"/>
    <w:rsid w:val="00FF5810"/>
    <w:rsid w:val="00FF5833"/>
    <w:rsid w:val="00FF5834"/>
    <w:rsid w:val="00FF5843"/>
    <w:rsid w:val="00FF585E"/>
    <w:rsid w:val="00FF590F"/>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D85FB89-53E4-44F4-9DE0-EE00A47D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15BA-27F1-44C6-8913-D7C43FD1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45615</Words>
  <Characters>260012</Characters>
  <Application>Microsoft Office Word</Application>
  <DocSecurity>0</DocSecurity>
  <Lines>2166</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2022-04-01T05:14:00Z</dcterms:created>
  <dcterms:modified xsi:type="dcterms:W3CDTF">2022-04-01T05:14:00Z</dcterms:modified>
</cp:coreProperties>
</file>