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274709-22/З-06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БЕТАФОС, </w:t>
            </w:r>
            <w:r>
              <w:rPr>
                <w:b/>
              </w:rPr>
              <w:t>суспензія для ін'єкцій (5 мг + 2 мг)/мл по 1 мл в ампулі, по 5 ампул у блістері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bookmarkStart w:id="0" w:name="_GoBack"/>
            <w:r>
              <w:rPr>
                <w:b/>
              </w:rPr>
              <w:t>06.05.2022 р. № 758 ЕРВС відмова (471)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274709-22/З-06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БЕТАФОС, </w:t>
            </w:r>
            <w:r>
              <w:rPr>
                <w:b/>
              </w:rPr>
              <w:t>суспензія для ін'єкцій (5 мг + 2 мг)/мл по 1 мл в ампулі, по 5 ампул у блістері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ЕРВС відмова (471)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274709-22/З-06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БЕТАФОС, </w:t>
            </w:r>
            <w:r>
              <w:rPr>
                <w:b/>
              </w:rPr>
              <w:t>суспензія для ін'єкцій (5 мг + 2 мг)/мл по 1 мл в ампулі, по 5 ампул у блістері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ЕРВС відмова (471)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274711-22/З-92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РОМФАРМ , </w:t>
            </w:r>
            <w:r>
              <w:rPr>
                <w:b/>
              </w:rPr>
              <w:t>порошок для концентрату для розчину для інфузій по 200 мг у флаконі,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ЕРВС відмова (471)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274711-22/З-92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РОМФАРМ , </w:t>
            </w:r>
            <w:r>
              <w:rPr>
                <w:b/>
              </w:rPr>
              <w:t>порошок для концентрату для розчину для інфузій по 200 мг у флаконі,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ЕРВС відмова (471)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274711-22/З-92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РОМФАРМ , </w:t>
            </w:r>
            <w:r>
              <w:rPr>
                <w:b/>
              </w:rPr>
              <w:t>порошок для концентрату для розчину для інфузій по 200 мг у флаконі,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ЕРВС відмова (471)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274768-22/З-132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 GP, </w:t>
            </w:r>
            <w:r>
              <w:rPr>
                <w:b/>
              </w:rPr>
              <w:t>таблетки по 100 мг,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Фугер Мед Кфт.,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ЕРВС відмова (471)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274768-22/З-132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 GP, </w:t>
            </w:r>
            <w:r>
              <w:rPr>
                <w:b/>
              </w:rPr>
              <w:t>таблетки по 100 мг,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Фугер Мед Кфт.,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ЕРВС відмова (471)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274768-22/З-132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 GP, </w:t>
            </w:r>
            <w:r>
              <w:rPr>
                <w:b/>
              </w:rPr>
              <w:t>таблетки по 100 мг,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Фугер Мед Кфт.,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ЕРВС відмова (471)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274767-22/З-118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розчин для зовнішнього застосування по 100 мг/мл; по 500 мл або по 1000 мл у плящці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Фугер Мед Кфт.,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(екстрена реєстрація 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274767-22/З-118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розчин для зовнішнього застосування по 100 мг/мл; по 500 мл або по 1000 мл у плящці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Фугер Мед Кфт.,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(екстрена реєстрація 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274767-22/З-118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розчин для зовнішнього застосування по 100 мг/мл; по 500 мл або по 1000 мл у плящці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Фугер Мед Кфт.,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(екстрена реєстрація 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274766-22/З-116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Трифен 400, </w:t>
            </w:r>
            <w:r>
              <w:rPr>
                <w:b/>
              </w:rPr>
              <w:t>таблетки, вкриті плівковою оболонкою, по 400 мг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Фугер Мед Кфт.,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ЕРВС відмова (471)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274766-22/З-116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Трифен 400, </w:t>
            </w:r>
            <w:r>
              <w:rPr>
                <w:b/>
              </w:rPr>
              <w:t>таблетки, вкриті плівковою оболонкою, по 400 мг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Фугер Мед Кфт.,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ЕРВС відмова (471)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D1B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D1BD5">
      <w:pPr>
        <w:jc w:val="center"/>
        <w:rPr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274766-22/З-116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caps/>
              </w:rPr>
              <w:t xml:space="preserve">Трифен 400, </w:t>
            </w:r>
            <w:r>
              <w:rPr>
                <w:b/>
              </w:rPr>
              <w:t>таблетки, вкриті плівковою оболонкою, по 400 мг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Фугер Мед Кфт.,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06.05.2022 р. № 758 ЕРВС відмова (471)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D1B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D1B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D1B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D1B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B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D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D1BD5">
      <w:pPr>
        <w:jc w:val="center"/>
        <w:rPr>
          <w:b/>
          <w:lang w:val="uk-UA"/>
        </w:rPr>
      </w:pPr>
    </w:p>
    <w:p w:rsidR="00000000" w:rsidRDefault="004D1B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D1BD5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1BD5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D1BD5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1BD5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D1BD5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1BD5"/>
    <w:rsid w:val="004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FAC56-C707-414C-BBC9-F101AF64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16</Pages>
  <Words>2469</Words>
  <Characters>18194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2022-05-13T13:00:00Z</dcterms:created>
  <dcterms:modified xsi:type="dcterms:W3CDTF">2022-05-13T13:00:00Z</dcterms:modified>
</cp:coreProperties>
</file>