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937275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937275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937275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937275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937275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937275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937275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937275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37275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937275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276"/>
        <w:gridCol w:w="1134"/>
        <w:gridCol w:w="2835"/>
        <w:gridCol w:w="1417"/>
        <w:gridCol w:w="2410"/>
        <w:gridCol w:w="1134"/>
        <w:gridCol w:w="1701"/>
      </w:tblGrid>
      <w:tr w:rsidR="00937275" w:rsidRPr="00937275" w:rsidTr="0093727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275" w:rsidRPr="00937275" w:rsidRDefault="00937275" w:rsidP="009372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3727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37275" w:rsidRPr="00937275" w:rsidTr="0093727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, по 250 МО; 1 флакон з порошком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B.I.b.2.e, IB - Заміна системи лічильника та аналізатора клітин (CASY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model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) на автоматичне обладнання (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- CELL) для виконання контролю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Density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Viability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Contamination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в процесі виробництва активної речовини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октаког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альфа на виробничому майданчику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Neuchatel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, Швейцарія.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за</w:t>
            </w:r>
            <w:proofErr w:type="spellEnd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sz w:val="16"/>
                <w:szCs w:val="16"/>
              </w:rPr>
              <w:t>UA/16801/01/01</w:t>
            </w:r>
          </w:p>
        </w:tc>
      </w:tr>
      <w:tr w:rsidR="00937275" w:rsidRPr="00937275" w:rsidTr="0093727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, по 500 МО; 1 флакон з порошком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lastRenderedPageBreak/>
              <w:t>пристосуванню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B.I.b.2.e, IB - Заміна системи лічильника та аналізатора клітин (CASY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model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) на автоматичне обладнання (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- CELL) для виконання контролю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Density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Viability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Contamination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в процесі виробництва активної речовини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октаког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альфа на виробничому майданчику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Neuchatel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>Швейцарія.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sz w:val="16"/>
                <w:szCs w:val="16"/>
              </w:rPr>
              <w:t>UA/16801/01/02</w:t>
            </w:r>
          </w:p>
        </w:tc>
      </w:tr>
      <w:tr w:rsidR="00937275" w:rsidRPr="00937275" w:rsidTr="0093727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, по 1000 МО; 1 флакон з порошком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B.I.b.2.e, IB - Заміна системи лічильника та аналізатора клітин (CASY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model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) на автоматичне обладнання (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- CELL) для виконання контролю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Density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Viability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Contamination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в процесі виробництва активної речовини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октаког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альфа на виробничому майданчику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Neuchatel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, Швейцарія.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за</w:t>
            </w:r>
            <w:proofErr w:type="spellEnd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sz w:val="16"/>
                <w:szCs w:val="16"/>
              </w:rPr>
              <w:t>UA/16801/01/03</w:t>
            </w:r>
          </w:p>
        </w:tc>
      </w:tr>
      <w:tr w:rsidR="00937275" w:rsidRPr="00937275" w:rsidTr="0093727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lastRenderedPageBreak/>
              <w:t>розчину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, по 1500 МО; 1 флакон з порошком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>Швейцарія/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B.I.b.2.e, IB - Заміна системи лічильника та аналізатора </w:t>
            </w: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клітин (CASY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model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) на автоматичне обладнання (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- CELL) для виконання контролю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Density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Viability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Contamination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в процесі виробництва активної речовини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октаког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альфа на виробничому майданчику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Neuchatel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, Швейцарія.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sz w:val="16"/>
                <w:szCs w:val="16"/>
              </w:rPr>
              <w:t>UA/16801/01/04</w:t>
            </w:r>
          </w:p>
        </w:tc>
      </w:tr>
      <w:tr w:rsidR="00937275" w:rsidRPr="00937275" w:rsidTr="0093727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701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, по 2000 МО; 1 флакон з порошком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Сарл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B.I.b.2.e, IB - Заміна системи лічильника та аналізатора клітин (CASY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model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) на автоматичне обладнання (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- CELL) для виконання контролю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Density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Viability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Contamination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в процесі виробництва активної речовини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октаког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альфа на виробничому майданчику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Neuchatel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, Швейцарія.</w:t>
            </w:r>
          </w:p>
        </w:tc>
        <w:tc>
          <w:tcPr>
            <w:tcW w:w="1134" w:type="dxa"/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за</w:t>
            </w:r>
            <w:proofErr w:type="spellEnd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sz w:val="16"/>
                <w:szCs w:val="16"/>
              </w:rPr>
              <w:t>UA/16801/01/05</w:t>
            </w:r>
          </w:p>
        </w:tc>
      </w:tr>
      <w:tr w:rsidR="00937275" w:rsidRPr="00937275" w:rsidTr="00937275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b/>
                <w:sz w:val="16"/>
                <w:szCs w:val="16"/>
              </w:rPr>
              <w:t>АДВЕЙТ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, по 3000 МО; 1 флакон з порошком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вторинне пакування готового лікарського засобу та розчинника, частковий контроль якості готового лікарського засобу, випуск серії готового лікарського засобу та розчинника: Баксалта Белджіум Мануфектурінг СА, Бельг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я; виробництво нерозфасованого продукту, первинне пакування готового лікарського засобу та частковий контроль якості готового лікарського засобу: Баксалта Мануфактуринг Сарл, Швейцарія; виробництво нерозфасованого продукту, первинне пакування готового лікарського засобу та частковий контроль якості готового лікарського засобу: 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Бакстер АГ, Австрія; 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Бакстер АГ, Австрія</w:t>
            </w: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br/>
              <w:t>виробництво, первинне пакування та контроль якості розчинника: Зігфрід Хамельн ГмбХ, Німеччина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B.I.b.2.e, IB - Заміна системи лічильника та аналізатора клітин (CASY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model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) на автоматичне обладнання (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- CELL) для виконання контролю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Density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Cell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Viability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Contamination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в процесі виробництва активної речовини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октаког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 альфа на виробничому майданчику </w:t>
            </w:r>
            <w:proofErr w:type="spellStart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Neuchatel</w:t>
            </w:r>
            <w:proofErr w:type="spellEnd"/>
            <w:r w:rsidRPr="00937275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, Швейцарія.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за</w:t>
            </w:r>
            <w:proofErr w:type="spellEnd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37275">
              <w:rPr>
                <w:rFonts w:ascii="Arial" w:eastAsia="Times New Roman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37275" w:rsidRPr="00937275" w:rsidRDefault="00937275" w:rsidP="00937275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7275">
              <w:rPr>
                <w:rFonts w:ascii="Arial" w:eastAsia="Times New Roman" w:hAnsi="Arial" w:cs="Arial"/>
                <w:sz w:val="16"/>
                <w:szCs w:val="16"/>
              </w:rPr>
              <w:t>UA/16801/01/06</w:t>
            </w:r>
          </w:p>
        </w:tc>
      </w:tr>
    </w:tbl>
    <w:p w:rsidR="00937275" w:rsidRPr="00937275" w:rsidRDefault="00937275" w:rsidP="00937275">
      <w:pPr>
        <w:spacing w:after="0" w:line="240" w:lineRule="auto"/>
        <w:rPr>
          <w:rFonts w:eastAsia="Times New Roman"/>
          <w:lang w:val="uk-UA"/>
        </w:rPr>
      </w:pPr>
    </w:p>
    <w:p w:rsidR="00D642BA" w:rsidRDefault="00D642BA"/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540AB8"/>
    <w:rsid w:val="00937275"/>
    <w:rsid w:val="00D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669903-FD7F-45E3-9D2D-A457421C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2022-03-25T06:37:00Z</dcterms:created>
  <dcterms:modified xsi:type="dcterms:W3CDTF">2022-03-25T06:37:00Z</dcterms:modified>
</cp:coreProperties>
</file>