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9E7B49" w:rsidRPr="009E7B49">
              <w:rPr>
                <w:rFonts w:ascii="Times New Roman" w:hAnsi="Times New Roman"/>
                <w:b/>
                <w:color w:val="000000" w:themeColor="text1"/>
                <w:lang w:val="uk-UA"/>
              </w:rPr>
              <w:t>Комплекс робіт з коригування та узгодження проектно-кошторисної документації (стадія «Проект» та стадія «Робоча документація»), по об’єкту: «Реконструкція об’єкта незавершеного будівництва, та допоміжних споруд для розміщення офісу Державного підприємства «Державний фармакологічний центр» МОЗ України та медико-реабілітаційного центру на вул. Смоленській, 10 у Солом’янському районі м. Києва.»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EE561D" w:rsidRPr="00EE561D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71240000-2 Архітектурні, інженерні та планувальні послуги</w:t>
            </w:r>
            <w:bookmarkStart w:id="0" w:name="_GoBack"/>
            <w:bookmarkEnd w:id="0"/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9E7B49" w:rsidRPr="009E7B49">
              <w:rPr>
                <w:b/>
                <w:color w:val="auto"/>
                <w:sz w:val="24"/>
                <w:szCs w:val="24"/>
              </w:rPr>
              <w:t>5 035 000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9E7B49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62982">
              <w:rPr>
                <w:b/>
                <w:color w:val="000000" w:themeColor="text1"/>
                <w:sz w:val="24"/>
                <w:szCs w:val="24"/>
                <w:lang w:val="ru-UA"/>
              </w:rPr>
              <w:t>жовт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9E7B49" w:rsidRPr="00FA33B2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9E7B49" w:rsidRPr="00E76959">
                <w:rPr>
                  <w:rStyle w:val="a3"/>
                  <w:sz w:val="24"/>
                  <w:szCs w:val="24"/>
                </w:rPr>
                <w:t>https://prozorro.gov.ua/tender/UA-2022-10-13-011865-a</w:t>
              </w:r>
            </w:hyperlink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9E7B49" w:rsidRPr="00862D81" w:rsidRDefault="009E7B49" w:rsidP="009E7B49">
      <w:pPr>
        <w:spacing w:before="240" w:after="0" w:line="240" w:lineRule="auto"/>
        <w:ind w:right="-23"/>
        <w:jc w:val="center"/>
        <w:rPr>
          <w:b/>
          <w:color w:val="auto"/>
        </w:rPr>
      </w:pPr>
      <w:r w:rsidRPr="00862D81">
        <w:rPr>
          <w:b/>
          <w:color w:val="auto"/>
        </w:rPr>
        <w:t>Технічні, якісні, кількісні та інші вимоги щодо предмета закупівлі</w:t>
      </w:r>
    </w:p>
    <w:p w:rsidR="009E7B49" w:rsidRDefault="009E7B49" w:rsidP="009E7B49">
      <w:pPr>
        <w:ind w:firstLine="284"/>
        <w:jc w:val="center"/>
        <w:rPr>
          <w:b/>
        </w:rPr>
      </w:pPr>
    </w:p>
    <w:p w:rsidR="009E7B49" w:rsidRPr="006C0107" w:rsidRDefault="009E7B49" w:rsidP="009E7B49">
      <w:pPr>
        <w:ind w:firstLine="284"/>
        <w:jc w:val="center"/>
        <w:rPr>
          <w:b/>
        </w:rPr>
      </w:pPr>
      <w:r>
        <w:rPr>
          <w:b/>
        </w:rPr>
        <w:t xml:space="preserve">ТЕХНІЧНЕ </w:t>
      </w:r>
      <w:r w:rsidRPr="006C0107">
        <w:rPr>
          <w:b/>
        </w:rPr>
        <w:t xml:space="preserve">ЗАВДАННЯ </w:t>
      </w:r>
    </w:p>
    <w:p w:rsidR="009E7B49" w:rsidRPr="00B6445D" w:rsidRDefault="009E7B49" w:rsidP="009E7B49">
      <w:pPr>
        <w:jc w:val="center"/>
        <w:rPr>
          <w:sz w:val="24"/>
        </w:rPr>
      </w:pPr>
      <w:r>
        <w:rPr>
          <w:sz w:val="24"/>
        </w:rPr>
        <w:t xml:space="preserve">по об’єкту: </w:t>
      </w:r>
    </w:p>
    <w:p w:rsidR="009E7B49" w:rsidRPr="00037E91" w:rsidRDefault="009E7B49" w:rsidP="009E7B49">
      <w:pPr>
        <w:ind w:left="360" w:right="664"/>
        <w:jc w:val="center"/>
        <w:rPr>
          <w:sz w:val="24"/>
          <w:szCs w:val="24"/>
        </w:rPr>
      </w:pPr>
      <w:r>
        <w:rPr>
          <w:sz w:val="24"/>
        </w:rPr>
        <w:t>К</w:t>
      </w:r>
      <w:r w:rsidRPr="006C0107">
        <w:rPr>
          <w:sz w:val="24"/>
        </w:rPr>
        <w:t xml:space="preserve">омплекс робіт з коригування та узгодження проектно-кошторисної документації (стадія «Проект» та стадія «Робоча документація»), по об’єкту: </w:t>
      </w:r>
      <w:r w:rsidRPr="00975D5F">
        <w:rPr>
          <w:sz w:val="24"/>
        </w:rPr>
        <w:t>«Реконструкція об’єкта незавершеного будівництва, та допоміжних споруд для розміщення офісу Державного підприємства «Державний фармакологічний центр» МОЗ України та медико-реабілітаційного центру на вул. Смоленській, 10 у Солом’янському районі м. Києва»</w:t>
      </w:r>
      <w:r w:rsidRPr="006C0107">
        <w:rPr>
          <w:b/>
          <w:spacing w:val="-3"/>
          <w:sz w:val="24"/>
        </w:rPr>
        <w:t xml:space="preserve"> </w:t>
      </w:r>
    </w:p>
    <w:p w:rsidR="009E7B49" w:rsidRPr="00037E91" w:rsidRDefault="009E7B49" w:rsidP="009E7B49">
      <w:pPr>
        <w:ind w:firstLine="284"/>
        <w:jc w:val="center"/>
      </w:pPr>
      <w:r w:rsidRPr="006C0107">
        <w:rPr>
          <w:sz w:val="24"/>
        </w:rPr>
        <w:t>Стадія «Проект» та «Робоча Документація»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095"/>
      </w:tblGrid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jc w:val="center"/>
              <w:rPr>
                <w:sz w:val="24"/>
              </w:rPr>
            </w:pPr>
            <w:r w:rsidRPr="006C0107">
              <w:rPr>
                <w:sz w:val="24"/>
              </w:rPr>
              <w:t>Перелік основних даних та вимог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jc w:val="center"/>
              <w:rPr>
                <w:sz w:val="24"/>
              </w:rPr>
            </w:pPr>
            <w:r w:rsidRPr="006C0107">
              <w:rPr>
                <w:sz w:val="24"/>
              </w:rPr>
              <w:t>Основні дані та вимоги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1. Назва та місцезнаходження об’єкту</w:t>
            </w:r>
          </w:p>
        </w:tc>
        <w:tc>
          <w:tcPr>
            <w:tcW w:w="6095" w:type="dxa"/>
          </w:tcPr>
          <w:p w:rsidR="009E7B49" w:rsidRPr="00975D5F" w:rsidRDefault="009E7B49" w:rsidP="005E3C8D">
            <w:pPr>
              <w:widowControl w:val="0"/>
              <w:suppressAutoHyphens/>
              <w:autoSpaceDE w:val="0"/>
              <w:spacing w:after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975D5F">
              <w:rPr>
                <w:sz w:val="24"/>
              </w:rPr>
              <w:t>«Реконструкція об’єкта незавершеного будівництва, та допоміжних споруд для розміщення офісу Державного підприємства «Державний фармакологічний центр» МОЗ України та медико-реабілітаційного центру на вул. Смоленській, 10 у Солом’янському районі м. Києва»</w:t>
            </w:r>
            <w:r>
              <w:rPr>
                <w:sz w:val="24"/>
              </w:rPr>
              <w:t xml:space="preserve"> 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2. Підстава для проектування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ind w:left="35" w:right="235"/>
              <w:jc w:val="both"/>
              <w:rPr>
                <w:sz w:val="24"/>
              </w:rPr>
            </w:pPr>
            <w:r w:rsidRPr="006C0107">
              <w:rPr>
                <w:sz w:val="24"/>
              </w:rPr>
              <w:t>Містобудівні умови та обмеження забудови земельної ділянки №17483/0/18-1/009-12 від 28.12.2012р.</w:t>
            </w: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Технічні умови що надаються Замовником.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3. Вид будівництва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Реконструкція 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4. Дані про інвестора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shd w:val="clear" w:color="auto" w:fill="FFFFFF"/>
              <w:spacing w:after="120"/>
              <w:rPr>
                <w:sz w:val="24"/>
              </w:rPr>
            </w:pPr>
            <w:r w:rsidRPr="006C0107">
              <w:rPr>
                <w:sz w:val="24"/>
              </w:rPr>
              <w:t>Державний експертний центр МОЗ України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lastRenderedPageBreak/>
              <w:t>5. Дані про замовника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Той же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6. Джерело фінансування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ind w:left="35" w:right="235"/>
              <w:jc w:val="both"/>
              <w:rPr>
                <w:sz w:val="24"/>
              </w:rPr>
            </w:pPr>
            <w:r w:rsidRPr="006C0107">
              <w:rPr>
                <w:sz w:val="24"/>
              </w:rPr>
              <w:t>Власні кошти інвестора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7. Необхідність розрахунків ефективності інвестицій на основі варіантного проектування.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Немає необхідності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8. Дані про генерального проектувальника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Визначається на підставі процедури закупівлі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9. Стадійність проектування з визначенням затверджуваної стадії (визначається спільно замовником та проектувальником)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jc w:val="both"/>
              <w:rPr>
                <w:sz w:val="24"/>
              </w:rPr>
            </w:pPr>
            <w:r w:rsidRPr="006C0107">
              <w:rPr>
                <w:sz w:val="24"/>
              </w:rPr>
              <w:t>В дві стадії:  «Проект», «Робоча Документація»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10. Дані про інженерні вишукування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Інженерно-геологічні та </w:t>
            </w:r>
            <w:proofErr w:type="spellStart"/>
            <w:r w:rsidRPr="006C0107">
              <w:rPr>
                <w:sz w:val="24"/>
              </w:rPr>
              <w:t>топо</w:t>
            </w:r>
            <w:proofErr w:type="spellEnd"/>
            <w:r w:rsidRPr="006C0107">
              <w:rPr>
                <w:sz w:val="24"/>
              </w:rPr>
              <w:t>-геодезичні вишукування надаються Замовником.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11. Дані про особливі умови будівництва (сейсмічність, </w:t>
            </w:r>
            <w:proofErr w:type="spellStart"/>
            <w:r w:rsidRPr="006C0107">
              <w:rPr>
                <w:sz w:val="24"/>
              </w:rPr>
              <w:t>просадочні</w:t>
            </w:r>
            <w:proofErr w:type="spellEnd"/>
            <w:r w:rsidRPr="006C0107">
              <w:rPr>
                <w:sz w:val="24"/>
              </w:rPr>
              <w:t xml:space="preserve"> </w:t>
            </w:r>
            <w:proofErr w:type="spellStart"/>
            <w:r w:rsidRPr="006C0107">
              <w:rPr>
                <w:sz w:val="24"/>
              </w:rPr>
              <w:t>грунти</w:t>
            </w:r>
            <w:proofErr w:type="spellEnd"/>
            <w:r w:rsidRPr="006C0107">
              <w:rPr>
                <w:sz w:val="24"/>
              </w:rPr>
              <w:t xml:space="preserve">, </w:t>
            </w:r>
            <w:proofErr w:type="spellStart"/>
            <w:r w:rsidRPr="006C0107">
              <w:rPr>
                <w:sz w:val="24"/>
              </w:rPr>
              <w:t>підроблювані</w:t>
            </w:r>
            <w:proofErr w:type="spellEnd"/>
            <w:r w:rsidRPr="006C0107">
              <w:rPr>
                <w:sz w:val="24"/>
              </w:rPr>
              <w:t xml:space="preserve"> і </w:t>
            </w:r>
            <w:proofErr w:type="spellStart"/>
            <w:r w:rsidRPr="006C0107">
              <w:rPr>
                <w:sz w:val="24"/>
              </w:rPr>
              <w:t>підтоплювані</w:t>
            </w:r>
            <w:proofErr w:type="spellEnd"/>
            <w:r w:rsidRPr="006C0107">
              <w:rPr>
                <w:sz w:val="24"/>
              </w:rPr>
              <w:t xml:space="preserve"> території тощо).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Згідно інженерно-геологічних </w:t>
            </w:r>
            <w:proofErr w:type="spellStart"/>
            <w:r w:rsidRPr="006C0107">
              <w:rPr>
                <w:sz w:val="24"/>
              </w:rPr>
              <w:t>вишукувань</w:t>
            </w:r>
            <w:proofErr w:type="spellEnd"/>
            <w:r w:rsidRPr="006C0107">
              <w:rPr>
                <w:sz w:val="24"/>
              </w:rPr>
              <w:t xml:space="preserve">, звичайні умови будівництва. 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12. Основні архітектурно-планувальні вимоги і характеристики об'єкта, у тому числі функціональні групи приміщень, назви та площі приміщень.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Коригуванням проекту передбачити: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Пусковий комплекс №2 (Корпус №2):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>В надземних поверхах корпусу №2 передбачити розміщення офісних приміщень для розміщення Державного експертного центру МОЗ України дані приміщення віднести до пускового комплексу №2.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 xml:space="preserve">В цокольному поверсі корпусу №2 передбачити спортивну залу з санвузлами, роздягальнями та душовими; 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>Передбачити прохід на кожному поверсі до офісних приміщень корпусу №2 з боку коридорів загального користування корпусу №1;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>Частину коридору, ліфтовий хол, медичний ліфт та сходову клітку розташовані в корпусі №2 віднести до пускового комплексу №3 та віднести до медико-реабілітаційного центру;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>В об’ємі горища корпусу №2 передбачити влаштування мансардного поверху з розміщенням в ньому актової зали на 100 – 150 місць для розміщення Державного експертного центру МОЗ України;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lastRenderedPageBreak/>
              <w:t xml:space="preserve">В підвальному поверсі корпусу №2 розмістити приміщення для інженерного обладнання пускового комплексу №2. 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>Підключення внутрішніх інженерних мереж пускового комплексу №2 передбачити від вводів до пускового комплексу №1. Облік споживання енергоресурсів пускового комплексу №2  передбачити в комплексі №1 спільним для пускових комплексів №1 і №2, в разі необхідності виконати реконструкцію вузлів обліку пускового комплексу №1.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>Сходову клітку корпусу №2 передбачити спільного використання на випадок евакуації під час пожежі.</w:t>
            </w:r>
          </w:p>
          <w:p w:rsidR="009E7B49" w:rsidRPr="006C0107" w:rsidRDefault="009E7B49" w:rsidP="005E3C8D">
            <w:pPr>
              <w:pStyle w:val="a7"/>
              <w:ind w:left="103"/>
              <w:rPr>
                <w:lang w:val="uk-UA"/>
              </w:rPr>
            </w:pPr>
            <w:r w:rsidRPr="006C0107">
              <w:rPr>
                <w:lang w:val="uk-UA"/>
              </w:rPr>
              <w:t>Пусковий комплекс №3 (частина корпусу №2; корпус №3; корпус №4):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 xml:space="preserve">В корпусах №3, №4, та частині корпусу №2 розмістити медико-реабілітаційний центр загальною площею приміщень – 3686 </w:t>
            </w:r>
            <w:proofErr w:type="spellStart"/>
            <w:r w:rsidRPr="006C0107">
              <w:rPr>
                <w:lang w:val="uk-UA"/>
              </w:rPr>
              <w:t>м.кв</w:t>
            </w:r>
            <w:proofErr w:type="spellEnd"/>
            <w:r w:rsidRPr="006C0107">
              <w:rPr>
                <w:lang w:val="uk-UA"/>
              </w:rPr>
              <w:t>.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 xml:space="preserve">Приміщення медико-реабілітаційного центру запроектувати в відповідності з Медичною програмою на проектування медико-реабілітаційного центру по вул. Смоленській, 10 у Солом’янському р-ні м. Києва затвердженою в 2008р. раніше затвердженого проекту. 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>В об’ємі горища корпусів №3, №4 передбачити влаштування мансардних поверхів з розміщенням в них приміщень медико-реабілітаційного центру.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 xml:space="preserve">В підвальному поверсі корпусів №3, №4 передбачити розміщення </w:t>
            </w:r>
            <w:r w:rsidRPr="00605010">
              <w:rPr>
                <w:lang w:val="uk-UA"/>
              </w:rPr>
              <w:t>ПРУ</w:t>
            </w:r>
            <w:r>
              <w:rPr>
                <w:lang w:val="uk-UA"/>
              </w:rPr>
              <w:t xml:space="preserve"> </w:t>
            </w:r>
            <w:r w:rsidRPr="006C0107">
              <w:rPr>
                <w:lang w:val="uk-UA"/>
              </w:rPr>
              <w:t>та приміщень інженерного обладнання медико-реабілітаційного поверху.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>Підключення внутрішніх інженерних мереж пускового комплексу №3 передбачити окремим від зовнішніх інженерних мереж. Облік споживання енергоресурсів пускового комплексу №3  передбачити окремим.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>Коригуванням проекту не передбачати змін до конструкції фасадів корпусів №2, №3, №4, крім усунення пошкоджень виявлених в технічному звіті обстеження технічного стану об’єкта, (будівельні роботи виконані в повному обсязі згідно раніше затвердженого проекту);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ind w:left="386" w:hanging="283"/>
              <w:contextualSpacing/>
              <w:rPr>
                <w:lang w:val="uk-UA"/>
              </w:rPr>
            </w:pPr>
            <w:r w:rsidRPr="006C0107">
              <w:rPr>
                <w:lang w:val="uk-UA"/>
              </w:rPr>
              <w:t xml:space="preserve"> Передбачити влаштування додаткових вікон в мансардних поверхах в разі необхідності;</w:t>
            </w:r>
          </w:p>
          <w:p w:rsidR="009E7B49" w:rsidRPr="006C0107" w:rsidRDefault="009E7B49" w:rsidP="009E7B49">
            <w:pPr>
              <w:numPr>
                <w:ilvl w:val="0"/>
                <w:numId w:val="23"/>
              </w:numPr>
              <w:spacing w:after="0" w:line="240" w:lineRule="auto"/>
              <w:ind w:left="386" w:hanging="283"/>
              <w:rPr>
                <w:sz w:val="24"/>
              </w:rPr>
            </w:pPr>
            <w:r w:rsidRPr="006C0107">
              <w:rPr>
                <w:sz w:val="24"/>
              </w:rPr>
              <w:t>Передбачити додаткову зовнішню гідроізоляцію стін підвалу та цокольного поверху на всю глибину, для запобігання проникнення поверхневих вод в середину будинку;</w:t>
            </w:r>
          </w:p>
          <w:p w:rsidR="009E7B49" w:rsidRPr="006C0107" w:rsidRDefault="009E7B49" w:rsidP="009E7B49">
            <w:pPr>
              <w:numPr>
                <w:ilvl w:val="0"/>
                <w:numId w:val="23"/>
              </w:numPr>
              <w:spacing w:after="0" w:line="240" w:lineRule="auto"/>
              <w:ind w:left="386" w:hanging="283"/>
              <w:rPr>
                <w:sz w:val="24"/>
              </w:rPr>
            </w:pPr>
            <w:r w:rsidRPr="006C0107">
              <w:rPr>
                <w:sz w:val="24"/>
              </w:rPr>
              <w:lastRenderedPageBreak/>
              <w:t>Передбачити заходи з забезпечення стійкості та надійності будівельних конструкцій будинку в відповідності до висновків Технічного звіту обстеження технічного стану об’єкта «Реконструкція об’єкта незавершеного будівництва та допоміжних споруд для розміщення офісу ДП «Державний фармакологічний центр МОЗ України» та медико-реабілітаційного центру по вул. Смоленській, 10 у Солом’янському районі м. Києва» ІІ Пусковий комплекс (корпуси 2,3 та 4) виконаного ТОВ «Моноліт Сталь» у 2022 році.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86" w:hanging="386"/>
              <w:contextualSpacing/>
              <w:jc w:val="both"/>
              <w:rPr>
                <w:lang w:val="uk-UA"/>
              </w:rPr>
            </w:pPr>
            <w:r w:rsidRPr="006C0107">
              <w:rPr>
                <w:lang w:val="uk-UA"/>
              </w:rPr>
              <w:t>В проекті врахувати раніше виконані будівельні роботи з влаштування внутрішніх інженерних мереж та внутрішнього опорядження приміщень корпусів 2,3 та 4 відповідно до висновків Технічного звіту обстеження технічного стану об’єкта. За неможливості використання матеріалів та обладнання виконаних робіт передбачити їх демонтаж.</w:t>
            </w:r>
          </w:p>
          <w:p w:rsidR="009E7B49" w:rsidRPr="006C0107" w:rsidRDefault="009E7B49" w:rsidP="009E7B49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86" w:hanging="386"/>
              <w:contextualSpacing/>
              <w:jc w:val="both"/>
              <w:rPr>
                <w:lang w:val="uk-UA"/>
              </w:rPr>
            </w:pPr>
            <w:r w:rsidRPr="006C0107">
              <w:rPr>
                <w:lang w:val="uk-UA"/>
              </w:rPr>
              <w:t>Проектом передбачити застосування сучасного інженерного та медичного обладнання вітчизняного або імпортного виробництва.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lastRenderedPageBreak/>
              <w:t>13. Черговість будівництва, необхідність виділення пускових комплексів.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Перший пусковий комплекс- корпус 1, зданий в експлуатацію врахувати в загальних техніко-економічних показниках проекту.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Коригуванням проекту передбачити поділ пускового комплексу №2 на два пускових комплекси: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Пусковий комплекс №2 – частина корпусу №2 (офісні приміщення Державного експертного центру МОЗ України;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Пусковий комплекс №3 – Частина корпусу №2, корпус №3, корпус №4 (медико-реабілітаційний центр).  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14. Клас наслідків (відповідальності) та розрахунковий строк експлуатації об’єкта, основних конструктивних і технологічних рішень.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Клас (наслідків) відповідальності:          СС3;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Строк експлуатації – 100 років;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15. Вказівки про необхідність: 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1) розроблення окремих технічних завдань та індивідуальних технічних вимог;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lastRenderedPageBreak/>
              <w:t>2) розроблення окремих проектних рішень у декількох варіантах і на конкурсних засадах;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3) попередніх погоджень проектних рішень;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4) виконання демонстраційних матеріалів, макетів, креслень інтер'єрів, їх склад та форма на основі цифрової тривимірної інформаційної моделі проектування об’єкта 3D (за необхідності);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5) виконання науково-дослідних та дослідно-експериментальних робіт у процесі проектування і будівництва, виконання науково-технічного супроводу з урахуванням впровадження будівельного інформаційного моделювання (за необхідності);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6) технічного захисту інформації;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7) опису процедур обміну інформацією між учасниками проектування та будівництва, технології її створення; складу та змісту вимог щодо інформаційних моделей проекту та правил інформаційного моделювання;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Немає необхідності</w:t>
            </w: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Немає необхідності</w:t>
            </w: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  <w:r w:rsidRPr="00975D5F">
              <w:rPr>
                <w:sz w:val="24"/>
              </w:rPr>
              <w:t xml:space="preserve">Планувальні рішення попередньо погодити з замовником 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Немає необхідності</w:t>
            </w: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Немає необхідності</w:t>
            </w: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Немає необхідності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Немає необхідності</w:t>
            </w:r>
          </w:p>
          <w:p w:rsidR="009E7B49" w:rsidRPr="006C0107" w:rsidRDefault="009E7B49" w:rsidP="005E3C8D">
            <w:pPr>
              <w:rPr>
                <w:sz w:val="24"/>
              </w:rPr>
            </w:pP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lastRenderedPageBreak/>
              <w:t>16. Потужність або характеристика об’єкта будівництва, виробнича програма: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При коригуванні проекту уточнити Техніко-економічні показники 2-го та 3-го пускових комплексів будівлі.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Потужність медико-реабілітаційного комплексу прийняти без змін - 150 відвідувачів в зміну  відповідно до Медичної програми на проектування Медико-реабілітаційного центру по вул. Смоленській, 10 Солом’янського районну м. Києва. Затвердженої в 2008 р., враховуючи раніше затверджену стадію «Проект»;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lastRenderedPageBreak/>
              <w:t xml:space="preserve">Кількість працюючих офісної будівлі (корпус №2) - прийняти з розрахунку 6 </w:t>
            </w:r>
            <w:proofErr w:type="spellStart"/>
            <w:r w:rsidRPr="006C0107">
              <w:rPr>
                <w:sz w:val="24"/>
              </w:rPr>
              <w:t>м.кв</w:t>
            </w:r>
            <w:proofErr w:type="spellEnd"/>
            <w:r w:rsidRPr="006C0107">
              <w:rPr>
                <w:sz w:val="24"/>
              </w:rPr>
              <w:t>. площі офісних приміщень на одного працюючого.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lastRenderedPageBreak/>
              <w:t>17. Вимоги до благоустрою майданчика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Рішення з благоустрою території залишити без змін, передбачити відновлення благоустрою після виконання гідроізоляції стін підземних поверхів будинку та прокладання інженерних мереж.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18. Вимоги до інженерного захисту територій і захисту будівель і споруд від небезпечних природних чи техногенних факторів.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Передбачити додаткову гідроізоляцію стін підземних поверхів будівлі та додаткові заходи з відведення дощових вод (у </w:t>
            </w:r>
            <w:proofErr w:type="spellStart"/>
            <w:r w:rsidRPr="006C0107">
              <w:rPr>
                <w:sz w:val="24"/>
              </w:rPr>
              <w:t>т.ч</w:t>
            </w:r>
            <w:proofErr w:type="spellEnd"/>
            <w:r w:rsidRPr="006C0107">
              <w:rPr>
                <w:sz w:val="24"/>
              </w:rPr>
              <w:t xml:space="preserve">. з покрівлі) від стін будинку. 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19. Вимоги щодо розроблення розділу “Оцінка впливу на навколишнє середовище” з урахуванням оцінки впливу на довкілля (за наявності).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В складі проекту розробити розділ «Оцінка впливів на навколишнє середовище».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20. Вимоги з енергозбереження та енергоефективності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В складі проекту розробити розділ Енергоефективність. Передбачити застосування сучасних енергозберігаючих технологій при проектуванні внутрішніх інженерних систем будинку. 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Коригування проектних рішень конструкції утеплення зовнішніх стін не виконувати (будівельні роботи виконані на 100% згідно раніше затвердженого проекту), крім усунення пошкоджень виявлених в технічному звіті обстеження технічного стану об’єкта.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21. Дані про технології і (або) науково-дослідні роботи, які пропонує застосувати Замовник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Відсутні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22. Вимоги до режиму безпеки та охорони праці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Проект виконати в відповідності до державних норм з безпеки та охорони праці;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23. Вимоги щодо розроблення розділу інженерно-технічних заходів цивільного захисту 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В складі проекту розробити розділ ІТЗЦЗ, в підвальному поверсі передбачити приміщення укриття. 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24. Вимоги з пожежної безпеки об’єкта.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Передбачити протипожежні заходи та інженерні системи згідно діючих норм.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25. Вимоги до розроблення спеціальних заходів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Відсутні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lastRenderedPageBreak/>
              <w:t>26. Призначення нежитлових поверхів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В цокольному поверсі максимально передбачити розміщення приміщень громадського та службового призначення з природнім освітленням;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В підвальному поверсі передбачити розміщення технічних приміщень для розміщення інженерного обладнання;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27. Перелік будівель та споруд, що проектуються у складі комплексу (будови). 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Корпус №1 – Пусковий комплекс №1 – зданий в експлуатацію не підлягає коригуванню;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Корпус №2 – 5 поверхів + мансардний + цокольний + підвальний поверх;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Корпус №3 – 3 поверхи + мансардний + цокольний + підвальний поверх;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Корпус №4 – 2 поверхи + мансардний + цокольний + підвальний поверх;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Пусковий комплекс №2: Частина корпусу №2 – Офісні приміщення Державного експертного центру МОЗ України»;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Пусковий комплекс №3: Частина корпусу №2, корпус №3, корпус №4 - медико-реабілітаційний центр.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28. Необхідність виконання науково-технічного супроводу.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Немає необхідності</w:t>
            </w:r>
          </w:p>
          <w:p w:rsidR="009E7B49" w:rsidRPr="006C0107" w:rsidRDefault="009E7B49" w:rsidP="005E3C8D">
            <w:pPr>
              <w:rPr>
                <w:sz w:val="24"/>
              </w:rPr>
            </w:pP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29. Вимоги щодо створення умов для безперешкодного доступу </w:t>
            </w:r>
            <w:proofErr w:type="spellStart"/>
            <w:r w:rsidRPr="006C0107">
              <w:rPr>
                <w:sz w:val="24"/>
              </w:rPr>
              <w:t>маломобільних</w:t>
            </w:r>
            <w:proofErr w:type="spellEnd"/>
            <w:r w:rsidRPr="006C0107">
              <w:rPr>
                <w:sz w:val="24"/>
              </w:rPr>
              <w:t xml:space="preserve"> груп населення згідно з ДБН В.2.2-40.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Передбачити умови для безперешкодного доступу </w:t>
            </w:r>
            <w:proofErr w:type="spellStart"/>
            <w:r w:rsidRPr="006C0107">
              <w:rPr>
                <w:sz w:val="24"/>
              </w:rPr>
              <w:t>маломобільних</w:t>
            </w:r>
            <w:proofErr w:type="spellEnd"/>
            <w:r w:rsidRPr="006C0107">
              <w:rPr>
                <w:sz w:val="24"/>
              </w:rPr>
              <w:t xml:space="preserve"> груп населення на територію об’єкту та до приміщень службового та громадського використання на всіх поверхах будинку згідно ДБН В.2.2-40.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30. Вимоги щодо забезпечення збалансованого використання природних ресурсів згідно з ДСТУ 9171.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Проектом передбачити збалансоване використання природних ресурсів згідно ДСТУ 9171.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31. Вимоги до електронної версії проектної документації.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Електронну версію проектної документації надати замовнику в форматі .</w:t>
            </w:r>
            <w:proofErr w:type="spellStart"/>
            <w:r w:rsidRPr="00605010">
              <w:rPr>
                <w:color w:val="auto"/>
                <w:sz w:val="24"/>
              </w:rPr>
              <w:t>pdf</w:t>
            </w:r>
            <w:proofErr w:type="spellEnd"/>
            <w:r w:rsidRPr="00605010">
              <w:rPr>
                <w:color w:val="auto"/>
                <w:sz w:val="24"/>
              </w:rPr>
              <w:t xml:space="preserve"> та </w:t>
            </w:r>
            <w:proofErr w:type="spellStart"/>
            <w:r w:rsidRPr="00605010">
              <w:rPr>
                <w:color w:val="auto"/>
                <w:sz w:val="24"/>
              </w:rPr>
              <w:t>dwg</w:t>
            </w:r>
            <w:proofErr w:type="spellEnd"/>
            <w:r w:rsidRPr="00605010">
              <w:rPr>
                <w:color w:val="auto"/>
                <w:sz w:val="24"/>
              </w:rPr>
              <w:t>,</w:t>
            </w:r>
            <w:r w:rsidRPr="00605010">
              <w:rPr>
                <w:sz w:val="24"/>
              </w:rPr>
              <w:t xml:space="preserve"> </w:t>
            </w:r>
            <w:r w:rsidRPr="00605010">
              <w:rPr>
                <w:color w:val="auto"/>
                <w:sz w:val="24"/>
              </w:rPr>
              <w:t>кошторисна частина в форматі *.</w:t>
            </w:r>
            <w:proofErr w:type="spellStart"/>
            <w:r w:rsidRPr="00605010">
              <w:rPr>
                <w:color w:val="auto"/>
                <w:sz w:val="24"/>
              </w:rPr>
              <w:t>ims</w:t>
            </w:r>
            <w:proofErr w:type="spellEnd"/>
            <w:r w:rsidRPr="00374505">
              <w:rPr>
                <w:sz w:val="24"/>
                <w:highlight w:val="yellow"/>
              </w:rPr>
              <w:t xml:space="preserve"> 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32. Вимоги щодо складання відомості з обсягами робіт (може визначатись із застосуванням міжнародних систем вимірювання).</w:t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>В складі проекту на стадії «Проект» та «Робоча документація» передбачити відомості з обсягами робіт.</w:t>
            </w:r>
          </w:p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t xml:space="preserve">В складі кошторисної документації відобразити та зафіксувати суму фактично понесених витрат </w:t>
            </w:r>
            <w:r w:rsidRPr="006C0107">
              <w:rPr>
                <w:sz w:val="24"/>
              </w:rPr>
              <w:lastRenderedPageBreak/>
              <w:t>Замовником з незавершеного будівництва по корпусам №2,№3,№4.</w:t>
            </w:r>
          </w:p>
        </w:tc>
      </w:tr>
      <w:tr w:rsidR="009E7B49" w:rsidRPr="006C0107" w:rsidTr="005E3C8D">
        <w:tc>
          <w:tcPr>
            <w:tcW w:w="3431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6C0107">
              <w:rPr>
                <w:sz w:val="24"/>
              </w:rPr>
              <w:lastRenderedPageBreak/>
              <w:t>33. Експертиза проекту</w:t>
            </w:r>
            <w:r w:rsidRPr="006C0107">
              <w:rPr>
                <w:sz w:val="24"/>
              </w:rPr>
              <w:tab/>
            </w:r>
          </w:p>
        </w:tc>
        <w:tc>
          <w:tcPr>
            <w:tcW w:w="6095" w:type="dxa"/>
          </w:tcPr>
          <w:p w:rsidR="009E7B49" w:rsidRPr="006C0107" w:rsidRDefault="009E7B49" w:rsidP="005E3C8D">
            <w:pPr>
              <w:rPr>
                <w:sz w:val="24"/>
              </w:rPr>
            </w:pPr>
            <w:r w:rsidRPr="00374505">
              <w:rPr>
                <w:sz w:val="24"/>
              </w:rPr>
              <w:t>Організаційні та технічні питання для отримання позитивного експертного висновку делегуються проектанту. Вибір</w:t>
            </w:r>
            <w:r w:rsidRPr="006C0107">
              <w:rPr>
                <w:sz w:val="24"/>
              </w:rPr>
              <w:t xml:space="preserve"> виконавця та оплата третім особам покладається на Замовника.</w:t>
            </w:r>
          </w:p>
        </w:tc>
      </w:tr>
    </w:tbl>
    <w:p w:rsidR="009E7B49" w:rsidRDefault="009E7B49" w:rsidP="009E7B49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00675">
        <w:rPr>
          <w:b/>
          <w:sz w:val="24"/>
          <w:szCs w:val="24"/>
          <w:lang w:eastAsia="ru-RU"/>
        </w:rPr>
        <w:tab/>
      </w:r>
    </w:p>
    <w:p w:rsidR="009E7B49" w:rsidRDefault="009E7B49" w:rsidP="009E7B49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9E7B49" w:rsidRPr="006C0107" w:rsidRDefault="009E7B49" w:rsidP="009E7B49">
      <w:pPr>
        <w:jc w:val="center"/>
        <w:rPr>
          <w:b/>
          <w:bCs/>
          <w:sz w:val="32"/>
          <w:szCs w:val="32"/>
        </w:rPr>
      </w:pPr>
      <w:r w:rsidRPr="006C0107">
        <w:rPr>
          <w:b/>
          <w:bCs/>
          <w:sz w:val="32"/>
          <w:szCs w:val="32"/>
        </w:rPr>
        <w:t xml:space="preserve">Календарний графік </w:t>
      </w:r>
    </w:p>
    <w:p w:rsidR="009E7B49" w:rsidRPr="00037E91" w:rsidRDefault="009E7B49" w:rsidP="009E7B49">
      <w:pPr>
        <w:ind w:left="360" w:right="664"/>
        <w:jc w:val="center"/>
        <w:rPr>
          <w:b/>
          <w:spacing w:val="-3"/>
          <w:sz w:val="24"/>
        </w:rPr>
      </w:pPr>
      <w:r w:rsidRPr="00037E91">
        <w:rPr>
          <w:b/>
          <w:sz w:val="24"/>
        </w:rPr>
        <w:t xml:space="preserve">виконання комплексу робіт з коригування та узгодження проектно-кошторисної документації (стадія «Проект» та стадія «Робоча документація»), по об’єкту: </w:t>
      </w:r>
      <w:r w:rsidRPr="00975D5F">
        <w:rPr>
          <w:b/>
          <w:sz w:val="24"/>
        </w:rPr>
        <w:t>«Реконструкція об’єкта незавершеного будівництва, та допоміжних споруд для розміщення офісу Державного підприємства «Державний фармакологічний центр» МОЗ України та медико-реабілітаційного центру на вул. Смоленській, 10 у Солом’янському районі м. Києва»</w:t>
      </w:r>
      <w:r>
        <w:rPr>
          <w:b/>
          <w:spacing w:val="-3"/>
          <w:sz w:val="24"/>
        </w:rPr>
        <w:t>.</w:t>
      </w:r>
    </w:p>
    <w:p w:rsidR="009E7B49" w:rsidRPr="006C0107" w:rsidRDefault="009E7B49" w:rsidP="009E7B49">
      <w:pPr>
        <w:ind w:firstLine="284"/>
        <w:jc w:val="center"/>
      </w:pPr>
      <w:r w:rsidRPr="006C0107">
        <w:rPr>
          <w:sz w:val="24"/>
        </w:rPr>
        <w:t>Стадія «Проект» та «Робоча Документація»</w:t>
      </w:r>
    </w:p>
    <w:p w:rsidR="009E7B49" w:rsidRPr="006C0107" w:rsidRDefault="009E7B49" w:rsidP="009E7B49">
      <w:pPr>
        <w:ind w:firstLine="284"/>
        <w:jc w:val="center"/>
        <w:rPr>
          <w:sz w:val="24"/>
        </w:rPr>
      </w:pPr>
    </w:p>
    <w:tbl>
      <w:tblPr>
        <w:tblW w:w="10293" w:type="dxa"/>
        <w:tblInd w:w="-516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3522"/>
        <w:gridCol w:w="1984"/>
        <w:gridCol w:w="4111"/>
      </w:tblGrid>
      <w:tr w:rsidR="009E7B49" w:rsidRPr="006C0107" w:rsidTr="005E3C8D">
        <w:trPr>
          <w:trHeight w:val="630"/>
        </w:trPr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№ з/п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jc w:val="center"/>
              <w:rPr>
                <w:lang w:val="uk-UA"/>
              </w:rPr>
            </w:pPr>
            <w:r w:rsidRPr="006C0107">
              <w:rPr>
                <w:lang w:val="uk-UA"/>
              </w:rPr>
              <w:t>Назва видів робіт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jc w:val="center"/>
              <w:rPr>
                <w:lang w:val="uk-UA"/>
              </w:rPr>
            </w:pPr>
            <w:r w:rsidRPr="006C0107">
              <w:rPr>
                <w:lang w:val="uk-UA"/>
              </w:rPr>
              <w:t>Термін виконання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jc w:val="center"/>
              <w:rPr>
                <w:lang w:val="uk-UA"/>
              </w:rPr>
            </w:pPr>
            <w:r w:rsidRPr="006C0107">
              <w:rPr>
                <w:lang w:val="uk-UA"/>
              </w:rPr>
              <w:t>Примітка</w:t>
            </w:r>
          </w:p>
        </w:tc>
      </w:tr>
      <w:tr w:rsidR="009E7B49" w:rsidRPr="006C0107" w:rsidTr="005E3C8D">
        <w:trPr>
          <w:trHeight w:val="1153"/>
        </w:trPr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1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Коригування ПКД стадії «Проект» та погодження із замовником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30 робочих днів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color w:val="000000"/>
                <w:lang w:val="uk-UA"/>
              </w:rPr>
              <w:t>Дата початку визначається згідно п.4.4.1 Договору. Датою завершення є  дата підписання проміжного “Акту прийому – передачі виконаних робіт”</w:t>
            </w:r>
          </w:p>
        </w:tc>
      </w:tr>
      <w:tr w:rsidR="009E7B49" w:rsidRPr="006C0107" w:rsidTr="005E3C8D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2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Проведення експертизи проекту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30 робочих днів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Початок перебігу визначається згідно п.4.2.5. Договору та може збільшитись</w:t>
            </w:r>
          </w:p>
        </w:tc>
      </w:tr>
      <w:tr w:rsidR="009E7B49" w:rsidRPr="006C0107" w:rsidTr="005E3C8D">
        <w:trPr>
          <w:trHeight w:val="846"/>
        </w:trPr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3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Передача проектної документації стадії «Проект» замовнику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5 робочих днів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З дати отримання позитивного експертного висновку</w:t>
            </w:r>
          </w:p>
        </w:tc>
      </w:tr>
      <w:tr w:rsidR="009E7B49" w:rsidRPr="006C0107" w:rsidTr="005E3C8D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4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Розробка проектної документації стадія «Робоча документація»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 xml:space="preserve">90 робочих днів 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E7B49" w:rsidRPr="006C0107" w:rsidRDefault="009E7B49" w:rsidP="005E3C8D">
            <w:pPr>
              <w:pStyle w:val="ad"/>
              <w:spacing w:after="200"/>
              <w:rPr>
                <w:lang w:val="uk-UA"/>
              </w:rPr>
            </w:pPr>
            <w:r w:rsidRPr="006C0107">
              <w:rPr>
                <w:lang w:val="uk-UA"/>
              </w:rPr>
              <w:t>Після затверджених ТЕП</w:t>
            </w:r>
          </w:p>
        </w:tc>
      </w:tr>
    </w:tbl>
    <w:p w:rsidR="00E6414D" w:rsidRPr="00660B38" w:rsidRDefault="009E7B49" w:rsidP="009E7B4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C0107">
        <w:rPr>
          <w:sz w:val="24"/>
        </w:rPr>
        <w:t>Примітка: в разі необхідності календарний графік може бути розширений та доповнений на розсуд проектувальника, але виключно за згодою Замовника</w:t>
      </w:r>
    </w:p>
    <w:sectPr w:rsidR="00E6414D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2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1"/>
  </w:num>
  <w:num w:numId="19">
    <w:abstractNumId w:val="20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05CB7"/>
    <w:rsid w:val="00814D6C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F663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13-01186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35</cp:revision>
  <dcterms:created xsi:type="dcterms:W3CDTF">2021-12-15T12:41:00Z</dcterms:created>
  <dcterms:modified xsi:type="dcterms:W3CDTF">2022-11-02T14:49:00Z</dcterms:modified>
</cp:coreProperties>
</file>