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189D" w:rsidRPr="001D1D9B" w:rsidRDefault="00CA5C22" w:rsidP="001D1D9B">
      <w:pPr>
        <w:widowControl w:val="0"/>
        <w:suppressAutoHyphens/>
        <w:autoSpaceDE w:val="0"/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D1D9B">
        <w:rPr>
          <w:rFonts w:ascii="Times New Roman" w:hAnsi="Times New Roman" w:cs="Times New Roman"/>
          <w:sz w:val="24"/>
          <w:szCs w:val="24"/>
          <w:lang w:val="uk-UA"/>
        </w:rPr>
        <w:t>Назва закупівлі:</w:t>
      </w:r>
      <w:r w:rsidR="007C189D" w:rsidRPr="001D1D9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D1D9B" w:rsidRPr="001D1D9B">
        <w:rPr>
          <w:rFonts w:ascii="Times New Roman" w:hAnsi="Times New Roman" w:cs="Times New Roman"/>
          <w:b/>
          <w:sz w:val="24"/>
          <w:szCs w:val="24"/>
          <w:lang w:val="uk-UA"/>
        </w:rPr>
        <w:t>Офісне устаткування та приладдя різне (Папір для друку)</w:t>
      </w:r>
      <w:r w:rsidR="001D1D9B" w:rsidRPr="001D1D9B">
        <w:rPr>
          <w:rFonts w:ascii="Times New Roman" w:hAnsi="Times New Roman" w:cs="Times New Roman"/>
          <w:sz w:val="24"/>
          <w:szCs w:val="24"/>
          <w:lang w:val="uk-UA"/>
        </w:rPr>
        <w:t xml:space="preserve"> (</w:t>
      </w:r>
      <w:r w:rsidR="001D1D9B" w:rsidRPr="001D1D9B">
        <w:rPr>
          <w:rFonts w:ascii="Times New Roman" w:hAnsi="Times New Roman" w:cs="Times New Roman"/>
          <w:sz w:val="24"/>
          <w:szCs w:val="24"/>
          <w:lang w:val="uk-UA"/>
        </w:rPr>
        <w:t>ДК 021:2015: 30190000-7 — Офісне устаткування та приладдя різне</w:t>
      </w:r>
      <w:r w:rsidR="001D1D9B" w:rsidRPr="001D1D9B">
        <w:rPr>
          <w:rFonts w:ascii="Times New Roman" w:hAnsi="Times New Roman" w:cs="Times New Roman"/>
          <w:sz w:val="24"/>
          <w:szCs w:val="24"/>
          <w:lang w:val="uk-UA"/>
        </w:rPr>
        <w:t>)</w:t>
      </w:r>
    </w:p>
    <w:p w:rsidR="001D1D9B" w:rsidRPr="001D1D9B" w:rsidRDefault="001D1D9B" w:rsidP="00E7618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CA5C22" w:rsidRPr="007C189D" w:rsidRDefault="00CA5C22" w:rsidP="00E7618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C189D">
        <w:rPr>
          <w:rFonts w:ascii="Times New Roman" w:hAnsi="Times New Roman" w:cs="Times New Roman"/>
          <w:b/>
          <w:sz w:val="24"/>
          <w:szCs w:val="24"/>
          <w:lang w:val="uk-UA"/>
        </w:rPr>
        <w:t>Відкриті торги</w:t>
      </w:r>
    </w:p>
    <w:p w:rsidR="00B0772E" w:rsidRPr="001D1D9B" w:rsidRDefault="00B0772E" w:rsidP="004B4B45">
      <w:pPr>
        <w:spacing w:before="240"/>
        <w:rPr>
          <w:rFonts w:ascii="Times New Roman" w:hAnsi="Times New Roman" w:cs="Times New Roman"/>
          <w:sz w:val="24"/>
          <w:szCs w:val="24"/>
          <w:lang w:val="uk-UA"/>
        </w:rPr>
      </w:pPr>
      <w:r w:rsidRPr="001D1D9B">
        <w:rPr>
          <w:rFonts w:ascii="Times New Roman" w:hAnsi="Times New Roman" w:cs="Times New Roman"/>
          <w:sz w:val="24"/>
          <w:szCs w:val="24"/>
          <w:lang w:val="uk-UA"/>
        </w:rPr>
        <w:t xml:space="preserve">Очікувана вартість: </w:t>
      </w:r>
      <w:r w:rsidR="001D1D9B" w:rsidRPr="001D1D9B">
        <w:rPr>
          <w:rFonts w:ascii="Times New Roman" w:hAnsi="Times New Roman" w:cs="Times New Roman"/>
          <w:b/>
          <w:sz w:val="24"/>
          <w:szCs w:val="24"/>
          <w:lang w:val="ru-RU"/>
        </w:rPr>
        <w:t>550 000,00</w:t>
      </w:r>
      <w:r w:rsidR="001D1D9B" w:rsidRPr="001D1D9B">
        <w:rPr>
          <w:rFonts w:ascii="Times New Roman" w:hAnsi="Times New Roman" w:cs="Times New Roman"/>
          <w:sz w:val="24"/>
          <w:szCs w:val="24"/>
        </w:rPr>
        <w:t> </w:t>
      </w:r>
      <w:r w:rsidRPr="001D1D9B">
        <w:rPr>
          <w:rFonts w:ascii="Times New Roman" w:hAnsi="Times New Roman" w:cs="Times New Roman"/>
          <w:sz w:val="24"/>
          <w:szCs w:val="24"/>
          <w:lang w:val="uk-UA"/>
        </w:rPr>
        <w:t>грн.</w:t>
      </w:r>
    </w:p>
    <w:p w:rsidR="00646CD4" w:rsidRPr="007C189D" w:rsidRDefault="00CA5C22" w:rsidP="004B4B45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C189D">
        <w:rPr>
          <w:rFonts w:ascii="Times New Roman" w:hAnsi="Times New Roman" w:cs="Times New Roman"/>
          <w:sz w:val="24"/>
          <w:szCs w:val="24"/>
          <w:lang w:val="uk-UA"/>
        </w:rPr>
        <w:t xml:space="preserve">Дата оприлюднення: </w:t>
      </w:r>
      <w:r w:rsidR="00646CD4" w:rsidRPr="007C189D">
        <w:rPr>
          <w:rFonts w:ascii="Times New Roman" w:hAnsi="Times New Roman" w:cs="Times New Roman"/>
          <w:b/>
          <w:sz w:val="24"/>
          <w:szCs w:val="24"/>
          <w:lang w:val="uk-UA"/>
        </w:rPr>
        <w:t>2</w:t>
      </w:r>
      <w:r w:rsidR="007C189D" w:rsidRPr="007C189D">
        <w:rPr>
          <w:rFonts w:ascii="Times New Roman" w:hAnsi="Times New Roman" w:cs="Times New Roman"/>
          <w:b/>
          <w:sz w:val="24"/>
          <w:szCs w:val="24"/>
          <w:lang w:val="uk-UA"/>
        </w:rPr>
        <w:t>9</w:t>
      </w:r>
      <w:r w:rsidR="00646CD4" w:rsidRPr="007C189D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квітня 2021 року</w:t>
      </w:r>
    </w:p>
    <w:p w:rsidR="007C189D" w:rsidRDefault="00BB0A7A" w:rsidP="004B4B45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7C189D">
        <w:rPr>
          <w:rFonts w:ascii="Times New Roman" w:hAnsi="Times New Roman" w:cs="Times New Roman"/>
          <w:sz w:val="24"/>
          <w:szCs w:val="24"/>
          <w:lang w:val="uk-UA"/>
        </w:rPr>
        <w:t>Детальна інформація за посиланням</w:t>
      </w:r>
      <w:r w:rsidR="007C189D" w:rsidRPr="007C18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hyperlink r:id="rId5" w:history="1">
        <w:r w:rsidR="001D1D9B" w:rsidRPr="00FB20ED">
          <w:rPr>
            <w:rStyle w:val="a4"/>
            <w:rFonts w:ascii="Times New Roman" w:hAnsi="Times New Roman" w:cs="Times New Roman"/>
            <w:sz w:val="24"/>
            <w:szCs w:val="24"/>
            <w:lang w:val="uk-UA"/>
          </w:rPr>
          <w:t>https://prozorro.gov.ua/tender/UA-2021-04-29-003879-a</w:t>
        </w:r>
      </w:hyperlink>
    </w:p>
    <w:p w:rsidR="001D1D9B" w:rsidRPr="001D1D9B" w:rsidRDefault="001D1D9B" w:rsidP="001D1D9B">
      <w:pPr>
        <w:spacing w:before="240" w:line="240" w:lineRule="auto"/>
        <w:ind w:right="-23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D1D9B">
        <w:rPr>
          <w:rFonts w:ascii="Times New Roman" w:hAnsi="Times New Roman" w:cs="Times New Roman"/>
          <w:b/>
          <w:sz w:val="24"/>
          <w:szCs w:val="24"/>
          <w:lang w:val="uk-UA"/>
        </w:rPr>
        <w:t>ІНФОРМАЦІЯ ПРО НЕОБХІДНІ ТЕХНІЧНІ, ЯКІСНІ ТА КІЛЬКІСНІ ХАРАКТЕРИСТИКИ ПРЕДМЕТА ЗАКУПІВЛІ</w:t>
      </w:r>
    </w:p>
    <w:tbl>
      <w:tblPr>
        <w:tblW w:w="14998" w:type="dxa"/>
        <w:tblInd w:w="55" w:type="dxa"/>
        <w:tblLayout w:type="fixed"/>
        <w:tblLook w:val="04A0" w:firstRow="1" w:lastRow="0" w:firstColumn="1" w:lastColumn="0" w:noHBand="0" w:noVBand="1"/>
      </w:tblPr>
      <w:tblGrid>
        <w:gridCol w:w="10"/>
        <w:gridCol w:w="532"/>
        <w:gridCol w:w="1555"/>
        <w:gridCol w:w="3822"/>
        <w:gridCol w:w="1339"/>
        <w:gridCol w:w="1276"/>
        <w:gridCol w:w="1276"/>
        <w:gridCol w:w="5188"/>
      </w:tblGrid>
      <w:tr w:rsidR="001D1D9B" w:rsidRPr="001D1D9B" w:rsidTr="00803B25">
        <w:trPr>
          <w:gridBefore w:val="1"/>
          <w:wBefore w:w="10" w:type="dxa"/>
          <w:trHeight w:val="360"/>
        </w:trPr>
        <w:tc>
          <w:tcPr>
            <w:tcW w:w="14988" w:type="dxa"/>
            <w:gridSpan w:val="7"/>
            <w:noWrap/>
            <w:vAlign w:val="center"/>
          </w:tcPr>
          <w:p w:rsidR="001D1D9B" w:rsidRPr="001D1D9B" w:rsidRDefault="001D1D9B" w:rsidP="001D1D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1D1D9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                                                        </w:t>
            </w:r>
          </w:p>
          <w:p w:rsidR="001D1D9B" w:rsidRPr="001D1D9B" w:rsidRDefault="001D1D9B" w:rsidP="001D1D9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D1D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Офісне устаткування та приладдя різне (Папір для друку)</w:t>
            </w:r>
          </w:p>
          <w:p w:rsidR="001D1D9B" w:rsidRPr="001D1D9B" w:rsidRDefault="001D1D9B" w:rsidP="001D1D9B">
            <w:pPr>
              <w:tabs>
                <w:tab w:val="left" w:pos="615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D1D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ДК 021:2015:30190000-7: Офісне устаткування та приладдя різне</w:t>
            </w:r>
          </w:p>
          <w:p w:rsidR="001D1D9B" w:rsidRPr="001D1D9B" w:rsidRDefault="001D1D9B" w:rsidP="001D1D9B">
            <w:pPr>
              <w:suppressAutoHyphens/>
              <w:spacing w:after="0" w:line="240" w:lineRule="auto"/>
              <w:ind w:left="-142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</w:pPr>
            <w:r w:rsidRPr="001D1D9B"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ab/>
              <w:t xml:space="preserve">При проведенні даної процедури закупівлі Замовник встановлює наступні технічні, </w:t>
            </w:r>
          </w:p>
          <w:p w:rsidR="001D1D9B" w:rsidRPr="001D1D9B" w:rsidRDefault="001D1D9B" w:rsidP="001D1D9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1D1D9B"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 xml:space="preserve">якісні та кількісні критерії предмету закупівлі: </w:t>
            </w:r>
            <w:r w:rsidRPr="001D1D9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       </w:t>
            </w:r>
          </w:p>
          <w:p w:rsidR="001D1D9B" w:rsidRPr="001D1D9B" w:rsidRDefault="001D1D9B" w:rsidP="001D1D9B">
            <w:pPr>
              <w:suppressAutoHyphens/>
              <w:spacing w:after="0" w:line="240" w:lineRule="auto"/>
              <w:ind w:left="-142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</w:tr>
      <w:tr w:rsidR="001D1D9B" w:rsidRPr="001D1D9B" w:rsidTr="00803B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188" w:type="dxa"/>
        </w:trPr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D9B" w:rsidRPr="001D1D9B" w:rsidRDefault="001D1D9B" w:rsidP="001D1D9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D1D9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D9B" w:rsidRPr="001D1D9B" w:rsidRDefault="001D1D9B" w:rsidP="001D1D9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1D1D9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Найменува-ння</w:t>
            </w:r>
            <w:proofErr w:type="spellEnd"/>
            <w:r w:rsidRPr="001D1D9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товару </w:t>
            </w:r>
          </w:p>
        </w:tc>
        <w:tc>
          <w:tcPr>
            <w:tcW w:w="5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D9B" w:rsidRPr="001D1D9B" w:rsidRDefault="001D1D9B" w:rsidP="001D1D9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D1D9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Технічні, якісні характеристики Товару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D9B" w:rsidRPr="001D1D9B" w:rsidRDefault="001D1D9B" w:rsidP="001D1D9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D1D9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Одиниця виміру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D9B" w:rsidRPr="001D1D9B" w:rsidRDefault="001D1D9B" w:rsidP="001D1D9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D1D9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Кількість</w:t>
            </w:r>
          </w:p>
        </w:tc>
      </w:tr>
      <w:tr w:rsidR="001D1D9B" w:rsidRPr="001D1D9B" w:rsidTr="00803B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188" w:type="dxa"/>
          <w:trHeight w:val="108"/>
        </w:trPr>
        <w:tc>
          <w:tcPr>
            <w:tcW w:w="5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D1D9B" w:rsidRPr="001D1D9B" w:rsidRDefault="001D1D9B" w:rsidP="001D1D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D1D9B" w:rsidRPr="001D1D9B" w:rsidRDefault="001D1D9B" w:rsidP="001D1D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D1D9B" w:rsidRPr="001D1D9B" w:rsidRDefault="001D1D9B" w:rsidP="001D1D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D1D9B" w:rsidRPr="001D1D9B" w:rsidRDefault="001D1D9B" w:rsidP="001D1D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D1D9B" w:rsidRPr="001D1D9B" w:rsidRDefault="001D1D9B" w:rsidP="001D1D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D1D9B" w:rsidRPr="001D1D9B" w:rsidRDefault="001D1D9B" w:rsidP="001D1D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D1D9B" w:rsidRPr="001D1D9B" w:rsidRDefault="001D1D9B" w:rsidP="001D1D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D1D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D1D9B" w:rsidRPr="001D1D9B" w:rsidRDefault="001D1D9B" w:rsidP="001D1D9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1D1D9B" w:rsidRPr="001D1D9B" w:rsidRDefault="001D1D9B" w:rsidP="001D1D9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1D1D9B" w:rsidRPr="001D1D9B" w:rsidRDefault="001D1D9B" w:rsidP="001D1D9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1D1D9B" w:rsidRPr="001D1D9B" w:rsidRDefault="001D1D9B" w:rsidP="001D1D9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1D1D9B" w:rsidRPr="001D1D9B" w:rsidRDefault="001D1D9B" w:rsidP="001D1D9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1D1D9B" w:rsidRPr="001D1D9B" w:rsidRDefault="001D1D9B" w:rsidP="001D1D9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1D1D9B" w:rsidRPr="001D1D9B" w:rsidRDefault="001D1D9B" w:rsidP="001D1D9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D1D9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Папір А-4 для друку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D9B" w:rsidRPr="001D1D9B" w:rsidRDefault="001D1D9B" w:rsidP="001D1D9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D1D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Формат паперу  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D9B" w:rsidRPr="001D1D9B" w:rsidRDefault="001D1D9B" w:rsidP="001D1D9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D1D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А4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1D9B" w:rsidRPr="001D1D9B" w:rsidRDefault="001D1D9B" w:rsidP="001D1D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D1D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Пачка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1D9B" w:rsidRPr="001D1D9B" w:rsidRDefault="001D1D9B" w:rsidP="001D1D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D1D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5 000</w:t>
            </w:r>
          </w:p>
        </w:tc>
      </w:tr>
      <w:tr w:rsidR="001D1D9B" w:rsidRPr="001D1D9B" w:rsidTr="00803B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188" w:type="dxa"/>
          <w:trHeight w:val="108"/>
        </w:trPr>
        <w:tc>
          <w:tcPr>
            <w:tcW w:w="5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1D9B" w:rsidRPr="001D1D9B" w:rsidRDefault="001D1D9B" w:rsidP="001D1D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1D9B" w:rsidRPr="001D1D9B" w:rsidRDefault="001D1D9B" w:rsidP="001D1D9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9B" w:rsidRPr="001D1D9B" w:rsidRDefault="001D1D9B" w:rsidP="001D1D9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D1D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Базова вага, г/м</w:t>
            </w:r>
            <w:r w:rsidRPr="001D1D9B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  <w:t>2</w:t>
            </w:r>
            <w:r w:rsidRPr="001D1D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ISO 536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D9B" w:rsidRPr="001D1D9B" w:rsidRDefault="001D1D9B" w:rsidP="001D1D9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D1D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1D9B" w:rsidRPr="001D1D9B" w:rsidRDefault="001D1D9B" w:rsidP="001D1D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1D9B" w:rsidRPr="001D1D9B" w:rsidRDefault="001D1D9B" w:rsidP="001D1D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D1D9B" w:rsidRPr="001D1D9B" w:rsidTr="00803B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188" w:type="dxa"/>
          <w:trHeight w:val="108"/>
        </w:trPr>
        <w:tc>
          <w:tcPr>
            <w:tcW w:w="5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1D9B" w:rsidRPr="001D1D9B" w:rsidRDefault="001D1D9B" w:rsidP="001D1D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1D9B" w:rsidRPr="001D1D9B" w:rsidRDefault="001D1D9B" w:rsidP="001D1D9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9B" w:rsidRPr="001D1D9B" w:rsidRDefault="001D1D9B" w:rsidP="001D1D9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D1D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Товщина паперу, мікрон ISO 534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D9B" w:rsidRPr="001D1D9B" w:rsidRDefault="001D1D9B" w:rsidP="001D1D9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D1D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108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1D9B" w:rsidRPr="001D1D9B" w:rsidRDefault="001D1D9B" w:rsidP="001D1D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1D9B" w:rsidRPr="001D1D9B" w:rsidRDefault="001D1D9B" w:rsidP="001D1D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D1D9B" w:rsidRPr="001D1D9B" w:rsidTr="00803B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188" w:type="dxa"/>
          <w:trHeight w:val="108"/>
        </w:trPr>
        <w:tc>
          <w:tcPr>
            <w:tcW w:w="5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1D9B" w:rsidRPr="001D1D9B" w:rsidRDefault="001D1D9B" w:rsidP="001D1D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1D9B" w:rsidRPr="001D1D9B" w:rsidRDefault="001D1D9B" w:rsidP="001D1D9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9B" w:rsidRPr="001D1D9B" w:rsidRDefault="001D1D9B" w:rsidP="001D1D9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D1D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Шорсткість, (мл/хв) ISO 8791-2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D9B" w:rsidRPr="001D1D9B" w:rsidRDefault="001D1D9B" w:rsidP="001D1D9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D1D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1D9B" w:rsidRPr="001D1D9B" w:rsidRDefault="001D1D9B" w:rsidP="001D1D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1D9B" w:rsidRPr="001D1D9B" w:rsidRDefault="001D1D9B" w:rsidP="001D1D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D1D9B" w:rsidRPr="001D1D9B" w:rsidTr="00803B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188" w:type="dxa"/>
          <w:trHeight w:val="108"/>
        </w:trPr>
        <w:tc>
          <w:tcPr>
            <w:tcW w:w="5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1D9B" w:rsidRPr="001D1D9B" w:rsidRDefault="001D1D9B" w:rsidP="001D1D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1D9B" w:rsidRPr="001D1D9B" w:rsidRDefault="001D1D9B" w:rsidP="001D1D9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9B" w:rsidRPr="001D1D9B" w:rsidRDefault="001D1D9B" w:rsidP="001D1D9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D1D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Непрозорість, % ISO 2471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D9B" w:rsidRPr="001D1D9B" w:rsidRDefault="001D1D9B" w:rsidP="001D1D9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D1D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94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1D9B" w:rsidRPr="001D1D9B" w:rsidRDefault="001D1D9B" w:rsidP="001D1D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1D9B" w:rsidRPr="001D1D9B" w:rsidRDefault="001D1D9B" w:rsidP="001D1D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D1D9B" w:rsidRPr="001D1D9B" w:rsidTr="00803B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188" w:type="dxa"/>
          <w:trHeight w:val="108"/>
        </w:trPr>
        <w:tc>
          <w:tcPr>
            <w:tcW w:w="5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1D9B" w:rsidRPr="001D1D9B" w:rsidRDefault="001D1D9B" w:rsidP="001D1D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1D9B" w:rsidRPr="001D1D9B" w:rsidRDefault="001D1D9B" w:rsidP="001D1D9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9B" w:rsidRPr="001D1D9B" w:rsidRDefault="001D1D9B" w:rsidP="001D1D9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D1D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Вологість, % ISO 287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D9B" w:rsidRPr="001D1D9B" w:rsidRDefault="001D1D9B" w:rsidP="001D1D9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D1D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4,0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1D9B" w:rsidRPr="001D1D9B" w:rsidRDefault="001D1D9B" w:rsidP="001D1D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1D9B" w:rsidRPr="001D1D9B" w:rsidRDefault="001D1D9B" w:rsidP="001D1D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D1D9B" w:rsidRPr="001D1D9B" w:rsidTr="00803B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188" w:type="dxa"/>
          <w:trHeight w:val="108"/>
        </w:trPr>
        <w:tc>
          <w:tcPr>
            <w:tcW w:w="5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1D9B" w:rsidRPr="001D1D9B" w:rsidRDefault="001D1D9B" w:rsidP="001D1D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1D9B" w:rsidRPr="001D1D9B" w:rsidRDefault="001D1D9B" w:rsidP="001D1D9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9B" w:rsidRPr="001D1D9B" w:rsidRDefault="001D1D9B" w:rsidP="001D1D9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D1D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Жорсткість, не менше, </w:t>
            </w:r>
            <w:proofErr w:type="spellStart"/>
            <w:r w:rsidRPr="001D1D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mN</w:t>
            </w:r>
            <w:proofErr w:type="spellEnd"/>
            <w:r w:rsidRPr="001D1D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ISO 2493-1</w:t>
            </w:r>
          </w:p>
          <w:p w:rsidR="001D1D9B" w:rsidRPr="001D1D9B" w:rsidRDefault="001D1D9B" w:rsidP="001D1D9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D1D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md</w:t>
            </w:r>
          </w:p>
          <w:p w:rsidR="001D1D9B" w:rsidRPr="001D1D9B" w:rsidRDefault="001D1D9B" w:rsidP="001D1D9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D1D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cd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D9B" w:rsidRPr="001D1D9B" w:rsidRDefault="001D1D9B" w:rsidP="001D1D9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D1D9B" w:rsidRPr="001D1D9B" w:rsidRDefault="001D1D9B" w:rsidP="001D1D9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D1D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</w:t>
            </w:r>
          </w:p>
          <w:p w:rsidR="001D1D9B" w:rsidRPr="001D1D9B" w:rsidRDefault="001D1D9B" w:rsidP="001D1D9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D1D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35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1D9B" w:rsidRPr="001D1D9B" w:rsidRDefault="001D1D9B" w:rsidP="001D1D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1D9B" w:rsidRPr="001D1D9B" w:rsidRDefault="001D1D9B" w:rsidP="001D1D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D1D9B" w:rsidRPr="001D1D9B" w:rsidTr="00803B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188" w:type="dxa"/>
          <w:trHeight w:val="108"/>
        </w:trPr>
        <w:tc>
          <w:tcPr>
            <w:tcW w:w="5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1D9B" w:rsidRPr="001D1D9B" w:rsidRDefault="001D1D9B" w:rsidP="001D1D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1D9B" w:rsidRPr="001D1D9B" w:rsidRDefault="001D1D9B" w:rsidP="001D1D9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D9B" w:rsidRPr="001D1D9B" w:rsidRDefault="001D1D9B" w:rsidP="001D1D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D1D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Білість СІЕ    ISO 11475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D9B" w:rsidRPr="001D1D9B" w:rsidRDefault="001D1D9B" w:rsidP="001D1D9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D1D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171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1D9B" w:rsidRPr="001D1D9B" w:rsidRDefault="001D1D9B" w:rsidP="001D1D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1D9B" w:rsidRPr="001D1D9B" w:rsidRDefault="001D1D9B" w:rsidP="001D1D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D1D9B" w:rsidRPr="001D1D9B" w:rsidTr="00803B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188" w:type="dxa"/>
          <w:trHeight w:val="108"/>
        </w:trPr>
        <w:tc>
          <w:tcPr>
            <w:tcW w:w="5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1D9B" w:rsidRPr="001D1D9B" w:rsidRDefault="001D1D9B" w:rsidP="001D1D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1D9B" w:rsidRPr="001D1D9B" w:rsidRDefault="001D1D9B" w:rsidP="001D1D9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9B" w:rsidRPr="001D1D9B" w:rsidRDefault="001D1D9B" w:rsidP="001D1D9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D1D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Яскравість D65 % ISO 2470-2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D9B" w:rsidRPr="001D1D9B" w:rsidRDefault="001D1D9B" w:rsidP="001D1D9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D1D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113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1D9B" w:rsidRPr="001D1D9B" w:rsidRDefault="001D1D9B" w:rsidP="001D1D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1D9B" w:rsidRPr="001D1D9B" w:rsidRDefault="001D1D9B" w:rsidP="001D1D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D1D9B" w:rsidRPr="001D1D9B" w:rsidTr="00803B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188" w:type="dxa"/>
          <w:trHeight w:val="108"/>
        </w:trPr>
        <w:tc>
          <w:tcPr>
            <w:tcW w:w="5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1D9B" w:rsidRPr="001D1D9B" w:rsidRDefault="001D1D9B" w:rsidP="001D1D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1D9B" w:rsidRPr="001D1D9B" w:rsidRDefault="001D1D9B" w:rsidP="001D1D9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9B" w:rsidRPr="001D1D9B" w:rsidRDefault="001D1D9B" w:rsidP="001D1D9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D1D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Ліміт міцності МН (</w:t>
            </w:r>
            <w:proofErr w:type="spellStart"/>
            <w:r w:rsidRPr="001D1D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кН</w:t>
            </w:r>
            <w:proofErr w:type="spellEnd"/>
            <w:r w:rsidRPr="001D1D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/м) ISO 1924-2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D9B" w:rsidRPr="001D1D9B" w:rsidRDefault="001D1D9B" w:rsidP="001D1D9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D1D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4,5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1D9B" w:rsidRPr="001D1D9B" w:rsidRDefault="001D1D9B" w:rsidP="001D1D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1D9B" w:rsidRPr="001D1D9B" w:rsidRDefault="001D1D9B" w:rsidP="001D1D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D1D9B" w:rsidRPr="001D1D9B" w:rsidTr="00803B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188" w:type="dxa"/>
          <w:trHeight w:val="108"/>
        </w:trPr>
        <w:tc>
          <w:tcPr>
            <w:tcW w:w="5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1D9B" w:rsidRPr="001D1D9B" w:rsidRDefault="001D1D9B" w:rsidP="001D1D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1D9B" w:rsidRPr="001D1D9B" w:rsidRDefault="001D1D9B" w:rsidP="001D1D9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9B" w:rsidRPr="001D1D9B" w:rsidRDefault="001D1D9B" w:rsidP="001D1D9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D1D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Проникнення повітря (мл/хв)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D9B" w:rsidRPr="001D1D9B" w:rsidRDefault="001D1D9B" w:rsidP="001D1D9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D1D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1700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1D9B" w:rsidRPr="001D1D9B" w:rsidRDefault="001D1D9B" w:rsidP="001D1D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1D9B" w:rsidRPr="001D1D9B" w:rsidRDefault="001D1D9B" w:rsidP="001D1D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D1D9B" w:rsidRPr="001D1D9B" w:rsidTr="00803B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188" w:type="dxa"/>
          <w:trHeight w:val="108"/>
        </w:trPr>
        <w:tc>
          <w:tcPr>
            <w:tcW w:w="5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1D9B" w:rsidRPr="001D1D9B" w:rsidRDefault="001D1D9B" w:rsidP="001D1D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1D9B" w:rsidRPr="001D1D9B" w:rsidRDefault="001D1D9B" w:rsidP="001D1D9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9B" w:rsidRPr="001D1D9B" w:rsidRDefault="001D1D9B" w:rsidP="001D1D9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D1D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Індекс формування (№) внутрішній метод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D9B" w:rsidRPr="001D1D9B" w:rsidRDefault="001D1D9B" w:rsidP="001D1D9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D1D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≥30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1D9B" w:rsidRPr="001D1D9B" w:rsidRDefault="001D1D9B" w:rsidP="001D1D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1D9B" w:rsidRPr="001D1D9B" w:rsidRDefault="001D1D9B" w:rsidP="001D1D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D1D9B" w:rsidRPr="001D1D9B" w:rsidTr="00803B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188" w:type="dxa"/>
          <w:trHeight w:val="108"/>
        </w:trPr>
        <w:tc>
          <w:tcPr>
            <w:tcW w:w="5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1D9B" w:rsidRPr="001D1D9B" w:rsidRDefault="001D1D9B" w:rsidP="001D1D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1D9B" w:rsidRPr="001D1D9B" w:rsidRDefault="001D1D9B" w:rsidP="001D1D9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9B" w:rsidRPr="001D1D9B" w:rsidRDefault="001D1D9B" w:rsidP="001D1D9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D1D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Колір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D9B" w:rsidRPr="001D1D9B" w:rsidRDefault="001D1D9B" w:rsidP="001D1D9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D1D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білий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1D9B" w:rsidRPr="001D1D9B" w:rsidRDefault="001D1D9B" w:rsidP="001D1D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1D9B" w:rsidRPr="001D1D9B" w:rsidRDefault="001D1D9B" w:rsidP="001D1D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D1D9B" w:rsidRPr="001D1D9B" w:rsidTr="00803B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188" w:type="dxa"/>
          <w:trHeight w:val="108"/>
        </w:trPr>
        <w:tc>
          <w:tcPr>
            <w:tcW w:w="5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1D9B" w:rsidRPr="001D1D9B" w:rsidRDefault="001D1D9B" w:rsidP="001D1D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1D9B" w:rsidRPr="001D1D9B" w:rsidRDefault="001D1D9B" w:rsidP="001D1D9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9B" w:rsidRPr="001D1D9B" w:rsidRDefault="001D1D9B" w:rsidP="001D1D9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D1D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Кількість аркушів в пачці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D9B" w:rsidRPr="001D1D9B" w:rsidRDefault="001D1D9B" w:rsidP="001D1D9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D1D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1D9B" w:rsidRPr="001D1D9B" w:rsidRDefault="001D1D9B" w:rsidP="001D1D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1D9B" w:rsidRPr="001D1D9B" w:rsidRDefault="001D1D9B" w:rsidP="001D1D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D1D9B" w:rsidRPr="001D1D9B" w:rsidTr="00803B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188" w:type="dxa"/>
          <w:trHeight w:val="108"/>
        </w:trPr>
        <w:tc>
          <w:tcPr>
            <w:tcW w:w="5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1D9B" w:rsidRPr="001D1D9B" w:rsidRDefault="001D1D9B" w:rsidP="001D1D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1D9B" w:rsidRPr="001D1D9B" w:rsidRDefault="001D1D9B" w:rsidP="001D1D9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9B" w:rsidRPr="001D1D9B" w:rsidRDefault="001D1D9B" w:rsidP="001D1D9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D1D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Тип поверхні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D9B" w:rsidRPr="001D1D9B" w:rsidRDefault="001D1D9B" w:rsidP="001D1D9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D1D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без покриття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1D9B" w:rsidRPr="001D1D9B" w:rsidRDefault="001D1D9B" w:rsidP="001D1D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1D9B" w:rsidRPr="001D1D9B" w:rsidRDefault="001D1D9B" w:rsidP="001D1D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1D1D9B" w:rsidRPr="001D1D9B" w:rsidRDefault="001D1D9B" w:rsidP="001D1D9B">
      <w:pPr>
        <w:spacing w:line="240" w:lineRule="auto"/>
        <w:ind w:firstLine="709"/>
        <w:jc w:val="both"/>
        <w:rPr>
          <w:rFonts w:ascii="Times New Roman" w:eastAsia="Times New Roman CYR" w:hAnsi="Times New Roman" w:cs="Times New Roman"/>
          <w:sz w:val="24"/>
          <w:szCs w:val="24"/>
          <w:lang w:val="uk-UA"/>
        </w:rPr>
      </w:pPr>
    </w:p>
    <w:p w:rsidR="001D1D9B" w:rsidRPr="001D1D9B" w:rsidRDefault="001D1D9B" w:rsidP="001D1D9B">
      <w:pPr>
        <w:spacing w:line="240" w:lineRule="auto"/>
        <w:ind w:firstLine="709"/>
        <w:jc w:val="both"/>
        <w:rPr>
          <w:rFonts w:ascii="Times New Roman" w:eastAsia="Times New Roman CYR" w:hAnsi="Times New Roman" w:cs="Times New Roman"/>
          <w:sz w:val="24"/>
          <w:szCs w:val="24"/>
          <w:lang w:val="uk-UA"/>
        </w:rPr>
      </w:pPr>
      <w:r w:rsidRPr="001D1D9B">
        <w:rPr>
          <w:rFonts w:ascii="Times New Roman" w:eastAsia="Times New Roman CYR" w:hAnsi="Times New Roman" w:cs="Times New Roman"/>
          <w:sz w:val="24"/>
          <w:szCs w:val="24"/>
          <w:lang w:val="uk-UA"/>
        </w:rPr>
        <w:t>Поставка здійснюється за рахунок постачальника на адресу Замовника.</w:t>
      </w:r>
    </w:p>
    <w:p w:rsidR="001D1D9B" w:rsidRPr="001D1D9B" w:rsidRDefault="001D1D9B" w:rsidP="001D1D9B">
      <w:pPr>
        <w:spacing w:line="240" w:lineRule="auto"/>
        <w:ind w:firstLine="708"/>
        <w:jc w:val="both"/>
        <w:rPr>
          <w:rFonts w:ascii="Times New Roman" w:eastAsia="Times New Roman CYR" w:hAnsi="Times New Roman" w:cs="Times New Roman"/>
          <w:sz w:val="24"/>
          <w:szCs w:val="24"/>
          <w:lang w:val="uk-UA"/>
        </w:rPr>
      </w:pPr>
      <w:r w:rsidRPr="001D1D9B">
        <w:rPr>
          <w:rFonts w:ascii="Times New Roman" w:eastAsia="Times New Roman CYR" w:hAnsi="Times New Roman" w:cs="Times New Roman"/>
          <w:sz w:val="24"/>
          <w:szCs w:val="24"/>
          <w:lang w:val="uk-UA"/>
        </w:rPr>
        <w:t>Оплата предмета закупівлі здійснюється після доставки товару та підписання видаткової накладної.</w:t>
      </w:r>
    </w:p>
    <w:p w:rsidR="001D1D9B" w:rsidRPr="001D1D9B" w:rsidRDefault="001D1D9B" w:rsidP="001D1D9B">
      <w:pPr>
        <w:spacing w:line="240" w:lineRule="auto"/>
        <w:jc w:val="both"/>
        <w:rPr>
          <w:rFonts w:ascii="Times New Roman" w:eastAsia="Times New Roman CYR" w:hAnsi="Times New Roman" w:cs="Times New Roman"/>
          <w:sz w:val="24"/>
          <w:szCs w:val="24"/>
          <w:lang w:val="uk-UA"/>
        </w:rPr>
      </w:pPr>
      <w:r w:rsidRPr="001D1D9B">
        <w:rPr>
          <w:rFonts w:ascii="Times New Roman" w:eastAsia="Times New Roman CYR" w:hAnsi="Times New Roman" w:cs="Times New Roman"/>
          <w:sz w:val="24"/>
          <w:szCs w:val="24"/>
          <w:lang w:val="uk-UA"/>
        </w:rPr>
        <w:t xml:space="preserve"> </w:t>
      </w:r>
      <w:r w:rsidRPr="001D1D9B">
        <w:rPr>
          <w:rFonts w:ascii="Times New Roman" w:eastAsia="Times New Roman CYR" w:hAnsi="Times New Roman" w:cs="Times New Roman"/>
          <w:sz w:val="24"/>
          <w:szCs w:val="24"/>
          <w:lang w:val="uk-UA"/>
        </w:rPr>
        <w:tab/>
        <w:t xml:space="preserve">Переможець оплачує усі витрати, пов’язані з пересилкою документів (договір, накладні і </w:t>
      </w:r>
      <w:proofErr w:type="spellStart"/>
      <w:r w:rsidRPr="001D1D9B">
        <w:rPr>
          <w:rFonts w:ascii="Times New Roman" w:eastAsia="Times New Roman CYR" w:hAnsi="Times New Roman" w:cs="Times New Roman"/>
          <w:sz w:val="24"/>
          <w:szCs w:val="24"/>
          <w:lang w:val="uk-UA"/>
        </w:rPr>
        <w:t>т.д</w:t>
      </w:r>
      <w:proofErr w:type="spellEnd"/>
      <w:r w:rsidRPr="001D1D9B">
        <w:rPr>
          <w:rFonts w:ascii="Times New Roman" w:eastAsia="Times New Roman CYR" w:hAnsi="Times New Roman" w:cs="Times New Roman"/>
          <w:sz w:val="24"/>
          <w:szCs w:val="24"/>
          <w:lang w:val="uk-UA"/>
        </w:rPr>
        <w:t>.) та товару (включаючи витрати на пакування, маркування та доставку).</w:t>
      </w:r>
    </w:p>
    <w:p w:rsidR="001D1D9B" w:rsidRPr="001D1D9B" w:rsidRDefault="001D1D9B" w:rsidP="001D1D9B">
      <w:pPr>
        <w:pStyle w:val="2"/>
        <w:tabs>
          <w:tab w:val="left" w:pos="360"/>
        </w:tabs>
        <w:spacing w:after="0" w:line="240" w:lineRule="auto"/>
        <w:ind w:left="0" w:firstLine="426"/>
        <w:jc w:val="both"/>
        <w:rPr>
          <w:sz w:val="24"/>
          <w:szCs w:val="24"/>
        </w:rPr>
      </w:pPr>
      <w:r w:rsidRPr="001D1D9B">
        <w:rPr>
          <w:sz w:val="24"/>
          <w:szCs w:val="24"/>
        </w:rPr>
        <w:t>Характеристики товару:</w:t>
      </w:r>
    </w:p>
    <w:p w:rsidR="001D1D9B" w:rsidRPr="001D1D9B" w:rsidRDefault="001D1D9B" w:rsidP="001D1D9B">
      <w:pPr>
        <w:pStyle w:val="2"/>
        <w:tabs>
          <w:tab w:val="left" w:pos="360"/>
        </w:tabs>
        <w:spacing w:after="0" w:line="240" w:lineRule="auto"/>
        <w:ind w:left="0" w:firstLine="426"/>
        <w:jc w:val="both"/>
        <w:rPr>
          <w:sz w:val="24"/>
          <w:szCs w:val="24"/>
        </w:rPr>
      </w:pPr>
      <w:r w:rsidRPr="001D1D9B">
        <w:rPr>
          <w:sz w:val="24"/>
          <w:szCs w:val="24"/>
        </w:rPr>
        <w:t>Для використання в копіювальній техніці, без запаху, без вмісту шкідливих хімічних речовин (хлор, смоли деревини).</w:t>
      </w:r>
    </w:p>
    <w:p w:rsidR="001D1D9B" w:rsidRPr="001D1D9B" w:rsidRDefault="001D1D9B" w:rsidP="001D1D9B">
      <w:pPr>
        <w:pStyle w:val="2"/>
        <w:tabs>
          <w:tab w:val="left" w:pos="360"/>
        </w:tabs>
        <w:spacing w:after="0" w:line="240" w:lineRule="auto"/>
        <w:ind w:left="0" w:firstLine="426"/>
        <w:jc w:val="both"/>
        <w:rPr>
          <w:sz w:val="24"/>
          <w:szCs w:val="24"/>
        </w:rPr>
      </w:pPr>
      <w:r w:rsidRPr="001D1D9B">
        <w:rPr>
          <w:sz w:val="24"/>
          <w:szCs w:val="24"/>
        </w:rPr>
        <w:t>У разі поставки неналежної кількості (неякісного, некомплектного) або такого що не відповідає технічним вимогам Товару, Постачальник зобов’язується поставити (замінити, доукомплектувати) Товар негайно, але не пізніше наступного робочого дня.</w:t>
      </w:r>
    </w:p>
    <w:p w:rsidR="001D1D9B" w:rsidRPr="001D1D9B" w:rsidRDefault="001D1D9B" w:rsidP="001D1D9B">
      <w:pPr>
        <w:pStyle w:val="2"/>
        <w:tabs>
          <w:tab w:val="left" w:pos="360"/>
        </w:tabs>
        <w:spacing w:after="0" w:line="240" w:lineRule="auto"/>
        <w:ind w:left="0" w:firstLine="426"/>
        <w:jc w:val="both"/>
        <w:rPr>
          <w:sz w:val="24"/>
          <w:szCs w:val="24"/>
        </w:rPr>
      </w:pPr>
      <w:r w:rsidRPr="001D1D9B">
        <w:rPr>
          <w:sz w:val="24"/>
          <w:szCs w:val="24"/>
        </w:rPr>
        <w:t>Всі витрати пов’язані з доставкою товару, документації бере на себе постачальник.</w:t>
      </w:r>
    </w:p>
    <w:p w:rsidR="001D1D9B" w:rsidRPr="001D1D9B" w:rsidRDefault="001D1D9B" w:rsidP="001D1D9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D1D9B"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 w:rsidRPr="001D1D9B">
        <w:rPr>
          <w:rFonts w:ascii="Times New Roman" w:hAnsi="Times New Roman" w:cs="Times New Roman"/>
          <w:b/>
          <w:sz w:val="24"/>
          <w:szCs w:val="24"/>
          <w:lang w:val="uk-UA"/>
        </w:rPr>
        <w:t xml:space="preserve">Технічні, якісні характеристики предмета закупівлі, повинні передбачати необхідність застосування заходів із захисту довкілля, </w:t>
      </w:r>
      <w:r w:rsidRPr="001D1D9B">
        <w:rPr>
          <w:rFonts w:ascii="Times New Roman" w:hAnsi="Times New Roman" w:cs="Times New Roman"/>
          <w:sz w:val="24"/>
          <w:szCs w:val="24"/>
          <w:lang w:val="uk-UA"/>
        </w:rPr>
        <w:t xml:space="preserve">відповідати вимогам </w:t>
      </w:r>
      <w:r w:rsidRPr="001D1D9B">
        <w:rPr>
          <w:rFonts w:ascii="Times New Roman" w:hAnsi="Times New Roman" w:cs="Times New Roman"/>
          <w:sz w:val="24"/>
          <w:szCs w:val="24"/>
          <w:lang w:val="uk-UA" w:eastAsia="zh-CN"/>
        </w:rPr>
        <w:t xml:space="preserve">Законів України «Про охорону навколишнього природного середовища», </w:t>
      </w:r>
      <w:r w:rsidRPr="001D1D9B">
        <w:rPr>
          <w:rFonts w:ascii="Times New Roman" w:hAnsi="Times New Roman" w:cs="Times New Roman"/>
          <w:sz w:val="24"/>
          <w:szCs w:val="24"/>
          <w:lang w:val="uk-UA"/>
        </w:rPr>
        <w:t xml:space="preserve">«Про забезпечення санітарного та епідеміологічного благополуччя населення» </w:t>
      </w:r>
      <w:r w:rsidRPr="001D1D9B">
        <w:rPr>
          <w:rFonts w:ascii="Times New Roman" w:hAnsi="Times New Roman" w:cs="Times New Roman"/>
          <w:sz w:val="24"/>
          <w:szCs w:val="24"/>
          <w:lang w:val="uk-UA" w:eastAsia="zh-CN"/>
        </w:rPr>
        <w:t>та інших чинних нормативно-правових актів України з питань екологічної безпеки, охорони навколишнього природного середовища</w:t>
      </w:r>
      <w:r w:rsidRPr="001D1D9B">
        <w:rPr>
          <w:rFonts w:ascii="Times New Roman" w:hAnsi="Times New Roman" w:cs="Times New Roman"/>
          <w:sz w:val="24"/>
          <w:szCs w:val="24"/>
          <w:lang w:val="uk-UA"/>
        </w:rPr>
        <w:t>, пожежної та техногенної безпеки, охорони праці та виробничої санітарії (надати довідку у довільній формі).</w:t>
      </w:r>
    </w:p>
    <w:p w:rsidR="001D1D9B" w:rsidRPr="001D1D9B" w:rsidRDefault="001D1D9B" w:rsidP="001D1D9B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D1D9B">
        <w:rPr>
          <w:rFonts w:ascii="Times New Roman" w:hAnsi="Times New Roman" w:cs="Times New Roman"/>
          <w:b/>
          <w:bCs/>
          <w:sz w:val="24"/>
          <w:szCs w:val="24"/>
          <w:lang w:val="uk-UA"/>
        </w:rPr>
        <w:t>Для підтвердження якості паперу Учасник повинен надати в складі пропозиції наступні документи (в електронному (сканованому) вигляді):</w:t>
      </w:r>
    </w:p>
    <w:p w:rsidR="001D1D9B" w:rsidRPr="001D1D9B" w:rsidRDefault="001D1D9B" w:rsidP="001D1D9B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D1D9B">
        <w:rPr>
          <w:rFonts w:ascii="Times New Roman" w:hAnsi="Times New Roman" w:cs="Times New Roman"/>
          <w:sz w:val="24"/>
          <w:szCs w:val="24"/>
          <w:lang w:val="uk-UA"/>
        </w:rPr>
        <w:t xml:space="preserve">1. Засвідчену підписом уповноваженої особи Учасника та скріплену печаткою Учасника (за наявності) копію </w:t>
      </w:r>
      <w:r w:rsidRPr="001D1D9B">
        <w:rPr>
          <w:rFonts w:ascii="Times New Roman" w:hAnsi="Times New Roman" w:cs="Times New Roman"/>
          <w:spacing w:val="-1"/>
          <w:sz w:val="24"/>
          <w:szCs w:val="24"/>
          <w:lang w:val="uk-UA"/>
        </w:rPr>
        <w:t>паспорту якості або сертифікату якості, який виданий виробником на будь-яку попередню одиницю (партію) даної продукції</w:t>
      </w:r>
      <w:r w:rsidRPr="001D1D9B">
        <w:rPr>
          <w:rFonts w:ascii="Times New Roman" w:hAnsi="Times New Roman" w:cs="Times New Roman"/>
          <w:sz w:val="24"/>
          <w:szCs w:val="24"/>
          <w:lang w:val="uk-UA"/>
        </w:rPr>
        <w:t xml:space="preserve">, із зазначенням усіх технічних показників згідно вимог. </w:t>
      </w:r>
    </w:p>
    <w:p w:rsidR="001D1D9B" w:rsidRPr="001D1D9B" w:rsidRDefault="001D1D9B" w:rsidP="001D1D9B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D1D9B">
        <w:rPr>
          <w:rFonts w:ascii="Times New Roman" w:hAnsi="Times New Roman" w:cs="Times New Roman"/>
          <w:sz w:val="24"/>
          <w:szCs w:val="24"/>
          <w:lang w:val="uk-UA"/>
        </w:rPr>
        <w:t>2. Засвідчені підписом уповноваженої особи Учасника та скріплені печаткою Учасника (за наявності) копії сертифікатів ISO – 9001, 14001, 18001, виданих виробнику Товару на його власне виробництво Товару,  що є предметом даної закупівлі.</w:t>
      </w:r>
    </w:p>
    <w:p w:rsidR="001D1D9B" w:rsidRPr="001D1D9B" w:rsidRDefault="001D1D9B" w:rsidP="001D1D9B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D1D9B">
        <w:rPr>
          <w:rFonts w:ascii="Times New Roman" w:hAnsi="Times New Roman" w:cs="Times New Roman"/>
          <w:sz w:val="24"/>
          <w:szCs w:val="24"/>
          <w:lang w:val="uk-UA"/>
        </w:rPr>
        <w:t>3. Якщо запропонований Товар українського виробництва, учасник повинен додатково надати сертифікат якості на сировину з якої виготовлено даний Товар.</w:t>
      </w:r>
    </w:p>
    <w:p w:rsidR="001D1D9B" w:rsidRPr="001D1D9B" w:rsidRDefault="001D1D9B" w:rsidP="001D1D9B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D1D9B">
        <w:rPr>
          <w:rFonts w:ascii="Times New Roman" w:hAnsi="Times New Roman" w:cs="Times New Roman"/>
          <w:sz w:val="24"/>
          <w:szCs w:val="24"/>
          <w:lang w:val="uk-UA"/>
        </w:rPr>
        <w:t xml:space="preserve">4. Засвідчені підписом уповноваженої особи Учасника та скріплені печаткою Учасника (за наявності) копії висновків державної санітарно-епідеміологічної експертизи. </w:t>
      </w:r>
    </w:p>
    <w:p w:rsidR="001D1D9B" w:rsidRPr="001D1D9B" w:rsidRDefault="001D1D9B" w:rsidP="001D1D9B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D1D9B">
        <w:rPr>
          <w:rFonts w:ascii="Times New Roman" w:hAnsi="Times New Roman" w:cs="Times New Roman"/>
          <w:b/>
          <w:bCs/>
          <w:sz w:val="24"/>
          <w:szCs w:val="24"/>
          <w:lang w:val="uk-UA"/>
        </w:rPr>
        <w:t>У разі, якщо Пропозиція не відповідає технічним вимогам Замовника або Учасник не в змозі виконати умови поставки, які визначені Замовником, Пропозиція відхиляється.</w:t>
      </w:r>
      <w:bookmarkStart w:id="0" w:name="_GoBack"/>
      <w:bookmarkEnd w:id="0"/>
    </w:p>
    <w:sectPr w:rsidR="001D1D9B" w:rsidRPr="001D1D9B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3D161E"/>
    <w:multiLevelType w:val="multilevel"/>
    <w:tmpl w:val="A542570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" w15:restartNumberingAfterBreak="0">
    <w:nsid w:val="557D6C10"/>
    <w:multiLevelType w:val="hybridMultilevel"/>
    <w:tmpl w:val="41282598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E45374"/>
    <w:multiLevelType w:val="multilevel"/>
    <w:tmpl w:val="889ADE62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5F145B72"/>
    <w:multiLevelType w:val="hybridMultilevel"/>
    <w:tmpl w:val="F934C5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6D273AAF"/>
    <w:multiLevelType w:val="hybridMultilevel"/>
    <w:tmpl w:val="1E04C574"/>
    <w:lvl w:ilvl="0" w:tplc="1E4EDC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4C5C99"/>
    <w:multiLevelType w:val="hybridMultilevel"/>
    <w:tmpl w:val="767A988E"/>
    <w:lvl w:ilvl="0" w:tplc="25429B3A">
      <w:start w:val="1"/>
      <w:numFmt w:val="decimal"/>
      <w:lvlText w:val="%1.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AF2"/>
    <w:rsid w:val="000553D2"/>
    <w:rsid w:val="000F5FE4"/>
    <w:rsid w:val="001A5AF2"/>
    <w:rsid w:val="001D1D9B"/>
    <w:rsid w:val="004B4B45"/>
    <w:rsid w:val="00646CD4"/>
    <w:rsid w:val="007C189D"/>
    <w:rsid w:val="00803FA0"/>
    <w:rsid w:val="00B0772E"/>
    <w:rsid w:val="00B128C2"/>
    <w:rsid w:val="00BB0A7A"/>
    <w:rsid w:val="00CA5C22"/>
    <w:rsid w:val="00E7618A"/>
    <w:rsid w:val="00FD3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8E11C6"/>
  <w15:chartTrackingRefBased/>
  <w15:docId w15:val="{4E9BEDE8-1D23-42F0-A302-F5D78346F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553D2"/>
    <w:pPr>
      <w:widowControl w:val="0"/>
      <w:tabs>
        <w:tab w:val="num" w:pos="0"/>
      </w:tabs>
      <w:suppressAutoHyphens/>
      <w:autoSpaceDE w:val="0"/>
      <w:spacing w:after="0" w:line="240" w:lineRule="auto"/>
      <w:ind w:left="432" w:hanging="432"/>
      <w:outlineLvl w:val="0"/>
    </w:pPr>
    <w:rPr>
      <w:rFonts w:ascii="Times New Roman CYR" w:eastAsia="Times New Roman" w:hAnsi="Times New Roman CYR" w:cs="Times New Roman"/>
      <w:sz w:val="24"/>
      <w:szCs w:val="24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A5C22"/>
    <w:rPr>
      <w:b/>
      <w:bCs/>
    </w:rPr>
  </w:style>
  <w:style w:type="character" w:customStyle="1" w:styleId="11">
    <w:name w:val="Дата1"/>
    <w:basedOn w:val="a0"/>
    <w:rsid w:val="00CA5C22"/>
  </w:style>
  <w:style w:type="character" w:styleId="a4">
    <w:name w:val="Hyperlink"/>
    <w:basedOn w:val="a0"/>
    <w:uiPriority w:val="99"/>
    <w:unhideWhenUsed/>
    <w:rsid w:val="000553D2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rsid w:val="000553D2"/>
    <w:rPr>
      <w:rFonts w:ascii="Times New Roman CYR" w:eastAsia="Times New Roman" w:hAnsi="Times New Roman CYR" w:cs="Times New Roman"/>
      <w:sz w:val="24"/>
      <w:szCs w:val="24"/>
      <w:lang w:val="uk-UA" w:eastAsia="ar-SA"/>
    </w:rPr>
  </w:style>
  <w:style w:type="character" w:customStyle="1" w:styleId="xfmc1">
    <w:name w:val="xfmc1"/>
    <w:rsid w:val="004B4B45"/>
  </w:style>
  <w:style w:type="paragraph" w:styleId="a5">
    <w:name w:val="Subtitle"/>
    <w:basedOn w:val="a"/>
    <w:next w:val="a"/>
    <w:link w:val="a6"/>
    <w:qFormat/>
    <w:rsid w:val="007C189D"/>
    <w:pPr>
      <w:spacing w:after="60" w:line="240" w:lineRule="auto"/>
      <w:jc w:val="center"/>
      <w:outlineLvl w:val="1"/>
    </w:pPr>
    <w:rPr>
      <w:rFonts w:ascii="Calibri Light" w:eastAsia="Times New Roman" w:hAnsi="Calibri Light" w:cs="Times New Roman"/>
      <w:sz w:val="24"/>
      <w:szCs w:val="24"/>
      <w:lang w:val="ru-RU" w:eastAsia="ru-RU"/>
    </w:rPr>
  </w:style>
  <w:style w:type="character" w:customStyle="1" w:styleId="a6">
    <w:name w:val="Подзаголовок Знак"/>
    <w:basedOn w:val="a0"/>
    <w:link w:val="a5"/>
    <w:rsid w:val="007C189D"/>
    <w:rPr>
      <w:rFonts w:ascii="Calibri Light" w:eastAsia="Times New Roman" w:hAnsi="Calibri Light" w:cs="Times New Roman"/>
      <w:sz w:val="24"/>
      <w:szCs w:val="24"/>
      <w:lang w:val="ru-RU"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1D1D9B"/>
    <w:pPr>
      <w:spacing w:after="120" w:line="480" w:lineRule="auto"/>
      <w:ind w:left="283"/>
    </w:pPr>
    <w:rPr>
      <w:rFonts w:ascii="Times New Roman" w:eastAsia="Calibri" w:hAnsi="Times New Roman" w:cs="Times New Roman"/>
      <w:color w:val="000000"/>
      <w:sz w:val="28"/>
      <w:szCs w:val="28"/>
      <w:lang w:val="uk-UA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1D1D9B"/>
    <w:rPr>
      <w:rFonts w:ascii="Times New Roman" w:eastAsia="Calibri" w:hAnsi="Times New Roman" w:cs="Times New Roman"/>
      <w:color w:val="000000"/>
      <w:sz w:val="28"/>
      <w:szCs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256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tender/UA-2021-04-29-003879-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584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Кондратюк Олена Сергіївна</dc:creator>
  <cp:keywords/>
  <dc:description/>
  <cp:lastModifiedBy>Кондратюк Олена Сергіївна</cp:lastModifiedBy>
  <cp:revision>14</cp:revision>
  <dcterms:created xsi:type="dcterms:W3CDTF">2021-04-08T07:36:00Z</dcterms:created>
  <dcterms:modified xsi:type="dcterms:W3CDTF">2021-04-29T14:20:00Z</dcterms:modified>
</cp:coreProperties>
</file>