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0C" w:rsidRPr="008A7EAC" w:rsidRDefault="0034349E" w:rsidP="0005640C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34349E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7" o:title="" gain="86232f" blacklevel="-3932f"/>
          </v:shape>
        </w:pict>
      </w:r>
    </w:p>
    <w:p w:rsidR="0005640C" w:rsidRPr="008A7EAC" w:rsidRDefault="0005640C" w:rsidP="0005640C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05640C" w:rsidRPr="008A7EAC" w:rsidRDefault="0005640C" w:rsidP="0005640C">
      <w:pPr>
        <w:rPr>
          <w:lang w:val="uk-UA"/>
        </w:rPr>
      </w:pPr>
    </w:p>
    <w:p w:rsidR="0005640C" w:rsidRPr="008A7EAC" w:rsidRDefault="0005640C" w:rsidP="0005640C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05640C" w:rsidRPr="00A62050" w:rsidRDefault="0005640C" w:rsidP="0005640C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866"/>
        <w:gridCol w:w="1534"/>
        <w:gridCol w:w="4783"/>
      </w:tblGrid>
      <w:tr w:rsidR="00726C2A" w:rsidRPr="00A62050" w:rsidTr="000C05DE">
        <w:tc>
          <w:tcPr>
            <w:tcW w:w="3866" w:type="dxa"/>
          </w:tcPr>
          <w:p w:rsidR="00726C2A" w:rsidRPr="006A35C9" w:rsidRDefault="00726C2A" w:rsidP="00CD5275">
            <w:pPr>
              <w:rPr>
                <w:sz w:val="28"/>
                <w:szCs w:val="28"/>
                <w:lang w:val="uk-UA"/>
              </w:rPr>
            </w:pPr>
          </w:p>
          <w:p w:rsidR="00726C2A" w:rsidRPr="006A35C9" w:rsidRDefault="003C1B26" w:rsidP="00CD5275">
            <w:pPr>
              <w:rPr>
                <w:color w:val="FFFFFF"/>
                <w:sz w:val="28"/>
                <w:szCs w:val="28"/>
                <w:lang w:val="uk-UA"/>
              </w:rPr>
            </w:pPr>
            <w:r w:rsidRPr="003C1B26">
              <w:rPr>
                <w:sz w:val="28"/>
                <w:szCs w:val="28"/>
                <w:u w:val="single"/>
                <w:lang w:val="uk-UA"/>
              </w:rPr>
              <w:t>06 квітня 2021 року</w:t>
            </w:r>
            <w:r w:rsidR="00726C2A" w:rsidRPr="006A35C9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1534" w:type="dxa"/>
          </w:tcPr>
          <w:p w:rsidR="00726C2A" w:rsidRPr="006A35C9" w:rsidRDefault="00726C2A" w:rsidP="00CD5275">
            <w:pPr>
              <w:jc w:val="center"/>
              <w:rPr>
                <w:sz w:val="24"/>
                <w:szCs w:val="24"/>
                <w:lang w:val="uk-UA"/>
              </w:rPr>
            </w:pPr>
            <w:r w:rsidRPr="006A35C9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726C2A" w:rsidRPr="006A35C9" w:rsidRDefault="00726C2A" w:rsidP="00CD5275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726C2A" w:rsidRPr="006A35C9" w:rsidRDefault="000565DF" w:rsidP="003C1B26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6A35C9"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726C2A" w:rsidRPr="006A35C9">
              <w:rPr>
                <w:sz w:val="28"/>
                <w:szCs w:val="28"/>
                <w:lang w:val="uk-UA"/>
              </w:rPr>
              <w:t>№</w:t>
            </w:r>
            <w:r w:rsidRPr="006A35C9">
              <w:rPr>
                <w:sz w:val="28"/>
                <w:szCs w:val="28"/>
                <w:lang w:val="uk-UA"/>
              </w:rPr>
              <w:t xml:space="preserve"> </w:t>
            </w:r>
            <w:r w:rsidR="003C1B26" w:rsidRPr="003C1B26">
              <w:rPr>
                <w:sz w:val="28"/>
                <w:szCs w:val="28"/>
                <w:u w:val="single"/>
                <w:lang w:val="uk-UA"/>
              </w:rPr>
              <w:t>634</w:t>
            </w:r>
            <w:r w:rsidR="00726C2A" w:rsidRPr="006A35C9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726C2A" w:rsidRDefault="00726C2A" w:rsidP="00726C2A">
      <w:pPr>
        <w:jc w:val="both"/>
        <w:rPr>
          <w:sz w:val="28"/>
          <w:szCs w:val="28"/>
          <w:lang w:val="uk-UA"/>
        </w:rPr>
      </w:pPr>
    </w:p>
    <w:p w:rsidR="001F4883" w:rsidRPr="001F4883" w:rsidRDefault="001F4883" w:rsidP="00726C2A">
      <w:pPr>
        <w:jc w:val="both"/>
        <w:rPr>
          <w:sz w:val="28"/>
          <w:szCs w:val="28"/>
          <w:lang w:val="uk-UA"/>
        </w:rPr>
      </w:pPr>
    </w:p>
    <w:p w:rsidR="00917598" w:rsidRPr="0037545B" w:rsidRDefault="00917598" w:rsidP="00A22B09">
      <w:pPr>
        <w:jc w:val="both"/>
        <w:rPr>
          <w:sz w:val="16"/>
          <w:szCs w:val="16"/>
          <w:lang w:val="uk-UA"/>
        </w:rPr>
      </w:pPr>
    </w:p>
    <w:p w:rsidR="0037545B" w:rsidRPr="0005640C" w:rsidRDefault="005411BE" w:rsidP="0011024F">
      <w:pPr>
        <w:jc w:val="both"/>
        <w:rPr>
          <w:b/>
          <w:sz w:val="28"/>
          <w:szCs w:val="28"/>
          <w:lang w:val="uk-UA"/>
        </w:rPr>
      </w:pPr>
      <w:r w:rsidRPr="005411BE">
        <w:rPr>
          <w:b/>
          <w:sz w:val="28"/>
          <w:szCs w:val="28"/>
          <w:lang w:val="uk-UA"/>
        </w:rPr>
        <w:t>Про державну реєстрацію (перереєстрацію) лікарських засобів (медичних імунобіологічних препаратів)</w:t>
      </w:r>
      <w:r w:rsidR="00C46D3F">
        <w:rPr>
          <w:b/>
          <w:sz w:val="28"/>
          <w:szCs w:val="28"/>
          <w:lang w:val="uk-UA"/>
        </w:rPr>
        <w:t>, як</w:t>
      </w:r>
      <w:r w:rsidR="0098253C">
        <w:rPr>
          <w:b/>
          <w:sz w:val="28"/>
          <w:szCs w:val="28"/>
          <w:lang w:val="uk-UA"/>
        </w:rPr>
        <w:t>і застосовую</w:t>
      </w:r>
      <w:r w:rsidR="00C46D3F">
        <w:rPr>
          <w:b/>
          <w:sz w:val="28"/>
          <w:szCs w:val="28"/>
          <w:lang w:val="uk-UA"/>
        </w:rPr>
        <w:t>ться</w:t>
      </w:r>
      <w:r w:rsidR="0037545B" w:rsidRPr="0005640C">
        <w:rPr>
          <w:b/>
          <w:sz w:val="28"/>
          <w:szCs w:val="28"/>
          <w:lang w:val="uk-UA"/>
        </w:rPr>
        <w:t xml:space="preserve"> для </w:t>
      </w:r>
      <w:r w:rsidR="0011024F" w:rsidRPr="0005640C">
        <w:rPr>
          <w:b/>
          <w:sz w:val="28"/>
          <w:szCs w:val="28"/>
          <w:lang w:val="uk-UA"/>
        </w:rPr>
        <w:t>здійснення заходів, спрямованих на запобігання виникненню та поширенню, локалізацію та ліквідацію коронавірусної хвороби (COVID-19</w:t>
      </w:r>
      <w:r w:rsidR="0005640C" w:rsidRPr="0005640C">
        <w:rPr>
          <w:b/>
          <w:sz w:val="28"/>
          <w:szCs w:val="28"/>
          <w:lang w:val="uk-UA"/>
        </w:rPr>
        <w:t>)</w:t>
      </w:r>
    </w:p>
    <w:p w:rsidR="0037545B" w:rsidRDefault="0037545B" w:rsidP="0037545B">
      <w:pPr>
        <w:pStyle w:val="HTML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F4883" w:rsidRDefault="001F4883" w:rsidP="0037545B">
      <w:pPr>
        <w:pStyle w:val="HTML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F4883" w:rsidRPr="0011024F" w:rsidRDefault="001F4883" w:rsidP="0037545B">
      <w:pPr>
        <w:pStyle w:val="HTML"/>
        <w:ind w:firstLine="72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7545B" w:rsidRPr="0013129D" w:rsidRDefault="0037545B" w:rsidP="001E058A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1E058A">
        <w:rPr>
          <w:rFonts w:ascii="Times New Roman" w:hAnsi="Times New Roman"/>
          <w:sz w:val="28"/>
          <w:szCs w:val="28"/>
          <w:lang w:val="uk-UA"/>
        </w:rPr>
        <w:t xml:space="preserve">Закону України від 30 березня 2020 року № </w:t>
      </w:r>
      <w:r w:rsidR="001E058A" w:rsidRPr="001E058A">
        <w:rPr>
          <w:rFonts w:ascii="Times New Roman" w:hAnsi="Times New Roman"/>
          <w:sz w:val="28"/>
          <w:szCs w:val="28"/>
          <w:lang w:val="uk-UA"/>
        </w:rPr>
        <w:t>539-IX</w:t>
      </w:r>
      <w:r w:rsidR="001E058A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E058A" w:rsidRPr="001E058A">
        <w:rPr>
          <w:rFonts w:ascii="Times New Roman" w:hAnsi="Times New Roman"/>
          <w:sz w:val="28"/>
          <w:szCs w:val="28"/>
          <w:lang w:val="uk-UA"/>
        </w:rPr>
        <w:t>Про внесення змін до деяких законів України щодо забезпечення лікування коронавірусної хвороби (COVID-19)</w:t>
      </w:r>
      <w:r w:rsidR="001E058A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2F0D8A">
        <w:rPr>
          <w:rFonts w:ascii="Times New Roman" w:hAnsi="Times New Roman"/>
          <w:sz w:val="28"/>
          <w:szCs w:val="28"/>
          <w:lang w:val="uk-UA"/>
        </w:rPr>
        <w:t xml:space="preserve">пункту </w:t>
      </w:r>
      <w:r w:rsidR="00187D6C">
        <w:rPr>
          <w:rFonts w:ascii="Times New Roman" w:hAnsi="Times New Roman"/>
          <w:sz w:val="28"/>
          <w:szCs w:val="28"/>
          <w:lang w:val="uk-UA"/>
        </w:rPr>
        <w:t>7</w:t>
      </w:r>
      <w:r w:rsidR="001A31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Порядку державної реєстрації (перереєстрації) лікарських засобів, затвердженого постановою Кабінету Міністрів України від 26 травня 2005 року № 376 «</w:t>
      </w:r>
      <w:r w:rsidRPr="00970D5E">
        <w:rPr>
          <w:rFonts w:ascii="Times New Roman" w:hAnsi="Times New Roman"/>
          <w:sz w:val="28"/>
          <w:szCs w:val="28"/>
          <w:lang w:val="uk-UA"/>
        </w:rPr>
        <w:t xml:space="preserve">Про затвердження Порядку державної реєстрації (перереєстрації) </w:t>
      </w:r>
      <w:r w:rsidRPr="002769D8">
        <w:rPr>
          <w:rFonts w:ascii="Times New Roman" w:hAnsi="Times New Roman"/>
          <w:sz w:val="28"/>
          <w:szCs w:val="28"/>
          <w:lang w:val="uk-UA"/>
        </w:rPr>
        <w:t>лікарських засобів і розмірів збору за їх державну реєстрацію (перереєстрацію)», 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</w:t>
      </w:r>
      <w:r w:rsidR="001E058A">
        <w:rPr>
          <w:rFonts w:ascii="Times New Roman" w:hAnsi="Times New Roman"/>
          <w:sz w:val="28"/>
          <w:szCs w:val="28"/>
          <w:lang w:val="uk-UA"/>
        </w:rPr>
        <w:t>рів України від 24 січня 2020 року</w:t>
      </w:r>
      <w:r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64788" w:rsidRPr="002769D8">
        <w:rPr>
          <w:rFonts w:ascii="Times New Roman" w:hAnsi="Times New Roman"/>
          <w:sz w:val="28"/>
          <w:szCs w:val="28"/>
          <w:lang w:val="uk-UA"/>
        </w:rPr>
        <w:t>на підставі результатів експертизи реєстраційних матеріалів лікарських засобів (медичних імунобіологічних препаратів</w:t>
      </w:r>
      <w:r w:rsidR="00364788">
        <w:rPr>
          <w:rFonts w:ascii="Times New Roman" w:hAnsi="Times New Roman"/>
          <w:sz w:val="28"/>
          <w:szCs w:val="28"/>
          <w:lang w:val="uk-UA"/>
        </w:rPr>
        <w:t>), що подані на державну реєстрацію (перереєстрацію), проведеної Державним підприємством «Державний експертний центр Міністерства охорони здоров’я України», висновків щодо ефективності, безпечності та якості, щодо експертної оцінки співвідношення користь/ризик лікарських засобів, що пропонуються до державної реєстрації, перереєстрації,</w:t>
      </w:r>
      <w:r w:rsidR="00187D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7545B" w:rsidRPr="001F4883" w:rsidRDefault="0037545B" w:rsidP="00FC73F7">
      <w:pPr>
        <w:pStyle w:val="31"/>
        <w:ind w:left="0"/>
        <w:rPr>
          <w:b/>
          <w:bCs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927311" w:rsidRPr="0005640C" w:rsidRDefault="00927311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364788" w:rsidRDefault="008123A9" w:rsidP="0036478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27311">
        <w:rPr>
          <w:sz w:val="28"/>
          <w:szCs w:val="28"/>
          <w:lang w:val="uk-UA"/>
        </w:rPr>
        <w:t xml:space="preserve">. </w:t>
      </w:r>
      <w:r w:rsidR="00364788">
        <w:rPr>
          <w:sz w:val="28"/>
          <w:szCs w:val="28"/>
          <w:lang w:val="uk-UA"/>
        </w:rPr>
        <w:t xml:space="preserve">Зареєструвати та внести до Державного реєстру лікарських засобів України </w:t>
      </w:r>
      <w:r w:rsidR="00364788">
        <w:rPr>
          <w:noProof/>
          <w:sz w:val="28"/>
          <w:szCs w:val="28"/>
          <w:lang w:val="uk-UA"/>
        </w:rPr>
        <w:t>лікарський засіб</w:t>
      </w:r>
      <w:r w:rsidR="00364788">
        <w:rPr>
          <w:sz w:val="28"/>
          <w:szCs w:val="28"/>
          <w:lang w:val="uk-UA"/>
        </w:rPr>
        <w:t xml:space="preserve">, </w:t>
      </w:r>
      <w:r w:rsidR="00364788" w:rsidRPr="00C46D3F">
        <w:rPr>
          <w:sz w:val="28"/>
          <w:szCs w:val="28"/>
          <w:lang w:val="uk-UA"/>
        </w:rPr>
        <w:t>як</w:t>
      </w:r>
      <w:r w:rsidR="00364788">
        <w:rPr>
          <w:sz w:val="28"/>
          <w:szCs w:val="28"/>
          <w:lang w:val="uk-UA"/>
        </w:rPr>
        <w:t>ий</w:t>
      </w:r>
      <w:r w:rsidR="00364788" w:rsidRPr="00C46D3F">
        <w:rPr>
          <w:sz w:val="28"/>
          <w:szCs w:val="28"/>
          <w:lang w:val="uk-UA"/>
        </w:rPr>
        <w:t xml:space="preserve"> застосову</w:t>
      </w:r>
      <w:r w:rsidR="00364788">
        <w:rPr>
          <w:sz w:val="28"/>
          <w:szCs w:val="28"/>
          <w:lang w:val="uk-UA"/>
        </w:rPr>
        <w:t>є</w:t>
      </w:r>
      <w:r w:rsidR="00364788" w:rsidRPr="00C46D3F">
        <w:rPr>
          <w:sz w:val="28"/>
          <w:szCs w:val="28"/>
          <w:lang w:val="uk-UA"/>
        </w:rPr>
        <w:t>ться</w:t>
      </w:r>
      <w:r w:rsidR="00364788">
        <w:rPr>
          <w:sz w:val="28"/>
          <w:szCs w:val="28"/>
          <w:lang w:val="uk-UA"/>
        </w:rPr>
        <w:t xml:space="preserve"> </w:t>
      </w:r>
      <w:r w:rsidR="00364788" w:rsidRPr="00A654EE">
        <w:rPr>
          <w:sz w:val="28"/>
          <w:szCs w:val="28"/>
          <w:lang w:val="uk-UA"/>
        </w:rPr>
        <w:t>для здійснення заходів, спрямованих на запобігання виникненню та поширенню, локалізацію та ліквідацію коронавірусної хвороби (COVID-19)</w:t>
      </w:r>
      <w:r w:rsidR="00364788">
        <w:rPr>
          <w:sz w:val="28"/>
          <w:szCs w:val="28"/>
          <w:lang w:val="uk-UA"/>
        </w:rPr>
        <w:t>, згідно з переліком (додаток 1).</w:t>
      </w:r>
    </w:p>
    <w:p w:rsidR="00364788" w:rsidRPr="00957C7E" w:rsidRDefault="00364788" w:rsidP="0036478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364788" w:rsidRDefault="00364788" w:rsidP="0036478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Перереєструвати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лікарський засіб</w:t>
      </w:r>
      <w:r>
        <w:rPr>
          <w:sz w:val="28"/>
          <w:szCs w:val="28"/>
          <w:lang w:val="uk-UA"/>
        </w:rPr>
        <w:t xml:space="preserve">, </w:t>
      </w:r>
      <w:r w:rsidRPr="00C46D3F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C46D3F">
        <w:rPr>
          <w:sz w:val="28"/>
          <w:szCs w:val="28"/>
          <w:lang w:val="uk-UA"/>
        </w:rPr>
        <w:t xml:space="preserve"> застосову</w:t>
      </w:r>
      <w:r>
        <w:rPr>
          <w:sz w:val="28"/>
          <w:szCs w:val="28"/>
          <w:lang w:val="uk-UA"/>
        </w:rPr>
        <w:t>є</w:t>
      </w:r>
      <w:r w:rsidRPr="00C46D3F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</w:t>
      </w:r>
      <w:r w:rsidRPr="00A654EE">
        <w:rPr>
          <w:sz w:val="28"/>
          <w:szCs w:val="28"/>
          <w:lang w:val="uk-UA"/>
        </w:rPr>
        <w:t>для здійснення заходів, спрямованих на запобігання виникненню та поширенню, локалізацію та ліквідацію коронавірусної хвороби (COVID-19)</w:t>
      </w:r>
      <w:r>
        <w:rPr>
          <w:sz w:val="28"/>
          <w:szCs w:val="28"/>
          <w:lang w:val="uk-UA"/>
        </w:rPr>
        <w:t>, згідно з переліком (додаток 2).</w:t>
      </w:r>
    </w:p>
    <w:p w:rsidR="00364788" w:rsidRDefault="00364788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05640C" w:rsidRPr="00E37B30" w:rsidRDefault="004A36AC" w:rsidP="0005640C">
      <w:pPr>
        <w:tabs>
          <w:tab w:val="left" w:pos="720"/>
          <w:tab w:val="left" w:pos="10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F4883">
        <w:rPr>
          <w:sz w:val="28"/>
          <w:szCs w:val="28"/>
          <w:lang w:val="uk-UA"/>
        </w:rPr>
        <w:t>3</w:t>
      </w:r>
      <w:r w:rsidR="0005640C">
        <w:rPr>
          <w:sz w:val="28"/>
          <w:szCs w:val="28"/>
          <w:lang w:val="uk-UA"/>
        </w:rPr>
        <w:t>.</w:t>
      </w:r>
      <w:r w:rsidR="0005640C" w:rsidRPr="005418EE">
        <w:rPr>
          <w:sz w:val="28"/>
          <w:szCs w:val="28"/>
          <w:lang w:val="uk-UA"/>
        </w:rPr>
        <w:tab/>
        <w:t>Контроль за виконанням цього наказу покласти на заступника Міністра з питань європейської інтеграції Іващенка І.А.</w:t>
      </w:r>
    </w:p>
    <w:p w:rsidR="0037545B" w:rsidRDefault="0037545B" w:rsidP="00E43201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11024F" w:rsidRPr="0037545B" w:rsidRDefault="0011024F" w:rsidP="008123A9">
      <w:pPr>
        <w:rPr>
          <w:b/>
          <w:sz w:val="28"/>
          <w:szCs w:val="28"/>
          <w:lang w:val="uk-UA"/>
        </w:rPr>
      </w:pPr>
    </w:p>
    <w:p w:rsidR="00E43201" w:rsidRDefault="003A5C99" w:rsidP="008123A9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 w:rsidR="005E517F"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="00875A84">
        <w:rPr>
          <w:b/>
          <w:sz w:val="28"/>
          <w:szCs w:val="28"/>
          <w:lang w:val="uk-UA"/>
        </w:rPr>
        <w:t>Максим СТЕПАНОВ</w:t>
      </w:r>
    </w:p>
    <w:p w:rsidR="001D3620" w:rsidRDefault="001D3620" w:rsidP="008123A9">
      <w:pPr>
        <w:rPr>
          <w:b/>
          <w:sz w:val="28"/>
          <w:szCs w:val="28"/>
          <w:lang w:val="uk-UA"/>
        </w:rPr>
        <w:sectPr w:rsidR="001D3620" w:rsidSect="001F4883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99" w:right="567" w:bottom="1276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1D3620" w:rsidRPr="00B56232" w:rsidTr="005D226E">
        <w:tc>
          <w:tcPr>
            <w:tcW w:w="3825" w:type="dxa"/>
            <w:hideMark/>
          </w:tcPr>
          <w:p w:rsidR="001D3620" w:rsidRPr="00B56232" w:rsidRDefault="001D3620" w:rsidP="00B5623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56232">
              <w:rPr>
                <w:rFonts w:ascii="Arial" w:hAnsi="Arial" w:cs="Arial"/>
                <w:sz w:val="18"/>
                <w:szCs w:val="18"/>
              </w:rPr>
              <w:lastRenderedPageBreak/>
              <w:t>Додаток 1</w:t>
            </w:r>
          </w:p>
          <w:p w:rsidR="001D3620" w:rsidRPr="00B56232" w:rsidRDefault="001D3620" w:rsidP="00B5623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56232">
              <w:rPr>
                <w:rFonts w:ascii="Arial" w:hAnsi="Arial" w:cs="Arial"/>
                <w:sz w:val="18"/>
                <w:szCs w:val="18"/>
              </w:rPr>
              <w:t>до наказу Міністерства охорони</w:t>
            </w:r>
          </w:p>
          <w:p w:rsidR="001D3620" w:rsidRPr="00B56232" w:rsidRDefault="001D3620" w:rsidP="00B5623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56232">
              <w:rPr>
                <w:rFonts w:ascii="Arial" w:hAnsi="Arial" w:cs="Arial"/>
                <w:sz w:val="18"/>
                <w:szCs w:val="18"/>
              </w:rPr>
              <w:t>здоров’я України «Про державну реєстрацію (перереєстрацію) лікарських засобів (медичних імунобіологічних препаратів), які застосовуються для здійснення заходів, спрямованих на запобігання виникненню та поширенню, локалізацію та ліквідацію коронавірусної хвороби (COVID-19)»</w:t>
            </w:r>
          </w:p>
          <w:p w:rsidR="001D3620" w:rsidRPr="00B56232" w:rsidRDefault="001D3620" w:rsidP="00B5623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bCs w:val="0"/>
                <w:iCs/>
                <w:sz w:val="18"/>
                <w:szCs w:val="18"/>
                <w:u w:val="single"/>
                <w:lang w:val="uk-UA"/>
              </w:rPr>
            </w:pPr>
            <w:r w:rsidRPr="00B56232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 xml:space="preserve">від </w:t>
            </w:r>
            <w:r w:rsidRPr="00B56232">
              <w:rPr>
                <w:rFonts w:ascii="Arial" w:hAnsi="Arial" w:cs="Arial"/>
                <w:bCs w:val="0"/>
                <w:sz w:val="18"/>
                <w:szCs w:val="18"/>
                <w:u w:val="single"/>
                <w:lang w:val="uk-UA"/>
              </w:rPr>
              <w:t>06 квітня 2021 року</w:t>
            </w:r>
            <w:r w:rsidRPr="00B56232">
              <w:rPr>
                <w:rFonts w:ascii="Arial" w:hAnsi="Arial" w:cs="Arial"/>
                <w:bCs w:val="0"/>
                <w:sz w:val="18"/>
                <w:szCs w:val="18"/>
                <w:u w:val="single"/>
              </w:rPr>
              <w:t xml:space="preserve"> № </w:t>
            </w:r>
            <w:r w:rsidRPr="00B56232">
              <w:rPr>
                <w:rFonts w:ascii="Arial" w:hAnsi="Arial" w:cs="Arial"/>
                <w:bCs w:val="0"/>
                <w:sz w:val="18"/>
                <w:szCs w:val="18"/>
                <w:u w:val="single"/>
                <w:lang w:val="uk-UA"/>
              </w:rPr>
              <w:t>634</w:t>
            </w:r>
          </w:p>
        </w:tc>
      </w:tr>
    </w:tbl>
    <w:p w:rsidR="001D3620" w:rsidRPr="00D90DDD" w:rsidRDefault="001D3620" w:rsidP="001D3620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1D3620" w:rsidRDefault="001D3620" w:rsidP="001D3620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>ПЕРЕЛІК</w:t>
      </w:r>
    </w:p>
    <w:p w:rsidR="001D3620" w:rsidRDefault="001D3620" w:rsidP="001D3620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>ЗАРЕЄСТРОВАНИХ ЛІКАРСЬКИХ ЗАСОБІВ (МЕДИЧНИХ ІМУНОБІОЛОГІЧНИХ ПРЕПАРАТІВ), ЯКІ ВНОСЯТЬСЯ ДО ДЕРЖАВНОГО РЕЄСТРУ ЛІКАРСЬКИХ ЗАСОБІВ УКРАЇНИ</w:t>
      </w:r>
    </w:p>
    <w:p w:rsidR="001D3620" w:rsidRPr="00D90DDD" w:rsidRDefault="001D3620" w:rsidP="001D3620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5"/>
        <w:gridCol w:w="1417"/>
        <w:gridCol w:w="993"/>
        <w:gridCol w:w="1559"/>
        <w:gridCol w:w="1134"/>
        <w:gridCol w:w="2977"/>
        <w:gridCol w:w="1134"/>
        <w:gridCol w:w="993"/>
        <w:gridCol w:w="1558"/>
      </w:tblGrid>
      <w:tr w:rsidR="001D3620" w:rsidRPr="00D90DDD" w:rsidTr="00B5623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1D3620" w:rsidRPr="00D90DDD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D3620" w:rsidRPr="00D90DDD" w:rsidTr="00B5623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3620" w:rsidRPr="00D90DDD" w:rsidRDefault="001D3620" w:rsidP="001D3620">
            <w:pPr>
              <w:numPr>
                <w:ilvl w:val="0"/>
                <w:numId w:val="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b/>
                <w:sz w:val="16"/>
                <w:szCs w:val="16"/>
              </w:rPr>
              <w:t>КОВІФЛУ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мг, по 34 таблетки у блістері, по 1 блістеру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ТОВ "ТЛП УКРАЇНА"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A403F7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03F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20" w:rsidRPr="006F331E" w:rsidRDefault="001D3620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331E">
              <w:rPr>
                <w:rFonts w:ascii="Arial" w:hAnsi="Arial" w:cs="Arial"/>
                <w:sz w:val="16"/>
                <w:szCs w:val="16"/>
              </w:rPr>
              <w:t>UA/18699/01/01</w:t>
            </w:r>
          </w:p>
        </w:tc>
      </w:tr>
    </w:tbl>
    <w:p w:rsidR="001D3620" w:rsidRDefault="001D3620" w:rsidP="001D3620">
      <w:pPr>
        <w:jc w:val="center"/>
        <w:rPr>
          <w:rFonts w:ascii="Arial" w:hAnsi="Arial" w:cs="Arial"/>
          <w:b/>
          <w:sz w:val="28"/>
          <w:szCs w:val="28"/>
        </w:rPr>
      </w:pPr>
    </w:p>
    <w:p w:rsidR="00B56232" w:rsidRPr="00D90DDD" w:rsidRDefault="00B56232" w:rsidP="001D362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1D3620" w:rsidRPr="00D90DDD" w:rsidTr="005D226E">
        <w:tc>
          <w:tcPr>
            <w:tcW w:w="7621" w:type="dxa"/>
            <w:hideMark/>
          </w:tcPr>
          <w:p w:rsidR="001D3620" w:rsidRPr="00D90DDD" w:rsidRDefault="001D3620" w:rsidP="005D226E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1D3620" w:rsidRPr="00D90DDD" w:rsidRDefault="001D3620" w:rsidP="005D226E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1D3620" w:rsidRPr="00D90DDD" w:rsidRDefault="001D3620" w:rsidP="005D226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3620" w:rsidRPr="00D90DDD" w:rsidRDefault="001D3620" w:rsidP="005D226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Олександр КОМАРІДА</w:t>
            </w: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1D3620" w:rsidRPr="00F81C96" w:rsidRDefault="001D3620" w:rsidP="001D3620">
      <w:pPr>
        <w:rPr>
          <w:rFonts w:ascii="Arial" w:hAnsi="Arial" w:cs="Arial"/>
          <w:b/>
          <w:sz w:val="18"/>
          <w:szCs w:val="18"/>
        </w:rPr>
      </w:pPr>
    </w:p>
    <w:p w:rsidR="001D3620" w:rsidRDefault="001D3620" w:rsidP="008123A9">
      <w:pPr>
        <w:rPr>
          <w:b/>
          <w:sz w:val="28"/>
          <w:szCs w:val="28"/>
          <w:lang w:val="uk-UA"/>
        </w:rPr>
        <w:sectPr w:rsidR="001D3620" w:rsidSect="005D226E">
          <w:headerReference w:type="default" r:id="rId12"/>
          <w:footerReference w:type="default" r:id="rId13"/>
          <w:pgSz w:w="16838" w:h="11906" w:orient="landscape"/>
          <w:pgMar w:top="907" w:right="1134" w:bottom="568" w:left="1077" w:header="709" w:footer="709" w:gutter="0"/>
          <w:cols w:space="708"/>
          <w:titlePg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049D2" w:rsidRPr="00B56232" w:rsidTr="005D226E">
        <w:tc>
          <w:tcPr>
            <w:tcW w:w="3828" w:type="dxa"/>
          </w:tcPr>
          <w:p w:rsidR="00F049D2" w:rsidRPr="00B56232" w:rsidRDefault="00F049D2" w:rsidP="00B5623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56232">
              <w:rPr>
                <w:rFonts w:ascii="Arial" w:hAnsi="Arial" w:cs="Arial"/>
                <w:sz w:val="18"/>
                <w:szCs w:val="18"/>
              </w:rPr>
              <w:lastRenderedPageBreak/>
              <w:t>Додаток 2</w:t>
            </w:r>
          </w:p>
          <w:p w:rsidR="00F049D2" w:rsidRPr="00B56232" w:rsidRDefault="00F049D2" w:rsidP="00B5623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56232">
              <w:rPr>
                <w:rFonts w:ascii="Arial" w:hAnsi="Arial" w:cs="Arial"/>
                <w:sz w:val="18"/>
                <w:szCs w:val="18"/>
              </w:rPr>
              <w:t>до наказу Міністерства охорони</w:t>
            </w:r>
          </w:p>
          <w:p w:rsidR="00F049D2" w:rsidRPr="00B56232" w:rsidRDefault="00F049D2" w:rsidP="00B56232">
            <w:pPr>
              <w:pStyle w:val="4"/>
              <w:tabs>
                <w:tab w:val="left" w:pos="12600"/>
              </w:tabs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B56232">
              <w:rPr>
                <w:rFonts w:ascii="Arial" w:hAnsi="Arial" w:cs="Arial"/>
                <w:sz w:val="18"/>
                <w:szCs w:val="18"/>
              </w:rPr>
              <w:t>здоров’я України «Про державну реєстрацію (перереєстрацію) лікарських засобів (медичних імунобіологічних препаратів), які застосовуються для здійснення заходів, спрямованих на запобігання виникненню та поширенню, локалізацію та ліквідацію коронавірусної хвороби (COVID-19)»</w:t>
            </w:r>
          </w:p>
          <w:p w:rsidR="00F049D2" w:rsidRPr="00B56232" w:rsidRDefault="00F049D2" w:rsidP="00B56232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5623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від 06 квітня 2021 року № 634</w:t>
            </w:r>
          </w:p>
        </w:tc>
      </w:tr>
    </w:tbl>
    <w:p w:rsidR="00F049D2" w:rsidRDefault="00F049D2" w:rsidP="00F049D2">
      <w:pPr>
        <w:tabs>
          <w:tab w:val="left" w:pos="12600"/>
        </w:tabs>
        <w:jc w:val="center"/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ПЕРЕЛІК</w:t>
      </w:r>
    </w:p>
    <w:p w:rsidR="00F049D2" w:rsidRDefault="00F049D2" w:rsidP="00F049D2">
      <w:pPr>
        <w:tabs>
          <w:tab w:val="left" w:pos="12600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/>
          <w:b/>
          <w:caps/>
          <w:sz w:val="28"/>
          <w:szCs w:val="28"/>
        </w:rPr>
        <w:t>ПЕРЕРЕЄСТРОВАНИХ ЛІКАРСЬКИХ ЗАСОБІВ (МЕДИЧНИХ ІМУНОБІОЛОГІЧНИХ ПРЕПАРАТІВ), ЯКІ ВНОСЯТЬСЯ ДО ДЕРЖАВНОГО РЕЄСТРУ ЛІКАРСЬКИХ ЗАСОБІВ УКРАЇНИ</w:t>
      </w:r>
    </w:p>
    <w:p w:rsidR="00F049D2" w:rsidRPr="00D90DDD" w:rsidRDefault="00F049D2" w:rsidP="00F049D2">
      <w:pPr>
        <w:pStyle w:val="11"/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276"/>
        <w:gridCol w:w="993"/>
        <w:gridCol w:w="1417"/>
        <w:gridCol w:w="1134"/>
        <w:gridCol w:w="3827"/>
        <w:gridCol w:w="1134"/>
        <w:gridCol w:w="851"/>
        <w:gridCol w:w="1559"/>
      </w:tblGrid>
      <w:tr w:rsidR="00F049D2" w:rsidRPr="00D90DDD" w:rsidTr="00B5623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049D2" w:rsidRPr="00D90DDD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D90DD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049D2" w:rsidRPr="00D90DDD" w:rsidTr="00B5623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49D2" w:rsidRPr="00D90DDD" w:rsidRDefault="00F049D2" w:rsidP="00F049D2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газ у балонах сталевих, по 40 л у балонах сталевих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"Науково-виробничий комплекс газотурбобудування "Зоря"-"Машпроект"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"Науково-виробничий комплекс газотурбобудування "Зоря"-"Машпроект"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Оновлено інформацію в Інструкції для медичного застосування лікарського засобу у розділі 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"Показання", а також в розділах "Протипоказання", "Спосіб застосування та дози", «Побічні реакції» відповідно до оновленої інформації з безпеки застосування діючої речовини. </w:t>
            </w:r>
            <w:r w:rsidRPr="00A403F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403F7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403F7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9D2" w:rsidRPr="00A403F7" w:rsidRDefault="00F049D2" w:rsidP="005D226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3F7">
              <w:rPr>
                <w:rFonts w:ascii="Arial" w:hAnsi="Arial" w:cs="Arial"/>
                <w:sz w:val="16"/>
                <w:szCs w:val="16"/>
              </w:rPr>
              <w:t>UA/15194/01/01</w:t>
            </w:r>
          </w:p>
        </w:tc>
      </w:tr>
    </w:tbl>
    <w:p w:rsidR="00F049D2" w:rsidRDefault="00F049D2" w:rsidP="00F049D2">
      <w:pPr>
        <w:jc w:val="center"/>
        <w:rPr>
          <w:rFonts w:ascii="Arial" w:hAnsi="Arial" w:cs="Arial"/>
          <w:b/>
          <w:sz w:val="28"/>
          <w:szCs w:val="28"/>
        </w:rPr>
      </w:pPr>
    </w:p>
    <w:p w:rsidR="00B56232" w:rsidRPr="00D90DDD" w:rsidRDefault="00B56232" w:rsidP="00F049D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F049D2" w:rsidRPr="00D90DDD" w:rsidTr="005D226E">
        <w:tc>
          <w:tcPr>
            <w:tcW w:w="7621" w:type="dxa"/>
            <w:hideMark/>
          </w:tcPr>
          <w:p w:rsidR="00F049D2" w:rsidRPr="00D90DDD" w:rsidRDefault="00F049D2" w:rsidP="005D226E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F049D2" w:rsidRPr="00D90DDD" w:rsidRDefault="00F049D2" w:rsidP="005D226E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F049D2" w:rsidRPr="00D90DDD" w:rsidRDefault="00F049D2" w:rsidP="005D226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049D2" w:rsidRPr="00D90DDD" w:rsidRDefault="00F049D2" w:rsidP="005D226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Олександр КОМАРІДА</w:t>
            </w:r>
            <w:r w:rsidRPr="00D90DDD">
              <w:rPr>
                <w:rFonts w:ascii="Arial" w:hAnsi="Arial" w:cs="Arial"/>
                <w:b/>
                <w:sz w:val="28"/>
                <w:szCs w:val="28"/>
              </w:rPr>
              <w:t xml:space="preserve">                  </w:t>
            </w:r>
          </w:p>
        </w:tc>
      </w:tr>
    </w:tbl>
    <w:p w:rsidR="00F049D2" w:rsidRDefault="00F049D2" w:rsidP="00F049D2"/>
    <w:p w:rsidR="001D3620" w:rsidRDefault="001D3620" w:rsidP="008123A9">
      <w:pPr>
        <w:rPr>
          <w:b/>
          <w:sz w:val="28"/>
          <w:szCs w:val="28"/>
          <w:lang w:val="uk-UA"/>
        </w:rPr>
      </w:pPr>
    </w:p>
    <w:sectPr w:rsidR="001D3620" w:rsidSect="005D226E">
      <w:headerReference w:type="default" r:id="rId14"/>
      <w:footerReference w:type="default" r:id="rId15"/>
      <w:pgSz w:w="16838" w:h="11906" w:orient="landscape"/>
      <w:pgMar w:top="907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6E" w:rsidRDefault="005D226E" w:rsidP="00B217C6">
      <w:r>
        <w:separator/>
      </w:r>
    </w:p>
  </w:endnote>
  <w:endnote w:type="continuationSeparator" w:id="0">
    <w:p w:rsidR="005D226E" w:rsidRDefault="005D226E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34349E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6E" w:rsidRPr="009F568F" w:rsidRDefault="005D226E">
    <w:pPr>
      <w:pStyle w:val="a5"/>
      <w:jc w:val="center"/>
      <w:rPr>
        <w:lang w:val="en-US"/>
      </w:rPr>
    </w:pPr>
  </w:p>
  <w:p w:rsidR="005D226E" w:rsidRDefault="005D226E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6E" w:rsidRDefault="005D226E">
    <w:pPr>
      <w:pStyle w:val="a5"/>
      <w:jc w:val="center"/>
    </w:pPr>
  </w:p>
  <w:p w:rsidR="005D226E" w:rsidRDefault="005D22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6E" w:rsidRDefault="005D226E" w:rsidP="00B217C6">
      <w:r>
        <w:separator/>
      </w:r>
    </w:p>
  </w:footnote>
  <w:footnote w:type="continuationSeparator" w:id="0">
    <w:p w:rsidR="005D226E" w:rsidRDefault="005D226E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34349E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34349E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347F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6E" w:rsidRDefault="005D226E" w:rsidP="005D226E">
    <w:pPr>
      <w:pStyle w:val="a3"/>
      <w:tabs>
        <w:tab w:val="center" w:pos="7313"/>
        <w:tab w:val="left" w:pos="1032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D3620">
      <w:rPr>
        <w:noProof/>
      </w:rPr>
      <w:t>4</w:t>
    </w:r>
    <w:r>
      <w:fldChar w:fldCharType="end"/>
    </w:r>
    <w:r>
      <w:tab/>
    </w:r>
    <w:r>
      <w:tab/>
    </w:r>
    <w:r>
      <w:rPr>
        <w:lang w:val="en-US"/>
      </w:rPr>
      <w:t xml:space="preserve">                         Продовження додатка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6E" w:rsidRDefault="005D226E" w:rsidP="005D226E">
    <w:pPr>
      <w:pStyle w:val="a3"/>
      <w:tabs>
        <w:tab w:val="center" w:pos="7313"/>
        <w:tab w:val="left" w:pos="10920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56232">
      <w:rPr>
        <w:noProof/>
      </w:rPr>
      <w:t>5</w:t>
    </w:r>
    <w:r>
      <w:fldChar w:fldCharType="end"/>
    </w:r>
    <w:r>
      <w:tab/>
    </w:r>
    <w:r>
      <w:rPr>
        <w:lang w:val="en-US"/>
      </w:rPr>
      <w:t xml:space="preserve">    </w:t>
    </w:r>
    <w:r>
      <w:tab/>
    </w:r>
    <w:r>
      <w:rPr>
        <w:lang w:val="en-US"/>
      </w:rPr>
      <w:t xml:space="preserve">          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0C5EA3"/>
    <w:multiLevelType w:val="multilevel"/>
    <w:tmpl w:val="D570DB4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206C6"/>
    <w:rsid w:val="0002206E"/>
    <w:rsid w:val="00022179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787A"/>
    <w:rsid w:val="00051171"/>
    <w:rsid w:val="00054C00"/>
    <w:rsid w:val="0005640C"/>
    <w:rsid w:val="000565DF"/>
    <w:rsid w:val="000568BB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260D"/>
    <w:rsid w:val="00093A91"/>
    <w:rsid w:val="000A238C"/>
    <w:rsid w:val="000A6A5A"/>
    <w:rsid w:val="000B102B"/>
    <w:rsid w:val="000B2D3B"/>
    <w:rsid w:val="000B2F0A"/>
    <w:rsid w:val="000B3739"/>
    <w:rsid w:val="000B492C"/>
    <w:rsid w:val="000B4DBC"/>
    <w:rsid w:val="000B5FDB"/>
    <w:rsid w:val="000B696D"/>
    <w:rsid w:val="000C05DE"/>
    <w:rsid w:val="000C18CA"/>
    <w:rsid w:val="000D0363"/>
    <w:rsid w:val="000D1456"/>
    <w:rsid w:val="000D3A0C"/>
    <w:rsid w:val="000D7CEC"/>
    <w:rsid w:val="000E5609"/>
    <w:rsid w:val="001025AD"/>
    <w:rsid w:val="0011024F"/>
    <w:rsid w:val="0011081E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5555"/>
    <w:rsid w:val="00150A57"/>
    <w:rsid w:val="00152053"/>
    <w:rsid w:val="001539DB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4C59"/>
    <w:rsid w:val="0018152B"/>
    <w:rsid w:val="001825E7"/>
    <w:rsid w:val="00183AB6"/>
    <w:rsid w:val="0018449E"/>
    <w:rsid w:val="00187D6C"/>
    <w:rsid w:val="00192786"/>
    <w:rsid w:val="00196818"/>
    <w:rsid w:val="001A2F32"/>
    <w:rsid w:val="001A3186"/>
    <w:rsid w:val="001A488A"/>
    <w:rsid w:val="001A4A80"/>
    <w:rsid w:val="001A70FE"/>
    <w:rsid w:val="001A7BE4"/>
    <w:rsid w:val="001B297D"/>
    <w:rsid w:val="001B6FEE"/>
    <w:rsid w:val="001C04E7"/>
    <w:rsid w:val="001C15B1"/>
    <w:rsid w:val="001C3321"/>
    <w:rsid w:val="001C6663"/>
    <w:rsid w:val="001C6B38"/>
    <w:rsid w:val="001D0CD3"/>
    <w:rsid w:val="001D3620"/>
    <w:rsid w:val="001D3C5D"/>
    <w:rsid w:val="001D546A"/>
    <w:rsid w:val="001E058A"/>
    <w:rsid w:val="001E316F"/>
    <w:rsid w:val="001E411B"/>
    <w:rsid w:val="001E7A82"/>
    <w:rsid w:val="001E7B73"/>
    <w:rsid w:val="001F1D94"/>
    <w:rsid w:val="001F2A46"/>
    <w:rsid w:val="001F3709"/>
    <w:rsid w:val="001F3BDF"/>
    <w:rsid w:val="001F4883"/>
    <w:rsid w:val="001F5AD3"/>
    <w:rsid w:val="001F6A5E"/>
    <w:rsid w:val="002001FF"/>
    <w:rsid w:val="00200C9C"/>
    <w:rsid w:val="00201E04"/>
    <w:rsid w:val="00203416"/>
    <w:rsid w:val="00203FB7"/>
    <w:rsid w:val="002042D2"/>
    <w:rsid w:val="00210F11"/>
    <w:rsid w:val="00211115"/>
    <w:rsid w:val="0021691B"/>
    <w:rsid w:val="00216D1D"/>
    <w:rsid w:val="00216F32"/>
    <w:rsid w:val="002209E6"/>
    <w:rsid w:val="002214FF"/>
    <w:rsid w:val="00234ACF"/>
    <w:rsid w:val="0023639F"/>
    <w:rsid w:val="002373E7"/>
    <w:rsid w:val="0024559C"/>
    <w:rsid w:val="0024586C"/>
    <w:rsid w:val="00251031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347F"/>
    <w:rsid w:val="00274E87"/>
    <w:rsid w:val="00274F8B"/>
    <w:rsid w:val="00275391"/>
    <w:rsid w:val="0027568B"/>
    <w:rsid w:val="002769D8"/>
    <w:rsid w:val="00276A50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4855"/>
    <w:rsid w:val="002A6E1E"/>
    <w:rsid w:val="002A7078"/>
    <w:rsid w:val="002B2B02"/>
    <w:rsid w:val="002B33F9"/>
    <w:rsid w:val="002B4E2A"/>
    <w:rsid w:val="002B5D28"/>
    <w:rsid w:val="002B66F3"/>
    <w:rsid w:val="002B6F2B"/>
    <w:rsid w:val="002D2BF2"/>
    <w:rsid w:val="002D44AB"/>
    <w:rsid w:val="002D5745"/>
    <w:rsid w:val="002D7DBA"/>
    <w:rsid w:val="002D7F6E"/>
    <w:rsid w:val="002E0CF1"/>
    <w:rsid w:val="002E45A4"/>
    <w:rsid w:val="002E5183"/>
    <w:rsid w:val="002E5404"/>
    <w:rsid w:val="002E704A"/>
    <w:rsid w:val="002F0AF2"/>
    <w:rsid w:val="002F0D8A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2027C"/>
    <w:rsid w:val="00323C24"/>
    <w:rsid w:val="00324151"/>
    <w:rsid w:val="003276AD"/>
    <w:rsid w:val="00327C10"/>
    <w:rsid w:val="003324E9"/>
    <w:rsid w:val="0033339B"/>
    <w:rsid w:val="00336316"/>
    <w:rsid w:val="003373F1"/>
    <w:rsid w:val="00337C44"/>
    <w:rsid w:val="00340459"/>
    <w:rsid w:val="003409B0"/>
    <w:rsid w:val="0034349E"/>
    <w:rsid w:val="00344746"/>
    <w:rsid w:val="00346D77"/>
    <w:rsid w:val="0034725A"/>
    <w:rsid w:val="00347622"/>
    <w:rsid w:val="00350095"/>
    <w:rsid w:val="00353818"/>
    <w:rsid w:val="00353A30"/>
    <w:rsid w:val="00354805"/>
    <w:rsid w:val="00355F6C"/>
    <w:rsid w:val="0036113C"/>
    <w:rsid w:val="00361C48"/>
    <w:rsid w:val="00362420"/>
    <w:rsid w:val="00362A5C"/>
    <w:rsid w:val="00363D6C"/>
    <w:rsid w:val="00364788"/>
    <w:rsid w:val="00372C98"/>
    <w:rsid w:val="0037310A"/>
    <w:rsid w:val="0037545B"/>
    <w:rsid w:val="00375C48"/>
    <w:rsid w:val="003779B1"/>
    <w:rsid w:val="003812D4"/>
    <w:rsid w:val="003834F3"/>
    <w:rsid w:val="00383AFC"/>
    <w:rsid w:val="00383E48"/>
    <w:rsid w:val="00395026"/>
    <w:rsid w:val="00395DCB"/>
    <w:rsid w:val="003A1301"/>
    <w:rsid w:val="003A1790"/>
    <w:rsid w:val="003A2244"/>
    <w:rsid w:val="003A2AED"/>
    <w:rsid w:val="003A5C99"/>
    <w:rsid w:val="003B0334"/>
    <w:rsid w:val="003B19E9"/>
    <w:rsid w:val="003B3698"/>
    <w:rsid w:val="003B5460"/>
    <w:rsid w:val="003B58BD"/>
    <w:rsid w:val="003C1B26"/>
    <w:rsid w:val="003C1EE3"/>
    <w:rsid w:val="003C5271"/>
    <w:rsid w:val="003D1B20"/>
    <w:rsid w:val="003D556F"/>
    <w:rsid w:val="003E1795"/>
    <w:rsid w:val="003E21E5"/>
    <w:rsid w:val="003E424E"/>
    <w:rsid w:val="003E5678"/>
    <w:rsid w:val="003F2025"/>
    <w:rsid w:val="003F20A4"/>
    <w:rsid w:val="003F3256"/>
    <w:rsid w:val="003F667E"/>
    <w:rsid w:val="00405468"/>
    <w:rsid w:val="00405CF4"/>
    <w:rsid w:val="00405CFC"/>
    <w:rsid w:val="00407947"/>
    <w:rsid w:val="0041453A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1F1A"/>
    <w:rsid w:val="00445DD2"/>
    <w:rsid w:val="00450FCB"/>
    <w:rsid w:val="004524E3"/>
    <w:rsid w:val="00455805"/>
    <w:rsid w:val="00460A59"/>
    <w:rsid w:val="004657A7"/>
    <w:rsid w:val="00466CFF"/>
    <w:rsid w:val="0047060F"/>
    <w:rsid w:val="00471DD3"/>
    <w:rsid w:val="004817EE"/>
    <w:rsid w:val="004825CB"/>
    <w:rsid w:val="00483CE0"/>
    <w:rsid w:val="00485798"/>
    <w:rsid w:val="0048797F"/>
    <w:rsid w:val="004A32F4"/>
    <w:rsid w:val="004A36AC"/>
    <w:rsid w:val="004A464D"/>
    <w:rsid w:val="004A68C7"/>
    <w:rsid w:val="004B12F8"/>
    <w:rsid w:val="004B1BAF"/>
    <w:rsid w:val="004B5A25"/>
    <w:rsid w:val="004B7B9C"/>
    <w:rsid w:val="004C2149"/>
    <w:rsid w:val="004C6DBC"/>
    <w:rsid w:val="004D1487"/>
    <w:rsid w:val="004D1C54"/>
    <w:rsid w:val="004D3DA8"/>
    <w:rsid w:val="004D6E55"/>
    <w:rsid w:val="004D7D40"/>
    <w:rsid w:val="004E4E21"/>
    <w:rsid w:val="004E6830"/>
    <w:rsid w:val="004F6412"/>
    <w:rsid w:val="005017A2"/>
    <w:rsid w:val="00504F7E"/>
    <w:rsid w:val="00505CFE"/>
    <w:rsid w:val="00506545"/>
    <w:rsid w:val="00507939"/>
    <w:rsid w:val="00513B4C"/>
    <w:rsid w:val="00515B18"/>
    <w:rsid w:val="00516865"/>
    <w:rsid w:val="005207A5"/>
    <w:rsid w:val="00521BA9"/>
    <w:rsid w:val="00522314"/>
    <w:rsid w:val="00523AF2"/>
    <w:rsid w:val="00523CF5"/>
    <w:rsid w:val="0052798D"/>
    <w:rsid w:val="00534C72"/>
    <w:rsid w:val="00540623"/>
    <w:rsid w:val="005411BE"/>
    <w:rsid w:val="005419A3"/>
    <w:rsid w:val="00541D66"/>
    <w:rsid w:val="005425FB"/>
    <w:rsid w:val="005456B7"/>
    <w:rsid w:val="0054573F"/>
    <w:rsid w:val="00546456"/>
    <w:rsid w:val="005541FB"/>
    <w:rsid w:val="005564F7"/>
    <w:rsid w:val="00556EE6"/>
    <w:rsid w:val="00561052"/>
    <w:rsid w:val="0056116A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0F76"/>
    <w:rsid w:val="00581699"/>
    <w:rsid w:val="00585392"/>
    <w:rsid w:val="00594C5D"/>
    <w:rsid w:val="005951D0"/>
    <w:rsid w:val="0059616A"/>
    <w:rsid w:val="00596385"/>
    <w:rsid w:val="005A36EF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26E"/>
    <w:rsid w:val="005D254E"/>
    <w:rsid w:val="005E19AB"/>
    <w:rsid w:val="005E32B1"/>
    <w:rsid w:val="005E4062"/>
    <w:rsid w:val="005E45C7"/>
    <w:rsid w:val="005E517F"/>
    <w:rsid w:val="005E7323"/>
    <w:rsid w:val="005F1774"/>
    <w:rsid w:val="005F4B55"/>
    <w:rsid w:val="005F65C3"/>
    <w:rsid w:val="00602885"/>
    <w:rsid w:val="006034CA"/>
    <w:rsid w:val="006077EA"/>
    <w:rsid w:val="006170A7"/>
    <w:rsid w:val="00622C73"/>
    <w:rsid w:val="00626559"/>
    <w:rsid w:val="006265D9"/>
    <w:rsid w:val="006306B5"/>
    <w:rsid w:val="006415A7"/>
    <w:rsid w:val="00641E6C"/>
    <w:rsid w:val="00642D3D"/>
    <w:rsid w:val="00643EFB"/>
    <w:rsid w:val="00646B66"/>
    <w:rsid w:val="00651AB3"/>
    <w:rsid w:val="00651D36"/>
    <w:rsid w:val="006529C7"/>
    <w:rsid w:val="0065570B"/>
    <w:rsid w:val="00655954"/>
    <w:rsid w:val="00660B24"/>
    <w:rsid w:val="00661209"/>
    <w:rsid w:val="0066243F"/>
    <w:rsid w:val="00663FC7"/>
    <w:rsid w:val="0067176F"/>
    <w:rsid w:val="006717D9"/>
    <w:rsid w:val="00675863"/>
    <w:rsid w:val="0067588C"/>
    <w:rsid w:val="006768F4"/>
    <w:rsid w:val="006772FA"/>
    <w:rsid w:val="0067796F"/>
    <w:rsid w:val="00677ADB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35C9"/>
    <w:rsid w:val="006A4B79"/>
    <w:rsid w:val="006A5D73"/>
    <w:rsid w:val="006B1495"/>
    <w:rsid w:val="006C238B"/>
    <w:rsid w:val="006C3E67"/>
    <w:rsid w:val="006C6B60"/>
    <w:rsid w:val="006D0A8F"/>
    <w:rsid w:val="006D15D4"/>
    <w:rsid w:val="006D4113"/>
    <w:rsid w:val="006D6930"/>
    <w:rsid w:val="006E7076"/>
    <w:rsid w:val="006E790E"/>
    <w:rsid w:val="006F75D2"/>
    <w:rsid w:val="00700011"/>
    <w:rsid w:val="007029B6"/>
    <w:rsid w:val="00702CBF"/>
    <w:rsid w:val="007117A5"/>
    <w:rsid w:val="00714884"/>
    <w:rsid w:val="00717C06"/>
    <w:rsid w:val="00720625"/>
    <w:rsid w:val="007247AD"/>
    <w:rsid w:val="00726C2A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29F1"/>
    <w:rsid w:val="00773B45"/>
    <w:rsid w:val="00773B7C"/>
    <w:rsid w:val="00773CF5"/>
    <w:rsid w:val="0077447D"/>
    <w:rsid w:val="00780E9F"/>
    <w:rsid w:val="0078332D"/>
    <w:rsid w:val="00783638"/>
    <w:rsid w:val="00783CBF"/>
    <w:rsid w:val="007929B5"/>
    <w:rsid w:val="00793152"/>
    <w:rsid w:val="007947C1"/>
    <w:rsid w:val="00796BEC"/>
    <w:rsid w:val="007A01D0"/>
    <w:rsid w:val="007A063F"/>
    <w:rsid w:val="007A0C84"/>
    <w:rsid w:val="007A1126"/>
    <w:rsid w:val="007A44F0"/>
    <w:rsid w:val="007A4A9E"/>
    <w:rsid w:val="007A51E1"/>
    <w:rsid w:val="007A76F3"/>
    <w:rsid w:val="007B144C"/>
    <w:rsid w:val="007B362F"/>
    <w:rsid w:val="007B5845"/>
    <w:rsid w:val="007C1D8C"/>
    <w:rsid w:val="007C3C6C"/>
    <w:rsid w:val="007C3E32"/>
    <w:rsid w:val="007C5334"/>
    <w:rsid w:val="007C65BC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11767"/>
    <w:rsid w:val="008123A9"/>
    <w:rsid w:val="008132F1"/>
    <w:rsid w:val="00813D5B"/>
    <w:rsid w:val="00815442"/>
    <w:rsid w:val="0081593A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43A9A"/>
    <w:rsid w:val="008459C9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2986"/>
    <w:rsid w:val="00882B19"/>
    <w:rsid w:val="008866DB"/>
    <w:rsid w:val="00887C96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615F"/>
    <w:rsid w:val="008C6468"/>
    <w:rsid w:val="008C6FC8"/>
    <w:rsid w:val="008D0BD3"/>
    <w:rsid w:val="008D0CC8"/>
    <w:rsid w:val="008D304A"/>
    <w:rsid w:val="008D47EA"/>
    <w:rsid w:val="008D55F9"/>
    <w:rsid w:val="008D5C36"/>
    <w:rsid w:val="008E2545"/>
    <w:rsid w:val="008F11D2"/>
    <w:rsid w:val="008F3C9B"/>
    <w:rsid w:val="008F567D"/>
    <w:rsid w:val="008F56CD"/>
    <w:rsid w:val="008F6DB7"/>
    <w:rsid w:val="008F6FB0"/>
    <w:rsid w:val="008F7ED4"/>
    <w:rsid w:val="00900551"/>
    <w:rsid w:val="00906B3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4A38"/>
    <w:rsid w:val="00937336"/>
    <w:rsid w:val="00937512"/>
    <w:rsid w:val="009466E6"/>
    <w:rsid w:val="00946DD1"/>
    <w:rsid w:val="00947054"/>
    <w:rsid w:val="00951850"/>
    <w:rsid w:val="00952AFF"/>
    <w:rsid w:val="00953708"/>
    <w:rsid w:val="00954374"/>
    <w:rsid w:val="0095631D"/>
    <w:rsid w:val="00956FED"/>
    <w:rsid w:val="00963E86"/>
    <w:rsid w:val="009679E4"/>
    <w:rsid w:val="00970BA9"/>
    <w:rsid w:val="00970D5E"/>
    <w:rsid w:val="00973100"/>
    <w:rsid w:val="00975765"/>
    <w:rsid w:val="00977509"/>
    <w:rsid w:val="009777ED"/>
    <w:rsid w:val="0098253C"/>
    <w:rsid w:val="00991514"/>
    <w:rsid w:val="00991D4E"/>
    <w:rsid w:val="00993BD3"/>
    <w:rsid w:val="009963A3"/>
    <w:rsid w:val="009963C9"/>
    <w:rsid w:val="009969D7"/>
    <w:rsid w:val="00997A81"/>
    <w:rsid w:val="009A1AAD"/>
    <w:rsid w:val="009A1CB5"/>
    <w:rsid w:val="009A38E2"/>
    <w:rsid w:val="009A79DC"/>
    <w:rsid w:val="009B3931"/>
    <w:rsid w:val="009C0C36"/>
    <w:rsid w:val="009C3F42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C7B"/>
    <w:rsid w:val="009F06A3"/>
    <w:rsid w:val="009F0A22"/>
    <w:rsid w:val="009F2F85"/>
    <w:rsid w:val="009F31DF"/>
    <w:rsid w:val="009F43C6"/>
    <w:rsid w:val="009F5C52"/>
    <w:rsid w:val="00A019EA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77D9"/>
    <w:rsid w:val="00A22B09"/>
    <w:rsid w:val="00A23CDB"/>
    <w:rsid w:val="00A24F19"/>
    <w:rsid w:val="00A25F18"/>
    <w:rsid w:val="00A26735"/>
    <w:rsid w:val="00A40123"/>
    <w:rsid w:val="00A402C4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54EE"/>
    <w:rsid w:val="00A67D17"/>
    <w:rsid w:val="00A67EE1"/>
    <w:rsid w:val="00A7183F"/>
    <w:rsid w:val="00A7276D"/>
    <w:rsid w:val="00A73A44"/>
    <w:rsid w:val="00A80103"/>
    <w:rsid w:val="00A84B9C"/>
    <w:rsid w:val="00A87A85"/>
    <w:rsid w:val="00A93A17"/>
    <w:rsid w:val="00A93A6A"/>
    <w:rsid w:val="00A93B1A"/>
    <w:rsid w:val="00A96282"/>
    <w:rsid w:val="00A96E06"/>
    <w:rsid w:val="00AA04B1"/>
    <w:rsid w:val="00AA2D8F"/>
    <w:rsid w:val="00AA4554"/>
    <w:rsid w:val="00AA645C"/>
    <w:rsid w:val="00AB60C7"/>
    <w:rsid w:val="00AC2101"/>
    <w:rsid w:val="00AC36C0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13518"/>
    <w:rsid w:val="00B13841"/>
    <w:rsid w:val="00B14EDD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232"/>
    <w:rsid w:val="00B56F73"/>
    <w:rsid w:val="00B61EC6"/>
    <w:rsid w:val="00B62C23"/>
    <w:rsid w:val="00B652F3"/>
    <w:rsid w:val="00B672D5"/>
    <w:rsid w:val="00B67707"/>
    <w:rsid w:val="00B73533"/>
    <w:rsid w:val="00B7403D"/>
    <w:rsid w:val="00B76E82"/>
    <w:rsid w:val="00B816DE"/>
    <w:rsid w:val="00B85CAD"/>
    <w:rsid w:val="00B92A56"/>
    <w:rsid w:val="00B92C46"/>
    <w:rsid w:val="00B93FF4"/>
    <w:rsid w:val="00B9440F"/>
    <w:rsid w:val="00BA0607"/>
    <w:rsid w:val="00BA1F6F"/>
    <w:rsid w:val="00BA3CBE"/>
    <w:rsid w:val="00BA56C5"/>
    <w:rsid w:val="00BB107E"/>
    <w:rsid w:val="00BC014F"/>
    <w:rsid w:val="00BC4106"/>
    <w:rsid w:val="00BC5CD9"/>
    <w:rsid w:val="00BC795A"/>
    <w:rsid w:val="00BD01C7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2F8B"/>
    <w:rsid w:val="00C04E6F"/>
    <w:rsid w:val="00C051C1"/>
    <w:rsid w:val="00C0614B"/>
    <w:rsid w:val="00C11806"/>
    <w:rsid w:val="00C218F4"/>
    <w:rsid w:val="00C24BEA"/>
    <w:rsid w:val="00C3058A"/>
    <w:rsid w:val="00C32905"/>
    <w:rsid w:val="00C34D8C"/>
    <w:rsid w:val="00C355DC"/>
    <w:rsid w:val="00C36D84"/>
    <w:rsid w:val="00C412CE"/>
    <w:rsid w:val="00C41F68"/>
    <w:rsid w:val="00C4526A"/>
    <w:rsid w:val="00C45922"/>
    <w:rsid w:val="00C45D99"/>
    <w:rsid w:val="00C46D3F"/>
    <w:rsid w:val="00C47388"/>
    <w:rsid w:val="00C50BA4"/>
    <w:rsid w:val="00C530FF"/>
    <w:rsid w:val="00C55E58"/>
    <w:rsid w:val="00C56B59"/>
    <w:rsid w:val="00C603BC"/>
    <w:rsid w:val="00C65000"/>
    <w:rsid w:val="00C71539"/>
    <w:rsid w:val="00C816A1"/>
    <w:rsid w:val="00C84320"/>
    <w:rsid w:val="00C852F4"/>
    <w:rsid w:val="00C861A9"/>
    <w:rsid w:val="00C86D64"/>
    <w:rsid w:val="00C9158A"/>
    <w:rsid w:val="00C9180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D2367"/>
    <w:rsid w:val="00CD3760"/>
    <w:rsid w:val="00CD5275"/>
    <w:rsid w:val="00CD6929"/>
    <w:rsid w:val="00CD75DF"/>
    <w:rsid w:val="00CE01A6"/>
    <w:rsid w:val="00CE6B51"/>
    <w:rsid w:val="00CE73DB"/>
    <w:rsid w:val="00CF0579"/>
    <w:rsid w:val="00CF1A43"/>
    <w:rsid w:val="00CF1F5C"/>
    <w:rsid w:val="00CF25CD"/>
    <w:rsid w:val="00CF461B"/>
    <w:rsid w:val="00CF7D12"/>
    <w:rsid w:val="00D00305"/>
    <w:rsid w:val="00D031AC"/>
    <w:rsid w:val="00D05F66"/>
    <w:rsid w:val="00D10397"/>
    <w:rsid w:val="00D2318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60115"/>
    <w:rsid w:val="00D61591"/>
    <w:rsid w:val="00D61981"/>
    <w:rsid w:val="00D64CB9"/>
    <w:rsid w:val="00D65AEA"/>
    <w:rsid w:val="00D660C0"/>
    <w:rsid w:val="00D66B59"/>
    <w:rsid w:val="00D70341"/>
    <w:rsid w:val="00D71F15"/>
    <w:rsid w:val="00D81958"/>
    <w:rsid w:val="00D82E55"/>
    <w:rsid w:val="00D83C5B"/>
    <w:rsid w:val="00D8541B"/>
    <w:rsid w:val="00D9397D"/>
    <w:rsid w:val="00D947B9"/>
    <w:rsid w:val="00D951A6"/>
    <w:rsid w:val="00DA12DB"/>
    <w:rsid w:val="00DA2EAF"/>
    <w:rsid w:val="00DA5A89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E00330"/>
    <w:rsid w:val="00E02055"/>
    <w:rsid w:val="00E026AD"/>
    <w:rsid w:val="00E07195"/>
    <w:rsid w:val="00E10FB9"/>
    <w:rsid w:val="00E11788"/>
    <w:rsid w:val="00E150D1"/>
    <w:rsid w:val="00E16389"/>
    <w:rsid w:val="00E2446B"/>
    <w:rsid w:val="00E24480"/>
    <w:rsid w:val="00E30BF3"/>
    <w:rsid w:val="00E319F7"/>
    <w:rsid w:val="00E31A4F"/>
    <w:rsid w:val="00E33ADD"/>
    <w:rsid w:val="00E36F5A"/>
    <w:rsid w:val="00E37B30"/>
    <w:rsid w:val="00E4146E"/>
    <w:rsid w:val="00E41B93"/>
    <w:rsid w:val="00E41E2E"/>
    <w:rsid w:val="00E42065"/>
    <w:rsid w:val="00E427AE"/>
    <w:rsid w:val="00E429F8"/>
    <w:rsid w:val="00E43201"/>
    <w:rsid w:val="00E51972"/>
    <w:rsid w:val="00E5278F"/>
    <w:rsid w:val="00E5577B"/>
    <w:rsid w:val="00E56F9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0EE0"/>
    <w:rsid w:val="00EA3990"/>
    <w:rsid w:val="00EA5805"/>
    <w:rsid w:val="00EB03B8"/>
    <w:rsid w:val="00EB4F83"/>
    <w:rsid w:val="00EB6101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430B"/>
    <w:rsid w:val="00EF589F"/>
    <w:rsid w:val="00F03F0C"/>
    <w:rsid w:val="00F049D2"/>
    <w:rsid w:val="00F056D9"/>
    <w:rsid w:val="00F07588"/>
    <w:rsid w:val="00F07F9D"/>
    <w:rsid w:val="00F13FA1"/>
    <w:rsid w:val="00F151BD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50BFF"/>
    <w:rsid w:val="00F52ABC"/>
    <w:rsid w:val="00F54CF2"/>
    <w:rsid w:val="00F557F0"/>
    <w:rsid w:val="00F56CD2"/>
    <w:rsid w:val="00F57A2F"/>
    <w:rsid w:val="00F618C2"/>
    <w:rsid w:val="00F65740"/>
    <w:rsid w:val="00F6594F"/>
    <w:rsid w:val="00F659D3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B2252"/>
    <w:rsid w:val="00FB41D0"/>
    <w:rsid w:val="00FC0B87"/>
    <w:rsid w:val="00FC273D"/>
    <w:rsid w:val="00FC2BB2"/>
    <w:rsid w:val="00FC2F52"/>
    <w:rsid w:val="00FC4339"/>
    <w:rsid w:val="00FC581A"/>
    <w:rsid w:val="00FC5C71"/>
    <w:rsid w:val="00FC5FBE"/>
    <w:rsid w:val="00FC6E65"/>
    <w:rsid w:val="00FC73F7"/>
    <w:rsid w:val="00FE1C49"/>
    <w:rsid w:val="00FE2D6C"/>
    <w:rsid w:val="00FE3155"/>
    <w:rsid w:val="00FE41F5"/>
    <w:rsid w:val="00FE4416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8F54F6B-2469-4709-A090-826B40D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62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character" w:customStyle="1" w:styleId="fontstyle01">
    <w:name w:val="fontstyle01"/>
    <w:rsid w:val="0011024F"/>
    <w:rPr>
      <w:b w:val="0"/>
      <w:bCs w:val="0"/>
      <w:i w:val="0"/>
      <w:iCs w:val="0"/>
      <w:color w:val="000000"/>
      <w:sz w:val="12"/>
      <w:szCs w:val="12"/>
    </w:rPr>
  </w:style>
  <w:style w:type="character" w:customStyle="1" w:styleId="rvts44">
    <w:name w:val="rvts44"/>
    <w:rsid w:val="001E058A"/>
  </w:style>
  <w:style w:type="character" w:customStyle="1" w:styleId="20">
    <w:name w:val="Заголовок 2 Знак"/>
    <w:link w:val="2"/>
    <w:uiPriority w:val="9"/>
    <w:semiHidden/>
    <w:rsid w:val="001D3620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11">
    <w:name w:val="Обычный1"/>
    <w:basedOn w:val="a"/>
    <w:qFormat/>
    <w:rsid w:val="00F049D2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2020-11-13T13:52:00Z</cp:lastPrinted>
  <dcterms:created xsi:type="dcterms:W3CDTF">2021-04-07T05:27:00Z</dcterms:created>
  <dcterms:modified xsi:type="dcterms:W3CDTF">2021-04-07T05:27:00Z</dcterms:modified>
</cp:coreProperties>
</file>