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101AF2"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866"/>
        <w:gridCol w:w="1534"/>
        <w:gridCol w:w="4783"/>
      </w:tblGrid>
      <w:tr w:rsidR="008C4BFD" w:rsidRPr="00A62050" w:rsidTr="0074642B">
        <w:tc>
          <w:tcPr>
            <w:tcW w:w="3866" w:type="dxa"/>
          </w:tcPr>
          <w:p w:rsidR="008C4BFD" w:rsidRPr="008864DA" w:rsidRDefault="008C4BFD" w:rsidP="006749BE">
            <w:pPr>
              <w:rPr>
                <w:sz w:val="28"/>
                <w:szCs w:val="28"/>
                <w:lang w:val="uk-UA"/>
              </w:rPr>
            </w:pPr>
          </w:p>
          <w:p w:rsidR="008C4BFD" w:rsidRPr="008864DA" w:rsidRDefault="0074642B" w:rsidP="006749BE">
            <w:pPr>
              <w:rPr>
                <w:color w:val="FFFFFF"/>
                <w:sz w:val="28"/>
                <w:szCs w:val="28"/>
                <w:lang w:val="uk-UA"/>
              </w:rPr>
            </w:pPr>
            <w:r w:rsidRPr="0074642B">
              <w:rPr>
                <w:sz w:val="28"/>
                <w:szCs w:val="28"/>
                <w:u w:val="single"/>
                <w:lang w:val="uk-UA"/>
              </w:rPr>
              <w:t>23 березня 2021 року</w:t>
            </w:r>
            <w:r w:rsidR="008C4BFD" w:rsidRPr="008864DA">
              <w:rPr>
                <w:color w:val="FFFFFF"/>
                <w:sz w:val="28"/>
                <w:szCs w:val="28"/>
                <w:lang w:val="uk-UA"/>
              </w:rPr>
              <w:t xml:space="preserve">.05.20200      </w:t>
            </w:r>
          </w:p>
        </w:tc>
        <w:tc>
          <w:tcPr>
            <w:tcW w:w="1534" w:type="dxa"/>
          </w:tcPr>
          <w:p w:rsidR="008C4BFD" w:rsidRPr="008864DA" w:rsidRDefault="008C4BFD" w:rsidP="006749BE">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8C4BFD" w:rsidRPr="008864DA" w:rsidRDefault="008C4BFD" w:rsidP="006749BE">
            <w:pPr>
              <w:ind w:firstLine="72"/>
              <w:jc w:val="center"/>
              <w:rPr>
                <w:sz w:val="28"/>
                <w:szCs w:val="28"/>
                <w:lang w:val="uk-UA"/>
              </w:rPr>
            </w:pPr>
          </w:p>
          <w:p w:rsidR="008C4BFD" w:rsidRPr="008864DA" w:rsidRDefault="008C4BFD" w:rsidP="0074642B">
            <w:pPr>
              <w:ind w:firstLine="72"/>
              <w:jc w:val="center"/>
              <w:rPr>
                <w:sz w:val="28"/>
                <w:szCs w:val="28"/>
                <w:lang w:val="uk-UA"/>
              </w:rPr>
            </w:pPr>
            <w:r w:rsidRPr="008864DA">
              <w:rPr>
                <w:sz w:val="28"/>
                <w:szCs w:val="28"/>
                <w:lang w:val="uk-UA"/>
              </w:rPr>
              <w:t xml:space="preserve">                            </w:t>
            </w:r>
            <w:r w:rsidRPr="008864DA">
              <w:rPr>
                <w:sz w:val="28"/>
                <w:szCs w:val="28"/>
                <w:lang w:val="en-US"/>
              </w:rPr>
              <w:t xml:space="preserve">        </w:t>
            </w:r>
            <w:r w:rsidRPr="008864DA">
              <w:rPr>
                <w:sz w:val="28"/>
                <w:szCs w:val="28"/>
                <w:lang w:val="uk-UA"/>
              </w:rPr>
              <w:t>№</w:t>
            </w:r>
            <w:r w:rsidRPr="008864DA">
              <w:rPr>
                <w:color w:val="FFFFFF"/>
                <w:sz w:val="28"/>
                <w:szCs w:val="28"/>
                <w:lang w:val="uk-UA"/>
              </w:rPr>
              <w:t xml:space="preserve"> </w:t>
            </w:r>
            <w:r w:rsidR="0074642B" w:rsidRPr="0074642B">
              <w:rPr>
                <w:sz w:val="28"/>
                <w:szCs w:val="28"/>
                <w:u w:val="single"/>
                <w:lang w:val="uk-UA"/>
              </w:rPr>
              <w:t>548</w:t>
            </w:r>
            <w:r w:rsidRPr="008864DA">
              <w:rPr>
                <w:color w:val="FFFFFF"/>
                <w:sz w:val="28"/>
                <w:szCs w:val="28"/>
                <w:lang w:val="uk-UA"/>
              </w:rPr>
              <w:t>284</w:t>
            </w:r>
          </w:p>
        </w:tc>
      </w:tr>
    </w:tbl>
    <w:p w:rsidR="008C4BFD" w:rsidRDefault="008C4BFD" w:rsidP="008C4BFD">
      <w:pPr>
        <w:jc w:val="both"/>
        <w:rPr>
          <w:sz w:val="28"/>
          <w:szCs w:val="28"/>
          <w:lang w:val="en-US"/>
        </w:rPr>
      </w:pPr>
    </w:p>
    <w:p w:rsidR="008C4BFD" w:rsidRDefault="008C4BFD" w:rsidP="008C4BFD">
      <w:pPr>
        <w:jc w:val="both"/>
        <w:rPr>
          <w:sz w:val="28"/>
          <w:szCs w:val="28"/>
          <w:lang w:val="uk-UA"/>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Pr>
          <w:b/>
          <w:sz w:val="28"/>
          <w:szCs w:val="28"/>
          <w:lang w:val="uk-UA"/>
        </w:rPr>
        <w:t xml:space="preserve"> </w:t>
      </w:r>
    </w:p>
    <w:p w:rsidR="00674BA1" w:rsidRDefault="00674BA1" w:rsidP="00674BA1">
      <w:pPr>
        <w:ind w:firstLine="720"/>
        <w:jc w:val="both"/>
        <w:rPr>
          <w:sz w:val="16"/>
          <w:szCs w:val="16"/>
          <w:lang w:val="uk-UA"/>
        </w:rPr>
      </w:pPr>
    </w:p>
    <w:p w:rsidR="007738D2" w:rsidRDefault="007738D2" w:rsidP="00FC73F7">
      <w:pPr>
        <w:ind w:firstLine="720"/>
        <w:jc w:val="both"/>
        <w:rPr>
          <w:sz w:val="16"/>
          <w:szCs w:val="16"/>
          <w:lang w:val="uk-UA"/>
        </w:rPr>
      </w:pPr>
    </w:p>
    <w:p w:rsidR="007738D2" w:rsidRDefault="007738D2" w:rsidP="00FC73F7">
      <w:pPr>
        <w:ind w:firstLine="720"/>
        <w:jc w:val="both"/>
        <w:rPr>
          <w:sz w:val="16"/>
          <w:szCs w:val="16"/>
          <w:lang w:val="uk-UA"/>
        </w:rPr>
      </w:pPr>
    </w:p>
    <w:p w:rsidR="002266DA" w:rsidRDefault="002266DA" w:rsidP="00FC73F7">
      <w:pPr>
        <w:ind w:firstLine="720"/>
        <w:jc w:val="both"/>
        <w:rPr>
          <w:sz w:val="16"/>
          <w:szCs w:val="16"/>
          <w:lang w:val="uk-UA"/>
        </w:rPr>
      </w:pPr>
    </w:p>
    <w:p w:rsidR="002266DA" w:rsidRDefault="002266DA"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2266DA" w:rsidRDefault="00D61591" w:rsidP="00FC73F7">
      <w:pPr>
        <w:pStyle w:val="31"/>
        <w:ind w:left="0"/>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2266DA" w:rsidRPr="002266DA" w:rsidRDefault="002266DA" w:rsidP="00FC73F7">
      <w:pPr>
        <w:pStyle w:val="31"/>
        <w:ind w:left="0"/>
        <w:rPr>
          <w:b/>
          <w:bCs/>
          <w:sz w:val="18"/>
          <w:szCs w:val="1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917598" w:rsidRDefault="00917598" w:rsidP="004A36AC">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2266DA">
        <w:rPr>
          <w:sz w:val="28"/>
          <w:szCs w:val="28"/>
          <w:lang w:val="uk-UA"/>
        </w:rPr>
        <w:t>4</w:t>
      </w:r>
      <w:r w:rsidR="005418EE">
        <w:rPr>
          <w:sz w:val="28"/>
          <w:szCs w:val="28"/>
          <w:lang w:val="uk-UA"/>
        </w:rPr>
        <w:t>.</w:t>
      </w:r>
      <w:r w:rsidR="005418EE" w:rsidRPr="005418EE">
        <w:rPr>
          <w:sz w:val="28"/>
          <w:szCs w:val="28"/>
          <w:lang w:val="uk-UA"/>
        </w:rPr>
        <w:tab/>
        <w:t>Контроль за виконанням цього наказу покласти на заступника Міністра з питань європейської інтеграції Іващенка І.А.</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CC7466">
        <w:rPr>
          <w:b/>
          <w:sz w:val="28"/>
          <w:szCs w:val="28"/>
          <w:lang w:val="uk-UA"/>
        </w:rPr>
        <w:t>Максим СТЕПАНОВ</w:t>
      </w:r>
    </w:p>
    <w:p w:rsidR="003D172D" w:rsidRDefault="003D172D" w:rsidP="006D0A8F">
      <w:pPr>
        <w:rPr>
          <w:b/>
          <w:sz w:val="28"/>
          <w:szCs w:val="28"/>
          <w:lang w:val="uk-UA"/>
        </w:rPr>
        <w:sectPr w:rsidR="003D172D"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F9441D" w:rsidRPr="00482378" w:rsidTr="006749BE">
        <w:tc>
          <w:tcPr>
            <w:tcW w:w="3825" w:type="dxa"/>
            <w:hideMark/>
          </w:tcPr>
          <w:p w:rsidR="00F9441D" w:rsidRPr="00482378" w:rsidRDefault="00F9441D" w:rsidP="00482378">
            <w:pPr>
              <w:pStyle w:val="4"/>
              <w:tabs>
                <w:tab w:val="left" w:pos="12600"/>
              </w:tabs>
              <w:spacing w:before="0" w:after="0"/>
              <w:rPr>
                <w:rFonts w:ascii="Arial" w:hAnsi="Arial" w:cs="Arial"/>
                <w:sz w:val="18"/>
                <w:szCs w:val="18"/>
              </w:rPr>
            </w:pPr>
            <w:r w:rsidRPr="00482378">
              <w:rPr>
                <w:rFonts w:ascii="Arial" w:hAnsi="Arial" w:cs="Arial"/>
                <w:sz w:val="18"/>
                <w:szCs w:val="18"/>
              </w:rPr>
              <w:lastRenderedPageBreak/>
              <w:t>Додаток 1</w:t>
            </w:r>
          </w:p>
          <w:p w:rsidR="00F9441D" w:rsidRPr="00482378" w:rsidRDefault="00F9441D" w:rsidP="00482378">
            <w:pPr>
              <w:pStyle w:val="4"/>
              <w:tabs>
                <w:tab w:val="left" w:pos="12600"/>
              </w:tabs>
              <w:spacing w:before="0" w:after="0"/>
              <w:rPr>
                <w:rFonts w:ascii="Arial" w:hAnsi="Arial" w:cs="Arial"/>
                <w:sz w:val="18"/>
                <w:szCs w:val="18"/>
              </w:rPr>
            </w:pPr>
            <w:r w:rsidRPr="00482378">
              <w:rPr>
                <w:rFonts w:ascii="Arial" w:hAnsi="Arial" w:cs="Arial"/>
                <w:sz w:val="18"/>
                <w:szCs w:val="18"/>
              </w:rPr>
              <w:t>до наказу Міністерства охорони</w:t>
            </w:r>
          </w:p>
          <w:p w:rsidR="00F9441D" w:rsidRPr="00482378" w:rsidRDefault="00F9441D" w:rsidP="00482378">
            <w:pPr>
              <w:pStyle w:val="4"/>
              <w:tabs>
                <w:tab w:val="left" w:pos="12600"/>
              </w:tabs>
              <w:spacing w:before="0" w:after="0"/>
              <w:rPr>
                <w:rFonts w:ascii="Arial" w:hAnsi="Arial" w:cs="Arial"/>
                <w:sz w:val="18"/>
                <w:szCs w:val="18"/>
              </w:rPr>
            </w:pPr>
            <w:r w:rsidRPr="00482378">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9441D" w:rsidRPr="00482378" w:rsidRDefault="00F9441D" w:rsidP="00482378">
            <w:pPr>
              <w:pStyle w:val="4"/>
              <w:tabs>
                <w:tab w:val="left" w:pos="12600"/>
              </w:tabs>
              <w:spacing w:before="0" w:after="0"/>
              <w:rPr>
                <w:rFonts w:ascii="Arial" w:hAnsi="Arial" w:cs="Arial"/>
                <w:bCs w:val="0"/>
                <w:iCs/>
                <w:sz w:val="18"/>
                <w:szCs w:val="18"/>
                <w:u w:val="single"/>
                <w:lang w:val="uk-UA"/>
              </w:rPr>
            </w:pPr>
            <w:r w:rsidRPr="00482378">
              <w:rPr>
                <w:rFonts w:ascii="Arial" w:hAnsi="Arial" w:cs="Arial"/>
                <w:bCs w:val="0"/>
                <w:sz w:val="18"/>
                <w:szCs w:val="18"/>
                <w:u w:val="single"/>
              </w:rPr>
              <w:t xml:space="preserve">від </w:t>
            </w:r>
            <w:r w:rsidRPr="00482378">
              <w:rPr>
                <w:rFonts w:ascii="Arial" w:hAnsi="Arial" w:cs="Arial"/>
                <w:bCs w:val="0"/>
                <w:sz w:val="18"/>
                <w:szCs w:val="18"/>
                <w:u w:val="single"/>
                <w:lang w:val="uk-UA"/>
              </w:rPr>
              <w:t xml:space="preserve">23 березня 2021 р. </w:t>
            </w:r>
            <w:r w:rsidRPr="00482378">
              <w:rPr>
                <w:rFonts w:ascii="Arial" w:hAnsi="Arial" w:cs="Arial"/>
                <w:bCs w:val="0"/>
                <w:sz w:val="18"/>
                <w:szCs w:val="18"/>
                <w:u w:val="single"/>
              </w:rPr>
              <w:t xml:space="preserve"> № </w:t>
            </w:r>
            <w:r w:rsidRPr="00482378">
              <w:rPr>
                <w:rFonts w:ascii="Arial" w:hAnsi="Arial" w:cs="Arial"/>
                <w:bCs w:val="0"/>
                <w:sz w:val="18"/>
                <w:szCs w:val="18"/>
                <w:u w:val="single"/>
                <w:lang w:val="uk-UA"/>
              </w:rPr>
              <w:t>548</w:t>
            </w:r>
          </w:p>
        </w:tc>
      </w:tr>
    </w:tbl>
    <w:p w:rsidR="00482378" w:rsidRDefault="00482378" w:rsidP="00F9441D">
      <w:pPr>
        <w:tabs>
          <w:tab w:val="left" w:pos="12600"/>
        </w:tabs>
        <w:jc w:val="center"/>
        <w:rPr>
          <w:rFonts w:ascii="Arial" w:hAnsi="Arial"/>
          <w:b/>
          <w:caps/>
          <w:sz w:val="26"/>
          <w:szCs w:val="26"/>
        </w:rPr>
      </w:pPr>
    </w:p>
    <w:p w:rsidR="00F9441D" w:rsidRDefault="00F9441D" w:rsidP="00F9441D">
      <w:pPr>
        <w:tabs>
          <w:tab w:val="left" w:pos="12600"/>
        </w:tabs>
        <w:jc w:val="center"/>
        <w:rPr>
          <w:rFonts w:ascii="Arial" w:hAnsi="Arial"/>
          <w:b/>
          <w:caps/>
          <w:sz w:val="26"/>
          <w:szCs w:val="26"/>
        </w:rPr>
      </w:pPr>
      <w:r>
        <w:rPr>
          <w:rFonts w:ascii="Arial" w:hAnsi="Arial"/>
          <w:b/>
          <w:caps/>
          <w:sz w:val="26"/>
          <w:szCs w:val="26"/>
        </w:rPr>
        <w:t>ПЕРЕЛІК</w:t>
      </w:r>
    </w:p>
    <w:p w:rsidR="00F9441D" w:rsidRDefault="00F9441D" w:rsidP="00F9441D">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F9441D" w:rsidRPr="00C5541C" w:rsidRDefault="00F9441D" w:rsidP="00F9441D">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1134"/>
        <w:gridCol w:w="1560"/>
        <w:gridCol w:w="1134"/>
        <w:gridCol w:w="3685"/>
        <w:gridCol w:w="1135"/>
        <w:gridCol w:w="992"/>
        <w:gridCol w:w="1559"/>
      </w:tblGrid>
      <w:tr w:rsidR="00F9441D" w:rsidRPr="00C5541C" w:rsidTr="00482378">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F9441D" w:rsidRPr="00C5541C" w:rsidRDefault="00F9441D" w:rsidP="006749BE">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F9441D" w:rsidRPr="00C5541C" w:rsidRDefault="00F9441D" w:rsidP="006749BE">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F9441D" w:rsidRPr="00C5541C" w:rsidRDefault="00F9441D" w:rsidP="006749BE">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9441D" w:rsidRPr="00C5541C" w:rsidRDefault="00F9441D" w:rsidP="006749BE">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9441D" w:rsidRPr="00C5541C" w:rsidRDefault="00F9441D" w:rsidP="006749BE">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F9441D" w:rsidRPr="00C5541C" w:rsidRDefault="00F9441D" w:rsidP="006749BE">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9441D" w:rsidRPr="00C5541C" w:rsidRDefault="00F9441D" w:rsidP="006749BE">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3685" w:type="dxa"/>
            <w:tcBorders>
              <w:top w:val="single" w:sz="4" w:space="0" w:color="000000"/>
              <w:left w:val="single" w:sz="4" w:space="0" w:color="000000"/>
              <w:bottom w:val="single" w:sz="4" w:space="0" w:color="auto"/>
              <w:right w:val="single" w:sz="4" w:space="0" w:color="000000"/>
            </w:tcBorders>
            <w:shd w:val="clear" w:color="auto" w:fill="D9D9D9"/>
          </w:tcPr>
          <w:p w:rsidR="00F9441D" w:rsidRPr="00C5541C" w:rsidRDefault="00F9441D" w:rsidP="006749BE">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F9441D" w:rsidRPr="00C5541C" w:rsidRDefault="00F9441D" w:rsidP="00482378">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F9441D" w:rsidRPr="00C5541C" w:rsidRDefault="00F9441D" w:rsidP="00482378">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9441D" w:rsidRPr="00C5541C" w:rsidRDefault="00F9441D" w:rsidP="006749BE">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АТОНЗИЛ®</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розчин оромукозний, 0,1 мг/мл, по 20 мл, 50 мл у флаконах полімерних з розпилювачем № 1; по 100 мл у флаконах полімерних № 1</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ТОВ "Славія 2000"</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UA/18639/01/01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ВЕРОМІСТИН®</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розчин для зовнішнього застосування, 0,1 мг/мл, по 100 мл, по 200 мл або по 400 мл у флаконах</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UA/18640/01/01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ДАРФЕН® ГЕЛЬ</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гель, по 15 г або по 50 г, або по 100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w:t>
            </w:r>
            <w:r w:rsidRPr="00F42484">
              <w:rPr>
                <w:rFonts w:ascii="Arial" w:hAnsi="Arial" w:cs="Arial"/>
                <w:color w:val="000000"/>
                <w:sz w:val="16"/>
                <w:szCs w:val="16"/>
              </w:rPr>
              <w:lastRenderedPageBreak/>
              <w:t>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UA/18641/01/01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КЕТОНАЛ® РАПІД</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гранули для орального розчину по 80 мг, по 2 г у саше; по 6, або 12, або 18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дозвіл на випуск серії:</w:t>
            </w:r>
          </w:p>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Лек Фармацевтична компанія д.д., Словенія;</w:t>
            </w:r>
          </w:p>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виробництво за повним циклом:</w:t>
            </w:r>
          </w:p>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Файн Фудс &amp; Фармасьютікалз Н.Т.М. С.П.А., Італія</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Словенія/</w:t>
            </w:r>
          </w:p>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UA/18642/01/01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ЛЕКАДОЛ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таблетки, вкриті плівковою оболонкою, 200 мг/500 мг по 8 таблеток у блістері, по 2 блістери у картонній коробці; по 10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дозвіл на випуск серій:</w:t>
            </w:r>
            <w:r w:rsidRPr="00F42484">
              <w:rPr>
                <w:rFonts w:ascii="Arial" w:hAnsi="Arial" w:cs="Arial"/>
                <w:color w:val="000000"/>
                <w:sz w:val="16"/>
                <w:szCs w:val="16"/>
              </w:rPr>
              <w:br/>
              <w:t>Лек Фармацевтична компанія д.д., Словенія;</w:t>
            </w:r>
            <w:r w:rsidRPr="00F42484">
              <w:rPr>
                <w:rFonts w:ascii="Arial" w:hAnsi="Arial" w:cs="Arial"/>
                <w:color w:val="000000"/>
                <w:sz w:val="16"/>
                <w:szCs w:val="16"/>
              </w:rPr>
              <w:br/>
              <w:t>виробництво за повним циклом:</w:t>
            </w:r>
            <w:r w:rsidRPr="00F42484">
              <w:rPr>
                <w:rFonts w:ascii="Arial" w:hAnsi="Arial" w:cs="Arial"/>
                <w:color w:val="000000"/>
                <w:sz w:val="16"/>
                <w:szCs w:val="16"/>
              </w:rPr>
              <w:br/>
              <w:t>Ронтіс Хеллас Медікал енд Фармасьютікал Продактс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Словенія/</w:t>
            </w:r>
          </w:p>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UA/18643/01/01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ЛЕКОКСА</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капсули тверді по 100 мг, по 10 капсул у блістері; по 2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UA/18644/01/01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ЛЕКОКСА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 xml:space="preserve">капсули тверді по 200 мг, по 10 капсул у блістері; </w:t>
            </w:r>
            <w:r w:rsidRPr="00F42484">
              <w:rPr>
                <w:rFonts w:ascii="Arial" w:hAnsi="Arial" w:cs="Arial"/>
                <w:color w:val="000000"/>
                <w:sz w:val="16"/>
                <w:szCs w:val="16"/>
              </w:rPr>
              <w:lastRenderedPageBreak/>
              <w:t>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lastRenderedPageBreak/>
              <w:t xml:space="preserve">УОРЛД МЕДИЦИН ІЛАЧ САН. </w:t>
            </w:r>
            <w:r w:rsidRPr="00F42484">
              <w:rPr>
                <w:rFonts w:ascii="Arial" w:hAnsi="Arial" w:cs="Arial"/>
                <w:color w:val="000000"/>
                <w:sz w:val="16"/>
                <w:szCs w:val="16"/>
              </w:rPr>
              <w:lastRenderedPageBreak/>
              <w:t>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lastRenderedPageBreak/>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 xml:space="preserve">УОРЛД МЕДИЦИН ІЛАЧ САН. ВЕ ТІДЖ. </w:t>
            </w:r>
            <w:r w:rsidRPr="00F42484">
              <w:rPr>
                <w:rFonts w:ascii="Arial" w:hAnsi="Arial" w:cs="Arial"/>
                <w:color w:val="000000"/>
                <w:sz w:val="16"/>
                <w:szCs w:val="16"/>
              </w:rPr>
              <w:lastRenderedPageBreak/>
              <w:t xml:space="preserve">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lastRenderedPageBreak/>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 xml:space="preserve">Періодичність подання регулярно оновлюваного звіту з безпеки, відповідно до </w:t>
            </w:r>
            <w:r w:rsidRPr="00F42484">
              <w:rPr>
                <w:rFonts w:ascii="Arial" w:hAnsi="Arial" w:cs="Arial"/>
                <w:color w:val="000000"/>
                <w:sz w:val="16"/>
                <w:szCs w:val="16"/>
              </w:rPr>
              <w:lastRenderedPageBreak/>
              <w:t>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UA/18644/01/02</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МАВІРЕТ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таблетки, вкриті плівковою оболонкою 100 мг/40 мг; №84: по 3 таблетки у блістері, по 7 блістерів у картонній коробці; 4 картонні коробки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ЕббВі Біофармасьютікалз ГмбХ</w:t>
            </w:r>
            <w:r w:rsidRPr="00F4248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виробництво, пакування та тестування проміжного екструдату; тестування лікарського засобу, первинне та вторинне пакування, випуск серії: Еббві Дойчленд ГмбХ і Ко. КГ, Німеччина; виробництво лікарського засобу, тестування: Фурньє Лабораторіз Айрленд Лімітед,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Німеччина/</w:t>
            </w:r>
          </w:p>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Ірландiя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UA/18645/01/01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МОРФОЛІНІЄВА СІЛЬ ТІАЗОТНОЇ КИСЛОТИ</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кристалічний порошок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UA/18646/01/01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МУЛЬТИГРИП БРОНХО</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таблетки шипучі, 600 мг; по 10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UA/18647/01/01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ОКОМІКС®</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краплі очні, суспензія, по 7,5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АТ "Фармак"</w:t>
            </w:r>
            <w:r w:rsidRPr="00F4248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АТ "Фармак"</w:t>
            </w:r>
            <w:r w:rsidRPr="00F4248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UA/18648/01/01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ОЛАСІН®</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таблетки, що диспергуються в ротовій порожнині, по 10 мг; по 7 таблеток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UA/18649/01/02</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ОЛАСІН®</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таблетки, що диспергуються в ротовій порожнині, по 5 мг, по 7 таблеток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UA/18649/01/01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САКСЕНДА®</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Комплектування, маркування та вторинне пакування готового продукту. Сертифікація серії.</w:t>
            </w:r>
            <w:r w:rsidRPr="00F42484">
              <w:rPr>
                <w:rFonts w:ascii="Arial" w:hAnsi="Arial" w:cs="Arial"/>
                <w:color w:val="000000"/>
                <w:sz w:val="16"/>
                <w:szCs w:val="16"/>
              </w:rPr>
              <w:br/>
              <w:t>А/Т Ново Нордіск, Данія;</w:t>
            </w:r>
            <w:r w:rsidRPr="00F42484">
              <w:rPr>
                <w:rFonts w:ascii="Arial" w:hAnsi="Arial" w:cs="Arial"/>
                <w:color w:val="000000"/>
                <w:sz w:val="16"/>
                <w:szCs w:val="16"/>
              </w:rPr>
              <w:br/>
              <w:t>Виробництво продукту, наповнення картриджу та контроль якості продукції іn bulk. Випуск серії та сертифікація.</w:t>
            </w:r>
            <w:r w:rsidRPr="00F42484">
              <w:rPr>
                <w:rFonts w:ascii="Arial" w:hAnsi="Arial" w:cs="Arial"/>
                <w:color w:val="000000"/>
                <w:sz w:val="16"/>
                <w:szCs w:val="16"/>
              </w:rPr>
              <w:br/>
              <w:t>А/Т Ново Нордіск, Данія</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Данія</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A63414" w:rsidRDefault="00F9441D" w:rsidP="006749BE">
            <w:pPr>
              <w:tabs>
                <w:tab w:val="left" w:pos="12600"/>
              </w:tabs>
              <w:jc w:val="center"/>
              <w:rPr>
                <w:rFonts w:ascii="Arial" w:hAnsi="Arial" w:cs="Arial"/>
                <w:sz w:val="16"/>
                <w:szCs w:val="16"/>
              </w:rPr>
            </w:pPr>
            <w:r w:rsidRPr="00F42484">
              <w:rPr>
                <w:rFonts w:ascii="Arial" w:hAnsi="Arial" w:cs="Arial"/>
                <w:sz w:val="16"/>
                <w:szCs w:val="16"/>
              </w:rPr>
              <w:t>UA/18651/01/01</w:t>
            </w:r>
          </w:p>
        </w:tc>
      </w:tr>
      <w:tr w:rsidR="00F9441D" w:rsidRPr="00516BAA"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516BAA" w:rsidRDefault="00F9441D" w:rsidP="00F9441D">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color w:val="000000"/>
                <w:sz w:val="16"/>
                <w:szCs w:val="16"/>
              </w:rPr>
            </w:pPr>
            <w:r w:rsidRPr="00F42484">
              <w:rPr>
                <w:rFonts w:ascii="Arial" w:hAnsi="Arial" w:cs="Arial"/>
                <w:b/>
                <w:sz w:val="16"/>
                <w:szCs w:val="16"/>
              </w:rPr>
              <w:t>СИНТОМІЦИН</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color w:val="000000"/>
                <w:sz w:val="16"/>
                <w:szCs w:val="16"/>
              </w:rPr>
            </w:pPr>
            <w:r w:rsidRPr="00F42484">
              <w:rPr>
                <w:rFonts w:ascii="Arial" w:hAnsi="Arial" w:cs="Arial"/>
                <w:color w:val="000000"/>
                <w:sz w:val="16"/>
                <w:szCs w:val="16"/>
              </w:rPr>
              <w:t>лінімент 10 %; по 25 г у тубах;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color w:val="000000"/>
                <w:sz w:val="16"/>
                <w:szCs w:val="16"/>
              </w:rPr>
            </w:pPr>
            <w:r w:rsidRPr="00F42484">
              <w:rPr>
                <w:rFonts w:ascii="Arial" w:hAnsi="Arial" w:cs="Arial"/>
                <w:color w:val="000000"/>
                <w:sz w:val="16"/>
                <w:szCs w:val="16"/>
              </w:rPr>
              <w:t>реєстрація на 5 років</w:t>
            </w:r>
            <w:r w:rsidRPr="00F4248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b/>
                <w:i/>
                <w:color w:val="000000"/>
                <w:sz w:val="16"/>
                <w:szCs w:val="16"/>
              </w:rPr>
            </w:pPr>
            <w:r w:rsidRPr="00F4248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516BAA" w:rsidRDefault="00F9441D" w:rsidP="006749BE">
            <w:pPr>
              <w:tabs>
                <w:tab w:val="left" w:pos="12600"/>
              </w:tabs>
              <w:jc w:val="center"/>
              <w:rPr>
                <w:rFonts w:ascii="Arial" w:hAnsi="Arial" w:cs="Arial"/>
                <w:sz w:val="16"/>
                <w:szCs w:val="16"/>
              </w:rPr>
            </w:pPr>
            <w:r w:rsidRPr="00F42484">
              <w:rPr>
                <w:rFonts w:ascii="Arial" w:hAnsi="Arial" w:cs="Arial"/>
                <w:sz w:val="16"/>
                <w:szCs w:val="16"/>
              </w:rPr>
              <w:t>UA/4683/01/02</w:t>
            </w:r>
          </w:p>
        </w:tc>
      </w:tr>
      <w:tr w:rsidR="00F9441D" w:rsidRPr="00731490"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731490" w:rsidRDefault="00F9441D" w:rsidP="00F9441D">
            <w:pPr>
              <w:numPr>
                <w:ilvl w:val="0"/>
                <w:numId w:val="2"/>
              </w:numPr>
              <w:tabs>
                <w:tab w:val="left" w:pos="12600"/>
              </w:tabs>
              <w:jc w:val="center"/>
              <w:rPr>
                <w:rFonts w:ascii="Arial" w:hAnsi="Arial" w:cs="Arial"/>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b/>
                <w:i/>
                <w:sz w:val="16"/>
                <w:szCs w:val="16"/>
              </w:rPr>
            </w:pPr>
            <w:r w:rsidRPr="00F42484">
              <w:rPr>
                <w:rFonts w:ascii="Arial" w:hAnsi="Arial" w:cs="Arial"/>
                <w:b/>
                <w:sz w:val="16"/>
                <w:szCs w:val="16"/>
              </w:rPr>
              <w:t>ТІО-НОРМІК</w:t>
            </w:r>
          </w:p>
        </w:tc>
        <w:tc>
          <w:tcPr>
            <w:tcW w:w="1701"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rPr>
                <w:rFonts w:ascii="Arial" w:hAnsi="Arial" w:cs="Arial"/>
                <w:sz w:val="16"/>
                <w:szCs w:val="16"/>
              </w:rPr>
            </w:pPr>
            <w:r w:rsidRPr="00F42484">
              <w:rPr>
                <w:rFonts w:ascii="Arial" w:hAnsi="Arial" w:cs="Arial"/>
                <w:sz w:val="16"/>
                <w:szCs w:val="16"/>
              </w:rPr>
              <w:t>розчин для ін'єкцій, 25 мг/мл; по 2 мл або по 4 мл в ампулі; по 5 ампул по 2 мл у блістері; по 2 блістери у коробці; 10 ампул по 2 мл у блістері; по 1 блістеру у коробці; 5 ампул по 4 мл у блістері; по 2 блістери у коробці</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sz w:val="16"/>
                <w:szCs w:val="16"/>
              </w:rPr>
            </w:pPr>
            <w:r w:rsidRPr="00F4248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sz w:val="16"/>
                <w:szCs w:val="16"/>
              </w:rPr>
            </w:pPr>
            <w:r w:rsidRPr="00F42484">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sz w:val="16"/>
                <w:szCs w:val="16"/>
              </w:rPr>
            </w:pPr>
            <w:r w:rsidRPr="00F4248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sz w:val="16"/>
                <w:szCs w:val="16"/>
              </w:rPr>
            </w:pPr>
            <w:r w:rsidRPr="00F4248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tcPr>
          <w:p w:rsidR="00F9441D" w:rsidRPr="00F42484" w:rsidRDefault="00F9441D" w:rsidP="006749BE">
            <w:pPr>
              <w:tabs>
                <w:tab w:val="left" w:pos="12600"/>
              </w:tabs>
              <w:jc w:val="center"/>
              <w:rPr>
                <w:rFonts w:ascii="Arial" w:hAnsi="Arial" w:cs="Arial"/>
                <w:sz w:val="16"/>
                <w:szCs w:val="16"/>
              </w:rPr>
            </w:pPr>
            <w:r w:rsidRPr="00F42484">
              <w:rPr>
                <w:rFonts w:ascii="Arial" w:hAnsi="Arial" w:cs="Arial"/>
                <w:sz w:val="16"/>
                <w:szCs w:val="16"/>
              </w:rPr>
              <w:t>реєстрація на 5 років</w:t>
            </w:r>
            <w:r w:rsidRPr="00F4248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F9441D" w:rsidRPr="00F42484" w:rsidRDefault="00F9441D" w:rsidP="00482378">
            <w:pPr>
              <w:tabs>
                <w:tab w:val="left" w:pos="12600"/>
              </w:tabs>
              <w:jc w:val="center"/>
              <w:rPr>
                <w:rFonts w:ascii="Arial" w:hAnsi="Arial" w:cs="Arial"/>
                <w:i/>
                <w:sz w:val="16"/>
                <w:szCs w:val="16"/>
              </w:rPr>
            </w:pPr>
            <w:r w:rsidRPr="00F4248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731490" w:rsidRDefault="00F9441D" w:rsidP="006749BE">
            <w:pPr>
              <w:tabs>
                <w:tab w:val="left" w:pos="12600"/>
              </w:tabs>
              <w:jc w:val="center"/>
              <w:rPr>
                <w:rFonts w:ascii="Arial" w:hAnsi="Arial" w:cs="Arial"/>
                <w:sz w:val="16"/>
                <w:szCs w:val="16"/>
              </w:rPr>
            </w:pPr>
            <w:r w:rsidRPr="00F42484">
              <w:rPr>
                <w:rFonts w:ascii="Arial" w:hAnsi="Arial" w:cs="Arial"/>
                <w:sz w:val="16"/>
                <w:szCs w:val="16"/>
              </w:rPr>
              <w:t>UA/18650/01/01</w:t>
            </w:r>
          </w:p>
        </w:tc>
      </w:tr>
      <w:tr w:rsidR="00F9441D" w:rsidRPr="00D8069E"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731490" w:rsidRDefault="00F9441D" w:rsidP="00F9441D">
            <w:pPr>
              <w:numPr>
                <w:ilvl w:val="0"/>
                <w:numId w:val="2"/>
              </w:numPr>
              <w:tabs>
                <w:tab w:val="left" w:pos="12600"/>
              </w:tabs>
              <w:jc w:val="center"/>
              <w:rPr>
                <w:rFonts w:ascii="Arial" w:hAnsi="Arial" w:cs="Arial"/>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rPr>
                <w:rFonts w:ascii="Arial" w:hAnsi="Arial" w:cs="Arial"/>
                <w:b/>
                <w:i/>
                <w:color w:val="000000"/>
                <w:sz w:val="16"/>
                <w:szCs w:val="16"/>
              </w:rPr>
            </w:pPr>
            <w:r w:rsidRPr="00D8069E">
              <w:rPr>
                <w:rFonts w:ascii="Arial" w:hAnsi="Arial" w:cs="Arial"/>
                <w:b/>
                <w:sz w:val="16"/>
                <w:szCs w:val="16"/>
              </w:rPr>
              <w:t>ФАВІПІРАВІР</w:t>
            </w:r>
          </w:p>
        </w:tc>
        <w:tc>
          <w:tcPr>
            <w:tcW w:w="1701"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rPr>
                <w:rFonts w:ascii="Arial" w:hAnsi="Arial" w:cs="Arial"/>
                <w:color w:val="000000"/>
                <w:sz w:val="16"/>
                <w:szCs w:val="16"/>
              </w:rPr>
            </w:pPr>
            <w:r w:rsidRPr="00D8069E">
              <w:rPr>
                <w:rFonts w:ascii="Arial" w:hAnsi="Arial" w:cs="Arial"/>
                <w:color w:val="000000"/>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Хонор Лаб Лімітед</w:t>
            </w:r>
          </w:p>
        </w:tc>
        <w:tc>
          <w:tcPr>
            <w:tcW w:w="1134"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tcPr>
          <w:p w:rsidR="00F9441D" w:rsidRPr="00D8069E" w:rsidRDefault="00F9441D" w:rsidP="00482378">
            <w:pPr>
              <w:tabs>
                <w:tab w:val="left" w:pos="12600"/>
              </w:tabs>
              <w:jc w:val="center"/>
              <w:rPr>
                <w:rFonts w:ascii="Arial" w:hAnsi="Arial" w:cs="Arial"/>
                <w:b/>
                <w:i/>
                <w:color w:val="000000"/>
                <w:sz w:val="16"/>
                <w:szCs w:val="16"/>
              </w:rPr>
            </w:pPr>
            <w:r w:rsidRPr="00D8069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F9441D" w:rsidRPr="00D8069E" w:rsidRDefault="00F9441D" w:rsidP="00482378">
            <w:pPr>
              <w:tabs>
                <w:tab w:val="left" w:pos="12600"/>
              </w:tabs>
              <w:jc w:val="center"/>
              <w:rPr>
                <w:rFonts w:ascii="Arial" w:hAnsi="Arial" w:cs="Arial"/>
                <w:i/>
                <w:sz w:val="16"/>
                <w:szCs w:val="16"/>
              </w:rPr>
            </w:pPr>
            <w:r w:rsidRPr="00D806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sz w:val="16"/>
                <w:szCs w:val="16"/>
              </w:rPr>
            </w:pPr>
            <w:r w:rsidRPr="00D8069E">
              <w:rPr>
                <w:rFonts w:ascii="Arial" w:hAnsi="Arial" w:cs="Arial"/>
                <w:sz w:val="16"/>
                <w:szCs w:val="16"/>
              </w:rPr>
              <w:t>UA/18652/01/01</w:t>
            </w:r>
          </w:p>
        </w:tc>
      </w:tr>
      <w:tr w:rsidR="00F9441D" w:rsidRPr="00D8069E"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D8069E" w:rsidRDefault="00F9441D" w:rsidP="00F9441D">
            <w:pPr>
              <w:numPr>
                <w:ilvl w:val="0"/>
                <w:numId w:val="2"/>
              </w:numPr>
              <w:tabs>
                <w:tab w:val="left" w:pos="12600"/>
              </w:tabs>
              <w:jc w:val="center"/>
              <w:rPr>
                <w:rFonts w:ascii="Arial" w:hAnsi="Arial" w:cs="Arial"/>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rPr>
                <w:rFonts w:ascii="Arial" w:hAnsi="Arial" w:cs="Arial"/>
                <w:b/>
                <w:i/>
                <w:color w:val="000000"/>
                <w:sz w:val="16"/>
                <w:szCs w:val="16"/>
              </w:rPr>
            </w:pPr>
            <w:r w:rsidRPr="00D8069E">
              <w:rPr>
                <w:rFonts w:ascii="Arial" w:hAnsi="Arial" w:cs="Arial"/>
                <w:b/>
                <w:sz w:val="16"/>
                <w:szCs w:val="16"/>
              </w:rPr>
              <w:t>ФАВІПІРАВІР</w:t>
            </w:r>
          </w:p>
        </w:tc>
        <w:tc>
          <w:tcPr>
            <w:tcW w:w="1701"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rPr>
                <w:rFonts w:ascii="Arial" w:hAnsi="Arial" w:cs="Arial"/>
                <w:color w:val="000000"/>
                <w:sz w:val="16"/>
                <w:szCs w:val="16"/>
              </w:rPr>
            </w:pPr>
            <w:r w:rsidRPr="00D8069E">
              <w:rPr>
                <w:rFonts w:ascii="Arial" w:hAnsi="Arial" w:cs="Arial"/>
                <w:color w:val="000000"/>
                <w:sz w:val="16"/>
                <w:szCs w:val="16"/>
              </w:rPr>
              <w:t>порошок (субстанція) у прозорому двошаровому поліетиленовому пакеті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Дзендзі Фармасьютікалз (Сучжоу) Лтд</w:t>
            </w:r>
          </w:p>
        </w:tc>
        <w:tc>
          <w:tcPr>
            <w:tcW w:w="1134"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Китай</w:t>
            </w:r>
          </w:p>
        </w:tc>
        <w:tc>
          <w:tcPr>
            <w:tcW w:w="3685"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tcPr>
          <w:p w:rsidR="00F9441D" w:rsidRPr="00D8069E" w:rsidRDefault="00F9441D" w:rsidP="00482378">
            <w:pPr>
              <w:tabs>
                <w:tab w:val="left" w:pos="12600"/>
              </w:tabs>
              <w:jc w:val="center"/>
              <w:rPr>
                <w:rFonts w:ascii="Arial" w:hAnsi="Arial" w:cs="Arial"/>
                <w:b/>
                <w:i/>
                <w:color w:val="000000"/>
                <w:sz w:val="16"/>
                <w:szCs w:val="16"/>
              </w:rPr>
            </w:pPr>
            <w:r w:rsidRPr="00D8069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F9441D" w:rsidRPr="00D8069E" w:rsidRDefault="00F9441D" w:rsidP="00482378">
            <w:pPr>
              <w:tabs>
                <w:tab w:val="left" w:pos="12600"/>
              </w:tabs>
              <w:jc w:val="center"/>
              <w:rPr>
                <w:rFonts w:ascii="Arial" w:hAnsi="Arial" w:cs="Arial"/>
                <w:i/>
                <w:sz w:val="16"/>
                <w:szCs w:val="16"/>
              </w:rPr>
            </w:pPr>
            <w:r w:rsidRPr="00D806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sz w:val="16"/>
                <w:szCs w:val="16"/>
              </w:rPr>
            </w:pPr>
            <w:r w:rsidRPr="00D8069E">
              <w:rPr>
                <w:rFonts w:ascii="Arial" w:hAnsi="Arial" w:cs="Arial"/>
                <w:sz w:val="16"/>
                <w:szCs w:val="16"/>
              </w:rPr>
              <w:t>UA/18653/01/01</w:t>
            </w:r>
          </w:p>
        </w:tc>
      </w:tr>
      <w:tr w:rsidR="00F9441D" w:rsidRPr="00731490" w:rsidTr="00482378">
        <w:tc>
          <w:tcPr>
            <w:tcW w:w="568" w:type="dxa"/>
            <w:tcBorders>
              <w:top w:val="single" w:sz="4" w:space="0" w:color="auto"/>
              <w:left w:val="single" w:sz="4" w:space="0" w:color="000000"/>
              <w:bottom w:val="single" w:sz="4" w:space="0" w:color="auto"/>
              <w:right w:val="single" w:sz="4" w:space="0" w:color="000000"/>
            </w:tcBorders>
            <w:shd w:val="clear" w:color="auto" w:fill="auto"/>
          </w:tcPr>
          <w:p w:rsidR="00F9441D" w:rsidRPr="00D8069E" w:rsidRDefault="00F9441D" w:rsidP="00F9441D">
            <w:pPr>
              <w:numPr>
                <w:ilvl w:val="0"/>
                <w:numId w:val="2"/>
              </w:numPr>
              <w:tabs>
                <w:tab w:val="left" w:pos="12600"/>
              </w:tabs>
              <w:jc w:val="center"/>
              <w:rPr>
                <w:rFonts w:ascii="Arial" w:hAnsi="Arial" w:cs="Arial"/>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rPr>
                <w:rFonts w:ascii="Arial" w:hAnsi="Arial" w:cs="Arial"/>
                <w:b/>
                <w:i/>
                <w:color w:val="000000"/>
                <w:sz w:val="16"/>
                <w:szCs w:val="16"/>
              </w:rPr>
            </w:pPr>
            <w:r w:rsidRPr="00D8069E">
              <w:rPr>
                <w:rFonts w:ascii="Arial" w:hAnsi="Arial" w:cs="Arial"/>
                <w:b/>
                <w:sz w:val="16"/>
                <w:szCs w:val="16"/>
              </w:rPr>
              <w:t>ФАВІПІРАВІР-МІКРОХІМ</w:t>
            </w:r>
          </w:p>
        </w:tc>
        <w:tc>
          <w:tcPr>
            <w:tcW w:w="1701"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rPr>
                <w:rFonts w:ascii="Arial" w:hAnsi="Arial" w:cs="Arial"/>
                <w:color w:val="000000"/>
                <w:sz w:val="16"/>
                <w:szCs w:val="16"/>
              </w:rPr>
            </w:pPr>
            <w:r w:rsidRPr="00D8069E">
              <w:rPr>
                <w:rFonts w:ascii="Arial" w:hAnsi="Arial" w:cs="Arial"/>
                <w:color w:val="000000"/>
                <w:sz w:val="16"/>
                <w:szCs w:val="16"/>
              </w:rPr>
              <w:t>таблетки, вкриті плівковою оболонкою, по 200 мг, по 10 таблеток у блістері, по 4 або 10 блістерів у пачці з картону; по 40 або 100 таблеток у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ТОВ НВФ "МІКРОХІМ"</w:t>
            </w:r>
          </w:p>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(юридична адреса та лабораторія фізико-хімічного аналізу та контролю виробництва;</w:t>
            </w:r>
          </w:p>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виробнича дільниця;</w:t>
            </w:r>
          </w:p>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tcPr>
          <w:p w:rsidR="00F9441D" w:rsidRPr="00D8069E" w:rsidRDefault="00F9441D" w:rsidP="006749BE">
            <w:pPr>
              <w:tabs>
                <w:tab w:val="left" w:pos="12600"/>
              </w:tabs>
              <w:jc w:val="center"/>
              <w:rPr>
                <w:rFonts w:ascii="Arial" w:hAnsi="Arial" w:cs="Arial"/>
                <w:color w:val="000000"/>
                <w:sz w:val="16"/>
                <w:szCs w:val="16"/>
              </w:rPr>
            </w:pPr>
            <w:r w:rsidRPr="00D8069E">
              <w:rPr>
                <w:rFonts w:ascii="Arial" w:hAnsi="Arial" w:cs="Arial"/>
                <w:color w:val="000000"/>
                <w:sz w:val="16"/>
                <w:szCs w:val="16"/>
              </w:rPr>
              <w:t>реєстрація на 5 років</w:t>
            </w:r>
            <w:r w:rsidRPr="00D8069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tcPr>
          <w:p w:rsidR="00F9441D" w:rsidRPr="00D8069E" w:rsidRDefault="00F9441D" w:rsidP="00482378">
            <w:pPr>
              <w:tabs>
                <w:tab w:val="left" w:pos="12600"/>
              </w:tabs>
              <w:jc w:val="center"/>
              <w:rPr>
                <w:rFonts w:ascii="Arial" w:hAnsi="Arial" w:cs="Arial"/>
                <w:b/>
                <w:i/>
                <w:color w:val="000000"/>
                <w:sz w:val="16"/>
                <w:szCs w:val="16"/>
              </w:rPr>
            </w:pPr>
            <w:r w:rsidRPr="00D8069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F9441D" w:rsidRPr="00D8069E" w:rsidRDefault="00F9441D" w:rsidP="00482378">
            <w:pPr>
              <w:tabs>
                <w:tab w:val="left" w:pos="12600"/>
              </w:tabs>
              <w:jc w:val="center"/>
              <w:rPr>
                <w:rFonts w:ascii="Arial" w:hAnsi="Arial" w:cs="Arial"/>
                <w:i/>
                <w:sz w:val="16"/>
                <w:szCs w:val="16"/>
              </w:rPr>
            </w:pPr>
            <w:r w:rsidRPr="00D8069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F9441D" w:rsidRPr="00A63414" w:rsidRDefault="00F9441D" w:rsidP="006749BE">
            <w:pPr>
              <w:tabs>
                <w:tab w:val="left" w:pos="12600"/>
              </w:tabs>
              <w:jc w:val="center"/>
              <w:rPr>
                <w:rFonts w:ascii="Arial" w:hAnsi="Arial" w:cs="Arial"/>
                <w:sz w:val="16"/>
                <w:szCs w:val="16"/>
              </w:rPr>
            </w:pPr>
            <w:r w:rsidRPr="00D8069E">
              <w:rPr>
                <w:rFonts w:ascii="Arial" w:hAnsi="Arial" w:cs="Arial"/>
                <w:sz w:val="16"/>
                <w:szCs w:val="16"/>
              </w:rPr>
              <w:t>UA/18654/01/01</w:t>
            </w:r>
          </w:p>
        </w:tc>
      </w:tr>
    </w:tbl>
    <w:p w:rsidR="00F9441D" w:rsidRPr="00C5541C" w:rsidRDefault="00F9441D" w:rsidP="00F9441D">
      <w:pPr>
        <w:jc w:val="center"/>
        <w:rPr>
          <w:rFonts w:ascii="Arial" w:hAnsi="Arial" w:cs="Arial"/>
          <w:b/>
          <w:sz w:val="28"/>
          <w:szCs w:val="28"/>
        </w:rPr>
      </w:pPr>
    </w:p>
    <w:p w:rsidR="00F9441D" w:rsidRPr="00C5541C" w:rsidRDefault="00F9441D" w:rsidP="00F9441D">
      <w:pPr>
        <w:jc w:val="center"/>
        <w:rPr>
          <w:rFonts w:ascii="Arial" w:hAnsi="Arial" w:cs="Arial"/>
          <w:b/>
          <w:sz w:val="28"/>
          <w:szCs w:val="28"/>
        </w:rPr>
      </w:pPr>
    </w:p>
    <w:p w:rsidR="00F9441D" w:rsidRPr="00C5541C" w:rsidRDefault="00F9441D" w:rsidP="00F9441D">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F9441D" w:rsidRPr="00C5541C" w:rsidTr="006749BE">
        <w:tc>
          <w:tcPr>
            <w:tcW w:w="7621" w:type="dxa"/>
            <w:hideMark/>
          </w:tcPr>
          <w:p w:rsidR="00F9441D" w:rsidRPr="00C5541C" w:rsidRDefault="00F9441D" w:rsidP="006749BE">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F9441D" w:rsidRPr="00C5541C" w:rsidRDefault="00F9441D" w:rsidP="006749BE">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F9441D" w:rsidRPr="00C5541C" w:rsidRDefault="00F9441D" w:rsidP="006749BE">
            <w:pPr>
              <w:jc w:val="right"/>
              <w:rPr>
                <w:rFonts w:ascii="Arial" w:hAnsi="Arial" w:cs="Arial"/>
                <w:b/>
                <w:sz w:val="28"/>
                <w:szCs w:val="28"/>
              </w:rPr>
            </w:pPr>
          </w:p>
          <w:p w:rsidR="00F9441D" w:rsidRPr="00C5541C" w:rsidRDefault="00F9441D" w:rsidP="006749BE">
            <w:pPr>
              <w:jc w:val="right"/>
              <w:rPr>
                <w:rFonts w:ascii="Arial" w:hAnsi="Arial" w:cs="Arial"/>
                <w:b/>
                <w:sz w:val="28"/>
                <w:szCs w:val="28"/>
              </w:rPr>
            </w:pPr>
            <w:r>
              <w:rPr>
                <w:rFonts w:ascii="Arial" w:hAnsi="Arial" w:cs="Arial"/>
                <w:b/>
                <w:sz w:val="28"/>
                <w:szCs w:val="28"/>
              </w:rPr>
              <w:t>Олександр КОМАРІДА</w:t>
            </w:r>
          </w:p>
        </w:tc>
      </w:tr>
    </w:tbl>
    <w:p w:rsidR="00F9441D" w:rsidRPr="009B468F" w:rsidRDefault="00F9441D" w:rsidP="00F9441D">
      <w:pPr>
        <w:tabs>
          <w:tab w:val="left" w:pos="12600"/>
        </w:tabs>
        <w:jc w:val="center"/>
        <w:rPr>
          <w:rFonts w:ascii="Arial" w:hAnsi="Arial" w:cs="Arial"/>
          <w:b/>
          <w:sz w:val="18"/>
          <w:szCs w:val="18"/>
          <w:lang w:val="en-US"/>
        </w:rPr>
      </w:pPr>
    </w:p>
    <w:p w:rsidR="00F9441D" w:rsidRDefault="00F9441D" w:rsidP="006D0A8F">
      <w:pPr>
        <w:rPr>
          <w:b/>
          <w:sz w:val="28"/>
          <w:szCs w:val="28"/>
          <w:lang w:val="uk-UA"/>
        </w:rPr>
        <w:sectPr w:rsidR="00F9441D" w:rsidSect="006749BE">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075685" w:rsidRPr="00AA24CD" w:rsidTr="006749BE">
        <w:tc>
          <w:tcPr>
            <w:tcW w:w="3828" w:type="dxa"/>
          </w:tcPr>
          <w:p w:rsidR="00075685" w:rsidRPr="00AA24CD" w:rsidRDefault="00075685" w:rsidP="00AA24CD">
            <w:pPr>
              <w:pStyle w:val="4"/>
              <w:tabs>
                <w:tab w:val="left" w:pos="12600"/>
              </w:tabs>
              <w:spacing w:before="0" w:after="0"/>
              <w:rPr>
                <w:rFonts w:ascii="Arial" w:hAnsi="Arial" w:cs="Arial"/>
                <w:sz w:val="18"/>
                <w:szCs w:val="18"/>
              </w:rPr>
            </w:pPr>
            <w:r w:rsidRPr="00AA24CD">
              <w:rPr>
                <w:rFonts w:ascii="Arial" w:hAnsi="Arial" w:cs="Arial"/>
                <w:sz w:val="18"/>
                <w:szCs w:val="18"/>
              </w:rPr>
              <w:t>Додаток 2</w:t>
            </w:r>
          </w:p>
          <w:p w:rsidR="00075685" w:rsidRPr="00AA24CD" w:rsidRDefault="00075685" w:rsidP="00AA24CD">
            <w:pPr>
              <w:pStyle w:val="4"/>
              <w:tabs>
                <w:tab w:val="left" w:pos="12600"/>
              </w:tabs>
              <w:spacing w:before="0" w:after="0"/>
              <w:rPr>
                <w:rFonts w:ascii="Arial" w:hAnsi="Arial" w:cs="Arial"/>
                <w:sz w:val="18"/>
                <w:szCs w:val="18"/>
              </w:rPr>
            </w:pPr>
            <w:r w:rsidRPr="00AA24CD">
              <w:rPr>
                <w:rFonts w:ascii="Arial" w:hAnsi="Arial" w:cs="Arial"/>
                <w:sz w:val="18"/>
                <w:szCs w:val="18"/>
              </w:rPr>
              <w:t>до наказу Міністерства охорони</w:t>
            </w:r>
          </w:p>
          <w:p w:rsidR="00075685" w:rsidRPr="00AA24CD" w:rsidRDefault="00075685" w:rsidP="00AA24CD">
            <w:pPr>
              <w:pStyle w:val="4"/>
              <w:tabs>
                <w:tab w:val="left" w:pos="12600"/>
              </w:tabs>
              <w:spacing w:before="0" w:after="0"/>
              <w:rPr>
                <w:rFonts w:ascii="Arial" w:hAnsi="Arial" w:cs="Arial"/>
                <w:sz w:val="18"/>
                <w:szCs w:val="18"/>
              </w:rPr>
            </w:pPr>
            <w:r w:rsidRPr="00AA24CD">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75685" w:rsidRPr="00AA24CD" w:rsidRDefault="00075685" w:rsidP="00AA24CD">
            <w:pPr>
              <w:tabs>
                <w:tab w:val="left" w:pos="12600"/>
              </w:tabs>
              <w:rPr>
                <w:rFonts w:ascii="Arial" w:hAnsi="Arial" w:cs="Arial"/>
                <w:b/>
                <w:sz w:val="18"/>
                <w:szCs w:val="18"/>
                <w:u w:val="single"/>
              </w:rPr>
            </w:pPr>
            <w:r w:rsidRPr="00AA24CD">
              <w:rPr>
                <w:rFonts w:ascii="Arial" w:hAnsi="Arial" w:cs="Arial"/>
                <w:b/>
                <w:bCs/>
                <w:sz w:val="18"/>
                <w:szCs w:val="18"/>
                <w:u w:val="single"/>
              </w:rPr>
              <w:t>від 23 березня 2021 р. № 548</w:t>
            </w:r>
          </w:p>
        </w:tc>
      </w:tr>
    </w:tbl>
    <w:p w:rsidR="00AA24CD" w:rsidRDefault="00AA24CD" w:rsidP="00075685">
      <w:pPr>
        <w:tabs>
          <w:tab w:val="left" w:pos="12600"/>
        </w:tabs>
        <w:jc w:val="center"/>
        <w:rPr>
          <w:rFonts w:ascii="Arial" w:hAnsi="Arial"/>
          <w:b/>
          <w:caps/>
          <w:sz w:val="28"/>
          <w:szCs w:val="28"/>
        </w:rPr>
      </w:pPr>
    </w:p>
    <w:p w:rsidR="00075685" w:rsidRDefault="00075685" w:rsidP="00075685">
      <w:pPr>
        <w:tabs>
          <w:tab w:val="left" w:pos="12600"/>
        </w:tabs>
        <w:jc w:val="center"/>
        <w:rPr>
          <w:rFonts w:ascii="Arial" w:hAnsi="Arial"/>
          <w:b/>
          <w:caps/>
          <w:sz w:val="28"/>
          <w:szCs w:val="28"/>
        </w:rPr>
      </w:pPr>
      <w:r>
        <w:rPr>
          <w:rFonts w:ascii="Arial" w:hAnsi="Arial"/>
          <w:b/>
          <w:caps/>
          <w:sz w:val="28"/>
          <w:szCs w:val="28"/>
        </w:rPr>
        <w:t>ПЕРЕЛІК</w:t>
      </w:r>
    </w:p>
    <w:p w:rsidR="00075685" w:rsidRDefault="00075685" w:rsidP="00075685">
      <w:pPr>
        <w:tabs>
          <w:tab w:val="left" w:pos="12600"/>
        </w:tabs>
        <w:jc w:val="center"/>
        <w:rPr>
          <w:rFonts w:ascii="Arial" w:hAnsi="Arial" w:cs="Arial"/>
          <w:b/>
          <w:color w:val="000000"/>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075685" w:rsidRPr="00C5541C" w:rsidRDefault="00075685" w:rsidP="00075685">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2126"/>
        <w:gridCol w:w="1134"/>
        <w:gridCol w:w="992"/>
        <w:gridCol w:w="1843"/>
        <w:gridCol w:w="1134"/>
        <w:gridCol w:w="3260"/>
        <w:gridCol w:w="1134"/>
        <w:gridCol w:w="850"/>
        <w:gridCol w:w="1559"/>
      </w:tblGrid>
      <w:tr w:rsidR="00075685" w:rsidRPr="00C5541C" w:rsidTr="00AA24CD">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075685" w:rsidRPr="00C5541C" w:rsidRDefault="00075685" w:rsidP="006749BE">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075685" w:rsidRPr="00C5541C" w:rsidRDefault="00075685" w:rsidP="006749BE">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2126" w:type="dxa"/>
            <w:tcBorders>
              <w:top w:val="single" w:sz="4" w:space="0" w:color="000000"/>
              <w:left w:val="single" w:sz="4" w:space="0" w:color="000000"/>
              <w:bottom w:val="single" w:sz="4" w:space="0" w:color="auto"/>
              <w:right w:val="single" w:sz="4" w:space="0" w:color="000000"/>
            </w:tcBorders>
            <w:shd w:val="clear" w:color="auto" w:fill="D9D9D9"/>
          </w:tcPr>
          <w:p w:rsidR="00075685" w:rsidRPr="00C5541C" w:rsidRDefault="00075685" w:rsidP="006749BE">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075685" w:rsidRPr="00C5541C" w:rsidRDefault="00075685" w:rsidP="006749BE">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075685" w:rsidRPr="00C5541C" w:rsidRDefault="00075685" w:rsidP="006749BE">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075685" w:rsidRPr="00C5541C" w:rsidRDefault="00075685" w:rsidP="006749BE">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075685" w:rsidRPr="00C5541C" w:rsidRDefault="00075685" w:rsidP="006749BE">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3260" w:type="dxa"/>
            <w:tcBorders>
              <w:top w:val="single" w:sz="4" w:space="0" w:color="000000"/>
              <w:left w:val="single" w:sz="4" w:space="0" w:color="000000"/>
              <w:bottom w:val="single" w:sz="4" w:space="0" w:color="auto"/>
              <w:right w:val="single" w:sz="4" w:space="0" w:color="000000"/>
            </w:tcBorders>
            <w:shd w:val="clear" w:color="auto" w:fill="D9D9D9"/>
          </w:tcPr>
          <w:p w:rsidR="00075685" w:rsidRPr="00C5541C" w:rsidRDefault="00075685" w:rsidP="006749BE">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075685" w:rsidRPr="00C5541C" w:rsidRDefault="00075685" w:rsidP="00AA24CD">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850" w:type="dxa"/>
            <w:tcBorders>
              <w:top w:val="single" w:sz="4" w:space="0" w:color="000000"/>
              <w:left w:val="single" w:sz="4" w:space="0" w:color="000000"/>
              <w:bottom w:val="single" w:sz="4" w:space="0" w:color="auto"/>
              <w:right w:val="single" w:sz="4" w:space="0" w:color="000000"/>
            </w:tcBorders>
            <w:shd w:val="clear" w:color="auto" w:fill="D9D9D9"/>
          </w:tcPr>
          <w:p w:rsidR="00075685" w:rsidRPr="00C5541C" w:rsidRDefault="00075685" w:rsidP="006749BE">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075685" w:rsidRPr="00C5541C" w:rsidRDefault="00075685" w:rsidP="006749BE">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АЛЬФАРЕКІН®</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ліофілізат для розчину для ін`єкцій по 1 млн МО, 10 флаконів з ліофілізатом в пластиковій касеті; по 1 касеті в картонній коробці; 5 флаконів з ліофілізатом у комплекті з 5 ампулами розчинника по 2 мл (вода для ін'єкцій) в пластиковій касеті; по 1 касеті в картонній коробці; 1 флакон з ліофілізатом у комплекті з 1 ампулою розчинника по 2 мл (вода для ін'єкцій)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"ВАЛАРТІН ФАРМА"</w:t>
            </w:r>
            <w:r w:rsidRPr="00516BAA">
              <w:rPr>
                <w:rFonts w:ascii="Arial" w:hAnsi="Arial" w:cs="Arial"/>
                <w:color w:val="000000"/>
                <w:sz w:val="16"/>
                <w:szCs w:val="16"/>
              </w:rPr>
              <w:br/>
              <w:t>(пакування з форми "in bulk" фірми-виробника ТОВ "Науково-виробнича компанія "Інтерфармбіотек", Україна);</w:t>
            </w:r>
            <w:r w:rsidRPr="00516BAA">
              <w:rPr>
                <w:rFonts w:ascii="Arial" w:hAnsi="Arial" w:cs="Arial"/>
                <w:color w:val="000000"/>
                <w:sz w:val="16"/>
                <w:szCs w:val="16"/>
              </w:rPr>
              <w:br/>
              <w:t>виробник розчинника:</w:t>
            </w:r>
            <w:r w:rsidRPr="00516BAA">
              <w:rPr>
                <w:rFonts w:ascii="Arial" w:hAnsi="Arial" w:cs="Arial"/>
                <w:color w:val="000000"/>
                <w:sz w:val="16"/>
                <w:szCs w:val="16"/>
              </w:rPr>
              <w:br/>
              <w:t>ПАТ "Галичфарм",</w:t>
            </w:r>
            <w:r w:rsidRPr="00516BA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Перереєстрація на необмежений термін. </w:t>
            </w:r>
            <w:r w:rsidRPr="00516BAA">
              <w:rPr>
                <w:rFonts w:ascii="Arial" w:hAnsi="Arial" w:cs="Arial"/>
                <w:color w:val="000000"/>
                <w:sz w:val="16"/>
                <w:szCs w:val="16"/>
              </w:rPr>
              <w:br/>
              <w:t>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"Побічні реакції" інструкції для медичного застосування лікарського засобу відповідно до матеріалів реєстраційного досьє.</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UA/15135/01/01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АМБРОКСОЛУ ГІДРОХЛОРИД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Шілпа Медікере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Шілпа Медікере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UA/11585/01/01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БРИМОНІДИНУ ТАРТРАТ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порошок (субстанція) в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"ТК "Аврора"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Іналтек Лабз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UA/15728/01/01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БРОМГЕКСИНУ ГІДРОХЛОРИД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кристалічний порошок (субстанція) у поліетиленових пакетах або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ОРЕКС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UA/15681/01/01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75685" w:rsidRPr="00516BAA" w:rsidRDefault="00075685" w:rsidP="006749BE">
            <w:pPr>
              <w:tabs>
                <w:tab w:val="left" w:pos="12600"/>
              </w:tabs>
              <w:rPr>
                <w:rFonts w:ascii="Arial" w:hAnsi="Arial" w:cs="Arial"/>
                <w:b/>
                <w:i/>
                <w:sz w:val="16"/>
                <w:szCs w:val="16"/>
              </w:rPr>
            </w:pPr>
            <w:r w:rsidRPr="00516BAA">
              <w:rPr>
                <w:rFonts w:ascii="Arial" w:hAnsi="Arial" w:cs="Arial"/>
                <w:b/>
                <w:sz w:val="16"/>
                <w:szCs w:val="16"/>
              </w:rPr>
              <w:t>БУФОМІКС ІЗІХЕЙЛЕР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rPr>
                <w:rFonts w:ascii="Arial" w:hAnsi="Arial" w:cs="Arial"/>
                <w:sz w:val="16"/>
                <w:szCs w:val="16"/>
              </w:rPr>
            </w:pPr>
            <w:r w:rsidRPr="00516BAA">
              <w:rPr>
                <w:rFonts w:ascii="Arial" w:hAnsi="Arial" w:cs="Arial"/>
                <w:sz w:val="16"/>
                <w:szCs w:val="16"/>
              </w:rPr>
              <w:t xml:space="preserve">порошок для інгаляцій 160 мкг/4,5 мкг/доза по 60 доз або 120 доз в інгаляторі із захисним ковпачком у ламінованому пакеті, по 1 ламінованому пакету в картонній коробці; по 60 доз або 120 доз в інгаляторі із захисним ковпачком у ламінованому пакеті, по 1 ламінованому пакету та захисному контейнеру для інгалятора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Фiнляндiя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Перереєстрація на необмежений термін.</w:t>
            </w:r>
            <w:r w:rsidRPr="00516BA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AA24CD">
            <w:pPr>
              <w:tabs>
                <w:tab w:val="left" w:pos="12600"/>
              </w:tabs>
              <w:jc w:val="center"/>
              <w:rPr>
                <w:rFonts w:ascii="Arial" w:hAnsi="Arial" w:cs="Arial"/>
                <w:b/>
                <w:i/>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UA/14855/01/01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ЕНТЕРОЛАКС</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по 7,5 мг, по 10 таблеток у блістері; по 1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"Протипоказання",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діючої речовини. </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UA/2052/01/01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ЕНТЕРОЛАКС</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по 7,5 мг, in bulk: по 10 таблеток у блістері; по 1600 блістерів у ящику</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 xml:space="preserve">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UA/16471/01/01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ЕРУПНІЛ</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по 8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Перереєстрація на необмежений термін. </w:t>
            </w:r>
            <w:r w:rsidRPr="00516BA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"Побічні реакції" відповідно до оновлених даних щодо безпеки діючої речовини. </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UA/14981/01/03</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ЕРУПНІЛ</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по 2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Перереєстрація на необмежений термін. </w:t>
            </w:r>
            <w:r w:rsidRPr="00516BA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"Побічні реакції" відповідно до оновлених даних щодо безпеки діючої речовини. </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UA/14981/01/01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ЕРУПНІЛ</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по 4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Перереєстрація на необмежений термін. </w:t>
            </w:r>
            <w:r w:rsidRPr="00516BA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"Побічні реакції" відповідно до оновлених даних щодо безпеки діючої речовини. </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UA/14981/01/02</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ЗОЛТА</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концентрат для розчину для інфузій, 4 мг/5 мл,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Амакса ЛТД </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Лабораторіос Нормон С.А.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"Спосіб застосування та дози", "Діти" (редагування), "Побічні реакції", доповнено розділом "Несумісність" відповідно до інформації референтного лікарського засобу (ЗОМЕТА®, концентрат для розчину для інфузій, 4 мг/5 мл). </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UA/15207/01/01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ІКСДЖЕВА®</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70 мг/мл; по 1,7 мл (70 мг/мл)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Виробник нерозфасованої продукції, первинне пакування:</w:t>
            </w:r>
            <w:r w:rsidRPr="00516BAA">
              <w:rPr>
                <w:rFonts w:ascii="Arial" w:hAnsi="Arial" w:cs="Arial"/>
                <w:color w:val="000000"/>
                <w:sz w:val="16"/>
                <w:szCs w:val="16"/>
              </w:rPr>
              <w:br/>
              <w:t>Амджен Мануфекчурінг Лімітед, США;</w:t>
            </w:r>
            <w:r w:rsidRPr="00516BAA">
              <w:rPr>
                <w:rFonts w:ascii="Arial" w:hAnsi="Arial" w:cs="Arial"/>
                <w:color w:val="000000"/>
                <w:sz w:val="16"/>
                <w:szCs w:val="16"/>
              </w:rPr>
              <w:br/>
              <w:t>Вторинне пакування та випуск серії:</w:t>
            </w:r>
            <w:r w:rsidRPr="00516BAA">
              <w:rPr>
                <w:rFonts w:ascii="Arial" w:hAnsi="Arial" w:cs="Arial"/>
                <w:color w:val="000000"/>
                <w:sz w:val="16"/>
                <w:szCs w:val="16"/>
              </w:rPr>
              <w:br/>
              <w:t>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США/</w:t>
            </w:r>
          </w:p>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Нідерланди</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(уточнення інформації), "Діти" (уточнення інформації), "Побічні реакції" відповідно до матеріалів реєстраційного досьє.</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UA/15390/01/01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КАЛЬЦІЮ КАРБОНАТ</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ВАСА ФАРМАКЕМ ПВТ. ЛТД.</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UA/15700/01/01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КАРБАМАЗЕПІН</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ВЕЗ Фармахем д.о.о.</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Амолі Органікс Пвт. Лтд.</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UA/15413/01/01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КОР СУІС КОМПОЗИТУМ Н</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по 2,2 мл в ампулі; по 5 ампул у контурній чарунковій упаковці; по 1 або по 2, або по 20 контурних чарункових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Перереєстрація на необмежений термін. </w:t>
            </w:r>
            <w:r w:rsidRPr="00516BAA">
              <w:rPr>
                <w:rFonts w:ascii="Arial" w:hAnsi="Arial" w:cs="Arial"/>
                <w:color w:val="000000"/>
                <w:sz w:val="16"/>
                <w:szCs w:val="16"/>
              </w:rPr>
              <w:br/>
              <w:t>Оновлено інформацію у розділах "Особливості застосування", "Спосіб застосування та дози"(уточнення інформації) інструкції для медичного застосування лікарського засобу відповідно до оновленої інформації щодо безпеки застосування діючих речовин.</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UA/4277/01/01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ЛОРАТАДИН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ВЕЗ Фармахем д.о.о.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Васуда Фарма Хем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UA/4129/01/01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rPr>
                <w:rFonts w:ascii="Arial" w:hAnsi="Arial" w:cs="Arial"/>
                <w:b/>
                <w:i/>
                <w:color w:val="000000"/>
                <w:sz w:val="16"/>
                <w:szCs w:val="16"/>
              </w:rPr>
            </w:pPr>
            <w:r w:rsidRPr="000C426A">
              <w:rPr>
                <w:rFonts w:ascii="Arial" w:hAnsi="Arial" w:cs="Arial"/>
                <w:b/>
                <w:sz w:val="16"/>
                <w:szCs w:val="16"/>
              </w:rPr>
              <w:t>ЛОРДЕС®</w:t>
            </w:r>
          </w:p>
        </w:tc>
        <w:tc>
          <w:tcPr>
            <w:tcW w:w="2126"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rPr>
                <w:rFonts w:ascii="Arial" w:hAnsi="Arial" w:cs="Arial"/>
                <w:color w:val="000000"/>
                <w:sz w:val="16"/>
                <w:szCs w:val="16"/>
              </w:rPr>
            </w:pPr>
            <w:r w:rsidRPr="000C426A">
              <w:rPr>
                <w:rFonts w:ascii="Arial" w:hAnsi="Arial" w:cs="Arial"/>
                <w:color w:val="000000"/>
                <w:sz w:val="16"/>
                <w:szCs w:val="16"/>
              </w:rPr>
              <w:t>таблетки вкриті оболонкою по 5 мг, по 10 таблеток у блістері, по 2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731490">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Перереєстрація на необмежений термін</w:t>
            </w:r>
            <w:r w:rsidRPr="000C426A">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"Особливості застосування", "Діти" (інформація щодо безпеки), "Передозування", "Побічні реакції" відповідно до інформації щодо медичного застосування референтного лікарського засобу (ЕРІУС).</w:t>
            </w:r>
            <w:r w:rsidRPr="000C426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AA24CD">
            <w:pPr>
              <w:tabs>
                <w:tab w:val="left" w:pos="12600"/>
              </w:tabs>
              <w:jc w:val="center"/>
              <w:rPr>
                <w:rFonts w:ascii="Arial" w:hAnsi="Arial" w:cs="Arial"/>
                <w:b/>
                <w:i/>
                <w:color w:val="000000"/>
                <w:sz w:val="16"/>
                <w:szCs w:val="16"/>
              </w:rPr>
            </w:pPr>
            <w:r w:rsidRPr="000C426A">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ind w:left="-108"/>
              <w:jc w:val="center"/>
              <w:rPr>
                <w:rFonts w:ascii="Arial" w:hAnsi="Arial" w:cs="Arial"/>
                <w:i/>
                <w:sz w:val="16"/>
                <w:szCs w:val="16"/>
              </w:rPr>
            </w:pPr>
            <w:r w:rsidRPr="000C426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sz w:val="16"/>
                <w:szCs w:val="16"/>
              </w:rPr>
            </w:pPr>
            <w:r w:rsidRPr="000C426A">
              <w:rPr>
                <w:rFonts w:ascii="Arial" w:hAnsi="Arial" w:cs="Arial"/>
                <w:sz w:val="16"/>
                <w:szCs w:val="16"/>
              </w:rPr>
              <w:t>UA/11552/02/01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rPr>
                <w:rFonts w:ascii="Arial" w:hAnsi="Arial" w:cs="Arial"/>
                <w:b/>
                <w:i/>
                <w:color w:val="000000"/>
                <w:sz w:val="16"/>
                <w:szCs w:val="16"/>
              </w:rPr>
            </w:pPr>
            <w:r w:rsidRPr="000C426A">
              <w:rPr>
                <w:rFonts w:ascii="Arial" w:hAnsi="Arial" w:cs="Arial"/>
                <w:b/>
                <w:sz w:val="16"/>
                <w:szCs w:val="16"/>
              </w:rPr>
              <w:t>ЛОРДЕС®</w:t>
            </w:r>
          </w:p>
        </w:tc>
        <w:tc>
          <w:tcPr>
            <w:tcW w:w="2126"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rPr>
                <w:rFonts w:ascii="Arial" w:hAnsi="Arial" w:cs="Arial"/>
                <w:color w:val="000000"/>
                <w:sz w:val="16"/>
                <w:szCs w:val="16"/>
              </w:rPr>
            </w:pPr>
            <w:r w:rsidRPr="000C426A">
              <w:rPr>
                <w:rFonts w:ascii="Arial" w:hAnsi="Arial" w:cs="Arial"/>
                <w:color w:val="000000"/>
                <w:sz w:val="16"/>
                <w:szCs w:val="16"/>
              </w:rPr>
              <w:t>сироп 2,5 мг/5 мл, по 150 мл у флаконі; по 1 флакону разом із пластиковою мірною ложкою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Перереєстрація на необмежений термін</w:t>
            </w:r>
            <w:r w:rsidRPr="000C426A">
              <w:rPr>
                <w:rFonts w:ascii="Arial" w:hAnsi="Arial" w:cs="Arial"/>
                <w:color w:val="000000"/>
                <w:sz w:val="16"/>
                <w:szCs w:val="16"/>
              </w:rPr>
              <w:br/>
              <w:t xml:space="preserve">Оновлено інформацію відповідно до референтного лікарського засобу (ЕРІУС®, сироп) та згідно з безпекою допоміжних речовин в інструкції для медичного застосування лікарського засобу у розділах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та "Побічні реакції". </w:t>
            </w:r>
            <w:r w:rsidRPr="000C426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AA24CD">
            <w:pPr>
              <w:tabs>
                <w:tab w:val="left" w:pos="12600"/>
              </w:tabs>
              <w:jc w:val="center"/>
              <w:rPr>
                <w:rFonts w:ascii="Arial" w:hAnsi="Arial" w:cs="Arial"/>
                <w:b/>
                <w:i/>
                <w:color w:val="000000"/>
                <w:sz w:val="16"/>
                <w:szCs w:val="16"/>
              </w:rPr>
            </w:pPr>
            <w:r w:rsidRPr="000C426A">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ind w:left="-108"/>
              <w:jc w:val="center"/>
              <w:rPr>
                <w:rFonts w:ascii="Arial" w:hAnsi="Arial" w:cs="Arial"/>
                <w:i/>
                <w:sz w:val="16"/>
                <w:szCs w:val="16"/>
              </w:rPr>
            </w:pPr>
            <w:r w:rsidRPr="000C426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sz w:val="16"/>
                <w:szCs w:val="16"/>
              </w:rPr>
            </w:pPr>
            <w:r w:rsidRPr="000C426A">
              <w:rPr>
                <w:rFonts w:ascii="Arial" w:hAnsi="Arial" w:cs="Arial"/>
                <w:sz w:val="16"/>
                <w:szCs w:val="16"/>
              </w:rPr>
              <w:t>UA/11552/01/01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ЛОФЛАТІЛ®</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оболонкою, по 10 таблеток у блістері, по 1 блістеру у картонній упаковці; по 10 таблеток у стрипі, по 1 стрипу у картонній упаковці; по 10 таблеток у блістері, по 1 блістеру у картонній упаковці, по 10 упаковок у картонній коробці; по 10 таблеток у стрипі, по 1 стрипу у картонній упаковці, по 10 упаковок у картонній коробці;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(уточнення формулювання), "Фармакологічні властивості" (уточнення), "Протипоказання", "Особливості застосування", "Спосіб застосування та дози" (уточнення), "Передозування", "Побічні реакції" відповідно до оновленої інформації з безпеки діючих речовин лікарського засобу.</w:t>
            </w:r>
            <w:r w:rsidRPr="00516BA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 10 - без рецепта; № 100 - 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 10 – підлягає; № 100 – 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UA/7643/01/01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МЕРКАЗОЛІЛ-ЗДОРОВ'Я</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 xml:space="preserve">таблетки по 5 мг; по 50 або 100 таблеток у контейнері пластмасовому; по 1 контейнеру в картонній коробці; по 10 таблеток у блістері; по 5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UA/4882/01/01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НОКСОН</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плівковою оболонкою, по 450 мг, по 10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Перереєстрація на необмежений термін. </w:t>
            </w:r>
            <w:r w:rsidRPr="00516BA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застосування діючої речовини. </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UA/15232/01/01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НОРФЛОКСАЦИН</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краплі очні та вушні, 3 мг/мл, по 5 мл у флаконі; по 1 флакону у комплекті з кришкою-крапельницею в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Товариство з обмеженою відповідальністю «Дослідний завод «ГНЦЛС»</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всі стадії виробництва, контроль якості, випуск серії:</w:t>
            </w:r>
            <w:r w:rsidRPr="00516BAA">
              <w:rPr>
                <w:rFonts w:ascii="Arial" w:hAnsi="Arial" w:cs="Arial"/>
                <w:color w:val="000000"/>
                <w:sz w:val="16"/>
                <w:szCs w:val="16"/>
              </w:rPr>
              <w:br/>
              <w:t>Товариство з обмеженою відповідальністю «Дослідний завод «ГНЦЛС»,</w:t>
            </w:r>
            <w:r w:rsidRPr="00516BAA">
              <w:rPr>
                <w:rFonts w:ascii="Arial" w:hAnsi="Arial" w:cs="Arial"/>
                <w:color w:val="000000"/>
                <w:sz w:val="16"/>
                <w:szCs w:val="16"/>
              </w:rPr>
              <w:br/>
              <w:t>Україна;</w:t>
            </w:r>
          </w:p>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всі стадії виробництва, контроль якості, випуск серії:</w:t>
            </w:r>
            <w:r w:rsidRPr="00516BAA">
              <w:rPr>
                <w:rFonts w:ascii="Arial" w:hAnsi="Arial" w:cs="Arial"/>
                <w:color w:val="000000"/>
                <w:sz w:val="16"/>
                <w:szCs w:val="16"/>
              </w:rPr>
              <w:br/>
              <w:t>Товариство з обмеженою відповідальністю «ФАРМЕКС ГРУП»,</w:t>
            </w:r>
            <w:r w:rsidRPr="00516BA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UA/4901/01/01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ПАКЛІТАКСЕЛ АМАКСА</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концентрат для розчину для інфузій, 6 мг/мл по 5 мл, 16,7 мл або 50 мл у флаконі; по 1 флакону в картонній коробці; по 5 мл, 16,7 мл або 50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Амакса ЛТД </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контроль та випуск серії:</w:t>
            </w:r>
            <w:r w:rsidRPr="00516BAA">
              <w:rPr>
                <w:rFonts w:ascii="Arial" w:hAnsi="Arial" w:cs="Arial"/>
                <w:color w:val="000000"/>
                <w:sz w:val="16"/>
                <w:szCs w:val="16"/>
              </w:rPr>
              <w:br/>
              <w:t>АкВіда ГмбХ, Німеччина;</w:t>
            </w:r>
            <w:r w:rsidRPr="00516BAA">
              <w:rPr>
                <w:rFonts w:ascii="Arial" w:hAnsi="Arial" w:cs="Arial"/>
                <w:color w:val="000000"/>
                <w:sz w:val="16"/>
                <w:szCs w:val="16"/>
              </w:rPr>
              <w:br/>
              <w:t>виробництво in bulk, первинне та вторинне пакування:</w:t>
            </w:r>
            <w:r w:rsidRPr="00516BAA">
              <w:rPr>
                <w:rFonts w:ascii="Arial" w:hAnsi="Arial" w:cs="Arial"/>
                <w:color w:val="000000"/>
                <w:sz w:val="16"/>
                <w:szCs w:val="16"/>
              </w:rPr>
              <w:br/>
              <w:t>Самянг Біофармас’ютікелз Корпорейшн, Республiка Корея;</w:t>
            </w:r>
            <w:r w:rsidRPr="00516BAA">
              <w:rPr>
                <w:rFonts w:ascii="Arial" w:hAnsi="Arial" w:cs="Arial"/>
                <w:color w:val="000000"/>
                <w:sz w:val="16"/>
                <w:szCs w:val="16"/>
              </w:rPr>
              <w:br/>
              <w:t>виробництво in bulk, первинне пакування:</w:t>
            </w:r>
            <w:r w:rsidRPr="00516BAA">
              <w:rPr>
                <w:rFonts w:ascii="Arial" w:hAnsi="Arial" w:cs="Arial"/>
                <w:color w:val="000000"/>
                <w:sz w:val="16"/>
                <w:szCs w:val="16"/>
              </w:rPr>
              <w:br/>
              <w:t>Онкотек Фарма Продукціон ГмбХ, Німеччина;</w:t>
            </w:r>
            <w:r w:rsidRPr="00516BAA">
              <w:rPr>
                <w:rFonts w:ascii="Arial" w:hAnsi="Arial" w:cs="Arial"/>
                <w:color w:val="000000"/>
                <w:sz w:val="16"/>
                <w:szCs w:val="16"/>
              </w:rPr>
              <w:br/>
              <w:t xml:space="preserve">виробництво in bulk, первинне пакування, вторинне пакування, контроль серії: </w:t>
            </w:r>
            <w:r w:rsidRPr="00516BAA">
              <w:rPr>
                <w:rFonts w:ascii="Arial" w:hAnsi="Arial" w:cs="Arial"/>
                <w:color w:val="000000"/>
                <w:sz w:val="16"/>
                <w:szCs w:val="16"/>
              </w:rPr>
              <w:br/>
              <w:t>АкВіда ГмбХ, Німеччина;</w:t>
            </w:r>
            <w:r w:rsidRPr="00516BAA">
              <w:rPr>
                <w:rFonts w:ascii="Arial" w:hAnsi="Arial" w:cs="Arial"/>
                <w:color w:val="000000"/>
                <w:sz w:val="16"/>
                <w:szCs w:val="16"/>
              </w:rPr>
              <w:br/>
              <w:t>вторинне пакування:</w:t>
            </w:r>
            <w:r w:rsidRPr="00516BAA">
              <w:rPr>
                <w:rFonts w:ascii="Arial" w:hAnsi="Arial" w:cs="Arial"/>
                <w:color w:val="000000"/>
                <w:sz w:val="16"/>
                <w:szCs w:val="16"/>
              </w:rPr>
              <w:br/>
              <w:t>Венус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Республiка Корея</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оновленої інформації щодо безпеки діючої речовини.</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UA/15145/01/01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ПРОГРАФ®</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капсули тверді по 1 мг; по 10 капсул у блістері; по 5 блістерів в алюмінієвому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Ірландія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"Взаємодія з іншими лікарськими засобами та інші види взаємодій", "Особливості застосування", "Спосіб застосування та дози" (редагування тексту), "Побічні реакції" відповідно до матеріалів реєстраційного досьє.</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UA/4994/02/02</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ПРОГРАФ®</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капсули тверді по 5 мг; по 10 капсул у блістері; по 5 блістерів в алюмінієвому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Ірландія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"Взаємодія з іншими лікарськими засобами та інші види взаємодій", "Особливості застосування", "Спосіб застосування та дози" (редагування тексту), "Побічні реакції" відповідно до матеріалів реєстраційного досьє.</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UA/4994/02/03</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ПРОГРАФ®</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капсули тверді по 0,5 мг; по 10 капсул у блістері; по 5 блістерів в алюмінієвому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Ірландія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"Взаємодія з іншими лікарськими засобами та інші види взаємодій", "Особливості застосування", "Спосіб застосування та дози" (редагування тексту), "Побічні реакції" відповідно до матеріалів реєстраційного досьє.</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UA/4994/02/01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РОТОКАН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екстракт рідкий по 55 мл або 110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UA/4607/01/01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СОЛЕДУМ® ДЛЯ ДІТЕЙ</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гастрорезистентні капсули м`які по 100 мг, по 20 капсул у блістері; по 1 блістеру в картонній коробці; по 25 капсул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Касселла-мед ГмбХ &amp; Ко. КГ</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нанесення покриття, вторинне пакування, контроль якості, випуск серії:</w:t>
            </w:r>
            <w:r w:rsidRPr="00516BAA">
              <w:rPr>
                <w:rFonts w:ascii="Arial" w:hAnsi="Arial" w:cs="Arial"/>
                <w:color w:val="000000"/>
                <w:sz w:val="16"/>
                <w:szCs w:val="16"/>
              </w:rPr>
              <w:br/>
              <w:t>Клостерфрау Берлін ГмбХ, Німеччина;</w:t>
            </w:r>
            <w:r w:rsidRPr="00516BAA">
              <w:rPr>
                <w:rFonts w:ascii="Arial" w:hAnsi="Arial" w:cs="Arial"/>
                <w:color w:val="000000"/>
                <w:sz w:val="16"/>
                <w:szCs w:val="16"/>
              </w:rPr>
              <w:br/>
              <w:t>первинне пакування:</w:t>
            </w:r>
            <w:r w:rsidRPr="00516BAA">
              <w:rPr>
                <w:rFonts w:ascii="Arial" w:hAnsi="Arial" w:cs="Arial"/>
                <w:color w:val="000000"/>
                <w:sz w:val="16"/>
                <w:szCs w:val="16"/>
              </w:rPr>
              <w:br/>
              <w:t>Артесан Фарма ГмБХ &amp; Ко. КГ, Німеччина;</w:t>
            </w:r>
            <w:r w:rsidRPr="00516BAA">
              <w:rPr>
                <w:rFonts w:ascii="Arial" w:hAnsi="Arial" w:cs="Arial"/>
                <w:color w:val="000000"/>
                <w:sz w:val="16"/>
                <w:szCs w:val="16"/>
              </w:rPr>
              <w:br/>
              <w:t>вторинне пакування:</w:t>
            </w:r>
            <w:r w:rsidRPr="00516BAA">
              <w:rPr>
                <w:rFonts w:ascii="Arial" w:hAnsi="Arial" w:cs="Arial"/>
                <w:color w:val="000000"/>
                <w:sz w:val="16"/>
                <w:szCs w:val="16"/>
              </w:rPr>
              <w:br/>
              <w:t>Артесан Фарма ГмБХ &amp; Ко. КГ, Німеччина;</w:t>
            </w:r>
            <w:r w:rsidRPr="00516BAA">
              <w:rPr>
                <w:rFonts w:ascii="Arial" w:hAnsi="Arial" w:cs="Arial"/>
                <w:color w:val="000000"/>
                <w:sz w:val="16"/>
                <w:szCs w:val="16"/>
              </w:rPr>
              <w:br/>
              <w:t>вторинне пакування:</w:t>
            </w:r>
            <w:r w:rsidRPr="00516BAA">
              <w:rPr>
                <w:rFonts w:ascii="Arial" w:hAnsi="Arial" w:cs="Arial"/>
                <w:color w:val="000000"/>
                <w:sz w:val="16"/>
                <w:szCs w:val="16"/>
              </w:rPr>
              <w:br/>
              <w:t>Артесан Фарма ГмБХ &amp; Ко. КГ, Німеччина;</w:t>
            </w:r>
            <w:r w:rsidRPr="00516BAA">
              <w:rPr>
                <w:rFonts w:ascii="Arial" w:hAnsi="Arial" w:cs="Arial"/>
                <w:color w:val="000000"/>
                <w:sz w:val="16"/>
                <w:szCs w:val="16"/>
              </w:rPr>
              <w:br/>
              <w:t>виробництво капсул (без покриття) in bulk:</w:t>
            </w:r>
            <w:r w:rsidRPr="00516BAA">
              <w:rPr>
                <w:rFonts w:ascii="Arial" w:hAnsi="Arial" w:cs="Arial"/>
                <w:color w:val="000000"/>
                <w:sz w:val="16"/>
                <w:szCs w:val="16"/>
              </w:rPr>
              <w:br/>
              <w:t>Каталент Німеччина Ебербах ГмбХ, Німеччина;</w:t>
            </w:r>
            <w:r w:rsidRPr="00516BAA">
              <w:rPr>
                <w:rFonts w:ascii="Arial" w:hAnsi="Arial" w:cs="Arial"/>
                <w:color w:val="000000"/>
                <w:sz w:val="16"/>
                <w:szCs w:val="16"/>
              </w:rPr>
              <w:br/>
              <w:t>виробництво капсул (без покриття) in bulk:</w:t>
            </w:r>
            <w:r w:rsidRPr="00516BAA">
              <w:rPr>
                <w:rFonts w:ascii="Arial" w:hAnsi="Arial" w:cs="Arial"/>
                <w:color w:val="000000"/>
                <w:sz w:val="16"/>
                <w:szCs w:val="16"/>
              </w:rPr>
              <w:br/>
              <w:t>С.К. Свісскапс Румунія С.Р.Л., Румунія</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Румунія</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UA/15105/01/02</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ТІВОРЕЛЬ</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 xml:space="preserve">розчин для інфузій; по 100 мл у пляшці; по 1 пляшці в пачці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Перереєстрація на необмежений термін. </w:t>
            </w:r>
            <w:r w:rsidRPr="00516BAA">
              <w:rPr>
                <w:rFonts w:ascii="Arial" w:hAnsi="Arial" w:cs="Arial"/>
                <w:color w:val="000000"/>
                <w:sz w:val="16"/>
                <w:szCs w:val="16"/>
              </w:rPr>
              <w:br/>
              <w:t xml:space="preserve">Оновлено інформацію у розділах інструкції для медичного застосування лікарського засобу "Показання",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діючих речовин. Оновлено інформацію у розділах короткої характеристики лікарського засобу "Терапевтичні показання", "Протипоказання", "Особливі застереження та запобіжні заходи при застосуванні",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діючих речовин. </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UA/15067/01/01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rPr>
                <w:rFonts w:ascii="Arial" w:hAnsi="Arial" w:cs="Arial"/>
                <w:b/>
                <w:i/>
                <w:color w:val="000000"/>
                <w:sz w:val="16"/>
                <w:szCs w:val="16"/>
              </w:rPr>
            </w:pPr>
            <w:r w:rsidRPr="000C426A">
              <w:rPr>
                <w:rFonts w:ascii="Arial" w:hAnsi="Arial" w:cs="Arial"/>
                <w:b/>
                <w:sz w:val="16"/>
                <w:szCs w:val="16"/>
              </w:rPr>
              <w:t>ТОПАМАКС®</w:t>
            </w:r>
          </w:p>
        </w:tc>
        <w:tc>
          <w:tcPr>
            <w:tcW w:w="2126"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rPr>
                <w:rFonts w:ascii="Arial" w:hAnsi="Arial" w:cs="Arial"/>
                <w:color w:val="000000"/>
                <w:sz w:val="16"/>
                <w:szCs w:val="16"/>
              </w:rPr>
            </w:pPr>
            <w:r w:rsidRPr="000C426A">
              <w:rPr>
                <w:rFonts w:ascii="Arial" w:hAnsi="Arial" w:cs="Arial"/>
                <w:color w:val="000000"/>
                <w:sz w:val="16"/>
                <w:szCs w:val="16"/>
              </w:rPr>
              <w:t>капсули по 25 мг; по 28 капсул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Виробництво нерозфасованого продукту:</w:t>
            </w:r>
            <w:r w:rsidRPr="000C426A">
              <w:rPr>
                <w:rFonts w:ascii="Arial" w:hAnsi="Arial" w:cs="Arial"/>
                <w:color w:val="000000"/>
                <w:sz w:val="16"/>
                <w:szCs w:val="16"/>
              </w:rPr>
              <w:br/>
              <w:t>Янссен Орто ЛЛС, США;</w:t>
            </w:r>
            <w:r w:rsidRPr="000C426A">
              <w:rPr>
                <w:rFonts w:ascii="Arial" w:hAnsi="Arial" w:cs="Arial"/>
                <w:color w:val="000000"/>
                <w:sz w:val="16"/>
                <w:szCs w:val="16"/>
              </w:rPr>
              <w:br/>
              <w:t>Первинна та вторинна упаковка, дозвіл на випуск серії:</w:t>
            </w:r>
            <w:r w:rsidRPr="000C426A">
              <w:rPr>
                <w:rFonts w:ascii="Arial" w:hAnsi="Arial" w:cs="Arial"/>
                <w:color w:val="000000"/>
                <w:sz w:val="16"/>
                <w:szCs w:val="16"/>
              </w:rPr>
              <w:br/>
              <w:t>Янссен-Сілаг С.п.А., Італія</w:t>
            </w: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США/</w:t>
            </w:r>
          </w:p>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tcPr>
          <w:p w:rsidR="00075685"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 xml:space="preserve">Перереєстрація на необмежений термін. </w:t>
            </w:r>
            <w:r w:rsidRPr="000C426A">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(редагування без фактичної зміни коду АТХ),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матеріалів реєстраційного досьє.</w:t>
            </w:r>
            <w:r w:rsidRPr="000C426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075685" w:rsidRPr="000C426A" w:rsidRDefault="00075685" w:rsidP="006749B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AA24CD">
            <w:pPr>
              <w:tabs>
                <w:tab w:val="left" w:pos="12600"/>
              </w:tabs>
              <w:jc w:val="center"/>
              <w:rPr>
                <w:rFonts w:ascii="Arial" w:hAnsi="Arial" w:cs="Arial"/>
                <w:b/>
                <w:i/>
                <w:color w:val="000000"/>
                <w:sz w:val="16"/>
                <w:szCs w:val="16"/>
              </w:rPr>
            </w:pPr>
            <w:r w:rsidRPr="000C426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ind w:left="-108"/>
              <w:jc w:val="center"/>
              <w:rPr>
                <w:rFonts w:ascii="Arial" w:hAnsi="Arial" w:cs="Arial"/>
                <w:i/>
                <w:sz w:val="16"/>
                <w:szCs w:val="16"/>
              </w:rPr>
            </w:pPr>
            <w:r w:rsidRPr="000C426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sz w:val="16"/>
                <w:szCs w:val="16"/>
              </w:rPr>
            </w:pPr>
            <w:r w:rsidRPr="000C426A">
              <w:rPr>
                <w:rFonts w:ascii="Arial" w:hAnsi="Arial" w:cs="Arial"/>
                <w:sz w:val="16"/>
                <w:szCs w:val="16"/>
              </w:rPr>
              <w:t>UA/4144/01/02</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rPr>
                <w:rFonts w:ascii="Arial" w:hAnsi="Arial" w:cs="Arial"/>
                <w:b/>
                <w:i/>
                <w:color w:val="000000"/>
                <w:sz w:val="16"/>
                <w:szCs w:val="16"/>
              </w:rPr>
            </w:pPr>
            <w:r w:rsidRPr="000C426A">
              <w:rPr>
                <w:rFonts w:ascii="Arial" w:hAnsi="Arial" w:cs="Arial"/>
                <w:b/>
                <w:sz w:val="16"/>
                <w:szCs w:val="16"/>
              </w:rPr>
              <w:t>ТОПАМАКС®</w:t>
            </w:r>
          </w:p>
        </w:tc>
        <w:tc>
          <w:tcPr>
            <w:tcW w:w="2126"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rPr>
                <w:rFonts w:ascii="Arial" w:hAnsi="Arial" w:cs="Arial"/>
                <w:color w:val="000000"/>
                <w:sz w:val="16"/>
                <w:szCs w:val="16"/>
              </w:rPr>
            </w:pPr>
            <w:r w:rsidRPr="000C426A">
              <w:rPr>
                <w:rFonts w:ascii="Arial" w:hAnsi="Arial" w:cs="Arial"/>
                <w:color w:val="000000"/>
                <w:sz w:val="16"/>
                <w:szCs w:val="16"/>
              </w:rPr>
              <w:t>капсули по 50 мг; по 28 капсул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Виробництво нерозфасованого продукту:</w:t>
            </w:r>
            <w:r w:rsidRPr="000C426A">
              <w:rPr>
                <w:rFonts w:ascii="Arial" w:hAnsi="Arial" w:cs="Arial"/>
                <w:color w:val="000000"/>
                <w:sz w:val="16"/>
                <w:szCs w:val="16"/>
              </w:rPr>
              <w:br/>
              <w:t>Янссен Орто ЛЛС, США;</w:t>
            </w:r>
            <w:r w:rsidRPr="000C426A">
              <w:rPr>
                <w:rFonts w:ascii="Arial" w:hAnsi="Arial" w:cs="Arial"/>
                <w:color w:val="000000"/>
                <w:sz w:val="16"/>
                <w:szCs w:val="16"/>
              </w:rPr>
              <w:br/>
              <w:t>Первинна та вторинна упаковка, дозвіл на випуск серії:</w:t>
            </w:r>
            <w:r w:rsidRPr="000C426A">
              <w:rPr>
                <w:rFonts w:ascii="Arial" w:hAnsi="Arial" w:cs="Arial"/>
                <w:color w:val="000000"/>
                <w:sz w:val="16"/>
                <w:szCs w:val="16"/>
              </w:rPr>
              <w:br/>
              <w:t>Янссен-Сілаг С.п.А., Італія</w:t>
            </w: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США/</w:t>
            </w:r>
          </w:p>
          <w:p w:rsidR="00075685" w:rsidRPr="000C426A"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tcPr>
          <w:p w:rsidR="00075685" w:rsidRDefault="00075685"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 xml:space="preserve">Перереєстрація на необмежений термін. </w:t>
            </w:r>
            <w:r w:rsidRPr="000C426A">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(редагування без фактичної зміни коду АТХ),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матеріалів реєстраційного досьє.</w:t>
            </w:r>
            <w:r w:rsidRPr="000C426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075685" w:rsidRPr="000C426A" w:rsidRDefault="00075685" w:rsidP="006749B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075685" w:rsidRPr="000C426A" w:rsidRDefault="00075685" w:rsidP="00AA24CD">
            <w:pPr>
              <w:tabs>
                <w:tab w:val="left" w:pos="12600"/>
              </w:tabs>
              <w:jc w:val="center"/>
              <w:rPr>
                <w:rFonts w:ascii="Arial" w:hAnsi="Arial" w:cs="Arial"/>
                <w:b/>
                <w:i/>
                <w:color w:val="000000"/>
                <w:sz w:val="16"/>
                <w:szCs w:val="16"/>
              </w:rPr>
            </w:pPr>
            <w:r w:rsidRPr="000C426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ind w:left="-108"/>
              <w:jc w:val="center"/>
              <w:rPr>
                <w:rFonts w:ascii="Arial" w:hAnsi="Arial" w:cs="Arial"/>
                <w:i/>
                <w:sz w:val="16"/>
                <w:szCs w:val="16"/>
              </w:rPr>
            </w:pPr>
            <w:r w:rsidRPr="000C426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0C426A" w:rsidRDefault="00075685" w:rsidP="006749BE">
            <w:pPr>
              <w:tabs>
                <w:tab w:val="left" w:pos="12600"/>
              </w:tabs>
              <w:jc w:val="center"/>
              <w:rPr>
                <w:rFonts w:ascii="Arial" w:hAnsi="Arial" w:cs="Arial"/>
                <w:sz w:val="16"/>
                <w:szCs w:val="16"/>
              </w:rPr>
            </w:pPr>
            <w:r w:rsidRPr="000C426A">
              <w:rPr>
                <w:rFonts w:ascii="Arial" w:hAnsi="Arial" w:cs="Arial"/>
                <w:sz w:val="16"/>
                <w:szCs w:val="16"/>
              </w:rPr>
              <w:t>UA/4144/01/03</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УРЕОТОП®</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мазь 12%, по 50 г або по 100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Дермафарм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075685"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Перереєстрація на необмежений термін. </w:t>
            </w:r>
            <w:r w:rsidRPr="00516BAA">
              <w:rPr>
                <w:rFonts w:ascii="Arial" w:hAnsi="Arial" w:cs="Arial"/>
                <w:color w:val="000000"/>
                <w:sz w:val="16"/>
                <w:szCs w:val="16"/>
              </w:rPr>
              <w:br/>
              <w:t>Оновлено інформацію у розділах "Фармакологічні властивості" (уточнення інформації), "Протипоказання",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075685" w:rsidRPr="00516BAA" w:rsidRDefault="00075685" w:rsidP="006749B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UA/11751/01/01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УРОФУРАГІН</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по 50 мг; по 30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tcPr>
          <w:p w:rsidR="00075685"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Перереєстрація на необмежений термін</w:t>
            </w:r>
            <w:r w:rsidRPr="00516BAA">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"Особливості застосування", "Застосування у період вагітності або годування груддю" (уточнення інформації), "Побічні реакції" відповідно до матеріалів реєстраційного досьє. </w:t>
            </w:r>
            <w:r w:rsidRPr="00516BA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075685" w:rsidRPr="00516BAA" w:rsidRDefault="00075685" w:rsidP="006749B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UA/15368/01/01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ЦЕРАКСОН®</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500 мг/4 мл, по 4 мл в ампулах; по 5 або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Іспанiя</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tcPr>
          <w:p w:rsidR="00075685"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Перереєстрація на необмежений термін. </w:t>
            </w:r>
            <w:r w:rsidRPr="00516BAA">
              <w:rPr>
                <w:rFonts w:ascii="Arial" w:hAnsi="Arial" w:cs="Arial"/>
                <w:color w:val="000000"/>
                <w:sz w:val="16"/>
                <w:szCs w:val="16"/>
              </w:rPr>
              <w:br/>
              <w:t>Оновлено інформацію в інструкції для медичного застосування лікарського засобу в розділах "Спосіб застосування та дози" (редагування тексту), "Передозування", "Побічні реакції" відповідно до матеріалів реєстраційного досьє.</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075685" w:rsidRPr="00516BAA" w:rsidRDefault="00075685" w:rsidP="006749B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UA/4464/01/01</w:t>
            </w:r>
          </w:p>
        </w:tc>
      </w:tr>
      <w:tr w:rsidR="00075685" w:rsidRPr="00516BAA" w:rsidTr="00AA24CD">
        <w:tc>
          <w:tcPr>
            <w:tcW w:w="568" w:type="dxa"/>
            <w:tcBorders>
              <w:top w:val="single" w:sz="4" w:space="0" w:color="auto"/>
              <w:left w:val="single" w:sz="4" w:space="0" w:color="000000"/>
              <w:bottom w:val="single" w:sz="4" w:space="0" w:color="auto"/>
              <w:right w:val="single" w:sz="4" w:space="0" w:color="000000"/>
            </w:tcBorders>
            <w:shd w:val="clear" w:color="auto" w:fill="auto"/>
          </w:tcPr>
          <w:p w:rsidR="00075685" w:rsidRPr="00516BAA" w:rsidRDefault="00075685" w:rsidP="0007568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b/>
                <w:i/>
                <w:color w:val="000000"/>
                <w:sz w:val="16"/>
                <w:szCs w:val="16"/>
              </w:rPr>
            </w:pPr>
            <w:r w:rsidRPr="00516BAA">
              <w:rPr>
                <w:rFonts w:ascii="Arial" w:hAnsi="Arial" w:cs="Arial"/>
                <w:b/>
                <w:sz w:val="16"/>
                <w:szCs w:val="16"/>
              </w:rPr>
              <w:t>ЦЕРАКСОН®</w:t>
            </w:r>
          </w:p>
        </w:tc>
        <w:tc>
          <w:tcPr>
            <w:tcW w:w="2126"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1000 мг/4 мл, по 4 мл в ампулах; по 5 або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Іспанiя</w:t>
            </w:r>
          </w:p>
        </w:tc>
        <w:tc>
          <w:tcPr>
            <w:tcW w:w="1843"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Перереєстрація на необмежений термін. </w:t>
            </w:r>
            <w:r w:rsidRPr="00516BAA">
              <w:rPr>
                <w:rFonts w:ascii="Arial" w:hAnsi="Arial" w:cs="Arial"/>
                <w:color w:val="000000"/>
                <w:sz w:val="16"/>
                <w:szCs w:val="16"/>
              </w:rPr>
              <w:br/>
              <w:t>Оновлено інформацію в інструкції для медичного застосування лікарського засобу в розділах "Спосіб застосування та дози" (редагування тексту), "Передозування", "Побічні реакції" відповідно до матеріалів реєстраційного досьє.</w:t>
            </w:r>
            <w:r w:rsidRPr="00516B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5685" w:rsidRPr="00516BAA" w:rsidRDefault="00075685" w:rsidP="00AA24CD">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ind w:left="-108"/>
              <w:jc w:val="center"/>
              <w:rPr>
                <w:rFonts w:ascii="Arial" w:hAnsi="Arial" w:cs="Arial"/>
                <w:i/>
                <w:sz w:val="16"/>
                <w:szCs w:val="16"/>
              </w:rPr>
            </w:pPr>
            <w:r w:rsidRPr="00516B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5685" w:rsidRPr="00516BAA" w:rsidRDefault="00075685" w:rsidP="006749BE">
            <w:pPr>
              <w:tabs>
                <w:tab w:val="left" w:pos="12600"/>
              </w:tabs>
              <w:jc w:val="center"/>
              <w:rPr>
                <w:rFonts w:ascii="Arial" w:hAnsi="Arial" w:cs="Arial"/>
                <w:sz w:val="16"/>
                <w:szCs w:val="16"/>
              </w:rPr>
            </w:pPr>
            <w:r w:rsidRPr="00516BAA">
              <w:rPr>
                <w:rFonts w:ascii="Arial" w:hAnsi="Arial" w:cs="Arial"/>
                <w:sz w:val="16"/>
                <w:szCs w:val="16"/>
              </w:rPr>
              <w:t>UA/4464/01/02</w:t>
            </w:r>
          </w:p>
        </w:tc>
      </w:tr>
    </w:tbl>
    <w:p w:rsidR="00075685" w:rsidRPr="00C5541C" w:rsidRDefault="00075685" w:rsidP="00075685">
      <w:pPr>
        <w:jc w:val="center"/>
        <w:rPr>
          <w:rFonts w:ascii="Arial" w:hAnsi="Arial" w:cs="Arial"/>
          <w:b/>
          <w:sz w:val="28"/>
          <w:szCs w:val="28"/>
        </w:rPr>
      </w:pPr>
    </w:p>
    <w:p w:rsidR="00075685" w:rsidRPr="00C5541C" w:rsidRDefault="00075685" w:rsidP="00075685">
      <w:pPr>
        <w:jc w:val="center"/>
        <w:rPr>
          <w:rFonts w:ascii="Arial" w:hAnsi="Arial" w:cs="Arial"/>
          <w:b/>
          <w:sz w:val="28"/>
          <w:szCs w:val="28"/>
        </w:rPr>
      </w:pPr>
    </w:p>
    <w:p w:rsidR="00075685" w:rsidRPr="00C5541C" w:rsidRDefault="00075685" w:rsidP="00075685">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075685" w:rsidRPr="00C5541C" w:rsidTr="006749BE">
        <w:tc>
          <w:tcPr>
            <w:tcW w:w="7621" w:type="dxa"/>
            <w:hideMark/>
          </w:tcPr>
          <w:p w:rsidR="00075685" w:rsidRPr="00C5541C" w:rsidRDefault="00075685" w:rsidP="006749BE">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075685" w:rsidRPr="00C5541C" w:rsidRDefault="00075685" w:rsidP="006749BE">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075685" w:rsidRPr="00C5541C" w:rsidRDefault="00075685" w:rsidP="006749BE">
            <w:pPr>
              <w:jc w:val="right"/>
              <w:rPr>
                <w:rFonts w:ascii="Arial" w:hAnsi="Arial" w:cs="Arial"/>
                <w:b/>
                <w:sz w:val="28"/>
                <w:szCs w:val="28"/>
              </w:rPr>
            </w:pPr>
          </w:p>
          <w:p w:rsidR="00075685" w:rsidRPr="00C5541C" w:rsidRDefault="00075685" w:rsidP="006749BE">
            <w:pPr>
              <w:jc w:val="right"/>
              <w:rPr>
                <w:rFonts w:ascii="Arial" w:hAnsi="Arial" w:cs="Arial"/>
                <w:b/>
                <w:sz w:val="28"/>
                <w:szCs w:val="28"/>
              </w:rPr>
            </w:pPr>
            <w:r>
              <w:rPr>
                <w:rFonts w:ascii="Arial" w:hAnsi="Arial" w:cs="Arial"/>
                <w:b/>
                <w:sz w:val="28"/>
                <w:szCs w:val="28"/>
              </w:rPr>
              <w:t>Олександр КОМАРІДА</w:t>
            </w:r>
            <w:r w:rsidRPr="00C5541C">
              <w:rPr>
                <w:rFonts w:ascii="Arial" w:hAnsi="Arial" w:cs="Arial"/>
                <w:b/>
                <w:sz w:val="28"/>
                <w:szCs w:val="28"/>
              </w:rPr>
              <w:t xml:space="preserve">                   </w:t>
            </w:r>
          </w:p>
        </w:tc>
      </w:tr>
    </w:tbl>
    <w:p w:rsidR="00075685" w:rsidRPr="00C5541C" w:rsidRDefault="00075685" w:rsidP="00075685">
      <w:pPr>
        <w:tabs>
          <w:tab w:val="left" w:pos="12600"/>
        </w:tabs>
        <w:jc w:val="center"/>
        <w:rPr>
          <w:rFonts w:ascii="Arial" w:hAnsi="Arial" w:cs="Arial"/>
          <w:b/>
        </w:rPr>
      </w:pPr>
    </w:p>
    <w:p w:rsidR="00075685" w:rsidRPr="00C5541C" w:rsidRDefault="00075685" w:rsidP="00075685">
      <w:pPr>
        <w:rPr>
          <w:rFonts w:ascii="Arial" w:hAnsi="Arial" w:cs="Arial"/>
          <w:b/>
          <w:sz w:val="18"/>
          <w:szCs w:val="18"/>
          <w:lang w:eastAsia="en-US"/>
        </w:rPr>
      </w:pPr>
    </w:p>
    <w:p w:rsidR="00075685" w:rsidRPr="00C5541C" w:rsidRDefault="00075685" w:rsidP="00075685">
      <w:pPr>
        <w:tabs>
          <w:tab w:val="left" w:pos="12600"/>
        </w:tabs>
        <w:jc w:val="center"/>
        <w:rPr>
          <w:rFonts w:ascii="Arial" w:hAnsi="Arial" w:cs="Arial"/>
          <w:b/>
        </w:rPr>
      </w:pPr>
    </w:p>
    <w:p w:rsidR="00075685" w:rsidRPr="009B468F" w:rsidRDefault="00075685" w:rsidP="00075685">
      <w:pPr>
        <w:tabs>
          <w:tab w:val="left" w:pos="12600"/>
        </w:tabs>
        <w:jc w:val="center"/>
        <w:rPr>
          <w:rFonts w:ascii="Arial" w:hAnsi="Arial" w:cs="Arial"/>
          <w:b/>
          <w:sz w:val="18"/>
          <w:szCs w:val="18"/>
          <w:lang w:val="en-US"/>
        </w:rPr>
      </w:pPr>
    </w:p>
    <w:p w:rsidR="00075685" w:rsidRDefault="00075685" w:rsidP="006D0A8F">
      <w:pPr>
        <w:rPr>
          <w:b/>
          <w:sz w:val="28"/>
          <w:szCs w:val="28"/>
          <w:lang w:val="uk-UA"/>
        </w:rPr>
        <w:sectPr w:rsidR="00075685" w:rsidSect="006749BE">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A419EA" w:rsidRPr="009C7093" w:rsidTr="006749BE">
        <w:tc>
          <w:tcPr>
            <w:tcW w:w="3828" w:type="dxa"/>
          </w:tcPr>
          <w:p w:rsidR="00A419EA" w:rsidRPr="009C7093" w:rsidRDefault="00A419EA" w:rsidP="009C7093">
            <w:pPr>
              <w:pStyle w:val="4"/>
              <w:tabs>
                <w:tab w:val="left" w:pos="12600"/>
              </w:tabs>
              <w:spacing w:before="0" w:after="0"/>
              <w:rPr>
                <w:rFonts w:ascii="Arial" w:hAnsi="Arial" w:cs="Arial"/>
                <w:sz w:val="18"/>
                <w:szCs w:val="18"/>
              </w:rPr>
            </w:pPr>
            <w:r w:rsidRPr="009C7093">
              <w:rPr>
                <w:rFonts w:ascii="Arial" w:hAnsi="Arial" w:cs="Arial"/>
                <w:sz w:val="18"/>
                <w:szCs w:val="18"/>
              </w:rPr>
              <w:t>Додаток 3</w:t>
            </w:r>
          </w:p>
          <w:p w:rsidR="00A419EA" w:rsidRPr="009C7093" w:rsidRDefault="00A419EA" w:rsidP="009C7093">
            <w:pPr>
              <w:pStyle w:val="4"/>
              <w:tabs>
                <w:tab w:val="left" w:pos="12600"/>
              </w:tabs>
              <w:spacing w:before="0" w:after="0"/>
              <w:rPr>
                <w:rFonts w:ascii="Arial" w:hAnsi="Arial" w:cs="Arial"/>
                <w:sz w:val="18"/>
                <w:szCs w:val="18"/>
              </w:rPr>
            </w:pPr>
            <w:r w:rsidRPr="009C7093">
              <w:rPr>
                <w:rFonts w:ascii="Arial" w:hAnsi="Arial" w:cs="Arial"/>
                <w:sz w:val="18"/>
                <w:szCs w:val="18"/>
              </w:rPr>
              <w:t>до наказу Міністерства охорони</w:t>
            </w:r>
          </w:p>
          <w:p w:rsidR="00A419EA" w:rsidRPr="009C7093" w:rsidRDefault="00A419EA" w:rsidP="009C7093">
            <w:pPr>
              <w:pStyle w:val="4"/>
              <w:tabs>
                <w:tab w:val="left" w:pos="12600"/>
              </w:tabs>
              <w:spacing w:before="0" w:after="0"/>
              <w:rPr>
                <w:rFonts w:ascii="Arial" w:hAnsi="Arial" w:cs="Arial"/>
                <w:sz w:val="18"/>
                <w:szCs w:val="18"/>
              </w:rPr>
            </w:pPr>
            <w:r w:rsidRPr="009C7093">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A419EA" w:rsidRPr="009C7093" w:rsidRDefault="00A419EA" w:rsidP="009C7093">
            <w:pPr>
              <w:tabs>
                <w:tab w:val="left" w:pos="12600"/>
              </w:tabs>
              <w:rPr>
                <w:rFonts w:ascii="Arial" w:hAnsi="Arial" w:cs="Arial"/>
                <w:b/>
                <w:sz w:val="18"/>
                <w:szCs w:val="18"/>
                <w:u w:val="single"/>
              </w:rPr>
            </w:pPr>
            <w:r w:rsidRPr="009C7093">
              <w:rPr>
                <w:rFonts w:ascii="Arial" w:hAnsi="Arial" w:cs="Arial"/>
                <w:b/>
                <w:bCs/>
                <w:sz w:val="18"/>
                <w:szCs w:val="18"/>
                <w:u w:val="single"/>
              </w:rPr>
              <w:t>від 23 березня 2021 р. № 548</w:t>
            </w:r>
          </w:p>
        </w:tc>
      </w:tr>
    </w:tbl>
    <w:p w:rsidR="00A419EA" w:rsidRPr="00C5541C" w:rsidRDefault="00A419EA" w:rsidP="00A419EA">
      <w:pPr>
        <w:tabs>
          <w:tab w:val="left" w:pos="12600"/>
        </w:tabs>
        <w:jc w:val="center"/>
        <w:rPr>
          <w:rFonts w:ascii="Arial" w:hAnsi="Arial" w:cs="Arial"/>
          <w:sz w:val="18"/>
          <w:szCs w:val="18"/>
          <w:u w:val="single"/>
          <w:lang w:val="en-US"/>
        </w:rPr>
      </w:pPr>
    </w:p>
    <w:p w:rsidR="00A419EA" w:rsidRDefault="00A419EA" w:rsidP="00A419EA">
      <w:pPr>
        <w:pStyle w:val="3a"/>
        <w:jc w:val="center"/>
        <w:rPr>
          <w:rFonts w:ascii="Arial" w:hAnsi="Arial"/>
          <w:b/>
          <w:caps/>
          <w:sz w:val="26"/>
          <w:szCs w:val="26"/>
          <w:lang w:eastAsia="uk-UA"/>
        </w:rPr>
      </w:pPr>
      <w:r>
        <w:rPr>
          <w:rFonts w:ascii="Arial" w:hAnsi="Arial"/>
          <w:b/>
          <w:caps/>
          <w:sz w:val="26"/>
          <w:szCs w:val="26"/>
          <w:lang w:eastAsia="uk-UA"/>
        </w:rPr>
        <w:t>ПЕРЕЛІК</w:t>
      </w:r>
    </w:p>
    <w:p w:rsidR="00A419EA" w:rsidRDefault="00A419EA" w:rsidP="00A419EA">
      <w:pPr>
        <w:pStyle w:val="3a"/>
        <w:jc w:val="center"/>
        <w:rPr>
          <w:rFonts w:ascii="Arial" w:hAnsi="Arial"/>
          <w:b/>
          <w:caps/>
          <w:sz w:val="26"/>
          <w:szCs w:val="26"/>
          <w:lang w:eastAsia="uk-UA"/>
        </w:rPr>
      </w:pPr>
      <w:r>
        <w:rPr>
          <w:rFonts w:ascii="Arial" w:hAnsi="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A419EA" w:rsidRPr="00C5541C" w:rsidRDefault="00A419EA" w:rsidP="00A419EA">
      <w:pPr>
        <w:pStyle w:val="3a"/>
        <w:jc w:val="center"/>
        <w:rPr>
          <w:rFonts w:ascii="Arial" w:hAnsi="Arial" w:cs="Arial"/>
          <w:sz w:val="26"/>
          <w:szCs w:val="26"/>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134"/>
        <w:gridCol w:w="992"/>
        <w:gridCol w:w="1701"/>
        <w:gridCol w:w="851"/>
        <w:gridCol w:w="4819"/>
        <w:gridCol w:w="1134"/>
        <w:gridCol w:w="1701"/>
      </w:tblGrid>
      <w:tr w:rsidR="00A419EA" w:rsidRPr="00C5541C" w:rsidTr="009C7093">
        <w:trPr>
          <w:tblHeader/>
        </w:trPr>
        <w:tc>
          <w:tcPr>
            <w:tcW w:w="568" w:type="dxa"/>
            <w:shd w:val="clear" w:color="auto" w:fill="D9D9D9"/>
          </w:tcPr>
          <w:p w:rsidR="00A419EA" w:rsidRPr="00C5541C" w:rsidRDefault="00A419EA" w:rsidP="006749BE">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276" w:type="dxa"/>
            <w:shd w:val="clear" w:color="auto" w:fill="D9D9D9"/>
          </w:tcPr>
          <w:p w:rsidR="00A419EA" w:rsidRPr="00C5541C" w:rsidRDefault="00A419EA" w:rsidP="006749BE">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701" w:type="dxa"/>
            <w:shd w:val="clear" w:color="auto" w:fill="D9D9D9"/>
          </w:tcPr>
          <w:p w:rsidR="00A419EA" w:rsidRPr="00C5541C" w:rsidRDefault="00A419EA" w:rsidP="006749BE">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134" w:type="dxa"/>
            <w:shd w:val="clear" w:color="auto" w:fill="D9D9D9"/>
          </w:tcPr>
          <w:p w:rsidR="00A419EA" w:rsidRPr="00C5541C" w:rsidRDefault="00A419EA" w:rsidP="006749BE">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992" w:type="dxa"/>
            <w:shd w:val="clear" w:color="auto" w:fill="D9D9D9"/>
          </w:tcPr>
          <w:p w:rsidR="00A419EA" w:rsidRPr="00C5541C" w:rsidRDefault="00A419EA" w:rsidP="006749BE">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A419EA" w:rsidRPr="00C5541C" w:rsidRDefault="00A419EA" w:rsidP="006749BE">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851" w:type="dxa"/>
            <w:shd w:val="clear" w:color="auto" w:fill="D9D9D9"/>
          </w:tcPr>
          <w:p w:rsidR="00A419EA" w:rsidRPr="00C5541C" w:rsidRDefault="00A419EA" w:rsidP="006749BE">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4819" w:type="dxa"/>
            <w:shd w:val="clear" w:color="auto" w:fill="D9D9D9"/>
          </w:tcPr>
          <w:p w:rsidR="00A419EA" w:rsidRPr="00C5541C" w:rsidRDefault="00A419EA" w:rsidP="006749BE">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shd w:val="clear" w:color="auto" w:fill="D9D9D9"/>
          </w:tcPr>
          <w:p w:rsidR="00A419EA" w:rsidRPr="00C5541C" w:rsidRDefault="00A419EA" w:rsidP="009C7093">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701" w:type="dxa"/>
            <w:shd w:val="clear" w:color="auto" w:fill="D9D9D9"/>
          </w:tcPr>
          <w:p w:rsidR="00A419EA" w:rsidRPr="00C5541C" w:rsidRDefault="00A419EA" w:rsidP="006749BE">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sz w:val="16"/>
                <w:szCs w:val="16"/>
              </w:rPr>
            </w:pPr>
            <w:r w:rsidRPr="00516BAA">
              <w:rPr>
                <w:rFonts w:ascii="Arial" w:hAnsi="Arial" w:cs="Arial"/>
                <w:b/>
                <w:sz w:val="16"/>
                <w:szCs w:val="16"/>
              </w:rPr>
              <w:t>3-ДІНІР</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sz w:val="16"/>
                <w:szCs w:val="16"/>
              </w:rPr>
            </w:pPr>
            <w:r w:rsidRPr="00516BAA">
              <w:rPr>
                <w:rFonts w:ascii="Arial" w:hAnsi="Arial" w:cs="Arial"/>
                <w:sz w:val="16"/>
                <w:szCs w:val="16"/>
              </w:rPr>
              <w:t>капсули по 300 мг; по 10 капсул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ПАТ "Київмедпрепарат"</w:t>
            </w:r>
            <w:r w:rsidRPr="00516BAA">
              <w:rPr>
                <w:rFonts w:ascii="Arial" w:hAnsi="Arial" w:cs="Arial"/>
                <w:sz w:val="16"/>
                <w:szCs w:val="16"/>
              </w:rPr>
              <w:br/>
              <w:t>(пакування з in bulk фірми-виробника ФармаВіжн Санаі ве Тікарет А.С., Туреччина)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 дати виготовлення in bulk. Запропоновано: Термін придатності 3 роки з дати виготовлення in bulk. Зміни внесені в інструкцію для медичного застосування ЛЗ у р.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UA/17823/01/01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3-ДІНІР</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капсули по 300 мг; in bulk: по 10 капсул у блістері, по 2 блістери в коробці, по 100 коробок в груповій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ФармаВіжн Санаі ве Тікарет А.С.</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Туреччина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 xml:space="preserve">- </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UA/17824/01/01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АБІКСА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Х. Лундбек А/С</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виправлено технічну помилку в тексті маркування вторинної упаковки ЛЗ; ЗАТВЕРДЖЕНО: 14. КАТЕГОРІЯ ВІДПУСКУ За рецептом лікаря Prescription is obligatory ЗАПРОПОНОВАНО: 14. КАТЕГОРІЯ ВІДПУСКУ За рецептом лікаря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UA/4760/01/01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АВАСТИН®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концентрат для розчину для інфузій, 100 мг/4 мл; по 4 мл (100 мг) або 16 мл (400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Дженентек Інк., США (виробництво нерозфасованої продукції, первинне пакування); 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(випробування контролю якості (крім випробування ідентифікації бевацизумабу)); Ф.Хоффманн-Ля Рош Лтд, Швейцарія (виробництво нерозфасованої продукції, первинне пакування, вторинне пакування, випробування контролю якості та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 Німеччина/ Швейцарія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UA/16665/01/01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АДЕНІЗ-ТРІО (ПОВТОРНИЙ РОЗГЛЯД)</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160 мг/10 мг/12,5 мг; по 10 таблеток у блістері, по 3 блістери у пачці з картону або по 30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НВФ "МІКРОХІМ"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372DD3">
              <w:rPr>
                <w:rFonts w:ascii="Arial" w:hAnsi="Arial" w:cs="Arial"/>
                <w:color w:val="000000"/>
                <w:sz w:val="16"/>
                <w:szCs w:val="16"/>
              </w:rPr>
              <w:br/>
              <w:t>Діюча редакція: Стешенко Ольга Сергіївна. Пропонована редакція: Журба Лілія Володимирівна.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UA/18176/01/02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АЕКОЛ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розчин олійний по 50 мл або 100 мл у флаконі; по 1 флакону в пачці з картону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UA/1603/01/01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АЗИТРО САНДОЗ®</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оральної суспензії, 100 мг/5 мл по 17,1 г порошку для 20 мл оральної суспензії у флаконі; по 1 флакону у комплекті з адаптером та шприцом для дозування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С.К. Сандоз С.Р.Л.</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Румунiя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водної суспензії для перорального застосування) - внесення незначних змін у процес виробництва готового лікарського засобу, зокрема: додавання етапу перемішування перед фінальним етапом просіювання. У схемі виробничого процесу зазначити коректний тип змішувача, що фактично використовується у виробництві "bin blender" замість "double cone blender"</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UA/4764/02/01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АЗИТРО САНДОЗ®</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оральної суспензії, 200 мг/5 мл по 17,1 г порошку для 20 мл оральної суспензії у флаконі; по 1 флакону у комплекті з адаптером та шприцом для дозування у картонній коробці; по 24,8 г порошку для 30 мл оральної суспензії у флаконі; по 1 флакону у комплекті з адаптером та шприцом для дозування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С.К. Сандоз С.Р.Л.</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Румунiя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водної суспензії для перорального застосування) - внесення незначних змін у процес виробництва готового лікарського засобу, зокрема: додавання етапу перемішування перед фінальним етапом просіювання. У схемі виробничого процесу зазначити коректний тип змішувача, що фактично використовується у виробництві "bin blender" замість "double cone blender"</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UA/4764/02/02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КЕДРІОН С.П.А.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додавання напівавтоматичного аналітичного методу випробування для визначення вмісту гепарину; зміни І типу - подання оновленого сертифіката відповідності Європейській фармакопеї від уже затвердженого виробника (OPOCRIN S.p.A.) для допоміжної речовини гепарину натрію. Запропоновано: CEP № R1-CEP-2002-006-Rev 08; зміни І типу - введення додаткової виробничої дільниці відповідальної за вторинне пакування готового лікарського засобу. Запропоновано: ФАРМА ПАРТНЕРС С.Р.Л. / PHARMA PARTNERS S.R.L. ВІА Е. СТРОБІНО, 55/57 59100 – ПРАТО (ПО), Італія / VIA E. STROBINO, 55/57 59100 – PRATO (PO), Italy; зміни І типу - вилучення виробничої дільниці КЕДРІОН С.П.А., ВІА ПРОВІНСІАЛЕ (лок. БОЛОГНАНА) – 55027 ГАЛЛІКАНО (ЛУ), ІТАЛІЯ / KEDRION S.P.A., VIA PROVIJCIALE (loc. BOLOGNANA) – 55027 GALLICANO (LU), ITALY як відповідальної за вторинне пакування готового лікарського засобу; зміни І типу - введення додаткової виробничої дільниці відповідальної за вторинне пакування готового лікарського засобу. Запропоновано: КЕДРІОН С.П.А. / KEDRION S.P.A. С.С.7 БІС КМ. 19,5 – 80029 САНТ’АНТІМО (НА), ІТАЛІЯ / S.S.7 BIS KM. 19,5 – 80029 SANT’ANTIMO (NA), ITALY; зміни І типу - подання оновленого сертифіката відповідності Європейській фармакопеї від уже затвердженого виробника (OPOCRIN S.p.A.) для допоміжної речовини гепарину натрію. Запропоновано: CEP № R1-CEP-2002-006-Rev 07</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UA/17426/01/01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КЕДРІОН С.П.А.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додавання напівавтоматичного аналітичного методу випробування для визначення вмісту гепарину; зміни І типу - подання оновленого сертифіката відповідності Європейській фармакопеї від уже затвердженого виробника (OPOCRIN S.p.A.) для допоміжної речовини гепарину натрію. Запропоновано: CEP № R1-CEP-2002-006-Rev 08; зміни І типу - введення додаткової виробничої дільниці відповідальної за вторинне пакування готового лікарського засобу. Запропоновано: ФАРМА ПАРТНЕРС С.Р.Л. / PHARMA PARTNERS S.R.L. ВІА Е. СТРОБІНО, 55/57 59100 – ПРАТО (ПО), Італія / VIA E. STROBINO, 55/57 59100 – PRATO (PO), Italy; зміни І типу - вилучення виробничої дільниці КЕДРІОН С.П.А., ВІА ПРОВІНСІАЛЕ (лок. БОЛОГНАНА) – 55027 ГАЛЛІКАНО (ЛУ), ІТАЛІЯ / KEDRION S.P.A., VIA PROVIJCIALE (loc. BOLOGNANA) – 55027 GALLICANO (LU), ITALY як відповідальної за вторинне пакування готового лікарського засобу; зміни І типу - введення додаткової виробничої дільниці відповідальної за вторинне пакування готового лікарського засобу. Запропоновано: КЕДРІОН С.П.А. / KEDRION S.P.A. С.С.7 БІС КМ. 19,5 – 80029 САНТ’АНТІМО (НА), ІТАЛІЯ / S.S.7 BIS KM. 19,5 – 80029 SANT’ANTIMO (NA), ITALY; зміни І типу - подання оновленого сертифіката відповідності Європейській фармакопеї від уже затвердженого виробника (OPOCRIN S.p.A.) для допоміжної речовини гепарину натрію. Запропоновано: CEP № R1-CEP-2002-006-Rev 07</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UA/17426/01/02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АКВАВІТ-Д3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оральний 375 мкг/мл (15000 МО/мл) по 10 мл у флаконі, по 1 флакону з пробкою-крапельницею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UA/13453/01/01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АКТРАПІД® НМ ПЕНФІЛ®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100 МО/мл; по 3 мл у картриджі; по 5 картриджів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продукції за повним циклом: Ново Нордіск Продюксьон САС, Франція; виробник для маркування та упаковки Пенфіл®, вторинного пакування: А/Т Ново Нордіск, Данія; виробник нерозфасованої продукції, первинна та вторинна упаковка: Ново Нордіск Продукао Фармасеутіка до Бразіль Лтда., Бразилія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Данiя/ Франція/ Бразилія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оновлення процесу очищення активої субстанції людського інсуліну (етап 6-13) з метою спрощення процесу та зменшення втручання людського чинника</w:t>
            </w:r>
            <w:r w:rsidRPr="00372DD3">
              <w:rPr>
                <w:rFonts w:ascii="Arial" w:hAnsi="Arial" w:cs="Arial"/>
                <w:color w:val="000000"/>
                <w:sz w:val="16"/>
                <w:szCs w:val="16"/>
              </w:rPr>
              <w:br/>
            </w:r>
            <w:r w:rsidRPr="00372DD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UA/12611/01/01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АМІНОСТЕРИЛ Н-ГЕПА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інфузій; по 500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Фрезеніус Кабі Австрія ГмбХ</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зміна назви виробника гумової бромбутилової пробки з Stelmi на Aptar Stelmi SAS, відповідно додається інформація в реєстраційні матеріали досьє (сама пробка не зазнала змін, адреса виробництва не змінилась)</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UA/0948/01/01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АМІОДАРОНУ ГІДРОХЛОРИД</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ОЛОН С.П.А.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 R1-CEP 2003-072-Rev 04 (попередня версія R1-CEP 2003-072-Rev 03) для субстанції Аміодарону гідрохлорид від вже затвердженого виробника OLON S.P.A., Italy, та, як наслідок, вилучення зі специфікації АФІ показника “Важкі метали”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UA/15023/01/01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по 5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Фармацевтичний завод ТЕВА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72DD3">
              <w:rPr>
                <w:rFonts w:ascii="Arial" w:hAnsi="Arial" w:cs="Arial"/>
                <w:color w:val="000000"/>
                <w:sz w:val="16"/>
                <w:szCs w:val="16"/>
              </w:rPr>
              <w:br/>
              <w:t xml:space="preserve">подання оновленого сертифікату відповідності Європейській фармакопеї R1-CEP 2007-280-Rev 06 для АФІ амлодипіну бесилату від вже затвердженого виробника CADILA HEALTHCARE LIMITED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UA/16717/01/01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Фармацевтичний завод ТЕВА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72DD3">
              <w:rPr>
                <w:rFonts w:ascii="Arial" w:hAnsi="Arial" w:cs="Arial"/>
                <w:color w:val="000000"/>
                <w:sz w:val="16"/>
                <w:szCs w:val="16"/>
              </w:rPr>
              <w:br/>
              <w:t xml:space="preserve">подання оновленого сертифікату відповідності Європейській фармакопеї R1-CEP 2007-280-Rev 06 для АФІ амлодипіну бесилату від вже затвердженого виробника CADILA HEALTHCARE LIMITED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UA/16717/01/02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АНТИФЛУ®</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Контракт Фармакал Корпорейшен, США (виробництво in bulk); Контракт Фармакал Корпорейшен, США (первинна та вторинна упаковка); Контракт Фармакал Корпорейшн, США (контроль якості, дозвіл на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приведення специфікації діючої речовини хлорфенаміну малеат у відповідність до оновленої монографії USP; зміни І типу - вилучення виробничої дільниці Certified Labs Inc. (control site (Microbial testing)) з розділу 3.2.Р.3.1. Виробники; зміни І типу - перенесення відбору суміші з етапу виробничого процесу «до остаточного вивантаження суміші з блендера» до етапу «після остаточного скидання суміші в барабани». Таким чином, зразки суміші для подальшого контролю будуть отримуватися з барабану, а не із блендера безпосередньо</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UA/4910/01/01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АРГОСУЛЬФАН®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крем, 20 мг/г, по 15 г або 40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Фармзавод Єльфа A.Т.</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UA/1031/01/01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АРТИФЛЕКС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крем, по 20 г, по 40 г або по 100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"Фармацевтична компанія "Здоров'я"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Сертифіката R1-CEP 2002-099-Rev 07 для АФІ Ібупрофен від вже затвердженого виробника, що змінив назву з HUBEI GRANULES-BIOCAUSE PHARMACEUTICAL CO., lTD., China на HUBEI BIOCAUSE HEILEN PHARMACEUTICAL CO., lTD., China. Як наслідок, приведення специфікації АФІ за показниками "Залишкові кількості огранічних розчинників" та "Супровідні домішки" до матеріалів виробника. (Відповідно представленого СЕР та вимог діючої монографії ЕР). Запропоновано: R1-CEP 2002-099-Rev 07; зміни І типу - введення нового виробника АФІ Ібупрофен BASF Corporation, United States з поданням нового Сертифіката R1-CEP 2000-087-Rev 03. Як наслідок, приведення специфікації АФІ за показниками "Залишкові кількості огранічних розчинників", "Супровідні домішки" та "Домішка F" до матеріалів виробника. (Відповідно представленого СЕР та вимог діючої монографії ЕР)</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UA/13306/01/01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АРТИФЛЕКС УЛЬТРА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10 капсул у блістері; по 6 або 12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"Фармацевтична компанія "Здоров'я"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"Спосіб застосування та дози" (інформація щодо безпеки) відповідно до оновленої інформації з безпеки діючої речовини. </w:t>
            </w:r>
            <w:r w:rsidRPr="00372DD3">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UA/12774/01/01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АТАЗОР</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150 мг; по 60 капсул у контейнері; по 1 контейнеру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72DD3">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UA/16358/01/01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АТАЗОР</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200 мг; по 60 капсул у контейнері; по 1 контейнеру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72DD3">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UA/16358/01/02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АТАЗОР</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300 мг; по 30 капсул у контейнері; по 1 контейнеру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72DD3">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UA/16358/01/03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АУГМЕНТИН™(ВD)</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вкриті плівковою оболонкою, 875 мг/125 мг; по 7 таблеток у блістері; по 1 блістеру в пакеті; по 2 пакета у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Глаксо Веллком Продакшн, Францiя; СмітКляйн Бічем Фармасьютикалс, Велика Британiя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 Велика Британiя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Сертифікату відповідності Європейській фармакопеї R1-CEP 2001-367-Rev 04 (попередня версія R1-CEP 2001-367-Rev 03) від вже затвердженого виробника Deretil S.A., Spain для АФІ амоксициліну (у формі амоксициліну тригідрату); зміни І типу - подання оновленого Сертифікату відповідності Європейській фармакопеї R1-CEP 2001-367-Rev 05 (попередня версія R1-CEP 2001-367-Rev 04) від вже затвердженого виробника Deretil S.A., Spain для АФІ амоксициліну (у формі амоксициліну тригідрату)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UA/0987/02/01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АУРОКСОН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розчину для ін'єкцій або інфузій по 1000 мг у флаконах № 1</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Ауробіндо Фарма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UA/11624/01/02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АУРОКСОН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розчину для ін'єкцій або інфузій по 2000 мг у флаконах № 1</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Ауробіндо Фарма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UA/11624/01/03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АУРОКСОН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розчину для ін'єкцій або інфузій по 500 мг у флаконах № 1</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Ауробіндо Фарма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UA/11624/01/01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БАЛАНС 1,5% ГЛЮКОЗИ 1,25 ММОЛЬ/Л КАЛЬЦІЮ</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Фрезеніус Медикал Кер Дойчланд ГмбХ</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сертифіката відповідності Європейській фармакопеї № R1-CEP 2006-264-Rev 02 для діючої речовини Магнію хлорид гексагідрату від вже затвердженого виробника MACCO ORGANIQUES, S.R.O, Czech Republic;</w:t>
            </w:r>
            <w:r w:rsidRPr="00372DD3">
              <w:rPr>
                <w:rFonts w:ascii="Arial" w:hAnsi="Arial" w:cs="Arial"/>
                <w:color w:val="000000"/>
                <w:sz w:val="16"/>
                <w:szCs w:val="16"/>
              </w:rPr>
              <w:br/>
              <w:t>зміни І типу - подання оновленого сертифіката відповідності Європейській фармакопеї № R1-CEP 2007-367-Rev 02 для діючої речовини Sodium chloride від вже затвердженого виробника, як наслідок зміна назви та адреси власника СЕР та назви виробничої дільниці; запропоновано: СЕР holder: K+S MINERALS AND AGRICULTURE GMBH Bertha-von-Suttner-Strasse 7, Germany-34131 Kassel Production: K+S MINERALS AND AGRICULTURE GMBH Karlstrasse 80, Germany-47495 Rheinberg-Borth;</w:t>
            </w:r>
            <w:r w:rsidRPr="00372DD3">
              <w:rPr>
                <w:rFonts w:ascii="Arial" w:hAnsi="Arial" w:cs="Arial"/>
                <w:color w:val="000000"/>
                <w:sz w:val="16"/>
                <w:szCs w:val="16"/>
              </w:rPr>
              <w:br/>
              <w:t>зміни І типу - Подання оновленого сертифіката відповідності Європейській фармакопеї № R1-CEP 2008-105-Rev 01 для діючої речовини Sodium chloride від вже затвердженого виробника який змінив назву (запропоновано: DANSK SALT A/S, Данія)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UA/18018/01/01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БАЛАНС 2,3% ГЛЮКОЗИ 1,75 ММОЛЬ/Л КАЛЬЦІЮ</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Фрезеніус Медикал Кер Дойчланд ГмбХ</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сертифіката відповідності Європейській фармакопеї № R1-CEP 2006-264-Rev 02 для діючої речовини Магнію хлорид гексагідрату від вже затвердженого виробника MACCO ORGANIQUES, S.R.O, Czech Republic;</w:t>
            </w:r>
            <w:r w:rsidRPr="00372DD3">
              <w:rPr>
                <w:rFonts w:ascii="Arial" w:hAnsi="Arial" w:cs="Arial"/>
                <w:color w:val="000000"/>
                <w:sz w:val="16"/>
                <w:szCs w:val="16"/>
              </w:rPr>
              <w:br/>
              <w:t>зміни І типу - подання оновленого сертифіката відповідності Європейській фармакопеї № R1-CEP 2008-105-Rev 01 для діючої речовини Sodium chloride від вже затвердженого виробника який змінив назву (запропоновано: DANSK SALT A/S, Данія);</w:t>
            </w:r>
            <w:r w:rsidRPr="00372DD3">
              <w:rPr>
                <w:rFonts w:ascii="Arial" w:hAnsi="Arial" w:cs="Arial"/>
                <w:color w:val="000000"/>
                <w:sz w:val="16"/>
                <w:szCs w:val="16"/>
              </w:rPr>
              <w:br/>
              <w:t>зміни І типу - подання оновленого сертифіката відповідності Європейській фармакопеї № R1-CEP 2007-367-Rev 02 для діючої речовини Sodium chloride від вже затвердженого виробника, як наслідок зміна назви та адреси власника СЕР та назви виробничої дільниці; запропоновано: СЕР holder: K+S MINERALS AND AGRICULTURE GMBH Bertha-von-Suttner-Strasse 7, Germany-34131Kassel Production: K+S MINERALS AND AGRICULTURE GMBH Karlstrasse 80, Germany-47495 Rheinberg-Borth</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UA/16100/01/01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БАЛАНС 4,25% ГЛЮКОЗИ 1,25 ММОЛЬ/Л КАЛЬЦІЮ</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Фрезеніус Медикал Кер Дойчланд ГмбХ</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сертифіката відповідності Європейській фармакопеї № R1-CEP 2007-367-Rev 02 для діючої речовини Sodium chloride від вже затвердженого виробника, як наслідок зміна назви та адреси власника СЕР та назви виробничої дільниці; запропоновано: СЕР holder: K+S MINERALS AND AGRICULTURE GMBH Bertha-von-Suttner-Strasse 7, Germany-34131 Kassel Production: K+S MINERALS AND AGRICULTURE GMBH Karlstrasse 80, Germany-47495 Rheinberg-Borth; зміни І типу - подання оновленого сертифіката відповідності Європейській фармакопеї № R1-CEP 2008-105-Rev 01 для діючої речовини Sodium chloride від вже затвердженого виробника який змінив назву (запропоновано: DANSK SALT A/S, Данія); зміни І типу - подання оновленого сертифіката відповідності Європейській фармакопеї № R1-CEP 2006-264-Rev 02 для діючої речовини Магнію хлорид гексагідрату від вже затвердженого виробника MACCO ORGANIQUES, S.R.O, Czech Republic</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UA/18020/01/01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БАНЕОЦИН</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 xml:space="preserve">порошок нашкірний; по 10 г порошку в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Сандоз Фармасьютікалз д.д. </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Відповідальний за випуск серії:</w:t>
            </w:r>
            <w:r w:rsidRPr="00516BAA">
              <w:rPr>
                <w:rFonts w:ascii="Arial" w:hAnsi="Arial" w:cs="Arial"/>
                <w:color w:val="000000"/>
                <w:sz w:val="16"/>
                <w:szCs w:val="16"/>
              </w:rPr>
              <w:br/>
              <w:t>Сандоз ГмбХ - Виробнича дільниця Антиінфекційні ГЛЗ та Хімічні Операції Кундль (АІХО ГЛЗ Кундль), Австрія;</w:t>
            </w:r>
            <w:r w:rsidRPr="00516BAA">
              <w:rPr>
                <w:rFonts w:ascii="Arial" w:hAnsi="Arial" w:cs="Arial"/>
                <w:color w:val="000000"/>
                <w:sz w:val="16"/>
                <w:szCs w:val="16"/>
              </w:rPr>
              <w:br/>
              <w:t>Виробник продукції in bulk, пакування:</w:t>
            </w:r>
            <w:r w:rsidRPr="00516BAA">
              <w:rPr>
                <w:rFonts w:ascii="Arial" w:hAnsi="Arial" w:cs="Arial"/>
                <w:color w:val="000000"/>
                <w:sz w:val="16"/>
                <w:szCs w:val="16"/>
              </w:rPr>
              <w:br/>
              <w:t>Фармацойтіше Фабрік Монтавіт ГмбХ, Австрія;</w:t>
            </w:r>
            <w:r w:rsidRPr="00516BAA">
              <w:rPr>
                <w:rFonts w:ascii="Arial" w:hAnsi="Arial" w:cs="Arial"/>
                <w:color w:val="000000"/>
                <w:sz w:val="16"/>
                <w:szCs w:val="16"/>
              </w:rPr>
              <w:br/>
              <w:t xml:space="preserve">Відповідальний за випуск серії: </w:t>
            </w:r>
            <w:r w:rsidRPr="00516BAA">
              <w:rPr>
                <w:rFonts w:ascii="Arial" w:hAnsi="Arial" w:cs="Arial"/>
                <w:color w:val="000000"/>
                <w:sz w:val="16"/>
                <w:szCs w:val="16"/>
              </w:rPr>
              <w:br/>
              <w:t>Лек Фармацевтична компанія д.д., Словенія;</w:t>
            </w:r>
            <w:r w:rsidRPr="00516BAA">
              <w:rPr>
                <w:rFonts w:ascii="Arial" w:hAnsi="Arial" w:cs="Arial"/>
                <w:color w:val="000000"/>
                <w:sz w:val="16"/>
                <w:szCs w:val="16"/>
              </w:rPr>
              <w:br/>
              <w:t>Контроль серії:</w:t>
            </w:r>
            <w:r w:rsidRPr="00516BAA">
              <w:rPr>
                <w:rFonts w:ascii="Arial" w:hAnsi="Arial" w:cs="Arial"/>
                <w:color w:val="000000"/>
                <w:sz w:val="16"/>
                <w:szCs w:val="16"/>
              </w:rPr>
              <w:br/>
              <w:t xml:space="preserve">Лабор ЛС СЕ &amp; Ко. КГ, Німеччина </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Австрія/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вводиться додатковий виробник, відповідальний за випуск серії Лек Фармацевтична компанія д.д., Словенія / Lek Pharmaceuticals d.d., Slovenia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вводиться додаткова дільниця для контролю серії Лабор ЛС СЕ &amp; Ко. КГ, Німеччина / Labor LS SE &amp; Co. KG, Germany (Введення змін протягом 6-ти місяців після затвердження); зміни І типу - Зміни щодо безпеки/ефективності та фармаконагляду (інші зміни) - внесення змін до розділу “Маркування” МКЯ ЛЗ: Затверджено: Маркировка (прилагается) Запропоновано: Маркування. Згідно затвердженого тексту маркування. Оновлення тексту маркування упаковки лікарського засобу із зазначенням міжнародних позначень одиниць вимірювання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UA/3951/02/01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БЕЛОСАЛІК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мазь по 30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Белупо, ліки та косметика, д.д.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Хорватія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подання нового СЕР (R1-CEP 2003-232-Rev 01) для АФІ бетаметазону дипропіонату від нового виробника (доповнення) Farmabios SPA, Italy; зміни І типу - введення періоду повторного випробування 5 років для АФІ бетаметазону дипропіонат виробництва нового виробника Farmabios SPA, Italy; зміни І типу - незначна зміна у аналітичному методі визначення розміру частинок АФІ бетаметазону дипропіонату (під час вимірювання зразку, тривалість ультразвуку змінена з 2 хвилин до максимум 2 хвилин); зміни І типу - подання оновленого сертифікату CEP (R1-CEP 2003-232-Rev 02) від уже затвердженого виробника Farmabios SPA, Italy для АФІ бетаметазону дипропіонату. Запропоновано: СЕР - R1-CEP 2003-232-Rev 02.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UA/10370/01/01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в попередньо наповненій ручці по 75 МО (5,5 мкг)/0,125 мл; по 0,125 мл розчину для ін'єкцій в попередньо наповненій ручці в скляному картриджі, з гумовою пробкою 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ВАТ "Гедеон Ріхтер", Угорщина (зборка ручки для ін'єкцій, вторинна упаковка, дозвіл на випуск серії); Ресіфарм Мон, Францiя (виробництво нерозфасованої продукції, первинна упаковка (картриджі); контроль якості за наступними показниками: Endotoxin (LAL-assay); Sterility; Visual Appearance; Visible Particles; Sub-visible Particles I/II)); СіПі Фармасьютікалс Лімітед, Велика Британiя (виробництво нерозфасованої продукції; первинна упаковка (картриджі); контроль якості за наступними показниками: Endotoxin (LAL-assay); Sterility; Visual Appearance; Visible Particles; Sub-visible Particles I/II)</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 Францiя/ Велика Британiя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внесення змін до р.3.2.S.2.1 Виробники, а саме: додавання дільниці, де проводиться контроль/випробування серії: Bioassay-Labor fur Biologische Analytik GmbH, Im Neuenheimer Feld 515-519, 69120 Heidelberg, Німеччина (альтернативна дільниця для проведення тесту біологічна активність (in vivo Bioassay) для діючої речовини Фоллітропін альфа); зміни II типу - внесення змін до р.3.2.Р.3.1 Виробники, а саме: додавання дільниці, де проводиться контроль/випробування серії для біологічного/імунологічного ЛЗ: Bioassay-Labor fur Biologische Analytik GmbH, Im Neuenheimer Feld 515-519, 69120 Heidelberg, Німеччина (альтернативна дільниця для проведення тесту біологічна активність (in vivo Bioassay) для ГЛЗ Бемфола, розчин для ін’єкцій). Як наслідок, зміни у методиці випробування «Біологічна активність»</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UA/17528/01/01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в попередньо наповненій ручці по 150 МО (11 мкг)/0,25 мл; по 0,25 мл розчину для ін'єкцій в попередньо наповненій ручці в скляному картриджі, з гумовою пробкою 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ВАТ "Гедеон Ріхтер", Угорщина (зборка ручки для ін'єкцій, вторинна упаковка, дозвіл на випуск серії); Ресіфарм Мон, Францiя (виробництво нерозфасованої продукції, первинна упаковка (картриджі); контроль якості за наступними показниками: Endotoxin (LAL-assay); Sterility; Visual Appearance; Visible Particles; Sub-visible Particles I/II)); СіПі Фармасьютікалс Лімітед, Велика Британiя (виробництво нерозфасованої продукції; первинна упаковка (картриджі); контроль якості за наступними показниками: Endotoxin (LAL-assay); Sterility; Visual Appearance; Visible Particles; Sub-visible Particles I/II)</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 Францiя/ Велика Британiя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внесення змін до р.3.2.S.2.1 Виробники, а саме: додавання дільниці, де проводиться контроль/випробування серії: Bioassay-Labor fur Biologische Analytik GmbH, Im Neuenheimer Feld 515-519, 69120 Heidelberg, Німеччина (альтернативна дільниця для проведення тесту біологічна активність (in vivo Bioassay) для діючої речовини Фоллітропін альфа); зміни II типу - внесення змін до р.3.2.Р.3.1 Виробники, а саме: додавання дільниці, де проводиться контроль/випробування серії для біологічного/імунологічного ЛЗ: Bioassay-Labor fur Biologische Analytik GmbH, Im Neuenheimer Feld 515-519, 69120 Heidelberg, Німеччина (альтернативна дільниця для проведення тесту біологічна активність (in vivo Bioassay) для ГЛЗ Бемфола, розчин для ін’єкцій). Як наслідок, зміни у методиці випробування «Біологічна активність»</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UA/17528/01/02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в попередньо наповненій ручці по 225 МО (16,5 мкг)/0,375 мл; по 0,375 мл розчину для ін'єкцій в попередньо наповненій ручці в скляному картриджі, з гумовою пробкою 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ВАТ "Гедеон Ріхтер", Угорщина (зборка ручки для ін'єкцій, вторинна упаковка, дозвіл на випуск серії); Ресіфарм Мон, Францiя (виробництво нерозфасованої продукції, первинна упаковка (картриджі); контроль якості за наступними показниками: Endotoxin (LAL-assay); Sterility; Visual Appearance; Visible Particles; Sub-visible Particles I/II)); СіПі Фармасьютікалс Лімітед, Велика Британiя (виробництво нерозфасованої продукції; первинна упаковка (картриджі); контроль якості за наступними показниками: Endotoxin (LAL-assay); Sterility; Visual Appearance; Visible Particles; Sub-visible Particles I/II)</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 Францiя/ Велика Британiя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внесення змін до р.3.2.S.2.1 Виробники, а саме: додавання дільниці, де проводиться контроль/випробування серії: Bioassay-Labor fur Biologische Analytik GmbH, Im Neuenheimer Feld 515-519, 69120 Heidelberg, Німеччина (альтернативна дільниця для проведення тесту біологічна активність (in vivo Bioassay) для діючої речовини Фоллітропін альфа); зміни II типу - внесення змін до р.3.2.Р.3.1 Виробники, а саме: додавання дільниці, де проводиться контроль/випробування серії для біологічного/імунологічного ЛЗ: Bioassay-Labor fur Biologische Analytik GmbH, Im Neuenheimer Feld 515-519, 69120 Heidelberg, Німеччина (альтернативна дільниця для проведення тесту біологічна активність (in vivo Bioassay) для ГЛЗ Бемфола, розчин для ін’єкцій). Як наслідок, зміни у методиці випробування «Біологічна активність»</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UA/17528/01/03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в попередньо наповненій ручці по 300 МО (22 мкг)/0,5 мл; по 0,5 мл розчину для ін'єкцій в попередньо наповненій ручці в скляному картриджі, з гумовою пробкою 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ВАТ "Гедеон Ріхтер", Угорщина (зборка ручки для ін'єкцій, вторинна упаковка, дозвіл на випуск серії); Ресіфарм Мон, Францiя (виробництво нерозфасованої продукції, первинна упаковка (картриджі); контроль якості за наступними показниками: Endotoxin (LAL-assay); Sterility; Visual Appearance; Visible Particles; Sub-visible Particles I/II)); СіПі Фармасьютікалс Лімітед, Велика Британiя (виробництво нерозфасованої продукції; первинна упаковка (картриджі); контроль якості за наступними показниками: Endotoxin (LAL-assay); Sterility; Visual Appearance; Visible Particles; Sub-visible Particles I/II)</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 Францiя/ Велика Британiя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внесення змін до р.3.2.S.2.1 Виробники, а саме: додавання дільниці, де проводиться контроль/випробування серії: Bioassay-Labor fur Biologische Analytik GmbH, Im Neuenheimer Feld 515-519, 69120 Heidelberg, Німеччина (альтернативна дільниця для проведення тесту біологічна активність (in vivo Bioassay) для діючої речовини Фоллітропін альфа); зміни II типу - внесення змін до р.3.2.Р.3.1 Виробники, а саме: додавання дільниці, де проводиться контроль/випробування серії для біологічного/імунологічного ЛЗ: Bioassay-Labor fur Biologische Analytik GmbH, Im Neuenheimer Feld 515-519, 69120 Heidelberg, Німеччина (альтернативна дільниця для проведення тесту біологічна активність (in vivo Bioassay) для ГЛЗ Бемфола, розчин для ін’єкцій). Як наслідок, зміни у методиці випробування «Біологічна активність»</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UA/17528/01/04</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в попередньо наповненій ручці по 450 МО (33 мкг)/0,75 мл; по 0,75 мл розчину для ін'єкцій в попередньо наповненій ручці в скляному картриджі, з гумовою пробкою 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ВАТ "Гедеон Ріхтер", Угорщина (зборка ручки для ін'єкцій, вторинна упаковка, дозвіл на випуск серії); Ресіфарм Мон, Францiя (виробництво нерозфасованої продукції, первинна упаковка (картриджі); контроль якості за наступними показниками: Endotoxin (LAL-assay); Sterility; Visual Appearance; Visible Particles; Sub-visible Particles I/II)); СіПі Фармасьютікалс Лімітед, Велика Британiя (виробництво нерозфасованої продукції; первинна упаковка (картриджі); контроль якості за наступними показниками: Endotoxin (LAL-assay); Sterility; Visual Appearance; Visible Particles; Sub-visible Particles I/II)</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 Францiя/ Велика Британiя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внесення змін до р.3.2.S.2.1 Виробники, а саме: додавання дільниці, де проводиться контроль/випробування серії: Bioassay-Labor fur Biologische Analytik GmbH, Im Neuenheimer Feld 515-519, 69120 Heidelberg, Німеччина (альтернативна дільниця для проведення тесту біологічна активність (in vivo Bioassay) для діючої речовини Фоллітропін альфа); зміни II типу - внесення змін до р.3.2.Р.3.1 Виробники, а саме: додавання дільниці, де проводиться контроль/випробування серії для біологічного/імунологічного ЛЗ: Bioassay-Labor fur Biologische Analytik GmbH, Im Neuenheimer Feld 515-519, 69120 Heidelberg, Німеччина (альтернативна дільниця для проведення тесту біологічна активність (in vivo Bioassay) для ГЛЗ Бемфола, розчин для ін’єкцій). Як наслідок, зміни у методиці випробування «Біологічна активність»</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UA/17528/01/05</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БіоЛаб, С.Л.,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США/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UA/16134/01/01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БіоЛаб, С.Л.,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США/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UA/16134/01/02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БіоЛаб, С.Л.,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США/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UA/16134/01/03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БіоЛаб, С.Л.,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США/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UA/16134/01/04</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БіоЛаб, С.Л.,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США/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UA/16134/01/05</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БЕПАНТЕН®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крем 5 %; по 30 г або 100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ГП Грензах Продуктіонс ГмбХ </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внесення змін до методів контролю якості ЛЗ п. «Ідентифікація» та оновлення розділів реєстраційного досьє P.5.2.01 - Test Procedure та P.5.3.04 Validation of Test for Identity, а саме доповнення альтернативним методом випробувань (ТШХ) для ідентифікації декспантенолу; зміни І типу - внесення змін до методів контролю якості ЛЗ п. «Вміст води» та оновлення розділу реєстраційного досьє P.5.2.01 - Test Procedure , а саме: збільшення допустимої кількості наважки зразка для визначення кількісного вмісту води з 40-50 мг до 40-60 мг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UA/4157/01/01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БЕПАНТЕН®ПЛЮС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спрей нашкірний, розчин по 30 мл у флаконі з розприскувачем та пластиковою кришкою;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Ліхтенхельдт ГмбХ Фармацойтіше Фабрік</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Ззіни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надання нового сертифіката відповідності Європейській фармакопеї № R0-CEP 2017-128-Rev 01 замість раніше затвердженого R0-CEP 1993-009-Rev 04 для АФІ хлоргексидину біглюконату від вже затвердженого виробника "Medichem S.A.", Іспанiя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UA/7805/02/01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БІОЦЕРУЛІН®</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інфузій, 20 мг/мл; по 5 мл в ампулі, по 5 ампул в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"БІОФАРМА ПЛАЗМА" (виробництво, первинне пакування;</w:t>
            </w:r>
            <w:r w:rsidRPr="00516BAA">
              <w:rPr>
                <w:rFonts w:ascii="Arial" w:hAnsi="Arial" w:cs="Arial"/>
                <w:color w:val="000000"/>
                <w:sz w:val="16"/>
                <w:szCs w:val="16"/>
              </w:rPr>
              <w:br/>
              <w:t>вторинне пакування, випуск серій)</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ТОВ "БІОФАРМА ПЛАЗМА", Україна (власника реєстраційного посвідчення). Введення змін протягом 3-х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впровадження діяльності виробника готового лікарського засобу ТОВ "БІОФАРМА ПЛАЗМА", Україна, без зміни місця виробництва. Введення змін протягом 3-х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вторинне пакування та випуск серій.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UA/0763/01/01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по 5 мг по 10 таблеток у блістері; по 3 або 5 блістерів в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Меркле ГмбХ, Німеччина (виробництво нерозфасованого продукту, дозвіл на випуск серії; первинна та вторинна упаковка, контоль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зміна в умовах зберігання ГЛЗ, а саме додавання інформації щодо зберігання в оригінальній упаковці для захисту від вологи: Зберігати при температурі не вище 250С в оригінальній упаковці для захисту від вологи.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UA/1728/01/01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sz w:val="16"/>
                <w:szCs w:val="16"/>
              </w:rPr>
            </w:pPr>
            <w:r w:rsidRPr="00372DD3">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по </w:t>
            </w:r>
            <w:r>
              <w:rPr>
                <w:rFonts w:ascii="Arial" w:hAnsi="Arial" w:cs="Arial"/>
                <w:color w:val="000000"/>
                <w:sz w:val="16"/>
                <w:szCs w:val="16"/>
              </w:rPr>
              <w:t xml:space="preserve">10 </w:t>
            </w:r>
            <w:r w:rsidRPr="00372DD3">
              <w:rPr>
                <w:rFonts w:ascii="Arial" w:hAnsi="Arial" w:cs="Arial"/>
                <w:color w:val="000000"/>
                <w:sz w:val="16"/>
                <w:szCs w:val="16"/>
              </w:rPr>
              <w:t>мг по 10 таблеток у блістері; по 3 або 5 блістерів в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Меркле ГмбХ, Німеччина (виробництво нерозфасованого продукту, дозвіл на випуск серії; первинна та вторинна упаковка, контоль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зміна в умовах зберігання ГЛЗ, а саме додавання інформації щодо зберігання в оригінальній упаковці для захисту від вологи: Зберігати при температурі не вище 250С в оригінальній упаковці для захисту від вологи.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UA/1728/01/0</w:t>
            </w:r>
            <w:r>
              <w:rPr>
                <w:rFonts w:ascii="Arial" w:hAnsi="Arial" w:cs="Arial"/>
                <w:sz w:val="16"/>
                <w:szCs w:val="16"/>
              </w:rPr>
              <w:t>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БІЦИКЛОЛ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по 25 мг; по 9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Бейджінг Юніон Фармасьютікал Фекторі</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Китай</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Бейджінг Юніон Фармасьютікал Фекторі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Китай</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незначні зміни у затвердженому методі «Идентификация. А. Метод химической реакции», а саме: для реакції ідентифікації хромотропової кислоти кількість використовуваного хлороформу змінено від 50 мл до10 мл, кількість хромотропової кислоти, яку добавляють до залишку змінено з 5 мл до 1 мл та вилучено час реакції 5-10 хв; зміни І типу - незначна зміна у затвердженому методі «Идентификация. Б. УФ-спектрофотометрия», а саме: виправлено помилку у довжині хвилі з 210 нм-360 нм на 200 нм-400 нм, що відповідає дійсним результатам випробування; зміни І типу - незначна зміни у затвердженому методі «Примеси», а саме: - виправлено технічну помилку у Специфікації «сумма неизвестных примесей» на «сумма всех примесей»; - у хроматографічних умовах додано можливість використання єквівалентної колонки; - час аналізу змінено з 5 раз на «в 6 раз больше чем время удерживания пика основного компонента», так як за меньший час піки не можуть бути інтегровані; - у приготуванні «Испытуемого раствора» виправлено неточність перекладу - «Отмеряют фильтрат, который содержит 1 мг/мл Бициклола в качестве испытуемого раствора»; - доповнено приготуванням стандартного розчину домішок; - зміни у розрахункових формулах. Критерії прийнятності не змінились; зміни І типу - незначна зміна у затвердженому методі «Микробиологическая чистота», а саме: видалено фразу «Препарат в условиях испытания не обладает антимикробным действием» так як, відповідно до вимог Евр. Ф. це вимагається не в кожному випробуванні, а лише для випробування на придатність методу; зміни І типу - незначні зміни у методиці випробування за показником «Кількісне визначення», а саме, у розчині для перевірки придатності хроматографічної системи відкориговано концентрацію розчину; додано можливість надання еквівалентної колонки; відкориговано критерії прийнятності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UA/1736/01/01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БОЗУЛІФ</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плівковою оболонкою, по 500 мг; по 14 таблеток у блістері, 2 блістери у картонній коробці; по 30 таблеток у флаконі, 1 флакон у картонній коробці; Маркування українською мовою. по 14 таблеток у блістері з маркуванням іноземною мовою; 2 блістери у картонній коробці з маркуванням іноземною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виробничої функції виробництва ЛЗ, для затвердженого виробника Пфайзер Менюфекчуринг Дойчленд ГмбХ, Німеччина; Додатково були внесені оновлення до р.3.2.Р.7.1. та 3.2.Р.7.2. стосовноно зміни торгової назви в описі компонента блістерного матеріалу. Затверджено: Пакування, контроль якості та випуск серії; Запропоновано: Виробництво, пакування, контроль якості та випуск серії. </w:t>
            </w:r>
            <w:r w:rsidRPr="00516BAA">
              <w:rPr>
                <w:rFonts w:ascii="Arial" w:hAnsi="Arial" w:cs="Arial"/>
                <w:color w:val="000000"/>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516BAA">
              <w:rPr>
                <w:rFonts w:ascii="Arial" w:hAnsi="Arial" w:cs="Arial"/>
                <w:color w:val="000000"/>
                <w:sz w:val="16"/>
                <w:szCs w:val="16"/>
              </w:rPr>
              <w:br/>
              <w:t xml:space="preserve">незначна зміна у виробничому процесі ГЛЗ на етапі змішування.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w:t>
            </w:r>
            <w:r w:rsidRPr="00516BAA">
              <w:rPr>
                <w:rFonts w:ascii="Arial" w:hAnsi="Arial" w:cs="Arial"/>
                <w:color w:val="000000"/>
                <w:sz w:val="16"/>
                <w:szCs w:val="16"/>
              </w:rPr>
              <w:br/>
              <w:t>Збільшення розміру серії з 100,00 кг до 300,00 кг для ГЛЗ, виготовленого на дільниці Пфайзер Менюфекчуринг Дойчленд ГмбХ, Німеччина.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незначна зміна в методі контролю маси таблеток у процесі виробництва, зокрема, зміна кількості ядер таблеток, які відбираються для аналізу (затверджено – 10, запропоновано – 20).</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UA/17245/01/02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sz w:val="16"/>
                <w:szCs w:val="16"/>
              </w:rPr>
            </w:pPr>
            <w:r w:rsidRPr="00516BAA">
              <w:rPr>
                <w:rFonts w:ascii="Arial" w:hAnsi="Arial" w:cs="Arial"/>
                <w:b/>
                <w:sz w:val="16"/>
                <w:szCs w:val="16"/>
              </w:rPr>
              <w:t>БОЗУЛІФ</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плівковою оболонкою, по 100 мг; по 14 таблеток у блістері; 2 блістери у картонній коробці; по 120 таблеток у флаконі, 1 флакон у картонній коробці; Маркування українською мовою. по 14 таблеток у блістері з маркуванням іноземною мовою; 2 блістери у картонній коробці з маркуванням іноземною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ПФАЙЗЕР ЕЙЧ. СІ. ПІ. КОРПОРЕЙШН</w:t>
            </w:r>
            <w:r w:rsidRPr="00516BA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виробничої функції виробництва ЛЗ, для затвердженого виробника Пфайзер Менюфекчуринг Дойчленд ГмбХ, Німеччина; Додатково були внесені оновлення до р.3.2.Р.7.1. та 3.2.Р.7.2. стосовноно зміни торгової назви в описі компонента блістерного матеріалу. Затверджено: Пакування, контроль якості та випуск серії; Запропоновано: Виробництво, пакування, контроль якості та випуск серії. </w:t>
            </w:r>
            <w:r w:rsidRPr="00516BAA">
              <w:rPr>
                <w:rFonts w:ascii="Arial" w:hAnsi="Arial" w:cs="Arial"/>
                <w:color w:val="000000"/>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516BAA">
              <w:rPr>
                <w:rFonts w:ascii="Arial" w:hAnsi="Arial" w:cs="Arial"/>
                <w:color w:val="000000"/>
                <w:sz w:val="16"/>
                <w:szCs w:val="16"/>
              </w:rPr>
              <w:br/>
              <w:t xml:space="preserve">незначна зміна у виробничому процесі ГЛЗ на етапі змішування.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w:t>
            </w:r>
            <w:r w:rsidRPr="00516BAA">
              <w:rPr>
                <w:rFonts w:ascii="Arial" w:hAnsi="Arial" w:cs="Arial"/>
                <w:color w:val="000000"/>
                <w:sz w:val="16"/>
                <w:szCs w:val="16"/>
              </w:rPr>
              <w:br/>
              <w:t>Збільшення розміру серії з 100,00 кг до 300,00 кг для ГЛЗ, виготовленого на дільниці Пфайзер Менюфекчуринг Дойчленд ГмбХ, Німеччина.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незначна зміна в методі контролю маси таблеток у процесі виробництва, зокрема, зміна кількості ядер таблеток, які відбираються для аналізу (затверджено – 10, запропоновано – 20).</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i/>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UA/17245/01/01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БРОНХО-ГРАН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по 10 г у пеналі; по 1 пеналу в пачці або по 10 г у флаконі з кришкою; по 1 флакону з кришкою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UA/8452/01/01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БРУПЕНЕМ 500</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порошок для розчину для ін'єкцій, по 500 мг/500 мг,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Брукс Лабораторіс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Брукс Лабораторіс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ГЛЗ показників якості «Середня маса вмісту контейнера» та «Однорідність маси вмісту контейнера», за наявності затвердженого показника «Однорідність дозованих одиниць» USP </w:t>
            </w:r>
            <w:r w:rsidRPr="00372DD3">
              <w:rPr>
                <w:rStyle w:val="csf229d0ff27"/>
                <w:sz w:val="16"/>
                <w:szCs w:val="16"/>
              </w:rPr>
              <w:t>˂905˃.</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UA/17827/01/01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sz w:val="16"/>
                <w:szCs w:val="16"/>
              </w:rPr>
            </w:pPr>
            <w:r w:rsidRPr="00516BAA">
              <w:rPr>
                <w:rFonts w:ascii="Arial" w:hAnsi="Arial" w:cs="Arial"/>
                <w:b/>
                <w:sz w:val="16"/>
                <w:szCs w:val="16"/>
              </w:rPr>
              <w:t>БУФОМІКС ІЗІХЕЙЛЕР</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sz w:val="16"/>
                <w:szCs w:val="16"/>
              </w:rPr>
            </w:pPr>
            <w:r w:rsidRPr="00516BAA">
              <w:rPr>
                <w:rFonts w:ascii="Arial" w:hAnsi="Arial" w:cs="Arial"/>
                <w:sz w:val="16"/>
                <w:szCs w:val="16"/>
              </w:rPr>
              <w:t xml:space="preserve">порошок для інгаляцій 160 мкг/4,5 мкг/доза по 60 доз або 120 доз в інгаляторі із захисним ковпачком у ламінованому пакеті, по 1 ламінованому пакету в картонній коробці; по 60 доз або 120 доз в інгаляторі із захисним ковпачком у ламінованому пакеті, по 1 ламінованому пакету та захисному контейнеру для інгалятора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Оріон Корпорейшн</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Фiнляндiя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"Показання" </w:t>
            </w:r>
            <w:r w:rsidRPr="00516BAA">
              <w:rPr>
                <w:rFonts w:ascii="Arial" w:hAnsi="Arial" w:cs="Arial"/>
                <w:sz w:val="16"/>
                <w:szCs w:val="16"/>
              </w:rPr>
              <w:br/>
              <w:t xml:space="preserve">та розділи "Фармакотерапевтична група",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референтного лікарського засобу СИМБІКОРТ ТУРБУХАЛЕР (порошок для інгаляцій, дозований, по 160 мкг/4,5 мкг/доза).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оновлених даних щодо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оновлених даних щодо безпеки діючої речовини. </w:t>
            </w:r>
            <w:r w:rsidRPr="00516BA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UA/14855/01/01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БУФОМІКС ІЗІХЕЙЛЕР</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інгаляцій 160 мкг/4,5 мкг/доза по 60 доз або 120 доз в інгаляторі з захисним ковпачком у ламінованому пакеті, по 1 ламінованому пакету в картонній коробці; по 60 доз або 120 доз в інгаляторі з захисним ковпачком у ламінованому пакеті, по 1 ламінованому пакету та захисному контейнеру для інгалятора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Оріон Корпорейшн</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Фiнляндiя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інформації референтного лікарського засобу СИМБІКОРТ ТУРБУХАЛЕР (порошок для інгаляцій, дозований, по 160 мкг/4,5 мкг/доза).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UA/14855/01/01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БУФОМІКС ІЗІХЕЙЛЕР</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інгаляцій 160 мкг/4,5 мкг/доза по 60 доз або 120 доз в інгаляторі з захисним ковпачком у ламінованому пакеті, по 1 ламінованому пакету в картонній коробці; по 60 доз або 120 доз в інгаляторі з захисним ковпачком у ламінованому пакеті, по 1 ламінованому пакету та захисному контейнеру для інгалятора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Оріон Корпорейшн</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Фiнляндiя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UA/14855/01/01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ВАЗОНІТ</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ретард, вкриті оболонкою, по 600 мг, по 10 таблеток у блістері,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 Фарма ГмбХ, Австрія; Г.Л. Фарма ГмбХ, Австрія (відповідальний за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UA/8138/01/01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ВАКЦИНА ДЛЯ ПРОФІЛАКТИКИ ТУБЕРКУЛЬОЗУ ЖИВА, СУХА БЦЖ 10</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порошок та розчинник для приготування суспензії для внутрішньошкірних ін'єкцій, по 0,5 мг (10 доз), по 5 ампул з порошком та по 5 ампул розчинника по 1 мл (ізотонічного розчину натрію хлориду)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"БІОМЕД-ЛЮБЛІН" Витвурня Суровіц і Щепйонек Спулка Акцийна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"БІОМЕД-ЛЮБЛІН" Витвурня Суровіц і Щепйонек Спулка Акцийна, Польща (виробник вакцини); ПОЛЬФАРМА С.А. Фармасьютікал Воркс, Польща (виробник розчинника)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інформації щодо зазначення одиниць вимірювань у системі SI у тексті маркування лікарського засобу. Зміни до розділу «МАРКУВАННЯ» МКЯ. Запропоновано: Розділ «Маркування».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UA/14884/01/01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80/12,5 мг, по 90 таблеток у флаконі, по 1 флакону у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372DD3">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UA/17127/01/01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160/12,5 мг, по 90 таблеток у флаконі, по 1 флакону у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372DD3">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UA/17127/01/02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160/25 мг, по 90 таблеток у флаконі, по 1 флакону у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372DD3">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UA/17127/01/03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320/12,5 мг, по 90 таблеток у флаконі, по 1 флакону у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372DD3">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UA/17127/01/04</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320/25 мг, по 90 таблеток у флаконі, по 1 флакону у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372DD3">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UA/17127/01/05</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ВАЛОДІП</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5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(відповідальний за контроль серії); КРКА-Фарма д.о.о., Хорватія (відповідальний за виробництво “in bulk”, первинне пакування та вторинне пакування, контроль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Словенія/ Хорватія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до 1920000 таблеток. Коригування розділу склад на серію</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UA/14358/01/01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80 мг/12,5мг,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Актавіс ЛТД, Мальта; Балканфарма-Дупниця АТ, Болгарія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Мальта/ Болгарія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сертифіката відповідності Європейській фармакопеї № R1-CEP 2010-072-Rev 01 для діючої речовини валсартану від вже затвердженого виробника Zhejiang Huahai Pharmaceutical Co., Ltd, China, як наслідок внесенні наступні зміни: -запропоновано роздільну оптимізацію процесу для мінімізації ризиків утворення N-нітрозамінів; -додано контроль домішок NDMA та NDEA для діючої речовини Валсартан з межами не більше 0,300 ppm та не більше 0,082 ppm відповідно; - додано рутинний контроль натрію азиду для діючої речовини Валсартан з межами не більше 4,7 ppm</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UA/5743/01/01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160 мг/25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Актавіс ЛТД, Мальта; Балканфарма-Дупниця АТ, Болгарія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Мальта/ Болгарія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сертифіката відповідності Європейській фармакопеї № R1-CEP 2010-072-Rev 01 для діючої речовини валсартану від вже затвердженого виробника Zhejiang Huahai Pharmaceutical Co., Ltd, China, як наслідок внесенні наступні зміни: -запропоновано роздільну оптимізацію процесу для мінімізації ризиків утворення N-нітрозамінів; -додано контроль домішок NDMA та NDEA для діючої речовини Валсартан з межами не більше 0,300 ppm та не більше 0,082 ppm відповідно; - додано рутинний контроль натрію азиду для діючої речовини Валсартан з межами не більше 4,7 ppm</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UA/5743/01/02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160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Актавіс ЛТД, Мальта; Балканфарма-Дупниця АТ, Болгарія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Мальта/ Болгарія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сертифіката відповідності Європейській фармакопеї № R1-CEP 2010-072-Rev 01 для діючої речовини валсартану від вже затвердженого виробника Zhejiang Huahai Pharmaceutical Co., Ltd, China, як наслідок внесенні наступні зміни: - запропоновано роздільну оптимізацію процесу для мінімізації ризиків утворення N-нітрозамінів; -додано контроль домішок NDMA та NDEA для діючої речовини Валсартан з межами не більше 0,300 ppm та не більше 0,082 ppm відповідно; - додано рутинний контроль натрію азиду для діючої речовини Валсартан з межами не більше 4,7 ppm</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UA/5744/01/01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320 мг/25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Актавіс ЛТД, Мальта; Балканфарма-Дупниця АТ, Болгарія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Мальта/ Болгарія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сертифіката відповідності Європейській фармакопеї № R1-CEP 2010-072-Rev 01 для діючої речовини валсартану від вже затвердженого виробника Zhejiang Huahai Pharmaceutical Co., Ltd, China, як наслідок внесенні наступні зміни: - запропоновано роздільну оптимізацію процесу для мінімізації ризиків утворення N-нітрозамінів; -додано контроль домішок NDMA та NDEA для діючої речовини Валсартан з межами не більше 0,300 ppm та не більше 0,082 ppm відповідно; - додано рутинний контроль натрію азиду для діючої речовини Валсартан з межами не більше 4,7 ppm</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UA/5744/01/02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320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Актавіс ЛТД, Мальта; Балканфарма Дупниця АТ, Болгарія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Мальта/ Болгарія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сертифіката відповідності Європейській фармакопеї № R1-CEP 2010-072-Rev 01 для діючої речовини валсартану від вже затвердженого виробника Zhejiang Huahai Pharmaceutical Co., Ltd, China, як наслідок внесенні наступні зміни: - запропоновано роздільну оптимізацію процесу для мінімізації ризиків утворення N-нітрозамінів; - додано контроль домішок NDMA та NDEA для діючої речовини Валсартан з межами не більше 0,300 ppm та не більше 0,082 ppm відповідно; - додано рутинний контроль натрію азиду для діючої речовини Валсартан з межами не більше 4,7 ppm</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UA/8900/01/01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160 мг/25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Фармацевтичний завод "ПОЛЬФАРМА"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Методу випробування (ВЕРХ) ГЛЗ за показником "Супутні домішки", зокрема: незначні зміни в р. Апаратура та умови випробування, р. Перевірка хроматографічної системи та в р. Інтерпрепатація результатів; зміни в розрахункових формулах;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UA/12839/01/03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80 мг/12,5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Фармацевтичний завод "ПОЛЬФАРМА"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Методу випробування (ВЕРХ) ГЛЗ за показником "Супутні домішки", зокрема: незначні зміни в р. Апаратура та умови випробування, р. Перевірка хроматографічної системи та в р. Інтерпрепатація результатів; зміни в розрахункових формулах;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UA/12839/01/02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160 мг/12,5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Фармацевтичний завод "ПОЛЬФАРМА"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внесення змін до Методу випробування (ВЕРХ) ГЛЗ за показником "Супутні домішки", зокрема: незначні зміни в р. Апаратура та умови випробування, р. Перевірка хроматографічної системи та в р. Інтерпрепатація результатів; зміни в розрахункових формулах;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 xml:space="preserve">UA/12839/01/01 </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ВЕНОКОР</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 по 2 мл або 5 мл в ампулі; по 100 ампул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Приватне акціонерне товариство "Лекхім-Харків"</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color w:val="000000"/>
                <w:sz w:val="16"/>
                <w:szCs w:val="16"/>
              </w:rPr>
              <w:t>зміни І типу - зміни щодо безпеки/ефективності та фармаконагляду - зміни у розділі «МАРКУВАННЯ». Пропонована редакція: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UA/14785/01/01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ВЕРМОКС</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 xml:space="preserve">таблетки по 100 мг по 6 таблеток у блістері; по 1 блістеру в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Гедеон Ріхтер Румунія А.Т., Румунія</w:t>
            </w:r>
            <w:r w:rsidRPr="00516BAA">
              <w:rPr>
                <w:rFonts w:ascii="Arial" w:hAnsi="Arial" w:cs="Arial"/>
                <w:color w:val="000000"/>
                <w:sz w:val="16"/>
                <w:szCs w:val="16"/>
              </w:rPr>
              <w:br/>
              <w:t>додатковий виробник, відповідальний за випуск серії, оформлення сертифікату якості:</w:t>
            </w:r>
            <w:r w:rsidRPr="00516BAA">
              <w:rPr>
                <w:rFonts w:ascii="Arial" w:hAnsi="Arial" w:cs="Arial"/>
                <w:color w:val="000000"/>
                <w:sz w:val="16"/>
                <w:szCs w:val="16"/>
              </w:rPr>
              <w:br/>
              <w:t>ВАТ "Гедеон Ріхтер", Угорщина</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Румунія/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Угорщина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516BAA">
              <w:rPr>
                <w:rFonts w:ascii="Arial" w:hAnsi="Arial" w:cs="Arial"/>
                <w:color w:val="000000"/>
                <w:sz w:val="16"/>
                <w:szCs w:val="16"/>
              </w:rPr>
              <w:br/>
              <w:t xml:space="preserve">Зміни внесено в інструкцію для медичного застосування лікарського засобу до розділу "Особливості застосування" (доповнено безпекою застосування допоміжних речовин). Введення змін протягом 3-х місяців після затвердження. Зміни І типу - Зміни щодо безпеки/ефективності та фармаконагляду. Зміни у терапевтичних показаннях (вилучення терапевтичного показання) </w:t>
            </w:r>
            <w:r w:rsidRPr="00516BAA">
              <w:rPr>
                <w:rFonts w:ascii="Arial" w:hAnsi="Arial" w:cs="Arial"/>
                <w:color w:val="000000"/>
                <w:sz w:val="16"/>
                <w:szCs w:val="16"/>
              </w:rPr>
              <w:br/>
              <w:t>Зміни внесено в інструкцію для медичного застосування лікарського засобу до розділів "Показання" (вилучено стронгілоїдоз, теніоз) та "Спосіб застосування та дози" (уточнення інформації). Введення змін протягом 3-х місяців після затвердження.</w:t>
            </w:r>
            <w:r w:rsidRPr="00516BAA">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"Побічні реакції".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UA/7363/01/01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ВЕС-НОРМА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по 10 г у пеналі полімерному; по 1 пеналу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UA/3812/01/01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ВІРОПІЛ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50 мг/300 мг/300 мг; по 30 таблеток у пластиковому флаконі, що містить контейнер з силікагелем; по 1 пластиковому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 xml:space="preserve">Пропонована редакція: Dr. Neha Vala.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UA/18178/01/01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ВІРПАС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вкриті плівковою оболонкою, по 90 мг/400 мг; по 28 таблеток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Страйдс Фарма Сайенс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СТРАЙДС ФАРМА САЙЕНС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Згідно затвердженого тексту маркування.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UA/17052/01/01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ВІФЕНД</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200 мг по 7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Італія С.р.л., Італiя (виробництво препарату in bulk, контроль якості при випуску, пакування, контроль якості (стабільність), випуск серії); Р-Фарм Джермані ГмбХ, Німеччина (виробництво препарату in bulk, контроль якості при випуску, пакування, контроль якості (стабільність), випуск серії )</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UA/2666/01/01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ВІФЕНД</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50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Італія С.р.л., Італiя (виробництво препарату in bulk, контроль якості при випуску, пакування, контроль якості (стабільність), випуск серії); Р-Фарм Джермані ГмбХ, Німеччина (виробництво препарату in bulk, контроль якості при випуску, пакування, контроль якості (стабільність), випуск серії )</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UA/2666/01/02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ВІФЕНД</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розчину для інфузій по 200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Патеон Менюфекчуринг Сервісез ЛЛС, США (виробництво, дослідження стабільності, контроль якості); Фарева Амбуаз, Францiя (вторинне пакування, дослідження стабільності, випуск серії); Фармація і Апджон Компані ЛЛС, США (виробництво, первинне пакування, контроль якості)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 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UA/2666/02/01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ВОДА ДЛЯ ІН'ЄКЦІЙ-ДАРНИЦЯ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розчинник для приготування розчину для ін’єкцій по 2 мл в ампулі, по 5 ампул у контурній чарунковій упаковці, по 2 контурні чарункові упаковки в пачці; по 5 мл в ампулі, по 5 ампул у контурній чарунковій упаковці, по 2 контурні чарункові упаковки в пачці; по 2 мл або 5 мл в ампулі, по 10 ампул у коробці; по 10 мл в ампулах</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UA/3150/01/01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ВОКСИД®</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по 0,2 мг по 10 таблеток у блістері, по 3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"КУСУМ ФАРМ"</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Затверджено:Маркировка Первичной и вторичной упаковки прилагается. Запропоновано: Маркування Згідно із затвердженим текстом маркування. Введення змін протягом 6-ти місяців з дати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Зміни внесені в інструкцію для медичного застосування ЛЗ у р. "Термін придатності"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UA/13543/01/01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ВОКСИД®</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по 0,3 мг по 10 таблеток у блістері, по 3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"КУСУМ ФАРМ"</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Затверджено:Маркировка Первичной и вторичной упаковки прилагается. Запропоновано: Маркування Згідно із затвердженим текстом маркування. Введення змін протягом 6-ти місяців з дати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Зміни внесені в інструкцію для медичного застосування ЛЗ у р. "Термін придатності"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UA/13543/01/02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ВПРІВ</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розчину для інфузій, по 400 ОД,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Шайєр Фармасьютікалз Ірландія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Шайєр Фармасьютікалз Ірландія Лімітед, Ірландiя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Ірландiя</w:t>
            </w:r>
          </w:p>
        </w:tc>
        <w:tc>
          <w:tcPr>
            <w:tcW w:w="4819" w:type="dxa"/>
            <w:tcBorders>
              <w:top w:val="single" w:sz="4" w:space="0" w:color="auto"/>
              <w:left w:val="single" w:sz="4" w:space="0" w:color="000000"/>
              <w:bottom w:val="single" w:sz="4" w:space="0" w:color="auto"/>
              <w:right w:val="single" w:sz="4" w:space="0" w:color="000000"/>
            </w:tcBorders>
          </w:tcPr>
          <w:p w:rsidR="00A419EA" w:rsidRPr="00482378" w:rsidRDefault="00A419EA" w:rsidP="006749BE">
            <w:pPr>
              <w:tabs>
                <w:tab w:val="left" w:pos="12600"/>
              </w:tabs>
              <w:jc w:val="center"/>
              <w:rPr>
                <w:rFonts w:ascii="Arial" w:hAnsi="Arial" w:cs="Arial"/>
                <w:color w:val="000000"/>
                <w:sz w:val="16"/>
                <w:szCs w:val="16"/>
                <w:lang w:val="en-US"/>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вилучення виробничих дільниць - Eden Biodesign Limited, UK в якості дільниці, відповідальної за зберігання робочого банку клітин; вилучення виробничої дільниці Inpac i Lund AB, Sweden в якості дільниці, відповідальної за вторинне пакування, зберігання та дистрибуцію ГЛЗ; зміни І типу - вилучення виробничої дільниці Charles River Laboratories, Preclinical Services Edinburgh Limited, Tranent, Edinburgh, EH33 2NE, UK, в якості дільниці, відповідальної за випробування при випуску серії; зміни І типу - вилучення виробника Vetter Pharma Fertigung, GmbH &amp; CO. KG, Holbeinstrasse 40, 88212 Ravensburg, Germany, що проводила візуальне інспектування та зберігання GMP; зміни І типу - додавання виробничої дільниці Charles River Laboratories Ireland Ltd в якості дільниці, відовідальної за контроль якості при випуску ЛЗ; зміни І типу - зміна назви дільниці відповідальної за контроль якості ГЛЗ з Charles River Laboratories Preclinical Services Ireland Ltd на Charles River Laboratories Ireland Ltd., без зміни місця провадження діяльності; зміни І типу - введення дільниці Charles River Laboratories Edinburg Limited, Elphinstone Research Center, Tranent, Edinburgh, EH33 2NE , UK в якості дільниці, відповідальної за контроль якості ГЛЗ; зміни І типу - зміна назви дільниці, відповідальної за виробництво, випробування та зберігання ГЛЗ з Cangene bioPharma, Inc. </w:t>
            </w:r>
            <w:r w:rsidRPr="00482378">
              <w:rPr>
                <w:rFonts w:ascii="Arial" w:hAnsi="Arial" w:cs="Arial"/>
                <w:color w:val="000000"/>
                <w:sz w:val="16"/>
                <w:szCs w:val="16"/>
                <w:lang w:val="en-US"/>
              </w:rPr>
              <w:t xml:space="preserve">(CBI), Camden Industrial Park, 1111 South Paca Street, Baltimore, MD 21230, USA </w:t>
            </w:r>
            <w:r w:rsidRPr="00372DD3">
              <w:rPr>
                <w:rFonts w:ascii="Arial" w:hAnsi="Arial" w:cs="Arial"/>
                <w:color w:val="000000"/>
                <w:sz w:val="16"/>
                <w:szCs w:val="16"/>
              </w:rPr>
              <w:t>на</w:t>
            </w:r>
            <w:r w:rsidRPr="00482378">
              <w:rPr>
                <w:rFonts w:ascii="Arial" w:hAnsi="Arial" w:cs="Arial"/>
                <w:color w:val="000000"/>
                <w:sz w:val="16"/>
                <w:szCs w:val="16"/>
                <w:lang w:val="en-US"/>
              </w:rPr>
              <w:t xml:space="preserve"> Cangene BioPharma, LLC (dba Emergent BioSolutions) (CBI). </w:t>
            </w:r>
            <w:r w:rsidRPr="00372DD3">
              <w:rPr>
                <w:rFonts w:ascii="Arial" w:hAnsi="Arial" w:cs="Arial"/>
                <w:color w:val="000000"/>
                <w:sz w:val="16"/>
                <w:szCs w:val="16"/>
              </w:rPr>
              <w:t>Адреса</w:t>
            </w:r>
            <w:r w:rsidRPr="00482378">
              <w:rPr>
                <w:rFonts w:ascii="Arial" w:hAnsi="Arial" w:cs="Arial"/>
                <w:color w:val="000000"/>
                <w:sz w:val="16"/>
                <w:szCs w:val="16"/>
                <w:lang w:val="en-US"/>
              </w:rPr>
              <w:t xml:space="preserve"> </w:t>
            </w:r>
            <w:r w:rsidRPr="00372DD3">
              <w:rPr>
                <w:rFonts w:ascii="Arial" w:hAnsi="Arial" w:cs="Arial"/>
                <w:color w:val="000000"/>
                <w:sz w:val="16"/>
                <w:szCs w:val="16"/>
              </w:rPr>
              <w:t>залишається</w:t>
            </w:r>
            <w:r w:rsidRPr="00482378">
              <w:rPr>
                <w:rFonts w:ascii="Arial" w:hAnsi="Arial" w:cs="Arial"/>
                <w:color w:val="000000"/>
                <w:sz w:val="16"/>
                <w:szCs w:val="16"/>
                <w:lang w:val="en-US"/>
              </w:rPr>
              <w:t xml:space="preserve"> </w:t>
            </w:r>
            <w:r w:rsidRPr="00372DD3">
              <w:rPr>
                <w:rFonts w:ascii="Arial" w:hAnsi="Arial" w:cs="Arial"/>
                <w:color w:val="000000"/>
                <w:sz w:val="16"/>
                <w:szCs w:val="16"/>
              </w:rPr>
              <w:t>незмінною</w:t>
            </w:r>
            <w:r w:rsidRPr="00482378">
              <w:rPr>
                <w:rFonts w:ascii="Arial" w:hAnsi="Arial" w:cs="Arial"/>
                <w:color w:val="000000"/>
                <w:sz w:val="16"/>
                <w:szCs w:val="16"/>
                <w:lang w:val="en-US"/>
              </w:rPr>
              <w:t xml:space="preserve">; </w:t>
            </w:r>
            <w:r w:rsidRPr="00372DD3">
              <w:rPr>
                <w:rFonts w:ascii="Arial" w:hAnsi="Arial" w:cs="Arial"/>
                <w:color w:val="000000"/>
                <w:sz w:val="16"/>
                <w:szCs w:val="16"/>
              </w:rPr>
              <w:t>зміни</w:t>
            </w:r>
            <w:r w:rsidRPr="00482378">
              <w:rPr>
                <w:rFonts w:ascii="Arial" w:hAnsi="Arial" w:cs="Arial"/>
                <w:color w:val="000000"/>
                <w:sz w:val="16"/>
                <w:szCs w:val="16"/>
                <w:lang w:val="en-US"/>
              </w:rPr>
              <w:t xml:space="preserve"> </w:t>
            </w:r>
            <w:r w:rsidRPr="00372DD3">
              <w:rPr>
                <w:rFonts w:ascii="Arial" w:hAnsi="Arial" w:cs="Arial"/>
                <w:color w:val="000000"/>
                <w:sz w:val="16"/>
                <w:szCs w:val="16"/>
              </w:rPr>
              <w:t>І</w:t>
            </w:r>
            <w:r w:rsidRPr="00482378">
              <w:rPr>
                <w:rFonts w:ascii="Arial" w:hAnsi="Arial" w:cs="Arial"/>
                <w:color w:val="000000"/>
                <w:sz w:val="16"/>
                <w:szCs w:val="16"/>
                <w:lang w:val="en-US"/>
              </w:rPr>
              <w:t xml:space="preserve"> </w:t>
            </w:r>
            <w:r w:rsidRPr="00372DD3">
              <w:rPr>
                <w:rFonts w:ascii="Arial" w:hAnsi="Arial" w:cs="Arial"/>
                <w:color w:val="000000"/>
                <w:sz w:val="16"/>
                <w:szCs w:val="16"/>
              </w:rPr>
              <w:t>типу</w:t>
            </w:r>
            <w:r w:rsidRPr="00482378">
              <w:rPr>
                <w:rFonts w:ascii="Arial" w:hAnsi="Arial" w:cs="Arial"/>
                <w:color w:val="000000"/>
                <w:sz w:val="16"/>
                <w:szCs w:val="16"/>
                <w:lang w:val="en-US"/>
              </w:rPr>
              <w:t xml:space="preserve"> - </w:t>
            </w:r>
            <w:r w:rsidRPr="00372DD3">
              <w:rPr>
                <w:rFonts w:ascii="Arial" w:hAnsi="Arial" w:cs="Arial"/>
                <w:color w:val="000000"/>
                <w:sz w:val="16"/>
                <w:szCs w:val="16"/>
              </w:rPr>
              <w:t>додавання</w:t>
            </w:r>
            <w:r w:rsidRPr="00482378">
              <w:rPr>
                <w:rFonts w:ascii="Arial" w:hAnsi="Arial" w:cs="Arial"/>
                <w:color w:val="000000"/>
                <w:sz w:val="16"/>
                <w:szCs w:val="16"/>
                <w:lang w:val="en-US"/>
              </w:rPr>
              <w:t xml:space="preserve"> </w:t>
            </w:r>
            <w:r w:rsidRPr="00372DD3">
              <w:rPr>
                <w:rFonts w:ascii="Arial" w:hAnsi="Arial" w:cs="Arial"/>
                <w:color w:val="000000"/>
                <w:sz w:val="16"/>
                <w:szCs w:val="16"/>
              </w:rPr>
              <w:t>дільниці</w:t>
            </w:r>
            <w:r w:rsidRPr="00482378">
              <w:rPr>
                <w:rFonts w:ascii="Arial" w:hAnsi="Arial" w:cs="Arial"/>
                <w:color w:val="000000"/>
                <w:sz w:val="16"/>
                <w:szCs w:val="16"/>
                <w:lang w:val="en-US"/>
              </w:rPr>
              <w:t xml:space="preserve"> DHL Supply Chain, Bijsterhuizen 3142, Wijchen, 6604LV, Netherlands, </w:t>
            </w:r>
            <w:r w:rsidRPr="00372DD3">
              <w:rPr>
                <w:rFonts w:ascii="Arial" w:hAnsi="Arial" w:cs="Arial"/>
                <w:color w:val="000000"/>
                <w:sz w:val="16"/>
                <w:szCs w:val="16"/>
              </w:rPr>
              <w:t>в</w:t>
            </w:r>
            <w:r w:rsidRPr="00482378">
              <w:rPr>
                <w:rFonts w:ascii="Arial" w:hAnsi="Arial" w:cs="Arial"/>
                <w:color w:val="000000"/>
                <w:sz w:val="16"/>
                <w:szCs w:val="16"/>
                <w:lang w:val="en-US"/>
              </w:rPr>
              <w:t xml:space="preserve"> </w:t>
            </w:r>
            <w:r w:rsidRPr="00372DD3">
              <w:rPr>
                <w:rFonts w:ascii="Arial" w:hAnsi="Arial" w:cs="Arial"/>
                <w:color w:val="000000"/>
                <w:sz w:val="16"/>
                <w:szCs w:val="16"/>
              </w:rPr>
              <w:t>якості</w:t>
            </w:r>
            <w:r w:rsidRPr="00482378">
              <w:rPr>
                <w:rFonts w:ascii="Arial" w:hAnsi="Arial" w:cs="Arial"/>
                <w:color w:val="000000"/>
                <w:sz w:val="16"/>
                <w:szCs w:val="16"/>
                <w:lang w:val="en-US"/>
              </w:rPr>
              <w:t xml:space="preserve"> </w:t>
            </w:r>
            <w:r w:rsidRPr="00372DD3">
              <w:rPr>
                <w:rFonts w:ascii="Arial" w:hAnsi="Arial" w:cs="Arial"/>
                <w:color w:val="000000"/>
                <w:sz w:val="16"/>
                <w:szCs w:val="16"/>
              </w:rPr>
              <w:t>альтернативної</w:t>
            </w:r>
            <w:r w:rsidRPr="00482378">
              <w:rPr>
                <w:rFonts w:ascii="Arial" w:hAnsi="Arial" w:cs="Arial"/>
                <w:color w:val="000000"/>
                <w:sz w:val="16"/>
                <w:szCs w:val="16"/>
                <w:lang w:val="en-US"/>
              </w:rPr>
              <w:t xml:space="preserve"> </w:t>
            </w:r>
            <w:r w:rsidRPr="00372DD3">
              <w:rPr>
                <w:rFonts w:ascii="Arial" w:hAnsi="Arial" w:cs="Arial"/>
                <w:color w:val="000000"/>
                <w:sz w:val="16"/>
                <w:szCs w:val="16"/>
              </w:rPr>
              <w:t>дільниці</w:t>
            </w:r>
            <w:r w:rsidRPr="00482378">
              <w:rPr>
                <w:rFonts w:ascii="Arial" w:hAnsi="Arial" w:cs="Arial"/>
                <w:color w:val="000000"/>
                <w:sz w:val="16"/>
                <w:szCs w:val="16"/>
                <w:lang w:val="en-US"/>
              </w:rPr>
              <w:t xml:space="preserve">, </w:t>
            </w:r>
            <w:r w:rsidRPr="00372DD3">
              <w:rPr>
                <w:rFonts w:ascii="Arial" w:hAnsi="Arial" w:cs="Arial"/>
                <w:color w:val="000000"/>
                <w:sz w:val="16"/>
                <w:szCs w:val="16"/>
              </w:rPr>
              <w:t>відповідальної</w:t>
            </w:r>
            <w:r w:rsidRPr="00482378">
              <w:rPr>
                <w:rFonts w:ascii="Arial" w:hAnsi="Arial" w:cs="Arial"/>
                <w:color w:val="000000"/>
                <w:sz w:val="16"/>
                <w:szCs w:val="16"/>
                <w:lang w:val="en-US"/>
              </w:rPr>
              <w:t xml:space="preserve"> </w:t>
            </w:r>
            <w:r w:rsidRPr="00372DD3">
              <w:rPr>
                <w:rFonts w:ascii="Arial" w:hAnsi="Arial" w:cs="Arial"/>
                <w:color w:val="000000"/>
                <w:sz w:val="16"/>
                <w:szCs w:val="16"/>
              </w:rPr>
              <w:t>за</w:t>
            </w:r>
            <w:r w:rsidRPr="00482378">
              <w:rPr>
                <w:rFonts w:ascii="Arial" w:hAnsi="Arial" w:cs="Arial"/>
                <w:color w:val="000000"/>
                <w:sz w:val="16"/>
                <w:szCs w:val="16"/>
                <w:lang w:val="en-US"/>
              </w:rPr>
              <w:t xml:space="preserve"> </w:t>
            </w:r>
            <w:r w:rsidRPr="00372DD3">
              <w:rPr>
                <w:rFonts w:ascii="Arial" w:hAnsi="Arial" w:cs="Arial"/>
                <w:color w:val="000000"/>
                <w:sz w:val="16"/>
                <w:szCs w:val="16"/>
              </w:rPr>
              <w:t>вторинне</w:t>
            </w:r>
            <w:r w:rsidRPr="00482378">
              <w:rPr>
                <w:rFonts w:ascii="Arial" w:hAnsi="Arial" w:cs="Arial"/>
                <w:color w:val="000000"/>
                <w:sz w:val="16"/>
                <w:szCs w:val="16"/>
                <w:lang w:val="en-US"/>
              </w:rPr>
              <w:t xml:space="preserve"> </w:t>
            </w:r>
            <w:r w:rsidRPr="00372DD3">
              <w:rPr>
                <w:rFonts w:ascii="Arial" w:hAnsi="Arial" w:cs="Arial"/>
                <w:color w:val="000000"/>
                <w:sz w:val="16"/>
                <w:szCs w:val="16"/>
              </w:rPr>
              <w:t>пакування</w:t>
            </w:r>
            <w:r w:rsidRPr="00482378">
              <w:rPr>
                <w:rFonts w:ascii="Arial" w:hAnsi="Arial" w:cs="Arial"/>
                <w:color w:val="000000"/>
                <w:sz w:val="16"/>
                <w:szCs w:val="16"/>
                <w:lang w:val="en-US"/>
              </w:rPr>
              <w:t xml:space="preserve"> </w:t>
            </w:r>
            <w:r w:rsidRPr="00372DD3">
              <w:rPr>
                <w:rFonts w:ascii="Arial" w:hAnsi="Arial" w:cs="Arial"/>
                <w:color w:val="000000"/>
                <w:sz w:val="16"/>
                <w:szCs w:val="16"/>
              </w:rPr>
              <w:t>ГЛЗ</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UA/15706/01/01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ГАБАЛЕПТ</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тверді желатинові по 300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Мікро Лабс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додання зазначень виробничої ліцензії та інших технологічних даних.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UA/18179/01/01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ГАЙМОРИН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по 10 г в пеналі полімерному або флаконі; по 1 пеналу або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UA/4618/01/01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ГАРДАСИЛ / GARDASIL® ВАКЦИНА ПРОТИ ВІРУСУ ПАПІЛОМИ ЛЮДИНИ (ТИПІВ 6, 11, 16, 18) КВАДРИВАЛЕНТНА РЕКОМБІНАНТНА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суспензія для ін'єкцій; 1 або 10 флаконів (по 0,5 мл (1 доза)) у картонній коробці; 1 або 6 попередньо наповнених шприців (по 0,5 мл (1 доза)) у комплекті з 1 голкою у контурній комірковій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Мерк Шарп і Доум Б.В., Нідерланди (вторинне пакування, дозвіл на випуск серії); Мерк Шарп і Доум Корп., США (виробництво нерозфасованої продукції, контроль якості та первинне пакування)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Нідерланди/ США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додавання альтернативної дільниці West Pharmaceutical Services, 347 Oliver Street, Jersey Shore, PA 17740 USA відповідальної за процес стерилізації пробок та додавання альтернативної пробки для флаконів, готової до використання (Ready for use) від West Pharmaceutical Services; зміни І типу - вилучення помилково зазначеного показника якості Ідентифікація зі схеми процесу наповнення флаконів на стадії упакованого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UA/13451/01/01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ГАСТРО-ГРАН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по 10 г у пеналi, по 1 пеналу в пачці з картону; по 10 г у флаконі з кришкою,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UA/8453/01/01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ГЕКСИТЕКС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песарії по 16 мг; по 5 песаріїв у стрипі; по 1 або 2 стрипи у пачці із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Спільне українсько-іспанське підприємство "Сперко Україна"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готового лікарського засобу. Пропонована редакція</w:t>
            </w:r>
            <w:r w:rsidRPr="00372DD3">
              <w:rPr>
                <w:rFonts w:ascii="Arial" w:hAnsi="Arial" w:cs="Arial"/>
                <w:color w:val="000000"/>
                <w:sz w:val="16"/>
                <w:szCs w:val="16"/>
              </w:rPr>
              <w:br/>
              <w:t>Розмір серії: Теоретична кількість отриманих песаріїів: 125 кг або 8333 уп. №5 (5х1), або 4166 уп. №10(№5х2)</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UA/15693/01/01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ГЕНТОС® ФЕМІНА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тверді по 10 капсул у блістері; по 3 або 6, або 12 блістерів у картонній коробці; по 20 капсул у блістері з лінією перфорації;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Омега Фарма Меньюфекчерінг ГмбХ і Ко. КГ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внесення змін до розділу 3.2.Р.3.1. Виробник (-и), зокрема: заміна лабораторії, що відповідає за мікробіологічний контроль готового лікарського засобу Berghof Analytik + Umweltengineering GmbH &amp; Co. </w:t>
            </w:r>
            <w:r w:rsidRPr="00482378">
              <w:rPr>
                <w:rFonts w:ascii="Arial" w:hAnsi="Arial" w:cs="Arial"/>
                <w:color w:val="000000"/>
                <w:sz w:val="16"/>
                <w:szCs w:val="16"/>
                <w:lang w:val="en-US"/>
              </w:rPr>
              <w:t xml:space="preserve">KG, Germany </w:t>
            </w:r>
            <w:r w:rsidRPr="00372DD3">
              <w:rPr>
                <w:rFonts w:ascii="Arial" w:hAnsi="Arial" w:cs="Arial"/>
                <w:color w:val="000000"/>
                <w:sz w:val="16"/>
                <w:szCs w:val="16"/>
              </w:rPr>
              <w:t>на</w:t>
            </w:r>
            <w:r w:rsidRPr="00482378">
              <w:rPr>
                <w:rFonts w:ascii="Arial" w:hAnsi="Arial" w:cs="Arial"/>
                <w:color w:val="000000"/>
                <w:sz w:val="16"/>
                <w:szCs w:val="16"/>
                <w:lang w:val="en-US"/>
              </w:rPr>
              <w:t xml:space="preserve"> BAV Institut fur Hygiene und Qualitatssicherung GmbH, </w:t>
            </w:r>
            <w:r w:rsidRPr="00372DD3">
              <w:rPr>
                <w:rFonts w:ascii="Arial" w:hAnsi="Arial" w:cs="Arial"/>
                <w:color w:val="000000"/>
                <w:sz w:val="16"/>
                <w:szCs w:val="16"/>
              </w:rPr>
              <w:t>що</w:t>
            </w:r>
            <w:r w:rsidRPr="00482378">
              <w:rPr>
                <w:rFonts w:ascii="Arial" w:hAnsi="Arial" w:cs="Arial"/>
                <w:color w:val="000000"/>
                <w:sz w:val="16"/>
                <w:szCs w:val="16"/>
                <w:lang w:val="en-US"/>
              </w:rPr>
              <w:t xml:space="preserve"> </w:t>
            </w:r>
            <w:r w:rsidRPr="00372DD3">
              <w:rPr>
                <w:rFonts w:ascii="Arial" w:hAnsi="Arial" w:cs="Arial"/>
                <w:color w:val="000000"/>
                <w:sz w:val="16"/>
                <w:szCs w:val="16"/>
              </w:rPr>
              <w:t>розташована</w:t>
            </w:r>
            <w:r w:rsidRPr="00482378">
              <w:rPr>
                <w:rFonts w:ascii="Arial" w:hAnsi="Arial" w:cs="Arial"/>
                <w:color w:val="000000"/>
                <w:sz w:val="16"/>
                <w:szCs w:val="16"/>
                <w:lang w:val="en-US"/>
              </w:rPr>
              <w:t xml:space="preserve"> </w:t>
            </w:r>
            <w:r w:rsidRPr="00372DD3">
              <w:rPr>
                <w:rFonts w:ascii="Arial" w:hAnsi="Arial" w:cs="Arial"/>
                <w:color w:val="000000"/>
                <w:sz w:val="16"/>
                <w:szCs w:val="16"/>
              </w:rPr>
              <w:t>за</w:t>
            </w:r>
            <w:r w:rsidRPr="00482378">
              <w:rPr>
                <w:rFonts w:ascii="Arial" w:hAnsi="Arial" w:cs="Arial"/>
                <w:color w:val="000000"/>
                <w:sz w:val="16"/>
                <w:szCs w:val="16"/>
                <w:lang w:val="en-US"/>
              </w:rPr>
              <w:t xml:space="preserve"> </w:t>
            </w:r>
            <w:r w:rsidRPr="00372DD3">
              <w:rPr>
                <w:rFonts w:ascii="Arial" w:hAnsi="Arial" w:cs="Arial"/>
                <w:color w:val="000000"/>
                <w:sz w:val="16"/>
                <w:szCs w:val="16"/>
              </w:rPr>
              <w:t>адресою</w:t>
            </w:r>
            <w:r w:rsidRPr="00482378">
              <w:rPr>
                <w:rFonts w:ascii="Arial" w:hAnsi="Arial" w:cs="Arial"/>
                <w:color w:val="000000"/>
                <w:sz w:val="16"/>
                <w:szCs w:val="16"/>
                <w:lang w:val="en-US"/>
              </w:rPr>
              <w:t xml:space="preserve"> Hanns-Martin Schleyer-Str.25, 77656 Offenbyrg, Germany </w:t>
            </w:r>
            <w:r w:rsidRPr="00372DD3">
              <w:rPr>
                <w:rFonts w:ascii="Arial" w:hAnsi="Arial" w:cs="Arial"/>
                <w:color w:val="000000"/>
                <w:sz w:val="16"/>
                <w:szCs w:val="16"/>
              </w:rPr>
              <w:t>Уточнення</w:t>
            </w:r>
            <w:r w:rsidRPr="00482378">
              <w:rPr>
                <w:rFonts w:ascii="Arial" w:hAnsi="Arial" w:cs="Arial"/>
                <w:color w:val="000000"/>
                <w:sz w:val="16"/>
                <w:szCs w:val="16"/>
                <w:lang w:val="en-US"/>
              </w:rPr>
              <w:t xml:space="preserve"> </w:t>
            </w:r>
            <w:r w:rsidRPr="00372DD3">
              <w:rPr>
                <w:rFonts w:ascii="Arial" w:hAnsi="Arial" w:cs="Arial"/>
                <w:color w:val="000000"/>
                <w:sz w:val="16"/>
                <w:szCs w:val="16"/>
              </w:rPr>
              <w:t>виробничих</w:t>
            </w:r>
            <w:r w:rsidRPr="00482378">
              <w:rPr>
                <w:rFonts w:ascii="Arial" w:hAnsi="Arial" w:cs="Arial"/>
                <w:color w:val="000000"/>
                <w:sz w:val="16"/>
                <w:szCs w:val="16"/>
                <w:lang w:val="en-US"/>
              </w:rPr>
              <w:t xml:space="preserve"> </w:t>
            </w:r>
            <w:r w:rsidRPr="00372DD3">
              <w:rPr>
                <w:rFonts w:ascii="Arial" w:hAnsi="Arial" w:cs="Arial"/>
                <w:color w:val="000000"/>
                <w:sz w:val="16"/>
                <w:szCs w:val="16"/>
              </w:rPr>
              <w:t>функцій</w:t>
            </w:r>
            <w:r w:rsidRPr="00482378">
              <w:rPr>
                <w:rFonts w:ascii="Arial" w:hAnsi="Arial" w:cs="Arial"/>
                <w:color w:val="000000"/>
                <w:sz w:val="16"/>
                <w:szCs w:val="16"/>
                <w:lang w:val="en-US"/>
              </w:rPr>
              <w:t xml:space="preserve"> </w:t>
            </w:r>
            <w:r w:rsidRPr="00372DD3">
              <w:rPr>
                <w:rFonts w:ascii="Arial" w:hAnsi="Arial" w:cs="Arial"/>
                <w:color w:val="000000"/>
                <w:sz w:val="16"/>
                <w:szCs w:val="16"/>
              </w:rPr>
              <w:t>раніше</w:t>
            </w:r>
            <w:r w:rsidRPr="00482378">
              <w:rPr>
                <w:rFonts w:ascii="Arial" w:hAnsi="Arial" w:cs="Arial"/>
                <w:color w:val="000000"/>
                <w:sz w:val="16"/>
                <w:szCs w:val="16"/>
                <w:lang w:val="en-US"/>
              </w:rPr>
              <w:t xml:space="preserve"> </w:t>
            </w:r>
            <w:r w:rsidRPr="00372DD3">
              <w:rPr>
                <w:rFonts w:ascii="Arial" w:hAnsi="Arial" w:cs="Arial"/>
                <w:color w:val="000000"/>
                <w:sz w:val="16"/>
                <w:szCs w:val="16"/>
              </w:rPr>
              <w:t>затвердженого</w:t>
            </w:r>
            <w:r w:rsidRPr="00482378">
              <w:rPr>
                <w:rFonts w:ascii="Arial" w:hAnsi="Arial" w:cs="Arial"/>
                <w:color w:val="000000"/>
                <w:sz w:val="16"/>
                <w:szCs w:val="16"/>
                <w:lang w:val="en-US"/>
              </w:rPr>
              <w:t xml:space="preserve"> </w:t>
            </w:r>
            <w:r w:rsidRPr="00372DD3">
              <w:rPr>
                <w:rFonts w:ascii="Arial" w:hAnsi="Arial" w:cs="Arial"/>
                <w:color w:val="000000"/>
                <w:sz w:val="16"/>
                <w:szCs w:val="16"/>
              </w:rPr>
              <w:t>виробника</w:t>
            </w:r>
            <w:r w:rsidRPr="00482378">
              <w:rPr>
                <w:rFonts w:ascii="Arial" w:hAnsi="Arial" w:cs="Arial"/>
                <w:color w:val="000000"/>
                <w:sz w:val="16"/>
                <w:szCs w:val="16"/>
                <w:lang w:val="en-US"/>
              </w:rPr>
              <w:t xml:space="preserve">. </w:t>
            </w:r>
            <w:r w:rsidRPr="00372DD3">
              <w:rPr>
                <w:rFonts w:ascii="Arial" w:hAnsi="Arial" w:cs="Arial"/>
                <w:color w:val="000000"/>
                <w:sz w:val="16"/>
                <w:szCs w:val="16"/>
              </w:rPr>
              <w:t>Пропонована</w:t>
            </w:r>
            <w:r w:rsidRPr="00482378">
              <w:rPr>
                <w:rFonts w:ascii="Arial" w:hAnsi="Arial" w:cs="Arial"/>
                <w:color w:val="000000"/>
                <w:sz w:val="16"/>
                <w:szCs w:val="16"/>
                <w:lang w:val="en-US"/>
              </w:rPr>
              <w:t xml:space="preserve"> </w:t>
            </w:r>
            <w:r w:rsidRPr="00372DD3">
              <w:rPr>
                <w:rFonts w:ascii="Arial" w:hAnsi="Arial" w:cs="Arial"/>
                <w:color w:val="000000"/>
                <w:sz w:val="16"/>
                <w:szCs w:val="16"/>
              </w:rPr>
              <w:t>редакція</w:t>
            </w:r>
            <w:r w:rsidRPr="00482378">
              <w:rPr>
                <w:rFonts w:ascii="Arial" w:hAnsi="Arial" w:cs="Arial"/>
                <w:color w:val="000000"/>
                <w:sz w:val="16"/>
                <w:szCs w:val="16"/>
                <w:lang w:val="en-US"/>
              </w:rPr>
              <w:t xml:space="preserve">: Manufacturing, packaging, QC testing (chemical/physical), batch release: </w:t>
            </w:r>
            <w:r w:rsidRPr="00372DD3">
              <w:rPr>
                <w:rFonts w:ascii="Arial" w:hAnsi="Arial" w:cs="Arial"/>
                <w:color w:val="000000"/>
                <w:sz w:val="16"/>
                <w:szCs w:val="16"/>
              </w:rPr>
              <w:t>Виробництво</w:t>
            </w:r>
            <w:r w:rsidRPr="00482378">
              <w:rPr>
                <w:rFonts w:ascii="Arial" w:hAnsi="Arial" w:cs="Arial"/>
                <w:color w:val="000000"/>
                <w:sz w:val="16"/>
                <w:szCs w:val="16"/>
                <w:lang w:val="en-US"/>
              </w:rPr>
              <w:t xml:space="preserve">, </w:t>
            </w:r>
            <w:r w:rsidRPr="00372DD3">
              <w:rPr>
                <w:rFonts w:ascii="Arial" w:hAnsi="Arial" w:cs="Arial"/>
                <w:color w:val="000000"/>
                <w:sz w:val="16"/>
                <w:szCs w:val="16"/>
              </w:rPr>
              <w:t>пакування</w:t>
            </w:r>
            <w:r w:rsidRPr="00482378">
              <w:rPr>
                <w:rFonts w:ascii="Arial" w:hAnsi="Arial" w:cs="Arial"/>
                <w:color w:val="000000"/>
                <w:sz w:val="16"/>
                <w:szCs w:val="16"/>
                <w:lang w:val="en-US"/>
              </w:rPr>
              <w:t xml:space="preserve">, </w:t>
            </w:r>
            <w:r w:rsidRPr="00372DD3">
              <w:rPr>
                <w:rFonts w:ascii="Arial" w:hAnsi="Arial" w:cs="Arial"/>
                <w:color w:val="000000"/>
                <w:sz w:val="16"/>
                <w:szCs w:val="16"/>
              </w:rPr>
              <w:t>випробування</w:t>
            </w:r>
            <w:r w:rsidRPr="00482378">
              <w:rPr>
                <w:rFonts w:ascii="Arial" w:hAnsi="Arial" w:cs="Arial"/>
                <w:color w:val="000000"/>
                <w:sz w:val="16"/>
                <w:szCs w:val="16"/>
                <w:lang w:val="en-US"/>
              </w:rPr>
              <w:t xml:space="preserve"> </w:t>
            </w:r>
            <w:r w:rsidRPr="00372DD3">
              <w:rPr>
                <w:rFonts w:ascii="Arial" w:hAnsi="Arial" w:cs="Arial"/>
                <w:color w:val="000000"/>
                <w:sz w:val="16"/>
                <w:szCs w:val="16"/>
              </w:rPr>
              <w:t>якості</w:t>
            </w:r>
            <w:r w:rsidRPr="00482378">
              <w:rPr>
                <w:rFonts w:ascii="Arial" w:hAnsi="Arial" w:cs="Arial"/>
                <w:color w:val="000000"/>
                <w:sz w:val="16"/>
                <w:szCs w:val="16"/>
                <w:lang w:val="en-US"/>
              </w:rPr>
              <w:t xml:space="preserve"> (</w:t>
            </w:r>
            <w:r w:rsidRPr="00372DD3">
              <w:rPr>
                <w:rFonts w:ascii="Arial" w:hAnsi="Arial" w:cs="Arial"/>
                <w:color w:val="000000"/>
                <w:sz w:val="16"/>
                <w:szCs w:val="16"/>
              </w:rPr>
              <w:t>хімічні</w:t>
            </w:r>
            <w:r w:rsidRPr="00482378">
              <w:rPr>
                <w:rFonts w:ascii="Arial" w:hAnsi="Arial" w:cs="Arial"/>
                <w:color w:val="000000"/>
                <w:sz w:val="16"/>
                <w:szCs w:val="16"/>
                <w:lang w:val="en-US"/>
              </w:rPr>
              <w:t>/</w:t>
            </w:r>
            <w:r w:rsidRPr="00372DD3">
              <w:rPr>
                <w:rFonts w:ascii="Arial" w:hAnsi="Arial" w:cs="Arial"/>
                <w:color w:val="000000"/>
                <w:sz w:val="16"/>
                <w:szCs w:val="16"/>
              </w:rPr>
              <w:t>фізичні</w:t>
            </w:r>
            <w:r w:rsidRPr="00482378">
              <w:rPr>
                <w:rFonts w:ascii="Arial" w:hAnsi="Arial" w:cs="Arial"/>
                <w:color w:val="000000"/>
                <w:sz w:val="16"/>
                <w:szCs w:val="16"/>
                <w:lang w:val="en-US"/>
              </w:rPr>
              <w:t xml:space="preserve">), </w:t>
            </w:r>
            <w:r w:rsidRPr="00372DD3">
              <w:rPr>
                <w:rFonts w:ascii="Arial" w:hAnsi="Arial" w:cs="Arial"/>
                <w:color w:val="000000"/>
                <w:sz w:val="16"/>
                <w:szCs w:val="16"/>
              </w:rPr>
              <w:t>випуск</w:t>
            </w:r>
            <w:r w:rsidRPr="00482378">
              <w:rPr>
                <w:rFonts w:ascii="Arial" w:hAnsi="Arial" w:cs="Arial"/>
                <w:color w:val="000000"/>
                <w:sz w:val="16"/>
                <w:szCs w:val="16"/>
                <w:lang w:val="en-US"/>
              </w:rPr>
              <w:t xml:space="preserve"> </w:t>
            </w:r>
            <w:r w:rsidRPr="00372DD3">
              <w:rPr>
                <w:rFonts w:ascii="Arial" w:hAnsi="Arial" w:cs="Arial"/>
                <w:color w:val="000000"/>
                <w:sz w:val="16"/>
                <w:szCs w:val="16"/>
              </w:rPr>
              <w:t>серії</w:t>
            </w:r>
            <w:r w:rsidRPr="00482378">
              <w:rPr>
                <w:rFonts w:ascii="Arial" w:hAnsi="Arial" w:cs="Arial"/>
                <w:color w:val="000000"/>
                <w:sz w:val="16"/>
                <w:szCs w:val="16"/>
                <w:lang w:val="en-US"/>
              </w:rPr>
              <w:t xml:space="preserve">: Omega Pharma Manufacturing GmbH &amp; Co. KG, Germany </w:t>
            </w:r>
            <w:r w:rsidRPr="00372DD3">
              <w:rPr>
                <w:rFonts w:ascii="Arial" w:hAnsi="Arial" w:cs="Arial"/>
                <w:color w:val="000000"/>
                <w:sz w:val="16"/>
                <w:szCs w:val="16"/>
              </w:rPr>
              <w:t>Омега</w:t>
            </w:r>
            <w:r w:rsidRPr="00482378">
              <w:rPr>
                <w:rFonts w:ascii="Arial" w:hAnsi="Arial" w:cs="Arial"/>
                <w:color w:val="000000"/>
                <w:sz w:val="16"/>
                <w:szCs w:val="16"/>
                <w:lang w:val="en-US"/>
              </w:rPr>
              <w:t xml:space="preserve"> </w:t>
            </w:r>
            <w:r w:rsidRPr="00372DD3">
              <w:rPr>
                <w:rFonts w:ascii="Arial" w:hAnsi="Arial" w:cs="Arial"/>
                <w:color w:val="000000"/>
                <w:sz w:val="16"/>
                <w:szCs w:val="16"/>
              </w:rPr>
              <w:t>Фарма</w:t>
            </w:r>
            <w:r w:rsidRPr="00482378">
              <w:rPr>
                <w:rFonts w:ascii="Arial" w:hAnsi="Arial" w:cs="Arial"/>
                <w:color w:val="000000"/>
                <w:sz w:val="16"/>
                <w:szCs w:val="16"/>
                <w:lang w:val="en-US"/>
              </w:rPr>
              <w:t xml:space="preserve"> </w:t>
            </w:r>
            <w:r w:rsidRPr="00372DD3">
              <w:rPr>
                <w:rFonts w:ascii="Arial" w:hAnsi="Arial" w:cs="Arial"/>
                <w:color w:val="000000"/>
                <w:sz w:val="16"/>
                <w:szCs w:val="16"/>
              </w:rPr>
              <w:t>Меньюфекчерінг</w:t>
            </w:r>
            <w:r w:rsidRPr="00482378">
              <w:rPr>
                <w:rFonts w:ascii="Arial" w:hAnsi="Arial" w:cs="Arial"/>
                <w:color w:val="000000"/>
                <w:sz w:val="16"/>
                <w:szCs w:val="16"/>
                <w:lang w:val="en-US"/>
              </w:rPr>
              <w:t xml:space="preserve"> </w:t>
            </w:r>
            <w:r w:rsidRPr="00372DD3">
              <w:rPr>
                <w:rFonts w:ascii="Arial" w:hAnsi="Arial" w:cs="Arial"/>
                <w:color w:val="000000"/>
                <w:sz w:val="16"/>
                <w:szCs w:val="16"/>
              </w:rPr>
              <w:t>ГмбХ</w:t>
            </w:r>
            <w:r w:rsidRPr="00482378">
              <w:rPr>
                <w:rFonts w:ascii="Arial" w:hAnsi="Arial" w:cs="Arial"/>
                <w:color w:val="000000"/>
                <w:sz w:val="16"/>
                <w:szCs w:val="16"/>
                <w:lang w:val="en-US"/>
              </w:rPr>
              <w:t xml:space="preserve"> </w:t>
            </w:r>
            <w:r w:rsidRPr="00372DD3">
              <w:rPr>
                <w:rFonts w:ascii="Arial" w:hAnsi="Arial" w:cs="Arial"/>
                <w:color w:val="000000"/>
                <w:sz w:val="16"/>
                <w:szCs w:val="16"/>
              </w:rPr>
              <w:t>і</w:t>
            </w:r>
            <w:r w:rsidRPr="00482378">
              <w:rPr>
                <w:rFonts w:ascii="Arial" w:hAnsi="Arial" w:cs="Arial"/>
                <w:color w:val="000000"/>
                <w:sz w:val="16"/>
                <w:szCs w:val="16"/>
                <w:lang w:val="en-US"/>
              </w:rPr>
              <w:t xml:space="preserve"> </w:t>
            </w:r>
            <w:r w:rsidRPr="00372DD3">
              <w:rPr>
                <w:rFonts w:ascii="Arial" w:hAnsi="Arial" w:cs="Arial"/>
                <w:color w:val="000000"/>
                <w:sz w:val="16"/>
                <w:szCs w:val="16"/>
              </w:rPr>
              <w:t>Ко</w:t>
            </w:r>
            <w:r w:rsidRPr="00482378">
              <w:rPr>
                <w:rFonts w:ascii="Arial" w:hAnsi="Arial" w:cs="Arial"/>
                <w:color w:val="000000"/>
                <w:sz w:val="16"/>
                <w:szCs w:val="16"/>
                <w:lang w:val="en-US"/>
              </w:rPr>
              <w:t xml:space="preserve">. </w:t>
            </w:r>
            <w:r w:rsidRPr="00372DD3">
              <w:rPr>
                <w:rFonts w:ascii="Arial" w:hAnsi="Arial" w:cs="Arial"/>
                <w:color w:val="000000"/>
                <w:sz w:val="16"/>
                <w:szCs w:val="16"/>
              </w:rPr>
              <w:t>КГ</w:t>
            </w:r>
            <w:r w:rsidRPr="00482378">
              <w:rPr>
                <w:rFonts w:ascii="Arial" w:hAnsi="Arial" w:cs="Arial"/>
                <w:color w:val="000000"/>
                <w:sz w:val="16"/>
                <w:szCs w:val="16"/>
                <w:lang w:val="en-US"/>
              </w:rPr>
              <w:t xml:space="preserve">, </w:t>
            </w:r>
            <w:r w:rsidRPr="00372DD3">
              <w:rPr>
                <w:rFonts w:ascii="Arial" w:hAnsi="Arial" w:cs="Arial"/>
                <w:color w:val="000000"/>
                <w:sz w:val="16"/>
                <w:szCs w:val="16"/>
              </w:rPr>
              <w:t>Німеччина</w:t>
            </w:r>
            <w:r w:rsidRPr="00482378">
              <w:rPr>
                <w:rFonts w:ascii="Arial" w:hAnsi="Arial" w:cs="Arial"/>
                <w:color w:val="000000"/>
                <w:sz w:val="16"/>
                <w:szCs w:val="16"/>
                <w:lang w:val="en-US"/>
              </w:rPr>
              <w:t xml:space="preserve">; </w:t>
            </w:r>
            <w:r w:rsidRPr="00372DD3">
              <w:rPr>
                <w:rFonts w:ascii="Arial" w:hAnsi="Arial" w:cs="Arial"/>
                <w:color w:val="000000"/>
                <w:sz w:val="16"/>
                <w:szCs w:val="16"/>
              </w:rPr>
              <w:t>зміни</w:t>
            </w:r>
            <w:r w:rsidRPr="00482378">
              <w:rPr>
                <w:rFonts w:ascii="Arial" w:hAnsi="Arial" w:cs="Arial"/>
                <w:color w:val="000000"/>
                <w:sz w:val="16"/>
                <w:szCs w:val="16"/>
                <w:lang w:val="en-US"/>
              </w:rPr>
              <w:t xml:space="preserve"> </w:t>
            </w:r>
            <w:r w:rsidRPr="00372DD3">
              <w:rPr>
                <w:rFonts w:ascii="Arial" w:hAnsi="Arial" w:cs="Arial"/>
                <w:color w:val="000000"/>
                <w:sz w:val="16"/>
                <w:szCs w:val="16"/>
              </w:rPr>
              <w:t>І</w:t>
            </w:r>
            <w:r w:rsidRPr="00482378">
              <w:rPr>
                <w:rFonts w:ascii="Arial" w:hAnsi="Arial" w:cs="Arial"/>
                <w:color w:val="000000"/>
                <w:sz w:val="16"/>
                <w:szCs w:val="16"/>
                <w:lang w:val="en-US"/>
              </w:rPr>
              <w:t xml:space="preserve"> </w:t>
            </w:r>
            <w:r w:rsidRPr="00372DD3">
              <w:rPr>
                <w:rFonts w:ascii="Arial" w:hAnsi="Arial" w:cs="Arial"/>
                <w:color w:val="000000"/>
                <w:sz w:val="16"/>
                <w:szCs w:val="16"/>
              </w:rPr>
              <w:t>типу</w:t>
            </w:r>
            <w:r w:rsidRPr="00482378">
              <w:rPr>
                <w:rFonts w:ascii="Arial" w:hAnsi="Arial" w:cs="Arial"/>
                <w:color w:val="000000"/>
                <w:sz w:val="16"/>
                <w:szCs w:val="16"/>
                <w:lang w:val="en-US"/>
              </w:rPr>
              <w:t xml:space="preserve"> - </w:t>
            </w:r>
            <w:r w:rsidRPr="00372DD3">
              <w:rPr>
                <w:rFonts w:ascii="Arial" w:hAnsi="Arial" w:cs="Arial"/>
                <w:color w:val="000000"/>
                <w:sz w:val="16"/>
                <w:szCs w:val="16"/>
              </w:rPr>
              <w:t>внесення</w:t>
            </w:r>
            <w:r w:rsidRPr="00482378">
              <w:rPr>
                <w:rFonts w:ascii="Arial" w:hAnsi="Arial" w:cs="Arial"/>
                <w:color w:val="000000"/>
                <w:sz w:val="16"/>
                <w:szCs w:val="16"/>
                <w:lang w:val="en-US"/>
              </w:rPr>
              <w:t xml:space="preserve"> </w:t>
            </w:r>
            <w:r w:rsidRPr="00372DD3">
              <w:rPr>
                <w:rFonts w:ascii="Arial" w:hAnsi="Arial" w:cs="Arial"/>
                <w:color w:val="000000"/>
                <w:sz w:val="16"/>
                <w:szCs w:val="16"/>
              </w:rPr>
              <w:t>змін</w:t>
            </w:r>
            <w:r w:rsidRPr="00482378">
              <w:rPr>
                <w:rFonts w:ascii="Arial" w:hAnsi="Arial" w:cs="Arial"/>
                <w:color w:val="000000"/>
                <w:sz w:val="16"/>
                <w:szCs w:val="16"/>
                <w:lang w:val="en-US"/>
              </w:rPr>
              <w:t xml:space="preserve"> </w:t>
            </w:r>
            <w:r w:rsidRPr="00372DD3">
              <w:rPr>
                <w:rFonts w:ascii="Arial" w:hAnsi="Arial" w:cs="Arial"/>
                <w:color w:val="000000"/>
                <w:sz w:val="16"/>
                <w:szCs w:val="16"/>
              </w:rPr>
              <w:t>до</w:t>
            </w:r>
            <w:r w:rsidRPr="00482378">
              <w:rPr>
                <w:rFonts w:ascii="Arial" w:hAnsi="Arial" w:cs="Arial"/>
                <w:color w:val="000000"/>
                <w:sz w:val="16"/>
                <w:szCs w:val="16"/>
                <w:lang w:val="en-US"/>
              </w:rPr>
              <w:t xml:space="preserve"> </w:t>
            </w:r>
            <w:r w:rsidRPr="00372DD3">
              <w:rPr>
                <w:rFonts w:ascii="Arial" w:hAnsi="Arial" w:cs="Arial"/>
                <w:color w:val="000000"/>
                <w:sz w:val="16"/>
                <w:szCs w:val="16"/>
              </w:rPr>
              <w:t>розділу</w:t>
            </w:r>
            <w:r w:rsidRPr="00482378">
              <w:rPr>
                <w:rFonts w:ascii="Arial" w:hAnsi="Arial" w:cs="Arial"/>
                <w:color w:val="000000"/>
                <w:sz w:val="16"/>
                <w:szCs w:val="16"/>
                <w:lang w:val="en-US"/>
              </w:rPr>
              <w:t xml:space="preserve"> 3.2.</w:t>
            </w:r>
            <w:r w:rsidRPr="00372DD3">
              <w:rPr>
                <w:rFonts w:ascii="Arial" w:hAnsi="Arial" w:cs="Arial"/>
                <w:color w:val="000000"/>
                <w:sz w:val="16"/>
                <w:szCs w:val="16"/>
              </w:rPr>
              <w:t>Р</w:t>
            </w:r>
            <w:r w:rsidRPr="00482378">
              <w:rPr>
                <w:rFonts w:ascii="Arial" w:hAnsi="Arial" w:cs="Arial"/>
                <w:color w:val="000000"/>
                <w:sz w:val="16"/>
                <w:szCs w:val="16"/>
                <w:lang w:val="en-US"/>
              </w:rPr>
              <w:t xml:space="preserve">.3.1. </w:t>
            </w:r>
            <w:r w:rsidRPr="00372DD3">
              <w:rPr>
                <w:rFonts w:ascii="Arial" w:hAnsi="Arial" w:cs="Arial"/>
                <w:color w:val="000000"/>
                <w:sz w:val="16"/>
                <w:szCs w:val="16"/>
              </w:rPr>
              <w:t>Виробник</w:t>
            </w:r>
            <w:r w:rsidRPr="00482378">
              <w:rPr>
                <w:rFonts w:ascii="Arial" w:hAnsi="Arial" w:cs="Arial"/>
                <w:color w:val="000000"/>
                <w:sz w:val="16"/>
                <w:szCs w:val="16"/>
                <w:lang w:val="en-US"/>
              </w:rPr>
              <w:t xml:space="preserve"> (-</w:t>
            </w:r>
            <w:r w:rsidRPr="00372DD3">
              <w:rPr>
                <w:rFonts w:ascii="Arial" w:hAnsi="Arial" w:cs="Arial"/>
                <w:color w:val="000000"/>
                <w:sz w:val="16"/>
                <w:szCs w:val="16"/>
              </w:rPr>
              <w:t>и</w:t>
            </w:r>
            <w:r w:rsidRPr="00482378">
              <w:rPr>
                <w:rFonts w:ascii="Arial" w:hAnsi="Arial" w:cs="Arial"/>
                <w:color w:val="000000"/>
                <w:sz w:val="16"/>
                <w:szCs w:val="16"/>
                <w:lang w:val="en-US"/>
              </w:rPr>
              <w:t xml:space="preserve">), </w:t>
            </w:r>
            <w:r w:rsidRPr="00372DD3">
              <w:rPr>
                <w:rFonts w:ascii="Arial" w:hAnsi="Arial" w:cs="Arial"/>
                <w:color w:val="000000"/>
                <w:sz w:val="16"/>
                <w:szCs w:val="16"/>
              </w:rPr>
              <w:t>зокрема</w:t>
            </w:r>
            <w:r w:rsidRPr="00482378">
              <w:rPr>
                <w:rFonts w:ascii="Arial" w:hAnsi="Arial" w:cs="Arial"/>
                <w:color w:val="000000"/>
                <w:sz w:val="16"/>
                <w:szCs w:val="16"/>
                <w:lang w:val="en-US"/>
              </w:rPr>
              <w:t xml:space="preserve">: </w:t>
            </w:r>
            <w:r w:rsidRPr="00372DD3">
              <w:rPr>
                <w:rFonts w:ascii="Arial" w:hAnsi="Arial" w:cs="Arial"/>
                <w:color w:val="000000"/>
                <w:sz w:val="16"/>
                <w:szCs w:val="16"/>
              </w:rPr>
              <w:t>уточнення</w:t>
            </w:r>
            <w:r w:rsidRPr="00482378">
              <w:rPr>
                <w:rFonts w:ascii="Arial" w:hAnsi="Arial" w:cs="Arial"/>
                <w:color w:val="000000"/>
                <w:sz w:val="16"/>
                <w:szCs w:val="16"/>
                <w:lang w:val="en-US"/>
              </w:rPr>
              <w:t xml:space="preserve"> </w:t>
            </w:r>
            <w:r w:rsidRPr="00372DD3">
              <w:rPr>
                <w:rFonts w:ascii="Arial" w:hAnsi="Arial" w:cs="Arial"/>
                <w:color w:val="000000"/>
                <w:sz w:val="16"/>
                <w:szCs w:val="16"/>
              </w:rPr>
              <w:t>адреси</w:t>
            </w:r>
            <w:r w:rsidRPr="00482378">
              <w:rPr>
                <w:rFonts w:ascii="Arial" w:hAnsi="Arial" w:cs="Arial"/>
                <w:color w:val="000000"/>
                <w:sz w:val="16"/>
                <w:szCs w:val="16"/>
                <w:lang w:val="en-US"/>
              </w:rPr>
              <w:t xml:space="preserve"> </w:t>
            </w:r>
            <w:r w:rsidRPr="00372DD3">
              <w:rPr>
                <w:rFonts w:ascii="Arial" w:hAnsi="Arial" w:cs="Arial"/>
                <w:color w:val="000000"/>
                <w:sz w:val="16"/>
                <w:szCs w:val="16"/>
              </w:rPr>
              <w:t>виробника</w:t>
            </w:r>
            <w:r w:rsidRPr="00482378">
              <w:rPr>
                <w:rFonts w:ascii="Arial" w:hAnsi="Arial" w:cs="Arial"/>
                <w:color w:val="000000"/>
                <w:sz w:val="16"/>
                <w:szCs w:val="16"/>
                <w:lang w:val="en-US"/>
              </w:rPr>
              <w:t xml:space="preserve"> Omega Pharma Manufacturing GmbH &amp; Co. </w:t>
            </w:r>
            <w:r w:rsidRPr="00372DD3">
              <w:rPr>
                <w:rFonts w:ascii="Arial" w:hAnsi="Arial" w:cs="Arial"/>
                <w:color w:val="000000"/>
                <w:sz w:val="16"/>
                <w:szCs w:val="16"/>
              </w:rPr>
              <w:t>KG, Germany. Пропонована редакція: Benzstr.25 71083 Herrenderg, Germany</w:t>
            </w:r>
            <w:r w:rsidRPr="00372DD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UA/16305/01/01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ГЛЮКОФАЖ XR</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пролонгованої дії по 1000 мг; по 10 таблеток у блістері;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Мерк Санте, Францiя; Мерк Хелскеа КГаА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внесення незначних змін до методів випробування первинної упаковки ГЛЗ у специфікації для холоднокатаного алюмінію, а саме запропонована зміна полягає в оновленні назви тесту, а також у видаленні деяких поточних технічних деталей, які не стосуються самого методу випробуваня але можуть залежати від розмірів плівки, що застосовують для контролю. Метод та критерії прийнятності залишаються незмінними. Запропоновано: п. «Поверхнева вага холоднокатаного алюмінію» (Вимірювання поверхневої ваги); зміни І типу - внесення змін до методів випробування первинної упаковки ГЛЗ, а саме звуження допустимих меж специфікації первинного пакувального матеріалу ПВХ/ПВДХ плівка 90 г/м2 т. «Опис плівки ПВХ/ПВДХ», методом візуального контролю для ГЛЗ. Запропоновано: Прозора безбарвна пластикова плівка. Відсутні видимі дефекти; зміни І типу - внесення незначних змін до методів випробування первинної упаковки ГЛЗ, а саме у специфікацію для термоформованої ПВХ/ПВДХ плівка 90 г/м2 т. «Товщина ПВХ/ПВДХ плівки». Запропонована зміна стосується точності приладу, який можна використовувати для вимірювання товщини ПВХ/ПВДХ плівки шляхом безпосереднього вимірювання. Критерії прийнятності залишаються незмінними. Запропоновано: Пряме вимірювання (штангенциркуль Пальмера) або інший еквівалентний вимірювальний прилад) або вимірювання ваги в грамах; зміни І типу - внесення змін до специфікації/методів контролю первинної упаковки ГЛЗ, а саме у т. «Ідентифікація ПВДХ» заміна хімічного методу (піридинового) на метод ІЧ спектрофотометрії (метод ATR). Запропонований метод ІЧ спектрофотометрії (метод ATR) є більш сучасним методом, придатним для ідентифікації та не вимагає використання небезпечних реагентів; зміни І типу - внесення змін до р. 3.2.Р.3. Процес виробництва готового лікарського засобу, а саме зменшення кількості води для процесу грануляція (затверджено: «Близко 75 кг»; запропоновано: «Необхідна кількість»). Зміна на основі напрацьованого досвіду, в результаті якого було встановлено, що для процесу грануляції достатньо використовувати менше води, оскільки очищена вода використовується лише в технологічних цілях і видаляється під час сушки гранул. Дана зміна не впливає на якість лікарського засобу, що підтверджено даними з валідації технологічного процесу; зміни І типу - внесення змін до р. 3.2.Р.7. Система контейнер/закупорювальний засіб, а саме вилучення первинної упаковки плівки ПВХ/ПВДХ 60 г/м2, оскільки цей пакувальний матеріал не є ефективним. Запропоновано: Полівінілхлорид/Полівініліденхлорид (250 мкм ПВХ/ПВДХ 90 г/м2); зміни І типу - внесення змін у специфікацію для холоднокатаного алюмінію, за п. «Характеристика холоднокатаного алюмінію», а саме у формулюванні критеріїв прийнятності: запропоновано: Текст та кольори повинні відповідати специфікаціям. Читабельність Відсутність видимих дефектів. Запропоноване формулювання критеріїв прийнятності є еквівалентним та найбільш доречно визначеним. Відсутність видимих дефектів завжди є частиною тестування, і запропонований термін еквівалентний терміну “Відсутність плям, мазків і смужок, відсутність подряпин, складок, перфорацій”. Читабельність завжди є частиною тестування, а запропонований термін еквівалентний поняттю „перевіка відповідності обох сторін”</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UA/3994/02/02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ГРИП-ГРАН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по 10 г у пеналі або у флаконі з кришкою; по 1 пеналу або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UA/8300/01/01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ГРИП-ГРАН ДИТЯЧИЙ</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гранули по 10 г у пеналі полімерному; по 1 пеналу в пачці з картону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UA/3810/01/01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ДАЛАЦИН ПІХВОВИЙ КРЕМ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крем вагінальний 2 %; по 20 г у тубі; по 1 тубі разом з 3 аплікаторами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Фармація і Апджон Компані ЛЛС</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UA/1903/03/01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ДЕЗЛОРАТАДИН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по 5 мг по 10 таблеток у блістері; по 1 або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UA/13810/01/01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ДЕКЕНОР®</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або інфузій, 50 мг/2 мл по 2 мл в ампулі; по 1 ампулі у блістері; по 1 блістеру у картонній коробці; по 2 мл в ампулі; по 5 ампул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w:t>
            </w:r>
            <w:r w:rsidRPr="00516BAA">
              <w:rPr>
                <w:rFonts w:ascii="Arial" w:hAnsi="Arial" w:cs="Arial"/>
                <w:color w:val="000000"/>
                <w:sz w:val="16"/>
                <w:szCs w:val="16"/>
              </w:rPr>
              <w:br/>
              <w:t>КРКА, д.д., Ново место, Словенія;</w:t>
            </w:r>
            <w:r w:rsidRPr="00516BAA">
              <w:rPr>
                <w:rFonts w:ascii="Arial" w:hAnsi="Arial" w:cs="Arial"/>
                <w:color w:val="000000"/>
                <w:sz w:val="16"/>
                <w:szCs w:val="16"/>
              </w:rPr>
              <w:br/>
              <w:t>виробник, відповідальний за контроль серії:</w:t>
            </w:r>
            <w:r w:rsidRPr="00516BAA">
              <w:rPr>
                <w:rFonts w:ascii="Arial" w:hAnsi="Arial" w:cs="Arial"/>
                <w:color w:val="000000"/>
                <w:sz w:val="16"/>
                <w:szCs w:val="16"/>
              </w:rPr>
              <w:br/>
              <w:t>КРКА, д.д., Ново место, Словенія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Словенія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w:t>
            </w:r>
            <w:r w:rsidRPr="00516BAA">
              <w:rPr>
                <w:rFonts w:ascii="Arial" w:hAnsi="Arial" w:cs="Arial"/>
                <w:color w:val="000000"/>
                <w:sz w:val="16"/>
                <w:szCs w:val="16"/>
              </w:rPr>
              <w:br/>
              <w:t xml:space="preserve">Затверджено: 2 роки. Запропоновано: 3 роки. Зміни внесені в інструкцію для медичного застосування ЛЗ у р. "Термін придатності". Введення змін протягом 6-ти місяців після затвердження. Зміни І типу - Адміністративні зміни. Зміна назви лікарського засобу. Зміни внесені щодо назви ЛЗ. Затверджено: ДЕКЕНОР (DEKENOR). Запропоновано: ДЕКЕНОР® (DEKENOR®) </w:t>
            </w:r>
            <w:r w:rsidRPr="00516B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UA/17180/01/01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ДЕПО-МЕДРОЛ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суспензія для ін'єкцій, 40 мг/мл, по 1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Менюфекчуринг Бельгія НВ</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Бельгiя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UA/10030/01/01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суспензія для ін’єкцій, 150 мг/мл; по 1 мл суспензії у флаконі або заповненому шприці, по 1 флакону або 1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Менюфекчуринг Бельгія НВ</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Бельгiя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у шприці. Запропоновано</w:t>
            </w:r>
            <w:r w:rsidRPr="00482378">
              <w:rPr>
                <w:rFonts w:ascii="Arial" w:hAnsi="Arial" w:cs="Arial"/>
                <w:color w:val="000000"/>
                <w:sz w:val="16"/>
                <w:szCs w:val="16"/>
                <w:lang w:val="en-US"/>
              </w:rPr>
              <w:t xml:space="preserve">: Batch size for Medroxyprogesterone Acetate 150 mg/mL syringe 217.6 kg-580.2 kg. </w:t>
            </w:r>
            <w:r w:rsidRPr="00372DD3">
              <w:rPr>
                <w:rFonts w:ascii="Arial" w:hAnsi="Arial" w:cs="Arial"/>
                <w:color w:val="000000"/>
                <w:sz w:val="16"/>
                <w:szCs w:val="16"/>
              </w:rPr>
              <w:t>Введення змін протягом 6-ти місяців після затвердження; зміни І типу - зменшення розміру серії для готового продукту представленого у шприці, з зареєстрованих на даний момент 262,3 л (еквівалентно 271,1 кг) до діапазону 217,6 кг - 580,2 кг. Введення змін протягом 6-ти місяців після затвердження; зміни І типу - до затвердженого показника «Ідентифікація медроксипрогестерону ацетату» методом ВЕРХ, доповнення специфікацію готового продукту при випуску показником Ідентифікація за допомогою методу інфрачервоної абсорбції згідно USP, монографія медроксипрогестерон ацетат, суспензія для ін’єкції. Введення змін протягом 6-ти місяців після затвердження; зміни І типу - доповнення специфікації новим показником з відповідним методом випробування для терміну зберігання показником «Об’єм, що витягається згідно до вимог ЕР. Введення змін протягом 6-ти місяців після затвердження; зміни І типу - заміна методики для Ідентифікації та Кількісного визначення діючої речовини (ТА5108) та Супутніх домішок (TA5114 та TAB436) новою розробленою методикою ВЕРХ (TM-8548A). Введення змін протягом 6-ти місяців після затвердження; зміни І типу - заміна методики для визначення Розміру часток згідно USP&lt;776&gt; або &lt;851&gt;( для розчинів) на внутрішні методики GP0208/GP0210 (для водних суспензій), оскільки внутрішній метод, GP0208 / GP0210, призначений для контролю розподілу розміру частинок у суспензіях та лікарський засіб являє собою водну суспензію, а не розчин, розподіл частинок за розміром є критичним параметром якості і його слід контролювати, тому запропоновані методи GP0208 / GP0210 є відповідним оптичним мікроскопічним методом. Метод GP0210 є доповнюючим методом для GP0208 і містить додаткові інструкції щодо підрахунку частинок. Введення змін протягом 6-ти місяців після затвердження; зміни І типу - зміна в умовах зберігання готового лікарського засобу, Не охолоджувати. Оновлено розділ 3.2.Р.8.1. Зміни внесено в інструкцію для медичного застосування у р. «Умови зберігання» з відповідними змінами у тексті маркування упаковки лікарського засобу.</w:t>
            </w:r>
            <w:r w:rsidRPr="00372DD3">
              <w:rPr>
                <w:rFonts w:ascii="Arial" w:hAnsi="Arial" w:cs="Arial"/>
                <w:color w:val="000000"/>
                <w:sz w:val="16"/>
                <w:szCs w:val="16"/>
              </w:rPr>
              <w:br/>
              <w:t>Введення змін протягом 6-ти місяців після затвердження; зміни І типу - звуження лімітів для показника Супутні домішки, а саме Загальна кількість продуктів розпаду з 1,5 % до 0,7 % з метою гармонізації специфікацій готового продукту з діючим виданням EP та вимогам ІСН. Введення змін протягом 6-ти місяців після затвердження; зміни II типу - вилучення якісне та кількісне визначення допоміжної речовини пропілпарагідроксибензоат, оскільки допоміжна речовина використовується як суспендуюча речовина в лікарському засобі, а не як консервант. Згідно загальної монографії на лікарську форму ЕР, використання консервантів не потрібно для лікарських форм, що містять разову дозу препарату. Стерильна водна суспензія медроксипрогестерону ацетату, 150 мг/мл - це стерильний лікарський засіб, що містить разову дозу, виготовлений асептично з використанням стерильної лікарської речовини (наявний контроль в процесі виробництва). Введення змін протягом 6-ти місяців після затвердження; зміни II типу - вилучення якісне та кількісне визначення допоміжної речовини метилпарагідроксибензоат, оскільки допоміжна речовина використовується як суспендуюча речовина в лікарському засобі, а не як консервант. Згідно загальної монографії на лікарську форму ЕР, використання консервантів не потрібно для лікарських форм, що містять разову дозу препарату. Стерильна водна суспензія медроксипрогестерону ацетату, 150 мг/мл - це стерильний лікарський засіб, що містить разову дозу, виготовлений асептично з використанням стерильної лікарської речовини (наявний контроль в процесі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UA/11244/01/01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ДЕРМАЗИН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крем 1 % по 50 г у тубі; по 1 тубі в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Салютас Фарма ГмбХ</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372DD3">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UA/8997/01/01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ДИФЛЮКАН®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інфузій, 2 мг/мл, по 50 мл або 100 мл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Фарева Амбуаз</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UA/5970/01/01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ДИФЛЮКАН®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100 мг; по 10 капсул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Фарева Амбуаз</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UA/5970/02/02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ДИФЛЮКАН®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150 мг; по 1 капсулі в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Фарева Амбуаз</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UA/5970/02/03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ДИФЛЮКАН®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50 мг; по 7 капсул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Фарева Амбуаз</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UA/5970/02/01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ДІАСКАН</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по 370 мг/мл, по 50 мл або по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М. БІОТЕК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Виробник, що здійснює виробництво нерозфасованого продукту, первинне пакування, контроль якості та випуск серій: </w:t>
            </w:r>
            <w:r w:rsidRPr="00516BAA">
              <w:rPr>
                <w:rFonts w:ascii="Arial" w:hAnsi="Arial" w:cs="Arial"/>
                <w:color w:val="000000"/>
                <w:sz w:val="16"/>
                <w:szCs w:val="16"/>
              </w:rPr>
              <w:br/>
              <w:t xml:space="preserve">Санохемія Фармацевтика ГмбХ, Австрія; </w:t>
            </w:r>
            <w:r w:rsidRPr="00516BAA">
              <w:rPr>
                <w:rFonts w:ascii="Arial" w:hAnsi="Arial" w:cs="Arial"/>
                <w:color w:val="000000"/>
                <w:sz w:val="16"/>
                <w:szCs w:val="16"/>
              </w:rPr>
              <w:br/>
              <w:t xml:space="preserve">Виробник, що здійснює вторинне пакування: </w:t>
            </w:r>
            <w:r w:rsidRPr="00516BAA">
              <w:rPr>
                <w:rFonts w:ascii="Arial" w:hAnsi="Arial" w:cs="Arial"/>
                <w:color w:val="000000"/>
                <w:sz w:val="16"/>
                <w:szCs w:val="16"/>
              </w:rPr>
              <w:br/>
              <w:t>Санохемія Фармацевтика ГмбХ, Австрія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що здійснює виробництво нерозфасованого продукту, первинне пакування, контроль якості та випуск серій,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що здійснює вторинне пакування, без зміни місця виробництва. Зміни І типу - Зміни з якості. Готовий лікарський засіб. Зміни у виробництві (інші зміни) зазначення назви виробника, що відповідає за вторинне пакування та короткого опису функцій виробників.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UA/16444/01/02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ДІАСКАН</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по 300 мг/мл, по 50 мл або по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М. БІОТЕК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Виробник, що здійснює виробництво нерозфасованого продукту, первинне пакування, контроль якості та випуск серій: </w:t>
            </w:r>
            <w:r w:rsidRPr="00516BAA">
              <w:rPr>
                <w:rFonts w:ascii="Arial" w:hAnsi="Arial" w:cs="Arial"/>
                <w:color w:val="000000"/>
                <w:sz w:val="16"/>
                <w:szCs w:val="16"/>
              </w:rPr>
              <w:br/>
              <w:t xml:space="preserve">Санохемія Фармацевтика ГмбХ, Австрія; </w:t>
            </w:r>
            <w:r w:rsidRPr="00516BAA">
              <w:rPr>
                <w:rFonts w:ascii="Arial" w:hAnsi="Arial" w:cs="Arial"/>
                <w:color w:val="000000"/>
                <w:sz w:val="16"/>
                <w:szCs w:val="16"/>
              </w:rPr>
              <w:br/>
              <w:t xml:space="preserve">Виробник, що здійснює вторинне пакування: </w:t>
            </w:r>
            <w:r w:rsidRPr="00516BAA">
              <w:rPr>
                <w:rFonts w:ascii="Arial" w:hAnsi="Arial" w:cs="Arial"/>
                <w:color w:val="000000"/>
                <w:sz w:val="16"/>
                <w:szCs w:val="16"/>
              </w:rPr>
              <w:br/>
              <w:t>Санохемія Фармацевтика ГмбХ, Австрія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що здійснює виробництво нерозфасованого продукту, первинне пакування, контроль якості та випуск серій,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що здійснює вторинне пакування, без зміни місця виробництва. Зміни І типу - Зміни з якості. Готовий лікарський засіб. Зміни у виробництві (інші зміни) зазначення назви виробника, що відповідає за вторинне пакування та короткого опису функцій виробників.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UA/16444/01/01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ДІАСКАН</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по 300 мг/мл, по 50 мл або по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М. БІОТЕК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виробник, що здійснює виробництво нерозфасованого продукту, первинне пакування, контроль якості та випуск серії:</w:t>
            </w:r>
            <w:r w:rsidRPr="00516BAA">
              <w:rPr>
                <w:rFonts w:ascii="Arial" w:hAnsi="Arial" w:cs="Arial"/>
                <w:color w:val="000000"/>
                <w:sz w:val="16"/>
                <w:szCs w:val="16"/>
              </w:rPr>
              <w:br/>
              <w:t xml:space="preserve">Санохемія Фармацевтика ГмбХ, Австрія; </w:t>
            </w:r>
            <w:r w:rsidRPr="00516BAA">
              <w:rPr>
                <w:rFonts w:ascii="Arial" w:hAnsi="Arial" w:cs="Arial"/>
                <w:color w:val="000000"/>
                <w:sz w:val="16"/>
                <w:szCs w:val="16"/>
              </w:rPr>
              <w:br/>
              <w:t>виробник, що здійснює вторинне пакування:</w:t>
            </w:r>
            <w:r w:rsidRPr="00516BAA">
              <w:rPr>
                <w:rFonts w:ascii="Arial" w:hAnsi="Arial" w:cs="Arial"/>
                <w:color w:val="000000"/>
                <w:sz w:val="16"/>
                <w:szCs w:val="16"/>
              </w:rPr>
              <w:br/>
              <w:t xml:space="preserve">Санохемія Фармацевтика ГмбХ, Австрія </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ГЛЗ відповідно до вимог виробника: Затверджено: 5 років Запропоновано: 4 роки. Зміни внесені в інструкцію для медичного застосування ЛЗ у р. "Термін придатності".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UA/16444/01/01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ДІАСКАН</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по 370 мг/мл, по 50 мл або по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М. БІОТЕК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виробник, що здійснює виробництво нерозфасованого продукту, первинне пакування, контроль якості та випуск серії:</w:t>
            </w:r>
            <w:r w:rsidRPr="00516BAA">
              <w:rPr>
                <w:rFonts w:ascii="Arial" w:hAnsi="Arial" w:cs="Arial"/>
                <w:color w:val="000000"/>
                <w:sz w:val="16"/>
                <w:szCs w:val="16"/>
              </w:rPr>
              <w:br/>
              <w:t xml:space="preserve">Санохемія Фармацевтика ГмбХ, Австрія; </w:t>
            </w:r>
            <w:r w:rsidRPr="00516BAA">
              <w:rPr>
                <w:rFonts w:ascii="Arial" w:hAnsi="Arial" w:cs="Arial"/>
                <w:color w:val="000000"/>
                <w:sz w:val="16"/>
                <w:szCs w:val="16"/>
              </w:rPr>
              <w:br/>
              <w:t>виробник, що здійснює вторинне пакування:</w:t>
            </w:r>
            <w:r w:rsidRPr="00516BAA">
              <w:rPr>
                <w:rFonts w:ascii="Arial" w:hAnsi="Arial" w:cs="Arial"/>
                <w:color w:val="000000"/>
                <w:sz w:val="16"/>
                <w:szCs w:val="16"/>
              </w:rPr>
              <w:br/>
              <w:t xml:space="preserve">Санохемія Фармацевтика ГмбХ, Австрія </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ГЛЗ відповідно до вимог виробника: Затверджено: 5 років Запропоновано: 4 роки. Зміни внесені в інструкцію для медичного застосування ЛЗ у р. "Термін придатності".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UA/16444/01/02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ДІАЦЕРЕЇН</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порошок (субстанція) у пакетах подвійних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Амі Лайфсайенсіз Пвт. Лтд.</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R0-CEP 2015-173-Rev 01 від уже затвердженого виробника АФІ Діацереїну виробництва Ami Lifesciences Private Limited, Індія (затверджений сертифікат відповідності Європейській фармакопеї № R0-CEP 2015-173-Rev 00). Додано контроль залишкового розчинника Ацетон 5000 ppm. Методику визначення показника «Залишкові кількості органічних розчинників» приведено у відповідність до додатку до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R0-CEP 2015-173-Rev 02 від уже затвердженого виробника АФІ Діацереїну виробництва Ami Lifesciences Private Limited, Індія (затверджений сертифікат відповідності Європейської фармакопеї № R0-CEP 2015-173-Rev 00). Пропонується встановити Термін придатності 5 років відповідно до СЕР. Затверджено: 3 роки. Запропоновано: 5 років;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Методику визначення органічного розчинника «Оцтова кислота» приведено у відповідність до матеріалів виробника АФІ.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UA/12504/01/01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ДОКСОРУБІЦИН АМАКСА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2 мг/мл по 5 мл, 25 мл, 75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контроль якості, вторинне пакування, маркування, випуск серій:</w:t>
            </w:r>
            <w:r w:rsidRPr="00516BAA">
              <w:rPr>
                <w:rFonts w:ascii="Arial" w:hAnsi="Arial" w:cs="Arial"/>
                <w:color w:val="000000"/>
                <w:sz w:val="16"/>
                <w:szCs w:val="16"/>
              </w:rPr>
              <w:br/>
              <w:t>Стадафарм ГмбХ, Німеччина;</w:t>
            </w:r>
            <w:r w:rsidRPr="00516BAA">
              <w:rPr>
                <w:rFonts w:ascii="Arial" w:hAnsi="Arial" w:cs="Arial"/>
                <w:color w:val="000000"/>
                <w:sz w:val="16"/>
                <w:szCs w:val="16"/>
              </w:rPr>
              <w:br/>
              <w:t>виробництво розчину bulk, заповнення, контроль якості, первинне та вторинне пакування:</w:t>
            </w:r>
            <w:r w:rsidRPr="00516BAA">
              <w:rPr>
                <w:rFonts w:ascii="Arial" w:hAnsi="Arial" w:cs="Arial"/>
                <w:color w:val="000000"/>
                <w:sz w:val="16"/>
                <w:szCs w:val="16"/>
              </w:rPr>
              <w:br/>
              <w:t>Тимоорган Фармаціе ГмбХ,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w:t>
            </w:r>
            <w:r w:rsidRPr="00516BAA">
              <w:rPr>
                <w:rFonts w:ascii="Arial" w:hAnsi="Arial" w:cs="Arial"/>
                <w:color w:val="000000"/>
                <w:sz w:val="16"/>
                <w:szCs w:val="16"/>
              </w:rPr>
              <w:br/>
              <w:t>вилучення упаковок розміром № 2 та № 5 у зв'язку із відсутністю попиту на упаковки даного розміру. Розмір упаковки, який залишився відповідає рекомендаціям щодо дозування та тривалості лікування. Зміни внесені в інструкцію для медичного застосування ЛЗ у р. "Упаковка" (вилучення упаковки певного розміру).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UA/16213/01/01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ДОЛОКСЕН ФАСТ</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мазь, 61,1 мг/г; по 20 г або по 50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Лабораторіус Басі - Індустріа Фармасьютіка,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Португалiя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Бєлікова Світлана Михайлівна.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UA/15394/01/01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ДОСТИНЕКС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по 0,5 мг; по 2 або по 8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Італія С.р.л.</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UA/5194/01/01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ДОТАВІСТ</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279,32 мг/мл (0,5 ммоль/мл); по 5 мл або 10 мл, або 15 мл, або 20 мл, або 60 мл, або 100 мл у флаконі; по 1 флакону в пачці; по 10 мл або 15 мл, або 20 мл у попередньо наповненому шприці; по 1 попередньо наповненому шприцу у блістері; по 1 або 5 блістерів у пачці; по 10 мл або 15 мл, або 20 мл у попередньо наповненому шприці; по 1 попередньо наповненому шприцу з окремо вкладеною голкою у контейнері та/або упором для пальців у блістері; по 1 або 5 блістерів у пачці;</w:t>
            </w:r>
          </w:p>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по 10 мл або 15 мл, або 20 мл у попередньо наповненому шприці; по 1 попередньо наповненому шприцу у блістері з окремо вкладеною голкою у контейнері та/або упором для пальців у пачці; по 1 або 5 блістерів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"Фармак"</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внесення змін до матеріалів реєстраційного досьє р. 3.2.Р.7. Система контейнер/ закупорювальний засіб, а саме введення додаткового елементу системи упаковки: до упаковки попередньо наповнених шприців можуть бути додані індівідуально запаковані стерильні голки (Needle K-Pack II виробництва TERUMO EUROPE N.V., Belgium) та зазначення інформації щодо наявності упору для пальців у р. «Упаковка» МКЯ ЛЗ. Зміни внесені в інструкцію для медичного застосування ЛЗ у р. "Упаковка"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w:t>
            </w:r>
            <w:r w:rsidRPr="00516BAA">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внесення змін до матеріалів реєстраційного досьє р. 3.2.Р.7. Система контейнер/закупорювальний засіб, а саме змінено кількість шприців у блістері.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UA/16798/01/01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ДОЦЕТАКСЕЛ АККОРД</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концентрат для розчину для інфузій, 20 мг/мл по 1 мл (20 мг) або 4 мл (80 мг) або 8 мл (160 мг) у флаконах,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Аккорд Хелскеа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виробництво, контроль якості, первинне та вторинне пакування:</w:t>
            </w:r>
            <w:r w:rsidRPr="00516BAA">
              <w:rPr>
                <w:rFonts w:ascii="Arial" w:hAnsi="Arial" w:cs="Arial"/>
                <w:color w:val="000000"/>
                <w:sz w:val="16"/>
                <w:szCs w:val="16"/>
              </w:rPr>
              <w:br/>
              <w:t>Інтас Фармасьютікалс Лімітед, Індія;</w:t>
            </w:r>
            <w:r w:rsidRPr="00516BAA">
              <w:rPr>
                <w:rFonts w:ascii="Arial" w:hAnsi="Arial" w:cs="Arial"/>
                <w:color w:val="000000"/>
                <w:sz w:val="16"/>
                <w:szCs w:val="16"/>
              </w:rPr>
              <w:br/>
              <w:t>Інтас Фармасьютікалс Лімітед, Індія;</w:t>
            </w:r>
            <w:r w:rsidRPr="00516BAA">
              <w:rPr>
                <w:rFonts w:ascii="Arial" w:hAnsi="Arial" w:cs="Arial"/>
                <w:color w:val="000000"/>
                <w:sz w:val="16"/>
                <w:szCs w:val="16"/>
              </w:rPr>
              <w:br/>
              <w:t>вторинне пакування:</w:t>
            </w:r>
            <w:r w:rsidRPr="00516BAA">
              <w:rPr>
                <w:rFonts w:ascii="Arial" w:hAnsi="Arial" w:cs="Arial"/>
                <w:color w:val="000000"/>
                <w:sz w:val="16"/>
                <w:szCs w:val="16"/>
              </w:rPr>
              <w:br/>
              <w:t>Аккорд Хелскеа Лімітед, Велика Британія;</w:t>
            </w:r>
            <w:r w:rsidRPr="00516BAA">
              <w:rPr>
                <w:rFonts w:ascii="Arial" w:hAnsi="Arial" w:cs="Arial"/>
                <w:color w:val="000000"/>
                <w:sz w:val="16"/>
                <w:szCs w:val="16"/>
              </w:rPr>
              <w:br/>
              <w:t>Синоптиз Індастріал Сп.з о.о., Польща;</w:t>
            </w:r>
            <w:r w:rsidRPr="00516BAA">
              <w:rPr>
                <w:rFonts w:ascii="Arial" w:hAnsi="Arial" w:cs="Arial"/>
                <w:color w:val="000000"/>
                <w:sz w:val="16"/>
                <w:szCs w:val="16"/>
              </w:rPr>
              <w:br/>
              <w:t>контроль якості серії:</w:t>
            </w:r>
            <w:r w:rsidRPr="00516BAA">
              <w:rPr>
                <w:rFonts w:ascii="Arial" w:hAnsi="Arial" w:cs="Arial"/>
                <w:color w:val="000000"/>
                <w:sz w:val="16"/>
                <w:szCs w:val="16"/>
              </w:rPr>
              <w:br/>
              <w:t>Весслінг Хангері Кфт., Угорщина;</w:t>
            </w:r>
            <w:r w:rsidRPr="00516BAA">
              <w:rPr>
                <w:rFonts w:ascii="Arial" w:hAnsi="Arial" w:cs="Arial"/>
                <w:color w:val="000000"/>
                <w:sz w:val="16"/>
                <w:szCs w:val="16"/>
              </w:rPr>
              <w:br/>
              <w:t xml:space="preserve">Фармадокс Хелскеа Лтд., Мальта; </w:t>
            </w:r>
            <w:r w:rsidRPr="00516BAA">
              <w:rPr>
                <w:rFonts w:ascii="Arial" w:hAnsi="Arial" w:cs="Arial"/>
                <w:color w:val="000000"/>
                <w:sz w:val="16"/>
                <w:szCs w:val="16"/>
              </w:rPr>
              <w:br/>
              <w:t>виробництво, первинне та вторинне пакування:</w:t>
            </w:r>
            <w:r w:rsidRPr="00516BAA">
              <w:rPr>
                <w:rFonts w:ascii="Arial" w:hAnsi="Arial" w:cs="Arial"/>
                <w:color w:val="000000"/>
                <w:sz w:val="16"/>
                <w:szCs w:val="16"/>
              </w:rPr>
              <w:br/>
              <w:t xml:space="preserve">Онко Ілак Сан. Ве Тідж. А.С., Туреччина; </w:t>
            </w:r>
            <w:r w:rsidRPr="00516BAA">
              <w:rPr>
                <w:rFonts w:ascii="Arial" w:hAnsi="Arial" w:cs="Arial"/>
                <w:color w:val="000000"/>
                <w:sz w:val="16"/>
                <w:szCs w:val="16"/>
              </w:rPr>
              <w:br/>
              <w:t xml:space="preserve">Відповідальний за випуск серії: </w:t>
            </w:r>
            <w:r w:rsidRPr="00516BAA">
              <w:rPr>
                <w:rFonts w:ascii="Arial" w:hAnsi="Arial" w:cs="Arial"/>
                <w:color w:val="000000"/>
                <w:sz w:val="16"/>
                <w:szCs w:val="16"/>
              </w:rPr>
              <w:br/>
              <w:t>Аккорд Хелскеа Лімітед, Велика Британiя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Польща/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Угорщина/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Туреччина/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Мальта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 Онко Ілак Сан. Ве Тідж. А.С., Туреччина для вторинного пакування готового лікарського засобу. Введення змін протягом 6-ти місяців після затвердження.</w:t>
            </w:r>
            <w:r w:rsidRPr="00516BAA">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516BAA">
              <w:rPr>
                <w:rFonts w:ascii="Arial" w:hAnsi="Arial" w:cs="Arial"/>
                <w:color w:val="000000"/>
                <w:sz w:val="16"/>
                <w:szCs w:val="16"/>
              </w:rPr>
              <w:br/>
              <w:t>введення додаткової дільниці виробництва - Онко Ілак Сан. Ве Тідж. А.С., Туреччина для первинного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дільниці виробництва готового лікарського засобу, відповідальної за виробництво - Онко Ілак Сан. Ве Тідж. А.С., Туреччина.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 введення альтернативного фільтру для запропонованого альтернативного виробника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 включення додаткового альтернативного етапу виготовлення для запропонованого альтернативного виробника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UA/17408/01/01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ДОЦЕТАКСЕЛ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концентрат для розчину для інфузій, 20 мг/мл, по 1 мл (20 мг) або 4 мл (80 мг) або 8 мл (160 мг) у флаконах,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Аккорд Хелскеа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виробництво, контроль якості, первинне та вторинне пакування: Інтас Фармасьютікалс Лімітед, Індія;</w:t>
            </w:r>
            <w:r w:rsidRPr="00516BAA">
              <w:rPr>
                <w:rFonts w:ascii="Arial" w:hAnsi="Arial" w:cs="Arial"/>
                <w:color w:val="000000"/>
                <w:sz w:val="16"/>
                <w:szCs w:val="16"/>
              </w:rPr>
              <w:br/>
              <w:t>Інтас Фармасьютікалс Лімітед, Індія; вторинне пакування: Аккорд Хелскеа Лімітед, Велика Британія;</w:t>
            </w:r>
            <w:r w:rsidRPr="00516BAA">
              <w:rPr>
                <w:rFonts w:ascii="Arial" w:hAnsi="Arial" w:cs="Arial"/>
                <w:color w:val="000000"/>
                <w:sz w:val="16"/>
                <w:szCs w:val="16"/>
              </w:rPr>
              <w:br/>
              <w:t>Синоптиз Індастріал Сп.з о.о., Польща; контроль якості серії: Весслінг Хангері Кфт., Угорщина;</w:t>
            </w:r>
            <w:r w:rsidRPr="00516BAA">
              <w:rPr>
                <w:rFonts w:ascii="Arial" w:hAnsi="Arial" w:cs="Arial"/>
                <w:color w:val="000000"/>
                <w:sz w:val="16"/>
                <w:szCs w:val="16"/>
              </w:rPr>
              <w:br/>
              <w:t>Фармадокс Хелскеа Лтд., Мальта; виробництво, первинне та вторинне пакування: Онко Ілак Сан. Ве Тідж. А.С., Туреччина; Відповідальний за випуск серії: Аккорд Хелскеа Лімітед, Велика Британiя</w:t>
            </w:r>
          </w:p>
          <w:p w:rsidR="00A419EA" w:rsidRPr="00516BAA" w:rsidRDefault="00A419EA" w:rsidP="006749BE">
            <w:pPr>
              <w:tabs>
                <w:tab w:val="left" w:pos="12600"/>
              </w:tabs>
              <w:jc w:val="center"/>
              <w:rPr>
                <w:rFonts w:ascii="Arial" w:hAnsi="Arial" w:cs="Arial"/>
                <w:color w:val="000000"/>
                <w:sz w:val="16"/>
                <w:szCs w:val="16"/>
              </w:rPr>
            </w:pP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Польща/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Угорщина/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Туреччина/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Мальта</w:t>
            </w:r>
          </w:p>
        </w:tc>
        <w:tc>
          <w:tcPr>
            <w:tcW w:w="4819"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spacing w:after="240"/>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"Особливості застосування", "Спосіб застосування та дози", "Побічні реакції" відповідно до інформації референтного лікарського засобу ТАКСОТЕР®.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UA/17408/01/01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ДУФАЛАК®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сироп, 667 мг/1 мл, по 200 мл, або по 300 мл, або по 500 мл, або по 1000 мл у флаконі з поліетилену; по 15 мл у пакетику; по 10, або по 20, або по 50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Абботт Біолоджікалз Б.В. </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Нiдерланди</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UA/3255/01/01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ДУФАЛАК® ФРУТ</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оральний, 667 мг/мл по 200 мл або по 500 мл у пляшці з мірним стаканчиком</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Абботт Біолоджікалз Б.В.</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Нiдерланди</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UA/15943/01/01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ДУФАСТОН®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10 мг, по 20 таблеток у блістері; по 1 блістеру в картонній коробці; по 14 або 28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Абботт Біолоджікалз Б.В.</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Нiдерланди</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UA/3074/01/01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ЕНОКСАПАРИН НАТРІЮ</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порошок (субстанція) у мішках подвійних поліетиленових для виробництва 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Хенгжоу Джуюан Джін Енджініерінг Ко., Лтд.</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Китай</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UA/11805/01/01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ЕРЕБРА®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сублінгвальні по 0,02 г; по 10 таблеток у блістері; по 1 або по 2 блістери в пачці з картону; по 20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"Геолік Фарм Маркетинг Груп"</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372DD3">
              <w:rPr>
                <w:rFonts w:ascii="Arial" w:hAnsi="Arial" w:cs="Arial"/>
                <w:color w:val="000000"/>
                <w:sz w:val="16"/>
                <w:szCs w:val="16"/>
              </w:rPr>
              <w:br/>
              <w:t>Запропоновано: Маркування Згідно затвердженого тексту маркування. Введення додаткового тексту маркування упаковки лікарського засобу із зазначенням міжнародних позначень одиниць вимірювання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UA/12485/01/01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ЕСПУМІЗАН®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м'які по 40 мг; по 25 капсул у блістері; по 1, або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БЕРЛІН-ХЕМІ АГ, Німеччина (випуск серії); БЕРЛІН-ХЕМІ АГ, Німеччина (контроль серії); БЕРЛІН-ХЕМІ АГ, Німеччина (пакування); Драгенофарм Апотекер Пюшль ГмбХ, Німеччина (контроль серії); Каталент Німеччина Ебербах ГмбХ, Німеччина (виробництво м’яких капсул "in bulk"); Каталент Німеччина Ебербах ГмбХ, Німеччина (контроль серії); Менаріні-Фон Хейден ГмбХ, Німеччина (пакування); С.Ц. СВІСКАПС РОМАНІЯ С.Р.Л., Румунiя (виробництво м’яких капсул "in bulk"); Свісс Кепс ГмбХ, Німеччина (пакування)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 Румунiя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сертифіката відповідності Європейській фармакопеї № R1-CEP 2002-005-Rev 01 (R1-CEP 2002-005-Rev 00) для діючої речовини Simeticone від вже затвердженого виробника BASILDON CHEMICAL CO. LTD; зміни І типу - заміна методу випробовування для допоміжної речовини «Sunset yellow FCF 85%, E 110», а саме, визначення первинного ароматичного аміну; зміни І типу - заміна метода випробовування для допоміжної речовини « Quinoline yellow 70%, E 104», а саме, визначення первинного ароматичного аміну; зміни І типу - вилучення зі специфікації готового лікарського засобу п. «Ідентифікація кремнію діоксиду»; зміни І типу - вилучення зі специфікації готового лікарського засобу п. «Кількісне визначення симетикону» (залишено кількісне визначення полідіметилсилоксана); зміни І типу - вилучення зі специфікації готового лікарського засобу п. «Кількісне визначення кремнію діоксиду»; зміни І типу - додання нового «bulk» пакування до вже затвердженого - композитне поліетиленове фольгове пакування. Контактна поверхня продукту залишається незмінною;</w:t>
            </w:r>
            <w:r w:rsidRPr="00372DD3">
              <w:rPr>
                <w:rFonts w:ascii="Arial" w:hAnsi="Arial" w:cs="Arial"/>
                <w:color w:val="000000"/>
                <w:sz w:val="16"/>
                <w:szCs w:val="16"/>
              </w:rPr>
              <w:br/>
              <w:t>зміни І типу - незначна зміна у виробничому процесі ГЛЗ, а саме зміна часу зберігання проміжного продукту – у р. 3.2.P.3.3. Опис виробничого процесу та контролю процесу додається інформація стосовно терміну зберігання проміжного продукту не більше 12 місяців перед подальшим виробничим етапом; зміни І типу - подання нового ГЕ- сертифіката відповідності Європейській фармакопеї № R1-CEP 2008-048-Rev 00 для допоміжної речовини желатину від нового виробника PIONEER JELLICE INDIA PRIVATE LIMITED; зміни І типу - подання оновленого сертифіката відповідності Європейській фармакопеї № R1-CEP 2004-299-Rev 01 (R1-CEP 2004-299-Rev 00) для діючої речовини Simeticone М від вже затвердженого виробника DOW CORNING EUROPE S.A.; зміни І типу - подання оновленого сертифіката відповідності Європейській фармакопеї № R1-CEP 2004-299-Rev 02 для діючої речовини Simeticone М від вже затвердженого виробника, який змінив назву з DOW CORNING EUROPE S.A. на DOW Silicones Belgium S.P.R.L.; зміни І типу - подання оновленого сертифіката відповідності Європейській фармакопеї № R1-CEP 2004-299-Rev 03 для діючої речовини Simeticone М від вже затвердженого виробника DOW Silicones Belgium S.P.R.L., як наслідок зміна назви власника СЕР та зміна назви виробничої ділянки; зміни І типу - подання оновленого сертифіката відповідності Європейській фармакопеї № R1-CEP 2009-197-Rev 00 для діючої речовини Simeticone Q7-2243 LVA від вже затвердженого виробника DOW CORNING EUROPE S.A; зміни І типу - подання оновленого сертифіката відповідності Європейській фармакопеї № R1-CEP 2009-197-Rev 01 для діючої речовини Simeticone Q7-2243 LVA від вже затвердженого виробника DOW CORNING EUROPE S.A; зміни І типу - подання оновленого сертифіката відповідності Європейській фармакопеї № R1-CEP 2009-197-Rev 02 для діючої речовини Simeticone Q7-2243 LVA від вже затвердженого виробника, який змінив назву з DOW CORNING на DOW Silicones Belgium S.P.R.L; зміни І типу - подання оновленого сертифіката відповідності Європейській фармакопеї № R1-CEP 2009-197-Rev 03 для діючої речовини Simeticone Q7-2243 LVA від вже затвердженого виробника, як наслідок зміна назви власника СЕР та зміна назви виробничої ділянки; зміни І типу - подання оновленого ГЕ- сертифіката відповідності Європейській фармакопеї № R1-CEP 2003-172-Rev 02 для допоміжної речовини Gelatin від вже затвердженого виробника GELITA Group; зміни І типу - подання нового ГЕ-Сертифікату відповідності Європейській фармакопеї № R1-CEP 2010-043-Rev 00 для допоміжної речовини Gelatin від нового виробника ROUSSELOT; зміни І типу - подання нового ГЕ- Сертифікату відповідності Європейській фармакопеї № R1-CEP 2000-029-Rev 05 для допоміжної речовини Gelatin від нового виробника ROUSSELOT; зміни І типу - подання нового ГЕ- Сертифікату відповідності Європейській фармакопеї № R1-CEP 2000-182-Rev 02 для допоміжної речовини Gelatin від нового виробника Lapi Gelatine SpA; зміни І типу - подання нового ГЕ- Сертифікату відповідності Європейській фармакопеї № R1-CEP 2000-027-Rev 02 для допоміжної речовини Gelatin від нового виробника ROUSSELOT; зміни І типу - подання нового ГЕ- Сертифікату відповідності Європейській фармакопеї №R1-CEP 2000-140-Rev 03 для допоміжної речовини Gelatin від нового виробника PB Gelatins</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UA/0152/02/01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ЗАВЕДОС®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ліофілізат для розчину для інфузій по 5 мг; 1 флакон з ліофілізатом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Актавіс Італія С.п.А.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UA/9322/01/01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ЗИВОКС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600 мг; по 10 таблеток у блістері; по 1 блістеру в картонній коробці з маркуванням українською мовою;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Менюфекчуринг Дойчленд ГмбХ, Німеччина (первинне, вторинне пакування, контроль якості, випуск серії); Пфайзер Фармасютікалз ЛЛС, США (виробництво, первинне та вторинне пакування,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 США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UA/1969/01/01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ЗИВОКС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інфузій, 2 мг/мл; по 300 мл в системі для внутрішньовенного введення; по 1 системі в упаковці з ламінованої фольги з маркуванням українською та англійською мовами; по 100 мл в системі для внутрішнього введення; по 1 системі в упаковці з ламінованої фольги з маркуванням українською та англійською мовами або мовою країн-членів ЄС із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Фрезеніус Кабі Норге АC</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Норвегiя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UA/1969/02/01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ЗИДОВУДИН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оральний, 10 мг/мл по 200 мл у банці з кришкою, по 1 банці разом зі шприцом місткістю 10 мл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UA/13567/01/01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ЗИТИГА®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по 250 мг; по 120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Виробництво нерозфасованого продукту, первинна упаковка: Патеон Інк., Канада; Вторинна упаковка, випуск серії: Янссен-Сілаг С.п.А., Італія  </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Канада/ Італія  </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UA/14061/01/01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по 200 мг по 10 таблеток у блістерах; по 10 таблеток у блістері; по 5 блістерів у пачці з картону; по 10 таблеток у блістері; по 90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UA/7108/01/01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ІЗОПТИН®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вкриті плівковою оболонкою, 80 мг, по 20 таблеток у блістері; по 5 блістерів у картонній коробці; по 10 таблеток у блістері; по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виробництво, пакування, контроль якості та випуск серії: Аббві Дойчланд ГмбХ і Ко. КГ, Німеччина; виробництво, пакування, контроль якості та випуск серії: Фамар А.В.Е. Антоусса Плант, Грецiя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 Грецiя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"Передозування"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UA/7175/01/02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ІЛОН®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мазь по 25 г, 50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Цесра Арцнайміттель ГмбХ і Ко.КГ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Цесра Арцнайміттель ГмбХ і Ко. КГ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UA/9126/01/01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ІНБЕК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600 мг/50 мг/300 мг; по 30 таблеток у пластиковому флаконі, що містить контейнер з силікагелем;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UA/18102/01/01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ІНДОМЕТАЦИН СОФАРМА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супозиторії по 50 мг по 6 супозиторіїв у стрипі; по 1 стрипу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"Софарма"</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Болгарія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англійською мовою,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UA/10242/01/01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ІНСТГРА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50 мг; по 30 таблеток у пластиковому контейнері, по 1 пластиковому контейнеру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UA/16990/01/01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ГлаксоСмітКляйн Біолоджікалз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Бельгiя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рекласифікація тестів з “IPC” на “Quality Release” або “Process measurement” та “Quality Release” на “IPC – Process monitoring (PM)” під час виробництва та контролю якості правцевого компоненту, який використовується в якості білка-носія діючої речовини Haemophilus influenzae типу b; зміни І типу - зміна посилань з Ph. Eur. на In-house для сировини Calcium chloride dihydrate при виробництві правцевого анатоксину, який використовується в якості білка-носія діючої речовини Haemophilus influenzae типу b; зміни І типу - зміна посилань з Ph. Eur. на In-house для сировини Disodium hydrogen phosphate 12hydrate при виробництві правцевого анатоксину, який використовується в якості білка-носія діючої речовини Haemophilus influenzae типу b; зміни І типу - зміна посилань з Ph. Eur. на In-house для сировини L-Cystine, яка використовується для приготування поживних середовищ (Preculture medium, Latham medium) для виробництва правцевого анатоксину, який використовується в якості білка-носія діючої речовини Haemophilus influenzae типу b</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UA/16235/01/01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ІНФЛЮЦИД</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по 20 таблеток у блістері; по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Дойче Хомеопаті-Уніон ДХУ-Арцнайміттель ГмбХ &amp; Ко. КГ, Німеччина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або</w:t>
            </w:r>
            <w:r w:rsidRPr="00516BAA">
              <w:rPr>
                <w:rFonts w:ascii="Arial" w:hAnsi="Arial" w:cs="Arial"/>
                <w:color w:val="000000"/>
                <w:sz w:val="16"/>
                <w:szCs w:val="16"/>
              </w:rPr>
              <w:br/>
              <w:t>Др. Густав Кляйн ГмбХ &amp; Ко. КГ,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розміру упаковки лікарського засобу №40 (20х2): по 20 таблеток у блістері; по 2 блістери у картонній коробці для виробника Др. Густав Кляйн ГмбХ &amp; Ко. КГ, Німеччина. Первинне пакування (блістер) залишається без змін,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UA/6740/01/01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КАРБЕТОЦИН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100 мкг/мл по 1 мл у флаконі; по 4 або 5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«РОКЕТ-ФАРМ»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"Фармідея"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Латвiя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МКЯ «Маркування» Згідно затвердженого тексту маркування.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UA/16148/01/01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КАРДІО-ГРАН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по 10 г у пеналі полімерному або флаконі з кришкою,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ПрАТ "Національна Гомеопатична Спілка" </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UA/8454/01/01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КАРДІТАБ ІС</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по 10 таблеток у блістері; по 1 блістеру в пачці; по 6 таблеток у блістері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Товариство з додатковою відповідальністю "ІНТЕРХІМ"</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в р. "Термін придатності".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UA/14659/01/01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КАРДІТАБ® ІС ФІТО</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плівковою оболонкою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Товариство з додатковою відповідальністю "ІНТЕРХІМ" </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в р. "Термін придатності".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UA/15572/01/01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КВЕРТИН</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жувальні по 40 мг; по 10 таблеток у блістері; по 3 блістери в пачці; по 90 таблеток у контейнерах; по 90 таблеток 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до розділів "Фармакологічні властивості. Фармакодинаміка" та "Спосіб застосування та дози". Представлені зміни в інформації з безпеки щодо внесення змін та доповнень на підставі результатів клінічного дослідження, Плану управління ризиками версія 1.4. </w:t>
            </w:r>
            <w:r w:rsidRPr="00516BAA">
              <w:rPr>
                <w:rFonts w:ascii="Arial" w:hAnsi="Arial" w:cs="Arial"/>
                <w:color w:val="000000"/>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UA/0119/02/01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КЕТОРОЛАКУ ТРОМЕТАМІН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Чемо Іберіка, С.А.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Кіміка Сінтетіка,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оновлення DMF: запропоновано Version TB0-QS5- Ed.01-EP- SEPTEMBER 2020. Внесення змін до розділу 3.2.S.2. Manufacture, а саме: приведення опису виробничого процесу до діючого виробництва та оновлення відповідних розділів DMF (розділ 3.2.S.1.1. Nomenclature: введено уточнення щодо назви АФІ відповідно монографіям USP та Ph.Eur.; розділ 3.2.S.3. CHARACTERIZATION: оновлена інформація щодо синтезу та вихідних речовин, розчинників та неорганічних сполук; розділ 3.2.S.4.3. Validation of analytical procedures: введено валідаційні методи щодо Ph.Eur. домішок C та D; оновлено сертифікати якості для АФІ та референсних стандартів; оновлена інформація щодо пакування субстанції та дані щодо стабільності) згідно з діючим виробництвом та з сучасними вимогами щодо якості. Ніяких змін щодо Специфікації та методів контролю здійснено не було</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UA/14632/01/01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КИСЛОТА САЛІЦИЛОВА 1%</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зовнішнього застосування, спиртовий 1 % по 25 мл або по 40 мл у флаконах</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"Фарма Черкас"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"Фарма Черкас"</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UA/18142/01/01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концентрат для розчину для інфузій, 25 мг/мл, по 4 мл концентрату у флаконі; по 1 флакону з препаратом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Кованс Лабораторіз Лімітед (Кованс), Велика Британiя (контроль якості та тестування стабільності); МСД Інтернешнл ГмбХ/МСД Ірландія (Брінні), Ірландiя (контроль якості та тестування стабільності); МСД Ірландія (Карлоу), Ірландiя (виробник нерозфасованої продукції, контроль якості та тестування стабільності, первинне пакування); Н.В. Органон, Нідерланди (контроль якості та тестування стабільності); Нувісан ГмбХ, Німеччина (тестування стабільності); Шерінг-Плау Лабо Н.В., Бельгiя (вторинне пакування, дозвіл на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 Ірландiя/ Нідерланди/ Бельгiя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пембролізумабу (при зберіганні при -40 </w:t>
            </w:r>
            <w:r w:rsidRPr="00372DD3">
              <w:rPr>
                <w:rStyle w:val="csab6e076932"/>
                <w:sz w:val="16"/>
                <w:szCs w:val="16"/>
              </w:rPr>
              <w:t>º</w:t>
            </w:r>
            <w:r w:rsidRPr="00372DD3">
              <w:rPr>
                <w:rFonts w:ascii="Arial" w:hAnsi="Arial" w:cs="Arial"/>
                <w:color w:val="000000"/>
                <w:sz w:val="16"/>
                <w:szCs w:val="16"/>
              </w:rPr>
              <w:t>C) з 48 місяців до 60 місяців, на основі 60-місячних даних стабільності у реальному часі: запропоновано: 60 місяців</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UA/16209/01/01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КОДЕФЕМОЛ 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сироп, по 100 мл або по 200 мл у флаконі; по 1 флакону із мірною ложкою або стаканчиком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нового СЕР № R0-CEP 2016-295-Rev 02 для АФІ кодеїну фосфату гемігідрату від нового виробника Macfarlan Smith Limited, Сполучене Королівство (дільниця Annan) до вже затвердженого Macfarlan Smith Limited, Сполучене Королівство (дільниця Edinburg), як наслідок зміни у специфікації та методах контролю АФІ за показником «Залишкові кількості органічних розчинників»; зміни І типу - подання оновленого сертифіката відповідності Європейській фармакопеї № R1-CEP 1999-053-Rev 03 (затверджено: R1-CEP 1999-053-Rev 02) для діючої речовини Codeine phosphate hemihydrate від вже затвердженого виробника Macfarlan Smith Limited, Сполучене Королівство (дільниця Edinburg)</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UA/12779/01/01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КОЛЕДАН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краплі оральні, розчин, по 10 мл у флаконі крапельниці;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УОРЛД МЕДИЦИН ІЛАЧ САН. ВЕ ТІДЖ. А.Ш.</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Туреччина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UA/16448/01/01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50 мг/мл; № 6: по 3 мл в ампулі; по 6 ампул в полімерних чарунках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Санофі Вінтроп Індастріа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виправлено технічну помилку в тексті маркування первинної упаковки ЛЗ. ЗАПРОПОНОВАНО: 2. КІЛЬКІСТЬ ДІЮЧОЇ РЕЧОВИНИ </w:t>
            </w:r>
            <w:r w:rsidRPr="00372DD3">
              <w:rPr>
                <w:rFonts w:ascii="Arial" w:hAnsi="Arial" w:cs="Arial"/>
                <w:color w:val="000000"/>
                <w:sz w:val="16"/>
                <w:szCs w:val="16"/>
              </w:rPr>
              <w:br/>
              <w:t>Аміодарон 50 мг/мл.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UA/3683/01/01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2,5 мг, по 14 таблеток у блістері; по 1 або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Байєр АГ, Німеччина (для всього виробничого процесу); Байєр Хелскер Мануфактурінг С.Р.Л., Італiя (для всього виробничого процесу); Штегеманн Лонферпакунг &amp; Логістішер Сервіс е.К., Німеччина (для вторинного пакування)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 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UA/9201/01/04</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КСОФЛУЗА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 xml:space="preserve">таблетки, вкриті плівковою оболонкою, по 20 мг, по 2 або по 4 таблетки у блістері, по 1 блістеру у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випуск серії готового лікарського засобу:</w:t>
            </w:r>
            <w:r w:rsidRPr="00516BAA">
              <w:rPr>
                <w:rFonts w:ascii="Arial" w:hAnsi="Arial" w:cs="Arial"/>
                <w:color w:val="000000"/>
                <w:sz w:val="16"/>
                <w:szCs w:val="16"/>
              </w:rPr>
              <w:br/>
              <w:t xml:space="preserve">Ф.Хоффманн-Ля Рош Лтд, Швейцарія; </w:t>
            </w:r>
            <w:r w:rsidRPr="00516BAA">
              <w:rPr>
                <w:rFonts w:ascii="Arial" w:hAnsi="Arial" w:cs="Arial"/>
                <w:color w:val="000000"/>
                <w:sz w:val="16"/>
                <w:szCs w:val="16"/>
              </w:rPr>
              <w:br/>
              <w:t>первинне та вторинне пакування, включаючи випробування контролю якості в процесі виробництва:</w:t>
            </w:r>
            <w:r w:rsidRPr="00516BAA">
              <w:rPr>
                <w:rFonts w:ascii="Arial" w:hAnsi="Arial" w:cs="Arial"/>
                <w:color w:val="000000"/>
                <w:sz w:val="16"/>
                <w:szCs w:val="16"/>
              </w:rPr>
              <w:br/>
              <w:t xml:space="preserve">Шарп Корпорейшн, США; </w:t>
            </w:r>
            <w:r w:rsidRPr="00516BAA">
              <w:rPr>
                <w:rFonts w:ascii="Arial" w:hAnsi="Arial" w:cs="Arial"/>
                <w:color w:val="000000"/>
                <w:sz w:val="16"/>
                <w:szCs w:val="16"/>
              </w:rPr>
              <w:br/>
              <w:t>виробництво лікарського засобу, включаючи контроль в процесі виробництва, випробування контролю якості при випуску та стабільності:</w:t>
            </w:r>
            <w:r w:rsidRPr="00516BAA">
              <w:rPr>
                <w:rFonts w:ascii="Arial" w:hAnsi="Arial" w:cs="Arial"/>
                <w:color w:val="000000"/>
                <w:sz w:val="16"/>
                <w:szCs w:val="16"/>
              </w:rPr>
              <w:br/>
              <w:t>Шіоногі Фарма Ко., Лтд. Сетсу Плант, Японiя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США/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Японія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підставі результатів дослідження стабільності. Затверджено: 2 роки. Запропоновано: 3 роки.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UA/18056/01/01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КСОФЛУЗА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плівковою оболонкою, по 40 мг, по 1 або по 2 таблетки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випуск серії готового лікарського засобу:</w:t>
            </w:r>
            <w:r w:rsidRPr="00516BAA">
              <w:rPr>
                <w:rFonts w:ascii="Arial" w:hAnsi="Arial" w:cs="Arial"/>
                <w:color w:val="000000"/>
                <w:sz w:val="16"/>
                <w:szCs w:val="16"/>
              </w:rPr>
              <w:br/>
              <w:t xml:space="preserve">Ф.Хоффманн-Ля Рош Лтд, Швейцарія; </w:t>
            </w:r>
            <w:r w:rsidRPr="00516BAA">
              <w:rPr>
                <w:rFonts w:ascii="Arial" w:hAnsi="Arial" w:cs="Arial"/>
                <w:color w:val="000000"/>
                <w:sz w:val="16"/>
                <w:szCs w:val="16"/>
              </w:rPr>
              <w:br/>
              <w:t>первинне та вторинне пакування, включаючи випробування контролю якості в процесі виробництва:</w:t>
            </w:r>
            <w:r w:rsidRPr="00516BAA">
              <w:rPr>
                <w:rFonts w:ascii="Arial" w:hAnsi="Arial" w:cs="Arial"/>
                <w:color w:val="000000"/>
                <w:sz w:val="16"/>
                <w:szCs w:val="16"/>
              </w:rPr>
              <w:br/>
              <w:t xml:space="preserve">Шарп Корпорейшн, США; </w:t>
            </w:r>
            <w:r w:rsidRPr="00516BAA">
              <w:rPr>
                <w:rFonts w:ascii="Arial" w:hAnsi="Arial" w:cs="Arial"/>
                <w:color w:val="000000"/>
                <w:sz w:val="16"/>
                <w:szCs w:val="16"/>
              </w:rPr>
              <w:br/>
              <w:t>виробництво лікарського засобу, включаючи контроль в процесі виробництва, випробування контролю якості при випуску та стабільності:</w:t>
            </w:r>
            <w:r w:rsidRPr="00516BAA">
              <w:rPr>
                <w:rFonts w:ascii="Arial" w:hAnsi="Arial" w:cs="Arial"/>
                <w:color w:val="000000"/>
                <w:sz w:val="16"/>
                <w:szCs w:val="16"/>
              </w:rPr>
              <w:br/>
              <w:t>Шіоногі Фарма Ко., Лтд. Сетсу Плант, Японiя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США/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Японія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підставі результатів дослідження стабільності. Затверджено: 2 роки. Запропоновано: 3 роки.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UA/18056/01/02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КСОФЛУЗА®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плівковою оболонкою, по 20 мг, по 2 або по 4 таблетки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випуск серії готового лікарського засобу:</w:t>
            </w:r>
            <w:r w:rsidRPr="00516BAA">
              <w:rPr>
                <w:rFonts w:ascii="Arial" w:hAnsi="Arial" w:cs="Arial"/>
                <w:color w:val="000000"/>
                <w:sz w:val="16"/>
                <w:szCs w:val="16"/>
              </w:rPr>
              <w:br/>
              <w:t xml:space="preserve">Ф.Хоффманн-Ля Рош Лтд, Швейцарія; </w:t>
            </w:r>
            <w:r w:rsidRPr="00516BAA">
              <w:rPr>
                <w:rFonts w:ascii="Arial" w:hAnsi="Arial" w:cs="Arial"/>
                <w:color w:val="000000"/>
                <w:sz w:val="16"/>
                <w:szCs w:val="16"/>
              </w:rPr>
              <w:br/>
              <w:t>первинне та вторинне пакування, включаючи випробування контролю якості в процесі виробництва:</w:t>
            </w:r>
            <w:r w:rsidRPr="00516BAA">
              <w:rPr>
                <w:rFonts w:ascii="Arial" w:hAnsi="Arial" w:cs="Arial"/>
                <w:color w:val="000000"/>
                <w:sz w:val="16"/>
                <w:szCs w:val="16"/>
              </w:rPr>
              <w:br/>
              <w:t xml:space="preserve">Шарп Корпорейшн, США; </w:t>
            </w:r>
            <w:r w:rsidRPr="00516BAA">
              <w:rPr>
                <w:rFonts w:ascii="Arial" w:hAnsi="Arial" w:cs="Arial"/>
                <w:color w:val="000000"/>
                <w:sz w:val="16"/>
                <w:szCs w:val="16"/>
              </w:rPr>
              <w:br/>
              <w:t>виробництво лікарського засобу, включаючи контроль в процесі виробництва, випробування контролю якості при випуску та стабільності:</w:t>
            </w:r>
            <w:r w:rsidRPr="00516BAA">
              <w:rPr>
                <w:rFonts w:ascii="Arial" w:hAnsi="Arial" w:cs="Arial"/>
                <w:color w:val="000000"/>
                <w:sz w:val="16"/>
                <w:szCs w:val="16"/>
              </w:rPr>
              <w:br/>
              <w:t>Шіоногі Фарма Ко., Лтд. Сетсу Плант, Японiя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США/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Японія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змінено назву лікарського засобу (затверджено: Ксофлуза, запропоновано: Ксофлуза®).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а також, як наслідок, до розділів "Фармакологічні властивості", "Особливості застосування", "Спосіб застосування та дози", "Діти", "Побічні реакції".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"Передозування", "Побічні реакції".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UA/18056/01/01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КСОФЛУЗА®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плівковою оболонкою, по 40 мг, по 1 або по 2 таблетки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випуск серії готового лікарського засобу:</w:t>
            </w:r>
            <w:r w:rsidRPr="00516BAA">
              <w:rPr>
                <w:rFonts w:ascii="Arial" w:hAnsi="Arial" w:cs="Arial"/>
                <w:color w:val="000000"/>
                <w:sz w:val="16"/>
                <w:szCs w:val="16"/>
              </w:rPr>
              <w:br/>
              <w:t xml:space="preserve">Ф.Хоффманн-Ля Рош Лтд, Швейцарія; </w:t>
            </w:r>
            <w:r w:rsidRPr="00516BAA">
              <w:rPr>
                <w:rFonts w:ascii="Arial" w:hAnsi="Arial" w:cs="Arial"/>
                <w:color w:val="000000"/>
                <w:sz w:val="16"/>
                <w:szCs w:val="16"/>
              </w:rPr>
              <w:br/>
              <w:t>первинне та вторинне пакування, включаючи випробування контролю якості в процесі виробництва:</w:t>
            </w:r>
            <w:r w:rsidRPr="00516BAA">
              <w:rPr>
                <w:rFonts w:ascii="Arial" w:hAnsi="Arial" w:cs="Arial"/>
                <w:color w:val="000000"/>
                <w:sz w:val="16"/>
                <w:szCs w:val="16"/>
              </w:rPr>
              <w:br/>
              <w:t xml:space="preserve">Шарп Корпорейшн, США; </w:t>
            </w:r>
            <w:r w:rsidRPr="00516BAA">
              <w:rPr>
                <w:rFonts w:ascii="Arial" w:hAnsi="Arial" w:cs="Arial"/>
                <w:color w:val="000000"/>
                <w:sz w:val="16"/>
                <w:szCs w:val="16"/>
              </w:rPr>
              <w:br/>
              <w:t>виробництво лікарського засобу, включаючи контроль в процесі виробництва, випробування контролю якості при випуску та стабільності:</w:t>
            </w:r>
            <w:r w:rsidRPr="00516BAA">
              <w:rPr>
                <w:rFonts w:ascii="Arial" w:hAnsi="Arial" w:cs="Arial"/>
                <w:color w:val="000000"/>
                <w:sz w:val="16"/>
                <w:szCs w:val="16"/>
              </w:rPr>
              <w:br/>
              <w:t>Шіоногі Фарма Ко., Лтд. Сетсу Плант, Японiя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США/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Японія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змінено назву лікарського засобу (затверджено: Ксофлуза, запропоновано: Ксофлуза®).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а також, як наслідок, до розділів "Фармакологічні властивості", "Особливості застосування", "Спосіб застосування та дози", "Діти", "Побічні реакції".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"Передозування", "Побічні реакції".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UA/18056/01/02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КЮРЛЕД</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400 мг, по 28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Страйдс Фарма Сайенс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СТРАЙДС ФАРМА САЙЕНС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Згідно затвердженого тексту маркування.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UA/17463/01/01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КЮРЛЕД-ЛП</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вкриті плівковою оболонкою, по 90 мг/400 мг, по 28 таблеток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Страйдс Фарма Сайенс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СТРАЙДС ФАРМА САЙЕНС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Згідно затвердженого тексту маркування.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UA/17464/01/01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ЛАТОПРОСТ РТ</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краплі очні, 50 мкг/мл, по 2,5 мл у флаконах №1</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 Фармасьютикал Індастріз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виправлення технічної помилки в тексті маркування упаковки ЛЗ. Вторинна упаковка; ЗАПРОПОНОВАНО: 2. Кількість діючої речовини Латанопрост 0,005% Склад: 1 мл (ml) містить латанопросту 50 мкг (µg). 4. Лікарська форма та кількість одиниць в упаковці Краплі очні 2,5 мл (ml) Первинна упаковка ЗАПРОПОНОВАНО: 1. Назва лікарського засобу ЛАТОПРОСТ РТ</w:t>
            </w:r>
            <w:r w:rsidRPr="00372DD3">
              <w:rPr>
                <w:rFonts w:ascii="Arial" w:hAnsi="Arial" w:cs="Arial"/>
                <w:color w:val="000000"/>
                <w:sz w:val="16"/>
                <w:szCs w:val="16"/>
              </w:rPr>
              <w:br/>
              <w:t>Краплі очні 2,5 мл (ml).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UA/16258/01/01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ЛАТРЕН®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інфузій, 0,5 мг/мл; по 100 мл або по 200 мл, або по 400 мл у пляшках</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"Юрія-Фарм"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зміни внесено у текст маркування упаковки лікарського засобу в р. 7. ІНШІ ОСОБЛИВІ ЗАСТЕРЕЖЕННЯ.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UA/6388/01/01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ЛЕВЕНІУМ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750 мг, 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 Фармасьютикал Індастріз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виправлення технічної помилки в тексті маркування вторинної упаковки ЛЗ. ЗАПРОПОНОВАНО: 3. ПЕРЕЛІК ДОПОМІЖНИХ РЕЧОВИН Допоміжні речовини: жовтий захід FCF алюмінієвий лак (Е 110) та інші. Для докладної інформації дивись інструкцію для медичного застосування.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UA/16544/01/03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ЛЕВЕНІУМ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1000 мг, 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 Фармасьютикал Індастріз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виправлення технічної помилки в тексті маркування вторинної упаковки ЛЗ. ЗАПРОПОНОВАНО: 3. ПЕРЕЛІК ДОПОМІЖНИХ РЕЧОВИН.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UA/16544/01/04</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ЛЕВОКСИМЕД</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плівковою оболонкою, по 500 мг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УОРЛД МЕДИЦИН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УОРЛД МЕДИЦИН ІЛАЧ САН. ВЕ ТІДЖ. А.Ш.</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Туреччина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виробничої дільниці Біофарма Ілач Сан. ве Тідж. А.Ш., Туреччина/ Biofarma Ilac San. ve Tic. A.S., Turkey.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UA/12659/01/01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ЛЕВОФЛОЦИН 250</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250 мг по 5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"Фарма Старт"</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реакціїї" щодо безпеки застосування діючої речовини левофлоксацин,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UA/2397/01/01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ЛЕВОФЛОЦИН 500</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500 мг по 5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"Фарма Старт"</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реакціїї" щодо безпеки застосування діючої речовини левофлоксацин,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UA/2397/01/02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ЛЕПЕХИ КОРЕНЕВИЩА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кореневища по 50 г або по 100 г у пачках з внутрішнім пакетом; по 1,5 г у фільтр-пакеті;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фабрика "Віола"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та доповнення п. 17 інформацією про нанесення торгової марки.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UA/2129/01/01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ЛІЗИНОПРИЛ-Н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по 20 мг/12,5 мг, по 10 таблеток у блістері; по 1 або по 2, або по 3 блістери у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"АСТРАФАРМ"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гідрохлоротіазид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UA/16076/01/02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ЛІЗИНОПРИЛ-Н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по 10 мг/12,5 мг; по 10 таблеток у блістері; по 1 або по 2, або по 3 блістери у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"АСТРАФАРМ"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гідрохлоротіазид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UA/16076/01/01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ЛОКРЕН®</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 xml:space="preserve">таблетки, вкриті оболонкою, по 20 мг, № 28 (14х2):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САНОФІ ВІНТРОП ІНДАСТРІА - ТУРЗ</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 Клішин Антон Миколайович. </w:t>
            </w:r>
            <w:r w:rsidRPr="00516BAA">
              <w:rPr>
                <w:rFonts w:ascii="Arial" w:hAnsi="Arial" w:cs="Arial"/>
                <w:color w:val="000000"/>
                <w:sz w:val="16"/>
                <w:szCs w:val="16"/>
              </w:rPr>
              <w:br/>
              <w:t>Пропонована редакція – Dr. Juliane Niessen- Erkel. Введення контактної особи уповноваженої особи заявника, відповідальної за здійснення фармаконагляду в Україні. Пропонована редакція – Вітковська Тетяна Віталіївна. Зміна контактних даних уповноваженої особи, відповідальної за фармаконагляд. Зміна місцезнаходження мастер-файла системи фармаконагляд та його номеру.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UA/4199/01/01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МАСТО-ГРАН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по 10 г у пеналі полімерному, по 1 пеналу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UA/3825/01/01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МЕБЕВЕРИНУ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пелети (субстанція) у пакетах подвійних поліетиленових для фармацевтичного застосуванняи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ОСМОФАРМ С.А.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4819"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r w:rsidRPr="00516B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UA/15419/01/01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МЕДІТАН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100 мг, по 10 капсул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"Фармак"</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UA/12318/01/01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МЕДІТАН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300 мг, по 10 капсул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"Фармак"</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UA/12318/01/02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МЕДІТАН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400 мг, по 10 капсул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"Фармак"</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UA/12318/01/03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МЕДРОЛ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по 4 мг;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Італія С.р.л.</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UA/2047/02/01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МЕДРОЛ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по 16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Італія С.р.л.</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UA/2047/02/02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МЕДРОЛ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по 32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Італія С.р.л.</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UA/2047/02/03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МЕЛІПРАМІН®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25 мг по 50 таблеток у скляному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ЗАТ Фармацевтичний завод ЕГІС</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виправлено технічну помилку в тексті маркування вторинної упаковки лікарського засобу. Запропоновано: 3. ПЕРЕЛІК ДОПОМІЖНИХ РЕЧОВИН допоміжні речовини: магнію стеарат, кросповідон, тальк, повідон, лактози моногідрат, гіпромелоза, заліза оксиди (Е 172), диметикон. Для детальної інформації див. інструкцію для медичного застосування лікарського засобу.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UA/0320/02/01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зовнішнього застосування, спиртовий, по 40 мл або по 100 мл у флаконах, закупорених пробками і кришками в картонних коробках з картонним піддоном або без нього</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"Фарма Черкас"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"Фарма Черкас"</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UA/17573/01/01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МЕРАЛІС® ІНТЕНСИВ</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спрей назальний, розчин по 10 мл у флаконі №1 з дозуючим пристроєм</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Ядран-Галенський Лабораторій д.д.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Хорватія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UA/17378/01/01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МЕРОПЕНЕМ - ВІСТА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приготування розчину для ін`єкцій по 500 мг,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АЦС ДОБФАР С.П.А., Італiя (виробництво та контроль якості стерильної суміші); АЦС ДОБФАР С.П.А., Італiя (виробництво, первинне та вторинне пакування,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372DD3">
              <w:rPr>
                <w:rFonts w:ascii="Arial" w:hAnsi="Arial" w:cs="Arial"/>
                <w:color w:val="000000"/>
                <w:sz w:val="16"/>
                <w:szCs w:val="16"/>
              </w:rPr>
              <w:br/>
              <w:t>Запропоновано: Маркировка. Согласно утвержденному тексту маркировки. Оновлення тексту маркування упаковки лікарського засобу з внесенням інформації щодо зазначення одиниць вимірювання у системі SI, а також уточнення інформації та коригування написання слів у розділах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UA/16112/01/01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МЕРОПЕНЕМ - ВІСТА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приготування розчину для ін`єкцій по 1000 мг,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АЦС ДОБФАР С.П.А., Італiя (виробництво та контроль якості стерильної суміші); АЦС ДОБФАР С.П.А., Італiя (виробництво, первинне та вторинне пакування,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372DD3">
              <w:rPr>
                <w:rFonts w:ascii="Arial" w:hAnsi="Arial" w:cs="Arial"/>
                <w:color w:val="000000"/>
                <w:sz w:val="16"/>
                <w:szCs w:val="16"/>
              </w:rPr>
              <w:br/>
              <w:t>Запропоновано: Маркировка. Согласно утвержденному тексту маркировки. Оновлення тексту маркування упаковки лікарського засобу з внесенням інформації щодо зазначення одиниць вимірювання у системі SI, а також уточнення інформації та коригування написання слів у розділах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UA/16112/01/02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МЕТАМІН® SR</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пролонгованої дії по 500 мг по 7 таблеток у блістері, по 4 блістери в картонній упаковці; по 15 таблеток у блістері, по 2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"КУСУМ ФАРМ"</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(уточнення інформації),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(ГЛЮКОФАЖ XR, таблетки пролонгованої дії, по 500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UA/11506/01/01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по 2,5 мг; по 30 або 100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372DD3">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Німеччина</w:t>
            </w:r>
            <w:r w:rsidRPr="00372DD3">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Сертифікату відповідності Європейській фармакопеї R1-CEP 2000-024-Rev 05 (попередня версія R1-CEP 2000-024-Rev 04) від вже затвердженого виробника EXCELLA GMBH, Німеччина для АФІ метотрексату; зміни І типу - подання оновленого Сертифікату відповідності Європейській фармакопеї R1-CEP 2000-024-Rev 06 (попередня версія R1-CEP 2000-024-Rev 05) від вже затвердженого виробника EXCELLA GMBH, Німеччина для АФІ метотрексату; зміни І типу - подання оновленого Сертифікату відповідності Європейській фармакопеї R1-CEP 2000-024-Rev 07 (попередня версія R1-CEP 2000-024-Rev 06) від вже затвердженого виробника EXCELLA GMBH, Німеччина для АФІ метотрексату; зміни І типу - подання оновленого Сертифікату відповідності Європейській фармакопеї R1-CEP 2000-024-Rev 08 (попередня версія R1-CEP 2000-024-Rev 07) від вже затвердженого виробника для АФІ метотрексату внаслідок зміни назви виробника з EXCELLA GMBH, Німеччина на EXCELLA GMBH &amp; Co. KG, Німеччина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UA/11318/01/01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по 7,5 мг; по 10 або 30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372DD3">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Німеччина</w:t>
            </w:r>
            <w:r w:rsidRPr="00372DD3">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Сертифікату відповідності Європейській фармакопеї R1-CEP 2000-024-Rev 05 (попередня версія R1-CEP 2000-024-Rev 04) від вже затвердженого виробника EXCELLA GMBH, Німеччина для АФІ метотрексату; зміни І типу - подання оновленого Сертифікату відповідності Європейській фармакопеї R1-CEP 2000-024-Rev 06 (попередня версія R1-CEP 2000-024-Rev 05) від вже затвердженого виробника EXCELLA GMBH, Німеччина для АФІ метотрексату; зміни І типу - подання оновленого Сертифікату відповідності Європейській фармакопеї R1-CEP 2000-024-Rev 07 (попередня версія R1-CEP 2000-024-Rev 06) від вже затвердженого виробника EXCELLA GMBH, Німеччина для АФІ метотрексату; зміни І типу - подання оновленого Сертифікату відповідності Європейській фармакопеї R1-CEP 2000-024-Rev 08 (попередня версія R1-CEP 2000-024-Rev 07) від вже затвердженого виробника для АФІ метотрексату внаслідок зміни назви виробника з EXCELLA GMBH, Німеччина на EXCELLA GMBH &amp; Co. KG, Німеччина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UA/11318/01/02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по 10 мг; по 10 або 30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372DD3">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Німеччина</w:t>
            </w:r>
            <w:r w:rsidRPr="00372DD3">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 Хаупт Фарма Волфратшаусен ГмбХ,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Сертифікату відповідності Європейській фармакопеї R1-CEP 2000-024-Rev 05 (попередня версія R1-CEP 2000-024-Rev 04) від вже затвердженого виробника EXCELLA GMBH, Німеччина для АФІ метотрексату; зміни І типу - подання оновленого Сертифікату відповідності Європейській фармакопеї R1-CEP 2000-024-Rev 06 (попередня версія R1-CEP 2000-024-Rev 05) від вже затвердженого виробника EXCELLA GMBH, Німеччина для АФІ метотрексату; зміни І типу - подання оновленого Сертифікату відповідності Європейській фармакопеї R1-CEP 2000-024-Rev 07 (попередня версія R1-CEP 2000-024-Rev 06) від вже затвердженого виробника EXCELLA GMBH, Німеччина для АФІ метотрексату; зміни І типу - подання оновленого Сертифікату відповідності Європейській фармакопеї R1-CEP 2000-024-Rev 08 (попередня версія R1-CEP 2000-024-Rev 07) від вже затвердженого виробника для АФІ метотрексату внаслідок зміни назви виробника з EXCELLA GMBH, Німеччина на EXCELLA GMBH &amp; Co. KG, Німеччина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UA/11318/01/03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1000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Фармацевтичний завод ТЕВА, Угорщина (первинна та вторинна упаковка, контроль якості та дозвіл на випуск серій); Тева Фармацевтікал Індастріз Лтд., Ізраїль (виробництво за повним циклом); Тева Чех Індастріз с.р.о., Чеська Республiка (виробництво нерозфасованої продукції, контроль якості)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 Ізраїль/ Чеська Республiка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нового Сертифікату R1-CEP 2004-124-Rev 05 від вже затвердженого виробника Granules India Limited для діючої речовини метформіну гідрохлориду як наслідок: додавання виробничої дільниці АФІ GRANULES INDIA LIMITED 15 A/1, I.D.A., Phase III, Jeedimetla, Quthbullapur Mandal, Medchal-Malkajgiri District India-500 055 Hyderabad, Telangana; додано звіт управління ризиками щодо елементних домішок у відповідності з ICH Q3D; зміна Специфікації/Методів випробування за показником залишкові розчинники (метанол (класс 2) не більше 750 ррm)</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UA/12382/01/01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МИРОСИБАН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концентрат для розчину для інфузій, 37,5 мг/5 мл, по 5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"РОКЕТ-ФАРМ"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"Фармідея"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Латвiя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МКЯ «Маркування» Згідно затвердженого тексту маркування.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UA/16409/02/01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МІЛЬГАМА®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по 15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Вьорваг Фарма ГмбХ і Ко. КГ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Мауєрманн-Арцнаймитель КГ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UA/8049/01/01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МІНТЕГРА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що диспергуються в ротовій порожнині, по 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Ронтіс Хеллас Медікал енд Фармасьютікал Продактс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Грецiя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UA/18061/01/01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МІНТЕГРА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що диспергуються в ротовій порожнині, по 15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Ронтіс Хеллас Медікал енд Фармасьютікал Продактс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Грецiя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UA/18061/01/02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МІНТЕГРА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що диспергуються в ротовій порожнині, по 30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Ронтіс Хеллас Медікал енд Фармасьютікал Продактс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Грецiя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UA/18061/01/03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оболонкою, кишковорозчинні по 360 мг, по 10 таблеток у блістері; по 12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Новартіс Фарма Штейн АГ, Швейцарія;</w:t>
            </w:r>
            <w:r w:rsidRPr="00516BAA">
              <w:rPr>
                <w:rFonts w:ascii="Arial" w:hAnsi="Arial" w:cs="Arial"/>
                <w:color w:val="000000"/>
                <w:sz w:val="16"/>
                <w:szCs w:val="16"/>
              </w:rPr>
              <w:br/>
              <w:t>Новартіс Фарма Продакшн ГмбХ, Німеччина;</w:t>
            </w:r>
            <w:r w:rsidRPr="00516BAA">
              <w:rPr>
                <w:rFonts w:ascii="Arial" w:hAnsi="Arial" w:cs="Arial"/>
                <w:color w:val="000000"/>
                <w:sz w:val="16"/>
                <w:szCs w:val="16"/>
              </w:rPr>
              <w:br/>
              <w:t xml:space="preserve">первинне пакування, вторинне пакування, випуск серії: </w:t>
            </w:r>
            <w:r w:rsidRPr="00516BAA">
              <w:rPr>
                <w:rFonts w:ascii="Arial" w:hAnsi="Arial" w:cs="Arial"/>
                <w:color w:val="000000"/>
                <w:sz w:val="16"/>
                <w:szCs w:val="16"/>
              </w:rPr>
              <w:br/>
              <w:t>Лек Фармасьютикалс д.д., виробнича дільниця Лендава, Словенія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Словенія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альтернативного виробника, відповідального за вторинне пакування Лек Фармасьютикалс д.д., виробнича дільниця Лендава, Словенія.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альтернативного виробника, відповідального за первинне пакування Лек Фармасьютикалс д.д., виробнича дільниця Лендава, Словенія.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альтернативного виробника, відповідального за випуск серії Лек Фармасьютикалс д.д., виробнича дільниця Лендава, Словенія.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UA/8947/01/02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оболонкою, кишковорозчинні по 180 мг, in bulk: по 10 таблеток у блістері; по 12 блістерів в упаковці; по 90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Новартіс Фарма Штейн АГ, Швейцарія;</w:t>
            </w:r>
            <w:r w:rsidRPr="00516BAA">
              <w:rPr>
                <w:rFonts w:ascii="Arial" w:hAnsi="Arial" w:cs="Arial"/>
                <w:color w:val="000000"/>
                <w:sz w:val="16"/>
                <w:szCs w:val="16"/>
              </w:rPr>
              <w:br/>
              <w:t>Новартіс Фарма Продакшн ГмбХ, Німеччина;</w:t>
            </w:r>
            <w:r w:rsidRPr="00516BAA">
              <w:rPr>
                <w:rFonts w:ascii="Arial" w:hAnsi="Arial" w:cs="Arial"/>
                <w:color w:val="000000"/>
                <w:sz w:val="16"/>
                <w:szCs w:val="16"/>
              </w:rPr>
              <w:br/>
              <w:t xml:space="preserve">первинне пакування, вторинне пакування, випуск серії: </w:t>
            </w:r>
            <w:r w:rsidRPr="00516BAA">
              <w:rPr>
                <w:rFonts w:ascii="Arial" w:hAnsi="Arial" w:cs="Arial"/>
                <w:color w:val="000000"/>
                <w:sz w:val="16"/>
                <w:szCs w:val="16"/>
              </w:rPr>
              <w:br/>
              <w:t>Лек Фармасьютикалс д.д., виробнича дільниця Лендава, Словенія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Словенія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альтернативного виробника, відповідального за вторинне пакування Лек Фармасьютикалс д.д., виробнича дільниця Лендава, Словенія.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альтернативного виробника, відповідального за первинне пакування Лек Фармасьютикалс д.д., виробнича дільниця Лендава, Словенія.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альтернативного виробника, відповідального за випуск серії Лек Фармасьютикалс д.д., виробнича дільниця Лендава, Словенія.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UA/10098/01/01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оболонкою, кишковорозчинні по 360 мг in bulk: по 10 таблеток у блістері; по 12 блістерів в упаковці; по 45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Новартіс Фарма Штейн АГ, Швейцарія;</w:t>
            </w:r>
            <w:r w:rsidRPr="00516BAA">
              <w:rPr>
                <w:rFonts w:ascii="Arial" w:hAnsi="Arial" w:cs="Arial"/>
                <w:color w:val="000000"/>
                <w:sz w:val="16"/>
                <w:szCs w:val="16"/>
              </w:rPr>
              <w:br/>
              <w:t>Новартіс Фарма Продакшн ГмбХ, Німеччина;</w:t>
            </w:r>
            <w:r w:rsidRPr="00516BAA">
              <w:rPr>
                <w:rFonts w:ascii="Arial" w:hAnsi="Arial" w:cs="Arial"/>
                <w:color w:val="000000"/>
                <w:sz w:val="16"/>
                <w:szCs w:val="16"/>
              </w:rPr>
              <w:br/>
              <w:t xml:space="preserve">первинне пакування, вторинне пакування, випуск серії: </w:t>
            </w:r>
            <w:r w:rsidRPr="00516BAA">
              <w:rPr>
                <w:rFonts w:ascii="Arial" w:hAnsi="Arial" w:cs="Arial"/>
                <w:color w:val="000000"/>
                <w:sz w:val="16"/>
                <w:szCs w:val="16"/>
              </w:rPr>
              <w:br/>
              <w:t>Лек Фармасьютикалс д.д., виробнича дільниця Лендава, Словенія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Словенія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альтернативного виробника, відповідального за вторинне пакування Лек Фармасьютикалс д.д., виробнича дільниця Лендава, Словенія.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альтернативного виробника, відповідального за первинне пакування Лек Фармасьютикалс д.д., виробнича дільниця Лендава, Словенія.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альтернативного виробника, відповідального за випуск серії Лек Фармасьютикалс д.д., виробнича дільниця Лендава, Словенія.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UA/10098/01/02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таблетки, вкриті оболонкою, кишковорозчинні по 180 мг, по 10 таблеток у блістері; по 12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Новартіс Фарма Штейн АГ, Швейцарія;</w:t>
            </w:r>
            <w:r w:rsidRPr="00516BAA">
              <w:rPr>
                <w:rFonts w:ascii="Arial" w:hAnsi="Arial" w:cs="Arial"/>
                <w:color w:val="000000"/>
                <w:sz w:val="16"/>
                <w:szCs w:val="16"/>
              </w:rPr>
              <w:br/>
              <w:t>Новартіс Фарма Продакшн ГмбХ, Німеччина;</w:t>
            </w:r>
            <w:r w:rsidRPr="00516BAA">
              <w:rPr>
                <w:rFonts w:ascii="Arial" w:hAnsi="Arial" w:cs="Arial"/>
                <w:color w:val="000000"/>
                <w:sz w:val="16"/>
                <w:szCs w:val="16"/>
              </w:rPr>
              <w:br/>
              <w:t xml:space="preserve">первинне пакування, вторинне пакування, випуск серії: </w:t>
            </w:r>
            <w:r w:rsidRPr="00516BAA">
              <w:rPr>
                <w:rFonts w:ascii="Arial" w:hAnsi="Arial" w:cs="Arial"/>
                <w:color w:val="000000"/>
                <w:sz w:val="16"/>
                <w:szCs w:val="16"/>
              </w:rPr>
              <w:br/>
              <w:t>Лек Фармасьютикалс д.д., виробнича дільниця Лендава, Словенія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Німеччина/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Словенія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альтернативного виробника, відповідального за вторинне пакування Лек Фармасьютикалс д.д., виробнича дільниця Лендава, Словенія.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альтернативного виробника, відповідального за первинне пакування Лек Фармасьютикалс д.д., виробнича дільниця Лендава, Словенія.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альтернативного виробника, відповідального за випуск серії Лек Фармасьютикалс д.д., виробнича дільниця Лендава, Словенія.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UA/8947/01/01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по 400 мг; по 5 або по 7, або по 10 таблеток у блістері; по 1 блістеру в пачці з картону;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введення додаткової упаковки № 10 (10 х1) у блістері, в пачці з картону для ГЛЗ Моксифлоксацин, таблетки, вкриті оболонкою, по 400 мг, без зміни первинного пакувального матеріалу, з відповідними змінами у розділі «Упаковка»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UA/17766/01/01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МОКСИФЛОКСАЦИН-ТЕВА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розчин для інфузій, 400 мг/250 мл, по 250 мл у флаконі; по 1 або по 5, або по 12 флаконів у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AТ Фарматен</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Грецiя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UA/15803/01/01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МОКСИФЛОКСАЦИНУ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порошок (субстанція) у подвійних поліетиленових пакетах для виробництва стерильних та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Нош Лабс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Нош Лабс Пвт. Лтд.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(моксифлоксацину гідрохлориду) Нош Лабс Пвт. Лтд., Індія,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UA/12133/01/01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МОМЕТАЗОНУ ФУРОАТ МІКРОНІЗОВАНИЙ</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(субстанція) в поліетиленових пакетах вкладених в алюмінієві або поліпропіленові контейнери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Симбайотек Фармалеб Пріват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виправлення технічної помилки, яка була допущена при внесенні змін, в МКЯ ЛЗ, а саме: коректне зазначення назви розділу "Упаковка". Пропонована редакція технічної помилки відповідає матеріалам реєстраційного досьє (архівним матеріалам).</w:t>
            </w:r>
            <w:r w:rsidRPr="00372DD3">
              <w:rPr>
                <w:rFonts w:ascii="Arial" w:hAnsi="Arial" w:cs="Arial"/>
                <w:color w:val="000000"/>
                <w:sz w:val="16"/>
                <w:szCs w:val="16"/>
              </w:rPr>
              <w:br/>
              <w:t>Пропонована редакція. Упаковка. В поліетиленових пакетах вкладених в алюмінієві або поліпропіленові контейнери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UA/6204/01/01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МОНТЕМАК 10</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вкриті плівковою оболонкою, по 10 мг; по 10 таблеток у блістері; по 3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UA/15178/01/01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МОРФОЛІНІЄВА СІЛЬ ТІАЗОТНОЇ КИСЛОТИ</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кристалічний 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"ФАРМХІМ"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АФІ. Виробництво. Зміни в процесі виробництва АФІ (незначна зміна у процесі виробництва АФІ) - запропонованій редакції опису технологічного процесу деталізовано процес синтезу морфолінієвої солі тіазотної кислоти, оптимізовано використання органічних розчинників, внесені зміни в специфікації на сировину та додано специфікацію на нерозфасований продукт</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UA/13847/01/01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МУКОФАЛЬК АПЕЛЬСИН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3,25 г/5 г, по 5 г гранул у пакеті; по 20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 Німеччина (відповідальний за випуск серій кінцевого продукту та альтернативне вторинне пакування); Каталент Німеччина Шорндорф ГмбХ, Німеччина (виробник дозованої форми, первинне та вторинне пакування); Ліндофарм ГмбХ, Німеччина (виробник відповідальний за первинне, вторинне пакування та контроль якості.); Лозан Фарма ГмбХ, Німеччина (виробник дозованої форми, первинне та вторинне пакування)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UA/6104/01/01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НАГІДОК НАСТОЙКА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настойка (субстанція) в бочках полімерних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ПАТ "Галичфарм"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АФІ. Система контейнер/закупорювальний засіб. Зміна у безпосередній упаковці АФІ - внесення змін до матеріалів реєстраційного досьє, з відповідними змінами до р. «Упаковка» МКЯ ЛЗ, а саме уточнення опису упаковки (без зазначення конкретної кількості субстанції у бочках полімерних), Запропоновано: В бочках полімерних. На бочку наклеюють етикетку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UA/14428/01/01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НАТРІЮ ТІОСУЛЬФАТ-ДАРНИЦЯ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300 мг/мл по 5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оформлення упаковки» на «Маркування» в затверджених МКЯ ЛЗ. Запропоновано: МАРКУВАННЯ Відповідно до затвердженого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UA/6106/01/01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НАТУБІОТИН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по 10 мг; по 30 таблеток у блістері; по 1 або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Альпен Фарма АГ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Густав Кляйн ГмбХ &amp; Ко. КГ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372DD3">
              <w:rPr>
                <w:rFonts w:ascii="Arial" w:hAnsi="Arial" w:cs="Arial"/>
                <w:color w:val="000000"/>
                <w:sz w:val="16"/>
                <w:szCs w:val="16"/>
              </w:rPr>
              <w:br/>
              <w:t>Запропоновано: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UA/15961/01/02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b/>
                <w:i/>
                <w:color w:val="000000"/>
                <w:sz w:val="16"/>
                <w:szCs w:val="16"/>
              </w:rPr>
            </w:pPr>
            <w:r w:rsidRPr="000C426A">
              <w:rPr>
                <w:rFonts w:ascii="Arial" w:hAnsi="Arial" w:cs="Arial"/>
                <w:b/>
                <w:sz w:val="16"/>
                <w:szCs w:val="16"/>
              </w:rPr>
              <w:t>НЕВАНАК®</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color w:val="000000"/>
                <w:sz w:val="16"/>
                <w:szCs w:val="16"/>
              </w:rPr>
            </w:pPr>
            <w:r w:rsidRPr="000C426A">
              <w:rPr>
                <w:rFonts w:ascii="Arial" w:hAnsi="Arial" w:cs="Arial"/>
                <w:color w:val="000000"/>
                <w:sz w:val="16"/>
                <w:szCs w:val="16"/>
              </w:rPr>
              <w:t>краплі очні, суспензія, 3 мг/мл, по 3 мл у флаконі-крапельниці "Дроп-Тейнер®";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 xml:space="preserve">Новартіс Фарма АГ </w:t>
            </w:r>
          </w:p>
        </w:tc>
        <w:tc>
          <w:tcPr>
            <w:tcW w:w="992"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Алкон-Куврьор</w:t>
            </w:r>
          </w:p>
        </w:tc>
        <w:tc>
          <w:tcPr>
            <w:tcW w:w="85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Бельгія</w:t>
            </w:r>
          </w:p>
        </w:tc>
        <w:tc>
          <w:tcPr>
            <w:tcW w:w="4819"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 xml:space="preserve">внесення змін до реєстраційних матеріалів: </w:t>
            </w:r>
            <w:r w:rsidRPr="000C426A">
              <w:rPr>
                <w:rFonts w:ascii="Arial" w:hAnsi="Arial" w:cs="Arial"/>
                <w:b/>
                <w:color w:val="000000"/>
                <w:sz w:val="16"/>
                <w:szCs w:val="16"/>
              </w:rPr>
              <w:t>уточнення реєстраційного номера в наказі МОЗ України № 485 від 16.03.2021 в процесі внесення змін</w:t>
            </w:r>
            <w:r w:rsidRPr="000C426A">
              <w:rPr>
                <w:rFonts w:ascii="Arial" w:hAnsi="Arial" w:cs="Arial"/>
                <w:color w:val="000000"/>
                <w:sz w:val="16"/>
                <w:szCs w:val="16"/>
              </w:rPr>
              <w:t xml:space="preserve"> (зміни, що потребують нової реєстрації: додавання нової сили дії/розведення (3 мг/мл). Редакція в наказі: відсутній. </w:t>
            </w:r>
            <w:r w:rsidRPr="000C426A">
              <w:rPr>
                <w:rFonts w:ascii="Arial" w:hAnsi="Arial" w:cs="Arial"/>
                <w:b/>
                <w:color w:val="000000"/>
                <w:sz w:val="16"/>
                <w:szCs w:val="16"/>
              </w:rPr>
              <w:t>Вірна редакція: UA/13522/01/02.</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9C7093">
            <w:pPr>
              <w:tabs>
                <w:tab w:val="left" w:pos="12600"/>
              </w:tabs>
              <w:jc w:val="center"/>
              <w:rPr>
                <w:rFonts w:ascii="Arial" w:hAnsi="Arial" w:cs="Arial"/>
                <w:b/>
                <w:i/>
                <w:color w:val="000000"/>
                <w:sz w:val="16"/>
                <w:szCs w:val="16"/>
              </w:rPr>
            </w:pPr>
            <w:r w:rsidRPr="000C426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sz w:val="16"/>
                <w:szCs w:val="16"/>
              </w:rPr>
            </w:pPr>
            <w:r w:rsidRPr="000C426A">
              <w:rPr>
                <w:rFonts w:ascii="Arial" w:hAnsi="Arial" w:cs="Arial"/>
                <w:sz w:val="16"/>
                <w:szCs w:val="16"/>
              </w:rPr>
              <w:t>UA/13522/01/02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НЕЙРОДИКЛОВІТ</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капсули; по 10 капсул у блістері; по 3 або по 5 блістерів в коробці з картону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 Фарма ГмбХ, Австрія; Г.Л. Фарма ГмбХ, Австрія (виробник відповідальний за випуск продукту)</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UA/5909/01/01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НІТРОГЛІЦЕРИН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сублінгвальні по 0,5 мг, по 40 таблеток у банках</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НВФ "МІКРОХІМ"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40000 банок (1 600 000 таблеток); 80000 банок (3 200 000 таблеток)</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UA/0129/01/01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НОКСАФІЛ®</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суспензія оральна, 40 мг/мл; по 105 мл у флаконі; по 1 флакону з мірною ложечкою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виробник нерозфасованої продукції, первинне пакування: </w:t>
            </w:r>
            <w:r w:rsidRPr="00516BAA">
              <w:rPr>
                <w:rFonts w:ascii="Arial" w:hAnsi="Arial" w:cs="Arial"/>
                <w:color w:val="000000"/>
                <w:sz w:val="16"/>
                <w:szCs w:val="16"/>
              </w:rPr>
              <w:br/>
              <w:t>Патеон Інк., Канада;</w:t>
            </w:r>
            <w:r w:rsidRPr="00516BAA">
              <w:rPr>
                <w:rFonts w:ascii="Arial" w:hAnsi="Arial" w:cs="Arial"/>
                <w:color w:val="000000"/>
                <w:sz w:val="16"/>
                <w:szCs w:val="16"/>
              </w:rPr>
              <w:br/>
              <w:t xml:space="preserve">вторинне пакування, випуск серії: </w:t>
            </w:r>
            <w:r w:rsidRPr="00516BAA">
              <w:rPr>
                <w:rFonts w:ascii="Arial" w:hAnsi="Arial" w:cs="Arial"/>
                <w:color w:val="000000"/>
                <w:sz w:val="16"/>
                <w:szCs w:val="16"/>
              </w:rPr>
              <w:br/>
              <w:t>СЕНЕКСІ HSC - ЕРУВІЛЬ СЕНТ КЛЕР, Францiя;</w:t>
            </w:r>
            <w:r w:rsidRPr="00516BAA">
              <w:rPr>
                <w:rFonts w:ascii="Arial" w:hAnsi="Arial" w:cs="Arial"/>
                <w:color w:val="000000"/>
                <w:sz w:val="16"/>
                <w:szCs w:val="16"/>
              </w:rPr>
              <w:br/>
              <w:t>Шерінг-Плау Лабо Н.В., Бельгiя</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Канада/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Франція/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Бельгія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відповідно до рішення компанії та уточнення адреси заявника для приведення у відповідність до оновленого витягу з Торгового Реєстру країни заявника. Введення змін протягом 6-ти місяців після затвердження. Зміна заявника (власника реєстраційного посвідчення) (згідно наказу МОЗ від 23.07.2015 № 460)</w:t>
            </w:r>
            <w:r w:rsidRPr="00516BAA">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UA/9269/01/01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НО-ЛАГ</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20 мг; по 10 таблеток у блістері,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Науково-виробнича фірма «МІКРОХІМ»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виробництва;виробнича дільниця (всі стадії виробничого процесу); лабораторія біологічного аналізу)</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внесення змін до Методів випробування АФІ Силденафілу цитрат, виробництва HETERO DRUGS Limited, зокрема: зазначення методики випробування за показником "Залишкові розчинники".; зміни І типу - внесення змін до Методів випробування АФІ Силденафілу цитрат, зокрема: вилучення повного опису проведення методики випробування за показником "Мікробіологічна чистота"; зміни І типу - внесення змін до Методів випробування АФІ Силденафілу цитрат, зокрема: приведення у відповідність до вимог монографії ЕР: - за показником "Розчинність"- зазначення детального опису методики випробування; - за показником " Ідентифікація" - зазначення детального опису методики випробування (метод Абсорбційна спектрофотометрія в інфрачервоній області) - додавання відповідного методу випробування за показником "Домішка Е"; - приведення методики випробування за показником "Супровідні домішки" відповідно монографії ЕР; - вилучення методики випробування за показником "Важкі метали"; - за показником "Сульфатна зола" - зміни в методиці випробування; - за показником "Кількісне визначення" - зміна методики випробування; зміни І типу - внесення змін до Специфікації АФІ Силденафілу цитрат, зокрема: приведення у відповідність до вимог монографії ЕР: - уточнення критеріїв прийнятності за показником "Ідентифікація"; - додавання контролю за показником "Домішка Е" з відповідними критеріями прийнятності; - за показником "Супровідні домішки" - зміна критерії прийнятності відповідно монографії ЕР; - вилучення контролю за показником "Важкі метали"; зміни І типу - внесення змін до Специфікації АФІ Силденафілу цитрат, виробництва HETERO DRUGS Limited, зокрема: введення додаткового показника "Залишкові розчинники" з відповідними критеріями прийнятності. </w:t>
            </w:r>
            <w:r w:rsidRPr="00372DD3">
              <w:rPr>
                <w:rFonts w:ascii="Arial" w:hAnsi="Arial" w:cs="Arial"/>
                <w:color w:val="000000"/>
                <w:sz w:val="16"/>
                <w:szCs w:val="16"/>
              </w:rPr>
              <w:br/>
              <w:t>Пропонована редакція Залишкові розчинники Метанол Ацетон Метиленхлорид Толуол не більше1000 ppm, не більше 3000 ppm, не більше 300 ppm, не більше 890 ppm</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UA/17026/01/01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ОМНАДРЕН®250</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розчин олійний для ін'єкцій; по 1 мл у ампулі; по 5 ампул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Фармзавод Єльфа A.Т.</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внесено в Інструкцію для медичного застосування лікарського засобу до розділів "Особливості застосування", "Діти" (уточнення) відповідно до оновленої інформації з безпеки застосування діючих речовин.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UA/5204/01/01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ОРГІЛ®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вкриті оболонкою, по 500 мг; по 10 таблеток у блістері; по 1 блістеру в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КУСУМ ХЕЛТХКЕР ПВТ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для виробничої дільниці КУСУМ ХЕЛТХКЕР ПВТ ЛТД, що розташована за адресою Плот № М-3, Індор Спешел Ікономік Зоун, Фейз-ІІ, Пітампур, Діст. Дхар, Мадхья Прадеш, Пін 454774, Індія. Запропоновано: 100 000 таблеток; 700 000 таблеток</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UA/7654/01/01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ГСК Консьюмер Хелскер С.А.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ГСК Консьюмер Хелскер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UA/5206/02/01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ПАКЛІТАКСЕЛ-ВІСТА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концентрат для розчину для інфузій, 6 мг/мл по 5 мл (30 мг) або по 16,7 мл (100 мг), або по 25 мл (150 мг), або по 43,33 мл (260 мг), або по 50 мл (300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Актавіс Італія С.п.А.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зміна у методиці випробування «Бактеріальні ендотоксини», а саме, зміна методу «Метод D-хромогенний метод» на «Метод В. Гель-тромб метод: кількісне випробування»; зміни І типу - зміна у методиці випробування «Ідентифікація та вміст паклітакселу», а саме додавання колонки Scorpio PFP 250х4,6 мм 5 мкм до вже затвердженої Supelcosil LC-F 250x4,6 мм 5 мкм</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UA/13988/01/01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ПАНАДОЛ ЕКСТРА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ГлаксоСмітКлайн Дангарван Лімітед, Ірландiя; Фамар А.В.Е. Антоса плант, Грецiя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Ірландiя/ Грецiя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UA/2691/02/01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ПЕНІЦИЛІН G НАТРІЄВА СІЛЬ САНДОЗ®</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розчину для ін'єкцій по 1 000 000 МО; 100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Сандоз ГмбХ-ТехОпс</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UA/3977/01/01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ПЕПСАН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м'які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Лабораторії Роза-Фітофарма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виробництво нерозфасованої продукції: Лабораторії Галенік Вернін, Франція; первинна та вторинна упаковка, контроль якості: </w:t>
            </w:r>
            <w:r w:rsidRPr="00372DD3">
              <w:rPr>
                <w:rFonts w:ascii="Arial" w:hAnsi="Arial" w:cs="Arial"/>
                <w:color w:val="000000"/>
                <w:sz w:val="16"/>
                <w:szCs w:val="16"/>
              </w:rPr>
              <w:br/>
              <w:t>Лабораторії Майолі Спіндлер, Франція; відповідальний за випуск серії: Лабораторії Роза-Фітофарма, Франція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 компанії M2I SALIN, France для діючої речовини гвайазулену з наданням мастер-файла на діючу речовину (затверджено MERCK Limited, INDIA)</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UA/3558/02/01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ПЕР'ЄТА®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концентрат для розчину для інфузій по 420 мг/14 мл; по 14 мл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Рош Діагностикс ГмбХ, Німеччина (виробництво нерозфасованої продукції, первинне пакування, випробування контролю якості); Ф.Хоффманн-Ля Рош Лтд, Швейцарія (вторинне пакування,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 Швейцарія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UA/13062/01/01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b/>
                <w:i/>
                <w:color w:val="000000"/>
                <w:sz w:val="16"/>
                <w:szCs w:val="16"/>
              </w:rPr>
            </w:pPr>
            <w:r w:rsidRPr="000C426A">
              <w:rPr>
                <w:rFonts w:ascii="Arial" w:hAnsi="Arial" w:cs="Arial"/>
                <w:b/>
                <w:sz w:val="16"/>
                <w:szCs w:val="16"/>
              </w:rPr>
              <w:t>ПЕРТУСИН</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color w:val="000000"/>
                <w:sz w:val="16"/>
                <w:szCs w:val="16"/>
              </w:rPr>
            </w:pPr>
            <w:r w:rsidRPr="000C426A">
              <w:rPr>
                <w:rFonts w:ascii="Arial" w:hAnsi="Arial" w:cs="Arial"/>
                <w:color w:val="000000"/>
                <w:sz w:val="16"/>
                <w:szCs w:val="16"/>
              </w:rPr>
              <w:t xml:space="preserve">сироп, по 50 г або по 100 г у флаконі скляному; по 1 флакону в пачці з картону; </w:t>
            </w:r>
            <w:r w:rsidRPr="000C426A">
              <w:rPr>
                <w:rFonts w:ascii="Arial" w:hAnsi="Arial" w:cs="Arial"/>
                <w:b/>
                <w:color w:val="000000"/>
                <w:sz w:val="16"/>
                <w:szCs w:val="16"/>
              </w:rPr>
              <w:t>по 100 г або</w:t>
            </w:r>
            <w:r w:rsidRPr="000C426A">
              <w:rPr>
                <w:rFonts w:ascii="Arial" w:hAnsi="Arial" w:cs="Arial"/>
                <w:color w:val="000000"/>
                <w:sz w:val="16"/>
                <w:szCs w:val="16"/>
              </w:rPr>
              <w:t xml:space="preserve"> по 200 г у флаконі полімерному; по 1 флакону полімерному в пачці з картону; по 50 г або по 100 г у флаконах скляних</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ТОВ "Тернофарм"</w:t>
            </w:r>
          </w:p>
        </w:tc>
        <w:tc>
          <w:tcPr>
            <w:tcW w:w="85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 xml:space="preserve">внесення змін до реєстраційних матеріалів: </w:t>
            </w:r>
            <w:r w:rsidRPr="000C426A">
              <w:rPr>
                <w:rFonts w:ascii="Arial" w:hAnsi="Arial" w:cs="Arial"/>
                <w:b/>
                <w:color w:val="000000"/>
                <w:sz w:val="16"/>
                <w:szCs w:val="16"/>
              </w:rPr>
              <w:t>уточнення упаковки в наказах МОЗ України № 2779 від 02.12.2020, № 399 від 05.03.2021 в процесі внесення змін</w:t>
            </w:r>
            <w:r w:rsidRPr="000C426A">
              <w:rPr>
                <w:rFonts w:ascii="Arial" w:hAnsi="Arial" w:cs="Arial"/>
                <w:color w:val="000000"/>
                <w:sz w:val="16"/>
                <w:szCs w:val="16"/>
              </w:rPr>
              <w:t xml:space="preserve"> (1. зміни І типу - зміни до специфікації та методів контролю ГЛЗ та відповідні розділи специфікації на нерозфасований продукт за показниками: - «Кількісне визначення тимол» зміна методу титрування на більш точний - спектрофотометричний, а також редакційні правки та приведення назв реактивів і розчинів до сучасних вимог. - «Ідентифікація», «Вміст етанолу», «Сухий залишок», «Мікробологічна чистота» редакційні правки та приведення назв реактивів і розчинів до сучасних вимог.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зміни І типу - зміни до специфікації та методів контролю АФІ за показниками: - «Кількісне визначення тимол» зміна методу титрування на більш точний - спектрофотометричний, а також редакційні правки та приведення назв реактивів і розчинів до сучасних вимог. - «Ідентифікація», «Вміст етанолу», «Сухий залишок», «Важкі метали», «Мікробологічна чистота» редакційні правки та приведення назв реактивів і розчинів до сучасних вимог.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та 2. зміни І типу - зміни щодо безпеки/ефективності та фармаконагляду (інші зміни) - зміни внесені в текст маркування упаковки лікарського засобу щодо зазначення міжнародних позначень одиниць вимірювання. Внесення змін до розділу «Маркування» МКЯ ЛЗ: запропоновано: Розділ «МАРКУВАННЯ» Відповідно до затвердженого тексту маркування. Введення змін протягом 6-ти місяців після затвердження.). Редакція в наказі: сироп, по 50 г або по 100 г у флаконі скляному; по 1 флакону в пачці з картону; по 200 г у флаконі полімерному; по 1 флакону полімерному в пачці з картону; по 50 г або по 100 г у флаконах скляних. </w:t>
            </w:r>
            <w:r w:rsidRPr="000C426A">
              <w:rPr>
                <w:rFonts w:ascii="Arial" w:hAnsi="Arial" w:cs="Arial"/>
                <w:b/>
                <w:color w:val="000000"/>
                <w:sz w:val="16"/>
                <w:szCs w:val="16"/>
              </w:rPr>
              <w:t>Вірна редакція: сироп, по 50 г або по 100 г у флаконі скляному; по 1 флакону в пачці з картону; по 100 г або по 200 г у флаконі полімерному; по 1 флакону полімерному в пачці з картону; по 50 г або по 100 г у флаконах скляних.</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9C7093">
            <w:pPr>
              <w:tabs>
                <w:tab w:val="left" w:pos="12600"/>
              </w:tabs>
              <w:jc w:val="center"/>
              <w:rPr>
                <w:rFonts w:ascii="Arial" w:hAnsi="Arial" w:cs="Arial"/>
                <w:b/>
                <w:i/>
                <w:color w:val="000000"/>
                <w:sz w:val="16"/>
                <w:szCs w:val="16"/>
              </w:rPr>
            </w:pPr>
            <w:r w:rsidRPr="000C426A">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sz w:val="16"/>
                <w:szCs w:val="16"/>
              </w:rPr>
            </w:pPr>
            <w:r w:rsidRPr="000C426A">
              <w:rPr>
                <w:rFonts w:ascii="Arial" w:hAnsi="Arial" w:cs="Arial"/>
                <w:sz w:val="16"/>
                <w:szCs w:val="16"/>
              </w:rPr>
              <w:t>UA/8883/01/01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200 мг/мл по 5 мл в ампулі, по 10 або 100 ампул в пачці з картону; по 5 мл в ампулі; по 5 ампул в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Приватне акціонерне товариство "Лекхім-Харків"</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оновленого сертифіката відповідності Європейській фармакопеї № R1-CEP 2004-083-Rev 06 (затверджено: R1-CEP 2004-083-Rev 05) для діючої речовини пірацетаму від вже затвердженого виробника NORTHEAST PHARMACEUTICAL GROUP COMPANY, LIMITED, Китай (затверджено NORTHEAST PHARMACEUTICAL GROUP CО., LTD., Китай), як наслідок зміна адреси та назви виробника АФІ, без зміни місця виробництва; запропоновано: NORTHEAST PHARMACEUTICAL GROUP COMPANY, LIMITED, China No. 29, Shenxiliu Dong Road, Economic and Technological Development District, 110 869 Shenyang, Liaoning Province, China - зміни в р. «Упаковка» (приведення до СЕР): запропоновано: В подвійних пакетах з поліетилену, які вміщені у картонні барабани, або в тришаровому поліетиленовому пакеті (поліетилен/поліетилен білий/поліетилен чорний) у поліпропіленовому тканому мішку, поміщеному в коробку з гофрокартону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UA/14579/01/01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інфузій, 0,4 мг/мл по 500 мл у флаконі, по 2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виробник готового лікарського засобу: Б. Браун Медикал, СА, Іспанія, виробник, відповідальний за випуск серії: Мерц Фарма ГмбХ і Ко. КГаА,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Іспанія/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372DD3">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UA/9031/02/01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b/>
                <w:i/>
                <w:color w:val="000000"/>
                <w:sz w:val="16"/>
                <w:szCs w:val="16"/>
              </w:rPr>
            </w:pPr>
            <w:r w:rsidRPr="000C426A">
              <w:rPr>
                <w:rFonts w:ascii="Arial" w:hAnsi="Arial" w:cs="Arial"/>
                <w:b/>
                <w:sz w:val="16"/>
                <w:szCs w:val="16"/>
              </w:rPr>
              <w:t>ПЛЕТОЛ</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color w:val="000000"/>
                <w:sz w:val="16"/>
                <w:szCs w:val="16"/>
              </w:rPr>
            </w:pPr>
            <w:r w:rsidRPr="000C426A">
              <w:rPr>
                <w:rFonts w:ascii="Arial" w:hAnsi="Arial" w:cs="Arial"/>
                <w:color w:val="000000"/>
                <w:sz w:val="16"/>
                <w:szCs w:val="16"/>
              </w:rPr>
              <w:t>таблетки по 50 мг по 10 таблеток у блістері; по 3 або 6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СЕМ Фармасьютікалс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Кiпр</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 xml:space="preserve">АТ "Адамед Фарма" </w:t>
            </w:r>
          </w:p>
        </w:tc>
        <w:tc>
          <w:tcPr>
            <w:tcW w:w="85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Польща</w:t>
            </w:r>
          </w:p>
        </w:tc>
        <w:tc>
          <w:tcPr>
            <w:tcW w:w="4819"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C426A">
              <w:rPr>
                <w:rFonts w:ascii="Arial" w:hAnsi="Arial" w:cs="Arial"/>
                <w:color w:val="000000"/>
                <w:sz w:val="16"/>
                <w:szCs w:val="16"/>
              </w:rPr>
              <w:br/>
              <w:t xml:space="preserve">Діюча редакція: Matveev Alexander Vasylovych. Пропонована редакція: Krasheninnikov Anatoly Evgenievich. Зміна контактних даних уповноваженої особи заявника, відповідальної за фармаконагляд. Зміна контактних даних контактної особи уповноваженої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9C7093">
            <w:pPr>
              <w:tabs>
                <w:tab w:val="left" w:pos="12600"/>
              </w:tabs>
              <w:jc w:val="center"/>
              <w:rPr>
                <w:rFonts w:ascii="Arial" w:hAnsi="Arial" w:cs="Arial"/>
                <w:b/>
                <w:i/>
                <w:color w:val="000000"/>
                <w:sz w:val="16"/>
                <w:szCs w:val="16"/>
              </w:rPr>
            </w:pPr>
            <w:r w:rsidRPr="000C426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sz w:val="16"/>
                <w:szCs w:val="16"/>
              </w:rPr>
            </w:pPr>
            <w:r w:rsidRPr="000C426A">
              <w:rPr>
                <w:rFonts w:ascii="Arial" w:hAnsi="Arial" w:cs="Arial"/>
                <w:sz w:val="16"/>
                <w:szCs w:val="16"/>
              </w:rPr>
              <w:t>UA/15004/01/01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b/>
                <w:i/>
                <w:color w:val="000000"/>
                <w:sz w:val="16"/>
                <w:szCs w:val="16"/>
              </w:rPr>
            </w:pPr>
            <w:r w:rsidRPr="000C426A">
              <w:rPr>
                <w:rFonts w:ascii="Arial" w:hAnsi="Arial" w:cs="Arial"/>
                <w:b/>
                <w:sz w:val="16"/>
                <w:szCs w:val="16"/>
              </w:rPr>
              <w:t>ПЛЕТОЛ</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color w:val="000000"/>
                <w:sz w:val="16"/>
                <w:szCs w:val="16"/>
              </w:rPr>
            </w:pPr>
            <w:r w:rsidRPr="000C426A">
              <w:rPr>
                <w:rFonts w:ascii="Arial" w:hAnsi="Arial" w:cs="Arial"/>
                <w:color w:val="000000"/>
                <w:sz w:val="16"/>
                <w:szCs w:val="16"/>
              </w:rPr>
              <w:t>таблетки по 100 мг, по 10 таблеток у блістері; по 3 або 6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СЕМ Фармасьютікалс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Кiпр</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 xml:space="preserve">АТ "Адамед Фарма" </w:t>
            </w:r>
          </w:p>
        </w:tc>
        <w:tc>
          <w:tcPr>
            <w:tcW w:w="85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Польща</w:t>
            </w:r>
          </w:p>
        </w:tc>
        <w:tc>
          <w:tcPr>
            <w:tcW w:w="4819"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C426A">
              <w:rPr>
                <w:rFonts w:ascii="Arial" w:hAnsi="Arial" w:cs="Arial"/>
                <w:color w:val="000000"/>
                <w:sz w:val="16"/>
                <w:szCs w:val="16"/>
              </w:rPr>
              <w:br/>
              <w:t xml:space="preserve">Діюча редакція: Matveev Alexander Vasylovych. Пропонована редакція: Krasheninnikov Anatoly Evgenievich. Зміна контактних даних уповноваженої особи заявника, відповідальної за фармаконагляд. Зміна контактних даних контактної особи уповноваженої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9C7093">
            <w:pPr>
              <w:tabs>
                <w:tab w:val="left" w:pos="12600"/>
              </w:tabs>
              <w:jc w:val="center"/>
              <w:rPr>
                <w:rFonts w:ascii="Arial" w:hAnsi="Arial" w:cs="Arial"/>
                <w:b/>
                <w:i/>
                <w:color w:val="000000"/>
                <w:sz w:val="16"/>
                <w:szCs w:val="16"/>
              </w:rPr>
            </w:pPr>
            <w:r w:rsidRPr="000C426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sz w:val="16"/>
                <w:szCs w:val="16"/>
              </w:rPr>
            </w:pPr>
            <w:r w:rsidRPr="000C426A">
              <w:rPr>
                <w:rFonts w:ascii="Arial" w:hAnsi="Arial" w:cs="Arial"/>
                <w:sz w:val="16"/>
                <w:szCs w:val="16"/>
              </w:rPr>
              <w:t>UA/15004/01/02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ПОТЕНЦІАЛЕ</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по 100 мг; по 2 таблетки у блістері; по 1 або 2 блістери у пачці з картону; по 1 таблетці у блістері; по 1 або 2 або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UA/6415/01/01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ПОТЕНЦІАЛЕ</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по 50 мг; по 2 таблетки у блістері; по 1 або 2 блістери у пачці з картону; по 1 таблетці у блістері; по 1 або 2 або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UA/6415/01/02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ПРОГИНОРМ ГЕСТА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м`які по 100 мг по 15 капсул м`яких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ЛАБОРАТОРІОС ЛЕОН ФАРМА,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Прогестерон «F.I.S. FABBRICA ITALIANA SINTETICI S.p.A.», Італія </w:t>
            </w:r>
            <w:r w:rsidRPr="00372DD3">
              <w:rPr>
                <w:rFonts w:ascii="Arial" w:hAnsi="Arial" w:cs="Arial"/>
                <w:color w:val="000000"/>
                <w:sz w:val="16"/>
                <w:szCs w:val="16"/>
              </w:rPr>
              <w:br/>
              <w:t>Запропоновано: «Hubei Gedian Humanwell Pharmaceutical Co., Ltd.»,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UA/15254/01/02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ПРОГИНОРМ ГЕСТА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м`які по 200 мг по 15 капсул м`яких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ЛАБОРАТОРІОС ЛЕОН ФАРМА,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Прогестерон «F.I.S. FABBRICA ITALIANA SINTETICI S.p.A.», Італія </w:t>
            </w:r>
            <w:r w:rsidRPr="00372DD3">
              <w:rPr>
                <w:rFonts w:ascii="Arial" w:hAnsi="Arial" w:cs="Arial"/>
                <w:color w:val="000000"/>
                <w:sz w:val="16"/>
                <w:szCs w:val="16"/>
              </w:rPr>
              <w:br/>
              <w:t>Запропоновано: «Hubei Gedian Humanwell Pharmaceutical Co., Ltd.»,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UA/15254/01/01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капсули тверді по 0,5 мг; по 10 капсул у блістері; по 5 блістерів в алюмінієвому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Астеллас Ірланд Ко. Лтд </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Ірландія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виробника, а саме: після Ко. прибирається кома та уточнення адреси виробника Астеллас Ірланд Ко. Лтд, Ірландія, у зв’язку з внесенням Eircode (нова національна система поштових індексів в Ірландії).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UA/4994/02/01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капсули тверді по 1 мг; по 10 капсул у блістері; по 5 блістерів в алюмінієвому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Астеллас Ірланд Ко. Лтд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Ірландія</w:t>
            </w:r>
          </w:p>
        </w:tc>
        <w:tc>
          <w:tcPr>
            <w:tcW w:w="4819"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виробника, а саме: після Ко. прибирається кома та уточнення адреси виробника Астеллас Ірланд Ко. Лтд, Ірландія, у зв’язку з внесенням Eircode (нова національна система поштових індексів в Ірландії).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UA/4994/02/02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капсули тверді по 5 мг; по 10 капсул у блістері; по 5 блістерів в алюмінієвому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xml:space="preserve">Астеллас Ірланд Ко. Лтд </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Ірландія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виробника, а саме: після Ко. прибирається кома та уточнення адреси виробника Астеллас Ірланд Ко. Лтд, Ірландія, у зв’язку з внесенням Eircode (нова національна система поштових індексів в Ірландії).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UA/4994/02/03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концентрат для приготування розчину для внутрішньовенного введення, 5 мг/мл; по 1 мл в ампулі; по 10 ампул у пластиковій чарунковій упаковці; по 1 упаковці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Астеллас Ірланд Ко.,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Ірландiя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 вилучення із специфікації ГЛЗ кількісне визначення таутомерних сполук І та ІІ, як визначаються при проведенні визначення сторонніх домішок. Таутомери І та ІІ співіснують з такролімусом в розчині та розглядаються як еквіваленти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UA/4994/01/01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ПРОМЕДОЛ КАЛЦЕКС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20 мг/мл по 1 мл в ампулі; по 5 ампул в контурній чарунковій упаковці (піддоні); по 1, 2 або 20 контурних чарункових упаковок (піддонів) в пачці із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"Гріндекс", Латвiя (виробник, який відповідає за контроль серії/випробування); АТ "Калцекс", Латвiя (виробник, який відповідає за випуск серії); ХБМ Фарма с.р.о., Словаччина (всі стадії виробничого процесу, крім випуску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Латвiя/ Словаччина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Мартинчук Олег Володимирович. Зміна контактних даних контактної особи уповноваженої особи заявника, відповідальної за фармаконагляд Україні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UA/15324/01/01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ПРОСТАТОН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по 10 г у пеналі полімерному; по 1 пеналу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UA/3827/01/01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ПРОСТАТОФІТ</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настойка складна по 100 мл у банці скляній; по 1 банці в пачці; по 100 мл у банці полімерній; по 1 банці в пачці; по 100 мл у флаконі полімерному; по 1 флакону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"Науково-виробнича фармацевтична компанія "ЕЙМ"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"Науково-виробнича фармацевтична компанія "ЕЙМ"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упаковки лікарського засобу щодо зазначення одиниць вимірювання у системі SI.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UA/4204/01/01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ПРОТАФАН® НМ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суспензія для ін'єкцій, 100 МО/мл,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Ново Нордіск, Данiя (виробник для маркування та упаковки флаконів, вторинного пакування); А/Т Ново Нордіск, Данiя (виробник нерозфасованого продукту, наповнення в флакони, первинна упаковка, контроль якості та відповідальний за випуск серій кінцевого продукту); Ново Нордіск Продюксьон САС, Францiя (виробник продукції за повним циклом)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Данiя/ 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UA/2700/01/01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супозиторії, по 5 супозиторіїв по 3 г у блістері, по 1, або 2,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"НВК "Екофарм"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"НВК "Екофарм", Україна; ТОВ "Фармекс Груп"</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у методах випробування діючої речовини Неофлазид, густий екстракт, а саме: - показник «Ідентифікація» доповнено випробуванням на флавоноїди методом 2.2.25. Абсорбційна спектрофотометрія в ультрафіолетовій і видимій областях; - за показником «Ідентифікація» при проведенні якісних реакцій уточнено колір осаду та забарвлення розчину; - за показником «Кількісне визначення. Спирт етиловий» змінено метод випробування (затверджено: 2.2.28. Газова хроматографія; запропоновано: 2.9.10. Вміст етанолу й алкоголеметричні таблиці (метод А, пікнометричний)); - за показником «Кількісне визначення. Флавоноїди» зміни до методики (пробопідготовка, порядок проведення аналізу, формули розрахунку); - за показником «Мікробіологічна чистота» введено альтернативну методику зі зміною пробопідготовки (з використанням типової нейтралізуючої рідини); зміни І типу - приведення параметрів технологічного процесу у відповідність із параметрами технологічного процесу одержання субстанції Неофлазід, а саме зміни режиму виробництва на стадіях «Перша стадія упарювання» та «Друга стадія упарювання»; зміни І типу - вилучення із специфікації субстанції Неофлазід, густий екстракт, показників «Важкі метали» та «Карбонові кислоти» як таких, що визначаються у вихідному продукті Протефлазід, рідкий екстракт; зміни І типу - внесення змін до р. Система контейнер/закупорювальний засіб АФІ Неофлазід, густий екстракт, а саме вилучення первинної упаковки – ємності із темного скла; зміни І типу - внесення змін у специфікацію та методи контролю на допоміжну речовину Бутилгідроксіанізолу (приведено до вимог чинного видання ДФУ/ЄФ): до показника «Ідентифікація» додано тест на якісну реакцію з розчином тестостерону пропіонату в етанолі (96%) і розчином натрію гідроксиду (С) та на якісну реакцію з розчином амінопіразолону і розчином калію фериціаніду (В), та показник «Кольоровість розчину»; зміни І типу - в методах контролю якості допоміжної речовини «Поліетиленгліколь-400» в методиці визначення мікробіологічної чистоти додано опис підготовки випробовуваного зразка; зміни І типу - специфікацію та методи контролю якості допоміжної речовини «Поліетиленгліколь-400» приведено до вимог чинного видання ДФУ/ЕР, а саме: у специфікацію та методи контролю на допоміжну речовину «Поліетиленгліколь 400» додано показники «Етиленгліколь і діетиленгліколь» та «Етиленоксид і діоксан»; до показника «Ідентифікація» додано тест на якісну реакцію з сірчаною кислотою та розчином ртуті (ІІ) хлориду; до показника «В’язкість» додано тест на динамічну в’язкість; зміни І типу - зміни в методах контролю на допоміжну речовину «Поліетиленгліколь-1500»: в аналітичній методиці за показником «Мікробіологічна чистота» додано опис підготовки випробовуваного зразка; зміни І типу - специфікацію та методи контролю якості допоміжної речовини «Поліетиленгліколь-1500» приведено до вимог чинного видання ДФУ/ЕР: у специфікацію та методи контролю на допоміжну речовину «Поліетиленгліколь 1500» додано показники «Етиленоксид і діоксан» та «Температура тверднення», а також до показника «Ідентифікація» додано тест на якісну реакцію з сірчаною кислотою та розчином ртуті (ІІ) хлориду та до показника «В’язкість» тест на динамічну в’язкість; зміни І типу - у специфікацію та методи контролю на допоміжну речовину «Поліетиленгліколь-4000» додано показники «Етиленоксид і діоксан» та «Температура тверднення», а також до показника «Ідентифікація» додано тест на якісну реакцію з сірчаною кислотою та розчином ртуті (ІІ) хлориду та до показника «В’язкість» тест на динамічну в’язкість; зміни І типу - специфікацію та методи контролю якості допоміжної речовини «Поліетиленгліколь-4000» приведено до вимог чинного видання ДФУ/ЄФ: Показник «Ідентифікація»: додана якісна реакція; додані показники: «Динамічна в’язкість» в складі показника «В’язкість»; «Температура тверднення»; «Етиленоксид та діоксан"; зміни І типу - додано контроль проміжного продукту – супозиторної маси (специфікацію та методи контролю з встановленими рекомендованими умовами зберігання супозиторної маси: «При постійному перемішуванні, при температурі від +51 °С до + 55 °С, протягом 2 діб»); зміни І типу - внесення змін до специфікації/методів контролю якості, а саме до розділу «Опис»; зміни І типу - специфікацію та методи контролю ГЛЗ доповнено показником «Кількісне визначення. Бутилгідроксіанізол» та до показника «Ідентифікація. Флавоноїди» введено додатковий метод 2.2.25. Абсорбційна спектрофотометрія в ультрафіолетовій і видимій областях; зміни І типу - внесення змін до методів контролю ГЛЗ – зміни аналітичній методиці за показником «Мікробіологічна чистота» (додано опис підготовки випробовуваних зразків); зміни І типу - з специфікації на ГЛЗ вилучено показники «Однорідність», «Середня маса», а також розділ «Однорідність маси» (ДФУ 2.9.5.) замінено на розділ «Однорідність маси для одиниці дозованого лікарського засобу» (ДФУ 2.9.5.); зміни І типу - внесення змін до специфікації діючої речовини Неофлазид, густий екстракт, а саме п. «Ідентифікація» (доповнено випробуванням на флавоноїди методом 2.2.25. Абсорбційна спектрофотометрія в ультрафіолетовій і видимій областях; уточнено колір осаду та забарвлення розчину при проведенні якісних реакцій), п. «Мікробіологічна чистота» (вказані критерії прийнятності); зміни II типу - зміна назви показника «Густина» на «Відносна густина» та зміна методики та критеріїв прийнятності вищезазначеного показника у специфікації для субстанції Неофлазід, густий екстракт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UA/4220/02/01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ПРОТЕХ</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вкриті оболонкою, по 250 мг по 10 таблеток у блістері; по 5 блістерів у пачці з картону; по 10 таблеток у блістері; по 50 або по 100 блістерів у коробці з картону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"Технолог"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UA/14127/01/01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b/>
                <w:i/>
                <w:color w:val="000000"/>
                <w:sz w:val="16"/>
                <w:szCs w:val="16"/>
              </w:rPr>
            </w:pPr>
            <w:r w:rsidRPr="000C426A">
              <w:rPr>
                <w:rFonts w:ascii="Arial" w:hAnsi="Arial" w:cs="Arial"/>
                <w:b/>
                <w:sz w:val="16"/>
                <w:szCs w:val="16"/>
              </w:rPr>
              <w:t>ПУЛЬМІКОРТ ТУРБУХАЛЕР</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color w:val="000000"/>
                <w:sz w:val="16"/>
                <w:szCs w:val="16"/>
              </w:rPr>
            </w:pPr>
            <w:r w:rsidRPr="000C426A">
              <w:rPr>
                <w:rFonts w:ascii="Arial" w:hAnsi="Arial" w:cs="Arial"/>
                <w:color w:val="000000"/>
                <w:sz w:val="16"/>
                <w:szCs w:val="16"/>
              </w:rPr>
              <w:t>порошок для інгаляцій, 200 мкг/доза, по 100 доз у пластиковому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 xml:space="preserve">АстраЗенека АБ </w:t>
            </w:r>
          </w:p>
        </w:tc>
        <w:tc>
          <w:tcPr>
            <w:tcW w:w="85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Швеція</w:t>
            </w:r>
          </w:p>
        </w:tc>
        <w:tc>
          <w:tcPr>
            <w:tcW w:w="4819"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 xml:space="preserve">внесення змін до реєстраційних матеріалів: </w:t>
            </w:r>
            <w:r w:rsidRPr="000C426A">
              <w:rPr>
                <w:rFonts w:ascii="Arial" w:hAnsi="Arial" w:cs="Arial"/>
                <w:b/>
                <w:color w:val="000000"/>
                <w:sz w:val="16"/>
                <w:szCs w:val="16"/>
              </w:rPr>
              <w:t>уточнення дозування та реєстраційного номера в наказах МОЗ України № 2338 від 15.10.2020, № 2779 від 02.12.2020, № 2931 від 16.12.2020 в процесі внесення змін</w:t>
            </w:r>
            <w:r w:rsidRPr="000C426A">
              <w:rPr>
                <w:rFonts w:ascii="Arial" w:hAnsi="Arial" w:cs="Arial"/>
                <w:color w:val="000000"/>
                <w:sz w:val="16"/>
                <w:szCs w:val="16"/>
              </w:rPr>
              <w:t xml:space="preserve"> (зміни І типу - зміни щодо безпеки/ефективності та фармаконагляду (інші зміни) - внесення змін до розділу «Маркування» МКЯ ЛЗ : запропоновано: Маркування Згідно затвердженого тексту маркування. Затвердження альтернативного тексту маркування упаковки лікарського засобу із зазначенням міжнародних позначень одиниць вимірювання. Введення змін протягом 6 місяців після затвердження.). Редакція в наказі: порошок для інгаляцій, 100 мкг/доза по 200 доз у пластиковому інгаляторі, по 1 інгалятору в картонній коробці. </w:t>
            </w:r>
            <w:r w:rsidRPr="000C426A">
              <w:rPr>
                <w:rFonts w:ascii="Arial" w:hAnsi="Arial" w:cs="Arial"/>
                <w:b/>
                <w:color w:val="000000"/>
                <w:sz w:val="16"/>
                <w:szCs w:val="16"/>
              </w:rPr>
              <w:t>Вірна редакція: порошок для інгаляцій, 100 мкг/доза по 200 доз у пластиковому інгаляторі, по 1 інгалятору в картонній коробці, номер реєстраційного посвідчення - UA/5552/02/01 та порошок для інгаляцій, 200 мкг/доза, по 100 доз у пластиковому інгаляторі, по 1 інгалятору в картонній коробці, номер реєстраційного посвідчення - UA/5552/02/02.</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9C7093">
            <w:pPr>
              <w:tabs>
                <w:tab w:val="left" w:pos="12600"/>
              </w:tabs>
              <w:jc w:val="center"/>
              <w:rPr>
                <w:rFonts w:ascii="Arial" w:hAnsi="Arial" w:cs="Arial"/>
                <w:b/>
                <w:i/>
                <w:color w:val="000000"/>
                <w:sz w:val="16"/>
                <w:szCs w:val="16"/>
              </w:rPr>
            </w:pPr>
            <w:r w:rsidRPr="000C426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sz w:val="16"/>
                <w:szCs w:val="16"/>
              </w:rPr>
            </w:pPr>
            <w:r w:rsidRPr="000C426A">
              <w:rPr>
                <w:rFonts w:ascii="Arial" w:hAnsi="Arial" w:cs="Arial"/>
                <w:sz w:val="16"/>
                <w:szCs w:val="16"/>
              </w:rPr>
              <w:t>UA/5552/02/02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b/>
                <w:i/>
                <w:color w:val="000000"/>
                <w:sz w:val="16"/>
                <w:szCs w:val="16"/>
              </w:rPr>
            </w:pPr>
            <w:r w:rsidRPr="000C426A">
              <w:rPr>
                <w:rFonts w:ascii="Arial" w:hAnsi="Arial" w:cs="Arial"/>
                <w:b/>
                <w:sz w:val="16"/>
                <w:szCs w:val="16"/>
              </w:rPr>
              <w:t>ПУЛЬМІКОРТ ТУРБУХАЛЕР</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rPr>
                <w:rFonts w:ascii="Arial" w:hAnsi="Arial" w:cs="Arial"/>
                <w:color w:val="000000"/>
                <w:sz w:val="16"/>
                <w:szCs w:val="16"/>
              </w:rPr>
            </w:pPr>
            <w:r w:rsidRPr="000C426A">
              <w:rPr>
                <w:rFonts w:ascii="Arial" w:hAnsi="Arial" w:cs="Arial"/>
                <w:color w:val="000000"/>
                <w:sz w:val="16"/>
                <w:szCs w:val="16"/>
              </w:rPr>
              <w:t xml:space="preserve">порошок для інгаляцій, 100 мкг/доза по 200 доз у пластиковому інгаляторі, по 1 інгалятору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 xml:space="preserve">АстраЗенека АБ </w:t>
            </w:r>
          </w:p>
        </w:tc>
        <w:tc>
          <w:tcPr>
            <w:tcW w:w="85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Швеція</w:t>
            </w:r>
          </w:p>
        </w:tc>
        <w:tc>
          <w:tcPr>
            <w:tcW w:w="4819"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color w:val="000000"/>
                <w:sz w:val="16"/>
                <w:szCs w:val="16"/>
              </w:rPr>
            </w:pPr>
            <w:r w:rsidRPr="000C426A">
              <w:rPr>
                <w:rFonts w:ascii="Arial" w:hAnsi="Arial" w:cs="Arial"/>
                <w:color w:val="000000"/>
                <w:sz w:val="16"/>
                <w:szCs w:val="16"/>
              </w:rPr>
              <w:t xml:space="preserve">внесення змін до реєстраційних матеріалів: </w:t>
            </w:r>
            <w:r w:rsidRPr="000C426A">
              <w:rPr>
                <w:rFonts w:ascii="Arial" w:hAnsi="Arial" w:cs="Arial"/>
                <w:b/>
                <w:color w:val="000000"/>
                <w:sz w:val="16"/>
                <w:szCs w:val="16"/>
              </w:rPr>
              <w:t>уточнення дозування та реєстраційного номера в наказах МОЗ України № 2338 від 15.10.2020, № 2779 від 02.12.2020, № 2931 від 16.12.2020 в процесі внесення змін</w:t>
            </w:r>
            <w:r w:rsidRPr="000C426A">
              <w:rPr>
                <w:rFonts w:ascii="Arial" w:hAnsi="Arial" w:cs="Arial"/>
                <w:color w:val="000000"/>
                <w:sz w:val="16"/>
                <w:szCs w:val="16"/>
              </w:rPr>
              <w:t xml:space="preserve"> (зміни І типу - зміни щодо безпеки/ефективності та фармаконагляду (інші зміни) - внесення змін до розділу «Маркування» МКЯ ЛЗ : запропоновано: Маркування Згідно затвердженого тексту маркування. Затвердження альтернативного тексту маркування упаковки лікарського засобу із зазначенням міжнародних позначень одиниць вимірювання. Введення змін протягом 6 місяців після затвердження.). Редакція в наказі: порошок для інгаляцій, 100 мкг/доза по 200 доз у пластиковому інгаляторі, по 1 інгалятору в картонній коробці. </w:t>
            </w:r>
            <w:r w:rsidRPr="000C426A">
              <w:rPr>
                <w:rFonts w:ascii="Arial" w:hAnsi="Arial" w:cs="Arial"/>
                <w:b/>
                <w:color w:val="000000"/>
                <w:sz w:val="16"/>
                <w:szCs w:val="16"/>
              </w:rPr>
              <w:t>Вірна редакція: порошок для інгаляцій, 100 мкг/доза по 200 доз у пластиковому інгаляторі, по 1 інгалятору в картонній коробці, номер реєстраційного посвідчення - UA/5552/02/01 та порошок для інгаляцій, 200 мкг/доза, по 100 доз у пластиковому інгаляторі, по 1 інгалятору в картонній коробці, номер реєстраційного посвідчення - UA/5552/02/02.</w:t>
            </w:r>
          </w:p>
        </w:tc>
        <w:tc>
          <w:tcPr>
            <w:tcW w:w="1134" w:type="dxa"/>
            <w:tcBorders>
              <w:top w:val="single" w:sz="4" w:space="0" w:color="auto"/>
              <w:left w:val="single" w:sz="4" w:space="0" w:color="000000"/>
              <w:bottom w:val="single" w:sz="4" w:space="0" w:color="auto"/>
              <w:right w:val="single" w:sz="4" w:space="0" w:color="000000"/>
            </w:tcBorders>
          </w:tcPr>
          <w:p w:rsidR="00A419EA" w:rsidRPr="000C426A" w:rsidRDefault="00A419EA" w:rsidP="009C7093">
            <w:pPr>
              <w:tabs>
                <w:tab w:val="left" w:pos="12600"/>
              </w:tabs>
              <w:jc w:val="center"/>
              <w:rPr>
                <w:rFonts w:ascii="Arial" w:hAnsi="Arial" w:cs="Arial"/>
                <w:b/>
                <w:i/>
                <w:color w:val="000000"/>
                <w:sz w:val="16"/>
                <w:szCs w:val="16"/>
              </w:rPr>
            </w:pPr>
            <w:r w:rsidRPr="000C426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0C426A" w:rsidRDefault="00A419EA" w:rsidP="006749BE">
            <w:pPr>
              <w:tabs>
                <w:tab w:val="left" w:pos="12600"/>
              </w:tabs>
              <w:jc w:val="center"/>
              <w:rPr>
                <w:rFonts w:ascii="Arial" w:hAnsi="Arial" w:cs="Arial"/>
                <w:sz w:val="16"/>
                <w:szCs w:val="16"/>
              </w:rPr>
            </w:pPr>
            <w:r w:rsidRPr="000C426A">
              <w:rPr>
                <w:rFonts w:ascii="Arial" w:hAnsi="Arial" w:cs="Arial"/>
                <w:sz w:val="16"/>
                <w:szCs w:val="16"/>
              </w:rPr>
              <w:t>UA/5552/02/01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РАНІТИДИН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вкриті оболонкою, по 150 мг по 10 таблеток у стрипі, по 2 або 10 стрипів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"КУСУМ ФАРМ"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UA/9934/01/01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 xml:space="preserve">розчин для ін’єкцій, 1500 МО (300 мкг імуноглобуліну) по 1 мл в ампулі, по 1 або 3, або 5 ампул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"БІОФАРМА ПЛАЗМА" (виробництво, первинне пакування;</w:t>
            </w:r>
            <w:r w:rsidRPr="00516BAA">
              <w:rPr>
                <w:rFonts w:ascii="Arial" w:hAnsi="Arial" w:cs="Arial"/>
                <w:color w:val="000000"/>
                <w:sz w:val="16"/>
                <w:szCs w:val="16"/>
              </w:rPr>
              <w:br/>
              <w:t>вторинне пакування, випуск серій)</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ІМУНОГЛОБУЛІН АНТИРЕЗУС Rh0 (D) ЛЮДИНИ IMMUNOGLOBULINUM ANTIRHESUS Rh0 (D) HUMANUM ЗАПРОПОНОВАНО: Резоглобін Rhesoglobin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UA/13033/01/01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 xml:space="preserve">розчин для ін’єкцій, 1500 МО (300 мкг імуноглобуліну) по 2 мл в ампулі, по 1 або 3, або 5 ампул в пачці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 ТОВ "БІОФАРМА ПЛАЗМА"</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ТОВ "БІОФАРМА ПЛАЗМА" (виробництво, первинне пакування;</w:t>
            </w:r>
            <w:r w:rsidRPr="00516BAA">
              <w:rPr>
                <w:rFonts w:ascii="Arial" w:hAnsi="Arial" w:cs="Arial"/>
                <w:color w:val="000000"/>
                <w:sz w:val="16"/>
                <w:szCs w:val="16"/>
              </w:rPr>
              <w:br/>
              <w:t>вторинне пакування, випуск серій)</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ІМУНОГЛОБУЛІН АНТИРЕЗУС Rh0 (D) ЛЮДИНИ IMMUNOGLOBULINUM ANTIRHESUS Rh0 (D) HUMANUM ЗАПРОПОНОВАНО: Резоглобін Rhesoglobin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UA/13033/01/02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РЕПЛАГАЛ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концентрат для розчину для інфузій, 1 мг/мл по 3,5 мл концентрату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Шайєр Фармасьютікалз Ірландія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Шайєр Фармасьютікалз Ірландія Лімітед, Ірландiя (відповідальний за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Ірландiя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додання нового випробування «дрібний мишачий вірус» (Minute Virus of Mice (MVM)) в якості нового технологічного випробування під час виробництва АФІ. Критерії прийнятності встановлені – «не виявлено»; зміни І типу - вилучення випробування «посилена в препараті зворотна транскриптаза» (product-enhanced reverse transcriptase (PERT)), що застосовується в процесі виробництва АФІ; зміни І типу - внесення змін до випробування на сторонні агенти (Adventitious Agents Testing (ААТ)), що застосовується в процесі виробництва АФІ .Заміна однієї з чотирьох клітинних ліній, що використовуються під час випробування in-vitro AAT, а саме заміна клітин HeLa клітинами CHO та скорочення тривалості кількісного визначення з 28 днів до 14 днів</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UA/15890/01/01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372DD3">
              <w:rPr>
                <w:rFonts w:ascii="Arial" w:hAnsi="Arial" w:cs="Arial"/>
                <w:color w:val="000000"/>
                <w:sz w:val="16"/>
                <w:szCs w:val="16"/>
              </w:rPr>
              <w:br/>
              <w:t>Веттер Фарма-Фертигунг ГмбХ &amp; Ко. КГ,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UA/15929/01/02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372DD3">
              <w:rPr>
                <w:rFonts w:ascii="Arial" w:hAnsi="Arial" w:cs="Arial"/>
                <w:color w:val="000000"/>
                <w:sz w:val="16"/>
                <w:szCs w:val="16"/>
              </w:rPr>
              <w:br/>
              <w:t>Веттер Фарма-Фертигунг ГмбХ &amp; Ко. КГ,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UA/15929/01/03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372DD3">
              <w:rPr>
                <w:rFonts w:ascii="Arial" w:hAnsi="Arial" w:cs="Arial"/>
                <w:color w:val="000000"/>
                <w:sz w:val="16"/>
                <w:szCs w:val="16"/>
              </w:rPr>
              <w:br/>
              <w:t>Веттер Фарма-Фертигунг ГмбХ &amp; Ко. КГ,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UA/15929/01/04</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ліофілізат для розчину для ін`єкцій по 3000 МО у верхній камері та розчинник по 4 мл у нижній камері попередньо наповненого шприца № 1 разом зі стерильним набором</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контроль якості при випуску серій та при дослідженні стабільності, маркування, вторинне пакування, випуск серії: Ваєт Фарма С.А., Іспанiя; виробництво лікарського засобу, візуальний контроль лікарського засобу, контроль якості: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Веттер Фарма-Фертигунг ГмбХ &amp; Ко. КГ,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UA/15929/01/05</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372DD3">
              <w:rPr>
                <w:rFonts w:ascii="Arial" w:hAnsi="Arial" w:cs="Arial"/>
                <w:color w:val="000000"/>
                <w:sz w:val="16"/>
                <w:szCs w:val="16"/>
              </w:rPr>
              <w:br/>
              <w:t>Веттер Фарма-Фертигунг ГмбХ &amp; Ко. КГ,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UA/15929/01/01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РИНЗА® ХОТСИП З ВІТАМІНОМ С ЗІ СМАКОМ АПЕЛЬСИНА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орального розчину по 5 г порошку у пакетику; по 5 або 10, або 25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Юнік Фармасьютикал Лабораторіз (відділення фірми "Дж.Б.Кемікалз енд Фармасьютикалз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Арнаутова Юлія Леонидівна. Зміна контактних даних уповноваженої особи, відповідальної за фармаконагляд. Зміна місцезнаходження мастер-файла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 – № 5, № 10.</w:t>
            </w:r>
            <w:r w:rsidRPr="00372DD3">
              <w:rPr>
                <w:rFonts w:ascii="Arial" w:hAnsi="Arial" w:cs="Arial"/>
                <w:i/>
                <w:sz w:val="16"/>
                <w:szCs w:val="16"/>
              </w:rPr>
              <w:br/>
              <w:t>За рецептом – № 25.</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UA/4336/01/01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РІНАЗАЛ® ЕКСТРА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спрей назальний, дозований 0,5 мг/мл, по 10 мл у флаконі з дозувальним насосом, по 1 флакону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UA/17751/01/01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РОВАХОЛ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кишковорозчинні, м`які; по 10 капсул в блістері, по 5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Рова Фармасьютікалс Лтд. </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Каталент Німеччина Едербач ДжімбЕйч, Німеччина (виробник, відповідальний за наповнення капсул); МПФ Б.В. (Мануфактуринг Пакінг Фармака), Нідерланди (первинна та вторинна упаковка); Рова Фармасьютікалс Лтд., Ірландiя (виробник, відповідальний за повний цикл виробництва (крім наповнення капсул)); С.К. Свісс Капс Румунія С.Р.Л., Румунiя (виробник, відповідальний за наповнення капсул)</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 Ірландiя/ Румунiя/ Нідерланди</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внесення змін щодо випробувань ГЛЗ під час виробничого процесу, зокрема: додавання тесту "Оптичне обертання" з відповідними критеріями прийнятності " від -19,25° до -24° ". Випробування буде проводиться перед стадією капсулювання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UA/17342/01/01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додатковою відповідальністю "ІНТЕРХІМ"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або 40 мг).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UA/15855/01/01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додатковою відповідальністю "ІНТЕРХІМ"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або 40 мг).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UA/15855/01/02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додатковою відповідальністю "ІНТЕРХІМ"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або 40 мг).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UA/15855/01/03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40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додатковою відповідальністю "ІНТЕРХІМ"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по 5 мг, 10 мг, 20 мг або 40 мг).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UA/15855/01/04</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РОЗУВАСТАТИН-ДАРНИЦЯ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10 мг; по 10 таблеток у контурній чарунковій упаковці; по 3 або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Турок В'ячеслав В'ячеславович</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UA/18441/01/01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РОЗУВАСТАТИН-ДАРНИЦЯ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20 мг; по 10 таблеток у контурній чарунковій упаковці; по 3 або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Турок В'ячеслав В'ячеславович</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UA/18441/01/02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капсули тверді по 10 мг/10 мг по 10 капсул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ЗАТ Фармацевтичний завод ЕГІС, Угорщина (повний цикл виробництва, включаючи випуск серії); ЗАТ Фармацевтичний завод ЕГІС, Угорщина (повний цикл виробництва, включаючи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оновлення мастер-файла на АФІ Езетимібу виробництва «Ind-Swift Laboratories Limited», Індія з версії № 02AP/EZE/0614/02 на № 02AP/EZТ/0819/08; зміни II типу – оновлення мастер-файла на АФІ Езетимібу виробництва «MSN Laboratories Private Limited», Індія з версії № EB/AP/06/01-14 на № EB/AP/08/10-17</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UA/16808/01/01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капсули тверді по 40 мг/10 мг по 10 капсул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ЗАТ Фармацевтичний завод ЕГІС, Угорщина (повний цикл виробництва, включаючи випуск серії); ЗАТ Фармацевтичний завод ЕГІС, Угорщина (повний цикл виробництва, включаючи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оновлення мастер-файла на АФІ Езетимібу виробництва «MSN Laboratories Private Limited», Індія з версії № EB/AP/06/01-14 на № EB/AP/08/10-17; зміни II типу - оновлення мастер-файла на АФІ Езетимібу виробництва «Ind-Swift Laboratories Limited», Індія з версії № 02AP/EZE/0614/02 на № 02AP/EZТ/0819/08</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UA/16806/01/01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тверді по 20 мг/10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ЗАТ Фармацевтичний завод ЕГІС, Угорщина (повний цикл виробництва, включаючи випуск серії); ЗАТ Фармацевтичний завод ЕГІС, Угорщина (повний цикл виробництва, включаючи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Угорщина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оновлення мастер-файла на АФІ Езетимібу виробництва «Ind-Swift Laboratories Limited», Індія з версії № 02AP/EZE/0614/02 на № 02AP/EZТ/0819/08; зміни II типу - оновлення мастер-файла на АФІ Езетимібу виробництва «MSN Laboratories Private Limited», Індія з версії № EB/AP/06/01-14 на № EB/AP/08/10-17</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UA/16807/01/01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САЛАЗОПІРИН EN-ТАБС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вкриті оболонкою, кишковорозчинні по 500 мг; по 100 таблеток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Реціфарм Уппсала АБ</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Швеція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UA/4201/01/01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суспензія ректальна, 4 г/60 г, по 60 г суспензії у клізмі, по 7 клізм у блістерах в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Віфор СА Цвайнідерлассунг Медіхемі Еттінген, Швейцарія (Виробник дозованої форми, первинне та вторинне пакування); Др. Фальк Фарма ГмбХ, Німеччина (Відповідальний за випуск серій кінцевого продукту та альтеративне вторинне пакування)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UA/3745/02/01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супозиторії ректальні по 1000 мг; по 5 супозиторіїв у стрипі; по 2 або 6 стрипів в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Віфор СА Цвайнідерлассунг Медіхемі Еттінген, Швейцарія (виробник дозованої форми, первинне та вторинне пакування, контроль якості); Др. Фальк Фарма ГмбХ, Німеччина (відповідальний за випуск серій кінцевого продукту та альтернативне вторинне пакування)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UA/3745/03/03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супозиторії ректальні по 250 мг; по 5 супозиторіїв у стрипі; по 2 стрипи в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Віфор СА Цвайнідерлассунг Медіхемі Еттінген, Швейцарія (виробник дозованої форми, первинне та вторинне пакування); Др. Фальк Фарма ГмбХ, Німеччина (відповідальний за випуск серій кінцевого продукту та альтернативне вторинне пакування)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UA/3745/03/01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гранули гастрорезистентні, пролонгованої дії по 500 мг; по 930 мг гранул у пакетиках «Грану-Стикс»; по 50 пакетиків у коробці з картону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 Німеччина (виробник, відповідальний за випуск серій кінцевого продукту та альтернативне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відповідальний за виробництво дозованої форми, первинне, вторинне пакування та контроль якості); Фарбіл Фарма ГмбХ, Німеччина (виробник, відповідальний за виробництво дозованої форми, первинне, вторинне пакування та контроль якості)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UA/3745/01/01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 Німеччина (виробник, відповідальний за випуск серій кінцевого продукту та альтернативне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відповідальний за виробництво дозованої форми, первинне, вторинне пакування та контроль якості); Фарбіл Фарма ГмбХ, Німеччина (виробник, відповідальний за виробництво дозованої форми, первинне, вторинне пакування та контроль якості)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UA/3745/01/02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кишковорозчинні, по 250 мг; по 10 таблеток у блістері; по 5 або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 Німеччина (відповідальний за випуск серій кінцевого продукту та альтеративне вторинне пакування); Лозан Фарма ГмбХ , Німеччина (виробник, відповідальний за виробництво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UA/3745/04/01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гастрорезистентні пролонгованої дії по 1,5 г по 2,79 г гранул у пакеті "Грану-Стикс"; по 35 пакетів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 Німеччина (відповідальний за випуск серій кінцевого продукту та альтернативне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дозованої форми, первинне, вторинне пакування та контроль якості); Фарбіл Фарма ГмбХ, Німеччина (виробник дозованої форми, первинне, вторинне пакування та контроль якості)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UA/3745/01/04</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гастрорезистентні пролонгованої дії по 3 г; по 5,58 г гранул у пакеті «Грану-Стикс»; по 50 пакетів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 Німеччина (відповідальний за випуск серій кінцевого продукту, альтернативне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дозованої форми, первинне, вторинне пакування та контроль якості); Фарбіл Фарма ГмбХ, Німеччина (виробник дозованої форми, первинне, вторинне пакування та контроль якості)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UA/3745/01/03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супозиторії ректальні по 500 мг; по 5 супозиторіїв у стрипі; по 2 стрипи в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color w:val="000000"/>
                <w:sz w:val="16"/>
                <w:szCs w:val="16"/>
              </w:rPr>
              <w:t>Віфор СА Цвайнідерлассунг Медіхемі Еттінген, Швейцарія (виробник дозованої форми, первинне та вторинне пакування); Др. Фальк Фарма ГмбХ, Німеччина (відповідальний за випуск серій кінцевого продукту та альтернативне вторинне пакування)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UA/3745/03/02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СЕРРАТА®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кишковорозчинні по 10 мг по 10 таблеток у стрипі, по 1 стрипу в картонній упаковці; по 10 таблеток у стрипі, по 1 стрипу в картонній упаковці, по 10 упаковок у коробці; по 10 таблеток у стрипі, по 3 стрипи у картонній упаковці; по 30 таблеток у блістері або стрипі; по 1 блістеру або стрипу у картонній упаковці; по 30 таблеток у стрипі, по 5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КУСУМ ХЕЛТХКЕР ПВТ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внесення змін в специфікацію, в показник якості «Кількісне визначення», а саме: вираження показника в одиницях активності (ОД/таблетку) та міліграмах (мг) на таблетку. При цьому межі показника не змінилися та відповідають матеріалам реєстраційного досьє; зміни І типу - оновлення затвердженого МКЯ, а саме викладення тексту державною мовою, згідно сучасних вимог; зміни І типу - незначні зміни у методах випробування за показником «Розчинення», а саме: внесення опису приготування розчинів (0,1 М розчин кислоти хлористоводневої; боратний буферний розчин рН 9,0; 5 % розчин трихлороцтової кислоти; розчин казеїну; стандартний розчин, фосфатно буферний розчин рН 6,8; досліджуваний розчин) та внесення умов виконання аналізу для показника «Розчинення», в зв’язку зі зміною методу аналізу «Кількісне визначення», в умовах якого проводилося «Розчинення», при чому сам метод виконання аналізу показника «Розчинення» залишається незмінним; зміни І типу - незначні зміни у методах випробування за показником «Ідентифікація», а саме: внесення опису приготування розчинів (0,1 М розчин кислоти хлористоводневої; боратний буферний розчин рН 9,0; 5 % розчин трихлороцтової кислоти; розчин казеїну; стандартний розчин) та внесення умов виконання аналізу для показника «Ідентифікація», в зв’язку зі зміною методу аналізу «Кількісне визначення», в умовах якого проводилася «Ідентифікація», при чому сам метод виконання аналізу показника «Ідентифікація» залишається незмінним; зміни І типу - незначні зміни у методах випробування за показником «Однорідність дозованих одиниць», а саме: внесення опису приготування розчинів (0,1 М розчин кислоти хлористоводневої; боратний буферний розчин рН 9,0; 5 % розчин трихлороцтової кислоти; розчин казеїну; стандартний розчин, фосфатно буферний розчин рН 6,8; досліджуваний розчин) та внесення умов виконання аналізу для показника «Однорідність дозованих одиниць», в зв’язку зі зміною методу аналізу «Кількісне визначення», в умовах якого проводилося «Однорідність дозованих одиниць», при чому сам метод виконання аналізу показника «Однорідність дозованих одиниць» залишається незмінним; зміни І типу - зміна методу контролю якості за показником «Кількісне визначення». Запропонований метод визначення, за допомогою ВЕРХ є більш специфічним та точним, ніж затверджений метод визначення, за допомогою УФ-спектрофотометрії. Дана методика її точність, лінійність, правильність та інші валідаційні характеристики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UA/7966/01/01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СИМБІЯ®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кишковорозчині тверді, по 30 мг; по 7 капсул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Балканфарма-Дупниця АД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Болгарія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Турок В'ячеслав В'ячеславович</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UA/18442/01/01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СИМБІЯ®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кишковорозчині тверді, по 60 мг; по 7 капсул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Балканфарма-Дупниця АД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Болгарія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Турок В'ячеслав В'ячеславович</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UA/18442/01/02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СІРДУПЛА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інгаляція під тиском, суспензія, 25 мкг/250 мкг/дозу, по 120 доз в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Генерикс (UK)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3М Хелс Кеа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(СЕРЕТИД™ ЕВОХАЛЕР™)</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UA/17384/01/01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СІРДУПЛА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інгаляція під тиском, суспензія, 25 мкг/125 мкг/дозу, по 120 доз в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Генерикс (UK)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3М Хелс Кеа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(СЕРЕТИД™ ЕВОХАЛЕР™)</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UA/17383/01/01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СОЛПАДЕЇН АКТИВ</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шипучі; по 2 таблетки у багатошаровому стрипі; по 6 стрипів у картонній коробці; по 4 таблетки у багатошаровому стрипі; по 3 стрипа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ГлаксоСмітКлайн Дангарван Лімітед, Ірландiя; Фамар А.В.Е. Антоса плант, Грецiя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Ірландiя/ Грецiя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UA/12392/01/01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СОЛУ-КОРТЕФ</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порошок та розчинник для розчину для ін'єкцій по 100 мг/2 мл, порошок та 2 мл розчинника (спирт бензиловий (9 мг/мл), вода для ін'єкцій) у флаконі типу Act-O-Vial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Менюфекчуринг Бельгія НВ</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Бельгiя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UA/9891/01/01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Бельгiя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UA/2047/01/01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Бельгiя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UA/2047/01/02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Бельгiя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UA/2047/01/03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Бельгiя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UA/2047/01/04</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СОН-НОРМА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гранули по 10 г у пеналі полімерному; по 1 пеналу в пачці з картону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UA/3828/01/01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СОТАЛОЛ САНДОЗ®</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по 160 мг; по 10 таблеток у блістері; по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Лек С.А. , Польща (первинне і вторинне пакування, випуск серії); Салютас Фарма ГмбХ, Німеччина (виробництво за повним циклом)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виправлено технічну помилку в тексті маркування вторинної упаковки ЛЗ. ЗАТВЕРДЖЕНО: 12. НОМЕР РЕЄСТРАЦІЙНОГО ПОСВІДЧЕННЯ Р. П. № UA/4449/01/02; ЗАПРОПОНОВАНО: 12. НОМЕР РЕЄСТРАЦІЙНОГО ПОСВІДЧЕННЯ Р. П. № UA/4449/01/03 </w:t>
            </w:r>
            <w:r w:rsidRPr="00372DD3">
              <w:rPr>
                <w:rFonts w:ascii="Arial" w:hAnsi="Arial" w:cs="Arial"/>
                <w:color w:val="000000"/>
                <w:sz w:val="16"/>
                <w:szCs w:val="16"/>
              </w:rPr>
              <w:br/>
              <w:t>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UA/4449/01/03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СПИРТ КАМФОРНИЙ</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зовнішнього застосування, спиртовий 10%, по 40 мл у флаконах</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"Фарма Черкас"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"Фарма Черкас"</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UA/18074/01/01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СТЕРОФУНДИН ISO</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інфузій; по 250 мл, 500 мл, 1000 мл у поліетиленовому контейнері; по 10 контейнерів у картонній коробці; по 250 мл, 500 мл, 1000 мл у пластиковому мішку; по 10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 Браун Медікал СА, Іспанія; Б. Браун Медикал СА, Швейцарія; Виробництво, первинна та вторинна упаковка, випуск серії:  Б. Браун Мельзунген АГ, Німеччина; Контроль серії: Б. Браун Мельзунген АГ, Німеччина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Іспанія/ Швейцарія/ 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нового сертифікату відповідності Європейській фармакопеї № R0-CEP 2018-029-Rev 01 від затвердженого виробника АФІ Натрію ацетату тригідрату виробництва Niacet BV, Нідерланди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UA/9618/01/01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СТОДАЛЬ®</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сироп; по 200 мл у флаконі; по 1 флакону з мірною чашкою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БУАРОН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БУАРОН</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виправлено технічні помилки у тексті маркування упаковки лікарського засобу: запропоновано: 2. КІЛЬКІСТЬ ДІЮЧОЇ РЕЧОВИНИ СКЛАД 100 г (g) сиропу містять: Antimonium tartaricum 6CH 0,95 г (g), Bryonia 3CH 0,95 г (g), Coccus cacti 3CH 0,95 г (g), Drosera MT 0,95 г (g), Ipeca 3CH 0,95 г (g), Myocardium 6CH 0,95 г (g), Pulsatilla 6CH 0,95 г (g), Rumex crispus 6CH 0,95 г (g),</w:t>
            </w:r>
            <w:r w:rsidRPr="00372DD3">
              <w:rPr>
                <w:rFonts w:ascii="Arial" w:hAnsi="Arial" w:cs="Arial"/>
                <w:color w:val="000000"/>
                <w:sz w:val="16"/>
                <w:szCs w:val="16"/>
              </w:rPr>
              <w:br/>
              <w:t>Spongia tosta 3CH 0,95 г (g), Sticta pulmonaria 3CH 0,95 г (g) 4. ЛІКАРСЬКА ФОРМА ТА КІЛЬКІСТЬ ОДИНИЦЬ В УПАКОВЦІ</w:t>
            </w:r>
            <w:r w:rsidRPr="00372DD3">
              <w:rPr>
                <w:rFonts w:ascii="Arial" w:hAnsi="Arial" w:cs="Arial"/>
                <w:color w:val="000000"/>
                <w:sz w:val="16"/>
                <w:szCs w:val="16"/>
              </w:rPr>
              <w:br/>
              <w:t>200 мл (ml) сиропу у флаконі з мірною чашкою.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UA/9346/01/01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СТРЕС-ГРАН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по 10 г у пеналі полімерному, по 1 пеналу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UA/3829/01/01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ТАБАКУМ-ПЛЮС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по 10 г у пеналі полімерному або флаконі з кришкою,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UA/8408/01/01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ТАВЕГІЛ</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1 мг/мл по 2 мл в ампулі; по 5 або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ГСК Консьюмер Хелскер С.А.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Такеда Австрія ГмбХ</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UA/1238/01/01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ТАВІН-ЕМ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300 мг/200 мг, по 30 таблеток у пластиковому флаконі, що містить контейнер з силікагелем, по 1 пластиковому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Емкур Фармасьютікалс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UA/18111/01/01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ТАЙВЕРБ™</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250 мг; по 10 або по 12 таблеток у блістері; по 7 блістерів у картонній коробці;</w:t>
            </w:r>
            <w:r w:rsidRPr="00372DD3">
              <w:rPr>
                <w:rFonts w:ascii="Arial" w:hAnsi="Arial" w:cs="Arial"/>
                <w:color w:val="000000"/>
                <w:sz w:val="16"/>
                <w:szCs w:val="16"/>
              </w:rPr>
              <w:br/>
              <w:t xml:space="preserve">по 70 або по 84 таблетки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color w:val="000000"/>
                <w:sz w:val="16"/>
                <w:szCs w:val="16"/>
              </w:rPr>
              <w:t>Глаксо Веллком С.А., Іспанiя (первинна та вторинна упаковка, дозвіл на випуск серії); Глаксо Оперейшнс ЮК Лімітед, що здійснює комерційну діяльність як Глаксо Веллком Оперейшнс, Велика Британiя (виробництво за повним циклом)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Велика Британiя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для первинної та вторинної упаковки для таблеток № 70 та № 84 в блістерах та для первинної упаковки, для таблеток № 70 та № 84 у флаконах; Внесення змін до розділу «Маркування» для вторинної упаковки таблеток № 70 та № 84 у флаконі: запропоновано: розділ «Маркування» Маркування. Згідно затвердженого тексту маркування. Затвердження тексту маркування упаковки лікарського засобу із зазначенням міжнародних позначень одиниць вимірювання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UA/8847/01/01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ТАФЛОТАН®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краплі очні, 15 мкг/мл; по 0,3 мл у тюбик-крапельниці; по 10 тюбик-крапельниць у пакеті із фольги; по 3 пакети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Фiнляндiя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для тесту «Кількісне визначення», а саме внесення діапазону для часу хроматографування - діапазон визначення: від RRT 0,36 до 40 хвилин; зміни І типу - зміни з якості. Готовий лікарський засіб. Контроль готового лікарського засобу - переклад тексту МКЯ на українську мову, відповідно до діючого законодавства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UA/9952/01/01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ТЕНОХОП</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300 мг, по 30 таблеток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зображення упаковки» на розділ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UA/13279/01/01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ТЕНОХОП-Е</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300 мг/200 мг; по 30 таблеток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Маклеодс Фармасьютикалс Лімітед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Індія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МАРКИРОВКА Согласно утвержденному тексту маркировки.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UA/13280/01/01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ТЕРАФЛЮ ЕКСТРА ЗІ СМАКОМ ЛИМОНА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орального розчину; 1 пакет з порошком; 10 пакетів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ГСК Консьюмер Хелскер С.А.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ДЕЛЬФАРМ ОРЛЕАН</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UA/5797/01/01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концентрат для розчину для інфузій по 1200 мг/20 мл, по 20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w:t>
            </w:r>
            <w:r w:rsidRPr="00372DD3">
              <w:rPr>
                <w:rFonts w:ascii="Arial" w:hAnsi="Arial" w:cs="Arial"/>
                <w:color w:val="000000"/>
                <w:sz w:val="16"/>
                <w:szCs w:val="16"/>
              </w:rPr>
              <w:br/>
              <w:t>Виробництво нерозфасованої продукції, первинне пакування, вторинне пакування, випробування контролю якості, випуск серії:</w:t>
            </w:r>
            <w:r w:rsidRPr="00372DD3">
              <w:rPr>
                <w:rFonts w:ascii="Arial" w:hAnsi="Arial" w:cs="Arial"/>
                <w:color w:val="000000"/>
                <w:sz w:val="16"/>
                <w:szCs w:val="16"/>
              </w:rPr>
              <w:br/>
              <w:t xml:space="preserve">Ф.Хоффманн-Ля Рош Лтд, Швейцарія </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 Швейцарія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16,0. Зміни внесено до частин ІІІ «План з фармаконагляду», VI «Резюме плану управління ризиками», VII «Додатки» у зв’язку з оновленням інформації щодо післяреєстраційних досліджень з безпеки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UA/15872/01/01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концентрат для розчину для інфузій по 840 мг/14 мл по 14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w:t>
            </w:r>
            <w:r w:rsidRPr="00372DD3">
              <w:rPr>
                <w:rFonts w:ascii="Arial" w:hAnsi="Arial" w:cs="Arial"/>
                <w:color w:val="000000"/>
                <w:sz w:val="16"/>
                <w:szCs w:val="16"/>
              </w:rPr>
              <w:br/>
              <w:t>Виробництво нерозфасованої продукції, первинне пакування, вторинне пакування, випробування контролю якості, випуск серії:</w:t>
            </w:r>
            <w:r w:rsidRPr="00372DD3">
              <w:rPr>
                <w:rFonts w:ascii="Arial" w:hAnsi="Arial" w:cs="Arial"/>
                <w:color w:val="000000"/>
                <w:sz w:val="16"/>
                <w:szCs w:val="16"/>
              </w:rPr>
              <w:br/>
              <w:t xml:space="preserve">Ф.Хоффманн-Ля Рош Лтд, Швейцарія </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 Швейцарія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16,0. Зміни внесено до частин ІІІ «План з фармаконагляду», VI «Резюме плану управління ризиками», VII «Додатки» у зв’язку з оновленням інформації щодо післяреєстраційних досліджень з безпеки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UA/15872/01/02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концентрат для розчину для інфузій по 1200 мг/20 мл, по 20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w:t>
            </w:r>
            <w:r w:rsidRPr="00372DD3">
              <w:rPr>
                <w:rFonts w:ascii="Arial" w:hAnsi="Arial" w:cs="Arial"/>
                <w:color w:val="000000"/>
                <w:sz w:val="16"/>
                <w:szCs w:val="16"/>
              </w:rPr>
              <w:br/>
              <w:t>Виробництво нерозфасованої продукції, первинне пакування, вторинне пакування, випробування контролю якості, випуск серії:</w:t>
            </w:r>
            <w:r w:rsidRPr="00372DD3">
              <w:rPr>
                <w:rFonts w:ascii="Arial" w:hAnsi="Arial" w:cs="Arial"/>
                <w:color w:val="000000"/>
                <w:sz w:val="16"/>
                <w:szCs w:val="16"/>
              </w:rPr>
              <w:br/>
              <w:t xml:space="preserve">Ф.Хоффманн-Ля Рош Лтд, Швейцарія </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 Швейцарія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13,1. Зміни внесено до всіх частин у зв’язку з консолідацією інформації, що була представлена в ПУРах версія 13.0 та версія 16.0</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UA/15872/01/01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концентрат для розчину для інфузій по 840 мг/14 мл по 14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w:t>
            </w:r>
            <w:r w:rsidRPr="00372DD3">
              <w:rPr>
                <w:rFonts w:ascii="Arial" w:hAnsi="Arial" w:cs="Arial"/>
                <w:color w:val="000000"/>
                <w:sz w:val="16"/>
                <w:szCs w:val="16"/>
              </w:rPr>
              <w:br/>
              <w:t>Виробництво нерозфасованої продукції, первинне пакування, вторинне пакування, випробування контролю якості, випуск серії:</w:t>
            </w:r>
            <w:r w:rsidRPr="00372DD3">
              <w:rPr>
                <w:rFonts w:ascii="Arial" w:hAnsi="Arial" w:cs="Arial"/>
                <w:color w:val="000000"/>
                <w:sz w:val="16"/>
                <w:szCs w:val="16"/>
              </w:rPr>
              <w:br/>
              <w:t xml:space="preserve">Ф.Хоффманн-Ля Рош Лтд, Швейцарія </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 Швейцарія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13,1. Зміни внесено до всіх частин у зв’язку з консолідацією інформації, що була представлена в ПУРах версія 13.0 та версія 16.0</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UA/15872/01/02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концентрат для розчину для інфузій по 1200 мг/20 мл, по 20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w:t>
            </w:r>
            <w:r w:rsidRPr="00372DD3">
              <w:rPr>
                <w:rFonts w:ascii="Arial" w:hAnsi="Arial" w:cs="Arial"/>
                <w:color w:val="000000"/>
                <w:sz w:val="16"/>
                <w:szCs w:val="16"/>
              </w:rPr>
              <w:br/>
              <w:t>Виробництво нерозфасованої продукції, первинне пакування, вторинне пакування, випробування контролю якості, випуск серії:</w:t>
            </w:r>
            <w:r w:rsidRPr="00372DD3">
              <w:rPr>
                <w:rFonts w:ascii="Arial" w:hAnsi="Arial" w:cs="Arial"/>
                <w:color w:val="000000"/>
                <w:sz w:val="16"/>
                <w:szCs w:val="16"/>
              </w:rPr>
              <w:br/>
              <w:t xml:space="preserve">Ф.Хоффманн-Ля Рош Лтд, Швейцарія </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 Швейцарія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UA/15872/01/01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ТИГАЦИЛ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розчину для інфузій по 50 мг 10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Ваєт Лєдерлє С.р.Л. , Італiя (виробництво продукції in bulk, первинне та вторинне пакування, контроль якості та випуск серії); Патеон Італія С.п.А. , Італiя (виробництво продукції in bulk, первинне пакування, контроль якості); Юрофінс-Байолаб С.р.л., Італiя (дослідження стерильності)</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затвердженої CHMP EMA інформації щодо одночасного застосування лікарського засобу з інгібіторами кальциневрину. Введення змін протягом 6-ти місяців після затвердження;</w:t>
            </w:r>
            <w:r w:rsidRPr="00372DD3">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розділу "Особливості застосування", «Побічні реакції» відповідно до затвердженої CHMP EMA інформації.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UA/12347/01/01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ТОПАМАКС®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25 мг; по 28 капсул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Янссен Орто ЛЛС, США (виробництво нерозфасованого продукту); Янссен-Сілаг С.п.А., Італiя (первинна та вторинна упаковка, дозвіл на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 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пропонується продовження використання затвердженого методу ВЕРХ із рефрактометричним детектором (RI) замість методу ВЕРХ із детектором зарядженого аерозолю (CAD), що зазначений в оновленій монографії ЕР, для контролю АФІ Топірамат за показниками "Кількісне визначення" та "Супровідні домішки". Специфікація та методи випробування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UA/4144/01/02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ТОПАМАКС®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50 мг; по 28 капсул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Янссен Орто ЛЛС, США (виробництво нерозфасованого продукту); Янссен-Сілаг С.п.А., Італiя (первинна та вторинна упаковка, дозвіл на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 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пропонується продовження використання затвердженого методу ВЕРХ із рефрактометричним детектором (RI) замість методу ВЕРХ із детектором зарядженого аерозолю (CAD), що зазначений в оновленій монографії ЕР, для контролю АФІ Топірамат за показниками "Кількісне визначення" та "Супровідні домішки". Специфікація та методи випробування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UA/4144/01/03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ТОПАМАКС®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25 мг; по 28 капсул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Янссен Орто ЛЛС, США (виробництво нерозфасованого продукту); Янссен-Сілаг С.п.А., Італiя (первинна та вторинна упаковка, дозвіл на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 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UA/4144/01/02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ТОПАМАКС®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50 мг; по 28 капсул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Янссен Орто ЛЛС, США (виробництво нерозфасованого продукту); Янссен-Сілаг С.п.А., Італiя (первинна та вторинна упаковка, дозвіл на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 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UA/4144/01/03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ТОПАМАКС®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25 мг; по 28 капсул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Янссен Орто ЛЛС, США (виробництво нерозфасованого продукту); Янссен-Сілаг С.п.А., Італiя (первинна та вторинна упаковка, дозвіл на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 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 Aрнаутова Юлія Леонідівна.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UA/4144/01/02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ТОПАМАКС®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по 50 мг; по 28 капсул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Янссен Орто ЛЛС, США (виробництво нерозфасованого продукту); Янссен-Сілаг С.п.А., Італiя (первинна та вторинна упаковка, дозвіл на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 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 Aрнаутова Юлія Леонідівна.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UA/4144/01/03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ТРІУМЕК™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таблетки, вкриті плівковою оболонкою, по 50 мг/600 мг/300 мг; по 30 таблеток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ВііВ Хелскер ЮК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Глаксо Веллком С.А., Іспанiя (первинна та вторинна упаковка, дозвіл на випуск серії); Глаксо Оперейшнс ЮК Лімітед , Велика Британiя (виробник нерозфасованого продукту)</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Іспанiя/ Велика Британiя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Абакавіру сульфату та проміжної речовини 26U90 з SmithKline Beecham (Cork) Limited, Ірландiя на Thermo Fisher Scientific Cork Limited, Ірландiя,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UA/14812/01/01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ТРОМБО АСС 100 МГ</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кишковорозчинні по 100 мг; по 10 таблеток у блістері; по 3 блістери в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 Фарма ГмбХ, Австрія; Г.Л. Фарма ГмбХ, Австрія (виробник, відповідальний за випуск продукту)</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 10х3 – без рецепта; № 100 – 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UA/5373/01/01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ТРОМБО АСС 50 МГ</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кишковорозчинні по 50 мг; по 10 таблеток у блістері; по 3 блістери в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 Фарма ГмбХ, Австрія; Г.Л. Фарма ГмбХ, Австрія (виробник, відповідальний за випуск продукту)</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 10х3 – без рецепта; № 100 – 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UA/5373/01/02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ТРОМБО АСС 75 МГ</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кишковорозчинні по 75 мг; по 10 таблеток у блістері; по 3 блістери в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 Фарма ГмбХ, Австрія; Г.Л. Фарма ГмбХ, Австрія (виробник, відповідальний за випуск продукту)</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Австрія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2DD3">
              <w:rPr>
                <w:rFonts w:ascii="Arial" w:hAnsi="Arial" w:cs="Arial"/>
                <w:color w:val="000000"/>
                <w:sz w:val="16"/>
                <w:szCs w:val="16"/>
              </w:rPr>
              <w:br/>
              <w:t>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 10х3 – без рецепта; № 100 – 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UA/5373/01/03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Т-СЕПТ®</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спрей для ротової порожнини, розчин, 1,5 мг/мл, по 30 мл у флаконі з пристроєм для розпилювання;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АйСіЕн Польфа Жешув Ес.Ей</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Польща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про постачальників компонентів для дозуючого насоса VP6/33 відповідно до "Керівництва з пластикових матеріалів для первинної упаковки"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UA/13494/02/01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Т-ТРІОМАКС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25 мг/мл по 2 мл або по 4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фірма "Дарниця"</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АФІ. Виробництво. Зміни в процесі виробництва АФІ (незначна зміна у процесі виробництва АФІ) -</w:t>
            </w:r>
            <w:r w:rsidRPr="00372DD3">
              <w:rPr>
                <w:rFonts w:ascii="Arial" w:hAnsi="Arial" w:cs="Arial"/>
                <w:color w:val="000000"/>
                <w:sz w:val="16"/>
                <w:szCs w:val="16"/>
              </w:rPr>
              <w:br/>
              <w:t>у запропонованій редакції опису технологічного процесу деталізовано процес синтезу морфолінієвої солі тіазотної кислоти, оптимізовано використання органічних розчинників, внесені зміни в специфікації на сировину та додано специфікацію на нерозфасований продукт</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UA/13848/01/01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УНАЗИН®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порошок для розчину для ін'єкцій по 0,75 г; 1 флакон з порошком у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Японiя/ 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UA/5992/01/01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УНАЗИН®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порошок для розчину для ін'єкцій по 1,5 г, 1 флакон з порошком у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Японiя/ 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UA/5992/01/02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УНАЗИН®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порошок для розчину для ін'єкцій по 3,0 г; 1 флакон з порошком у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Японiя/ 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UA/5992/01/03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УНДЕТАБ</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"КИЇВСЬКИЙ ВІТАМІННИЙ ЗАВОД"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подання нового сертифіката відповідності Європейській фармакопеї № R1-CEP 2013-010-Rev 00 для діючої речовини Riboflavin від вже затвердженого виробника HUBEI GUANGJI PHARMACEUTICAL CO., LTD., China. В рамках заявленої зміни відбулась зміна в р. «Склад» МКЯ ЛЗ в назві виробника АФІ – приведено у відповідність до СЕР (затверджено: Hubei Guangji Pharmaceutical Co., Ltd, China; запропоновано: Hubei Guangji Pharmaceutical Co., Ltd., China)</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UA/4834/01/01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ФАСПІК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для орального розчину з м'ятним смаком по 200 мг по 3 г гранул у пакеті; по 12 спарених пакетів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Замбон Світцерланд Лтд.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372DD3">
              <w:rPr>
                <w:rFonts w:ascii="Arial" w:hAnsi="Arial" w:cs="Arial"/>
                <w:color w:val="000000"/>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UA/5137/01/01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ФЕНІБУТ</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(субстанція) у пакетах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"ФАРМХІМ"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введення додаткового розміру серії АФІ - 600 кг. Запропоновано: 600 кг; зміни І типу - внесення змін в процес виробництва АФІ: додаванням Стадії 5. Змішування (за необхідності) обумовлено збільшенням розміру серії АФІ; зміни І типу - внесення змін до р. 3.2.S.6 Система контейнер/закупорювальний засіб, зокрема: введення нового розміру упаковки для АФІ Фенібут - по 25 кг у мішках. Пакувальний матеріал не змінився. Затверджено: По 20 кг у мішки з поліетиленової плівки або іншої, яка дозволена для фасування лікарських засобів у встановленому порядку… Запропоновано: По 20 кг, 25 кг у мішки з поліетиленової плівки або іншої, яка дозволена для фасування лікарських засобів у встановленому порядку…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UA/14286/01/01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ФЕНТАНІЛ КАЛЦЕКС</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0,05 мг/мл по 2 мл та 10 мл по 5 ампул в контурній чарунковій упаковці (піддоні) із полівінілхлоридної плівки; по 1 або 2, або 20 контурних чарункових упаковок (піддонів) з ампулами по 2 мл та по 2 контурні чарункові упаковки (піддони) з ампулами по 10 мл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"Гріндекс" , Латвiя (виробник, який відповідає за контроль серії/випробування); АТ "Калцекс" , Латвiя (виробник, який відповідає за випуск серії); ХБМ Фарма с.р.о., Словаччина (всі стадії виробничого процесу, крім випуску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Латвiя/ Словаччина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Мартинчук Олег Володимирович. Зміна контактних даних контактної особи уповноваженої особи заявника, відповідальної за фармаконагляд Україні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UA/15323/01/01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ФЕРРУМ ЛЕК</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100 мг/2 мл по 2 мл в ампулі; по 5 ампул у блістері; по 1 блістеру у картонній коробці; по 2 мл в ампулі; по 10 ампул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Лек Фармацевтична компанія д. 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Словенія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зміни внесені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"Побічні реакції" щодо безпеки застосування діючої речовини. </w:t>
            </w:r>
            <w:r w:rsidRPr="00372DD3">
              <w:rPr>
                <w:rFonts w:ascii="Arial" w:hAnsi="Arial" w:cs="Arial"/>
                <w:color w:val="000000"/>
                <w:sz w:val="16"/>
                <w:szCs w:val="16"/>
              </w:rPr>
              <w:br/>
              <w:t xml:space="preserve">Введення змін протягом 6-ти місяців після затвердження </w:t>
            </w:r>
            <w:r w:rsidRPr="00372DD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UA/9347/01/01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ФЛАВАМЕД® РОЗЧИН ВІД КАШЛЮ</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оральний, 15 мг/5 мл; по 60 мл або 100 мл у флаконі; по 1 флакону з мірною ложкою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БЕРЛІН-ХЕМІ АГ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482378" w:rsidRDefault="00A419EA" w:rsidP="006749BE">
            <w:pPr>
              <w:tabs>
                <w:tab w:val="left" w:pos="12600"/>
              </w:tabs>
              <w:spacing w:after="240"/>
              <w:jc w:val="center"/>
              <w:rPr>
                <w:rFonts w:ascii="Arial" w:hAnsi="Arial" w:cs="Arial"/>
                <w:color w:val="000000"/>
                <w:sz w:val="16"/>
                <w:szCs w:val="16"/>
                <w:lang w:val="en-US"/>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оновлений сертифікат від уже затвердженого виробника(Б.III.1. (а)-2,ІА), оновлення сертифікату відповідності Європейській фармакопеї R1-CEP 2004-201-Rev 04 (затверджено: R1-CEP 2004-201 -Rev 03) для АФІ Амброксолу гідрохлорид від вже затвердженого виробника SHILPA MEDICARE LIMITED, India у зв'язку з оновленням адреси виробничої дільниці. </w:t>
            </w:r>
            <w:r w:rsidRPr="00372DD3">
              <w:rPr>
                <w:rFonts w:ascii="Arial" w:hAnsi="Arial" w:cs="Arial"/>
                <w:color w:val="000000"/>
                <w:sz w:val="16"/>
                <w:szCs w:val="16"/>
              </w:rPr>
              <w:br/>
              <w:t>Запропоновано</w:t>
            </w:r>
            <w:r w:rsidRPr="00482378">
              <w:rPr>
                <w:rFonts w:ascii="Arial" w:hAnsi="Arial" w:cs="Arial"/>
                <w:color w:val="000000"/>
                <w:sz w:val="16"/>
                <w:szCs w:val="16"/>
                <w:lang w:val="en-US"/>
              </w:rPr>
              <w:t>: Plot No. 1A &amp; 1A‘P’, 1B, 2, 2A, 2B, 3A to 3E, 4A, 5A, 4B &amp; 5B Deosugur Industrial Area, India-584 170 Raichur, Karnataka</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UA/3591/01/01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 xml:space="preserve">ФЛЕБОТОН </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капсули тверді по 300 мг по 10 капсул у блістері, по 5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АТ "Софарма"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Болгарія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 типу - подання нового сертифіката відповідності Європейській фармакопеї № R0-CEP 2016-279-Rev 01 для АФІ троксерутину від вже затвердженого виробника SICHUAN XIELI PHARMACEUTICAL CO., LTD. з місцем виробництва No. 588, Middle Section of Mudan Avenue, Tianpeng Town, Pengzhou, 611 930 - Китай; зміни I типу - подання оновленого Сертифікату відповідності Європейській фармакопеї R1-CEP 2005-263-Rev 04 (попередня версія R1-CEP 2005-263-Rev 02) від вже затвердженого виробника PCAS, Францiя для АФІ троксерутину; зміни I типу - подання оновленого Сертифікату відповідності Європейській фармакопеї R1-CEP 2005-263-Rev 05 (попередня версія R1-CEP 2005-263-Rev 04) від вже затвердженого виробника PCAS, Францiя для АФІ троксерутину; зміни I типу - подання оновленого Сертифікату відповідності Європейській фармакопеї R1-CEP 2005-263-Rev 06 (попередня версія R1-CEP 2005-263-Rev 05) від вже затвердженого виробника PCAS, Францiя для АФІ троксерутину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UA/0747/02/01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ФЛУОКСЕТИН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по 20 мг по 10 таблеток в блістері, по 1 або по 2 блістера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"Дослідний завод "ГНЦЛС"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та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UA/8591/01/01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ФЛУОКСЕТИН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оболонкою, по 20 мг по 10 таблеток в блістері, по 1 або по 2 блістера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"Дослідний завод "ГНЦЛС"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 xml:space="preserve">зміни І типу - введення додаткового розміру серії ГЛЗ для виробника ТОВ "Фармацевтична компанія "Здоров'я", Україна. </w:t>
            </w:r>
            <w:r w:rsidRPr="00372DD3">
              <w:rPr>
                <w:rFonts w:ascii="Arial" w:hAnsi="Arial" w:cs="Arial"/>
                <w:color w:val="000000"/>
                <w:sz w:val="16"/>
                <w:szCs w:val="16"/>
              </w:rPr>
              <w:br/>
              <w:t>Пропонована редакція Розмір серії: 13,770 кг (2,700 тис. уп.) - №20 (10х2) в блістерах, 13,770 кг (5,400 тис. уп.) - №10 (10х1) в блістерах, 21,420 кг (4,200 тис. уп.) - №20 (10х2) в блістерах, 21,420 кг (8,400 тис. уп.) - №10 (10х1) в блістерах, 108,120 кг (21,200 тис. уп.) - №20 (10х2) в блістерах, 108,120 кг (42,400 тис. уп.) - №10 (10х1) в блістерах</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UA/8591/01/01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ХВОЩА ПОЛЬОВОГО ТРАВА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трава по 50 г у пачках з внутрішнім пакетом; по 1,5 г у фільтр-пакеті;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Фармацевтична фабрика "Віола"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упаковок лікарського засобу (п.17) щодо нанесення торгової марки</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UA/2270/01/01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ХІБЕРИКС™ / HIBERIX™</w:t>
            </w:r>
            <w:r w:rsidRPr="00372DD3">
              <w:rPr>
                <w:rFonts w:ascii="Arial" w:hAnsi="Arial" w:cs="Arial"/>
                <w:b/>
                <w:sz w:val="16"/>
                <w:szCs w:val="16"/>
              </w:rPr>
              <w:br/>
              <w:t>ВАКЦИНА ДЛЯ ПРОФІЛАКТИКИ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 xml:space="preserve">ліофілізат для розчину для ін’єкцій; по 1 дозі у флаконі №1 в комплекті з розчинником (стерильний фізіологічний розчин) по 0,5 мл у попередньо наповненому шприці № 1 з двома голками в коробці; по 1 дозі у флаконах № 100 у комплекті з розчинником (стерильний фізіологічний розчин) по 0,5 мл у ампулах № 100 в окремих коробках </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ГлаксоСмітКляйн Біолоджікалз С.А.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Бельгiя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рекласифікація тестів з “IPC” на “Quality Release” або “Process measurement” та “Quality Release” на “IPC – Process monitoring (PM)” під час виробництва та контролю якості правцевого компоненту, який використовується в якості білка-носія діючої речовини Haemophilus influenzae типу b; зміни І типу - зміна посилань з Ph. Eur. на In-house для сировини Calcium chloride dihydrate при виробництві правцевого анатоксину, який використовується в якості білка-носія діючої речовини Haemophilus influenzae типу b; зміни І типу - зміна посилань з Ph. Eur. на In-house для сировини Disodium hydrogen phosphate 12hydrate при виробництві правцевого анатоксину, який використовується в якості білка-носія діючої речовини Haemophilus influenzae типу b; зміни І типу - зміна посилань з Ph. Eur. на In-house для сировини L-Cystine, яка використовується для приготування поживних середовищ (Preculture medium, Latham medium) для виробництва правцевого анатоксину, який використовується в якості білка-носія діючої речовини Haemophilus influenzae типу b</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UA/13048/01/01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ХОЛЕ-ГРАН</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гранули по 10 г у пеналі або флаконі з кришкою; по 1 пеналу або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ПрАТ "Національна Гомеопатична Спілка"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UA/8456/01/01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ХОНДРОЇТИНОВА МАЗЬ</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мазь 5 %, по 25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ТОВ "ДКП "Фармацевтична фабрика"</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виправлено технічну помилку в тексті маркування вторинної упаковки (пачка) ЛЗ. ЗАПРОПОНОВАНО: 8. ДАТА ЗАКІНЧЕННЯ ТЕРМІНУ ПРИДАТНОСТІ Придатний до (Годен до):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UA/6983/01/01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ХУМУЛІН М3</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Ліллі Франс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Ліллі Франс</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АФІ. Виробництво. Зміни в процесі виробництва АФІ (незначна зміна у процесі виробництва АФІ) -</w:t>
            </w:r>
            <w:r w:rsidRPr="00372DD3">
              <w:rPr>
                <w:rFonts w:ascii="Arial" w:hAnsi="Arial" w:cs="Arial"/>
                <w:color w:val="000000"/>
                <w:sz w:val="16"/>
                <w:szCs w:val="16"/>
              </w:rPr>
              <w:br/>
              <w:t>зміни до етапу 13 процесу виробництва АФІ (процес очистки кристалів інсуліну), що полягають у збільшенні діапазону навантаження колонки обернено-фазової хроматографії (діапазон становив не більше 22г/л, запропоновано: не більше 60г/л)</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UA/8567/01/01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ХУМУЛІН НПХ</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Ліллі Франс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Ліллі Франс</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АФІ. Виробництво. Зміни в процесі виробництва АФІ (незначна зміна у процесі виробництва АФІ) -</w:t>
            </w:r>
            <w:r w:rsidRPr="00372DD3">
              <w:rPr>
                <w:rFonts w:ascii="Arial" w:hAnsi="Arial" w:cs="Arial"/>
                <w:color w:val="000000"/>
                <w:sz w:val="16"/>
                <w:szCs w:val="16"/>
              </w:rPr>
              <w:br/>
              <w:t>зміни до етапу 13 процесу виробництва АФІ (процес очистки кристалів інсуліну), що полягають у збільшенні діапазону навантаження колонки обернено-фазової хроматографії (діапазон становив не більше 22 г/л, запропоновано: не більше 60 г/л)</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UA/8569/01/01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ХУМУЛІН РЕГУЛЯР</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Ліллі Франс</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Ліллі Франс</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Францiя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АФІ. Виробництво. Зміни в процесі виробництва АФІ (незначна зміна у процесі виробництва АФІ) -зміни до етапу 13 процесу виробництва АФІ (процес очистки кристалів інсуліну), що полягають у збільшенні діапазону навантаження колонки обернено-фазової хроматографії (діапазон становив не більше 22 г/л, запропоновано: не більше 60 г/л)</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UA/8571/01/01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ЦЕФАВОРА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краплі оральні по 50 мл або 100 мл у флаконі з насадкою-дозатором;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Цефак КГ</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Цефак КГ</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Німеччина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w:t>
            </w:r>
            <w:r w:rsidRPr="00372DD3">
              <w:rPr>
                <w:rFonts w:ascii="Arial" w:hAnsi="Arial" w:cs="Arial"/>
                <w:color w:val="000000"/>
                <w:sz w:val="16"/>
                <w:szCs w:val="16"/>
              </w:rPr>
              <w:br/>
              <w:t>Додання нового виробника для діючої речовини Ginkgo biloba O, а саме Герлихер Фармацеутіце Екстракте ГмбХ (Gehrlicher Pharmazeutische Extrakte GmbH), Німеччина до вже затвердженого Cefak KG, Німеччина</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UA/10843/01/01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ЦЕФОБІД®</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приготування розчину для ін'єкцій по 1 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Хаупт Фарма Латіна С.р.л.</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Італiя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UA/5957/01/01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ЦЕФТРАКТАМ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розчину для ін'єкцій, 500 мг/250 мг, 1 флакон з порошком; 1 флакон з порошком у пачці з картону; 5 флаконів з порошком у касеті; по 1 касеті в пеналі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цефтріаксон.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UA/13736/01/01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ЦЕФТРАКТАМ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порошок для розчину для ін'єкцій, 1000 мг/500 мг, 1 флакон з порошком; 1 флакон з порошком у пачці з картону; 5 флаконів з порошком у касеті; по 1 касеті в пеналі з картону</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цефтріаксон.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UA/13736/01/02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інфузій, 2 мг/мл по 50 мл (100 мг) або по 100 мл (200 мг), або по 200 мл (400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виробництво "in bulk", первинне та вторинне пакування, контроль та випуск серії:</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КРКА, д.д., Ново место, Словенія;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контроль серії (фізичні та хімічні методи контролю):</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КРКА, д.д., Ново место, Словенія;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контроль серії (фізичні та хімічні методи контролю):</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НЛЗОХ (Національні лабораторія за здрав’є, околє ін храно), Словенія</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Словенія</w:t>
            </w:r>
          </w:p>
        </w:tc>
        <w:tc>
          <w:tcPr>
            <w:tcW w:w="4819"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1998-102-Rev 06 (попередня версія R1-CEP 1998-102-Rev 05) від вже затвердженого виробника для АФІ ципрофлоксацину внаслідок зміни назви та адреси виробника АФІ із Bayer Pharma AG на Bayer AG.;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виробничої дільниці ГЛЗ КРКА, д.д., Ново место, Словенія / Krka, d.d., Novo mesto за адресою Повхова уліца 5 8501 Ново место Словенія / Povhova ulica 5 8501 Novo mesto Slovenia з виробничими функціями контроль серії (фізичні та хімічні методи контролю);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виробничої дільниці ГЛЗ НЛЗОХ (Національні лабораторія за здрав’є, околє ін храно) / Nacionalni laboratorij za zdravje, okolje in hrano (NLZOH) (National Laboratory of Health, Environment and Food) за адресою Далматінова уліца 3, 8000 Ново место Словенія / Dalmatinova ulica 3 8000 Novo mesto Slovenia з виробничими функціями контроль серії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UA/0678/01/01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ЦИТИКОЛІН НАТРІЮ</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кристали або кристалічний 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Цзеньцзи Фармасьютікалз (Сучжоу) Лтд.</w:t>
            </w: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Китайська Народна Республіка</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(Цитиколіну натрію) та назви країни,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UA/18033/01/01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ЦИТІМАКС-ДАРНИЦЯ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розчин для ін'єкцій, 250 мг/мл; по 2 мл (500 мг) або по 4 мл (1000 мг) в ампулі; по 3 ампули у контурній чарунковій упаковці; по 1 контурній чарунковій упаковці в пачці; по 5 ампул у контурній чарунковій упаковці; по 1 контурній чарунковій упаковці в пачці;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ПрАТ "Фармацевтична фірма "Дарниця"</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Маркировка Текст маркировки первичной и вторичной упаковки лекарственного средства, который содержится в Методах контроля качества лекарственного средства, при условиях, определенных подпунктом 2.1.4 Раздела XVIII приказа МЗ от 04.01.13 №3.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UA/13737/01/01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ЦІАНОКОБАЛАМІН (ВІТАМІН В12)</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розчин для ін'єкцій, 0,5 мг/мл по 1 мл в ампулі; по 10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ПАТ "Галичфарм"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Україна</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R1-CEP 1998-140-Rev 03 для діючої речовини ціанокобаламіну від нового виробника SANOFI CHIMIE, Франція до вже затвердженого North China Pharmaceutical Victor Co. LTD., Китай</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UA/7360/01/01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b/>
                <w:i/>
                <w:color w:val="000000"/>
                <w:sz w:val="16"/>
                <w:szCs w:val="16"/>
              </w:rPr>
            </w:pPr>
            <w:r w:rsidRPr="00372DD3">
              <w:rPr>
                <w:rFonts w:ascii="Arial" w:hAnsi="Arial" w:cs="Arial"/>
                <w:b/>
                <w:sz w:val="16"/>
                <w:szCs w:val="16"/>
              </w:rPr>
              <w:t>ЯНУВІЯ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rPr>
                <w:rFonts w:ascii="Arial" w:hAnsi="Arial" w:cs="Arial"/>
                <w:color w:val="000000"/>
                <w:sz w:val="16"/>
                <w:szCs w:val="16"/>
              </w:rPr>
            </w:pPr>
            <w:r w:rsidRPr="00372DD3">
              <w:rPr>
                <w:rFonts w:ascii="Arial" w:hAnsi="Arial" w:cs="Arial"/>
                <w:color w:val="000000"/>
                <w:sz w:val="16"/>
                <w:szCs w:val="16"/>
              </w:rPr>
              <w:t>таблетки, вкриті плівковою оболонкою, по 100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Мерк Шарп і Доум Б.В., Нідерланди (виробник, відповідальний за випуск серії, контроль якості); Мерк Шарп і Доум Лімітед, Велика Британiя (виробник за повним циклом)</w:t>
            </w:r>
          </w:p>
        </w:tc>
        <w:tc>
          <w:tcPr>
            <w:tcW w:w="85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color w:val="000000"/>
                <w:sz w:val="16"/>
                <w:szCs w:val="16"/>
              </w:rPr>
            </w:pPr>
            <w:r w:rsidRPr="00372DD3">
              <w:rPr>
                <w:rFonts w:ascii="Arial" w:hAnsi="Arial" w:cs="Arial"/>
                <w:color w:val="000000"/>
                <w:sz w:val="16"/>
                <w:szCs w:val="16"/>
              </w:rPr>
              <w:t>Нідерланди/ Велика Британiя</w:t>
            </w:r>
          </w:p>
        </w:tc>
        <w:tc>
          <w:tcPr>
            <w:tcW w:w="4819"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spacing w:after="240"/>
              <w:jc w:val="center"/>
              <w:rPr>
                <w:rFonts w:ascii="Arial" w:hAnsi="Arial" w:cs="Arial"/>
                <w:color w:val="000000"/>
                <w:sz w:val="16"/>
                <w:szCs w:val="16"/>
              </w:rPr>
            </w:pPr>
            <w:r w:rsidRPr="00372DD3">
              <w:rPr>
                <w:rFonts w:ascii="Arial" w:hAnsi="Arial" w:cs="Arial"/>
                <w:sz w:val="16"/>
                <w:szCs w:val="16"/>
              </w:rPr>
              <w:t xml:space="preserve">внесення змін до реєстраційних матеріалів: </w:t>
            </w:r>
            <w:r w:rsidRPr="00372DD3">
              <w:rPr>
                <w:rFonts w:ascii="Arial" w:hAnsi="Arial" w:cs="Arial"/>
                <w:color w:val="000000"/>
                <w:sz w:val="16"/>
                <w:szCs w:val="16"/>
              </w:rPr>
              <w:t>зміни II типу - зміни внесенo до інструкції для медичного застосування лікарського засобу до розділу «Діти» (затверджено - Ефективність та безпека застосування препарату пацієнтам віком до 18 років вивчені недостатньо, тому препарат не слід призначати цій віковій категорії пацієнтів.; запропоновано - Ситагліптин не слід застосовувати дітям та підліткам віком від 10 до 17 років через недостатню ефективність. Наразі наявні дані описано у розділах «Побічні реакції», «Фармакологічні властивості: Фармакодинаміка та Фармакокінетика». Дослідження застосування ситагліптину дітям віком до 10 років не проводилось.). Як наслідок, доповнено інформацію в розділах «Фармакологічні властивості» (включення даних педіатричного дослідження Р083), «Особливості застосування», «Побічні реакції» відповідно до оновленої короткої характеристики лікарського засобу та внесено редакційні правки до розділів «Взаємодія з іншими лікарськими засобами та інші види взаємодій», «Виробники».</w:t>
            </w:r>
            <w:r w:rsidRPr="00372DD3">
              <w:rPr>
                <w:rFonts w:ascii="Arial" w:hAnsi="Arial" w:cs="Arial"/>
                <w:color w:val="000000"/>
                <w:sz w:val="16"/>
                <w:szCs w:val="16"/>
              </w:rPr>
              <w:br/>
              <w:t>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372DD3" w:rsidRDefault="00A419EA" w:rsidP="009C7093">
            <w:pPr>
              <w:tabs>
                <w:tab w:val="left" w:pos="12600"/>
              </w:tabs>
              <w:jc w:val="center"/>
              <w:rPr>
                <w:rFonts w:ascii="Arial" w:hAnsi="Arial" w:cs="Arial"/>
                <w:b/>
                <w:i/>
                <w:color w:val="000000"/>
                <w:sz w:val="16"/>
                <w:szCs w:val="16"/>
              </w:rPr>
            </w:pPr>
            <w:r w:rsidRPr="00372DD3">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372DD3" w:rsidRDefault="00A419EA" w:rsidP="006749BE">
            <w:pPr>
              <w:tabs>
                <w:tab w:val="left" w:pos="12600"/>
              </w:tabs>
              <w:jc w:val="center"/>
              <w:rPr>
                <w:rFonts w:ascii="Arial" w:hAnsi="Arial" w:cs="Arial"/>
                <w:sz w:val="16"/>
                <w:szCs w:val="16"/>
              </w:rPr>
            </w:pPr>
            <w:r w:rsidRPr="00372DD3">
              <w:rPr>
                <w:rFonts w:ascii="Arial" w:hAnsi="Arial" w:cs="Arial"/>
                <w:sz w:val="16"/>
                <w:szCs w:val="16"/>
              </w:rPr>
              <w:t>UA/9432/01/03</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 xml:space="preserve">таблетки, вкриті плівковою оболонкою, по 50 мг/500 мг; по 14 таблеток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autoSpaceDE w:val="0"/>
              <w:autoSpaceDN w:val="0"/>
              <w:adjustRightInd w:val="0"/>
              <w:jc w:val="center"/>
              <w:rPr>
                <w:rFonts w:ascii="Arial" w:hAnsi="Arial" w:cs="Arial"/>
                <w:b/>
                <w:sz w:val="16"/>
                <w:szCs w:val="16"/>
              </w:rPr>
            </w:pPr>
            <w:r w:rsidRPr="00516BAA">
              <w:rPr>
                <w:rFonts w:ascii="Arial" w:hAnsi="Arial" w:cs="Arial"/>
                <w:bCs/>
                <w:iCs/>
                <w:color w:val="000000"/>
                <w:sz w:val="16"/>
                <w:szCs w:val="16"/>
              </w:rPr>
              <w:t xml:space="preserve">Первинна та вторинна упаковка, дозвіл на випуск серії: </w:t>
            </w:r>
            <w:r w:rsidRPr="00516BAA">
              <w:rPr>
                <w:rFonts w:ascii="Arial" w:hAnsi="Arial" w:cs="Arial"/>
                <w:bCs/>
                <w:color w:val="000000"/>
                <w:sz w:val="16"/>
                <w:szCs w:val="16"/>
              </w:rPr>
              <w:t xml:space="preserve">Мерк Шарп і Доум Б.В., Нiдерланди; </w:t>
            </w:r>
            <w:r w:rsidRPr="00516BAA">
              <w:rPr>
                <w:rFonts w:ascii="Arial" w:hAnsi="Arial" w:cs="Arial"/>
                <w:bCs/>
                <w:iCs/>
                <w:color w:val="000000"/>
                <w:sz w:val="16"/>
                <w:szCs w:val="16"/>
              </w:rPr>
              <w:t xml:space="preserve">Виробництво нерозфасованої продукції: </w:t>
            </w:r>
            <w:r w:rsidRPr="00516BAA">
              <w:rPr>
                <w:rFonts w:ascii="Arial" w:hAnsi="Arial" w:cs="Arial"/>
                <w:bCs/>
                <w:color w:val="000000"/>
                <w:sz w:val="16"/>
                <w:szCs w:val="16"/>
              </w:rPr>
              <w:t>Есіка Квінборо Лімітед, Велика Британiя</w:t>
            </w:r>
            <w:r w:rsidRPr="00516BAA">
              <w:rPr>
                <w:rFonts w:ascii="Arial" w:hAnsi="Arial" w:cs="Arial"/>
                <w:bCs/>
                <w:sz w:val="16"/>
                <w:szCs w:val="16"/>
              </w:rPr>
              <w:t xml:space="preserve">; </w:t>
            </w:r>
            <w:r w:rsidRPr="00516BAA">
              <w:rPr>
                <w:rFonts w:ascii="Arial" w:hAnsi="Arial" w:cs="Arial"/>
                <w:bCs/>
                <w:color w:val="000000"/>
                <w:sz w:val="16"/>
                <w:szCs w:val="16"/>
              </w:rPr>
              <w:t>Патеон Пуерто Ріко, Інк., Пуерто Ріко, США</w:t>
            </w:r>
            <w:r w:rsidRPr="00516BAA">
              <w:rPr>
                <w:rFonts w:ascii="Arial" w:hAnsi="Arial" w:cs="Arial"/>
                <w:bCs/>
                <w:sz w:val="16"/>
                <w:szCs w:val="16"/>
              </w:rPr>
              <w:t xml:space="preserve">; </w:t>
            </w:r>
            <w:r w:rsidRPr="00516BAA">
              <w:rPr>
                <w:rFonts w:ascii="Arial" w:hAnsi="Arial" w:cs="Arial"/>
                <w:bCs/>
                <w:iCs/>
                <w:color w:val="000000"/>
                <w:sz w:val="16"/>
                <w:szCs w:val="16"/>
              </w:rPr>
              <w:t xml:space="preserve">Первинна та вторинна упаковка: </w:t>
            </w:r>
            <w:r w:rsidRPr="00516BAA">
              <w:rPr>
                <w:rFonts w:ascii="Arial" w:hAnsi="Arial" w:cs="Arial"/>
                <w:bCs/>
                <w:color w:val="000000"/>
                <w:sz w:val="16"/>
                <w:szCs w:val="16"/>
              </w:rPr>
              <w:t>Рові Фарма Індастріал Сервісес, С.А., Іспанія</w:t>
            </w:r>
          </w:p>
          <w:p w:rsidR="00A419EA" w:rsidRPr="00516BAA" w:rsidRDefault="00A419EA" w:rsidP="006749BE">
            <w:pPr>
              <w:autoSpaceDE w:val="0"/>
              <w:autoSpaceDN w:val="0"/>
              <w:adjustRightInd w:val="0"/>
              <w:jc w:val="center"/>
              <w:rPr>
                <w:rFonts w:ascii="Arial" w:hAnsi="Arial" w:cs="Arial"/>
                <w:color w:val="000000"/>
                <w:sz w:val="16"/>
                <w:szCs w:val="16"/>
              </w:rPr>
            </w:pP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Нідерланди/</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США/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Іспанія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первинне та вторинне пакування ЛЗ, без зміни місця виробництва.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UA/11003/01/01</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 xml:space="preserve">таблетки, вкриті плівковою оболонкою, по 50 мг/850 мг; по 14 таблеток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autoSpaceDE w:val="0"/>
              <w:autoSpaceDN w:val="0"/>
              <w:adjustRightInd w:val="0"/>
              <w:jc w:val="center"/>
              <w:rPr>
                <w:rFonts w:ascii="Arial" w:hAnsi="Arial" w:cs="Arial"/>
                <w:b/>
                <w:sz w:val="16"/>
                <w:szCs w:val="16"/>
              </w:rPr>
            </w:pPr>
            <w:r w:rsidRPr="00516BAA">
              <w:rPr>
                <w:rFonts w:ascii="Arial" w:hAnsi="Arial" w:cs="Arial"/>
                <w:bCs/>
                <w:iCs/>
                <w:color w:val="000000"/>
                <w:sz w:val="16"/>
                <w:szCs w:val="16"/>
              </w:rPr>
              <w:t xml:space="preserve">Первинна та вторинна упаковка, дозвіл на випуск серії: </w:t>
            </w:r>
            <w:r w:rsidRPr="00516BAA">
              <w:rPr>
                <w:rFonts w:ascii="Arial" w:hAnsi="Arial" w:cs="Arial"/>
                <w:bCs/>
                <w:color w:val="000000"/>
                <w:sz w:val="16"/>
                <w:szCs w:val="16"/>
              </w:rPr>
              <w:t xml:space="preserve">Мерк Шарп і Доум Б.В., Нiдерланди; </w:t>
            </w:r>
            <w:r w:rsidRPr="00516BAA">
              <w:rPr>
                <w:rFonts w:ascii="Arial" w:hAnsi="Arial" w:cs="Arial"/>
                <w:bCs/>
                <w:iCs/>
                <w:color w:val="000000"/>
                <w:sz w:val="16"/>
                <w:szCs w:val="16"/>
              </w:rPr>
              <w:t xml:space="preserve">Виробництво нерозфасованої продукції: </w:t>
            </w:r>
            <w:r w:rsidRPr="00516BAA">
              <w:rPr>
                <w:rFonts w:ascii="Arial" w:hAnsi="Arial" w:cs="Arial"/>
                <w:bCs/>
                <w:color w:val="000000"/>
                <w:sz w:val="16"/>
                <w:szCs w:val="16"/>
              </w:rPr>
              <w:t>Есіка Квінборо Лімітед, Велика Британiя</w:t>
            </w:r>
            <w:r w:rsidRPr="00516BAA">
              <w:rPr>
                <w:rFonts w:ascii="Arial" w:hAnsi="Arial" w:cs="Arial"/>
                <w:bCs/>
                <w:sz w:val="16"/>
                <w:szCs w:val="16"/>
              </w:rPr>
              <w:t xml:space="preserve">; </w:t>
            </w:r>
            <w:r w:rsidRPr="00516BAA">
              <w:rPr>
                <w:rFonts w:ascii="Arial" w:hAnsi="Arial" w:cs="Arial"/>
                <w:bCs/>
                <w:color w:val="000000"/>
                <w:sz w:val="16"/>
                <w:szCs w:val="16"/>
              </w:rPr>
              <w:t>Патеон Пуерто Ріко, Інк., Пуерто Ріко, США</w:t>
            </w:r>
            <w:r w:rsidRPr="00516BAA">
              <w:rPr>
                <w:rFonts w:ascii="Arial" w:hAnsi="Arial" w:cs="Arial"/>
                <w:bCs/>
                <w:sz w:val="16"/>
                <w:szCs w:val="16"/>
              </w:rPr>
              <w:t xml:space="preserve">; </w:t>
            </w:r>
            <w:r w:rsidRPr="00516BAA">
              <w:rPr>
                <w:rFonts w:ascii="Arial" w:hAnsi="Arial" w:cs="Arial"/>
                <w:bCs/>
                <w:iCs/>
                <w:color w:val="000000"/>
                <w:sz w:val="16"/>
                <w:szCs w:val="16"/>
              </w:rPr>
              <w:t xml:space="preserve">Первинна та вторинна упаковка: </w:t>
            </w:r>
            <w:r w:rsidRPr="00516BAA">
              <w:rPr>
                <w:rFonts w:ascii="Arial" w:hAnsi="Arial" w:cs="Arial"/>
                <w:bCs/>
                <w:color w:val="000000"/>
                <w:sz w:val="16"/>
                <w:szCs w:val="16"/>
              </w:rPr>
              <w:t>Рові Фарма Індастріал Сервісес, С.А., Іспанія</w:t>
            </w:r>
          </w:p>
          <w:p w:rsidR="00A419EA" w:rsidRPr="00516BAA" w:rsidRDefault="00A419EA" w:rsidP="006749BE">
            <w:pPr>
              <w:autoSpaceDE w:val="0"/>
              <w:autoSpaceDN w:val="0"/>
              <w:adjustRightInd w:val="0"/>
              <w:jc w:val="center"/>
              <w:rPr>
                <w:rFonts w:ascii="Arial" w:hAnsi="Arial" w:cs="Arial"/>
                <w:color w:val="000000"/>
                <w:sz w:val="16"/>
                <w:szCs w:val="16"/>
              </w:rPr>
            </w:pP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Нідерланди/</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США/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Іспанія</w:t>
            </w:r>
          </w:p>
        </w:tc>
        <w:tc>
          <w:tcPr>
            <w:tcW w:w="4819"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первинне та вторинне пакування ЛЗ, без зміни місця виробництва.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UA/11003/01/02</w:t>
            </w:r>
          </w:p>
        </w:tc>
      </w:tr>
      <w:tr w:rsidR="00A419EA" w:rsidRPr="00516BAA" w:rsidTr="009C709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A419EA" w:rsidRPr="00516BAA" w:rsidRDefault="00A419EA" w:rsidP="00A419EA">
            <w:pPr>
              <w:numPr>
                <w:ilvl w:val="0"/>
                <w:numId w:val="4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b/>
                <w:i/>
                <w:color w:val="000000"/>
                <w:sz w:val="16"/>
                <w:szCs w:val="16"/>
              </w:rPr>
            </w:pPr>
            <w:r w:rsidRPr="00516BAA">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rPr>
                <w:rFonts w:ascii="Arial" w:hAnsi="Arial" w:cs="Arial"/>
                <w:color w:val="000000"/>
                <w:sz w:val="16"/>
                <w:szCs w:val="16"/>
              </w:rPr>
            </w:pPr>
            <w:r w:rsidRPr="00516BAA">
              <w:rPr>
                <w:rFonts w:ascii="Arial" w:hAnsi="Arial" w:cs="Arial"/>
                <w:color w:val="000000"/>
                <w:sz w:val="16"/>
                <w:szCs w:val="16"/>
              </w:rPr>
              <w:t xml:space="preserve">таблетки, вкриті плівковою оболонкою, по 50 мг/1000 мг; по 14 таблеток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autoSpaceDE w:val="0"/>
              <w:autoSpaceDN w:val="0"/>
              <w:adjustRightInd w:val="0"/>
              <w:jc w:val="center"/>
              <w:rPr>
                <w:rFonts w:ascii="Arial" w:hAnsi="Arial" w:cs="Arial"/>
                <w:b/>
                <w:sz w:val="16"/>
                <w:szCs w:val="16"/>
              </w:rPr>
            </w:pPr>
            <w:r w:rsidRPr="00516BAA">
              <w:rPr>
                <w:rFonts w:ascii="Arial" w:hAnsi="Arial" w:cs="Arial"/>
                <w:bCs/>
                <w:iCs/>
                <w:color w:val="000000"/>
                <w:sz w:val="16"/>
                <w:szCs w:val="16"/>
              </w:rPr>
              <w:t xml:space="preserve">Первинна та вторинна упаковка, дозвіл на випуск серії: </w:t>
            </w:r>
            <w:r w:rsidRPr="00516BAA">
              <w:rPr>
                <w:rFonts w:ascii="Arial" w:hAnsi="Arial" w:cs="Arial"/>
                <w:bCs/>
                <w:color w:val="000000"/>
                <w:sz w:val="16"/>
                <w:szCs w:val="16"/>
              </w:rPr>
              <w:t xml:space="preserve">Мерк Шарп і Доум Б.В., Нiдерланди; </w:t>
            </w:r>
            <w:r w:rsidRPr="00516BAA">
              <w:rPr>
                <w:rFonts w:ascii="Arial" w:hAnsi="Arial" w:cs="Arial"/>
                <w:bCs/>
                <w:iCs/>
                <w:color w:val="000000"/>
                <w:sz w:val="16"/>
                <w:szCs w:val="16"/>
              </w:rPr>
              <w:t xml:space="preserve">Виробництво нерозфасованої продукції: </w:t>
            </w:r>
            <w:r w:rsidRPr="00516BAA">
              <w:rPr>
                <w:rFonts w:ascii="Arial" w:hAnsi="Arial" w:cs="Arial"/>
                <w:bCs/>
                <w:color w:val="000000"/>
                <w:sz w:val="16"/>
                <w:szCs w:val="16"/>
              </w:rPr>
              <w:t>Есіка Квінборо Лімітед, Велика Британiя</w:t>
            </w:r>
            <w:r w:rsidRPr="00516BAA">
              <w:rPr>
                <w:rFonts w:ascii="Arial" w:hAnsi="Arial" w:cs="Arial"/>
                <w:bCs/>
                <w:sz w:val="16"/>
                <w:szCs w:val="16"/>
              </w:rPr>
              <w:t xml:space="preserve">; </w:t>
            </w:r>
            <w:r w:rsidRPr="00516BAA">
              <w:rPr>
                <w:rFonts w:ascii="Arial" w:hAnsi="Arial" w:cs="Arial"/>
                <w:bCs/>
                <w:color w:val="000000"/>
                <w:sz w:val="16"/>
                <w:szCs w:val="16"/>
              </w:rPr>
              <w:t>Патеон Пуерто Ріко, Інк., Пуерто Ріко, США</w:t>
            </w:r>
            <w:r w:rsidRPr="00516BAA">
              <w:rPr>
                <w:rFonts w:ascii="Arial" w:hAnsi="Arial" w:cs="Arial"/>
                <w:bCs/>
                <w:sz w:val="16"/>
                <w:szCs w:val="16"/>
              </w:rPr>
              <w:t xml:space="preserve">; </w:t>
            </w:r>
            <w:r w:rsidRPr="00516BAA">
              <w:rPr>
                <w:rFonts w:ascii="Arial" w:hAnsi="Arial" w:cs="Arial"/>
                <w:bCs/>
                <w:iCs/>
                <w:color w:val="000000"/>
                <w:sz w:val="16"/>
                <w:szCs w:val="16"/>
              </w:rPr>
              <w:t xml:space="preserve">Первинна та вторинна упаковка: </w:t>
            </w:r>
            <w:r w:rsidRPr="00516BAA">
              <w:rPr>
                <w:rFonts w:ascii="Arial" w:hAnsi="Arial" w:cs="Arial"/>
                <w:bCs/>
                <w:color w:val="000000"/>
                <w:sz w:val="16"/>
                <w:szCs w:val="16"/>
              </w:rPr>
              <w:t>Рові Фарма Індастріал Сервісес, С.А., Іспанія</w:t>
            </w:r>
          </w:p>
          <w:p w:rsidR="00A419EA" w:rsidRPr="00516BAA" w:rsidRDefault="00A419EA" w:rsidP="006749BE">
            <w:pPr>
              <w:autoSpaceDE w:val="0"/>
              <w:autoSpaceDN w:val="0"/>
              <w:adjustRightInd w:val="0"/>
              <w:jc w:val="center"/>
              <w:rPr>
                <w:rFonts w:ascii="Arial" w:hAnsi="Arial" w:cs="Arial"/>
                <w:color w:val="000000"/>
                <w:sz w:val="16"/>
                <w:szCs w:val="16"/>
              </w:rPr>
            </w:pPr>
          </w:p>
        </w:tc>
        <w:tc>
          <w:tcPr>
            <w:tcW w:w="85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Нідерланди/</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Велика Британія/</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США/</w:t>
            </w:r>
          </w:p>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Іспанія</w:t>
            </w:r>
          </w:p>
        </w:tc>
        <w:tc>
          <w:tcPr>
            <w:tcW w:w="4819"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color w:val="000000"/>
                <w:sz w:val="16"/>
                <w:szCs w:val="16"/>
              </w:rPr>
            </w:pPr>
            <w:r w:rsidRPr="00516B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первинне та вторинне пакування ЛЗ, без зміни місця виробництва.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tcPr>
          <w:p w:rsidR="00A419EA" w:rsidRPr="00516BAA" w:rsidRDefault="00A419EA" w:rsidP="009C7093">
            <w:pPr>
              <w:tabs>
                <w:tab w:val="left" w:pos="12600"/>
              </w:tabs>
              <w:jc w:val="center"/>
              <w:rPr>
                <w:rFonts w:ascii="Arial" w:hAnsi="Arial" w:cs="Arial"/>
                <w:b/>
                <w:i/>
                <w:color w:val="000000"/>
                <w:sz w:val="16"/>
                <w:szCs w:val="16"/>
              </w:rPr>
            </w:pPr>
            <w:r w:rsidRPr="00516BAA">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tcPr>
          <w:p w:rsidR="00A419EA" w:rsidRPr="00516BAA" w:rsidRDefault="00A419EA" w:rsidP="006749BE">
            <w:pPr>
              <w:tabs>
                <w:tab w:val="left" w:pos="12600"/>
              </w:tabs>
              <w:jc w:val="center"/>
              <w:rPr>
                <w:rFonts w:ascii="Arial" w:hAnsi="Arial" w:cs="Arial"/>
                <w:sz w:val="16"/>
                <w:szCs w:val="16"/>
              </w:rPr>
            </w:pPr>
            <w:r w:rsidRPr="00516BAA">
              <w:rPr>
                <w:rFonts w:ascii="Arial" w:hAnsi="Arial" w:cs="Arial"/>
                <w:sz w:val="16"/>
                <w:szCs w:val="16"/>
              </w:rPr>
              <w:t>UA/11003/01/03</w:t>
            </w:r>
          </w:p>
        </w:tc>
      </w:tr>
    </w:tbl>
    <w:p w:rsidR="00A419EA" w:rsidRPr="00516BAA" w:rsidRDefault="00A419EA" w:rsidP="00A419EA">
      <w:pPr>
        <w:jc w:val="center"/>
        <w:rPr>
          <w:rFonts w:ascii="Arial" w:hAnsi="Arial" w:cs="Arial"/>
          <w:b/>
          <w:sz w:val="28"/>
          <w:szCs w:val="28"/>
        </w:rPr>
      </w:pPr>
    </w:p>
    <w:p w:rsidR="00A419EA" w:rsidRPr="00516BAA" w:rsidRDefault="00A419EA" w:rsidP="00A419EA">
      <w:pPr>
        <w:jc w:val="center"/>
        <w:rPr>
          <w:rFonts w:ascii="Arial" w:hAnsi="Arial" w:cs="Arial"/>
          <w:b/>
          <w:sz w:val="28"/>
          <w:szCs w:val="28"/>
        </w:rPr>
      </w:pPr>
    </w:p>
    <w:p w:rsidR="00A419EA" w:rsidRPr="00516BAA" w:rsidRDefault="00A419EA" w:rsidP="00A419EA">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A419EA" w:rsidRPr="009B468F" w:rsidTr="006749BE">
        <w:tc>
          <w:tcPr>
            <w:tcW w:w="7621" w:type="dxa"/>
            <w:hideMark/>
          </w:tcPr>
          <w:p w:rsidR="00A419EA" w:rsidRPr="00516BAA" w:rsidRDefault="00A419EA" w:rsidP="006749BE">
            <w:pPr>
              <w:tabs>
                <w:tab w:val="left" w:pos="1985"/>
              </w:tabs>
              <w:rPr>
                <w:rFonts w:ascii="Arial" w:hAnsi="Arial" w:cs="Arial"/>
                <w:b/>
                <w:sz w:val="28"/>
                <w:szCs w:val="28"/>
              </w:rPr>
            </w:pPr>
            <w:r w:rsidRPr="00516BAA">
              <w:rPr>
                <w:rFonts w:ascii="Arial" w:hAnsi="Arial" w:cs="Arial"/>
                <w:b/>
                <w:sz w:val="28"/>
                <w:szCs w:val="28"/>
              </w:rPr>
              <w:t xml:space="preserve">Генеральний директор </w:t>
            </w:r>
          </w:p>
          <w:p w:rsidR="00A419EA" w:rsidRPr="00516BAA" w:rsidRDefault="00A419EA" w:rsidP="006749BE">
            <w:pPr>
              <w:tabs>
                <w:tab w:val="left" w:pos="1985"/>
              </w:tabs>
              <w:rPr>
                <w:rFonts w:ascii="Arial" w:hAnsi="Arial" w:cs="Arial"/>
                <w:b/>
                <w:sz w:val="28"/>
                <w:szCs w:val="28"/>
              </w:rPr>
            </w:pPr>
            <w:r w:rsidRPr="00516BAA">
              <w:rPr>
                <w:rFonts w:ascii="Arial" w:hAnsi="Arial" w:cs="Arial"/>
                <w:b/>
                <w:sz w:val="28"/>
                <w:szCs w:val="28"/>
              </w:rPr>
              <w:t xml:space="preserve">Директорату фармацевтичного забезпечення          </w:t>
            </w:r>
          </w:p>
        </w:tc>
        <w:tc>
          <w:tcPr>
            <w:tcW w:w="7229" w:type="dxa"/>
          </w:tcPr>
          <w:p w:rsidR="00A419EA" w:rsidRPr="00516BAA" w:rsidRDefault="00A419EA" w:rsidP="006749BE">
            <w:pPr>
              <w:jc w:val="right"/>
              <w:rPr>
                <w:rFonts w:ascii="Arial" w:hAnsi="Arial" w:cs="Arial"/>
                <w:b/>
                <w:sz w:val="28"/>
                <w:szCs w:val="28"/>
              </w:rPr>
            </w:pPr>
          </w:p>
          <w:p w:rsidR="00A419EA" w:rsidRPr="009B468F" w:rsidRDefault="00A419EA" w:rsidP="006749BE">
            <w:pPr>
              <w:jc w:val="right"/>
              <w:rPr>
                <w:rFonts w:ascii="Arial" w:hAnsi="Arial" w:cs="Arial"/>
                <w:b/>
                <w:sz w:val="28"/>
                <w:szCs w:val="28"/>
              </w:rPr>
            </w:pPr>
            <w:r>
              <w:rPr>
                <w:rFonts w:ascii="Arial" w:hAnsi="Arial" w:cs="Arial"/>
                <w:b/>
                <w:sz w:val="28"/>
                <w:szCs w:val="28"/>
              </w:rPr>
              <w:t>Олександр КОМАРІДА</w:t>
            </w:r>
            <w:r w:rsidRPr="009B468F">
              <w:rPr>
                <w:rFonts w:ascii="Arial" w:hAnsi="Arial" w:cs="Arial"/>
                <w:b/>
                <w:sz w:val="28"/>
                <w:szCs w:val="28"/>
              </w:rPr>
              <w:t xml:space="preserve">                   </w:t>
            </w:r>
          </w:p>
        </w:tc>
      </w:tr>
    </w:tbl>
    <w:p w:rsidR="00A419EA" w:rsidRPr="009B468F" w:rsidRDefault="00A419EA" w:rsidP="00A419EA">
      <w:pPr>
        <w:tabs>
          <w:tab w:val="left" w:pos="12600"/>
        </w:tabs>
        <w:jc w:val="center"/>
        <w:rPr>
          <w:rFonts w:ascii="Arial" w:hAnsi="Arial" w:cs="Arial"/>
          <w:b/>
          <w:sz w:val="18"/>
          <w:szCs w:val="18"/>
          <w:lang w:val="en-US"/>
        </w:rPr>
      </w:pPr>
    </w:p>
    <w:p w:rsidR="00D74462" w:rsidRPr="008B5689" w:rsidRDefault="00D74462" w:rsidP="006D0A8F">
      <w:pPr>
        <w:rPr>
          <w:b/>
          <w:sz w:val="28"/>
          <w:szCs w:val="28"/>
          <w:lang w:val="uk-UA"/>
        </w:rPr>
      </w:pPr>
    </w:p>
    <w:sectPr w:rsidR="00D74462" w:rsidRPr="008B5689" w:rsidSect="006749BE">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968" w:rsidRDefault="00483968" w:rsidP="00B217C6">
      <w:r>
        <w:separator/>
      </w:r>
    </w:p>
  </w:endnote>
  <w:endnote w:type="continuationSeparator" w:id="0">
    <w:p w:rsidR="00483968" w:rsidRDefault="0048396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BE" w:rsidRDefault="006749BE">
    <w:pPr>
      <w:pStyle w:val="a5"/>
      <w:jc w:val="center"/>
    </w:pPr>
  </w:p>
  <w:p w:rsidR="006749BE" w:rsidRDefault="006749B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BE" w:rsidRDefault="006749BE">
    <w:pPr>
      <w:pStyle w:val="a5"/>
      <w:jc w:val="center"/>
    </w:pPr>
  </w:p>
  <w:p w:rsidR="006749BE" w:rsidRDefault="006749B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BE" w:rsidRDefault="006749BE">
    <w:pPr>
      <w:pStyle w:val="a5"/>
      <w:jc w:val="center"/>
    </w:pPr>
  </w:p>
  <w:p w:rsidR="006749BE" w:rsidRDefault="006749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968" w:rsidRDefault="00483968" w:rsidP="00B217C6">
      <w:r>
        <w:separator/>
      </w:r>
    </w:p>
  </w:footnote>
  <w:footnote w:type="continuationSeparator" w:id="0">
    <w:p w:rsidR="00483968" w:rsidRDefault="00483968"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1E5D">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BE" w:rsidRDefault="006749BE" w:rsidP="006749BE">
    <w:pPr>
      <w:pStyle w:val="a3"/>
      <w:tabs>
        <w:tab w:val="center" w:pos="7313"/>
        <w:tab w:val="left" w:pos="11952"/>
      </w:tabs>
      <w:rPr>
        <w:lang w:val="uk-UA"/>
      </w:rPr>
    </w:pPr>
    <w:r>
      <w:tab/>
    </w:r>
    <w:r>
      <w:tab/>
    </w:r>
    <w:r>
      <w:fldChar w:fldCharType="begin"/>
    </w:r>
    <w:r>
      <w:instrText>PAGE   \* MERGEFORMAT</w:instrText>
    </w:r>
    <w:r>
      <w:fldChar w:fldCharType="separate"/>
    </w:r>
    <w:r w:rsidR="004E1E5D">
      <w:rPr>
        <w:noProof/>
      </w:rPr>
      <w:t>4</w:t>
    </w:r>
    <w:r>
      <w:fldChar w:fldCharType="end"/>
    </w:r>
  </w:p>
  <w:p w:rsidR="00482378" w:rsidRDefault="00482378" w:rsidP="006749BE">
    <w:pPr>
      <w:pStyle w:val="a3"/>
      <w:tabs>
        <w:tab w:val="center" w:pos="7313"/>
        <w:tab w:val="left" w:pos="1195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BE" w:rsidRDefault="006749BE" w:rsidP="006749BE">
    <w:pPr>
      <w:pStyle w:val="a3"/>
      <w:tabs>
        <w:tab w:val="center" w:pos="7313"/>
        <w:tab w:val="left" w:pos="12144"/>
      </w:tabs>
      <w:rPr>
        <w:lang w:val="uk-UA"/>
      </w:rPr>
    </w:pPr>
    <w:r>
      <w:tab/>
    </w:r>
    <w:r>
      <w:tab/>
    </w:r>
    <w:r>
      <w:fldChar w:fldCharType="begin"/>
    </w:r>
    <w:r>
      <w:instrText>PAGE   \* MERGEFORMAT</w:instrText>
    </w:r>
    <w:r>
      <w:fldChar w:fldCharType="separate"/>
    </w:r>
    <w:r w:rsidR="00D7366A">
      <w:rPr>
        <w:noProof/>
      </w:rPr>
      <w:t>25</w:t>
    </w:r>
    <w:r>
      <w:fldChar w:fldCharType="end"/>
    </w:r>
  </w:p>
  <w:p w:rsidR="00AA24CD" w:rsidRDefault="00AA24CD" w:rsidP="006749BE">
    <w:pPr>
      <w:pStyle w:val="a3"/>
      <w:tabs>
        <w:tab w:val="center" w:pos="7313"/>
        <w:tab w:val="left" w:pos="1214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BE" w:rsidRDefault="006749BE" w:rsidP="006749BE">
    <w:pPr>
      <w:pStyle w:val="a3"/>
      <w:tabs>
        <w:tab w:val="center" w:pos="7313"/>
        <w:tab w:val="left" w:pos="11412"/>
      </w:tabs>
    </w:pPr>
    <w:r>
      <w:tab/>
    </w:r>
    <w:r>
      <w:tab/>
    </w:r>
    <w:r>
      <w:fldChar w:fldCharType="begin"/>
    </w:r>
    <w:r>
      <w:instrText>PAGE   \* MERGEFORMAT</w:instrText>
    </w:r>
    <w:r>
      <w:fldChar w:fldCharType="separate"/>
    </w:r>
    <w:r w:rsidR="00D7366A">
      <w:rPr>
        <w:noProof/>
      </w:rPr>
      <w:t>159</w:t>
    </w:r>
    <w:r>
      <w:fldChar w:fldCharType="end"/>
    </w:r>
  </w:p>
  <w:p w:rsidR="009C7093" w:rsidRDefault="009C7093" w:rsidP="006749BE">
    <w:pPr>
      <w:pStyle w:val="a3"/>
      <w:tabs>
        <w:tab w:val="center" w:pos="7313"/>
        <w:tab w:val="left" w:pos="114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3"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1"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1646C9"/>
    <w:multiLevelType w:val="multilevel"/>
    <w:tmpl w:val="99F6065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C5EA3"/>
    <w:multiLevelType w:val="multilevel"/>
    <w:tmpl w:val="D570DB4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2"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37"/>
  </w:num>
  <w:num w:numId="4">
    <w:abstractNumId w:val="25"/>
  </w:num>
  <w:num w:numId="5">
    <w:abstractNumId w:val="42"/>
  </w:num>
  <w:num w:numId="6">
    <w:abstractNumId w:val="18"/>
  </w:num>
  <w:num w:numId="7">
    <w:abstractNumId w:val="6"/>
  </w:num>
  <w:num w:numId="8">
    <w:abstractNumId w:val="26"/>
  </w:num>
  <w:num w:numId="9">
    <w:abstractNumId w:val="36"/>
  </w:num>
  <w:num w:numId="10">
    <w:abstractNumId w:val="7"/>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0"/>
  </w:num>
  <w:num w:numId="17">
    <w:abstractNumId w:val="38"/>
  </w:num>
  <w:num w:numId="18">
    <w:abstractNumId w:val="2"/>
  </w:num>
  <w:num w:numId="19">
    <w:abstractNumId w:val="1"/>
  </w:num>
  <w:num w:numId="20">
    <w:abstractNumId w:val="4"/>
  </w:num>
  <w:num w:numId="21">
    <w:abstractNumId w:val="21"/>
  </w:num>
  <w:num w:numId="22">
    <w:abstractNumId w:val="35"/>
  </w:num>
  <w:num w:numId="23">
    <w:abstractNumId w:val="14"/>
  </w:num>
  <w:num w:numId="24">
    <w:abstractNumId w:val="22"/>
  </w:num>
  <w:num w:numId="25">
    <w:abstractNumId w:val="27"/>
  </w:num>
  <w:num w:numId="26">
    <w:abstractNumId w:val="40"/>
  </w:num>
  <w:num w:numId="27">
    <w:abstractNumId w:val="34"/>
  </w:num>
  <w:num w:numId="28">
    <w:abstractNumId w:val="24"/>
  </w:num>
  <w:num w:numId="29">
    <w:abstractNumId w:val="32"/>
  </w:num>
  <w:num w:numId="30">
    <w:abstractNumId w:val="16"/>
  </w:num>
  <w:num w:numId="31">
    <w:abstractNumId w:val="20"/>
  </w:num>
  <w:num w:numId="32">
    <w:abstractNumId w:val="23"/>
  </w:num>
  <w:num w:numId="33">
    <w:abstractNumId w:val="5"/>
  </w:num>
  <w:num w:numId="34">
    <w:abstractNumId w:val="19"/>
  </w:num>
  <w:num w:numId="35">
    <w:abstractNumId w:val="0"/>
  </w:num>
  <w:num w:numId="36">
    <w:abstractNumId w:val="39"/>
  </w:num>
  <w:num w:numId="37">
    <w:abstractNumId w:val="29"/>
  </w:num>
  <w:num w:numId="38">
    <w:abstractNumId w:val="9"/>
  </w:num>
  <w:num w:numId="39">
    <w:abstractNumId w:val="28"/>
  </w:num>
  <w:num w:numId="40">
    <w:abstractNumId w:val="8"/>
  </w:num>
  <w:num w:numId="41">
    <w:abstractNumId w:val="30"/>
  </w:num>
  <w:num w:numId="42">
    <w:abstractNumId w:val="3"/>
  </w:num>
  <w:num w:numId="43">
    <w:abstractNumId w:val="17"/>
  </w:num>
  <w:num w:numId="44">
    <w:abstractNumId w:val="3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456D"/>
    <w:rsid w:val="00075685"/>
    <w:rsid w:val="000843E5"/>
    <w:rsid w:val="00087102"/>
    <w:rsid w:val="00087BA5"/>
    <w:rsid w:val="00087C1F"/>
    <w:rsid w:val="000904D3"/>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1AF2"/>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66DA"/>
    <w:rsid w:val="00234ACF"/>
    <w:rsid w:val="0023639F"/>
    <w:rsid w:val="002373E7"/>
    <w:rsid w:val="0024559C"/>
    <w:rsid w:val="0024586C"/>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D28"/>
    <w:rsid w:val="002B66F3"/>
    <w:rsid w:val="002B6F2B"/>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5460"/>
    <w:rsid w:val="003B58BD"/>
    <w:rsid w:val="003C1EE3"/>
    <w:rsid w:val="003C5271"/>
    <w:rsid w:val="003D172D"/>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1DD3"/>
    <w:rsid w:val="004817EE"/>
    <w:rsid w:val="00482378"/>
    <w:rsid w:val="004825CB"/>
    <w:rsid w:val="00483968"/>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3DA8"/>
    <w:rsid w:val="004D6E55"/>
    <w:rsid w:val="004D7D40"/>
    <w:rsid w:val="004E1E5D"/>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9BE"/>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42B"/>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6BA3"/>
    <w:rsid w:val="00997A81"/>
    <w:rsid w:val="009A1CB5"/>
    <w:rsid w:val="009A38E2"/>
    <w:rsid w:val="009A79DC"/>
    <w:rsid w:val="009B3931"/>
    <w:rsid w:val="009C0C36"/>
    <w:rsid w:val="009C3F42"/>
    <w:rsid w:val="009C7093"/>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419EA"/>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4CD"/>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358D"/>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6B51"/>
    <w:rsid w:val="00CE73DB"/>
    <w:rsid w:val="00CF0579"/>
    <w:rsid w:val="00CF1A43"/>
    <w:rsid w:val="00CF1F5C"/>
    <w:rsid w:val="00CF461B"/>
    <w:rsid w:val="00CF7D12"/>
    <w:rsid w:val="00D00305"/>
    <w:rsid w:val="00D031AC"/>
    <w:rsid w:val="00D05F66"/>
    <w:rsid w:val="00D10397"/>
    <w:rsid w:val="00D2318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366A"/>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2484"/>
    <w:rsid w:val="00F440D1"/>
    <w:rsid w:val="00F457B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441D"/>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5FF3CDBD-7A16-49D5-BD94-E194CD30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A419EA"/>
    <w:pPr>
      <w:keepNext/>
      <w:outlineLvl w:val="1"/>
    </w:pPr>
    <w:rPr>
      <w:rFonts w:ascii="Cambria" w:eastAsia="Times New Roman" w:hAnsi="Cambria"/>
      <w:b/>
      <w:bCs/>
      <w:color w:val="4F81BD"/>
      <w:sz w:val="26"/>
      <w:szCs w:val="26"/>
      <w:lang w:val="x-none"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A419EA"/>
    <w:rPr>
      <w:rFonts w:ascii="Cambria" w:eastAsia="Times New Roman" w:hAnsi="Cambria"/>
      <w:b/>
      <w:bCs/>
      <w:color w:val="4F81BD"/>
      <w:sz w:val="26"/>
      <w:szCs w:val="26"/>
      <w:lang w:val="x-none"/>
    </w:rPr>
  </w:style>
  <w:style w:type="character" w:customStyle="1" w:styleId="40">
    <w:name w:val="Заголовок 4 Знак"/>
    <w:link w:val="4"/>
    <w:rsid w:val="00A419EA"/>
    <w:rPr>
      <w:rFonts w:ascii="Times New Roman" w:hAnsi="Times New Roman"/>
      <w:b/>
      <w:bCs/>
      <w:sz w:val="28"/>
      <w:szCs w:val="28"/>
      <w:lang w:val="ru-RU" w:eastAsia="ru-RU"/>
    </w:rPr>
  </w:style>
  <w:style w:type="paragraph" w:customStyle="1" w:styleId="11">
    <w:name w:val="Обычный1"/>
    <w:basedOn w:val="a"/>
    <w:qFormat/>
    <w:rsid w:val="00A419EA"/>
    <w:rPr>
      <w:rFonts w:eastAsia="Times New Roman"/>
      <w:sz w:val="24"/>
      <w:szCs w:val="24"/>
      <w:lang w:val="uk-UA" w:eastAsia="uk-UA"/>
    </w:rPr>
  </w:style>
  <w:style w:type="paragraph" w:customStyle="1" w:styleId="msolistparagraph0">
    <w:name w:val="msolistparagraph"/>
    <w:basedOn w:val="a"/>
    <w:uiPriority w:val="34"/>
    <w:qFormat/>
    <w:rsid w:val="00A419EA"/>
    <w:pPr>
      <w:ind w:left="720"/>
      <w:contextualSpacing/>
    </w:pPr>
    <w:rPr>
      <w:rFonts w:eastAsia="Times New Roman"/>
      <w:sz w:val="24"/>
      <w:szCs w:val="24"/>
      <w:lang w:val="uk-UA" w:eastAsia="uk-UA"/>
    </w:rPr>
  </w:style>
  <w:style w:type="paragraph" w:customStyle="1" w:styleId="Encryption">
    <w:name w:val="Encryption"/>
    <w:basedOn w:val="a"/>
    <w:qFormat/>
    <w:rsid w:val="00A419EA"/>
    <w:pPr>
      <w:jc w:val="both"/>
    </w:pPr>
    <w:rPr>
      <w:rFonts w:eastAsia="Times New Roman"/>
      <w:b/>
      <w:bCs/>
      <w:i/>
      <w:iCs/>
      <w:sz w:val="24"/>
      <w:szCs w:val="24"/>
      <w:lang w:val="uk-UA" w:eastAsia="uk-UA"/>
    </w:rPr>
  </w:style>
  <w:style w:type="character" w:customStyle="1" w:styleId="Heading2Char">
    <w:name w:val="Heading 2 Char"/>
    <w:link w:val="21"/>
    <w:locked/>
    <w:rsid w:val="00A419EA"/>
    <w:rPr>
      <w:rFonts w:ascii="Arial" w:eastAsia="Times New Roman" w:hAnsi="Arial"/>
      <w:b/>
      <w:caps/>
      <w:sz w:val="16"/>
      <w:lang w:val="ru-RU" w:eastAsia="ru-RU"/>
    </w:rPr>
  </w:style>
  <w:style w:type="paragraph" w:customStyle="1" w:styleId="21">
    <w:name w:val="Заголовок 21"/>
    <w:basedOn w:val="a"/>
    <w:link w:val="Heading2Char"/>
    <w:rsid w:val="00A419EA"/>
    <w:rPr>
      <w:rFonts w:ascii="Arial" w:eastAsia="Times New Roman" w:hAnsi="Arial"/>
      <w:b/>
      <w:caps/>
      <w:sz w:val="16"/>
    </w:rPr>
  </w:style>
  <w:style w:type="character" w:customStyle="1" w:styleId="Heading4Char">
    <w:name w:val="Heading 4 Char"/>
    <w:link w:val="41"/>
    <w:locked/>
    <w:rsid w:val="00A419EA"/>
    <w:rPr>
      <w:rFonts w:ascii="Arial" w:eastAsia="Times New Roman" w:hAnsi="Arial"/>
      <w:b/>
      <w:lang w:val="ru-RU" w:eastAsia="ru-RU"/>
    </w:rPr>
  </w:style>
  <w:style w:type="paragraph" w:customStyle="1" w:styleId="41">
    <w:name w:val="Заголовок 41"/>
    <w:basedOn w:val="a"/>
    <w:link w:val="Heading4Char"/>
    <w:rsid w:val="00A419EA"/>
    <w:rPr>
      <w:rFonts w:ascii="Arial" w:eastAsia="Times New Roman" w:hAnsi="Arial"/>
      <w:b/>
    </w:rPr>
  </w:style>
  <w:style w:type="table" w:styleId="a8">
    <w:name w:val="Table Grid"/>
    <w:basedOn w:val="a1"/>
    <w:uiPriority w:val="59"/>
    <w:rsid w:val="00A419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A419EA"/>
    <w:rPr>
      <w:lang w:val="uk-UA"/>
    </w:rPr>
    <w:tblPr>
      <w:tblCellMar>
        <w:top w:w="0" w:type="dxa"/>
        <w:left w:w="108" w:type="dxa"/>
        <w:bottom w:w="0" w:type="dxa"/>
        <w:right w:w="108" w:type="dxa"/>
      </w:tblCellMar>
    </w:tblPr>
  </w:style>
  <w:style w:type="character" w:customStyle="1" w:styleId="csb3e8c9cf24">
    <w:name w:val="csb3e8c9cf24"/>
    <w:rsid w:val="00A419EA"/>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A419EA"/>
    <w:rPr>
      <w:rFonts w:ascii="Tahoma" w:eastAsia="Times New Roman" w:hAnsi="Tahoma"/>
      <w:sz w:val="16"/>
      <w:szCs w:val="16"/>
    </w:rPr>
  </w:style>
  <w:style w:type="character" w:customStyle="1" w:styleId="aa">
    <w:name w:val="Текст выноски Знак"/>
    <w:link w:val="a9"/>
    <w:semiHidden/>
    <w:rsid w:val="00A419EA"/>
    <w:rPr>
      <w:rFonts w:ascii="Tahoma" w:eastAsia="Times New Roman" w:hAnsi="Tahoma"/>
      <w:sz w:val="16"/>
      <w:szCs w:val="16"/>
      <w:lang w:val="ru-RU" w:eastAsia="ru-RU"/>
    </w:rPr>
  </w:style>
  <w:style w:type="paragraph" w:customStyle="1" w:styleId="BodyTextIndent2">
    <w:name w:val="Body Text Indent2"/>
    <w:basedOn w:val="a"/>
    <w:rsid w:val="00A419EA"/>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A419EA"/>
    <w:pPr>
      <w:spacing w:before="120" w:after="120"/>
    </w:pPr>
    <w:rPr>
      <w:rFonts w:ascii="Arial" w:eastAsia="Times New Roman" w:hAnsi="Arial"/>
      <w:sz w:val="18"/>
    </w:rPr>
  </w:style>
  <w:style w:type="character" w:customStyle="1" w:styleId="BodyTextIndentChar">
    <w:name w:val="Body Text Indent Char"/>
    <w:link w:val="12"/>
    <w:locked/>
    <w:rsid w:val="00A419EA"/>
    <w:rPr>
      <w:rFonts w:ascii="Arial" w:eastAsia="Times New Roman" w:hAnsi="Arial"/>
      <w:sz w:val="18"/>
      <w:lang w:val="ru-RU" w:eastAsia="ru-RU"/>
    </w:rPr>
  </w:style>
  <w:style w:type="character" w:customStyle="1" w:styleId="csab6e076947">
    <w:name w:val="csab6e076947"/>
    <w:rsid w:val="00A419EA"/>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A419EA"/>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A419EA"/>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A419EA"/>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A419EA"/>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A419EA"/>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A419EA"/>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A419EA"/>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A419EA"/>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A419EA"/>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A419EA"/>
    <w:rPr>
      <w:rFonts w:eastAsia="Times New Roman"/>
      <w:sz w:val="24"/>
      <w:szCs w:val="24"/>
    </w:rPr>
  </w:style>
  <w:style w:type="character" w:customStyle="1" w:styleId="csab6e076981">
    <w:name w:val="csab6e076981"/>
    <w:rsid w:val="00A419EA"/>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A419EA"/>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A419EA"/>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A419EA"/>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A419EA"/>
    <w:rPr>
      <w:rFonts w:ascii="Arial" w:hAnsi="Arial" w:cs="Arial" w:hint="default"/>
      <w:b/>
      <w:bCs/>
      <w:i w:val="0"/>
      <w:iCs w:val="0"/>
      <w:color w:val="000000"/>
      <w:sz w:val="18"/>
      <w:szCs w:val="18"/>
      <w:shd w:val="clear" w:color="auto" w:fill="auto"/>
    </w:rPr>
  </w:style>
  <w:style w:type="character" w:customStyle="1" w:styleId="csab6e076980">
    <w:name w:val="csab6e076980"/>
    <w:rsid w:val="00A419EA"/>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A419EA"/>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A419EA"/>
    <w:rPr>
      <w:rFonts w:ascii="Arial" w:hAnsi="Arial" w:cs="Arial" w:hint="default"/>
      <w:b/>
      <w:bCs/>
      <w:i w:val="0"/>
      <w:iCs w:val="0"/>
      <w:color w:val="000000"/>
      <w:sz w:val="18"/>
      <w:szCs w:val="18"/>
      <w:shd w:val="clear" w:color="auto" w:fill="auto"/>
    </w:rPr>
  </w:style>
  <w:style w:type="character" w:customStyle="1" w:styleId="csab6e076961">
    <w:name w:val="csab6e076961"/>
    <w:rsid w:val="00A419EA"/>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A419EA"/>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A419EA"/>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A419EA"/>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A419EA"/>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A419EA"/>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A419EA"/>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A419EA"/>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A419EA"/>
    <w:rPr>
      <w:rFonts w:ascii="Arial" w:hAnsi="Arial" w:cs="Arial" w:hint="default"/>
      <w:b/>
      <w:bCs/>
      <w:i w:val="0"/>
      <w:iCs w:val="0"/>
      <w:color w:val="000000"/>
      <w:sz w:val="18"/>
      <w:szCs w:val="18"/>
      <w:shd w:val="clear" w:color="auto" w:fill="auto"/>
    </w:rPr>
  </w:style>
  <w:style w:type="character" w:customStyle="1" w:styleId="csab6e0769276">
    <w:name w:val="csab6e0769276"/>
    <w:rsid w:val="00A419EA"/>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A419EA"/>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A419EA"/>
    <w:rPr>
      <w:rFonts w:ascii="Arial" w:hAnsi="Arial" w:cs="Arial" w:hint="default"/>
      <w:b/>
      <w:bCs/>
      <w:i w:val="0"/>
      <w:iCs w:val="0"/>
      <w:color w:val="000000"/>
      <w:sz w:val="18"/>
      <w:szCs w:val="18"/>
      <w:shd w:val="clear" w:color="auto" w:fill="auto"/>
    </w:rPr>
  </w:style>
  <w:style w:type="character" w:customStyle="1" w:styleId="csf229d0ff13">
    <w:name w:val="csf229d0ff13"/>
    <w:rsid w:val="00A419EA"/>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A419EA"/>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A419EA"/>
    <w:rPr>
      <w:rFonts w:ascii="Arial" w:hAnsi="Arial" w:cs="Arial" w:hint="default"/>
      <w:b/>
      <w:bCs/>
      <w:i w:val="0"/>
      <w:iCs w:val="0"/>
      <w:color w:val="000000"/>
      <w:sz w:val="18"/>
      <w:szCs w:val="18"/>
      <w:shd w:val="clear" w:color="auto" w:fill="auto"/>
    </w:rPr>
  </w:style>
  <w:style w:type="character" w:customStyle="1" w:styleId="csafaf5741100">
    <w:name w:val="csafaf5741100"/>
    <w:rsid w:val="00A419EA"/>
    <w:rPr>
      <w:rFonts w:ascii="Arial" w:hAnsi="Arial" w:cs="Arial" w:hint="default"/>
      <w:b/>
      <w:bCs/>
      <w:i w:val="0"/>
      <w:iCs w:val="0"/>
      <w:color w:val="000000"/>
      <w:sz w:val="18"/>
      <w:szCs w:val="18"/>
      <w:shd w:val="clear" w:color="auto" w:fill="auto"/>
    </w:rPr>
  </w:style>
  <w:style w:type="paragraph" w:styleId="ab">
    <w:name w:val="Body Text Indent"/>
    <w:basedOn w:val="a"/>
    <w:link w:val="ac"/>
    <w:rsid w:val="00A419EA"/>
    <w:pPr>
      <w:spacing w:after="120"/>
      <w:ind w:left="283"/>
    </w:pPr>
    <w:rPr>
      <w:rFonts w:eastAsia="Times New Roman"/>
      <w:sz w:val="24"/>
      <w:szCs w:val="24"/>
    </w:rPr>
  </w:style>
  <w:style w:type="character" w:customStyle="1" w:styleId="ac">
    <w:name w:val="Основной текст с отступом Знак"/>
    <w:link w:val="ab"/>
    <w:rsid w:val="00A419EA"/>
    <w:rPr>
      <w:rFonts w:ascii="Times New Roman" w:eastAsia="Times New Roman" w:hAnsi="Times New Roman"/>
      <w:sz w:val="24"/>
      <w:szCs w:val="24"/>
      <w:lang w:val="ru-RU" w:eastAsia="ru-RU"/>
    </w:rPr>
  </w:style>
  <w:style w:type="character" w:customStyle="1" w:styleId="csf229d0ff16">
    <w:name w:val="csf229d0ff16"/>
    <w:rsid w:val="00A419EA"/>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A419EA"/>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A419EA"/>
    <w:pPr>
      <w:spacing w:after="120"/>
    </w:pPr>
    <w:rPr>
      <w:rFonts w:eastAsia="Times New Roman"/>
      <w:sz w:val="16"/>
      <w:szCs w:val="16"/>
      <w:lang w:val="x-none" w:eastAsia="x-none"/>
    </w:rPr>
  </w:style>
  <w:style w:type="character" w:customStyle="1" w:styleId="34">
    <w:name w:val="Основной текст 3 Знак"/>
    <w:link w:val="33"/>
    <w:rsid w:val="00A419EA"/>
    <w:rPr>
      <w:rFonts w:ascii="Times New Roman" w:eastAsia="Times New Roman" w:hAnsi="Times New Roman"/>
      <w:sz w:val="16"/>
      <w:szCs w:val="16"/>
      <w:lang w:val="x-none" w:eastAsia="x-none"/>
    </w:rPr>
  </w:style>
  <w:style w:type="character" w:customStyle="1" w:styleId="csab6e076931">
    <w:name w:val="csab6e076931"/>
    <w:rsid w:val="00A419EA"/>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A419EA"/>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A419EA"/>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A419EA"/>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A419EA"/>
    <w:pPr>
      <w:ind w:firstLine="708"/>
      <w:jc w:val="both"/>
    </w:pPr>
    <w:rPr>
      <w:rFonts w:ascii="Arial" w:eastAsia="Times New Roman" w:hAnsi="Arial"/>
      <w:b/>
      <w:sz w:val="18"/>
      <w:lang w:val="uk-UA"/>
    </w:rPr>
  </w:style>
  <w:style w:type="character" w:customStyle="1" w:styleId="csf229d0ff25">
    <w:name w:val="csf229d0ff25"/>
    <w:rsid w:val="00A419EA"/>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A419EA"/>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A419EA"/>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A419EA"/>
    <w:pPr>
      <w:ind w:firstLine="708"/>
      <w:jc w:val="both"/>
    </w:pPr>
    <w:rPr>
      <w:rFonts w:ascii="Arial" w:eastAsia="Times New Roman" w:hAnsi="Arial"/>
      <w:b/>
      <w:sz w:val="18"/>
      <w:lang w:val="uk-UA" w:eastAsia="uk-UA"/>
    </w:rPr>
  </w:style>
  <w:style w:type="character" w:customStyle="1" w:styleId="cs95e872d01">
    <w:name w:val="cs95e872d01"/>
    <w:rsid w:val="00A419EA"/>
  </w:style>
  <w:style w:type="paragraph" w:customStyle="1" w:styleId="cse71256d6">
    <w:name w:val="cse71256d6"/>
    <w:basedOn w:val="a"/>
    <w:rsid w:val="00A419EA"/>
    <w:pPr>
      <w:ind w:left="1440"/>
    </w:pPr>
    <w:rPr>
      <w:rFonts w:eastAsia="Times New Roman"/>
      <w:sz w:val="24"/>
      <w:szCs w:val="24"/>
      <w:lang w:val="uk-UA" w:eastAsia="uk-UA"/>
    </w:rPr>
  </w:style>
  <w:style w:type="character" w:customStyle="1" w:styleId="csb3e8c9cf10">
    <w:name w:val="csb3e8c9cf10"/>
    <w:rsid w:val="00A419EA"/>
    <w:rPr>
      <w:rFonts w:ascii="Arial" w:hAnsi="Arial" w:cs="Arial" w:hint="default"/>
      <w:b/>
      <w:bCs/>
      <w:i w:val="0"/>
      <w:iCs w:val="0"/>
      <w:color w:val="000000"/>
      <w:sz w:val="18"/>
      <w:szCs w:val="18"/>
      <w:shd w:val="clear" w:color="auto" w:fill="auto"/>
    </w:rPr>
  </w:style>
  <w:style w:type="character" w:customStyle="1" w:styleId="csafaf574127">
    <w:name w:val="csafaf574127"/>
    <w:rsid w:val="00A419EA"/>
    <w:rPr>
      <w:rFonts w:ascii="Arial" w:hAnsi="Arial" w:cs="Arial" w:hint="default"/>
      <w:b/>
      <w:bCs/>
      <w:i w:val="0"/>
      <w:iCs w:val="0"/>
      <w:color w:val="000000"/>
      <w:sz w:val="18"/>
      <w:szCs w:val="18"/>
      <w:shd w:val="clear" w:color="auto" w:fill="auto"/>
    </w:rPr>
  </w:style>
  <w:style w:type="character" w:customStyle="1" w:styleId="csf229d0ff10">
    <w:name w:val="csf229d0ff10"/>
    <w:rsid w:val="00A419EA"/>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A419EA"/>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A419EA"/>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A419EA"/>
    <w:rPr>
      <w:rFonts w:ascii="Arial" w:hAnsi="Arial" w:cs="Arial" w:hint="default"/>
      <w:b/>
      <w:bCs/>
      <w:i w:val="0"/>
      <w:iCs w:val="0"/>
      <w:color w:val="000000"/>
      <w:sz w:val="18"/>
      <w:szCs w:val="18"/>
      <w:shd w:val="clear" w:color="auto" w:fill="auto"/>
    </w:rPr>
  </w:style>
  <w:style w:type="character" w:customStyle="1" w:styleId="csafaf5741106">
    <w:name w:val="csafaf5741106"/>
    <w:rsid w:val="00A419EA"/>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419EA"/>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A419EA"/>
    <w:pPr>
      <w:ind w:firstLine="708"/>
      <w:jc w:val="both"/>
    </w:pPr>
    <w:rPr>
      <w:rFonts w:ascii="Arial" w:eastAsia="Times New Roman" w:hAnsi="Arial"/>
      <w:b/>
      <w:sz w:val="18"/>
      <w:lang w:val="uk-UA" w:eastAsia="uk-UA"/>
    </w:rPr>
  </w:style>
  <w:style w:type="character" w:customStyle="1" w:styleId="csafaf5741216">
    <w:name w:val="csafaf5741216"/>
    <w:rsid w:val="00A419EA"/>
    <w:rPr>
      <w:rFonts w:ascii="Arial" w:hAnsi="Arial" w:cs="Arial" w:hint="default"/>
      <w:b/>
      <w:bCs/>
      <w:i w:val="0"/>
      <w:iCs w:val="0"/>
      <w:color w:val="000000"/>
      <w:sz w:val="18"/>
      <w:szCs w:val="18"/>
      <w:shd w:val="clear" w:color="auto" w:fill="auto"/>
    </w:rPr>
  </w:style>
  <w:style w:type="character" w:customStyle="1" w:styleId="csf229d0ff19">
    <w:name w:val="csf229d0ff19"/>
    <w:rsid w:val="00A419EA"/>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A419EA"/>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A419EA"/>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A419EA"/>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A419EA"/>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A419EA"/>
    <w:pPr>
      <w:ind w:firstLine="708"/>
      <w:jc w:val="both"/>
    </w:pPr>
    <w:rPr>
      <w:rFonts w:ascii="Arial" w:eastAsia="Times New Roman" w:hAnsi="Arial"/>
      <w:b/>
      <w:sz w:val="18"/>
      <w:lang w:val="uk-UA" w:eastAsia="uk-UA"/>
    </w:rPr>
  </w:style>
  <w:style w:type="character" w:customStyle="1" w:styleId="csf229d0ff14">
    <w:name w:val="csf229d0ff14"/>
    <w:rsid w:val="00A419EA"/>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A419EA"/>
    <w:rPr>
      <w:rFonts w:eastAsia="Times New Roman"/>
      <w:sz w:val="24"/>
      <w:szCs w:val="24"/>
      <w:lang w:val="uk-UA" w:eastAsia="uk-UA"/>
    </w:rPr>
  </w:style>
  <w:style w:type="paragraph" w:customStyle="1" w:styleId="1100">
    <w:name w:val="Основной текст с отступом110"/>
    <w:basedOn w:val="a"/>
    <w:rsid w:val="00A419EA"/>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A419EA"/>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A419EA"/>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A419EA"/>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A419EA"/>
    <w:pPr>
      <w:ind w:firstLine="708"/>
      <w:jc w:val="both"/>
    </w:pPr>
    <w:rPr>
      <w:rFonts w:ascii="Arial" w:eastAsia="Times New Roman" w:hAnsi="Arial"/>
      <w:b/>
      <w:sz w:val="18"/>
      <w:lang w:val="uk-UA" w:eastAsia="uk-UA"/>
    </w:rPr>
  </w:style>
  <w:style w:type="character" w:customStyle="1" w:styleId="csab6e0769225">
    <w:name w:val="csab6e0769225"/>
    <w:rsid w:val="00A419EA"/>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A419EA"/>
    <w:pPr>
      <w:ind w:firstLine="708"/>
      <w:jc w:val="both"/>
    </w:pPr>
    <w:rPr>
      <w:rFonts w:ascii="Arial" w:eastAsia="Times New Roman" w:hAnsi="Arial"/>
      <w:b/>
      <w:sz w:val="18"/>
      <w:lang w:val="uk-UA" w:eastAsia="uk-UA"/>
    </w:rPr>
  </w:style>
  <w:style w:type="character" w:customStyle="1" w:styleId="csb3e8c9cf3">
    <w:name w:val="csb3e8c9cf3"/>
    <w:rsid w:val="00A419EA"/>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A419EA"/>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A419EA"/>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A419EA"/>
    <w:pPr>
      <w:ind w:firstLine="708"/>
      <w:jc w:val="both"/>
    </w:pPr>
    <w:rPr>
      <w:rFonts w:ascii="Arial" w:eastAsia="Times New Roman" w:hAnsi="Arial"/>
      <w:b/>
      <w:sz w:val="18"/>
      <w:lang w:val="uk-UA" w:eastAsia="uk-UA"/>
    </w:rPr>
  </w:style>
  <w:style w:type="character" w:customStyle="1" w:styleId="csb86c8cfe1">
    <w:name w:val="csb86c8cfe1"/>
    <w:rsid w:val="00A419EA"/>
    <w:rPr>
      <w:rFonts w:ascii="Times New Roman" w:hAnsi="Times New Roman" w:cs="Times New Roman" w:hint="default"/>
      <w:b/>
      <w:bCs/>
      <w:i w:val="0"/>
      <w:iCs w:val="0"/>
      <w:color w:val="000000"/>
      <w:sz w:val="24"/>
      <w:szCs w:val="24"/>
    </w:rPr>
  </w:style>
  <w:style w:type="character" w:customStyle="1" w:styleId="csf229d0ff21">
    <w:name w:val="csf229d0ff21"/>
    <w:rsid w:val="00A419EA"/>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A419EA"/>
    <w:pPr>
      <w:ind w:firstLine="708"/>
      <w:jc w:val="both"/>
    </w:pPr>
    <w:rPr>
      <w:rFonts w:ascii="Arial" w:eastAsia="Times New Roman" w:hAnsi="Arial"/>
      <w:b/>
      <w:sz w:val="18"/>
      <w:lang w:val="uk-UA" w:eastAsia="uk-UA"/>
    </w:rPr>
  </w:style>
  <w:style w:type="character" w:customStyle="1" w:styleId="csf229d0ff26">
    <w:name w:val="csf229d0ff26"/>
    <w:rsid w:val="00A419EA"/>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A419EA"/>
    <w:pPr>
      <w:jc w:val="both"/>
    </w:pPr>
    <w:rPr>
      <w:rFonts w:ascii="Arial" w:eastAsia="Times New Roman" w:hAnsi="Arial"/>
      <w:sz w:val="24"/>
      <w:szCs w:val="24"/>
      <w:lang w:val="uk-UA" w:eastAsia="uk-UA"/>
    </w:rPr>
  </w:style>
  <w:style w:type="character" w:customStyle="1" w:styleId="cs8c2cf3831">
    <w:name w:val="cs8c2cf3831"/>
    <w:rsid w:val="00A419EA"/>
    <w:rPr>
      <w:rFonts w:ascii="Arial" w:hAnsi="Arial" w:cs="Arial" w:hint="default"/>
      <w:b/>
      <w:bCs/>
      <w:i/>
      <w:iCs/>
      <w:color w:val="102B56"/>
      <w:sz w:val="18"/>
      <w:szCs w:val="18"/>
      <w:shd w:val="clear" w:color="auto" w:fill="auto"/>
    </w:rPr>
  </w:style>
  <w:style w:type="character" w:customStyle="1" w:styleId="csd71f5e5a1">
    <w:name w:val="csd71f5e5a1"/>
    <w:rsid w:val="00A419EA"/>
    <w:rPr>
      <w:rFonts w:ascii="Arial" w:hAnsi="Arial" w:cs="Arial" w:hint="default"/>
      <w:b w:val="0"/>
      <w:bCs w:val="0"/>
      <w:i/>
      <w:iCs/>
      <w:color w:val="102B56"/>
      <w:sz w:val="18"/>
      <w:szCs w:val="18"/>
      <w:shd w:val="clear" w:color="auto" w:fill="auto"/>
    </w:rPr>
  </w:style>
  <w:style w:type="character" w:customStyle="1" w:styleId="cs8f6c24af1">
    <w:name w:val="cs8f6c24af1"/>
    <w:rsid w:val="00A419EA"/>
    <w:rPr>
      <w:rFonts w:ascii="Arial" w:hAnsi="Arial" w:cs="Arial" w:hint="default"/>
      <w:b/>
      <w:bCs/>
      <w:i w:val="0"/>
      <w:iCs w:val="0"/>
      <w:color w:val="102B56"/>
      <w:sz w:val="18"/>
      <w:szCs w:val="18"/>
      <w:shd w:val="clear" w:color="auto" w:fill="auto"/>
    </w:rPr>
  </w:style>
  <w:style w:type="character" w:customStyle="1" w:styleId="csa5a0f5421">
    <w:name w:val="csa5a0f5421"/>
    <w:rsid w:val="00A419EA"/>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A419EA"/>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A419EA"/>
    <w:pPr>
      <w:ind w:firstLine="708"/>
      <w:jc w:val="both"/>
    </w:pPr>
    <w:rPr>
      <w:rFonts w:ascii="Arial" w:eastAsia="Times New Roman" w:hAnsi="Arial"/>
      <w:b/>
      <w:sz w:val="18"/>
      <w:lang w:val="uk-UA" w:eastAsia="uk-UA"/>
    </w:rPr>
  </w:style>
  <w:style w:type="character" w:styleId="ad">
    <w:name w:val="line number"/>
    <w:uiPriority w:val="99"/>
    <w:rsid w:val="00A419EA"/>
    <w:rPr>
      <w:rFonts w:ascii="Segoe UI" w:hAnsi="Segoe UI" w:cs="Segoe UI"/>
      <w:color w:val="000000"/>
      <w:sz w:val="18"/>
      <w:szCs w:val="18"/>
    </w:rPr>
  </w:style>
  <w:style w:type="character" w:styleId="ae">
    <w:name w:val="Hyperlink"/>
    <w:uiPriority w:val="99"/>
    <w:rsid w:val="00A419EA"/>
    <w:rPr>
      <w:rFonts w:ascii="Segoe UI" w:hAnsi="Segoe UI" w:cs="Segoe UI"/>
      <w:color w:val="0000FF"/>
      <w:sz w:val="18"/>
      <w:szCs w:val="18"/>
      <w:u w:val="single"/>
    </w:rPr>
  </w:style>
  <w:style w:type="paragraph" w:customStyle="1" w:styleId="23">
    <w:name w:val="Основной текст с отступом23"/>
    <w:basedOn w:val="a"/>
    <w:rsid w:val="00A419EA"/>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A419EA"/>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A419EA"/>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A419EA"/>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A419EA"/>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A419EA"/>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A419EA"/>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A419EA"/>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A419EA"/>
    <w:pPr>
      <w:ind w:firstLine="708"/>
      <w:jc w:val="both"/>
    </w:pPr>
    <w:rPr>
      <w:rFonts w:ascii="Arial" w:eastAsia="Times New Roman" w:hAnsi="Arial"/>
      <w:b/>
      <w:sz w:val="18"/>
      <w:lang w:val="uk-UA" w:eastAsia="uk-UA"/>
    </w:rPr>
  </w:style>
  <w:style w:type="character" w:customStyle="1" w:styleId="csa939b0971">
    <w:name w:val="csa939b0971"/>
    <w:rsid w:val="00A419EA"/>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A419EA"/>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A419EA"/>
    <w:pPr>
      <w:ind w:firstLine="708"/>
      <w:jc w:val="both"/>
    </w:pPr>
    <w:rPr>
      <w:rFonts w:ascii="Arial" w:eastAsia="Times New Roman" w:hAnsi="Arial"/>
      <w:b/>
      <w:sz w:val="18"/>
      <w:lang w:val="uk-UA" w:eastAsia="uk-UA"/>
    </w:rPr>
  </w:style>
  <w:style w:type="character" w:styleId="af">
    <w:name w:val="annotation reference"/>
    <w:semiHidden/>
    <w:unhideWhenUsed/>
    <w:rsid w:val="00A419EA"/>
    <w:rPr>
      <w:sz w:val="16"/>
      <w:szCs w:val="16"/>
    </w:rPr>
  </w:style>
  <w:style w:type="paragraph" w:styleId="af0">
    <w:name w:val="annotation text"/>
    <w:basedOn w:val="a"/>
    <w:link w:val="af1"/>
    <w:semiHidden/>
    <w:unhideWhenUsed/>
    <w:rsid w:val="00A419EA"/>
    <w:rPr>
      <w:rFonts w:eastAsia="Times New Roman"/>
      <w:lang w:val="x-none" w:eastAsia="x-none"/>
    </w:rPr>
  </w:style>
  <w:style w:type="character" w:customStyle="1" w:styleId="af1">
    <w:name w:val="Текст примечания Знак"/>
    <w:link w:val="af0"/>
    <w:semiHidden/>
    <w:rsid w:val="00A419EA"/>
    <w:rPr>
      <w:rFonts w:ascii="Times New Roman" w:eastAsia="Times New Roman" w:hAnsi="Times New Roman"/>
      <w:lang w:val="x-none" w:eastAsia="x-none"/>
    </w:rPr>
  </w:style>
  <w:style w:type="paragraph" w:styleId="af2">
    <w:name w:val="annotation subject"/>
    <w:basedOn w:val="af0"/>
    <w:next w:val="af0"/>
    <w:link w:val="af3"/>
    <w:semiHidden/>
    <w:unhideWhenUsed/>
    <w:rsid w:val="00A419EA"/>
    <w:rPr>
      <w:b/>
      <w:bCs/>
    </w:rPr>
  </w:style>
  <w:style w:type="character" w:customStyle="1" w:styleId="af3">
    <w:name w:val="Тема примечания Знак"/>
    <w:link w:val="af2"/>
    <w:semiHidden/>
    <w:rsid w:val="00A419EA"/>
    <w:rPr>
      <w:rFonts w:ascii="Times New Roman" w:eastAsia="Times New Roman" w:hAnsi="Times New Roman"/>
      <w:b/>
      <w:bCs/>
      <w:lang w:val="x-none" w:eastAsia="x-none"/>
    </w:rPr>
  </w:style>
  <w:style w:type="paragraph" w:styleId="af4">
    <w:name w:val="Revision"/>
    <w:hidden/>
    <w:uiPriority w:val="99"/>
    <w:semiHidden/>
    <w:rsid w:val="00A419EA"/>
    <w:rPr>
      <w:rFonts w:ascii="Times New Roman" w:eastAsia="Times New Roman" w:hAnsi="Times New Roman"/>
      <w:sz w:val="24"/>
      <w:szCs w:val="24"/>
      <w:lang w:val="uk-UA" w:eastAsia="uk-UA"/>
    </w:rPr>
  </w:style>
  <w:style w:type="character" w:customStyle="1" w:styleId="csb3e8c9cf69">
    <w:name w:val="csb3e8c9cf69"/>
    <w:rsid w:val="00A419EA"/>
    <w:rPr>
      <w:rFonts w:ascii="Arial" w:hAnsi="Arial" w:cs="Arial" w:hint="default"/>
      <w:b/>
      <w:bCs/>
      <w:i w:val="0"/>
      <w:iCs w:val="0"/>
      <w:color w:val="000000"/>
      <w:sz w:val="18"/>
      <w:szCs w:val="18"/>
      <w:shd w:val="clear" w:color="auto" w:fill="auto"/>
    </w:rPr>
  </w:style>
  <w:style w:type="character" w:customStyle="1" w:styleId="csf229d0ff64">
    <w:name w:val="csf229d0ff64"/>
    <w:rsid w:val="00A419EA"/>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A419EA"/>
    <w:rPr>
      <w:rFonts w:ascii="Arial" w:eastAsia="Times New Roman" w:hAnsi="Arial"/>
      <w:sz w:val="24"/>
      <w:szCs w:val="24"/>
      <w:lang w:val="uk-UA" w:eastAsia="uk-UA"/>
    </w:rPr>
  </w:style>
  <w:style w:type="character" w:customStyle="1" w:styleId="csd398459525">
    <w:name w:val="csd398459525"/>
    <w:rsid w:val="00A419EA"/>
    <w:rPr>
      <w:rFonts w:ascii="Arial" w:hAnsi="Arial" w:cs="Arial" w:hint="default"/>
      <w:b/>
      <w:bCs/>
      <w:i/>
      <w:iCs/>
      <w:color w:val="000000"/>
      <w:sz w:val="18"/>
      <w:szCs w:val="18"/>
      <w:u w:val="single"/>
      <w:shd w:val="clear" w:color="auto" w:fill="auto"/>
    </w:rPr>
  </w:style>
  <w:style w:type="character" w:customStyle="1" w:styleId="csd3c90d4325">
    <w:name w:val="csd3c90d4325"/>
    <w:rsid w:val="00A419EA"/>
    <w:rPr>
      <w:rFonts w:ascii="Arial" w:hAnsi="Arial" w:cs="Arial" w:hint="default"/>
      <w:b w:val="0"/>
      <w:bCs w:val="0"/>
      <w:i/>
      <w:iCs/>
      <w:color w:val="000000"/>
      <w:sz w:val="18"/>
      <w:szCs w:val="18"/>
      <w:shd w:val="clear" w:color="auto" w:fill="auto"/>
    </w:rPr>
  </w:style>
  <w:style w:type="character" w:customStyle="1" w:styleId="csb86c8cfe3">
    <w:name w:val="csb86c8cfe3"/>
    <w:rsid w:val="00A419EA"/>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A419EA"/>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A419EA"/>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A419EA"/>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A419EA"/>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A419EA"/>
    <w:pPr>
      <w:ind w:firstLine="708"/>
      <w:jc w:val="both"/>
    </w:pPr>
    <w:rPr>
      <w:rFonts w:ascii="Arial" w:eastAsia="Times New Roman" w:hAnsi="Arial"/>
      <w:b/>
      <w:sz w:val="18"/>
      <w:lang w:val="uk-UA" w:eastAsia="uk-UA"/>
    </w:rPr>
  </w:style>
  <w:style w:type="character" w:customStyle="1" w:styleId="csab6e076977">
    <w:name w:val="csab6e076977"/>
    <w:rsid w:val="00A419EA"/>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A419EA"/>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A419EA"/>
    <w:rPr>
      <w:rFonts w:ascii="Arial" w:hAnsi="Arial" w:cs="Arial" w:hint="default"/>
      <w:b/>
      <w:bCs/>
      <w:i w:val="0"/>
      <w:iCs w:val="0"/>
      <w:color w:val="000000"/>
      <w:sz w:val="18"/>
      <w:szCs w:val="18"/>
      <w:shd w:val="clear" w:color="auto" w:fill="auto"/>
    </w:rPr>
  </w:style>
  <w:style w:type="character" w:customStyle="1" w:styleId="cs607602ac2">
    <w:name w:val="cs607602ac2"/>
    <w:rsid w:val="00A419EA"/>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A419EA"/>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A419EA"/>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A419EA"/>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A419EA"/>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A419EA"/>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A419EA"/>
    <w:pPr>
      <w:ind w:firstLine="708"/>
      <w:jc w:val="both"/>
    </w:pPr>
    <w:rPr>
      <w:rFonts w:ascii="Arial" w:eastAsia="Times New Roman" w:hAnsi="Arial"/>
      <w:b/>
      <w:sz w:val="18"/>
      <w:lang w:val="uk-UA" w:eastAsia="uk-UA"/>
    </w:rPr>
  </w:style>
  <w:style w:type="character" w:customStyle="1" w:styleId="csab6e0769291">
    <w:name w:val="csab6e0769291"/>
    <w:rsid w:val="00A419EA"/>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A419EA"/>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A419EA"/>
    <w:pPr>
      <w:ind w:firstLine="708"/>
      <w:jc w:val="both"/>
    </w:pPr>
    <w:rPr>
      <w:rFonts w:ascii="Arial" w:eastAsia="Times New Roman" w:hAnsi="Arial"/>
      <w:b/>
      <w:sz w:val="18"/>
      <w:lang w:val="uk-UA" w:eastAsia="uk-UA"/>
    </w:rPr>
  </w:style>
  <w:style w:type="character" w:customStyle="1" w:styleId="csf562b92915">
    <w:name w:val="csf562b92915"/>
    <w:rsid w:val="00A419EA"/>
    <w:rPr>
      <w:rFonts w:ascii="Arial" w:hAnsi="Arial" w:cs="Arial" w:hint="default"/>
      <w:b/>
      <w:bCs/>
      <w:i/>
      <w:iCs/>
      <w:color w:val="000000"/>
      <w:sz w:val="18"/>
      <w:szCs w:val="18"/>
      <w:shd w:val="clear" w:color="auto" w:fill="auto"/>
    </w:rPr>
  </w:style>
  <w:style w:type="character" w:customStyle="1" w:styleId="cseed234731">
    <w:name w:val="cseed234731"/>
    <w:rsid w:val="00A419EA"/>
    <w:rPr>
      <w:rFonts w:ascii="Arial" w:hAnsi="Arial" w:cs="Arial" w:hint="default"/>
      <w:b/>
      <w:bCs/>
      <w:i/>
      <w:iCs/>
      <w:color w:val="000000"/>
      <w:sz w:val="12"/>
      <w:szCs w:val="12"/>
      <w:shd w:val="clear" w:color="auto" w:fill="auto"/>
    </w:rPr>
  </w:style>
  <w:style w:type="character" w:customStyle="1" w:styleId="csb3e8c9cf35">
    <w:name w:val="csb3e8c9cf35"/>
    <w:rsid w:val="00A419EA"/>
    <w:rPr>
      <w:rFonts w:ascii="Arial" w:hAnsi="Arial" w:cs="Arial" w:hint="default"/>
      <w:b/>
      <w:bCs/>
      <w:i w:val="0"/>
      <w:iCs w:val="0"/>
      <w:color w:val="000000"/>
      <w:sz w:val="18"/>
      <w:szCs w:val="18"/>
      <w:shd w:val="clear" w:color="auto" w:fill="auto"/>
    </w:rPr>
  </w:style>
  <w:style w:type="character" w:customStyle="1" w:styleId="csb3e8c9cf28">
    <w:name w:val="csb3e8c9cf28"/>
    <w:rsid w:val="00A419EA"/>
    <w:rPr>
      <w:rFonts w:ascii="Arial" w:hAnsi="Arial" w:cs="Arial" w:hint="default"/>
      <w:b/>
      <w:bCs/>
      <w:i w:val="0"/>
      <w:iCs w:val="0"/>
      <w:color w:val="000000"/>
      <w:sz w:val="18"/>
      <w:szCs w:val="18"/>
      <w:shd w:val="clear" w:color="auto" w:fill="auto"/>
    </w:rPr>
  </w:style>
  <w:style w:type="character" w:customStyle="1" w:styleId="csf562b9296">
    <w:name w:val="csf562b9296"/>
    <w:rsid w:val="00A419EA"/>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A419EA"/>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A419EA"/>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A419EA"/>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A419EA"/>
    <w:pPr>
      <w:ind w:firstLine="708"/>
      <w:jc w:val="both"/>
    </w:pPr>
    <w:rPr>
      <w:rFonts w:ascii="Arial" w:eastAsia="Times New Roman" w:hAnsi="Arial"/>
      <w:b/>
      <w:sz w:val="18"/>
      <w:lang w:val="uk-UA" w:eastAsia="uk-UA"/>
    </w:rPr>
  </w:style>
  <w:style w:type="character" w:customStyle="1" w:styleId="csab6e076930">
    <w:name w:val="csab6e076930"/>
    <w:rsid w:val="00A419EA"/>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A419EA"/>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A419EA"/>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A419EA"/>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A419EA"/>
    <w:pPr>
      <w:ind w:firstLine="708"/>
      <w:jc w:val="both"/>
    </w:pPr>
    <w:rPr>
      <w:rFonts w:ascii="Arial" w:eastAsia="Times New Roman" w:hAnsi="Arial"/>
      <w:b/>
      <w:sz w:val="18"/>
      <w:lang w:val="uk-UA" w:eastAsia="uk-UA"/>
    </w:rPr>
  </w:style>
  <w:style w:type="paragraph" w:customStyle="1" w:styleId="24">
    <w:name w:val="Обычный2"/>
    <w:rsid w:val="00A419EA"/>
    <w:rPr>
      <w:rFonts w:ascii="Times New Roman" w:eastAsia="Times New Roman" w:hAnsi="Times New Roman"/>
      <w:sz w:val="24"/>
      <w:lang w:val="uk-UA" w:eastAsia="ru-RU"/>
    </w:rPr>
  </w:style>
  <w:style w:type="paragraph" w:customStyle="1" w:styleId="220">
    <w:name w:val="Основной текст с отступом22"/>
    <w:basedOn w:val="a"/>
    <w:rsid w:val="00A419EA"/>
    <w:pPr>
      <w:spacing w:before="120" w:after="120"/>
    </w:pPr>
    <w:rPr>
      <w:rFonts w:ascii="Arial" w:eastAsia="Times New Roman" w:hAnsi="Arial"/>
      <w:sz w:val="18"/>
    </w:rPr>
  </w:style>
  <w:style w:type="paragraph" w:customStyle="1" w:styleId="221">
    <w:name w:val="Заголовок 22"/>
    <w:basedOn w:val="a"/>
    <w:rsid w:val="00A419EA"/>
    <w:rPr>
      <w:rFonts w:ascii="Arial" w:eastAsia="Times New Roman" w:hAnsi="Arial"/>
      <w:b/>
      <w:caps/>
      <w:sz w:val="16"/>
    </w:rPr>
  </w:style>
  <w:style w:type="paragraph" w:customStyle="1" w:styleId="421">
    <w:name w:val="Заголовок 42"/>
    <w:basedOn w:val="a"/>
    <w:rsid w:val="00A419EA"/>
    <w:rPr>
      <w:rFonts w:ascii="Arial" w:eastAsia="Times New Roman" w:hAnsi="Arial"/>
      <w:b/>
    </w:rPr>
  </w:style>
  <w:style w:type="paragraph" w:customStyle="1" w:styleId="3a">
    <w:name w:val="Обычный3"/>
    <w:rsid w:val="00A419EA"/>
    <w:rPr>
      <w:rFonts w:ascii="Times New Roman" w:eastAsia="Times New Roman" w:hAnsi="Times New Roman"/>
      <w:sz w:val="24"/>
      <w:lang w:val="uk-UA" w:eastAsia="ru-RU"/>
    </w:rPr>
  </w:style>
  <w:style w:type="paragraph" w:customStyle="1" w:styleId="240">
    <w:name w:val="Основной текст с отступом24"/>
    <w:basedOn w:val="a"/>
    <w:rsid w:val="00A419EA"/>
    <w:pPr>
      <w:spacing w:before="120" w:after="120"/>
    </w:pPr>
    <w:rPr>
      <w:rFonts w:ascii="Arial" w:eastAsia="Times New Roman" w:hAnsi="Arial"/>
      <w:sz w:val="18"/>
    </w:rPr>
  </w:style>
  <w:style w:type="paragraph" w:customStyle="1" w:styleId="230">
    <w:name w:val="Заголовок 23"/>
    <w:basedOn w:val="a"/>
    <w:rsid w:val="00A419EA"/>
    <w:rPr>
      <w:rFonts w:ascii="Arial" w:eastAsia="Times New Roman" w:hAnsi="Arial"/>
      <w:b/>
      <w:caps/>
      <w:sz w:val="16"/>
    </w:rPr>
  </w:style>
  <w:style w:type="paragraph" w:customStyle="1" w:styleId="430">
    <w:name w:val="Заголовок 43"/>
    <w:basedOn w:val="a"/>
    <w:rsid w:val="00A419EA"/>
    <w:rPr>
      <w:rFonts w:ascii="Arial" w:eastAsia="Times New Roman" w:hAnsi="Arial"/>
      <w:b/>
    </w:rPr>
  </w:style>
  <w:style w:type="paragraph" w:customStyle="1" w:styleId="BodyTextIndent">
    <w:name w:val="Body Text Indent"/>
    <w:basedOn w:val="a"/>
    <w:rsid w:val="00A419EA"/>
    <w:pPr>
      <w:spacing w:before="120" w:after="120"/>
    </w:pPr>
    <w:rPr>
      <w:rFonts w:ascii="Arial" w:eastAsia="Times New Roman" w:hAnsi="Arial"/>
      <w:sz w:val="18"/>
    </w:rPr>
  </w:style>
  <w:style w:type="paragraph" w:customStyle="1" w:styleId="Heading2">
    <w:name w:val="Heading 2"/>
    <w:basedOn w:val="a"/>
    <w:rsid w:val="00A419EA"/>
    <w:rPr>
      <w:rFonts w:ascii="Arial" w:eastAsia="Times New Roman" w:hAnsi="Arial"/>
      <w:b/>
      <w:caps/>
      <w:sz w:val="16"/>
    </w:rPr>
  </w:style>
  <w:style w:type="paragraph" w:customStyle="1" w:styleId="Heading4">
    <w:name w:val="Heading 4"/>
    <w:basedOn w:val="a"/>
    <w:rsid w:val="00A419EA"/>
    <w:rPr>
      <w:rFonts w:ascii="Arial" w:eastAsia="Times New Roman" w:hAnsi="Arial"/>
      <w:b/>
    </w:rPr>
  </w:style>
  <w:style w:type="paragraph" w:customStyle="1" w:styleId="62">
    <w:name w:val="Основной текст с отступом62"/>
    <w:basedOn w:val="a"/>
    <w:rsid w:val="00A419EA"/>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A419EA"/>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A419EA"/>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A419EA"/>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A419EA"/>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A419EA"/>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A419EA"/>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A419EA"/>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A419EA"/>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A419EA"/>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A419EA"/>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A419E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A419EA"/>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A419EA"/>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A419EA"/>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A419EA"/>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A419EA"/>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A419EA"/>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A419EA"/>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A419EA"/>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A419EA"/>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A419EA"/>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A419EA"/>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A419EA"/>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A419EA"/>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A419EA"/>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A419EA"/>
    <w:pPr>
      <w:ind w:firstLine="708"/>
      <w:jc w:val="both"/>
    </w:pPr>
    <w:rPr>
      <w:rFonts w:ascii="Arial" w:eastAsia="Times New Roman" w:hAnsi="Arial"/>
      <w:b/>
      <w:sz w:val="18"/>
      <w:lang w:val="uk-UA" w:eastAsia="uk-UA"/>
    </w:rPr>
  </w:style>
  <w:style w:type="character" w:customStyle="1" w:styleId="csab6e076965">
    <w:name w:val="csab6e076965"/>
    <w:rsid w:val="00A419EA"/>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A419EA"/>
    <w:pPr>
      <w:ind w:firstLine="708"/>
      <w:jc w:val="both"/>
    </w:pPr>
    <w:rPr>
      <w:rFonts w:ascii="Arial" w:eastAsia="Times New Roman" w:hAnsi="Arial"/>
      <w:b/>
      <w:sz w:val="18"/>
      <w:lang w:val="uk-UA" w:eastAsia="uk-UA"/>
    </w:rPr>
  </w:style>
  <w:style w:type="character" w:customStyle="1" w:styleId="csf229d0ff33">
    <w:name w:val="csf229d0ff33"/>
    <w:rsid w:val="00A419EA"/>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A419EA"/>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A419EA"/>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A419EA"/>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A419EA"/>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A419EA"/>
    <w:pPr>
      <w:ind w:firstLine="708"/>
      <w:jc w:val="both"/>
    </w:pPr>
    <w:rPr>
      <w:rFonts w:ascii="Arial" w:eastAsia="Times New Roman" w:hAnsi="Arial"/>
      <w:b/>
      <w:sz w:val="18"/>
      <w:lang w:val="uk-UA" w:eastAsia="uk-UA"/>
    </w:rPr>
  </w:style>
  <w:style w:type="character" w:customStyle="1" w:styleId="csab6e076920">
    <w:name w:val="csab6e076920"/>
    <w:rsid w:val="00A419EA"/>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A419EA"/>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A419EA"/>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A419EA"/>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A419EA"/>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A419EA"/>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A419EA"/>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A419EA"/>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A419EA"/>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A419EA"/>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A419EA"/>
    <w:pPr>
      <w:ind w:firstLine="708"/>
      <w:jc w:val="both"/>
    </w:pPr>
    <w:rPr>
      <w:rFonts w:ascii="Arial" w:eastAsia="Times New Roman" w:hAnsi="Arial"/>
      <w:b/>
      <w:sz w:val="18"/>
      <w:lang w:val="uk-UA" w:eastAsia="uk-UA"/>
    </w:rPr>
  </w:style>
  <w:style w:type="character" w:customStyle="1" w:styleId="csf229d0ff50">
    <w:name w:val="csf229d0ff50"/>
    <w:rsid w:val="00A419EA"/>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A419EA"/>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A419EA"/>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A419EA"/>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A419EA"/>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A419EA"/>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A419EA"/>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A419EA"/>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A419EA"/>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A419EA"/>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A419EA"/>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A419EA"/>
    <w:pPr>
      <w:ind w:firstLine="708"/>
      <w:jc w:val="both"/>
    </w:pPr>
    <w:rPr>
      <w:rFonts w:ascii="Arial" w:eastAsia="Times New Roman" w:hAnsi="Arial"/>
      <w:b/>
      <w:sz w:val="18"/>
      <w:lang w:val="uk-UA" w:eastAsia="uk-UA"/>
    </w:rPr>
  </w:style>
  <w:style w:type="character" w:customStyle="1" w:styleId="csf229d0ff83">
    <w:name w:val="csf229d0ff83"/>
    <w:rsid w:val="00A419EA"/>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A419EA"/>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A419EA"/>
    <w:pPr>
      <w:ind w:firstLine="708"/>
      <w:jc w:val="both"/>
    </w:pPr>
    <w:rPr>
      <w:rFonts w:ascii="Arial" w:eastAsia="Times New Roman" w:hAnsi="Arial"/>
      <w:b/>
      <w:sz w:val="18"/>
      <w:lang w:val="uk-UA" w:eastAsia="uk-UA"/>
    </w:rPr>
  </w:style>
  <w:style w:type="character" w:customStyle="1" w:styleId="csf229d0ff76">
    <w:name w:val="csf229d0ff76"/>
    <w:rsid w:val="00A419EA"/>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A419EA"/>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A419EA"/>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A419EA"/>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A419EA"/>
    <w:pPr>
      <w:ind w:firstLine="708"/>
      <w:jc w:val="both"/>
    </w:pPr>
    <w:rPr>
      <w:rFonts w:ascii="Arial" w:eastAsia="Times New Roman" w:hAnsi="Arial"/>
      <w:b/>
      <w:sz w:val="18"/>
      <w:lang w:val="uk-UA" w:eastAsia="uk-UA"/>
    </w:rPr>
  </w:style>
  <w:style w:type="character" w:customStyle="1" w:styleId="csf229d0ff20">
    <w:name w:val="csf229d0ff20"/>
    <w:rsid w:val="00A419EA"/>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A419EA"/>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A419EA"/>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A419EA"/>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A419EA"/>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A419EA"/>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A419EA"/>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A419EA"/>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A419EA"/>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A419EA"/>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A419EA"/>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A419EA"/>
    <w:pPr>
      <w:ind w:firstLine="708"/>
      <w:jc w:val="both"/>
    </w:pPr>
    <w:rPr>
      <w:rFonts w:ascii="Arial" w:eastAsia="Times New Roman" w:hAnsi="Arial"/>
      <w:b/>
      <w:sz w:val="18"/>
      <w:lang w:val="uk-UA" w:eastAsia="uk-UA"/>
    </w:rPr>
  </w:style>
  <w:style w:type="character" w:customStyle="1" w:styleId="csab6e07697">
    <w:name w:val="csab6e07697"/>
    <w:rsid w:val="00A419EA"/>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A419EA"/>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A419EA"/>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A419EA"/>
    <w:pPr>
      <w:ind w:firstLine="708"/>
      <w:jc w:val="both"/>
    </w:pPr>
    <w:rPr>
      <w:rFonts w:ascii="Arial" w:eastAsia="Times New Roman" w:hAnsi="Arial"/>
      <w:b/>
      <w:sz w:val="18"/>
      <w:lang w:val="uk-UA" w:eastAsia="uk-UA"/>
    </w:rPr>
  </w:style>
  <w:style w:type="character" w:customStyle="1" w:styleId="csb3e8c9cf94">
    <w:name w:val="csb3e8c9cf94"/>
    <w:rsid w:val="00A419EA"/>
    <w:rPr>
      <w:rFonts w:ascii="Arial" w:hAnsi="Arial" w:cs="Arial" w:hint="default"/>
      <w:b/>
      <w:bCs/>
      <w:i w:val="0"/>
      <w:iCs w:val="0"/>
      <w:color w:val="000000"/>
      <w:sz w:val="18"/>
      <w:szCs w:val="18"/>
      <w:shd w:val="clear" w:color="auto" w:fill="auto"/>
    </w:rPr>
  </w:style>
  <w:style w:type="character" w:customStyle="1" w:styleId="csf229d0ff91">
    <w:name w:val="csf229d0ff91"/>
    <w:rsid w:val="00A419EA"/>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A419EA"/>
    <w:rPr>
      <w:rFonts w:ascii="Arial" w:eastAsia="Times New Roman" w:hAnsi="Arial"/>
      <w:b/>
      <w:caps/>
      <w:sz w:val="16"/>
      <w:lang w:val="ru-RU" w:eastAsia="ru-RU"/>
    </w:rPr>
  </w:style>
  <w:style w:type="character" w:customStyle="1" w:styleId="411">
    <w:name w:val="Заголовок 4 Знак1"/>
    <w:uiPriority w:val="9"/>
    <w:locked/>
    <w:rsid w:val="00A419EA"/>
    <w:rPr>
      <w:rFonts w:ascii="Arial" w:eastAsia="Times New Roman" w:hAnsi="Arial"/>
      <w:b/>
      <w:lang w:val="ru-RU" w:eastAsia="ru-RU"/>
    </w:rPr>
  </w:style>
  <w:style w:type="character" w:customStyle="1" w:styleId="csf229d0ff74">
    <w:name w:val="csf229d0ff74"/>
    <w:rsid w:val="00A419EA"/>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A419EA"/>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A419EA"/>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A419EA"/>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A419EA"/>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A419EA"/>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A419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A419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A419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A419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A419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A419EA"/>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A419EA"/>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A419EA"/>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A419EA"/>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A419EA"/>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A419EA"/>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A419EA"/>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A419EA"/>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A419EA"/>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A419EA"/>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A419EA"/>
    <w:rPr>
      <w:rFonts w:ascii="Arial" w:hAnsi="Arial" w:cs="Arial" w:hint="default"/>
      <w:b w:val="0"/>
      <w:bCs w:val="0"/>
      <w:i w:val="0"/>
      <w:iCs w:val="0"/>
      <w:color w:val="000000"/>
      <w:sz w:val="18"/>
      <w:szCs w:val="18"/>
      <w:shd w:val="clear" w:color="auto" w:fill="auto"/>
    </w:rPr>
  </w:style>
  <w:style w:type="character" w:customStyle="1" w:styleId="csba294252">
    <w:name w:val="csba294252"/>
    <w:rsid w:val="00A419EA"/>
    <w:rPr>
      <w:rFonts w:ascii="Segoe UI" w:hAnsi="Segoe UI" w:cs="Segoe UI" w:hint="default"/>
      <w:b/>
      <w:bCs/>
      <w:i/>
      <w:iCs/>
      <w:color w:val="102B56"/>
      <w:sz w:val="18"/>
      <w:szCs w:val="18"/>
      <w:shd w:val="clear" w:color="auto" w:fill="auto"/>
    </w:rPr>
  </w:style>
  <w:style w:type="character" w:customStyle="1" w:styleId="csf229d0ff131">
    <w:name w:val="csf229d0ff131"/>
    <w:rsid w:val="00A419EA"/>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A419EA"/>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A419EA"/>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A419EA"/>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A419EA"/>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A419EA"/>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A419EA"/>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A419EA"/>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A419EA"/>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A419EA"/>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A419EA"/>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A419EA"/>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A419EA"/>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A419EA"/>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A419EA"/>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A419EA"/>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A419EA"/>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A419EA"/>
    <w:rPr>
      <w:rFonts w:ascii="Arial" w:hAnsi="Arial" w:cs="Arial" w:hint="default"/>
      <w:b/>
      <w:bCs/>
      <w:i/>
      <w:iCs/>
      <w:color w:val="000000"/>
      <w:sz w:val="18"/>
      <w:szCs w:val="18"/>
      <w:shd w:val="clear" w:color="auto" w:fill="auto"/>
    </w:rPr>
  </w:style>
  <w:style w:type="character" w:customStyle="1" w:styleId="csf229d0ff144">
    <w:name w:val="csf229d0ff144"/>
    <w:rsid w:val="00A419EA"/>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A419EA"/>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A419EA"/>
    <w:rPr>
      <w:rFonts w:ascii="Arial" w:hAnsi="Arial" w:cs="Arial" w:hint="default"/>
      <w:b/>
      <w:bCs/>
      <w:i/>
      <w:iCs/>
      <w:color w:val="000000"/>
      <w:sz w:val="18"/>
      <w:szCs w:val="18"/>
      <w:shd w:val="clear" w:color="auto" w:fill="auto"/>
    </w:rPr>
  </w:style>
  <w:style w:type="character" w:customStyle="1" w:styleId="csab6e076932">
    <w:name w:val="csab6e076932"/>
    <w:rsid w:val="00A419EA"/>
    <w:rPr>
      <w:rFonts w:ascii="Arial" w:hAnsi="Arial" w:cs="Arial" w:hint="default"/>
      <w:b w:val="0"/>
      <w:bCs w:val="0"/>
      <w:i w:val="0"/>
      <w:iCs w:val="0"/>
      <w:color w:val="000000"/>
      <w:sz w:val="18"/>
      <w:szCs w:val="18"/>
      <w:shd w:val="clear" w:color="auto" w:fill="auto"/>
    </w:rPr>
  </w:style>
  <w:style w:type="paragraph" w:customStyle="1" w:styleId="134">
    <w:name w:val="Основной текст с отступом134"/>
    <w:basedOn w:val="a"/>
    <w:rsid w:val="00A419EA"/>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C7C9-0007-436B-B472-4CA6EE5E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62443</Words>
  <Characters>355926</Characters>
  <Application>Microsoft Office Word</Application>
  <DocSecurity>0</DocSecurity>
  <Lines>2966</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2021-03-26T13:56:00Z</dcterms:created>
  <dcterms:modified xsi:type="dcterms:W3CDTF">2021-03-26T13:56:00Z</dcterms:modified>
</cp:coreProperties>
</file>