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CA1" w:rsidRPr="00043D72" w:rsidRDefault="00AB0CA1" w:rsidP="00AB0CA1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uk-UA" w:eastAsia="uk-UA"/>
        </w:rPr>
      </w:pPr>
      <w:bookmarkStart w:id="0" w:name="_GoBack"/>
      <w:bookmarkEnd w:id="0"/>
      <w:r w:rsidRPr="00043D72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ПЕРЕЛІК </w:t>
      </w:r>
    </w:p>
    <w:p w:rsidR="00AB0CA1" w:rsidRPr="00043D72" w:rsidRDefault="00AB0CA1" w:rsidP="00AB0CA1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uk-UA" w:eastAsia="uk-UA"/>
        </w:rPr>
      </w:pPr>
      <w:r w:rsidRPr="00043D72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ЯКІ </w:t>
      </w:r>
      <w:r w:rsidRPr="00043D72">
        <w:rPr>
          <w:rFonts w:ascii="Arial" w:eastAsia="Times New Roman" w:hAnsi="Arial" w:cs="Arial"/>
          <w:b/>
          <w:sz w:val="26"/>
          <w:szCs w:val="26"/>
          <w:u w:val="single"/>
          <w:lang w:val="uk-UA" w:eastAsia="uk-UA"/>
        </w:rPr>
        <w:t xml:space="preserve">ЗАРЕЄСТРОВАНІ КОМПЕТЕНТНИМИ </w:t>
      </w:r>
      <w:r w:rsidRPr="0047129E">
        <w:rPr>
          <w:rFonts w:ascii="Arial" w:eastAsia="Times New Roman" w:hAnsi="Arial" w:cs="Arial"/>
          <w:b/>
          <w:sz w:val="26"/>
          <w:szCs w:val="26"/>
          <w:u w:val="single"/>
          <w:lang w:val="uk-UA" w:eastAsia="uk-UA"/>
        </w:rPr>
        <w:t xml:space="preserve">ОРГАНАМИ </w:t>
      </w:r>
      <w:r w:rsidRPr="00314A17">
        <w:rPr>
          <w:rFonts w:ascii="Arial" w:eastAsia="Times New Roman" w:hAnsi="Arial" w:cs="Arial"/>
          <w:b/>
          <w:sz w:val="26"/>
          <w:szCs w:val="26"/>
          <w:lang w:val="uk-UA" w:eastAsia="uk-UA"/>
        </w:rPr>
        <w:t>СПОЛУЧЕНИХ ШТАТІВ АМЕРИКИ</w:t>
      </w:r>
      <w:r w:rsidRPr="00043D72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, </w:t>
      </w:r>
      <w:r w:rsidR="002A1EB0" w:rsidRPr="0047129E">
        <w:rPr>
          <w:rFonts w:ascii="Arial" w:hAnsi="Arial" w:cs="Arial"/>
          <w:b/>
          <w:sz w:val="26"/>
          <w:szCs w:val="26"/>
          <w:lang w:val="uk-UA"/>
        </w:rPr>
        <w:t>ШВЕЙЦАРСЬКОЇ КОНФЕДЕРАЦІЇ</w:t>
      </w:r>
      <w:r w:rsidRPr="00043D72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, ЯПОНІЇ, АВСТРАЛІЇ, КАНАДИ, ЛІКАРСЬКИХ ЗАСОБІВ, ЩО ЗА ЦЕНТРАЛІЗОВАНОЮ ПРОЦЕДУРОЮ ЗАРЕЄСТРОВАНІ КОМПЕТЕНТНИМ ОРГАНОМ </w:t>
      </w:r>
      <w:r w:rsidRPr="0047129E">
        <w:rPr>
          <w:rFonts w:ascii="Arial" w:eastAsia="Times New Roman" w:hAnsi="Arial" w:cs="Arial"/>
          <w:b/>
          <w:sz w:val="26"/>
          <w:szCs w:val="26"/>
          <w:u w:val="single"/>
          <w:lang w:val="uk-UA" w:eastAsia="uk-UA"/>
        </w:rPr>
        <w:t>ЄВРОПЕЙСЬКОГО СОЮЗУ</w:t>
      </w:r>
    </w:p>
    <w:p w:rsidR="00AB0CA1" w:rsidRPr="00043D72" w:rsidRDefault="00AB0CA1" w:rsidP="00AB0CA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uk-UA" w:eastAsia="uk-UA"/>
        </w:rPr>
      </w:pP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2126"/>
        <w:gridCol w:w="1701"/>
        <w:gridCol w:w="851"/>
        <w:gridCol w:w="2409"/>
        <w:gridCol w:w="1276"/>
        <w:gridCol w:w="2410"/>
        <w:gridCol w:w="1134"/>
        <w:gridCol w:w="1559"/>
      </w:tblGrid>
      <w:tr w:rsidR="00E13CF3" w:rsidRPr="00043D72" w:rsidTr="00543ADF">
        <w:trPr>
          <w:tblHeader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13CF3" w:rsidRPr="00351065" w:rsidRDefault="00E13CF3" w:rsidP="0035106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5106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13CF3" w:rsidRPr="00351065" w:rsidRDefault="00E13CF3" w:rsidP="0035106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5106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13CF3" w:rsidRPr="00351065" w:rsidRDefault="00E13CF3" w:rsidP="0035106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5106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13CF3" w:rsidRPr="00351065" w:rsidRDefault="00E13CF3" w:rsidP="0035106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5106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13CF3" w:rsidRPr="00351065" w:rsidRDefault="00E13CF3" w:rsidP="0035106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5106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13CF3" w:rsidRPr="00351065" w:rsidRDefault="00E13CF3" w:rsidP="0035106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5106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13CF3" w:rsidRPr="00351065" w:rsidRDefault="00E13CF3" w:rsidP="0035106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5106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13CF3" w:rsidRPr="00351065" w:rsidRDefault="00E13CF3" w:rsidP="0035106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5106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13CF3" w:rsidRPr="00351065" w:rsidRDefault="00E13CF3" w:rsidP="0035106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5106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13CF3" w:rsidRPr="00351065" w:rsidRDefault="00E13CF3" w:rsidP="0035106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5106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706601" w:rsidRPr="009B3C03" w:rsidTr="00543ADF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706601" w:rsidRPr="00706601" w:rsidRDefault="00706601" w:rsidP="00706601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706601" w:rsidRPr="00706601" w:rsidRDefault="00706601" w:rsidP="00706601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06601">
              <w:rPr>
                <w:rFonts w:ascii="Arial" w:hAnsi="Arial" w:cs="Arial"/>
                <w:b/>
                <w:sz w:val="16"/>
                <w:szCs w:val="16"/>
              </w:rPr>
              <w:t xml:space="preserve">ЗІРАБЕВ </w:t>
            </w:r>
          </w:p>
        </w:tc>
        <w:tc>
          <w:tcPr>
            <w:tcW w:w="2126" w:type="dxa"/>
            <w:shd w:val="clear" w:color="auto" w:fill="FFFFFF"/>
          </w:tcPr>
          <w:p w:rsidR="00706601" w:rsidRPr="00706601" w:rsidRDefault="00706601" w:rsidP="00706601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концентрат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розчину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інфузій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, 25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мг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мл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 100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мг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/4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мл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флаконі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флакону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картонній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коробці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маркуванням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українською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 400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мг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/16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мл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флаконі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флакону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картонній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коробці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маркуванням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українською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 100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мг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/4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мл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флаконі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флакону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картонній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коробці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маркуванням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іноземною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нанесенням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стикеру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українською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 400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мг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/16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мл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флаконі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флакону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картонній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коробці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маркуванням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іноземною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нанесенням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стикеру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українською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706601" w:rsidRPr="00706601" w:rsidRDefault="00706601" w:rsidP="0070660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Пфайзер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Ейч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Сі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Пі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Корпорейшн</w:t>
            </w:r>
            <w:proofErr w:type="spellEnd"/>
          </w:p>
        </w:tc>
        <w:tc>
          <w:tcPr>
            <w:tcW w:w="851" w:type="dxa"/>
            <w:shd w:val="clear" w:color="auto" w:fill="FFFFFF"/>
          </w:tcPr>
          <w:p w:rsidR="00706601" w:rsidRPr="00706601" w:rsidRDefault="00706601" w:rsidP="0070660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2409" w:type="dxa"/>
            <w:shd w:val="clear" w:color="auto" w:fill="FFFFFF"/>
          </w:tcPr>
          <w:p w:rsidR="00706601" w:rsidRPr="00706601" w:rsidRDefault="00706601" w:rsidP="0070660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зберігання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 АФІ,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при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випуску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Фармація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 і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Апджон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Компані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 ЛЛС, США;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при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випуску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при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дослідженні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стабільності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Ваєт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БіоФарма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Дівіжн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оф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Ваєт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Фармасеутикалс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 ЛЛС, США;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при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випуску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при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дослідженні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стабільності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Пфайзер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Ірландія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Фармасьютікалз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Ірландiя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Пфайзер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Сервіс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Компані</w:t>
            </w:r>
            <w:proofErr w:type="spellEnd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 xml:space="preserve"> БВБА, </w:t>
            </w:r>
            <w:proofErr w:type="spellStart"/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706601" w:rsidRDefault="00706601" w:rsidP="0070660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США/</w:t>
            </w:r>
          </w:p>
          <w:p w:rsidR="00706601" w:rsidRDefault="00706601" w:rsidP="0070660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Ірландія/</w:t>
            </w:r>
          </w:p>
          <w:p w:rsidR="00706601" w:rsidRPr="00706601" w:rsidRDefault="00706601" w:rsidP="0070660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Бельгія</w:t>
            </w:r>
          </w:p>
        </w:tc>
        <w:tc>
          <w:tcPr>
            <w:tcW w:w="2410" w:type="dxa"/>
            <w:shd w:val="clear" w:color="auto" w:fill="FFFFFF"/>
          </w:tcPr>
          <w:p w:rsidR="00706601" w:rsidRPr="00706601" w:rsidRDefault="00706601" w:rsidP="0070660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6601">
              <w:rPr>
                <w:rFonts w:ascii="Arial" w:hAnsi="Arial" w:cs="Arial"/>
                <w:color w:val="000000"/>
                <w:sz w:val="16"/>
                <w:szCs w:val="16"/>
              </w:rPr>
              <w:t>B.II.d.2.d Type IB – Change in test procedure for the finished product - Other changes to a test procedure (including replacement or addition) to update the SE-HPLC test procedure in the specifications of the finished product.</w:t>
            </w:r>
          </w:p>
        </w:tc>
        <w:tc>
          <w:tcPr>
            <w:tcW w:w="1134" w:type="dxa"/>
            <w:shd w:val="clear" w:color="auto" w:fill="FFFFFF"/>
          </w:tcPr>
          <w:p w:rsidR="00706601" w:rsidRPr="00706601" w:rsidRDefault="00706601" w:rsidP="0070660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706601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70660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706601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706601" w:rsidRPr="00706601" w:rsidRDefault="00706601" w:rsidP="0070660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601">
              <w:rPr>
                <w:rFonts w:ascii="Arial" w:hAnsi="Arial" w:cs="Arial"/>
                <w:sz w:val="16"/>
                <w:szCs w:val="16"/>
              </w:rPr>
              <w:t>UA/18148/01/01</w:t>
            </w:r>
          </w:p>
        </w:tc>
      </w:tr>
    </w:tbl>
    <w:p w:rsidR="00AB0CA1" w:rsidRPr="00AB0CA1" w:rsidRDefault="00AB0CA1" w:rsidP="00AB0CA1">
      <w:pPr>
        <w:spacing w:after="0" w:line="240" w:lineRule="auto"/>
        <w:rPr>
          <w:rFonts w:ascii="Arial" w:eastAsia="Times New Roman" w:hAnsi="Arial" w:cs="Arial"/>
          <w:b/>
          <w:lang w:val="uk-UA" w:eastAsia="uk-UA"/>
        </w:rPr>
      </w:pPr>
    </w:p>
    <w:p w:rsidR="00A21E5F" w:rsidRDefault="00A21E5F"/>
    <w:sectPr w:rsidR="00A21E5F" w:rsidSect="00E5325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0CA1"/>
    <w:rsid w:val="00043D72"/>
    <w:rsid w:val="00081DA8"/>
    <w:rsid w:val="00093B0A"/>
    <w:rsid w:val="000A1B71"/>
    <w:rsid w:val="001668CA"/>
    <w:rsid w:val="00167B88"/>
    <w:rsid w:val="001A3092"/>
    <w:rsid w:val="001B103D"/>
    <w:rsid w:val="001F2C59"/>
    <w:rsid w:val="0026256A"/>
    <w:rsid w:val="00281DAD"/>
    <w:rsid w:val="002A1EB0"/>
    <w:rsid w:val="00314A17"/>
    <w:rsid w:val="0032016F"/>
    <w:rsid w:val="00336524"/>
    <w:rsid w:val="00351065"/>
    <w:rsid w:val="00383B8D"/>
    <w:rsid w:val="003A09FA"/>
    <w:rsid w:val="003D4643"/>
    <w:rsid w:val="00465206"/>
    <w:rsid w:val="0047129E"/>
    <w:rsid w:val="004F3ECC"/>
    <w:rsid w:val="004F6772"/>
    <w:rsid w:val="00532EC7"/>
    <w:rsid w:val="00543ADF"/>
    <w:rsid w:val="00554342"/>
    <w:rsid w:val="00565492"/>
    <w:rsid w:val="005704B1"/>
    <w:rsid w:val="00586E98"/>
    <w:rsid w:val="005F6BDA"/>
    <w:rsid w:val="00632983"/>
    <w:rsid w:val="00666F60"/>
    <w:rsid w:val="006A1AA4"/>
    <w:rsid w:val="006B1AAA"/>
    <w:rsid w:val="006C3D7D"/>
    <w:rsid w:val="006C69D8"/>
    <w:rsid w:val="006F4AEF"/>
    <w:rsid w:val="00706601"/>
    <w:rsid w:val="00741372"/>
    <w:rsid w:val="007B2C01"/>
    <w:rsid w:val="007C7760"/>
    <w:rsid w:val="007D5AB3"/>
    <w:rsid w:val="007F7E3B"/>
    <w:rsid w:val="00801771"/>
    <w:rsid w:val="00817B93"/>
    <w:rsid w:val="008309F8"/>
    <w:rsid w:val="00843C63"/>
    <w:rsid w:val="00854095"/>
    <w:rsid w:val="008A7917"/>
    <w:rsid w:val="008D5A6B"/>
    <w:rsid w:val="009078E1"/>
    <w:rsid w:val="009B12A0"/>
    <w:rsid w:val="009B3C03"/>
    <w:rsid w:val="00A129E3"/>
    <w:rsid w:val="00A21E5F"/>
    <w:rsid w:val="00A51944"/>
    <w:rsid w:val="00A64003"/>
    <w:rsid w:val="00AA2C5C"/>
    <w:rsid w:val="00AB0CA1"/>
    <w:rsid w:val="00B14154"/>
    <w:rsid w:val="00B57EC4"/>
    <w:rsid w:val="00B832B8"/>
    <w:rsid w:val="00C2479D"/>
    <w:rsid w:val="00D06168"/>
    <w:rsid w:val="00D107A6"/>
    <w:rsid w:val="00D24371"/>
    <w:rsid w:val="00D552BB"/>
    <w:rsid w:val="00D7373B"/>
    <w:rsid w:val="00E13CF3"/>
    <w:rsid w:val="00E23C92"/>
    <w:rsid w:val="00E53259"/>
    <w:rsid w:val="00EB21B7"/>
    <w:rsid w:val="00EB32AC"/>
    <w:rsid w:val="00EC4B94"/>
    <w:rsid w:val="00ED4FE7"/>
    <w:rsid w:val="00F047C5"/>
    <w:rsid w:val="00F07D45"/>
    <w:rsid w:val="00F534AF"/>
    <w:rsid w:val="00F631B8"/>
    <w:rsid w:val="00F81BA6"/>
    <w:rsid w:val="00F842CE"/>
    <w:rsid w:val="00FD38B5"/>
    <w:rsid w:val="00FE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B76AF3A-7715-4EA5-A409-8A7A0A392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uiPriority w:val="34"/>
    <w:qFormat/>
    <w:rsid w:val="00AB0C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a3">
    <w:name w:val="Звичайний"/>
    <w:aliases w:val="Normal"/>
    <w:qFormat/>
    <w:rsid w:val="006B1AAA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67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167B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3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cp:lastPrinted>2021-09-14T12:30:00Z</cp:lastPrinted>
  <dcterms:created xsi:type="dcterms:W3CDTF">2021-09-17T09:54:00Z</dcterms:created>
  <dcterms:modified xsi:type="dcterms:W3CDTF">2021-09-17T09:54:00Z</dcterms:modified>
</cp:coreProperties>
</file>