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17" w:rsidRPr="00221517" w:rsidRDefault="00221517" w:rsidP="00FC66D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1517">
        <w:rPr>
          <w:rFonts w:ascii="Times New Roman" w:hAnsi="Times New Roman" w:cs="Times New Roman"/>
          <w:b/>
          <w:color w:val="FF0000"/>
          <w:sz w:val="36"/>
          <w:szCs w:val="36"/>
        </w:rPr>
        <w:t>До уваги суб’єктів декларування</w:t>
      </w:r>
    </w:p>
    <w:p w:rsidR="00FC66DD" w:rsidRDefault="00FC66DD" w:rsidP="00FC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D">
        <w:rPr>
          <w:rFonts w:ascii="Times New Roman" w:hAnsi="Times New Roman" w:cs="Times New Roman"/>
          <w:b/>
          <w:sz w:val="28"/>
          <w:szCs w:val="28"/>
        </w:rPr>
        <w:t>Пам’ятка про відповідальність за декларув</w:t>
      </w:r>
      <w:r>
        <w:rPr>
          <w:rFonts w:ascii="Times New Roman" w:hAnsi="Times New Roman" w:cs="Times New Roman"/>
          <w:b/>
          <w:sz w:val="28"/>
          <w:szCs w:val="28"/>
        </w:rPr>
        <w:t>ання недостовірної інформації,</w:t>
      </w:r>
      <w:r w:rsidRPr="00FC66DD">
        <w:rPr>
          <w:rFonts w:ascii="Times New Roman" w:hAnsi="Times New Roman" w:cs="Times New Roman"/>
          <w:b/>
          <w:sz w:val="28"/>
          <w:szCs w:val="28"/>
        </w:rPr>
        <w:t xml:space="preserve"> неподання або несвоєчасне подання суб’єктом декларування декларації особи, уповноваженої на виконання функцій держави або місцевого самоврядування</w:t>
      </w:r>
    </w:p>
    <w:p w:rsidR="005A0E00" w:rsidRDefault="005A0E00" w:rsidP="005A0E0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6DEB" w:rsidRPr="00970532" w:rsidRDefault="00FC66DD" w:rsidP="005A0E0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0532">
        <w:rPr>
          <w:rFonts w:ascii="Times New Roman" w:hAnsi="Times New Roman" w:cs="Times New Roman"/>
          <w:b/>
          <w:color w:val="C00000"/>
          <w:sz w:val="28"/>
          <w:szCs w:val="28"/>
        </w:rPr>
        <w:t>Декларування недостовірної інформації</w:t>
      </w:r>
      <w:r w:rsidR="005A0E00" w:rsidRPr="009705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(ст. 366-2 Кримінального кодексу України)</w:t>
      </w:r>
    </w:p>
    <w:p w:rsidR="00FC66DD" w:rsidRDefault="00FC66DD" w:rsidP="005A0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F81B67">
        <w:rPr>
          <w:rFonts w:ascii="Times New Roman" w:hAnsi="Times New Roman" w:cs="Times New Roman"/>
          <w:sz w:val="28"/>
          <w:szCs w:val="28"/>
          <w:u w:val="single"/>
        </w:rPr>
        <w:t>умисного внесення завідомо недостовірних відомостей</w:t>
      </w:r>
      <w:r>
        <w:rPr>
          <w:rFonts w:ascii="Times New Roman" w:hAnsi="Times New Roman" w:cs="Times New Roman"/>
          <w:sz w:val="28"/>
          <w:szCs w:val="28"/>
        </w:rPr>
        <w:t xml:space="preserve"> до декларації, якщо такі відомості </w:t>
      </w:r>
      <w:r w:rsidRPr="00F81B67">
        <w:rPr>
          <w:rFonts w:ascii="Times New Roman" w:hAnsi="Times New Roman" w:cs="Times New Roman"/>
          <w:b/>
          <w:sz w:val="28"/>
          <w:szCs w:val="28"/>
        </w:rPr>
        <w:t>відрізняються</w:t>
      </w:r>
      <w:r>
        <w:rPr>
          <w:rFonts w:ascii="Times New Roman" w:hAnsi="Times New Roman" w:cs="Times New Roman"/>
          <w:sz w:val="28"/>
          <w:szCs w:val="28"/>
        </w:rPr>
        <w:t xml:space="preserve"> від достовірних </w:t>
      </w:r>
      <w:r w:rsidRPr="00F81B67">
        <w:rPr>
          <w:rFonts w:ascii="Times New Roman" w:hAnsi="Times New Roman" w:cs="Times New Roman"/>
          <w:b/>
          <w:sz w:val="28"/>
          <w:szCs w:val="28"/>
        </w:rPr>
        <w:t>на суму від 500 до 2 тис. прожиткових мінімумів для працездатних осіб</w:t>
      </w:r>
      <w:r>
        <w:rPr>
          <w:rFonts w:ascii="Times New Roman" w:hAnsi="Times New Roman" w:cs="Times New Roman"/>
          <w:sz w:val="28"/>
          <w:szCs w:val="28"/>
        </w:rPr>
        <w:t xml:space="preserve"> встановлюється:</w:t>
      </w:r>
    </w:p>
    <w:p w:rsidR="00FC66DD" w:rsidRPr="005A0E00" w:rsidRDefault="00FC66DD" w:rsidP="005A0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штраф від 3 тис. до 4 тис. неоподаткованих мінімумів доходів громадян,</w:t>
      </w:r>
    </w:p>
    <w:p w:rsidR="00FC66DD" w:rsidRPr="005A0E00" w:rsidRDefault="00FC66DD" w:rsidP="005A0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покарання у вигляді громадських робіт на строк від 150 до 240 годин</w:t>
      </w:r>
    </w:p>
    <w:p w:rsidR="00FC66DD" w:rsidRPr="005A0E00" w:rsidRDefault="00FC66DD" w:rsidP="00896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обмеження волі на строк до 2 років</w:t>
      </w:r>
      <w:r w:rsidR="005A0E00" w:rsidRPr="005A0E00">
        <w:rPr>
          <w:rFonts w:ascii="Times New Roman" w:hAnsi="Times New Roman" w:cs="Times New Roman"/>
          <w:sz w:val="28"/>
          <w:szCs w:val="28"/>
        </w:rPr>
        <w:t xml:space="preserve"> </w:t>
      </w:r>
      <w:r w:rsidRPr="005A0E00">
        <w:rPr>
          <w:rFonts w:ascii="Times New Roman" w:hAnsi="Times New Roman" w:cs="Times New Roman"/>
          <w:sz w:val="28"/>
          <w:szCs w:val="28"/>
        </w:rPr>
        <w:t>з позбавленням права обіймати певні посади чи займатися певною діяльністю на строк до 3 років</w:t>
      </w:r>
    </w:p>
    <w:p w:rsidR="00FC66DD" w:rsidRDefault="00FC66DD" w:rsidP="005A0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F81B67">
        <w:rPr>
          <w:rFonts w:ascii="Times New Roman" w:hAnsi="Times New Roman" w:cs="Times New Roman"/>
          <w:sz w:val="28"/>
          <w:szCs w:val="28"/>
          <w:u w:val="single"/>
        </w:rPr>
        <w:t>умисного внесення завідомо недостовірних відомостей</w:t>
      </w:r>
      <w:r>
        <w:rPr>
          <w:rFonts w:ascii="Times New Roman" w:hAnsi="Times New Roman" w:cs="Times New Roman"/>
          <w:sz w:val="28"/>
          <w:szCs w:val="28"/>
        </w:rPr>
        <w:t xml:space="preserve"> до декларації, якщо такі відомості </w:t>
      </w:r>
      <w:r w:rsidRPr="00F81B67">
        <w:rPr>
          <w:rFonts w:ascii="Times New Roman" w:hAnsi="Times New Roman" w:cs="Times New Roman"/>
          <w:b/>
          <w:sz w:val="28"/>
          <w:szCs w:val="28"/>
        </w:rPr>
        <w:t>відрізняються</w:t>
      </w:r>
      <w:r>
        <w:rPr>
          <w:rFonts w:ascii="Times New Roman" w:hAnsi="Times New Roman" w:cs="Times New Roman"/>
          <w:sz w:val="28"/>
          <w:szCs w:val="28"/>
        </w:rPr>
        <w:t xml:space="preserve"> від достовірних </w:t>
      </w:r>
      <w:r w:rsidRPr="00F81B67">
        <w:rPr>
          <w:rFonts w:ascii="Times New Roman" w:hAnsi="Times New Roman" w:cs="Times New Roman"/>
          <w:b/>
          <w:sz w:val="28"/>
          <w:szCs w:val="28"/>
        </w:rPr>
        <w:t xml:space="preserve">на суму понад 2 тис. прожиткових мінімумів для працездатних осіб </w:t>
      </w:r>
      <w:r>
        <w:rPr>
          <w:rFonts w:ascii="Times New Roman" w:hAnsi="Times New Roman" w:cs="Times New Roman"/>
          <w:sz w:val="28"/>
          <w:szCs w:val="28"/>
        </w:rPr>
        <w:t>встановлюється:</w:t>
      </w:r>
    </w:p>
    <w:p w:rsidR="00FC66DD" w:rsidRPr="005A0E00" w:rsidRDefault="00FC66DD" w:rsidP="005A0E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штраф від 4 тис. до 5 тис. неоподаткованих мінімумів доходів громадян,</w:t>
      </w:r>
    </w:p>
    <w:p w:rsidR="00FC66DD" w:rsidRPr="005A0E00" w:rsidRDefault="00FC66DD" w:rsidP="005A0E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покарання у вигляді громадських робіт на строк від 150 до 240 годин</w:t>
      </w:r>
    </w:p>
    <w:p w:rsidR="00F81B67" w:rsidRPr="005A0E00" w:rsidRDefault="00F81B67" w:rsidP="005A0E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обмеження волі на строк до 2 років</w:t>
      </w:r>
    </w:p>
    <w:p w:rsidR="00FC66DD" w:rsidRPr="005A0E00" w:rsidRDefault="00F81B67" w:rsidP="00BB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sz w:val="28"/>
          <w:szCs w:val="28"/>
        </w:rPr>
        <w:t>позбавлення</w:t>
      </w:r>
      <w:r w:rsidR="00FC66DD" w:rsidRPr="005A0E00">
        <w:rPr>
          <w:rFonts w:ascii="Times New Roman" w:hAnsi="Times New Roman" w:cs="Times New Roman"/>
          <w:sz w:val="28"/>
          <w:szCs w:val="28"/>
        </w:rPr>
        <w:t xml:space="preserve"> волі на строк до 2 років</w:t>
      </w:r>
      <w:r w:rsidR="005A0E00" w:rsidRPr="005A0E00">
        <w:rPr>
          <w:rFonts w:ascii="Times New Roman" w:hAnsi="Times New Roman" w:cs="Times New Roman"/>
          <w:sz w:val="28"/>
          <w:szCs w:val="28"/>
        </w:rPr>
        <w:t xml:space="preserve"> </w:t>
      </w:r>
      <w:r w:rsidR="00FC66DD" w:rsidRPr="005A0E00">
        <w:rPr>
          <w:rFonts w:ascii="Times New Roman" w:hAnsi="Times New Roman" w:cs="Times New Roman"/>
          <w:sz w:val="28"/>
          <w:szCs w:val="28"/>
        </w:rPr>
        <w:t>з позбавленням права обіймати певні посади чи займатися певною діяльністю на строк до 3 років</w:t>
      </w:r>
    </w:p>
    <w:p w:rsidR="005A0E00" w:rsidRDefault="005A0E00" w:rsidP="007F55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66DD" w:rsidRPr="00F81B67" w:rsidRDefault="00204352" w:rsidP="007F55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32">
        <w:rPr>
          <w:rFonts w:ascii="Times New Roman" w:hAnsi="Times New Roman" w:cs="Times New Roman"/>
          <w:b/>
          <w:color w:val="C00000"/>
          <w:sz w:val="28"/>
          <w:szCs w:val="28"/>
        </w:rPr>
        <w:t>Умисне н</w:t>
      </w:r>
      <w:r w:rsidR="00F81B67" w:rsidRPr="009705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еподання суб’єктом декларування декларацій </w:t>
      </w:r>
      <w:r w:rsidRPr="00970532">
        <w:rPr>
          <w:rFonts w:ascii="Times New Roman" w:hAnsi="Times New Roman" w:cs="Times New Roman"/>
          <w:b/>
          <w:color w:val="C00000"/>
          <w:sz w:val="28"/>
          <w:szCs w:val="28"/>
        </w:rPr>
        <w:t>(с</w:t>
      </w:r>
      <w:r w:rsidR="00F81B67" w:rsidRPr="00970532">
        <w:rPr>
          <w:rFonts w:ascii="Times New Roman" w:hAnsi="Times New Roman" w:cs="Times New Roman"/>
          <w:b/>
          <w:color w:val="C00000"/>
          <w:sz w:val="28"/>
          <w:szCs w:val="28"/>
        </w:rPr>
        <w:t>т. 366-3 Кримінального кодексу України)</w:t>
      </w:r>
      <w:r w:rsidR="00F81B67" w:rsidRPr="009705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1B67" w:rsidRPr="00F81B67">
        <w:rPr>
          <w:rFonts w:ascii="Times New Roman" w:hAnsi="Times New Roman" w:cs="Times New Roman"/>
          <w:color w:val="000000" w:themeColor="text1"/>
          <w:sz w:val="28"/>
          <w:szCs w:val="28"/>
        </w:rPr>
        <w:t>карається:</w:t>
      </w:r>
    </w:p>
    <w:p w:rsidR="00F81B67" w:rsidRPr="005A0E00" w:rsidRDefault="00F81B67" w:rsidP="005A0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штраф</w:t>
      </w:r>
      <w:r w:rsidR="00FD1AFF"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0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2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</w:t>
      </w:r>
      <w:r w:rsidR="0020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до 3 тис</w:t>
      </w:r>
      <w:r w:rsidR="0020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неоподаткованих мінімумів доходів громадян </w:t>
      </w:r>
    </w:p>
    <w:p w:rsidR="00F81B67" w:rsidRPr="005A0E00" w:rsidRDefault="00F81B67" w:rsidP="005A0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</w:t>
      </w:r>
      <w:r w:rsidR="00FD1AFF"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</w:t>
      </w:r>
      <w:r w:rsidR="00FD1AFF"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строк від 150 до 240 годин</w:t>
      </w:r>
    </w:p>
    <w:p w:rsidR="00F81B67" w:rsidRPr="005A0E00" w:rsidRDefault="00F81B67" w:rsidP="005A0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обмеження</w:t>
      </w:r>
      <w:r w:rsidR="00FD1AFF"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волі на строк до 2 років</w:t>
      </w:r>
    </w:p>
    <w:p w:rsidR="00F81B67" w:rsidRPr="005A0E00" w:rsidRDefault="00F81B67" w:rsidP="00A2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позбавлення</w:t>
      </w:r>
      <w:r w:rsidR="00FD1AFF"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волі строком на 1 рік</w:t>
      </w:r>
      <w:r w:rsidR="005A0E00"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позбавленням права обіймати певні посади </w:t>
      </w:r>
      <w:r w:rsidRPr="005A0E00">
        <w:rPr>
          <w:rFonts w:ascii="Times New Roman" w:hAnsi="Times New Roman" w:cs="Times New Roman"/>
          <w:sz w:val="28"/>
          <w:szCs w:val="28"/>
        </w:rPr>
        <w:t>чи займатися певною діяльністю на строк до 3 років</w:t>
      </w:r>
    </w:p>
    <w:p w:rsidR="005A0E00" w:rsidRDefault="005A0E00" w:rsidP="007F55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1B67" w:rsidRPr="00F81B67" w:rsidRDefault="00F81B67" w:rsidP="007F55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70532">
        <w:rPr>
          <w:rFonts w:ascii="Times New Roman" w:hAnsi="Times New Roman" w:cs="Times New Roman"/>
          <w:b/>
          <w:color w:val="C00000"/>
          <w:sz w:val="28"/>
          <w:szCs w:val="28"/>
        </w:rPr>
        <w:t>Несвоєчасне подання декларації (ст. 172-6 Кодексу України про адміністративні правопорушення)</w:t>
      </w:r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1B67">
        <w:rPr>
          <w:rFonts w:ascii="Times New Roman" w:hAnsi="Times New Roman" w:cs="Times New Roman"/>
          <w:sz w:val="28"/>
          <w:szCs w:val="28"/>
        </w:rPr>
        <w:t>карається штрафом від 50 до 100 неоподаткованих мінімумів</w:t>
      </w:r>
      <w:r>
        <w:rPr>
          <w:rFonts w:ascii="Times New Roman" w:hAnsi="Times New Roman" w:cs="Times New Roman"/>
          <w:sz w:val="28"/>
          <w:szCs w:val="28"/>
        </w:rPr>
        <w:t xml:space="preserve"> доходів громадян</w:t>
      </w:r>
      <w:r w:rsidR="00B7076A">
        <w:rPr>
          <w:rFonts w:ascii="Times New Roman" w:hAnsi="Times New Roman" w:cs="Times New Roman"/>
          <w:sz w:val="28"/>
          <w:szCs w:val="28"/>
        </w:rPr>
        <w:t>.</w:t>
      </w:r>
    </w:p>
    <w:sectPr w:rsidR="00F81B67" w:rsidRPr="00F8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42D"/>
    <w:multiLevelType w:val="hybridMultilevel"/>
    <w:tmpl w:val="1BF29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12A4"/>
    <w:multiLevelType w:val="hybridMultilevel"/>
    <w:tmpl w:val="AEA2E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33C5A"/>
    <w:multiLevelType w:val="hybridMultilevel"/>
    <w:tmpl w:val="F6940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D"/>
    <w:rsid w:val="00204352"/>
    <w:rsid w:val="00221517"/>
    <w:rsid w:val="00394C3B"/>
    <w:rsid w:val="003E60A0"/>
    <w:rsid w:val="004A6DEB"/>
    <w:rsid w:val="005A0E00"/>
    <w:rsid w:val="007F5533"/>
    <w:rsid w:val="00970532"/>
    <w:rsid w:val="00B7076A"/>
    <w:rsid w:val="00F81B67"/>
    <w:rsid w:val="00FC66DD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889F"/>
  <w15:chartTrackingRefBased/>
  <w15:docId w15:val="{34B18D19-4DA6-4018-B920-35E58AFC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8</cp:revision>
  <dcterms:created xsi:type="dcterms:W3CDTF">2021-12-10T11:41:00Z</dcterms:created>
  <dcterms:modified xsi:type="dcterms:W3CDTF">2021-12-10T12:28:00Z</dcterms:modified>
</cp:coreProperties>
</file>