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453" w:rsidRDefault="0093103C">
      <w:pPr>
        <w:rPr>
          <w:lang w:val="uk-UA"/>
        </w:rPr>
      </w:pPr>
      <w:r>
        <w:rPr>
          <w:lang w:val="uk-UA"/>
        </w:rPr>
        <w:t xml:space="preserve">                                                                                                                                                         Додаток </w:t>
      </w:r>
      <w:r w:rsidRPr="00DF5D52">
        <w:t>1</w:t>
      </w:r>
    </w:p>
    <w:p w:rsidR="00956453" w:rsidRDefault="0093103C" w:rsidP="00E64628">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E64628">
        <w:rPr>
          <w:rFonts w:eastAsia="Times New Roman"/>
          <w:szCs w:val="24"/>
          <w:lang w:val="uk-UA" w:eastAsia="uk-UA"/>
        </w:rPr>
        <w:t xml:space="preserve"> «</w:t>
      </w:r>
      <w:r w:rsidR="00E64628" w:rsidRPr="00E64628">
        <w:rPr>
          <w:rFonts w:eastAsia="Times New Roman"/>
          <w:szCs w:val="24"/>
          <w:lang w:val="uk-UA" w:eastAsia="uk-UA"/>
        </w:rPr>
        <w:t>Про проведення клінічних</w:t>
      </w:r>
      <w:r w:rsidR="00E64628">
        <w:rPr>
          <w:rFonts w:eastAsia="Times New Roman"/>
          <w:szCs w:val="24"/>
          <w:lang w:val="uk-UA" w:eastAsia="uk-UA"/>
        </w:rPr>
        <w:t xml:space="preserve"> </w:t>
      </w:r>
      <w:r w:rsidR="00E64628" w:rsidRPr="00E64628">
        <w:rPr>
          <w:rFonts w:eastAsia="Times New Roman"/>
          <w:szCs w:val="24"/>
          <w:lang w:val="uk-UA" w:eastAsia="uk-UA"/>
        </w:rPr>
        <w:t>випробувань лікарських</w:t>
      </w:r>
      <w:r w:rsidR="00E64628">
        <w:rPr>
          <w:rFonts w:eastAsia="Times New Roman"/>
          <w:szCs w:val="24"/>
          <w:lang w:val="uk-UA" w:eastAsia="uk-UA"/>
        </w:rPr>
        <w:t xml:space="preserve"> </w:t>
      </w:r>
      <w:r w:rsidR="00E64628" w:rsidRPr="00E64628">
        <w:rPr>
          <w:rFonts w:eastAsia="Times New Roman"/>
          <w:szCs w:val="24"/>
          <w:lang w:val="uk-UA" w:eastAsia="uk-UA"/>
        </w:rPr>
        <w:t>засобів та затвердження</w:t>
      </w:r>
      <w:r w:rsidR="00E64628">
        <w:rPr>
          <w:rFonts w:eastAsia="Times New Roman"/>
          <w:szCs w:val="24"/>
          <w:lang w:val="uk-UA" w:eastAsia="uk-UA"/>
        </w:rPr>
        <w:t xml:space="preserve"> </w:t>
      </w:r>
      <w:r w:rsidR="00E64628" w:rsidRPr="00E64628">
        <w:rPr>
          <w:rFonts w:eastAsia="Times New Roman"/>
          <w:szCs w:val="24"/>
          <w:lang w:val="uk-UA" w:eastAsia="uk-UA"/>
        </w:rPr>
        <w:t>суттєвих поправок</w:t>
      </w:r>
      <w:r w:rsidR="00E64628">
        <w:rPr>
          <w:rFonts w:eastAsia="Times New Roman"/>
          <w:szCs w:val="24"/>
          <w:lang w:val="uk-UA" w:eastAsia="uk-UA"/>
        </w:rPr>
        <w:t>»</w:t>
      </w:r>
    </w:p>
    <w:p w:rsidR="00956453" w:rsidRDefault="000538C0">
      <w:pPr>
        <w:ind w:left="9214"/>
        <w:rPr>
          <w:lang w:val="uk-UA"/>
        </w:rPr>
      </w:pPr>
      <w:r w:rsidRPr="000538C0">
        <w:rPr>
          <w:u w:val="single"/>
          <w:lang w:val="uk-UA"/>
        </w:rPr>
        <w:t>23.05.2023</w:t>
      </w:r>
      <w:r w:rsidR="0093103C">
        <w:rPr>
          <w:lang w:val="uk-UA"/>
        </w:rPr>
        <w:t xml:space="preserve"> № </w:t>
      </w:r>
      <w:r w:rsidRPr="000538C0">
        <w:rPr>
          <w:u w:val="single"/>
          <w:lang w:val="uk-UA"/>
        </w:rPr>
        <w:t>939</w:t>
      </w:r>
    </w:p>
    <w:p w:rsidR="00956453" w:rsidRDefault="00956453"/>
    <w:tbl>
      <w:tblPr>
        <w:tblStyle w:val="af0"/>
        <w:tblW w:w="0" w:type="auto"/>
        <w:tblInd w:w="0" w:type="dxa"/>
        <w:tblLook w:val="04A0" w:firstRow="1" w:lastRow="0" w:firstColumn="1" w:lastColumn="0" w:noHBand="0" w:noVBand="1"/>
      </w:tblPr>
      <w:tblGrid>
        <w:gridCol w:w="3823"/>
        <w:gridCol w:w="9633"/>
      </w:tblGrid>
      <w:tr w:rsidR="00956453">
        <w:tc>
          <w:tcPr>
            <w:tcW w:w="3823"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«ROSY-D: Дослідження продовження лікування для пацієнтів, які завершили участь у попередньому дослідженні онкологічного захворювання із застосуванням дурвалумабу і, за оцінкою дослідника, отримають клінічну користь від продовження лікування», код дослідження D4191C00137, версія 2.0 від 24 серпня 2022 року</w:t>
            </w:r>
          </w:p>
        </w:tc>
      </w:tr>
      <w:tr w:rsidR="00956453">
        <w:tc>
          <w:tcPr>
            <w:tcW w:w="3823"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«ПАРЕКСЕЛ Україна»</w:t>
            </w:r>
          </w:p>
        </w:tc>
      </w:tr>
      <w:tr w:rsidR="00956453">
        <w:tc>
          <w:tcPr>
            <w:tcW w:w="3823"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«АстраЗенека АБ», Швеція / AstraZeneca AB, Sweden</w:t>
            </w:r>
          </w:p>
        </w:tc>
      </w:tr>
      <w:tr w:rsidR="00DF5D52" w:rsidRPr="000538C0">
        <w:tc>
          <w:tcPr>
            <w:tcW w:w="3823" w:type="dxa"/>
            <w:tcBorders>
              <w:top w:val="single" w:sz="4" w:space="0" w:color="auto"/>
              <w:left w:val="single" w:sz="4" w:space="0" w:color="auto"/>
              <w:bottom w:val="single" w:sz="4" w:space="0" w:color="auto"/>
              <w:right w:val="single" w:sz="4" w:space="0" w:color="auto"/>
            </w:tcBorders>
            <w:hideMark/>
          </w:tcPr>
          <w:p w:rsidR="00DF5D52" w:rsidRDefault="00DF5D52" w:rsidP="00DF5D52">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DF5D52" w:rsidRPr="00406675" w:rsidRDefault="00DF5D52" w:rsidP="00DF5D52">
            <w:pPr>
              <w:jc w:val="both"/>
              <w:rPr>
                <w:rFonts w:eastAsia="Times New Roman" w:cs="Times New Roman"/>
                <w:szCs w:val="24"/>
                <w:lang w:val="en-US"/>
              </w:rPr>
            </w:pPr>
            <w:r>
              <w:rPr>
                <w:rFonts w:eastAsia="Times New Roman" w:cs="Times New Roman"/>
                <w:szCs w:val="24"/>
              </w:rPr>
              <w:t xml:space="preserve">дурвалумаб (MEDI4736; Durvalumab); концентрат для розчину для інфузій; 50 мг/мл (міліграм/мілілітр); AstraZeneca AB, Sweden; AstraZeneca Nijmegen B.V., Netherlands; Almac Clinical Services Limited, United Kingdom; MEDIMMUNE UK LIMITED, UNITED KINGDOM; Fisher Clinical Services PTE LTD, Singapore; Vetter Pharma –Fertigung GmbH &amp;Co. </w:t>
            </w:r>
            <w:r w:rsidRPr="00406675">
              <w:rPr>
                <w:rFonts w:eastAsia="Times New Roman" w:cs="Times New Roman"/>
                <w:szCs w:val="24"/>
                <w:lang w:val="en-US"/>
              </w:rPr>
              <w:t xml:space="preserve">KG, Germany; AstraZeneca UK Limited, United Kingdom; Catalent CTS (Edinburgh) Limited, United Kingdom; Fisher Clinical Services Inc.,USA; AstraZeneca Pharmaceuticals LP, USA; Fisher Clinical Services, Inc., USA; Eurofins Lancaster Laboratories, Inc, USA; Fisher Clinical Services GmbH, Switzerland; </w:t>
            </w:r>
            <w:r>
              <w:rPr>
                <w:rFonts w:eastAsia="Times New Roman" w:cs="Times New Roman"/>
                <w:szCs w:val="24"/>
              </w:rPr>
              <w:t>С</w:t>
            </w:r>
            <w:r w:rsidRPr="00406675">
              <w:rPr>
                <w:rFonts w:eastAsia="Times New Roman" w:cs="Times New Roman"/>
                <w:szCs w:val="24"/>
                <w:lang w:val="en-US"/>
              </w:rPr>
              <w:t xml:space="preserve">atalent Indiana, LLC, United States; MedImmune, LLC, United States; Catalent Pharma Solutions Inc., United </w:t>
            </w:r>
            <w:r>
              <w:rPr>
                <w:rFonts w:eastAsia="Times New Roman" w:cs="Times New Roman"/>
                <w:szCs w:val="24"/>
                <w:lang w:val="en-US"/>
              </w:rPr>
              <w:t>States</w:t>
            </w:r>
            <w:r w:rsidRPr="00406675">
              <w:rPr>
                <w:rFonts w:eastAsia="Times New Roman" w:cs="Times New Roman"/>
                <w:szCs w:val="24"/>
                <w:lang w:val="en-US"/>
              </w:rPr>
              <w:t xml:space="preserve">; MedImmune Limited, United Kingdom; Almac Clinical Services, United States; Fisher Clinical Services UK Ltd, United </w:t>
            </w:r>
            <w:r>
              <w:rPr>
                <w:rFonts w:eastAsia="Times New Roman" w:cs="Times New Roman"/>
                <w:szCs w:val="24"/>
                <w:lang w:val="en-US"/>
              </w:rPr>
              <w:t>Kingdom; AstraZeneca AB, Sweden</w:t>
            </w:r>
            <w:r w:rsidRPr="00406675">
              <w:rPr>
                <w:rFonts w:eastAsia="Times New Roman" w:cs="Times New Roman"/>
                <w:szCs w:val="24"/>
                <w:lang w:val="en-US"/>
              </w:rPr>
              <w:t xml:space="preserve"> </w:t>
            </w:r>
          </w:p>
        </w:tc>
      </w:tr>
      <w:tr w:rsidR="00DF5D52" w:rsidTr="00312504">
        <w:trPr>
          <w:trHeight w:val="1950"/>
        </w:trPr>
        <w:tc>
          <w:tcPr>
            <w:tcW w:w="3823" w:type="dxa"/>
            <w:tcBorders>
              <w:top w:val="single" w:sz="4" w:space="0" w:color="auto"/>
              <w:left w:val="single" w:sz="4" w:space="0" w:color="auto"/>
              <w:bottom w:val="single" w:sz="4" w:space="0" w:color="auto"/>
              <w:right w:val="single" w:sz="4" w:space="0" w:color="auto"/>
            </w:tcBorders>
            <w:hideMark/>
          </w:tcPr>
          <w:p w:rsidR="00DF5D52" w:rsidRDefault="00DF5D52" w:rsidP="00DF5D52">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DF5D52" w:rsidRPr="00406675" w:rsidRDefault="00DF5D52" w:rsidP="00DF5D52">
            <w:pPr>
              <w:jc w:val="both"/>
              <w:rPr>
                <w:rFonts w:eastAsia="Times New Roman" w:cs="Times New Roman"/>
                <w:szCs w:val="24"/>
              </w:rPr>
            </w:pPr>
            <w:r>
              <w:rPr>
                <w:rFonts w:eastAsia="Times New Roman" w:cs="Times New Roman"/>
                <w:szCs w:val="24"/>
              </w:rPr>
              <w:t>1</w:t>
            </w:r>
            <w:r>
              <w:rPr>
                <w:rFonts w:eastAsia="Times New Roman" w:cs="Times New Roman"/>
                <w:szCs w:val="24"/>
                <w:lang w:val="uk-UA"/>
              </w:rPr>
              <w:t>)</w:t>
            </w:r>
            <w:r>
              <w:rPr>
                <w:rFonts w:eastAsia="Times New Roman" w:cs="Times New Roman"/>
                <w:szCs w:val="24"/>
              </w:rPr>
              <w:t xml:space="preserve"> </w:t>
            </w:r>
            <w:r w:rsidRPr="00406675">
              <w:rPr>
                <w:rFonts w:eastAsia="Times New Roman" w:cs="Times New Roman"/>
                <w:szCs w:val="24"/>
              </w:rPr>
              <w:t>д.м.н., проф., зав. каф. Крижанівська А.Є.</w:t>
            </w:r>
          </w:p>
          <w:p w:rsidR="00DF5D52" w:rsidRPr="00406675" w:rsidRDefault="00DF5D52" w:rsidP="00DF5D52">
            <w:pPr>
              <w:jc w:val="both"/>
              <w:rPr>
                <w:rFonts w:eastAsia="Times New Roman" w:cs="Times New Roman"/>
                <w:szCs w:val="24"/>
              </w:rPr>
            </w:pPr>
            <w:r w:rsidRPr="00406675">
              <w:rPr>
                <w:rFonts w:eastAsia="Times New Roman" w:cs="Times New Roman"/>
                <w:szCs w:val="24"/>
              </w:rPr>
              <w:t>Комунальне некомерційне підприємство «Прикарпатський клінічний онкологічний центр Івано-Франківської обласної ради», хірургічнe відділення №2, Івано-Франківський національний медичний університет, кафедра онкології, м. Івано-Франківськ</w:t>
            </w:r>
          </w:p>
          <w:p w:rsidR="00DF5D52" w:rsidRPr="00406675" w:rsidRDefault="00DF5D52" w:rsidP="00DF5D52">
            <w:pPr>
              <w:jc w:val="both"/>
              <w:rPr>
                <w:rFonts w:eastAsia="Times New Roman" w:cs="Times New Roman"/>
                <w:szCs w:val="24"/>
              </w:rPr>
            </w:pPr>
            <w:r>
              <w:rPr>
                <w:rFonts w:eastAsia="Times New Roman" w:cs="Times New Roman"/>
                <w:szCs w:val="24"/>
                <w:lang w:val="uk-UA"/>
              </w:rPr>
              <w:t xml:space="preserve">2) </w:t>
            </w:r>
            <w:r w:rsidRPr="00406675">
              <w:rPr>
                <w:rFonts w:eastAsia="Times New Roman" w:cs="Times New Roman"/>
                <w:szCs w:val="24"/>
              </w:rPr>
              <w:t>лікар Підвербецька А.В.</w:t>
            </w:r>
          </w:p>
          <w:p w:rsidR="00DF5D52" w:rsidRPr="00406675" w:rsidRDefault="00DF5D52" w:rsidP="00DF5D52">
            <w:pPr>
              <w:jc w:val="both"/>
              <w:rPr>
                <w:rFonts w:eastAsia="Times New Roman" w:cs="Times New Roman"/>
                <w:szCs w:val="24"/>
              </w:rPr>
            </w:pPr>
            <w:r w:rsidRPr="00406675">
              <w:rPr>
                <w:rFonts w:eastAsia="Times New Roman" w:cs="Times New Roman"/>
                <w:szCs w:val="24"/>
              </w:rPr>
              <w:t>Обласне комунальне некомерційне підприємство «Буковинський клінічний онкологічний центр», структурний підрозділ клінічної онкології, м. Чернівці</w:t>
            </w:r>
          </w:p>
          <w:p w:rsidR="00DF5D52" w:rsidRDefault="00DF5D52" w:rsidP="00DF5D52">
            <w:pPr>
              <w:jc w:val="both"/>
              <w:rPr>
                <w:rFonts w:eastAsia="Times New Roman" w:cs="Times New Roman"/>
                <w:szCs w:val="24"/>
              </w:rPr>
            </w:pPr>
            <w:r>
              <w:rPr>
                <w:rFonts w:eastAsia="Times New Roman" w:cs="Times New Roman"/>
                <w:szCs w:val="24"/>
                <w:lang w:val="uk-UA"/>
              </w:rPr>
              <w:t xml:space="preserve">3) </w:t>
            </w:r>
            <w:r w:rsidRPr="00406675">
              <w:rPr>
                <w:rFonts w:eastAsia="Times New Roman" w:cs="Times New Roman"/>
                <w:szCs w:val="24"/>
              </w:rPr>
              <w:t>к.м.н., зав. відділ. Адамчук Г.А.</w:t>
            </w:r>
          </w:p>
        </w:tc>
      </w:tr>
    </w:tbl>
    <w:p w:rsidR="00312504" w:rsidRDefault="00312504">
      <w:r>
        <w:br w:type="page"/>
      </w:r>
    </w:p>
    <w:p w:rsidR="00312504" w:rsidRDefault="00312504">
      <w:pPr>
        <w:rPr>
          <w:lang w:val="uk-UA"/>
        </w:rPr>
      </w:pPr>
      <w:r>
        <w:rPr>
          <w:lang w:val="uk-UA"/>
        </w:rPr>
        <w:lastRenderedPageBreak/>
        <w:t xml:space="preserve">                                                                                                                    2                                                                продовження додатка 1</w:t>
      </w:r>
    </w:p>
    <w:p w:rsidR="00312504" w:rsidRDefault="00312504"/>
    <w:tbl>
      <w:tblPr>
        <w:tblStyle w:val="af0"/>
        <w:tblW w:w="0" w:type="auto"/>
        <w:tblInd w:w="0" w:type="dxa"/>
        <w:tblLook w:val="04A0" w:firstRow="1" w:lastRow="0" w:firstColumn="1" w:lastColumn="0" w:noHBand="0" w:noVBand="1"/>
      </w:tblPr>
      <w:tblGrid>
        <w:gridCol w:w="3823"/>
        <w:gridCol w:w="9633"/>
      </w:tblGrid>
      <w:tr w:rsidR="00312504">
        <w:trPr>
          <w:trHeight w:val="1080"/>
        </w:trPr>
        <w:tc>
          <w:tcPr>
            <w:tcW w:w="3823" w:type="dxa"/>
            <w:tcBorders>
              <w:top w:val="single" w:sz="4" w:space="0" w:color="auto"/>
              <w:left w:val="single" w:sz="4" w:space="0" w:color="auto"/>
              <w:bottom w:val="single" w:sz="4" w:space="0" w:color="auto"/>
              <w:right w:val="single" w:sz="4" w:space="0" w:color="auto"/>
            </w:tcBorders>
          </w:tcPr>
          <w:p w:rsidR="00312504" w:rsidRDefault="00312504" w:rsidP="00DF5D52">
            <w:pPr>
              <w:rPr>
                <w:rFonts w:eastAsia="Times New Roman"/>
                <w:szCs w:val="24"/>
                <w:lang w:eastAsia="uk-UA"/>
              </w:rPr>
            </w:pPr>
          </w:p>
        </w:tc>
        <w:tc>
          <w:tcPr>
            <w:tcW w:w="9633" w:type="dxa"/>
            <w:tcBorders>
              <w:top w:val="single" w:sz="4" w:space="0" w:color="auto"/>
              <w:left w:val="single" w:sz="4" w:space="0" w:color="auto"/>
              <w:bottom w:val="single" w:sz="4" w:space="0" w:color="auto"/>
              <w:right w:val="single" w:sz="4" w:space="0" w:color="auto"/>
            </w:tcBorders>
          </w:tcPr>
          <w:p w:rsidR="00312504" w:rsidRPr="00406675" w:rsidRDefault="00312504" w:rsidP="00DF5D52">
            <w:pPr>
              <w:jc w:val="both"/>
              <w:rPr>
                <w:rFonts w:eastAsia="Times New Roman" w:cs="Times New Roman"/>
                <w:szCs w:val="24"/>
              </w:rPr>
            </w:pPr>
            <w:r w:rsidRPr="00406675">
              <w:rPr>
                <w:rFonts w:eastAsia="Times New Roman" w:cs="Times New Roman"/>
                <w:szCs w:val="24"/>
              </w:rPr>
              <w:t>Комунальне підприємство «Криворізький онкологічний диспансер» Дніпропетровської обласної ради», хіміотерапевтичне відділення, м. Кривий Ріг</w:t>
            </w:r>
          </w:p>
          <w:p w:rsidR="00312504" w:rsidRPr="00406675" w:rsidRDefault="00312504" w:rsidP="00DF5D52">
            <w:pPr>
              <w:jc w:val="both"/>
              <w:rPr>
                <w:rFonts w:eastAsia="Times New Roman" w:cs="Times New Roman"/>
                <w:szCs w:val="24"/>
              </w:rPr>
            </w:pPr>
            <w:r>
              <w:rPr>
                <w:rFonts w:eastAsia="Times New Roman" w:cs="Times New Roman"/>
                <w:szCs w:val="24"/>
                <w:lang w:val="uk-UA"/>
              </w:rPr>
              <w:t xml:space="preserve">4) </w:t>
            </w:r>
            <w:r w:rsidRPr="00406675">
              <w:rPr>
                <w:rFonts w:eastAsia="Times New Roman" w:cs="Times New Roman"/>
                <w:szCs w:val="24"/>
              </w:rPr>
              <w:t>лікар Жолудєва Л.О.</w:t>
            </w:r>
          </w:p>
          <w:p w:rsidR="00312504" w:rsidRDefault="00312504" w:rsidP="00DF5D52">
            <w:pPr>
              <w:jc w:val="both"/>
              <w:rPr>
                <w:rFonts w:eastAsia="Times New Roman" w:cs="Times New Roman"/>
                <w:szCs w:val="24"/>
              </w:rPr>
            </w:pPr>
            <w:r w:rsidRPr="00406675">
              <w:rPr>
                <w:rFonts w:eastAsia="Times New Roman" w:cs="Times New Roman"/>
                <w:szCs w:val="24"/>
              </w:rPr>
              <w:t>Комунальне некомерційне підприємство «Закарпатський протипухлинний центр» Закарпатської обласної ради, хіміотерапевтичне відділення, м. Ужгород</w:t>
            </w:r>
          </w:p>
        </w:tc>
      </w:tr>
      <w:tr w:rsidR="00DF5D52">
        <w:tc>
          <w:tcPr>
            <w:tcW w:w="3823" w:type="dxa"/>
            <w:tcBorders>
              <w:top w:val="single" w:sz="4" w:space="0" w:color="auto"/>
              <w:left w:val="single" w:sz="4" w:space="0" w:color="auto"/>
              <w:bottom w:val="single" w:sz="4" w:space="0" w:color="auto"/>
              <w:right w:val="single" w:sz="4" w:space="0" w:color="auto"/>
            </w:tcBorders>
            <w:hideMark/>
          </w:tcPr>
          <w:p w:rsidR="00DF5D52" w:rsidRDefault="00DF5D52" w:rsidP="00DF5D52">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DF5D52" w:rsidRDefault="00DF5D52" w:rsidP="00DF5D52">
            <w:pPr>
              <w:jc w:val="both"/>
            </w:pPr>
            <w:r>
              <w:rPr>
                <w:rFonts w:cstheme="minorBidi"/>
              </w:rPr>
              <w:t xml:space="preserve">― </w:t>
            </w:r>
          </w:p>
        </w:tc>
      </w:tr>
      <w:tr w:rsidR="00DF5D52">
        <w:tc>
          <w:tcPr>
            <w:tcW w:w="3823" w:type="dxa"/>
            <w:tcBorders>
              <w:top w:val="single" w:sz="4" w:space="0" w:color="auto"/>
              <w:left w:val="single" w:sz="4" w:space="0" w:color="auto"/>
              <w:bottom w:val="single" w:sz="4" w:space="0" w:color="auto"/>
              <w:right w:val="single" w:sz="4" w:space="0" w:color="auto"/>
            </w:tcBorders>
            <w:hideMark/>
          </w:tcPr>
          <w:p w:rsidR="00DF5D52" w:rsidRDefault="00DF5D52" w:rsidP="00DF5D52">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DF5D52" w:rsidRDefault="00DF5D52" w:rsidP="00DF5D52">
            <w:pPr>
              <w:jc w:val="both"/>
            </w:pPr>
            <w:r>
              <w:rPr>
                <w:rFonts w:cstheme="minorBidi"/>
              </w:rPr>
              <w:t xml:space="preserve">― </w:t>
            </w:r>
          </w:p>
        </w:tc>
      </w:tr>
    </w:tbl>
    <w:p w:rsidR="00956453" w:rsidRDefault="00956453">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956453">
        <w:tc>
          <w:tcPr>
            <w:tcW w:w="5670" w:type="dxa"/>
            <w:tcMar>
              <w:top w:w="0" w:type="dxa"/>
              <w:left w:w="108" w:type="dxa"/>
              <w:bottom w:w="0" w:type="dxa"/>
              <w:right w:w="108" w:type="dxa"/>
            </w:tcMar>
            <w:hideMark/>
          </w:tcPr>
          <w:p w:rsidR="00956453" w:rsidRDefault="004E0465">
            <w:pPr>
              <w:rPr>
                <w:rFonts w:cs="Times New Roman"/>
                <w:b/>
                <w:i/>
              </w:rPr>
            </w:pPr>
            <w:r>
              <w:rPr>
                <w:b/>
                <w:color w:val="000000"/>
                <w:szCs w:val="24"/>
                <w:lang w:val="uk-UA"/>
              </w:rPr>
              <w:t>Н</w:t>
            </w:r>
            <w:r w:rsidR="0093103C">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956453" w:rsidRDefault="00956453">
            <w:pPr>
              <w:jc w:val="center"/>
            </w:pPr>
          </w:p>
        </w:tc>
        <w:tc>
          <w:tcPr>
            <w:tcW w:w="284" w:type="dxa"/>
            <w:tcMar>
              <w:top w:w="0" w:type="dxa"/>
              <w:left w:w="108" w:type="dxa"/>
              <w:bottom w:w="0" w:type="dxa"/>
              <w:right w:w="108" w:type="dxa"/>
            </w:tcMar>
          </w:tcPr>
          <w:p w:rsidR="00956453" w:rsidRDefault="00956453">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956453" w:rsidRPr="004E0465" w:rsidRDefault="004E0465">
            <w:pPr>
              <w:jc w:val="center"/>
              <w:rPr>
                <w:b/>
                <w:bCs/>
                <w:iCs/>
                <w:lang w:val="uk-UA"/>
              </w:rPr>
            </w:pPr>
            <w:r>
              <w:rPr>
                <w:rStyle w:val="cs72f7c9c5"/>
                <w:lang w:val="uk-UA"/>
              </w:rPr>
              <w:t>Тарас ЛЯСКОВСЬКИЙ</w:t>
            </w:r>
          </w:p>
        </w:tc>
      </w:tr>
      <w:tr w:rsidR="00956453">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b/>
          <w:lang w:val="uk-UA" w:eastAsia="en-US"/>
        </w:rPr>
        <w:sectPr w:rsidR="00956453">
          <w:headerReference w:type="default" r:id="rId7"/>
          <w:pgSz w:w="16838" w:h="11906" w:orient="landscape"/>
          <w:pgMar w:top="851" w:right="1245" w:bottom="851" w:left="2127" w:header="709" w:footer="709" w:gutter="0"/>
          <w:cols w:space="708"/>
          <w:titlePg/>
          <w:docGrid w:linePitch="360"/>
        </w:sectPr>
      </w:pPr>
    </w:p>
    <w:p w:rsidR="00956453" w:rsidRDefault="0093103C">
      <w:pPr>
        <w:rPr>
          <w:lang w:val="uk-UA"/>
        </w:rPr>
      </w:pPr>
      <w:r>
        <w:rPr>
          <w:lang w:val="uk-UA"/>
        </w:rPr>
        <w:lastRenderedPageBreak/>
        <w:t xml:space="preserve">                                                                                                                                                         Додаток 2</w:t>
      </w:r>
    </w:p>
    <w:p w:rsidR="00956453" w:rsidRDefault="00E64628">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214"/>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ook w:val="04A0" w:firstRow="1" w:lastRow="0" w:firstColumn="1" w:lastColumn="0" w:noHBand="0" w:noVBand="1"/>
      </w:tblPr>
      <w:tblGrid>
        <w:gridCol w:w="3823"/>
        <w:gridCol w:w="9633"/>
      </w:tblGrid>
      <w:tr w:rsidR="00956453">
        <w:tc>
          <w:tcPr>
            <w:tcW w:w="3823"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«Проспективне, багатоцентрове, рандомізоване, подвійне сліпе, плацебо-контрольоване дослідження III фази для порівняння ефективності та безпеки Масітинібу та плацебо при лікуванні пацієнтів з тяжкою астмою, яка не контролюється пероральними кортикостероїдами», код дослідження AB20003, версія 3.0 від 25.10.2022</w:t>
            </w:r>
          </w:p>
        </w:tc>
      </w:tr>
      <w:tr w:rsidR="00956453">
        <w:tc>
          <w:tcPr>
            <w:tcW w:w="3823"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«Сінерджи Глобал Україна»</w:t>
            </w:r>
          </w:p>
        </w:tc>
      </w:tr>
      <w:tr w:rsidR="00956453">
        <w:tc>
          <w:tcPr>
            <w:tcW w:w="3823"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AB Science, Франція</w:t>
            </w:r>
          </w:p>
        </w:tc>
      </w:tr>
      <w:tr w:rsidR="00636D6F">
        <w:tc>
          <w:tcPr>
            <w:tcW w:w="3823" w:type="dxa"/>
            <w:tcBorders>
              <w:top w:val="single" w:sz="4" w:space="0" w:color="auto"/>
              <w:left w:val="single" w:sz="4" w:space="0" w:color="auto"/>
              <w:bottom w:val="single" w:sz="4" w:space="0" w:color="auto"/>
              <w:right w:val="single" w:sz="4" w:space="0" w:color="auto"/>
            </w:tcBorders>
            <w:hideMark/>
          </w:tcPr>
          <w:p w:rsidR="00636D6F" w:rsidRDefault="00636D6F" w:rsidP="00636D6F">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636D6F" w:rsidRPr="00610FA8" w:rsidRDefault="00636D6F" w:rsidP="00636D6F">
            <w:pPr>
              <w:jc w:val="both"/>
              <w:rPr>
                <w:rFonts w:eastAsia="Times New Roman" w:cs="Times New Roman"/>
                <w:szCs w:val="24"/>
              </w:rPr>
            </w:pPr>
            <w:r w:rsidRPr="00610FA8">
              <w:rPr>
                <w:rFonts w:eastAsia="Times New Roman" w:cs="Times New Roman"/>
                <w:szCs w:val="24"/>
              </w:rPr>
              <w:t xml:space="preserve">Масітиніб (АВ1010; АВ1003, маситиніб, масітинібу мезілат, масітініб; Масітиніб); таблетки, вкриті оболонкою; 100 мг; </w:t>
            </w:r>
            <w:r>
              <w:rPr>
                <w:rFonts w:eastAsia="Times New Roman" w:cs="Times New Roman"/>
                <w:szCs w:val="24"/>
              </w:rPr>
              <w:t>Excella</w:t>
            </w:r>
            <w:r w:rsidRPr="00610FA8">
              <w:rPr>
                <w:rFonts w:eastAsia="Times New Roman" w:cs="Times New Roman"/>
                <w:szCs w:val="24"/>
              </w:rPr>
              <w:t xml:space="preserve"> </w:t>
            </w:r>
            <w:r>
              <w:rPr>
                <w:rFonts w:eastAsia="Times New Roman" w:cs="Times New Roman"/>
                <w:szCs w:val="24"/>
              </w:rPr>
              <w:t>GmbH</w:t>
            </w:r>
            <w:r w:rsidRPr="00610FA8">
              <w:rPr>
                <w:rFonts w:eastAsia="Times New Roman" w:cs="Times New Roman"/>
                <w:szCs w:val="24"/>
              </w:rPr>
              <w:t xml:space="preserve"> &amp; </w:t>
            </w:r>
            <w:r>
              <w:rPr>
                <w:rFonts w:eastAsia="Times New Roman" w:cs="Times New Roman"/>
                <w:szCs w:val="24"/>
              </w:rPr>
              <w:t>Co</w:t>
            </w:r>
            <w:r w:rsidRPr="00610FA8">
              <w:rPr>
                <w:rFonts w:eastAsia="Times New Roman" w:cs="Times New Roman"/>
                <w:szCs w:val="24"/>
              </w:rPr>
              <w:t xml:space="preserve">. </w:t>
            </w:r>
            <w:r>
              <w:rPr>
                <w:rFonts w:eastAsia="Times New Roman" w:cs="Times New Roman"/>
                <w:szCs w:val="24"/>
              </w:rPr>
              <w:t>KG</w:t>
            </w:r>
            <w:r w:rsidRPr="00610FA8">
              <w:rPr>
                <w:rFonts w:eastAsia="Times New Roman" w:cs="Times New Roman"/>
                <w:szCs w:val="24"/>
              </w:rPr>
              <w:t xml:space="preserve">, Німеччина; </w:t>
            </w:r>
            <w:r>
              <w:rPr>
                <w:rFonts w:eastAsia="Times New Roman" w:cs="Times New Roman"/>
                <w:szCs w:val="24"/>
              </w:rPr>
              <w:t>Eurofins</w:t>
            </w:r>
            <w:r w:rsidRPr="00610FA8">
              <w:rPr>
                <w:rFonts w:eastAsia="Times New Roman" w:cs="Times New Roman"/>
                <w:szCs w:val="24"/>
              </w:rPr>
              <w:t xml:space="preserve"> </w:t>
            </w:r>
            <w:r>
              <w:rPr>
                <w:rFonts w:eastAsia="Times New Roman" w:cs="Times New Roman"/>
                <w:szCs w:val="24"/>
              </w:rPr>
              <w:t>Pharma</w:t>
            </w:r>
            <w:r w:rsidRPr="00610FA8">
              <w:rPr>
                <w:rFonts w:eastAsia="Times New Roman" w:cs="Times New Roman"/>
                <w:szCs w:val="24"/>
              </w:rPr>
              <w:t xml:space="preserve"> </w:t>
            </w:r>
            <w:r>
              <w:rPr>
                <w:rFonts w:eastAsia="Times New Roman" w:cs="Times New Roman"/>
                <w:szCs w:val="24"/>
              </w:rPr>
              <w:t>Quality</w:t>
            </w:r>
            <w:r w:rsidRPr="00610FA8">
              <w:rPr>
                <w:rFonts w:eastAsia="Times New Roman" w:cs="Times New Roman"/>
                <w:szCs w:val="24"/>
              </w:rPr>
              <w:t xml:space="preserve"> </w:t>
            </w:r>
            <w:r>
              <w:rPr>
                <w:rFonts w:eastAsia="Times New Roman" w:cs="Times New Roman"/>
                <w:szCs w:val="24"/>
              </w:rPr>
              <w:t>Control</w:t>
            </w:r>
            <w:r w:rsidRPr="00610FA8">
              <w:rPr>
                <w:rFonts w:eastAsia="Times New Roman" w:cs="Times New Roman"/>
                <w:szCs w:val="24"/>
              </w:rPr>
              <w:t xml:space="preserve">, Франція; </w:t>
            </w:r>
          </w:p>
          <w:p w:rsidR="00636D6F" w:rsidRPr="00610FA8" w:rsidRDefault="00636D6F" w:rsidP="00636D6F">
            <w:pPr>
              <w:jc w:val="both"/>
              <w:rPr>
                <w:rFonts w:eastAsia="Times New Roman" w:cs="Times New Roman"/>
                <w:szCs w:val="24"/>
              </w:rPr>
            </w:pPr>
            <w:r w:rsidRPr="00610FA8">
              <w:rPr>
                <w:rFonts w:eastAsia="Times New Roman" w:cs="Times New Roman"/>
                <w:szCs w:val="24"/>
              </w:rPr>
              <w:t xml:space="preserve">Плацебо до Масітиніб, таблетки, вкриті оболонкою; </w:t>
            </w:r>
            <w:r>
              <w:rPr>
                <w:rFonts w:eastAsia="Times New Roman" w:cs="Times New Roman"/>
                <w:szCs w:val="24"/>
              </w:rPr>
              <w:t>Excella</w:t>
            </w:r>
            <w:r w:rsidRPr="00610FA8">
              <w:rPr>
                <w:rFonts w:eastAsia="Times New Roman" w:cs="Times New Roman"/>
                <w:szCs w:val="24"/>
              </w:rPr>
              <w:t xml:space="preserve"> </w:t>
            </w:r>
            <w:r>
              <w:rPr>
                <w:rFonts w:eastAsia="Times New Roman" w:cs="Times New Roman"/>
                <w:szCs w:val="24"/>
              </w:rPr>
              <w:t>GmbH</w:t>
            </w:r>
            <w:r w:rsidRPr="00610FA8">
              <w:rPr>
                <w:rFonts w:eastAsia="Times New Roman" w:cs="Times New Roman"/>
                <w:szCs w:val="24"/>
              </w:rPr>
              <w:t xml:space="preserve"> &amp; </w:t>
            </w:r>
            <w:r>
              <w:rPr>
                <w:rFonts w:eastAsia="Times New Roman" w:cs="Times New Roman"/>
                <w:szCs w:val="24"/>
              </w:rPr>
              <w:t>Co</w:t>
            </w:r>
            <w:r w:rsidRPr="00610FA8">
              <w:rPr>
                <w:rFonts w:eastAsia="Times New Roman" w:cs="Times New Roman"/>
                <w:szCs w:val="24"/>
              </w:rPr>
              <w:t xml:space="preserve">. </w:t>
            </w:r>
            <w:r>
              <w:rPr>
                <w:rFonts w:eastAsia="Times New Roman" w:cs="Times New Roman"/>
                <w:szCs w:val="24"/>
              </w:rPr>
              <w:t>KG</w:t>
            </w:r>
            <w:r w:rsidRPr="00610FA8">
              <w:rPr>
                <w:rFonts w:eastAsia="Times New Roman" w:cs="Times New Roman"/>
                <w:szCs w:val="24"/>
              </w:rPr>
              <w:t xml:space="preserve">, Німеччина; </w:t>
            </w:r>
            <w:r>
              <w:rPr>
                <w:rFonts w:eastAsia="Times New Roman" w:cs="Times New Roman"/>
                <w:szCs w:val="24"/>
              </w:rPr>
              <w:t>Eurofins</w:t>
            </w:r>
            <w:r w:rsidRPr="00610FA8">
              <w:rPr>
                <w:rFonts w:eastAsia="Times New Roman" w:cs="Times New Roman"/>
                <w:szCs w:val="24"/>
              </w:rPr>
              <w:t xml:space="preserve"> </w:t>
            </w:r>
            <w:r>
              <w:rPr>
                <w:rFonts w:eastAsia="Times New Roman" w:cs="Times New Roman"/>
                <w:szCs w:val="24"/>
              </w:rPr>
              <w:t>Pharma</w:t>
            </w:r>
            <w:r w:rsidRPr="00610FA8">
              <w:rPr>
                <w:rFonts w:eastAsia="Times New Roman" w:cs="Times New Roman"/>
                <w:szCs w:val="24"/>
              </w:rPr>
              <w:t xml:space="preserve"> </w:t>
            </w:r>
            <w:r>
              <w:rPr>
                <w:rFonts w:eastAsia="Times New Roman" w:cs="Times New Roman"/>
                <w:szCs w:val="24"/>
              </w:rPr>
              <w:t>Quality</w:t>
            </w:r>
            <w:r w:rsidRPr="00610FA8">
              <w:rPr>
                <w:rFonts w:eastAsia="Times New Roman" w:cs="Times New Roman"/>
                <w:szCs w:val="24"/>
              </w:rPr>
              <w:t xml:space="preserve"> </w:t>
            </w:r>
            <w:r>
              <w:rPr>
                <w:rFonts w:eastAsia="Times New Roman" w:cs="Times New Roman"/>
                <w:szCs w:val="24"/>
              </w:rPr>
              <w:t>Control</w:t>
            </w:r>
            <w:r w:rsidRPr="00610FA8">
              <w:rPr>
                <w:rFonts w:eastAsia="Times New Roman" w:cs="Times New Roman"/>
                <w:szCs w:val="24"/>
              </w:rPr>
              <w:t xml:space="preserve">, Франція; </w:t>
            </w:r>
          </w:p>
          <w:p w:rsidR="00636D6F" w:rsidRDefault="00636D6F" w:rsidP="00636D6F">
            <w:pPr>
              <w:jc w:val="both"/>
              <w:rPr>
                <w:rFonts w:eastAsia="Times New Roman" w:cs="Times New Roman"/>
                <w:szCs w:val="24"/>
              </w:rPr>
            </w:pPr>
            <w:r w:rsidRPr="00610FA8">
              <w:rPr>
                <w:rFonts w:eastAsia="Times New Roman" w:cs="Times New Roman"/>
                <w:szCs w:val="24"/>
              </w:rPr>
              <w:t xml:space="preserve">Масітиніб (АВ1010; АВ1003, маситиніб, масітинібу мезілат, масітініб; Масітиніб); таблетки, вкриті оболонкою; 200 мг; </w:t>
            </w:r>
            <w:r>
              <w:rPr>
                <w:rFonts w:eastAsia="Times New Roman" w:cs="Times New Roman"/>
                <w:szCs w:val="24"/>
              </w:rPr>
              <w:t>Excella</w:t>
            </w:r>
            <w:r w:rsidRPr="00610FA8">
              <w:rPr>
                <w:rFonts w:eastAsia="Times New Roman" w:cs="Times New Roman"/>
                <w:szCs w:val="24"/>
              </w:rPr>
              <w:t xml:space="preserve"> </w:t>
            </w:r>
            <w:r>
              <w:rPr>
                <w:rFonts w:eastAsia="Times New Roman" w:cs="Times New Roman"/>
                <w:szCs w:val="24"/>
              </w:rPr>
              <w:t>GmbH</w:t>
            </w:r>
            <w:r w:rsidRPr="00610FA8">
              <w:rPr>
                <w:rFonts w:eastAsia="Times New Roman" w:cs="Times New Roman"/>
                <w:szCs w:val="24"/>
              </w:rPr>
              <w:t xml:space="preserve"> &amp; </w:t>
            </w:r>
            <w:r>
              <w:rPr>
                <w:rFonts w:eastAsia="Times New Roman" w:cs="Times New Roman"/>
                <w:szCs w:val="24"/>
              </w:rPr>
              <w:t>Co</w:t>
            </w:r>
            <w:r w:rsidRPr="00610FA8">
              <w:rPr>
                <w:rFonts w:eastAsia="Times New Roman" w:cs="Times New Roman"/>
                <w:szCs w:val="24"/>
              </w:rPr>
              <w:t xml:space="preserve">. </w:t>
            </w:r>
            <w:r>
              <w:rPr>
                <w:rFonts w:eastAsia="Times New Roman" w:cs="Times New Roman"/>
                <w:szCs w:val="24"/>
              </w:rPr>
              <w:t xml:space="preserve">KG, Німеччина; Eurofins Pharma Quality Control, Франція; </w:t>
            </w:r>
          </w:p>
          <w:p w:rsidR="00636D6F" w:rsidRDefault="00636D6F" w:rsidP="00636D6F">
            <w:pPr>
              <w:jc w:val="both"/>
              <w:rPr>
                <w:rFonts w:eastAsia="Times New Roman" w:cs="Times New Roman"/>
                <w:szCs w:val="24"/>
              </w:rPr>
            </w:pPr>
            <w:r>
              <w:rPr>
                <w:rFonts w:eastAsia="Times New Roman" w:cs="Times New Roman"/>
                <w:szCs w:val="24"/>
              </w:rPr>
              <w:t>Плацебо до Масітиніб, таблетки, вкриті оболонкою; Excella GmbH &amp; Co. KG, Німеччина; Eurofins Pharma Quality Control, Франція</w:t>
            </w:r>
          </w:p>
        </w:tc>
      </w:tr>
      <w:tr w:rsidR="00636D6F" w:rsidTr="00E64628">
        <w:trPr>
          <w:trHeight w:val="2565"/>
        </w:trPr>
        <w:tc>
          <w:tcPr>
            <w:tcW w:w="3823" w:type="dxa"/>
            <w:tcBorders>
              <w:top w:val="single" w:sz="4" w:space="0" w:color="auto"/>
              <w:left w:val="single" w:sz="4" w:space="0" w:color="auto"/>
              <w:bottom w:val="single" w:sz="4" w:space="0" w:color="auto"/>
              <w:right w:val="single" w:sz="4" w:space="0" w:color="auto"/>
            </w:tcBorders>
            <w:hideMark/>
          </w:tcPr>
          <w:p w:rsidR="00636D6F" w:rsidRDefault="00636D6F" w:rsidP="00636D6F">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636D6F" w:rsidRDefault="00636D6F" w:rsidP="00636D6F">
            <w:pPr>
              <w:tabs>
                <w:tab w:val="left" w:pos="340"/>
              </w:tabs>
              <w:jc w:val="both"/>
              <w:rPr>
                <w:rFonts w:eastAsia="Times New Roman" w:cs="Times New Roman"/>
                <w:szCs w:val="24"/>
              </w:rPr>
            </w:pPr>
            <w:r>
              <w:rPr>
                <w:rFonts w:eastAsia="Times New Roman" w:cs="Times New Roman"/>
                <w:szCs w:val="24"/>
              </w:rPr>
              <w:t>1)</w:t>
            </w:r>
            <w:r w:rsidRPr="00610FA8">
              <w:rPr>
                <w:rFonts w:eastAsia="Times New Roman" w:cs="Times New Roman"/>
                <w:szCs w:val="24"/>
              </w:rPr>
              <w:tab/>
              <w:t>д.м.н., проф. Товт-Коршинська М.І.</w:t>
            </w:r>
          </w:p>
          <w:p w:rsidR="00636D6F" w:rsidRPr="00291C85" w:rsidRDefault="00636D6F" w:rsidP="00636D6F">
            <w:pPr>
              <w:jc w:val="both"/>
              <w:rPr>
                <w:rFonts w:eastAsia="Times New Roman" w:cs="Times New Roman"/>
                <w:szCs w:val="24"/>
              </w:rPr>
            </w:pPr>
            <w:r w:rsidRPr="00291C85">
              <w:rPr>
                <w:rFonts w:eastAsia="Times New Roman" w:cs="Times New Roman"/>
                <w:szCs w:val="24"/>
              </w:rPr>
              <w:t>Комунальне некомерційне підприємство «Центральна міська клінічна лікарня» Ужгородської міської ради, пульмонологічне відділення, Державний вищий навчальний заклад «Ужгородський національний університет», кафедра внутрішніх хвороб, м. Ужгород</w:t>
            </w:r>
          </w:p>
          <w:p w:rsidR="00636D6F" w:rsidRPr="00610FA8" w:rsidRDefault="00636D6F" w:rsidP="00636D6F">
            <w:pPr>
              <w:tabs>
                <w:tab w:val="left" w:pos="340"/>
              </w:tabs>
              <w:jc w:val="both"/>
              <w:rPr>
                <w:rFonts w:eastAsia="Times New Roman" w:cs="Times New Roman"/>
                <w:szCs w:val="24"/>
              </w:rPr>
            </w:pPr>
            <w:r>
              <w:rPr>
                <w:rFonts w:eastAsia="Times New Roman" w:cs="Times New Roman"/>
                <w:szCs w:val="24"/>
              </w:rPr>
              <w:t>2)</w:t>
            </w:r>
            <w:r w:rsidRPr="00610FA8">
              <w:rPr>
                <w:rFonts w:eastAsia="Times New Roman" w:cs="Times New Roman"/>
                <w:szCs w:val="24"/>
              </w:rPr>
              <w:tab/>
              <w:t>д.м.н., проф. Родіонова В.В.</w:t>
            </w:r>
          </w:p>
          <w:p w:rsidR="00636D6F" w:rsidRPr="00610FA8" w:rsidRDefault="00636D6F" w:rsidP="00636D6F">
            <w:pPr>
              <w:jc w:val="both"/>
              <w:rPr>
                <w:rFonts w:eastAsia="Times New Roman" w:cs="Times New Roman"/>
                <w:szCs w:val="24"/>
              </w:rPr>
            </w:pPr>
            <w:r w:rsidRPr="00610FA8">
              <w:rPr>
                <w:rFonts w:eastAsia="Times New Roman" w:cs="Times New Roman"/>
                <w:szCs w:val="24"/>
              </w:rPr>
              <w:t>Комунальне некомерційне підприємство «Міська клінічна лікарня №4» Дніпровської міської ради, міський Центр по лікуванню професійних захворювань, Дніпровський державний медичний університет, кафедра внутрішньої медицини 2, фтизіатрії, професійних хвороб і клінічної імунології, м. Дніпро</w:t>
            </w:r>
          </w:p>
          <w:p w:rsidR="00636D6F" w:rsidRDefault="00636D6F" w:rsidP="00636D6F">
            <w:pPr>
              <w:tabs>
                <w:tab w:val="left" w:pos="340"/>
              </w:tabs>
              <w:jc w:val="both"/>
              <w:rPr>
                <w:rFonts w:eastAsia="Times New Roman" w:cs="Times New Roman"/>
                <w:szCs w:val="24"/>
              </w:rPr>
            </w:pPr>
            <w:r>
              <w:rPr>
                <w:rFonts w:eastAsia="Times New Roman" w:cs="Times New Roman"/>
                <w:szCs w:val="24"/>
              </w:rPr>
              <w:t>3)</w:t>
            </w:r>
            <w:r w:rsidRPr="00610FA8">
              <w:rPr>
                <w:rFonts w:eastAsia="Times New Roman" w:cs="Times New Roman"/>
                <w:szCs w:val="24"/>
              </w:rPr>
              <w:tab/>
              <w:t>к.м.н. Пехенько В.С.</w:t>
            </w:r>
          </w:p>
        </w:tc>
      </w:tr>
    </w:tbl>
    <w:p w:rsidR="00E64628" w:rsidRDefault="00E64628">
      <w:r>
        <w:br w:type="page"/>
      </w:r>
    </w:p>
    <w:p w:rsidR="00E64628" w:rsidRPr="00E64628" w:rsidRDefault="00E64628">
      <w:pPr>
        <w:rPr>
          <w:lang w:val="uk-UA"/>
        </w:rPr>
      </w:pPr>
      <w:r>
        <w:rPr>
          <w:lang w:val="uk-UA"/>
        </w:rPr>
        <w:lastRenderedPageBreak/>
        <w:t xml:space="preserve">                                                                                                                    2                                                                продовження додатка 2</w:t>
      </w:r>
    </w:p>
    <w:p w:rsidR="00E64628" w:rsidRDefault="00E64628"/>
    <w:tbl>
      <w:tblPr>
        <w:tblStyle w:val="af0"/>
        <w:tblW w:w="0" w:type="auto"/>
        <w:tblInd w:w="0" w:type="dxa"/>
        <w:tblLook w:val="04A0" w:firstRow="1" w:lastRow="0" w:firstColumn="1" w:lastColumn="0" w:noHBand="0" w:noVBand="1"/>
      </w:tblPr>
      <w:tblGrid>
        <w:gridCol w:w="3823"/>
        <w:gridCol w:w="9633"/>
      </w:tblGrid>
      <w:tr w:rsidR="00E64628">
        <w:trPr>
          <w:trHeight w:val="1020"/>
        </w:trPr>
        <w:tc>
          <w:tcPr>
            <w:tcW w:w="3823" w:type="dxa"/>
            <w:tcBorders>
              <w:top w:val="single" w:sz="4" w:space="0" w:color="auto"/>
              <w:left w:val="single" w:sz="4" w:space="0" w:color="auto"/>
              <w:bottom w:val="single" w:sz="4" w:space="0" w:color="auto"/>
              <w:right w:val="single" w:sz="4" w:space="0" w:color="auto"/>
            </w:tcBorders>
          </w:tcPr>
          <w:p w:rsidR="00E64628" w:rsidRDefault="00E64628" w:rsidP="00636D6F">
            <w:pPr>
              <w:rPr>
                <w:rFonts w:eastAsia="Times New Roman"/>
                <w:szCs w:val="24"/>
                <w:lang w:eastAsia="uk-UA"/>
              </w:rPr>
            </w:pPr>
          </w:p>
        </w:tc>
        <w:tc>
          <w:tcPr>
            <w:tcW w:w="9633" w:type="dxa"/>
            <w:tcBorders>
              <w:top w:val="single" w:sz="4" w:space="0" w:color="auto"/>
              <w:left w:val="single" w:sz="4" w:space="0" w:color="auto"/>
              <w:bottom w:val="single" w:sz="4" w:space="0" w:color="auto"/>
              <w:right w:val="single" w:sz="4" w:space="0" w:color="auto"/>
            </w:tcBorders>
          </w:tcPr>
          <w:p w:rsidR="00E64628" w:rsidRPr="00610FA8" w:rsidRDefault="00E64628" w:rsidP="00636D6F">
            <w:pPr>
              <w:jc w:val="both"/>
              <w:rPr>
                <w:rFonts w:eastAsia="Times New Roman" w:cs="Times New Roman"/>
                <w:szCs w:val="24"/>
              </w:rPr>
            </w:pPr>
            <w:r w:rsidRPr="00610FA8">
              <w:rPr>
                <w:rFonts w:eastAsia="Times New Roman" w:cs="Times New Roman"/>
                <w:szCs w:val="24"/>
              </w:rPr>
              <w:t>Медичний центр товариства з обмеженою відповідальністю «Євролаб», амбулаторно-поліклінічне відділення, м. Київ</w:t>
            </w:r>
          </w:p>
          <w:p w:rsidR="00E64628" w:rsidRPr="00610FA8" w:rsidRDefault="00E64628" w:rsidP="00636D6F">
            <w:pPr>
              <w:tabs>
                <w:tab w:val="left" w:pos="340"/>
              </w:tabs>
              <w:jc w:val="both"/>
              <w:rPr>
                <w:rFonts w:eastAsia="Times New Roman" w:cs="Times New Roman"/>
                <w:szCs w:val="24"/>
              </w:rPr>
            </w:pPr>
            <w:r>
              <w:rPr>
                <w:rFonts w:eastAsia="Times New Roman" w:cs="Times New Roman"/>
                <w:szCs w:val="24"/>
              </w:rPr>
              <w:t>4)</w:t>
            </w:r>
            <w:r w:rsidRPr="00610FA8">
              <w:rPr>
                <w:rFonts w:eastAsia="Times New Roman" w:cs="Times New Roman"/>
                <w:szCs w:val="24"/>
              </w:rPr>
              <w:tab/>
              <w:t>д.м.н. Господарський І.Я.</w:t>
            </w:r>
          </w:p>
          <w:p w:rsidR="00E64628" w:rsidRPr="00610FA8" w:rsidRDefault="00E64628" w:rsidP="00636D6F">
            <w:pPr>
              <w:jc w:val="both"/>
              <w:rPr>
                <w:rFonts w:eastAsia="Times New Roman" w:cs="Times New Roman"/>
                <w:szCs w:val="24"/>
              </w:rPr>
            </w:pPr>
            <w:r w:rsidRPr="00610FA8">
              <w:rPr>
                <w:rFonts w:eastAsia="Times New Roman" w:cs="Times New Roman"/>
                <w:szCs w:val="24"/>
              </w:rPr>
              <w:t>Комунальне некомерційне підприємство «Тернопільська обласна клінічна лікарня» Тернопільської обласної ради, Обласний центр клінічної імунології та алергології, пульмо</w:t>
            </w:r>
            <w:r>
              <w:rPr>
                <w:rFonts w:eastAsia="Times New Roman" w:cs="Times New Roman"/>
                <w:szCs w:val="24"/>
              </w:rPr>
              <w:t xml:space="preserve">нологічне відділення, </w:t>
            </w:r>
            <w:r w:rsidRPr="00610FA8">
              <w:rPr>
                <w:rFonts w:eastAsia="Times New Roman" w:cs="Times New Roman"/>
                <w:szCs w:val="24"/>
              </w:rPr>
              <w:t>м. Тернопіль</w:t>
            </w:r>
          </w:p>
          <w:p w:rsidR="00E64628" w:rsidRPr="00610FA8" w:rsidRDefault="00E64628" w:rsidP="00636D6F">
            <w:pPr>
              <w:tabs>
                <w:tab w:val="left" w:pos="340"/>
              </w:tabs>
              <w:jc w:val="both"/>
              <w:rPr>
                <w:rFonts w:eastAsia="Times New Roman" w:cs="Times New Roman"/>
                <w:szCs w:val="24"/>
              </w:rPr>
            </w:pPr>
            <w:r>
              <w:rPr>
                <w:rFonts w:eastAsia="Times New Roman" w:cs="Times New Roman"/>
                <w:szCs w:val="24"/>
              </w:rPr>
              <w:t>5)</w:t>
            </w:r>
            <w:r w:rsidRPr="00610FA8">
              <w:rPr>
                <w:rFonts w:eastAsia="Times New Roman" w:cs="Times New Roman"/>
                <w:szCs w:val="24"/>
              </w:rPr>
              <w:tab/>
              <w:t>к.м.н. Кулітка Ю.Е.</w:t>
            </w:r>
          </w:p>
          <w:p w:rsidR="00E64628" w:rsidRPr="00610FA8" w:rsidRDefault="00E64628" w:rsidP="00636D6F">
            <w:pPr>
              <w:jc w:val="both"/>
              <w:rPr>
                <w:rFonts w:eastAsia="Times New Roman" w:cs="Times New Roman"/>
                <w:szCs w:val="24"/>
              </w:rPr>
            </w:pPr>
            <w:r w:rsidRPr="00610FA8">
              <w:rPr>
                <w:rFonts w:eastAsia="Times New Roman" w:cs="Times New Roman"/>
                <w:szCs w:val="24"/>
              </w:rPr>
              <w:t>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відокремлений підрозділ «5-а лікарня», пульмонологічне відділення, м. Львів</w:t>
            </w:r>
          </w:p>
          <w:p w:rsidR="00E64628" w:rsidRPr="00610FA8" w:rsidRDefault="00E64628" w:rsidP="00636D6F">
            <w:pPr>
              <w:tabs>
                <w:tab w:val="left" w:pos="340"/>
              </w:tabs>
              <w:jc w:val="both"/>
              <w:rPr>
                <w:rFonts w:eastAsia="Times New Roman" w:cs="Times New Roman"/>
                <w:szCs w:val="24"/>
              </w:rPr>
            </w:pPr>
            <w:r>
              <w:rPr>
                <w:rFonts w:eastAsia="Times New Roman" w:cs="Times New Roman"/>
                <w:szCs w:val="24"/>
              </w:rPr>
              <w:t>6)</w:t>
            </w:r>
            <w:r w:rsidRPr="00610FA8">
              <w:rPr>
                <w:rFonts w:eastAsia="Times New Roman" w:cs="Times New Roman"/>
                <w:szCs w:val="24"/>
              </w:rPr>
              <w:tab/>
              <w:t>лікар Гончарук О.В.</w:t>
            </w:r>
          </w:p>
          <w:p w:rsidR="00E64628" w:rsidRPr="00610FA8" w:rsidRDefault="00E64628" w:rsidP="00636D6F">
            <w:pPr>
              <w:jc w:val="both"/>
              <w:rPr>
                <w:rFonts w:eastAsia="Times New Roman" w:cs="Times New Roman"/>
                <w:szCs w:val="24"/>
              </w:rPr>
            </w:pPr>
            <w:r w:rsidRPr="00610FA8">
              <w:rPr>
                <w:rFonts w:eastAsia="Times New Roman" w:cs="Times New Roman"/>
                <w:szCs w:val="24"/>
              </w:rPr>
              <w:t>Комунальне підприємство «Рівненська обласна клінічна лікарня імені Юрія Семенюка» Рівненської обласної ради, пульмонологічне відділення, м. Рівне</w:t>
            </w:r>
          </w:p>
          <w:p w:rsidR="00E64628" w:rsidRPr="00610FA8" w:rsidRDefault="00E64628" w:rsidP="00636D6F">
            <w:pPr>
              <w:tabs>
                <w:tab w:val="left" w:pos="340"/>
              </w:tabs>
              <w:jc w:val="both"/>
              <w:rPr>
                <w:rFonts w:eastAsia="Times New Roman" w:cs="Times New Roman"/>
                <w:szCs w:val="24"/>
              </w:rPr>
            </w:pPr>
            <w:r>
              <w:rPr>
                <w:rFonts w:eastAsia="Times New Roman" w:cs="Times New Roman"/>
                <w:szCs w:val="24"/>
              </w:rPr>
              <w:t>7)</w:t>
            </w:r>
            <w:r w:rsidRPr="00610FA8">
              <w:rPr>
                <w:rFonts w:eastAsia="Times New Roman" w:cs="Times New Roman"/>
                <w:szCs w:val="24"/>
              </w:rPr>
              <w:tab/>
              <w:t>д.м.н., проф. Дитятковська Є.М.</w:t>
            </w:r>
          </w:p>
          <w:p w:rsidR="00E64628" w:rsidRPr="00610FA8" w:rsidRDefault="00E64628" w:rsidP="00636D6F">
            <w:pPr>
              <w:jc w:val="both"/>
              <w:rPr>
                <w:rFonts w:eastAsia="Times New Roman" w:cs="Times New Roman"/>
                <w:szCs w:val="24"/>
              </w:rPr>
            </w:pPr>
            <w:r w:rsidRPr="00610FA8">
              <w:rPr>
                <w:rFonts w:eastAsia="Times New Roman" w:cs="Times New Roman"/>
                <w:szCs w:val="24"/>
              </w:rPr>
              <w:t>Комунальне некомерційне підприємство «Клінічна лікарня швидкої медичної допомоги» Дніпровської міської ради, алергологічний центр, м. Дніпро</w:t>
            </w:r>
          </w:p>
          <w:p w:rsidR="00E64628" w:rsidRPr="00610FA8" w:rsidRDefault="00E64628" w:rsidP="00636D6F">
            <w:pPr>
              <w:tabs>
                <w:tab w:val="left" w:pos="340"/>
              </w:tabs>
              <w:jc w:val="both"/>
              <w:rPr>
                <w:rFonts w:eastAsia="Times New Roman" w:cs="Times New Roman"/>
                <w:szCs w:val="24"/>
              </w:rPr>
            </w:pPr>
            <w:r>
              <w:rPr>
                <w:rFonts w:eastAsia="Times New Roman" w:cs="Times New Roman"/>
                <w:szCs w:val="24"/>
              </w:rPr>
              <w:t>8)</w:t>
            </w:r>
            <w:r w:rsidRPr="00610FA8">
              <w:rPr>
                <w:rFonts w:eastAsia="Times New Roman" w:cs="Times New Roman"/>
                <w:szCs w:val="24"/>
              </w:rPr>
              <w:tab/>
              <w:t>зав.від. Гундертайло Б.І.</w:t>
            </w:r>
          </w:p>
          <w:p w:rsidR="00E64628" w:rsidRPr="00610FA8" w:rsidRDefault="00E64628" w:rsidP="00636D6F">
            <w:pPr>
              <w:jc w:val="both"/>
              <w:rPr>
                <w:rFonts w:eastAsia="Times New Roman" w:cs="Times New Roman"/>
                <w:szCs w:val="24"/>
              </w:rPr>
            </w:pPr>
            <w:r w:rsidRPr="00610FA8">
              <w:rPr>
                <w:rFonts w:eastAsia="Times New Roman" w:cs="Times New Roman"/>
                <w:szCs w:val="24"/>
              </w:rPr>
              <w:t>Київська клінічна лікарня на залізничному транспорті №2 філії «Центр охорони здоров’я» акціонерного товариства «Українська залізниця», пульмонологічне відділення, м. Київ</w:t>
            </w:r>
          </w:p>
          <w:p w:rsidR="00E64628" w:rsidRPr="00610FA8" w:rsidRDefault="00E64628" w:rsidP="00636D6F">
            <w:pPr>
              <w:tabs>
                <w:tab w:val="left" w:pos="340"/>
              </w:tabs>
              <w:jc w:val="both"/>
              <w:rPr>
                <w:rFonts w:eastAsia="Times New Roman" w:cs="Times New Roman"/>
                <w:szCs w:val="24"/>
              </w:rPr>
            </w:pPr>
            <w:r>
              <w:rPr>
                <w:rFonts w:eastAsia="Times New Roman" w:cs="Times New Roman"/>
                <w:szCs w:val="24"/>
              </w:rPr>
              <w:t>9)</w:t>
            </w:r>
            <w:r w:rsidRPr="00610FA8">
              <w:rPr>
                <w:rFonts w:eastAsia="Times New Roman" w:cs="Times New Roman"/>
                <w:szCs w:val="24"/>
              </w:rPr>
              <w:tab/>
              <w:t>к.м.н. Литвинова Т.В.</w:t>
            </w:r>
          </w:p>
          <w:p w:rsidR="00E64628" w:rsidRPr="00610FA8" w:rsidRDefault="00E64628" w:rsidP="00636D6F">
            <w:pPr>
              <w:jc w:val="both"/>
              <w:rPr>
                <w:rFonts w:eastAsia="Times New Roman" w:cs="Times New Roman"/>
                <w:szCs w:val="24"/>
              </w:rPr>
            </w:pPr>
            <w:r w:rsidRPr="00610FA8">
              <w:rPr>
                <w:rFonts w:eastAsia="Times New Roman" w:cs="Times New Roman"/>
                <w:szCs w:val="24"/>
              </w:rPr>
              <w:t>Комунальне некомерційне підприємство «Криворізька міська лікарня №16» Криворізької міської ради, терапевтичне відділення, Дніпровський державний медичний університет, кафедра педіатрії, сімейної медицини та клінічної лабораторної діагностики факультету післядипломної освіти, м. Кривий Ріг</w:t>
            </w:r>
          </w:p>
          <w:p w:rsidR="00E64628" w:rsidRPr="00610FA8" w:rsidRDefault="00E64628" w:rsidP="00636D6F">
            <w:pPr>
              <w:tabs>
                <w:tab w:val="left" w:pos="481"/>
              </w:tabs>
              <w:jc w:val="both"/>
              <w:rPr>
                <w:rFonts w:eastAsia="Times New Roman" w:cs="Times New Roman"/>
                <w:szCs w:val="24"/>
              </w:rPr>
            </w:pPr>
            <w:r>
              <w:rPr>
                <w:rFonts w:eastAsia="Times New Roman" w:cs="Times New Roman"/>
                <w:szCs w:val="24"/>
              </w:rPr>
              <w:t>10)</w:t>
            </w:r>
            <w:r w:rsidRPr="00610FA8">
              <w:rPr>
                <w:rFonts w:eastAsia="Times New Roman" w:cs="Times New Roman"/>
                <w:szCs w:val="24"/>
              </w:rPr>
              <w:tab/>
              <w:t>к.м.н. Вишнивецький І.І.</w:t>
            </w:r>
          </w:p>
          <w:p w:rsidR="00E64628" w:rsidRPr="00610FA8" w:rsidRDefault="00E64628" w:rsidP="00636D6F">
            <w:pPr>
              <w:jc w:val="both"/>
              <w:rPr>
                <w:rFonts w:eastAsia="Times New Roman" w:cs="Times New Roman"/>
                <w:szCs w:val="24"/>
              </w:rPr>
            </w:pPr>
            <w:r w:rsidRPr="00610FA8">
              <w:rPr>
                <w:rFonts w:eastAsia="Times New Roman" w:cs="Times New Roman"/>
                <w:szCs w:val="24"/>
              </w:rPr>
              <w:t>Комунальне підприємство «Лікарня №1» Житомирської міської ради, консультативно-лікувальне відділення «Науково-дослідницький центр», м. Житомир</w:t>
            </w:r>
          </w:p>
          <w:p w:rsidR="00E64628" w:rsidRPr="00610FA8" w:rsidRDefault="00E64628" w:rsidP="00636D6F">
            <w:pPr>
              <w:tabs>
                <w:tab w:val="left" w:pos="481"/>
              </w:tabs>
              <w:jc w:val="both"/>
              <w:rPr>
                <w:rFonts w:eastAsia="Times New Roman" w:cs="Times New Roman"/>
                <w:szCs w:val="24"/>
              </w:rPr>
            </w:pPr>
            <w:r>
              <w:rPr>
                <w:rFonts w:eastAsia="Times New Roman" w:cs="Times New Roman"/>
                <w:szCs w:val="24"/>
              </w:rPr>
              <w:t>11)</w:t>
            </w:r>
            <w:r w:rsidRPr="00610FA8">
              <w:rPr>
                <w:rFonts w:eastAsia="Times New Roman" w:cs="Times New Roman"/>
                <w:szCs w:val="24"/>
              </w:rPr>
              <w:tab/>
              <w:t>к.м.н. Жованик Н.В.</w:t>
            </w:r>
          </w:p>
          <w:p w:rsidR="00E64628" w:rsidRDefault="00E64628" w:rsidP="00636D6F">
            <w:pPr>
              <w:jc w:val="both"/>
              <w:rPr>
                <w:rFonts w:eastAsia="Times New Roman" w:cs="Times New Roman"/>
                <w:szCs w:val="24"/>
              </w:rPr>
            </w:pPr>
            <w:r w:rsidRPr="00291C85">
              <w:rPr>
                <w:rFonts w:eastAsia="Times New Roman" w:cs="Times New Roman"/>
                <w:szCs w:val="24"/>
              </w:rPr>
              <w:t xml:space="preserve">Лікувально-діагностичний центр «Закарпатський центр хірургічних інновацій «Астрамед» товариства з обмеженою відповідальністю </w:t>
            </w:r>
            <w:r w:rsidRPr="00610FA8">
              <w:rPr>
                <w:rFonts w:eastAsia="Times New Roman" w:cs="Times New Roman"/>
                <w:szCs w:val="24"/>
              </w:rPr>
              <w:t>«Клініка здорової родини «Астрамед</w:t>
            </w:r>
            <w:proofErr w:type="gramStart"/>
            <w:r w:rsidRPr="00610FA8">
              <w:rPr>
                <w:rFonts w:eastAsia="Times New Roman" w:cs="Times New Roman"/>
                <w:szCs w:val="24"/>
              </w:rPr>
              <w:t xml:space="preserve">»,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610FA8">
              <w:rPr>
                <w:rFonts w:eastAsia="Times New Roman" w:cs="Times New Roman"/>
                <w:szCs w:val="24"/>
              </w:rPr>
              <w:t>м. Ужгород</w:t>
            </w:r>
          </w:p>
        </w:tc>
      </w:tr>
    </w:tbl>
    <w:p w:rsidR="00E64628" w:rsidRDefault="00E64628">
      <w:r>
        <w:br w:type="page"/>
      </w:r>
    </w:p>
    <w:p w:rsidR="00E64628" w:rsidRDefault="00E64628">
      <w:pPr>
        <w:rPr>
          <w:lang w:val="uk-UA"/>
        </w:rPr>
      </w:pPr>
      <w:r>
        <w:rPr>
          <w:lang w:val="uk-UA"/>
        </w:rPr>
        <w:lastRenderedPageBreak/>
        <w:t xml:space="preserve">                                                                                                                    3                                                                продовження додатка 2</w:t>
      </w:r>
    </w:p>
    <w:p w:rsidR="00E64628" w:rsidRDefault="00E64628"/>
    <w:tbl>
      <w:tblPr>
        <w:tblStyle w:val="af0"/>
        <w:tblW w:w="0" w:type="auto"/>
        <w:tblInd w:w="0" w:type="dxa"/>
        <w:tblLook w:val="04A0" w:firstRow="1" w:lastRow="0" w:firstColumn="1" w:lastColumn="0" w:noHBand="0" w:noVBand="1"/>
      </w:tblPr>
      <w:tblGrid>
        <w:gridCol w:w="3823"/>
        <w:gridCol w:w="9633"/>
      </w:tblGrid>
      <w:tr w:rsidR="00636D6F">
        <w:tc>
          <w:tcPr>
            <w:tcW w:w="3823" w:type="dxa"/>
            <w:tcBorders>
              <w:top w:val="single" w:sz="4" w:space="0" w:color="auto"/>
              <w:left w:val="single" w:sz="4" w:space="0" w:color="auto"/>
              <w:bottom w:val="single" w:sz="4" w:space="0" w:color="auto"/>
              <w:right w:val="single" w:sz="4" w:space="0" w:color="auto"/>
            </w:tcBorders>
            <w:hideMark/>
          </w:tcPr>
          <w:p w:rsidR="00636D6F" w:rsidRDefault="00636D6F" w:rsidP="00636D6F">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636D6F" w:rsidRDefault="00636D6F" w:rsidP="00636D6F">
            <w:pPr>
              <w:jc w:val="both"/>
            </w:pPr>
            <w:r>
              <w:rPr>
                <w:rFonts w:cstheme="minorBidi"/>
              </w:rPr>
              <w:t xml:space="preserve">― </w:t>
            </w:r>
          </w:p>
        </w:tc>
      </w:tr>
      <w:tr w:rsidR="00636D6F">
        <w:tc>
          <w:tcPr>
            <w:tcW w:w="3823" w:type="dxa"/>
            <w:tcBorders>
              <w:top w:val="single" w:sz="4" w:space="0" w:color="auto"/>
              <w:left w:val="single" w:sz="4" w:space="0" w:color="auto"/>
              <w:bottom w:val="single" w:sz="4" w:space="0" w:color="auto"/>
              <w:right w:val="single" w:sz="4" w:space="0" w:color="auto"/>
            </w:tcBorders>
            <w:hideMark/>
          </w:tcPr>
          <w:p w:rsidR="00636D6F" w:rsidRDefault="00636D6F" w:rsidP="00636D6F">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636D6F" w:rsidRDefault="00636D6F" w:rsidP="00636D6F">
            <w:pPr>
              <w:rPr>
                <w:rFonts w:eastAsia="Times New Roman" w:cs="Times New Roman"/>
                <w:szCs w:val="24"/>
              </w:rPr>
            </w:pPr>
            <w:r w:rsidRPr="00610FA8">
              <w:rPr>
                <w:rFonts w:eastAsia="Times New Roman" w:cs="Times New Roman"/>
                <w:szCs w:val="24"/>
              </w:rPr>
              <w:t>• Мін/макс. термометри;</w:t>
            </w:r>
            <w:r w:rsidRPr="00610FA8">
              <w:rPr>
                <w:rFonts w:eastAsia="Times New Roman" w:cs="Times New Roman"/>
                <w:szCs w:val="24"/>
              </w:rPr>
              <w:br/>
              <w:t>• Лабораторні набори;</w:t>
            </w:r>
            <w:r w:rsidRPr="00610FA8">
              <w:rPr>
                <w:rFonts w:eastAsia="Times New Roman" w:cs="Times New Roman"/>
                <w:szCs w:val="24"/>
              </w:rPr>
              <w:br/>
              <w:t>• Тести на вагітність;</w:t>
            </w:r>
          </w:p>
          <w:p w:rsidR="00636D6F" w:rsidRDefault="00636D6F" w:rsidP="00636D6F">
            <w:pPr>
              <w:jc w:val="both"/>
              <w:rPr>
                <w:rFonts w:eastAsia="Times New Roman" w:cs="Times New Roman"/>
                <w:szCs w:val="24"/>
              </w:rPr>
            </w:pPr>
            <w:r>
              <w:rPr>
                <w:rFonts w:eastAsia="Times New Roman" w:cs="Times New Roman"/>
                <w:szCs w:val="24"/>
              </w:rPr>
              <w:t>•</w:t>
            </w:r>
            <w:r>
              <w:rPr>
                <w:rFonts w:eastAsia="Times New Roman" w:cs="Times New Roman"/>
                <w:szCs w:val="24"/>
                <w:lang w:val="uk-UA"/>
              </w:rPr>
              <w:t xml:space="preserve"> </w:t>
            </w:r>
            <w:r w:rsidRPr="00610FA8">
              <w:rPr>
                <w:rFonts w:eastAsia="Times New Roman" w:cs="Times New Roman"/>
                <w:szCs w:val="24"/>
              </w:rPr>
              <w:t>Друковані матеріали: Інформації для пацієнта та форми інформованої згоди, опитувальники та інше</w:t>
            </w:r>
            <w:r>
              <w:rPr>
                <w:rFonts w:eastAsia="Times New Roman" w:cs="Times New Roman"/>
                <w:szCs w:val="24"/>
              </w:rPr>
              <w:t>.</w:t>
            </w:r>
          </w:p>
          <w:p w:rsidR="00636D6F" w:rsidRDefault="00636D6F" w:rsidP="00636D6F">
            <w:pPr>
              <w:jc w:val="both"/>
              <w:rPr>
                <w:rFonts w:eastAsia="Times New Roman" w:cs="Times New Roman"/>
                <w:szCs w:val="24"/>
              </w:rPr>
            </w:pPr>
          </w:p>
          <w:p w:rsidR="00C93495" w:rsidRDefault="00C93495" w:rsidP="007E78EE">
            <w:pPr>
              <w:jc w:val="both"/>
              <w:rPr>
                <w:rFonts w:eastAsia="Times New Roman" w:cs="Times New Roman"/>
                <w:szCs w:val="24"/>
              </w:rPr>
            </w:pPr>
          </w:p>
          <w:p w:rsidR="00C93495" w:rsidRPr="00610FA8" w:rsidRDefault="00C93495" w:rsidP="007E78EE">
            <w:pPr>
              <w:jc w:val="both"/>
              <w:rPr>
                <w:rFonts w:eastAsia="Times New Roman" w:cs="Times New Roman"/>
                <w:szCs w:val="24"/>
              </w:rPr>
            </w:pP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b/>
          <w:lang w:val="uk-UA"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3</w:t>
      </w:r>
    </w:p>
    <w:p w:rsidR="00956453" w:rsidRDefault="001B710B">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214"/>
        <w:rPr>
          <w:lang w:val="uk-UA"/>
        </w:rPr>
      </w:pPr>
      <w:r w:rsidRPr="000538C0">
        <w:rPr>
          <w:u w:val="single"/>
          <w:lang w:val="uk-UA"/>
        </w:rPr>
        <w:t>23.05.2023</w:t>
      </w:r>
      <w:r>
        <w:rPr>
          <w:lang w:val="uk-UA"/>
        </w:rPr>
        <w:t xml:space="preserve"> № </w:t>
      </w:r>
      <w:r w:rsidRPr="000538C0">
        <w:rPr>
          <w:u w:val="single"/>
          <w:lang w:val="uk-UA"/>
        </w:rPr>
        <w:t>939</w:t>
      </w:r>
    </w:p>
    <w:tbl>
      <w:tblPr>
        <w:tblStyle w:val="af0"/>
        <w:tblW w:w="0" w:type="auto"/>
        <w:tblInd w:w="0" w:type="dxa"/>
        <w:tblLook w:val="04A0" w:firstRow="1" w:lastRow="0" w:firstColumn="1" w:lastColumn="0" w:noHBand="0" w:noVBand="1"/>
      </w:tblPr>
      <w:tblGrid>
        <w:gridCol w:w="3823"/>
        <w:gridCol w:w="9633"/>
      </w:tblGrid>
      <w:tr w:rsidR="00956453">
        <w:tc>
          <w:tcPr>
            <w:tcW w:w="3823"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«Подвійне сліпе, рандомізоване, плацебо-контрольоване дослідження 1 фази з першим застосуванням перорального препарату DF-006 у людей для оцінки безпеки, переносимості і фармакокінетики після перорального прийому однократної дози і багатократних доз препарату DF-006 у здорових осіб (Частина 1 і Частина 2) та у пацієнтів з хронічним гепатитом В (Частина 3)», код дослідження DF-006-1001, версія 7.0 від 01 березня 2023 року</w:t>
            </w:r>
          </w:p>
        </w:tc>
      </w:tr>
      <w:tr w:rsidR="00956453">
        <w:tc>
          <w:tcPr>
            <w:tcW w:w="3823"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«АРЕНСІЯ ЕКСПЛОРАТОРІ МЕДІСІН», Україна</w:t>
            </w:r>
          </w:p>
        </w:tc>
      </w:tr>
      <w:tr w:rsidR="00956453">
        <w:tc>
          <w:tcPr>
            <w:tcW w:w="3823"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Чжецзян Яо Юань Байотехнолоджі Лтд. (також відома як компанія «Драг Фарм»), Китай /Zhejiang Yao Yuan Biotechnology Ltd. (also known as Drug Farm), China</w:t>
            </w:r>
          </w:p>
        </w:tc>
      </w:tr>
      <w:tr w:rsidR="002D47A1">
        <w:tc>
          <w:tcPr>
            <w:tcW w:w="3823" w:type="dxa"/>
            <w:tcBorders>
              <w:top w:val="single" w:sz="4" w:space="0" w:color="auto"/>
              <w:left w:val="single" w:sz="4" w:space="0" w:color="auto"/>
              <w:bottom w:val="single" w:sz="4" w:space="0" w:color="auto"/>
              <w:right w:val="single" w:sz="4" w:space="0" w:color="auto"/>
            </w:tcBorders>
            <w:hideMark/>
          </w:tcPr>
          <w:p w:rsidR="002D47A1" w:rsidRDefault="002D47A1" w:rsidP="002D47A1">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2D47A1" w:rsidRPr="00D10FBC" w:rsidRDefault="002D47A1" w:rsidP="002D47A1">
            <w:pPr>
              <w:jc w:val="both"/>
              <w:rPr>
                <w:rFonts w:eastAsia="Times New Roman" w:cs="Times New Roman"/>
                <w:szCs w:val="24"/>
              </w:rPr>
            </w:pPr>
            <w:r>
              <w:rPr>
                <w:rFonts w:eastAsia="Times New Roman" w:cs="Times New Roman"/>
                <w:szCs w:val="24"/>
              </w:rPr>
              <w:t>DF</w:t>
            </w:r>
            <w:r w:rsidRPr="00D10FBC">
              <w:rPr>
                <w:rFonts w:eastAsia="Times New Roman" w:cs="Times New Roman"/>
                <w:szCs w:val="24"/>
              </w:rPr>
              <w:t>-006 (</w:t>
            </w:r>
            <w:r>
              <w:rPr>
                <w:rFonts w:eastAsia="Times New Roman" w:cs="Times New Roman"/>
                <w:szCs w:val="24"/>
              </w:rPr>
              <w:t>DF-006</w:t>
            </w:r>
            <w:r w:rsidRPr="00D10FBC">
              <w:rPr>
                <w:rFonts w:eastAsia="Times New Roman" w:cs="Times New Roman"/>
                <w:szCs w:val="24"/>
              </w:rPr>
              <w:t>); розчи</w:t>
            </w:r>
            <w:r>
              <w:rPr>
                <w:rFonts w:eastAsia="Times New Roman" w:cs="Times New Roman"/>
                <w:szCs w:val="24"/>
              </w:rPr>
              <w:t>н для перорального застосування</w:t>
            </w:r>
            <w:r>
              <w:rPr>
                <w:rFonts w:eastAsia="Times New Roman" w:cs="Times New Roman"/>
                <w:szCs w:val="24"/>
                <w:lang w:val="uk-UA"/>
              </w:rPr>
              <w:t xml:space="preserve"> </w:t>
            </w:r>
            <w:r>
              <w:rPr>
                <w:rFonts w:eastAsia="Times New Roman" w:cs="Times New Roman"/>
                <w:szCs w:val="24"/>
              </w:rPr>
              <w:t>(1</w:t>
            </w:r>
            <w:r w:rsidRPr="00D10FBC">
              <w:rPr>
                <w:rFonts w:eastAsia="Times New Roman" w:cs="Times New Roman"/>
                <w:szCs w:val="24"/>
              </w:rPr>
              <w:t>мл/флакон);</w:t>
            </w:r>
            <w:r>
              <w:rPr>
                <w:rFonts w:eastAsia="Times New Roman" w:cs="Times New Roman"/>
                <w:szCs w:val="24"/>
              </w:rPr>
              <w:t xml:space="preserve"> 20 мкг/мл (мікрограм/мілілітр)</w:t>
            </w:r>
            <w:r w:rsidRPr="00D10FBC">
              <w:rPr>
                <w:rFonts w:eastAsia="Times New Roman" w:cs="Times New Roman"/>
                <w:szCs w:val="24"/>
              </w:rPr>
              <w:t xml:space="preserve">; </w:t>
            </w:r>
            <w:r>
              <w:rPr>
                <w:rFonts w:eastAsia="Times New Roman" w:cs="Times New Roman"/>
                <w:szCs w:val="24"/>
              </w:rPr>
              <w:t>WuXi</w:t>
            </w:r>
            <w:r w:rsidRPr="00D10FBC">
              <w:rPr>
                <w:rFonts w:eastAsia="Times New Roman" w:cs="Times New Roman"/>
                <w:szCs w:val="24"/>
              </w:rPr>
              <w:t xml:space="preserve"> </w:t>
            </w:r>
            <w:r>
              <w:rPr>
                <w:rFonts w:eastAsia="Times New Roman" w:cs="Times New Roman"/>
                <w:szCs w:val="24"/>
              </w:rPr>
              <w:t>XDC</w:t>
            </w:r>
            <w:r w:rsidRPr="00D10FBC">
              <w:rPr>
                <w:rFonts w:eastAsia="Times New Roman" w:cs="Times New Roman"/>
                <w:szCs w:val="24"/>
              </w:rPr>
              <w:t xml:space="preserve"> </w:t>
            </w:r>
            <w:r>
              <w:rPr>
                <w:rFonts w:eastAsia="Times New Roman" w:cs="Times New Roman"/>
                <w:szCs w:val="24"/>
              </w:rPr>
              <w:t>Co</w:t>
            </w:r>
            <w:r w:rsidRPr="00D10FBC">
              <w:rPr>
                <w:rFonts w:eastAsia="Times New Roman" w:cs="Times New Roman"/>
                <w:szCs w:val="24"/>
              </w:rPr>
              <w:t xml:space="preserve">., </w:t>
            </w:r>
            <w:r>
              <w:rPr>
                <w:rFonts w:eastAsia="Times New Roman" w:cs="Times New Roman"/>
                <w:szCs w:val="24"/>
              </w:rPr>
              <w:t>Ltd., Китай</w:t>
            </w:r>
          </w:p>
          <w:p w:rsidR="002D47A1" w:rsidRPr="00D10FBC" w:rsidRDefault="002D47A1" w:rsidP="002D47A1">
            <w:pPr>
              <w:jc w:val="both"/>
              <w:rPr>
                <w:rFonts w:eastAsia="Times New Roman" w:cs="Times New Roman"/>
                <w:szCs w:val="24"/>
              </w:rPr>
            </w:pPr>
            <w:r w:rsidRPr="00D10FBC">
              <w:rPr>
                <w:rFonts w:eastAsia="Times New Roman" w:cs="Times New Roman"/>
                <w:szCs w:val="24"/>
              </w:rPr>
              <w:t xml:space="preserve">Плацебо до </w:t>
            </w:r>
            <w:r>
              <w:rPr>
                <w:rFonts w:eastAsia="Times New Roman" w:cs="Times New Roman"/>
                <w:szCs w:val="24"/>
              </w:rPr>
              <w:t>DF</w:t>
            </w:r>
            <w:r w:rsidRPr="00D10FBC">
              <w:rPr>
                <w:rFonts w:eastAsia="Times New Roman" w:cs="Times New Roman"/>
                <w:szCs w:val="24"/>
              </w:rPr>
              <w:t xml:space="preserve">-006, розчин для перорального застосування (1 мл/флакон); </w:t>
            </w:r>
            <w:r>
              <w:rPr>
                <w:rFonts w:eastAsia="Times New Roman" w:cs="Times New Roman"/>
                <w:szCs w:val="24"/>
              </w:rPr>
              <w:t>WuXi</w:t>
            </w:r>
            <w:r w:rsidRPr="00D10FBC">
              <w:rPr>
                <w:rFonts w:eastAsia="Times New Roman" w:cs="Times New Roman"/>
                <w:szCs w:val="24"/>
              </w:rPr>
              <w:t xml:space="preserve"> </w:t>
            </w:r>
            <w:r>
              <w:rPr>
                <w:rFonts w:eastAsia="Times New Roman" w:cs="Times New Roman"/>
                <w:szCs w:val="24"/>
              </w:rPr>
              <w:t>XDC</w:t>
            </w:r>
            <w:r w:rsidRPr="00D10FBC">
              <w:rPr>
                <w:rFonts w:eastAsia="Times New Roman" w:cs="Times New Roman"/>
                <w:szCs w:val="24"/>
              </w:rPr>
              <w:t xml:space="preserve"> </w:t>
            </w:r>
            <w:r>
              <w:rPr>
                <w:rFonts w:eastAsia="Times New Roman" w:cs="Times New Roman"/>
                <w:szCs w:val="24"/>
              </w:rPr>
              <w:t>Co</w:t>
            </w:r>
            <w:r w:rsidRPr="00D10FBC">
              <w:rPr>
                <w:rFonts w:eastAsia="Times New Roman" w:cs="Times New Roman"/>
                <w:szCs w:val="24"/>
              </w:rPr>
              <w:t xml:space="preserve">., </w:t>
            </w:r>
            <w:r>
              <w:rPr>
                <w:rFonts w:eastAsia="Times New Roman" w:cs="Times New Roman"/>
                <w:szCs w:val="24"/>
              </w:rPr>
              <w:t>Ltd., Китай</w:t>
            </w:r>
          </w:p>
        </w:tc>
      </w:tr>
      <w:tr w:rsidR="002D47A1" w:rsidRPr="000538C0">
        <w:tc>
          <w:tcPr>
            <w:tcW w:w="3823" w:type="dxa"/>
            <w:tcBorders>
              <w:top w:val="single" w:sz="4" w:space="0" w:color="auto"/>
              <w:left w:val="single" w:sz="4" w:space="0" w:color="auto"/>
              <w:bottom w:val="single" w:sz="4" w:space="0" w:color="auto"/>
              <w:right w:val="single" w:sz="4" w:space="0" w:color="auto"/>
            </w:tcBorders>
            <w:hideMark/>
          </w:tcPr>
          <w:p w:rsidR="002D47A1" w:rsidRDefault="002D47A1" w:rsidP="002D47A1">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2D47A1" w:rsidRPr="00195CBD" w:rsidRDefault="002D47A1" w:rsidP="002D47A1">
            <w:pPr>
              <w:jc w:val="both"/>
              <w:rPr>
                <w:rFonts w:eastAsia="Times New Roman" w:cs="Times New Roman"/>
                <w:szCs w:val="24"/>
                <w:lang w:val="uk-UA"/>
              </w:rPr>
            </w:pPr>
            <w:r w:rsidRPr="00195CBD">
              <w:rPr>
                <w:rFonts w:eastAsia="Times New Roman" w:cs="Times New Roman"/>
                <w:szCs w:val="24"/>
                <w:lang w:val="uk-UA"/>
              </w:rPr>
              <w:t>1) к.м.н. Анастасій І.А.</w:t>
            </w:r>
          </w:p>
          <w:p w:rsidR="002D47A1" w:rsidRPr="00195CBD" w:rsidRDefault="002D47A1" w:rsidP="002D47A1">
            <w:pPr>
              <w:jc w:val="both"/>
              <w:rPr>
                <w:rFonts w:eastAsia="Times New Roman" w:cs="Times New Roman"/>
                <w:szCs w:val="24"/>
                <w:lang w:val="uk-UA"/>
              </w:rPr>
            </w:pPr>
            <w:r w:rsidRPr="00195CBD">
              <w:rPr>
                <w:rFonts w:eastAsia="Times New Roman" w:cs="Times New Roman"/>
                <w:szCs w:val="24"/>
                <w:lang w:val="uk-UA"/>
              </w:rPr>
              <w:t xml:space="preserve">Медичний центр товариства з обмеженою відповідальністю «Аренсія Експлораторі Медісін», відділ клінічних досліджень, м. Київ </w:t>
            </w:r>
          </w:p>
          <w:p w:rsidR="002D47A1" w:rsidRPr="00195CBD" w:rsidRDefault="002D47A1" w:rsidP="002D47A1">
            <w:pPr>
              <w:jc w:val="both"/>
              <w:rPr>
                <w:rFonts w:eastAsia="Times New Roman" w:cs="Times New Roman"/>
                <w:szCs w:val="24"/>
                <w:lang w:val="uk-UA"/>
              </w:rPr>
            </w:pPr>
            <w:r w:rsidRPr="00195CBD">
              <w:rPr>
                <w:rFonts w:eastAsia="Times New Roman" w:cs="Times New Roman"/>
                <w:szCs w:val="24"/>
                <w:lang w:val="uk-UA"/>
              </w:rPr>
              <w:t>2) лікар Добрянська М.А.</w:t>
            </w:r>
          </w:p>
          <w:p w:rsidR="002D47A1" w:rsidRPr="002D47A1" w:rsidRDefault="002D47A1" w:rsidP="002D47A1">
            <w:pPr>
              <w:jc w:val="both"/>
              <w:rPr>
                <w:rFonts w:eastAsia="Times New Roman" w:cs="Times New Roman"/>
                <w:szCs w:val="24"/>
                <w:lang w:val="uk-UA"/>
              </w:rPr>
            </w:pPr>
            <w:r w:rsidRPr="00195CBD">
              <w:rPr>
                <w:rFonts w:eastAsia="Times New Roman" w:cs="Times New Roman"/>
                <w:szCs w:val="24"/>
                <w:lang w:val="uk-UA"/>
              </w:rPr>
              <w:t>Комунальне некомерційне підприємство «Київська міська клінічна лікарня № 12» виконавчого органу Київської міської ради (Київської міської державної адміністрації), відділення невідкладної (екстреної) медичної допомоги, м. Київ</w:t>
            </w:r>
          </w:p>
        </w:tc>
      </w:tr>
      <w:tr w:rsidR="002D47A1">
        <w:tc>
          <w:tcPr>
            <w:tcW w:w="3823" w:type="dxa"/>
            <w:tcBorders>
              <w:top w:val="single" w:sz="4" w:space="0" w:color="auto"/>
              <w:left w:val="single" w:sz="4" w:space="0" w:color="auto"/>
              <w:bottom w:val="single" w:sz="4" w:space="0" w:color="auto"/>
              <w:right w:val="single" w:sz="4" w:space="0" w:color="auto"/>
            </w:tcBorders>
            <w:hideMark/>
          </w:tcPr>
          <w:p w:rsidR="002D47A1" w:rsidRDefault="002D47A1" w:rsidP="002D47A1">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2D47A1" w:rsidRDefault="002D47A1" w:rsidP="002D47A1">
            <w:pPr>
              <w:jc w:val="both"/>
            </w:pPr>
            <w:r>
              <w:rPr>
                <w:rFonts w:cstheme="minorBidi"/>
              </w:rPr>
              <w:t xml:space="preserve">― </w:t>
            </w:r>
          </w:p>
        </w:tc>
      </w:tr>
      <w:tr w:rsidR="002D47A1">
        <w:tc>
          <w:tcPr>
            <w:tcW w:w="3823" w:type="dxa"/>
            <w:tcBorders>
              <w:top w:val="single" w:sz="4" w:space="0" w:color="auto"/>
              <w:left w:val="single" w:sz="4" w:space="0" w:color="auto"/>
              <w:bottom w:val="single" w:sz="4" w:space="0" w:color="auto"/>
              <w:right w:val="single" w:sz="4" w:space="0" w:color="auto"/>
            </w:tcBorders>
            <w:hideMark/>
          </w:tcPr>
          <w:p w:rsidR="002D47A1" w:rsidRDefault="002D47A1" w:rsidP="002D47A1">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2D47A1" w:rsidRDefault="002D47A1" w:rsidP="002D47A1">
            <w:pPr>
              <w:jc w:val="both"/>
            </w:pPr>
            <w:r>
              <w:rPr>
                <w:rFonts w:cstheme="minorBidi"/>
              </w:rPr>
              <w:t xml:space="preserve">― </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312504">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312504">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b/>
          <w:lang w:val="uk-UA"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4</w:t>
      </w:r>
    </w:p>
    <w:p w:rsidR="00956453" w:rsidRDefault="001B710B">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214"/>
        <w:rPr>
          <w:lang w:val="uk-UA"/>
        </w:rPr>
      </w:pPr>
      <w:r w:rsidRPr="000538C0">
        <w:rPr>
          <w:u w:val="single"/>
          <w:lang w:val="uk-UA"/>
        </w:rPr>
        <w:t>23.05.2023</w:t>
      </w:r>
      <w:r>
        <w:rPr>
          <w:lang w:val="uk-UA"/>
        </w:rPr>
        <w:t xml:space="preserve"> № </w:t>
      </w:r>
      <w:r w:rsidRPr="000538C0">
        <w:rPr>
          <w:u w:val="single"/>
          <w:lang w:val="uk-UA"/>
        </w:rPr>
        <w:t>939</w:t>
      </w:r>
    </w:p>
    <w:tbl>
      <w:tblPr>
        <w:tblStyle w:val="af0"/>
        <w:tblW w:w="0" w:type="auto"/>
        <w:tblInd w:w="0" w:type="dxa"/>
        <w:tblLook w:val="04A0" w:firstRow="1" w:lastRow="0" w:firstColumn="1" w:lastColumn="0" w:noHBand="0" w:noVBand="1"/>
      </w:tblPr>
      <w:tblGrid>
        <w:gridCol w:w="3823"/>
        <w:gridCol w:w="9633"/>
      </w:tblGrid>
      <w:tr w:rsidR="00956453">
        <w:tc>
          <w:tcPr>
            <w:tcW w:w="3823"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«Протокол продовження лікування пацієнтів, які продовжують отримувати користь від терапії ібрутинібом після завершення участі у клінічних дослідженнях ібрутинібу», код дослідження PCYC-1145-LT, інкорпорований поправкою 2 від 30 вересня 2022 року</w:t>
            </w:r>
          </w:p>
        </w:tc>
      </w:tr>
      <w:tr w:rsidR="00956453">
        <w:tc>
          <w:tcPr>
            <w:tcW w:w="3823"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Підприємство з 100% іноземною інвестицією «АЙК’ЮВІА РДС Україна»</w:t>
            </w:r>
          </w:p>
        </w:tc>
      </w:tr>
      <w:tr w:rsidR="00956453">
        <w:tc>
          <w:tcPr>
            <w:tcW w:w="3823"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 xml:space="preserve">Pharmacyclics Switzerland GmbH, Швейцарія </w:t>
            </w:r>
          </w:p>
        </w:tc>
      </w:tr>
      <w:tr w:rsidR="00BA3E66" w:rsidRPr="000538C0">
        <w:tc>
          <w:tcPr>
            <w:tcW w:w="3823" w:type="dxa"/>
            <w:tcBorders>
              <w:top w:val="single" w:sz="4" w:space="0" w:color="auto"/>
              <w:left w:val="single" w:sz="4" w:space="0" w:color="auto"/>
              <w:bottom w:val="single" w:sz="4" w:space="0" w:color="auto"/>
              <w:right w:val="single" w:sz="4" w:space="0" w:color="auto"/>
            </w:tcBorders>
            <w:hideMark/>
          </w:tcPr>
          <w:p w:rsidR="00BA3E66" w:rsidRDefault="00BA3E66" w:rsidP="00BA3E66">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BA3E66" w:rsidRPr="00383753" w:rsidRDefault="00BA3E66" w:rsidP="00BA3E66">
            <w:pPr>
              <w:jc w:val="both"/>
              <w:rPr>
                <w:rFonts w:eastAsia="Times New Roman" w:cs="Times New Roman"/>
                <w:szCs w:val="24"/>
                <w:lang w:val="en-US"/>
              </w:rPr>
            </w:pPr>
            <w:r>
              <w:rPr>
                <w:rFonts w:eastAsia="Times New Roman" w:cs="Times New Roman"/>
                <w:szCs w:val="24"/>
              </w:rPr>
              <w:t xml:space="preserve">Ібрутиніб / Ibrutinib (IMBRUVICA) (PCI-32765/JNJ-54179060; IMBRUVICA, Ibrutinib); капсули; 140 мг; Catalent Pharma Solutions, США; AndersonBrecon Inc. </w:t>
            </w:r>
            <w:r w:rsidRPr="00383753">
              <w:rPr>
                <w:rFonts w:eastAsia="Times New Roman" w:cs="Times New Roman"/>
                <w:szCs w:val="24"/>
                <w:lang w:val="en-US"/>
              </w:rPr>
              <w:t xml:space="preserve">(PCI Pharma Services), </w:t>
            </w:r>
            <w:r>
              <w:rPr>
                <w:rFonts w:eastAsia="Times New Roman" w:cs="Times New Roman"/>
                <w:szCs w:val="24"/>
              </w:rPr>
              <w:t>США</w:t>
            </w:r>
            <w:r w:rsidRPr="00383753">
              <w:rPr>
                <w:rFonts w:eastAsia="Times New Roman" w:cs="Times New Roman"/>
                <w:szCs w:val="24"/>
                <w:lang w:val="en-US"/>
              </w:rPr>
              <w:t xml:space="preserve">; Xerimis, Inc., </w:t>
            </w:r>
            <w:r>
              <w:rPr>
                <w:rFonts w:eastAsia="Times New Roman" w:cs="Times New Roman"/>
                <w:szCs w:val="24"/>
              </w:rPr>
              <w:t>США</w:t>
            </w:r>
            <w:r w:rsidRPr="00383753">
              <w:rPr>
                <w:rFonts w:eastAsia="Times New Roman" w:cs="Times New Roman"/>
                <w:szCs w:val="24"/>
                <w:lang w:val="en-US"/>
              </w:rPr>
              <w:t xml:space="preserve">; Biotec Services International Limited, </w:t>
            </w:r>
            <w:r>
              <w:rPr>
                <w:rFonts w:eastAsia="Times New Roman" w:cs="Times New Roman"/>
                <w:szCs w:val="24"/>
              </w:rPr>
              <w:t>Великобританія</w:t>
            </w:r>
            <w:r w:rsidRPr="00383753">
              <w:rPr>
                <w:rFonts w:eastAsia="Times New Roman" w:cs="Times New Roman"/>
                <w:szCs w:val="24"/>
                <w:lang w:val="en-US"/>
              </w:rPr>
              <w:t xml:space="preserve">  </w:t>
            </w:r>
          </w:p>
        </w:tc>
      </w:tr>
      <w:tr w:rsidR="00BA3E66">
        <w:tc>
          <w:tcPr>
            <w:tcW w:w="3823" w:type="dxa"/>
            <w:tcBorders>
              <w:top w:val="single" w:sz="4" w:space="0" w:color="auto"/>
              <w:left w:val="single" w:sz="4" w:space="0" w:color="auto"/>
              <w:bottom w:val="single" w:sz="4" w:space="0" w:color="auto"/>
              <w:right w:val="single" w:sz="4" w:space="0" w:color="auto"/>
            </w:tcBorders>
            <w:hideMark/>
          </w:tcPr>
          <w:p w:rsidR="00BA3E66" w:rsidRDefault="00BA3E66" w:rsidP="00BA3E6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BA3E66" w:rsidRPr="00383753" w:rsidRDefault="00BA3E66" w:rsidP="00BA3E66">
            <w:pPr>
              <w:jc w:val="both"/>
              <w:rPr>
                <w:rFonts w:eastAsia="Times New Roman" w:cs="Times New Roman"/>
                <w:szCs w:val="24"/>
              </w:rPr>
            </w:pPr>
            <w:r>
              <w:rPr>
                <w:rFonts w:eastAsia="Times New Roman" w:cs="Times New Roman"/>
                <w:szCs w:val="24"/>
              </w:rPr>
              <w:t>1</w:t>
            </w:r>
            <w:r w:rsidRPr="00383753">
              <w:rPr>
                <w:rFonts w:eastAsia="Times New Roman" w:cs="Times New Roman"/>
                <w:szCs w:val="24"/>
              </w:rPr>
              <w:t>)</w:t>
            </w:r>
            <w:r>
              <w:rPr>
                <w:rFonts w:eastAsia="Times New Roman" w:cs="Times New Roman"/>
                <w:szCs w:val="24"/>
              </w:rPr>
              <w:t xml:space="preserve"> </w:t>
            </w:r>
            <w:r w:rsidRPr="00383753">
              <w:rPr>
                <w:rFonts w:eastAsia="Times New Roman" w:cs="Times New Roman"/>
                <w:szCs w:val="24"/>
              </w:rPr>
              <w:t>лікар Ногаєва Л.І.</w:t>
            </w:r>
          </w:p>
          <w:p w:rsidR="00BA3E66" w:rsidRPr="00383753" w:rsidRDefault="00BA3E66" w:rsidP="00BA3E66">
            <w:pPr>
              <w:jc w:val="both"/>
              <w:rPr>
                <w:rFonts w:eastAsia="Times New Roman" w:cs="Times New Roman"/>
                <w:szCs w:val="24"/>
              </w:rPr>
            </w:pPr>
            <w:r w:rsidRPr="00383753">
              <w:rPr>
                <w:rFonts w:eastAsia="Times New Roman" w:cs="Times New Roman"/>
                <w:szCs w:val="24"/>
              </w:rPr>
              <w:t xml:space="preserve">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w:t>
            </w:r>
            <w:proofErr w:type="gramStart"/>
            <w:r w:rsidRPr="00383753">
              <w:rPr>
                <w:rFonts w:eastAsia="Times New Roman" w:cs="Times New Roman"/>
                <w:szCs w:val="24"/>
              </w:rPr>
              <w:t xml:space="preserve">центр,   </w:t>
            </w:r>
            <w:proofErr w:type="gramEnd"/>
            <w:r w:rsidRPr="00383753">
              <w:rPr>
                <w:rFonts w:eastAsia="Times New Roman" w:cs="Times New Roman"/>
                <w:szCs w:val="24"/>
              </w:rPr>
              <w:t xml:space="preserve">                            м. Черкаси</w:t>
            </w:r>
          </w:p>
          <w:p w:rsidR="00BA3E66" w:rsidRPr="00383753" w:rsidRDefault="00BA3E66" w:rsidP="00BA3E66">
            <w:pPr>
              <w:jc w:val="both"/>
              <w:rPr>
                <w:rFonts w:eastAsia="Times New Roman" w:cs="Times New Roman"/>
                <w:szCs w:val="24"/>
              </w:rPr>
            </w:pPr>
            <w:r w:rsidRPr="00383753">
              <w:rPr>
                <w:rFonts w:eastAsia="Times New Roman" w:cs="Times New Roman"/>
                <w:szCs w:val="24"/>
              </w:rPr>
              <w:t>2) д.м.н. Масляк З.В.</w:t>
            </w:r>
          </w:p>
          <w:p w:rsidR="00BA3E66" w:rsidRPr="00383753" w:rsidRDefault="00BA3E66" w:rsidP="00BA3E66">
            <w:pPr>
              <w:jc w:val="both"/>
              <w:rPr>
                <w:rFonts w:eastAsia="Times New Roman" w:cs="Times New Roman"/>
                <w:szCs w:val="24"/>
              </w:rPr>
            </w:pPr>
            <w:r w:rsidRPr="00383753">
              <w:rPr>
                <w:rFonts w:eastAsia="Times New Roman" w:cs="Times New Roman"/>
                <w:szCs w:val="24"/>
              </w:rPr>
              <w:t>Державна установа «Інститут патології крові та трансфузійної медицини Національної академії медичних наук України», відділення гематології, м. Львів</w:t>
            </w:r>
          </w:p>
          <w:p w:rsidR="00BA3E66" w:rsidRPr="00383753" w:rsidRDefault="00BA3E66" w:rsidP="00BA3E66">
            <w:pPr>
              <w:jc w:val="both"/>
              <w:rPr>
                <w:rFonts w:eastAsia="Times New Roman" w:cs="Times New Roman"/>
                <w:szCs w:val="24"/>
              </w:rPr>
            </w:pPr>
            <w:r w:rsidRPr="00383753">
              <w:rPr>
                <w:rFonts w:eastAsia="Times New Roman" w:cs="Times New Roman"/>
                <w:szCs w:val="24"/>
              </w:rPr>
              <w:t>3) зав. центром Усенко Г.В.</w:t>
            </w:r>
          </w:p>
          <w:p w:rsidR="00BA3E66" w:rsidRDefault="00BA3E66" w:rsidP="00BA3E66">
            <w:pPr>
              <w:jc w:val="both"/>
              <w:rPr>
                <w:rFonts w:eastAsia="Times New Roman" w:cs="Times New Roman"/>
                <w:szCs w:val="24"/>
              </w:rPr>
            </w:pPr>
            <w:r w:rsidRPr="00383753">
              <w:rPr>
                <w:rFonts w:eastAsia="Times New Roman" w:cs="Times New Roman"/>
                <w:szCs w:val="24"/>
              </w:rPr>
              <w:t xml:space="preserve">Комунальне некомерційне підприємство «Міська клінічна лікарня №4» Дніпровської міської ради, гематологічне відділення, м. Дніпро </w:t>
            </w:r>
          </w:p>
        </w:tc>
      </w:tr>
      <w:tr w:rsidR="00BA3E66">
        <w:tc>
          <w:tcPr>
            <w:tcW w:w="3823" w:type="dxa"/>
            <w:tcBorders>
              <w:top w:val="single" w:sz="4" w:space="0" w:color="auto"/>
              <w:left w:val="single" w:sz="4" w:space="0" w:color="auto"/>
              <w:bottom w:val="single" w:sz="4" w:space="0" w:color="auto"/>
              <w:right w:val="single" w:sz="4" w:space="0" w:color="auto"/>
            </w:tcBorders>
            <w:hideMark/>
          </w:tcPr>
          <w:p w:rsidR="00BA3E66" w:rsidRDefault="00BA3E66" w:rsidP="00BA3E66">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BA3E66" w:rsidRDefault="00BA3E66" w:rsidP="00BA3E66">
            <w:pPr>
              <w:jc w:val="both"/>
            </w:pPr>
            <w:r>
              <w:rPr>
                <w:rFonts w:cstheme="minorBidi"/>
              </w:rPr>
              <w:t xml:space="preserve">― </w:t>
            </w:r>
          </w:p>
        </w:tc>
      </w:tr>
      <w:tr w:rsidR="00BA3E66">
        <w:tc>
          <w:tcPr>
            <w:tcW w:w="3823" w:type="dxa"/>
            <w:tcBorders>
              <w:top w:val="single" w:sz="4" w:space="0" w:color="auto"/>
              <w:left w:val="single" w:sz="4" w:space="0" w:color="auto"/>
              <w:bottom w:val="single" w:sz="4" w:space="0" w:color="auto"/>
              <w:right w:val="single" w:sz="4" w:space="0" w:color="auto"/>
            </w:tcBorders>
            <w:hideMark/>
          </w:tcPr>
          <w:p w:rsidR="00BA3E66" w:rsidRDefault="00BA3E66" w:rsidP="00BA3E66">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BA3E66" w:rsidRDefault="00BA3E66" w:rsidP="00BA3E66">
            <w:pPr>
              <w:jc w:val="both"/>
            </w:pPr>
            <w:r>
              <w:rPr>
                <w:rFonts w:cstheme="minorBidi"/>
              </w:rPr>
              <w:t xml:space="preserve">―  </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b/>
          <w:lang w:val="uk-UA"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5</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rsidRPr="00D84B60">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Pr="00D84B60" w:rsidRDefault="0093103C">
            <w:pPr>
              <w:jc w:val="both"/>
              <w:rPr>
                <w:rFonts w:cstheme="minorBidi"/>
                <w:lang w:val="uk-UA"/>
              </w:rPr>
            </w:pPr>
            <w:r>
              <w:t xml:space="preserve">Оновлений Протокол, фінальна версія 10.0 від 20 грудня 2022 р., англійською мовою; Інформація для учасника та форма інформованої згоди на участь (для дітей 12-13 років), фінальна версія 3.0-UA(UК) від 04 квітня 2023 р., українською мовою; Інформація для учасника та форма інформованої згоди на участь (для дітей 12-13 років), фінальна версія </w:t>
            </w:r>
            <w:r w:rsidR="00D84B60">
              <w:rPr>
                <w:lang w:val="uk-UA"/>
              </w:rPr>
              <w:t xml:space="preserve">             </w:t>
            </w:r>
            <w:r>
              <w:t xml:space="preserve">3.0-UA(RU) від 04 квітня 2023 р., російською мовою; Інформація для учасника та форма інформованої згоди на участь (для дітей 14-17 років), фінальна версія 3.0-UA(UК) від </w:t>
            </w:r>
            <w:r w:rsidR="00D84B60">
              <w:rPr>
                <w:lang w:val="uk-UA"/>
              </w:rPr>
              <w:t xml:space="preserve">                       </w:t>
            </w:r>
            <w:r w:rsidRPr="00D84B60">
              <w:rPr>
                <w:lang w:val="uk-UA"/>
              </w:rPr>
              <w:t>04 квітня 2023 р., українською мовою; Інформація для учасника та форма інформованої згоди на участь (для дітей 14-17 років), фінальна версія 3.0-</w:t>
            </w:r>
            <w:r>
              <w:t>UA</w:t>
            </w:r>
            <w:r w:rsidRPr="00D84B60">
              <w:rPr>
                <w:lang w:val="uk-UA"/>
              </w:rPr>
              <w:t>(</w:t>
            </w:r>
            <w:r>
              <w:t>RU</w:t>
            </w:r>
            <w:r w:rsidRPr="00D84B60">
              <w:rPr>
                <w:lang w:val="uk-UA"/>
              </w:rPr>
              <w:t>) від 04 квітня 2023 р., російською мовою; Інформація для учасника та форма інформованої згоди на участь (для батьків), фінальна версія 8.0-</w:t>
            </w:r>
            <w:r>
              <w:t>UA</w:t>
            </w:r>
            <w:r w:rsidRPr="00D84B60">
              <w:rPr>
                <w:lang w:val="uk-UA"/>
              </w:rPr>
              <w:t>(</w:t>
            </w:r>
            <w:r>
              <w:t>U</w:t>
            </w:r>
            <w:r w:rsidRPr="00D84B60">
              <w:rPr>
                <w:lang w:val="uk-UA"/>
              </w:rPr>
              <w:t xml:space="preserve">К) від 04 квітня 2023 р., українською мовою; Інформація для учасника та форма інформованої згоди на участь (для батьків), фінальна версія </w:t>
            </w:r>
            <w:r w:rsidR="00D84B60">
              <w:rPr>
                <w:lang w:val="uk-UA"/>
              </w:rPr>
              <w:t xml:space="preserve">                         </w:t>
            </w:r>
            <w:r w:rsidRPr="00D84B60">
              <w:rPr>
                <w:lang w:val="uk-UA"/>
              </w:rPr>
              <w:t>8.0-</w:t>
            </w:r>
            <w:r>
              <w:t>UA</w:t>
            </w:r>
            <w:r w:rsidRPr="00D84B60">
              <w:rPr>
                <w:lang w:val="uk-UA"/>
              </w:rPr>
              <w:t>(</w:t>
            </w:r>
            <w:r>
              <w:t>RU</w:t>
            </w:r>
            <w:r w:rsidRPr="00D84B60">
              <w:rPr>
                <w:lang w:val="uk-UA"/>
              </w:rPr>
              <w:t>) від 04 квітня 2023 р., російською мовою</w:t>
            </w:r>
            <w:r w:rsidRPr="00D84B60">
              <w:rPr>
                <w:rFonts w:cstheme="minorBidi"/>
                <w:lang w:val="uk-UA"/>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1265 від 05.06.2019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«Дослідження з підбору дози для оцінки ефективності і безпеки застосування препарату Сомапацитан (somapacitan) один раз на тиждень у порівнянні з застосуванням препарату Нордітропін® (Norditropin®) один раз на день у дітей із затримкою росту, що були народжені малими для гестаційного віку та не наздогнали у зрості до віку 2 роки та старше</w:t>
            </w:r>
            <w:proofErr w:type="gramStart"/>
            <w:r>
              <w:t xml:space="preserve">», </w:t>
            </w:r>
            <w:r w:rsidR="00D84B60">
              <w:rPr>
                <w:lang w:val="uk-UA"/>
              </w:rPr>
              <w:t xml:space="preserve">  </w:t>
            </w:r>
            <w:proofErr w:type="gramEnd"/>
            <w:r w:rsidR="00D84B60">
              <w:rPr>
                <w:lang w:val="uk-UA"/>
              </w:rPr>
              <w:t xml:space="preserve">                </w:t>
            </w:r>
            <w:r>
              <w:t>NN8640-4245, фінальна версія 8.0 від 08 березня 2022 р.</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«Ново Нордіск Україна»</w:t>
            </w:r>
          </w:p>
        </w:tc>
      </w:tr>
      <w:tr w:rsidR="00956453" w:rsidRPr="000538C0">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Pr="00DF5D52" w:rsidRDefault="0093103C">
            <w:pPr>
              <w:jc w:val="both"/>
              <w:rPr>
                <w:lang w:val="en-US"/>
              </w:rPr>
            </w:pPr>
            <w:r w:rsidRPr="00DF5D52">
              <w:rPr>
                <w:lang w:val="en-US"/>
              </w:rPr>
              <w:t xml:space="preserve">Novo Nordisk A/S (Denmark) </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6</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tbl>
      <w:tblPr>
        <w:tblStyle w:val="af0"/>
        <w:tblW w:w="13462" w:type="dxa"/>
        <w:tblInd w:w="0" w:type="dxa"/>
        <w:tblLayout w:type="fixed"/>
        <w:tblLook w:val="04A0" w:firstRow="1" w:lastRow="0" w:firstColumn="1" w:lastColumn="0" w:noHBand="0" w:noVBand="1"/>
      </w:tblPr>
      <w:tblGrid>
        <w:gridCol w:w="3682"/>
        <w:gridCol w:w="9780"/>
      </w:tblGrid>
      <w:tr w:rsidR="00956453" w:rsidTr="00312504">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 xml:space="preserve">Оновлений протокол клінічного випробування NN7415-4311 (Explorer 7) «Ефективність та безпека профілактичного застосування Концизумабу у пацієнтів з гемофілією А чи Б, ускладненою інгібіторами», фінальна версія 9.0 від 27 Березня 2023; Оновлений додаток I до протоколу дослідження, фінальна версія 14.0 від 13 Січня 2023, англійською мовою; Інформація для учасника і Форма згоди на участь для дорослих, фінальна версія 6.0-UA(UK) від 11-Квітня-2023, українською мовою; Інформація для учасника і Форма згоди на участь для дорослих фінальна, версія 6.0-UA(RU) від 11-Квітня-2023, російською мовою; Інформація для учасника і Форма згоди на участь для батьків, фінальна версія 6.0-UA(UK) від 11-Квітня-2023, українською мовою; Інформація для учасника і Форма згоди на участь для батьків, фінальна версія 6.0-UA(RU) від 11-Квітня-2023, російською мовою; Інформація для учасника та Форма згоди на участь у дослідженні для підлітків (14–17 років), фінальна версія </w:t>
            </w:r>
            <w:r w:rsidR="00D84B60">
              <w:rPr>
                <w:lang w:val="uk-UA"/>
              </w:rPr>
              <w:t xml:space="preserve">                      </w:t>
            </w:r>
            <w:r>
              <w:t xml:space="preserve">6.0-UA(UK) від 11-Квітня-2023, українською мовою; Інформація для учасника та Форма згоди на участь у дослідженні для підлітків (14–17 років), фінальна версія 6.0-UA(RU) від </w:t>
            </w:r>
            <w:r w:rsidR="00D84B60">
              <w:rPr>
                <w:lang w:val="uk-UA"/>
              </w:rPr>
              <w:t xml:space="preserve">           </w:t>
            </w:r>
            <w:r>
              <w:t>11-Квітня-2023, російською мовою; Інформація для учасника та Форма згоди на використання зразків крові для майбутніх досліджень, фінальна версія 5.0-UA(UK) від 11-Квітня-2023, українською мовою; Інформація для учасника та Форма згоди на використання зразків крові для майбутніх досліджень, фінальна версія 5.0-UA(RU) від 11-Квітня-2023, російською мовою</w:t>
            </w:r>
            <w:r>
              <w:rPr>
                <w:rFonts w:cstheme="minorBidi"/>
              </w:rPr>
              <w:t xml:space="preserve"> </w:t>
            </w:r>
          </w:p>
        </w:tc>
      </w:tr>
      <w:tr w:rsidR="00956453" w:rsidTr="00312504">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2487 від 17.12.2019 </w:t>
            </w:r>
          </w:p>
        </w:tc>
      </w:tr>
      <w:tr w:rsidR="00956453" w:rsidTr="00312504">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 xml:space="preserve">«Ефективність та безпека профілактичного застосування Концизумабу у пацієнтів з гемофілією А чи Б, ускладненою інгібіторами», NN7415-4311, фінальна версія 7.0 від </w:t>
            </w:r>
            <w:r w:rsidR="00D84B60">
              <w:rPr>
                <w:lang w:val="uk-UA"/>
              </w:rPr>
              <w:t xml:space="preserve">                      </w:t>
            </w:r>
            <w:r>
              <w:t>18 червня 2021 р.</w:t>
            </w:r>
          </w:p>
        </w:tc>
      </w:tr>
      <w:tr w:rsidR="00956453" w:rsidTr="00312504">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«Ново Нордіск Україна»</w:t>
            </w:r>
          </w:p>
        </w:tc>
      </w:tr>
      <w:tr w:rsidR="00956453" w:rsidRPr="000538C0" w:rsidTr="00312504">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Pr="00DF5D52" w:rsidRDefault="0093103C">
            <w:pPr>
              <w:jc w:val="both"/>
              <w:rPr>
                <w:lang w:val="en-US"/>
              </w:rPr>
            </w:pPr>
            <w:r w:rsidRPr="00DF5D52">
              <w:rPr>
                <w:lang w:val="en-US"/>
              </w:rPr>
              <w:t>Novo Nordisk A/S (</w:t>
            </w:r>
            <w:r>
              <w:t>Данія</w:t>
            </w:r>
            <w:r w:rsidRPr="00DF5D52">
              <w:rPr>
                <w:lang w:val="en-US"/>
              </w:rPr>
              <w:t>)</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7</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Інформація для пацієнта та інформована згода на участь у науковому дослідженні, версія 11.0 для України від 16 січня 2023 року, українською та російською мовами; Інформаційний лист пацієнта стосовно дій в умовах пандемічної ситуації (такої як COVID-19) або під час геополітичної кризи в Україні, яка впливає на участь у дослідженні, версія 2.0 для України від 16 січня 2023 року, українською та російською мовами</w:t>
            </w:r>
            <w:r>
              <w:rPr>
                <w:rFonts w:cstheme="minorBidi"/>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490 від 05.05.2017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«Багатоцентрове, тривале подовжене дослідження ІІІ фази з оцінки безпечності та ефективності Упадацитинібу (ABT-494) у пацієнтів з виразковим колітом», M14-533, з інкорпорованими Адміністративними змінами 1, 3, 5, 6, 7, 8 (тільки для Канади), 9 і 10 та Поправками 0.01, 1, 2, 3, 4, 5, 6 та 7 від 30 березня 2022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«ЕббВі Біофармасьютікалз ГмбХ», Швейцарія</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AbbVie Inc., USA</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8</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Оновлений протокол клінічного випробування M16-045, версія 7.0 від 13 грудня 2022 року; Інформація для пацієнта та інформована згода на участь у науковому дослідженні та необов’язковому дослідженні, версія 6.0 для України від 16 січня 2023 року, українською та російською мовами; Зразок маркування досліджуваного лікарського засобу Упадацитиніб (АВТ-494) 15 мг, таблетки, вкриті плівковою оболонкою, 100 таблеток, українською мовою; Зразок маркування досліджуваного лікарського засобу Упадацитиніб (АВТ-494) 30 мг, таблетки, вкриті плівковою оболонкою, 100 таблеток, українською мовою</w:t>
            </w:r>
            <w:r>
              <w:rPr>
                <w:rFonts w:cstheme="minorBidi"/>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1896 від 27.08.2019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«Рандомізоване, подвійне сліпе, плацебо-контрольоване дослідження Фази 3 для оцінки препарату упадацитиніб у підлітків та дорослих пацієнтів з помірним та тяжким атопічним дерматитом», M16-045, версія 6.0 від 28 січня 2021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«ЕббВі Біофармасьютікалз ГмбХ», Швейцарія</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AbbVie Inc., USA/ ЕббВі Інк., США</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9</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rsidTr="00DB124E">
        <w:trPr>
          <w:trHeight w:val="2151"/>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Зміна місця проведення клінічного випробування</w:t>
            </w:r>
            <w:r w:rsidR="00D84B60" w:rsidRPr="00D84B60">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4"/>
              <w:gridCol w:w="4765"/>
            </w:tblGrid>
            <w:tr w:rsidR="00D84B60" w:rsidTr="0022287C">
              <w:trPr>
                <w:trHeight w:hRule="exact" w:val="333"/>
              </w:trPr>
              <w:tc>
                <w:tcPr>
                  <w:tcW w:w="4764" w:type="dxa"/>
                  <w:tcBorders>
                    <w:top w:val="single" w:sz="4" w:space="0" w:color="auto"/>
                    <w:left w:val="single" w:sz="4" w:space="0" w:color="auto"/>
                    <w:bottom w:val="single" w:sz="4" w:space="0" w:color="auto"/>
                    <w:right w:val="single" w:sz="4" w:space="0" w:color="auto"/>
                  </w:tcBorders>
                  <w:hideMark/>
                </w:tcPr>
                <w:p w:rsidR="00D84B60" w:rsidRPr="00D84B60" w:rsidRDefault="00D84B60" w:rsidP="00D84B60">
                  <w:pPr>
                    <w:pStyle w:val="cs80d9435b"/>
                    <w:jc w:val="center"/>
                  </w:pPr>
                  <w:r w:rsidRPr="00D84B60">
                    <w:rPr>
                      <w:rStyle w:val="csa16174ba5"/>
                      <w:rFonts w:ascii="Times New Roman" w:hAnsi="Times New Roman" w:cs="Times New Roman"/>
                      <w:sz w:val="24"/>
                      <w:szCs w:val="24"/>
                    </w:rPr>
                    <w:t>БУЛО</w:t>
                  </w:r>
                </w:p>
              </w:tc>
              <w:tc>
                <w:tcPr>
                  <w:tcW w:w="4765" w:type="dxa"/>
                  <w:tcBorders>
                    <w:top w:val="single" w:sz="4" w:space="0" w:color="auto"/>
                    <w:left w:val="single" w:sz="4" w:space="0" w:color="auto"/>
                    <w:bottom w:val="single" w:sz="4" w:space="0" w:color="auto"/>
                    <w:right w:val="single" w:sz="4" w:space="0" w:color="auto"/>
                  </w:tcBorders>
                  <w:hideMark/>
                </w:tcPr>
                <w:p w:rsidR="00D84B60" w:rsidRPr="00D84B60" w:rsidRDefault="00D84B60" w:rsidP="00D84B60">
                  <w:pPr>
                    <w:pStyle w:val="cs2e86d3a6"/>
                  </w:pPr>
                  <w:r w:rsidRPr="00D84B60">
                    <w:rPr>
                      <w:rStyle w:val="csa16174ba5"/>
                      <w:rFonts w:ascii="Times New Roman" w:hAnsi="Times New Roman" w:cs="Times New Roman"/>
                      <w:sz w:val="24"/>
                      <w:szCs w:val="24"/>
                    </w:rPr>
                    <w:t>СТАЛО</w:t>
                  </w:r>
                </w:p>
              </w:tc>
            </w:tr>
            <w:tr w:rsidR="00D84B60" w:rsidTr="0022287C">
              <w:trPr>
                <w:trHeight w:val="332"/>
              </w:trPr>
              <w:tc>
                <w:tcPr>
                  <w:tcW w:w="4764" w:type="dxa"/>
                  <w:tcBorders>
                    <w:top w:val="single" w:sz="4" w:space="0" w:color="auto"/>
                    <w:left w:val="single" w:sz="4" w:space="0" w:color="auto"/>
                    <w:bottom w:val="single" w:sz="4" w:space="0" w:color="auto"/>
                    <w:right w:val="single" w:sz="4" w:space="0" w:color="auto"/>
                  </w:tcBorders>
                  <w:hideMark/>
                </w:tcPr>
                <w:p w:rsidR="00D84B60" w:rsidRPr="00D84B60" w:rsidRDefault="00D84B60" w:rsidP="00D84B60">
                  <w:pPr>
                    <w:rPr>
                      <w:rFonts w:cs="Times New Roman"/>
                      <w:szCs w:val="24"/>
                    </w:rPr>
                  </w:pPr>
                  <w:r w:rsidRPr="00D84B60">
                    <w:rPr>
                      <w:rStyle w:val="csa16174ba5"/>
                      <w:rFonts w:ascii="Times New Roman" w:hAnsi="Times New Roman" w:cs="Times New Roman"/>
                      <w:sz w:val="24"/>
                      <w:szCs w:val="24"/>
                    </w:rPr>
                    <w:t xml:space="preserve">Василець В.В. </w:t>
                  </w:r>
                </w:p>
                <w:p w:rsidR="00D84B60" w:rsidRPr="00D84B60" w:rsidRDefault="00D84B60" w:rsidP="00D84B60">
                  <w:pPr>
                    <w:pStyle w:val="cs80d9435b"/>
                    <w:rPr>
                      <w:lang w:val="ru-RU"/>
                    </w:rPr>
                  </w:pPr>
                  <w:r w:rsidRPr="00D84B60">
                    <w:rPr>
                      <w:rStyle w:val="csa16174ba5"/>
                      <w:rFonts w:ascii="Times New Roman" w:hAnsi="Times New Roman" w:cs="Times New Roman"/>
                      <w:sz w:val="24"/>
                      <w:szCs w:val="24"/>
                      <w:lang w:val="ru-RU"/>
                    </w:rPr>
                    <w:t xml:space="preserve">Багатопрофільний медичний центр Одеського національного медичного університету, ревматологічне </w:t>
                  </w:r>
                  <w:proofErr w:type="gramStart"/>
                  <w:r w:rsidRPr="00D84B60">
                    <w:rPr>
                      <w:rStyle w:val="csa16174ba5"/>
                      <w:rFonts w:ascii="Times New Roman" w:hAnsi="Times New Roman" w:cs="Times New Roman"/>
                      <w:sz w:val="24"/>
                      <w:szCs w:val="24"/>
                      <w:lang w:val="ru-RU"/>
                    </w:rPr>
                    <w:t xml:space="preserve">відділення,   </w:t>
                  </w:r>
                  <w:proofErr w:type="gramEnd"/>
                  <w:r w:rsidRPr="00D84B60">
                    <w:rPr>
                      <w:rStyle w:val="csa16174ba5"/>
                      <w:rFonts w:ascii="Times New Roman" w:hAnsi="Times New Roman" w:cs="Times New Roman"/>
                      <w:sz w:val="24"/>
                      <w:szCs w:val="24"/>
                      <w:lang w:val="ru-RU"/>
                    </w:rPr>
                    <w:t xml:space="preserve">             м. Одеса</w:t>
                  </w:r>
                </w:p>
              </w:tc>
              <w:tc>
                <w:tcPr>
                  <w:tcW w:w="4765" w:type="dxa"/>
                  <w:tcBorders>
                    <w:top w:val="single" w:sz="4" w:space="0" w:color="auto"/>
                    <w:left w:val="single" w:sz="4" w:space="0" w:color="auto"/>
                    <w:bottom w:val="single" w:sz="4" w:space="0" w:color="auto"/>
                    <w:right w:val="single" w:sz="4" w:space="0" w:color="auto"/>
                  </w:tcBorders>
                  <w:hideMark/>
                </w:tcPr>
                <w:p w:rsidR="00D84B60" w:rsidRPr="00D84B60" w:rsidRDefault="00D84B60" w:rsidP="00D84B60">
                  <w:pPr>
                    <w:rPr>
                      <w:rFonts w:cs="Times New Roman"/>
                      <w:szCs w:val="24"/>
                    </w:rPr>
                  </w:pPr>
                  <w:r w:rsidRPr="00D84B60">
                    <w:rPr>
                      <w:rStyle w:val="csa16174ba5"/>
                      <w:rFonts w:ascii="Times New Roman" w:hAnsi="Times New Roman" w:cs="Times New Roman"/>
                      <w:sz w:val="24"/>
                      <w:szCs w:val="24"/>
                    </w:rPr>
                    <w:t xml:space="preserve">лікар Василець В.В. </w:t>
                  </w:r>
                </w:p>
                <w:p w:rsidR="00D84B60" w:rsidRPr="00D84B60" w:rsidRDefault="00D84B60" w:rsidP="00D84B60">
                  <w:pPr>
                    <w:pStyle w:val="cs80d9435b"/>
                  </w:pPr>
                  <w:r w:rsidRPr="00D84B60">
                    <w:rPr>
                      <w:rStyle w:val="csa16174ba5"/>
                      <w:rFonts w:ascii="Times New Roman" w:hAnsi="Times New Roman" w:cs="Times New Roman"/>
                      <w:sz w:val="24"/>
                      <w:szCs w:val="24"/>
                      <w:lang w:val="ru-RU"/>
                    </w:rPr>
                    <w:t xml:space="preserve">Лікувально-діагностичний центр товариства з обмеженою відповідальністю </w:t>
                  </w:r>
                  <w:r w:rsidRPr="00D84B60">
                    <w:rPr>
                      <w:rStyle w:val="csa16174ba5"/>
                      <w:rFonts w:ascii="Times New Roman" w:hAnsi="Times New Roman" w:cs="Times New Roman"/>
                      <w:sz w:val="24"/>
                      <w:szCs w:val="24"/>
                    </w:rPr>
                    <w:t>«Дім медицини», амбулаторно-поліклінічне відділення, м. Одеса</w:t>
                  </w:r>
                </w:p>
              </w:tc>
            </w:tr>
          </w:tbl>
          <w:p w:rsidR="00956453" w:rsidRPr="002E6B52" w:rsidRDefault="00956453">
            <w:pPr>
              <w:tabs>
                <w:tab w:val="clear" w:pos="708"/>
              </w:tabs>
              <w:rPr>
                <w:rFonts w:asciiTheme="minorHAnsi" w:hAnsiTheme="minorHAnsi"/>
                <w:sz w:val="6"/>
                <w:szCs w:val="6"/>
              </w:rPr>
            </w:pP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1468 від 21.11.2017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«Рандомізоване, подвійне сліпе дослідження, III фази, для порівняння препарату Упадацитиніб (ABT-494)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SELECT – PsA 1», M15-572, з інкорпорованими адміністративними змінами 1, 2, 3, 4, 5, 6 [для Гонконгу (Китай)], 7 і 8 та Поправками 1, 1.01 (для VHP країн) 2, 3, 4, 5, 6 та 7 (для всіх країн крім Японії) від 30 січня 2021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«ЕббВі Біофармасьютікалз ГмбХ», Швейцарія</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AbbVie Inc., USA</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w:t>
      </w:r>
      <w:r w:rsidR="00D84B60">
        <w:rPr>
          <w:lang w:val="en-US"/>
        </w:rPr>
        <w:t xml:space="preserve"> </w:t>
      </w:r>
      <w:r>
        <w:rPr>
          <w:lang w:val="uk-UA"/>
        </w:rPr>
        <w:t xml:space="preserve">                                                                                                                                                  Додаток 10</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13462" w:type="dxa"/>
        <w:tblInd w:w="0" w:type="dxa"/>
        <w:tblLayout w:type="fixed"/>
        <w:tblLook w:val="04A0" w:firstRow="1" w:lastRow="0" w:firstColumn="1" w:lastColumn="0" w:noHBand="0" w:noVBand="1"/>
      </w:tblPr>
      <w:tblGrid>
        <w:gridCol w:w="3682"/>
        <w:gridCol w:w="9780"/>
      </w:tblGrid>
      <w:tr w:rsidR="00956453" w:rsidTr="00312504">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 xml:space="preserve">Брошура дослідника RO5532961 (Ipatasertib, GDC-0068, G-035608), версія 14, від червня </w:t>
            </w:r>
            <w:r w:rsidR="00D84B60" w:rsidRPr="00D84B60">
              <w:t xml:space="preserve">            </w:t>
            </w:r>
            <w:r>
              <w:t xml:space="preserve">2022 року, англійською мовою; Інформаційний листок пацієнта і форма інформованої згоди, Група 1, для України, версія 3.0 від 21 березня 2023 року, на основі майстер-версії Інформаційного листка пацієнта і форми інформованої згоди, версія 3.0 від 21 березня </w:t>
            </w:r>
            <w:r w:rsidR="00D84B60" w:rsidRPr="00D84B60">
              <w:t xml:space="preserve">                </w:t>
            </w:r>
            <w:r>
              <w:t>2023 року, англійською та українською мовами; Додаток до Інформаційного листка пацієнта і форми інформованої згоди, Група 1, для України, версія 3.0 від 21 березня 2023 року, на основі майстер-версії Інформаційного листка пацієнта і форми інформованої згоди, версія 3.0 від 21 березня 2023 року, англійською та українською мовами; Додаток до Інформаційного листка пацієнта і форми інформованої згоди: Згода на альтернативне проведення візитів у рамках дослідження в умовах російського вторгнення в Україну, для України, версія 2.0 від 18 квітня 2023 року, на основі майстер-версії Додатку до Форми інформованої згоди для дослідження GP42658, від 16 листопада 2022 року, англійською та українською мовами</w:t>
            </w:r>
            <w:r w:rsidR="00D84B60" w:rsidRPr="00D84B60">
              <w:t xml:space="preserve">; </w:t>
            </w:r>
            <w:r w:rsidR="00D84B60">
              <w:t>Зміна відповідального дослідника та місця проведення клінічного випробування</w:t>
            </w:r>
            <w:r w:rsidR="00D84B60" w:rsidRPr="00D84B60">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4"/>
              <w:gridCol w:w="4765"/>
            </w:tblGrid>
            <w:tr w:rsidR="00D84B60" w:rsidTr="00D84B60">
              <w:trPr>
                <w:trHeight w:hRule="exact" w:val="333"/>
              </w:trPr>
              <w:tc>
                <w:tcPr>
                  <w:tcW w:w="4764" w:type="dxa"/>
                  <w:tcBorders>
                    <w:top w:val="single" w:sz="4" w:space="0" w:color="auto"/>
                    <w:left w:val="single" w:sz="4" w:space="0" w:color="auto"/>
                    <w:bottom w:val="single" w:sz="4" w:space="0" w:color="auto"/>
                    <w:right w:val="single" w:sz="4" w:space="0" w:color="auto"/>
                  </w:tcBorders>
                  <w:vAlign w:val="center"/>
                  <w:hideMark/>
                </w:tcPr>
                <w:p w:rsidR="00D84B60" w:rsidRPr="00D84B60" w:rsidRDefault="00D84B60" w:rsidP="00D84B60">
                  <w:pPr>
                    <w:pStyle w:val="cs2e86d3a6"/>
                  </w:pPr>
                  <w:r w:rsidRPr="00D84B60">
                    <w:rPr>
                      <w:rStyle w:val="csa16174ba6"/>
                      <w:rFonts w:ascii="Times New Roman" w:hAnsi="Times New Roman" w:cs="Times New Roman"/>
                      <w:sz w:val="24"/>
                      <w:szCs w:val="24"/>
                    </w:rPr>
                    <w:t>БУЛО</w:t>
                  </w:r>
                </w:p>
              </w:tc>
              <w:tc>
                <w:tcPr>
                  <w:tcW w:w="4765" w:type="dxa"/>
                  <w:tcBorders>
                    <w:top w:val="single" w:sz="4" w:space="0" w:color="auto"/>
                    <w:left w:val="single" w:sz="4" w:space="0" w:color="auto"/>
                    <w:bottom w:val="single" w:sz="4" w:space="0" w:color="auto"/>
                    <w:right w:val="single" w:sz="4" w:space="0" w:color="auto"/>
                  </w:tcBorders>
                  <w:vAlign w:val="center"/>
                  <w:hideMark/>
                </w:tcPr>
                <w:p w:rsidR="00D84B60" w:rsidRPr="00D84B60" w:rsidRDefault="00D84B60" w:rsidP="00D84B60">
                  <w:pPr>
                    <w:pStyle w:val="cs2e86d3a6"/>
                  </w:pPr>
                  <w:r w:rsidRPr="00D84B60">
                    <w:rPr>
                      <w:rStyle w:val="csa16174ba6"/>
                      <w:rFonts w:ascii="Times New Roman" w:hAnsi="Times New Roman" w:cs="Times New Roman"/>
                      <w:sz w:val="24"/>
                      <w:szCs w:val="24"/>
                    </w:rPr>
                    <w:t>СТАЛО</w:t>
                  </w:r>
                </w:p>
              </w:tc>
            </w:tr>
            <w:tr w:rsidR="00D84B60" w:rsidTr="00D84B60">
              <w:trPr>
                <w:trHeight w:val="332"/>
              </w:trPr>
              <w:tc>
                <w:tcPr>
                  <w:tcW w:w="4764" w:type="dxa"/>
                  <w:tcBorders>
                    <w:top w:val="single" w:sz="4" w:space="0" w:color="auto"/>
                    <w:left w:val="single" w:sz="4" w:space="0" w:color="auto"/>
                    <w:bottom w:val="single" w:sz="4" w:space="0" w:color="auto"/>
                    <w:right w:val="single" w:sz="4" w:space="0" w:color="auto"/>
                  </w:tcBorders>
                  <w:vAlign w:val="center"/>
                  <w:hideMark/>
                </w:tcPr>
                <w:p w:rsidR="00D84B60" w:rsidRPr="00D84B60" w:rsidRDefault="00D84B60" w:rsidP="00D84B60">
                  <w:pPr>
                    <w:rPr>
                      <w:rFonts w:cs="Times New Roman"/>
                      <w:szCs w:val="24"/>
                    </w:rPr>
                  </w:pPr>
                  <w:r w:rsidRPr="00D84B60">
                    <w:rPr>
                      <w:rStyle w:val="csa16174ba6"/>
                      <w:rFonts w:ascii="Times New Roman" w:hAnsi="Times New Roman" w:cs="Times New Roman"/>
                      <w:sz w:val="24"/>
                      <w:szCs w:val="24"/>
                    </w:rPr>
                    <w:t xml:space="preserve">к.м.н. Бондаренко Ю.М. </w:t>
                  </w:r>
                </w:p>
                <w:p w:rsidR="00D84B60" w:rsidRPr="00D84B60" w:rsidRDefault="00D84B60" w:rsidP="00D84B60">
                  <w:pPr>
                    <w:pStyle w:val="cs80d9435b"/>
                    <w:rPr>
                      <w:lang w:val="ru-RU"/>
                    </w:rPr>
                  </w:pPr>
                  <w:r w:rsidRPr="00D84B60">
                    <w:rPr>
                      <w:rStyle w:val="csa16174ba6"/>
                      <w:rFonts w:ascii="Times New Roman" w:hAnsi="Times New Roman" w:cs="Times New Roman"/>
                      <w:sz w:val="24"/>
                      <w:szCs w:val="24"/>
                      <w:lang w:val="ru-RU"/>
                    </w:rPr>
                    <w:t>Медичний центр товариства з обмеженою відповідальністю «Гармонія краси», відділення клінічних випробувань, м. Київ</w:t>
                  </w:r>
                </w:p>
              </w:tc>
              <w:tc>
                <w:tcPr>
                  <w:tcW w:w="4765" w:type="dxa"/>
                  <w:tcBorders>
                    <w:top w:val="single" w:sz="4" w:space="0" w:color="auto"/>
                    <w:left w:val="single" w:sz="4" w:space="0" w:color="auto"/>
                    <w:bottom w:val="single" w:sz="4" w:space="0" w:color="auto"/>
                    <w:right w:val="single" w:sz="4" w:space="0" w:color="auto"/>
                  </w:tcBorders>
                  <w:vAlign w:val="center"/>
                  <w:hideMark/>
                </w:tcPr>
                <w:p w:rsidR="00D84B60" w:rsidRPr="00D84B60" w:rsidRDefault="00D84B60" w:rsidP="00D84B60">
                  <w:pPr>
                    <w:pStyle w:val="csfeeeeb43"/>
                    <w:rPr>
                      <w:lang w:val="ru-RU"/>
                    </w:rPr>
                  </w:pPr>
                  <w:r w:rsidRPr="00D84B60">
                    <w:rPr>
                      <w:rStyle w:val="csa16174ba6"/>
                      <w:rFonts w:ascii="Times New Roman" w:hAnsi="Times New Roman" w:cs="Times New Roman"/>
                      <w:sz w:val="24"/>
                      <w:szCs w:val="24"/>
                      <w:lang w:val="ru-RU"/>
                    </w:rPr>
                    <w:t xml:space="preserve">лікар Дороніна М.В. </w:t>
                  </w:r>
                </w:p>
                <w:p w:rsidR="00D84B60" w:rsidRPr="00D84B60" w:rsidRDefault="00D84B60" w:rsidP="00D84B60">
                  <w:pPr>
                    <w:pStyle w:val="cs80d9435b"/>
                    <w:rPr>
                      <w:lang w:val="ru-RU"/>
                    </w:rPr>
                  </w:pPr>
                  <w:r w:rsidRPr="00D84B60">
                    <w:rPr>
                      <w:rStyle w:val="csa16174ba6"/>
                      <w:rFonts w:ascii="Times New Roman" w:hAnsi="Times New Roman" w:cs="Times New Roman"/>
                      <w:sz w:val="24"/>
                      <w:szCs w:val="24"/>
                      <w:lang w:val="ru-RU"/>
                    </w:rPr>
                    <w:t xml:space="preserve">Медичний центр товариства з обмеженою відповідальністю «Аренсія Експлораторі Медісін», відділ клінічних </w:t>
                  </w:r>
                  <w:proofErr w:type="gramStart"/>
                  <w:r w:rsidRPr="00D84B60">
                    <w:rPr>
                      <w:rStyle w:val="csa16174ba6"/>
                      <w:rFonts w:ascii="Times New Roman" w:hAnsi="Times New Roman" w:cs="Times New Roman"/>
                      <w:sz w:val="24"/>
                      <w:szCs w:val="24"/>
                      <w:lang w:val="ru-RU"/>
                    </w:rPr>
                    <w:t xml:space="preserve">досліджень,   </w:t>
                  </w:r>
                  <w:proofErr w:type="gramEnd"/>
                  <w:r w:rsidRPr="00D84B60">
                    <w:rPr>
                      <w:rStyle w:val="csa16174ba6"/>
                      <w:rFonts w:ascii="Times New Roman" w:hAnsi="Times New Roman" w:cs="Times New Roman"/>
                      <w:sz w:val="24"/>
                      <w:szCs w:val="24"/>
                      <w:lang w:val="ru-RU"/>
                    </w:rPr>
                    <w:t xml:space="preserve">             м. Київ</w:t>
                  </w:r>
                </w:p>
              </w:tc>
            </w:tr>
          </w:tbl>
          <w:p w:rsidR="00956453" w:rsidRDefault="00956453">
            <w:pPr>
              <w:tabs>
                <w:tab w:val="clear" w:pos="708"/>
              </w:tabs>
              <w:rPr>
                <w:rFonts w:asciiTheme="minorHAnsi" w:hAnsiTheme="minorHAnsi"/>
                <w:sz w:val="22"/>
              </w:rPr>
            </w:pPr>
          </w:p>
        </w:tc>
      </w:tr>
      <w:tr w:rsidR="00956453" w:rsidTr="00312504">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2674 від 18.11.2020 </w:t>
            </w:r>
          </w:p>
        </w:tc>
      </w:tr>
    </w:tbl>
    <w:p w:rsidR="00312504" w:rsidRDefault="00312504">
      <w:r>
        <w:br w:type="page"/>
      </w:r>
    </w:p>
    <w:p w:rsidR="00312504" w:rsidRDefault="00312504">
      <w:r>
        <w:rPr>
          <w:lang w:val="uk-UA"/>
        </w:rPr>
        <w:lastRenderedPageBreak/>
        <w:t xml:space="preserve">                                                                                                                    2                                                                продовження додатка 10</w:t>
      </w:r>
    </w:p>
    <w:p w:rsidR="00312504" w:rsidRDefault="00312504"/>
    <w:tbl>
      <w:tblPr>
        <w:tblStyle w:val="af0"/>
        <w:tblW w:w="13462" w:type="dxa"/>
        <w:tblInd w:w="0" w:type="dxa"/>
        <w:tblLayout w:type="fixed"/>
        <w:tblLook w:val="04A0" w:firstRow="1" w:lastRow="0" w:firstColumn="1" w:lastColumn="0" w:noHBand="0" w:noVBand="1"/>
      </w:tblPr>
      <w:tblGrid>
        <w:gridCol w:w="3682"/>
        <w:gridCol w:w="9780"/>
      </w:tblGrid>
      <w:tr w:rsidR="00956453" w:rsidTr="00312504">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«Відкрите, багатоцентрове, у двох групах дослідження, Ib фази для оцінки фармакокінетичної взаємодії лікарських препаратів даролутаміда та іпатасертіба та безпеки застосування їх комбінації при кастрат-резистентному раку передміхурової залози», GP42658, версія 1.0, від 14 серпня 2020 року</w:t>
            </w:r>
          </w:p>
        </w:tc>
      </w:tr>
      <w:tr w:rsidR="00956453" w:rsidTr="00312504">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«АРЕНСІЯ ЕКСПЛОРАТОРІ МЕДІСІН», Україна</w:t>
            </w:r>
          </w:p>
        </w:tc>
      </w:tr>
      <w:tr w:rsidR="00956453" w:rsidTr="00312504">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Ф. Хоффманн-Ля Рош Лтд, Швейцарія / F. Hoffmann-La Roche Ltd, Switzerland</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rsidSect="00C712FA">
          <w:pgSz w:w="16838" w:h="11906" w:orient="landscape"/>
          <w:pgMar w:top="709" w:right="1245" w:bottom="851" w:left="2127" w:header="709" w:footer="709" w:gutter="0"/>
          <w:cols w:space="720"/>
          <w:titlePg/>
        </w:sectPr>
      </w:pPr>
    </w:p>
    <w:p w:rsidR="00956453" w:rsidRDefault="0093103C">
      <w:pPr>
        <w:rPr>
          <w:lang w:val="uk-UA"/>
        </w:rPr>
      </w:pPr>
      <w:r>
        <w:rPr>
          <w:lang w:val="uk-UA"/>
        </w:rPr>
        <w:lastRenderedPageBreak/>
        <w:t xml:space="preserve">                                                                                                                                                       Додаток 11</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r w:rsidR="0093103C">
        <w:rPr>
          <w:lang w:val="uk-UA"/>
        </w:rPr>
        <w:t xml:space="preserve"> </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13462" w:type="dxa"/>
        <w:tblInd w:w="0" w:type="dxa"/>
        <w:tblLayout w:type="fixed"/>
        <w:tblLook w:val="04A0" w:firstRow="1" w:lastRow="0" w:firstColumn="1" w:lastColumn="0" w:noHBand="0" w:noVBand="1"/>
      </w:tblPr>
      <w:tblGrid>
        <w:gridCol w:w="3682"/>
        <w:gridCol w:w="9780"/>
      </w:tblGrid>
      <w:tr w:rsidR="00956453" w:rsidTr="00312504">
        <w:trPr>
          <w:trHeight w:val="699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rsidP="00312504">
            <w:pPr>
              <w:jc w:val="both"/>
              <w:rPr>
                <w:rFonts w:asciiTheme="minorHAnsi" w:hAnsiTheme="minorHAnsi"/>
                <w:sz w:val="22"/>
              </w:rPr>
            </w:pPr>
            <w:r>
              <w:t xml:space="preserve">Оновлений Протокол клінічного дослідження, інкорпорований поправкою 2 від 22 квітня 2022 р., англійською мовою; Брошура дослідника досліджуваного лікарського засобу Сотіклестат (TAK-935), видання 8 від 13 липня 2022 р., англійською мовою; Виправлення </w:t>
            </w:r>
            <w:r w:rsidR="00D63CD3" w:rsidRPr="00D63CD3">
              <w:t xml:space="preserve">               </w:t>
            </w:r>
            <w:r>
              <w:t>1 від 28 липня 2022 р. до Брошури дослідника досліджуваного лікарського засобу Сотіклестат (TAK-935), видання 8 від 13 липня 2022 р., англійською мовою; Досьє досліджуваного лікарського засобу TAK-935, версія 6.0 від 03 травня 2022 р., англійською мовою; Досьє досліджуваного лікарського засобу TAK-935, версія 7.0 від 16 грудня 2022 р., англійською мовою; TAK-935-3001 Інформація для пацієнта та форма інформованої згоди, для України, англійською мовою, версія 2.0 від 24 січня 2023 р.; TAK-935-3001 Інформація для пацієнта та форма інформованої згоди, для України, українською мовою, версія 2.0 від 24 січня 2023 р.; TAK-935-3001 Інформація для пацієнта та форма інформованої згоди, для України, російською мовою, версія 2.0 від 24 січня 2023 р.; ТАК-935-3001 Інформація для батьків і форма інформованої згоди, для України, англійською мовою, версія 2.0 від 24 січня 2023 р.;</w:t>
            </w:r>
            <w:r w:rsidR="0022287C" w:rsidRPr="0022287C">
              <w:t xml:space="preserve"> </w:t>
            </w:r>
            <w:r>
              <w:t xml:space="preserve">ТАК-935-3001 Інформація для батьків і форма інформованої згоди, для України, українською мовою, версія 2.0 від 24 січня 2023 р.; ТАК-935-3001 Інформація для батьків і форма інформованої згоди, для України, російською мовою, версія 2.0 від 24 січня 2023 р.; TAK-935-3001 Інформація для пацієнта і форма інформованої згоди для неповнолітніх дітей віком </w:t>
            </w:r>
            <w:r w:rsidR="0022287C" w:rsidRPr="0022287C">
              <w:t xml:space="preserve">                </w:t>
            </w:r>
            <w:r>
              <w:t>14-18 років, для України, англійською мовою, версія 2.0 від 24 січня 2023 р.; TAK-935-3001 Інформація для пацієнта і форма інформованої згоди для неповнолітніх дітей віком 14-18 років, для України, українською мовою, версія 2.0 від 24 січня 2023 р.; TAK-935-3001 Інформація для пацієнта і форма інформованої згоди для неповнолітніх дітей віком від 14-18 років, для України, російською мовою, версія 2.0 від 24 січня 2023 р.; TAK-935-3001 Інформація для пацієнта і форма інформованої згоди для малолітніх дітей віком 10-14 років, для України, англійською мовою, версія 2.0 від 24 січня 2023 р.; TAK-935-3001 Інформація для пацієнта і форма інформованої згоди для малолітніх дітей віком 10-14 років, для України, українською мовою, версія 2.0 від 24 січня 2023 р.; TAK-935-3001 Інформація для пацієнта і</w:t>
            </w:r>
          </w:p>
        </w:tc>
      </w:tr>
    </w:tbl>
    <w:p w:rsidR="00312504" w:rsidRDefault="00312504">
      <w:r>
        <w:br w:type="page"/>
      </w:r>
      <w:r>
        <w:rPr>
          <w:lang w:val="uk-UA"/>
        </w:rPr>
        <w:lastRenderedPageBreak/>
        <w:t xml:space="preserve">                                                                                                                    2                                                                продовження додатка </w:t>
      </w:r>
      <w:r w:rsidR="00E7014A">
        <w:rPr>
          <w:lang w:val="uk-UA"/>
        </w:rPr>
        <w:t>11</w:t>
      </w:r>
    </w:p>
    <w:tbl>
      <w:tblPr>
        <w:tblStyle w:val="af0"/>
        <w:tblW w:w="13462" w:type="dxa"/>
        <w:tblInd w:w="0" w:type="dxa"/>
        <w:tblLayout w:type="fixed"/>
        <w:tblLook w:val="04A0" w:firstRow="1" w:lastRow="0" w:firstColumn="1" w:lastColumn="0" w:noHBand="0" w:noVBand="1"/>
      </w:tblPr>
      <w:tblGrid>
        <w:gridCol w:w="3682"/>
        <w:gridCol w:w="9780"/>
      </w:tblGrid>
      <w:tr w:rsidR="00312504" w:rsidTr="00312504">
        <w:trPr>
          <w:trHeight w:val="849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312504" w:rsidRDefault="00312504" w:rsidP="00312504">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312504" w:rsidRDefault="00312504" w:rsidP="00312504">
            <w:pPr>
              <w:jc w:val="both"/>
            </w:pPr>
            <w:r>
              <w:t xml:space="preserve"> форма інформованої згоди для малолітніх дітей віком від 10-14 років, для України, російською мовою, версія 2.0 від 24 січня 2023 р.; TAK-935-3001 Інформація для пацієнта і форма інформованої згоди для малолітніх дітей віком від 6 до 10 років, для України, англійською мовою, версія 2.0 від 24 січня 2023 р.; TAK-935-3001 Інформація для пацієнта і форма інформованої згоди для малолітніх дітей віком від 6 до 10 років, для України, українською мовою, версія 2.0 від 24 січня 2023 р.; TAK-935-3001 Інформація для пацієнта і форма інформованої згоди для малолітніх дітей віком від 6 до 10 років, для України, російською мовою, версія 2.0 від 24 січня 2023 р.; еСОА компанії «Кларіо»_Інструкції щодо роботи з резервною копією вебсайту для доглядачів, дата набуття чинності: 20 січня 2023 р., версія 2.0, українською мовою; еСОА компанії «Кларіо»_Інструкції по роботі з резервною копією вебсайта для осіб, що здійснюють догляд, дата набуття чинності: 20 січня 2023 р., версія 2.0, російською мовою; Лист-роз’яснення щодо уточнення інформації щодо використання трубок для ентерального харчування з метою введення досліджуваного препарату, від 18 листопада 2022 р., англійською мовою; Лист-роз’яснення щодо уточнення інформації щодо використання трубок для ентерального харчування з метою введення досліджуваного препарату, від 18 листопада 2022 р., українською мовою; Лист-роз’яснення щодо уточнення інформації щодо використання трубок для ентерального харчування з метою введення досліджуваного препарату, від 18 листопада 2022р., російською мовою; TAK-935-3001, Інструкції щодо введення досліджуваного препарату через гастростомічну трубку, трубку MIC-KEY або еюстономічну трубку, версія 3.0 від 21 червня 2022 р., англійською мовою; TAK-935-3001, Інструкції щодо введення досліджуваного препарату через гастростомічну трубку, трубку MIC-KEY або еюстономічну трубку, версія 3.0 від 21 червня 2022 р., українською мовою; TAK-935-3001, Інструкції щодо введення досліджуваного препарату через гастростомічну трубку, трубку MIC-KEY або еюстономічну трубку, версія 3.0 від 21 червня 2022 р., російською мовою; Повідомлення про те, що аналіз A1AG проводиться на кожному візиті, під час якого отримують зразки для оцінки фармакокінетики (ФК) та (або) фармакодинаміки (ФД), від 12 вересня 2022 р., українською мовою; Повідомлення про те, що аналіз A1AG проводиться на кожному візиті, під час якого отримують зразки для оцінки фармакокінетики (ФК) та (або) фармакодинаміки (ФД), від </w:t>
            </w:r>
            <w:r>
              <w:rPr>
                <w:lang w:val="uk-UA"/>
              </w:rPr>
              <w:t xml:space="preserve">           </w:t>
            </w:r>
            <w:r>
              <w:t>12 вересня 2022 р., російською мовою; ТАК-935-3001, Лист від дослідника лікарю загальної практики, версія 3.0 від 07 вересня 2022 р., англійською мовою; ТАК-935-3001, Лист від</w:t>
            </w:r>
          </w:p>
        </w:tc>
      </w:tr>
    </w:tbl>
    <w:p w:rsidR="00312504" w:rsidRDefault="00312504">
      <w:r>
        <w:br w:type="page"/>
      </w:r>
    </w:p>
    <w:p w:rsidR="00312504" w:rsidRDefault="00312504">
      <w:pPr>
        <w:rPr>
          <w:lang w:val="uk-UA"/>
        </w:rPr>
      </w:pPr>
      <w:r>
        <w:rPr>
          <w:lang w:val="uk-UA"/>
        </w:rPr>
        <w:lastRenderedPageBreak/>
        <w:t xml:space="preserve">                                                                                                                    3                                                                продовження додатка </w:t>
      </w:r>
      <w:r w:rsidR="00E7014A">
        <w:rPr>
          <w:lang w:val="uk-UA"/>
        </w:rPr>
        <w:t>11</w:t>
      </w:r>
    </w:p>
    <w:p w:rsidR="00312504" w:rsidRDefault="00312504"/>
    <w:tbl>
      <w:tblPr>
        <w:tblStyle w:val="af0"/>
        <w:tblW w:w="13462" w:type="dxa"/>
        <w:tblInd w:w="0" w:type="dxa"/>
        <w:tblLayout w:type="fixed"/>
        <w:tblLook w:val="04A0" w:firstRow="1" w:lastRow="0" w:firstColumn="1" w:lastColumn="0" w:noHBand="0" w:noVBand="1"/>
      </w:tblPr>
      <w:tblGrid>
        <w:gridCol w:w="3682"/>
        <w:gridCol w:w="9780"/>
      </w:tblGrid>
      <w:tr w:rsidR="00312504" w:rsidTr="00312504">
        <w:trPr>
          <w:trHeight w:val="7695"/>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312504" w:rsidRDefault="00312504" w:rsidP="00312504">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312504" w:rsidRDefault="00312504" w:rsidP="00312504">
            <w:pPr>
              <w:jc w:val="both"/>
            </w:pPr>
            <w:r>
              <w:t xml:space="preserve"> дослідника лікарю загальної практики, версія 3.0 від 07 вересня 2022 р., українською мовою; Зразок паперового щоденника епілептичних нападів та реєстрації застосування досліджуваного препарату, українською мовою, версія 2.0 від 28 листопада 2022 р.; Зразок паперового щоденника судомних нападів та прийому досліджуваного препарату, російською мовою, версія 2.0 від 28 листопада 2022 р.; ТАК-935-3001 Лист до пацієнта / доглядача_Dear Patient-Caregiver Letter, для України, версія 2.0 від 03 травня 2022р., українською мовою; ТАК-935-3001 Лист до пацієнта / доглядача_Dear Patient-Caregiver Letter, для України, версія 2.0 від 03 травня 2022р., російською мовою; ТАК-935-3001 Зразок сторінки у Facebook_Facebook Copy, для України, версія 2.0 від 03 травня 2022 р., українською мовою; ТАК-935-3001 Зразок сторінки у Facebook-_Facebook Copy, для України, версія 2.0 від </w:t>
            </w:r>
            <w:r w:rsidRPr="001D2E5C">
              <w:t xml:space="preserve">                 </w:t>
            </w:r>
            <w:r>
              <w:t>03 травня 2022 р., російською мовою; ТАК-935-3001 Направлення від лікаря загальної практики_HCP Referral Card, для України, версія 2.0 від 05 травня 2022 р., українською мовою; ТАК-935-3001 Направлення від лікаря загальної практики_HCP Referral Card, для України, версія 2.0 від 05 травня 2022 р., російською мовою; ТАК-935-3001 Зразок зображення на екрані електронного пристрою домашньої сторінки_Homepage Screenshot, для України, версія 2.0 від 03 травня 2022 р., українською мовою; ТАК-935-3001 Зразок зображення на екрані електронного пристрою домашньої сторінки_Homepage Screenshot, для України, версія 2.0 від 03 травня 2022 р., російською мовою; ТАК-935-3001 Зразок зображення на екрані електронного пристрою (мобільного телефону)_Mobile View Screenshot, для України, версія 2.0 від 03 травня 2022 р., українською мовою; ТАК-935-3001 Зразок зображення на екрані електронного пристрою (мобільного телефону)_Mobile View Screenshot, версія 2.0 від 03 травня 2022р., російською мовою; ТАК-935-3001 Зразок електронного листа групи прав захисту пацієнта_PAG Email Copy, для України, версія 2.0 від 03 травня 2022 р., українською мовою; ТАК-935-3001 Зразок електронного листа групи прав захисту пацієнта_PAG Email Copy, для України, версія 2.0 від 03 травня 2022 р., російською мовою; ТАК-935-3001 Інформаційний лист про дослідження щодо захисту прав пацієнтів_Patient Advocacy Study Awareness Letter А4, для України, версія 2.0 від 03 травня 2022р., українською мовою; ТАК-935-3001 Інформаційний лист про дослідження щодо</w:t>
            </w:r>
          </w:p>
        </w:tc>
      </w:tr>
    </w:tbl>
    <w:p w:rsidR="00312504" w:rsidRDefault="00312504">
      <w:r>
        <w:br w:type="page"/>
      </w:r>
    </w:p>
    <w:p w:rsidR="00312504" w:rsidRDefault="00312504">
      <w:pPr>
        <w:rPr>
          <w:lang w:val="uk-UA"/>
        </w:rPr>
      </w:pPr>
      <w:r>
        <w:rPr>
          <w:lang w:val="uk-UA"/>
        </w:rPr>
        <w:lastRenderedPageBreak/>
        <w:t xml:space="preserve">                                                                                                                    4                                                                продовження додатка </w:t>
      </w:r>
      <w:r w:rsidR="00E7014A">
        <w:rPr>
          <w:lang w:val="uk-UA"/>
        </w:rPr>
        <w:t>11</w:t>
      </w:r>
    </w:p>
    <w:p w:rsidR="00E7014A" w:rsidRDefault="00E7014A"/>
    <w:tbl>
      <w:tblPr>
        <w:tblStyle w:val="af0"/>
        <w:tblW w:w="13462" w:type="dxa"/>
        <w:tblInd w:w="0" w:type="dxa"/>
        <w:tblLayout w:type="fixed"/>
        <w:tblLook w:val="04A0" w:firstRow="1" w:lastRow="0" w:firstColumn="1" w:lastColumn="0" w:noHBand="0" w:noVBand="1"/>
      </w:tblPr>
      <w:tblGrid>
        <w:gridCol w:w="3682"/>
        <w:gridCol w:w="9780"/>
      </w:tblGrid>
      <w:tr w:rsidR="00312504" w:rsidTr="00EC5F03">
        <w:trPr>
          <w:trHeight w:val="6795"/>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312504" w:rsidRDefault="00312504" w:rsidP="00312504">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312504" w:rsidRDefault="00312504">
            <w:pPr>
              <w:jc w:val="both"/>
              <w:rPr>
                <w:rFonts w:cstheme="minorBidi"/>
              </w:rPr>
            </w:pPr>
            <w:r>
              <w:t xml:space="preserve"> захисту прав пацієнтів_Patient Advocacy Study Awareness Letter А4, для України, версія 2.0 від 03 травня 2022р., російською мовою; ТАК-935-3001 Брошура для набору на дослідження_Study Recruitment Brochure, для України, версія 2.0 від 05 травня 2022 р., українською мовою; ТАК-935-3001 Брошура для набору на дослідження_Study Recruitment Brochure, для України, версія 2.0 від 05 травня 2022 р., російською мовою; ТАК-935-3001 Посібник для початку участі в дослідженні з розкладом_Study Welcome Guide with Schedule, для України, версія 2.0 від 05 травня 2022 р., українською мовою; ТАК-935-3001 Посібник для початку участі в дослідженні з розкладом_Study Welcome Guide with Schedule, для України, версія 2.0 від 05 травня 2022 р., російською мовою; ТАК-935-3001 Зразок інформації веб-сайту_Website Copy, для України, версія 2.0 від 03 травня 2022 р., українською мовою; ТАК-935-3001 Зразок інформації веб-сайту_Website Copy, для України, версія 2.0 від </w:t>
            </w:r>
            <w:r w:rsidRPr="001D2E5C">
              <w:t xml:space="preserve">                      </w:t>
            </w:r>
            <w:r>
              <w:t>03 травня 2022 р., російською мовою; Подовження терміну придатності досліджуваного лікарського засобу Сотіклестат (Soticlestat, ТАК-935), таблетки 20 мг та 100 мг, до 60 місяців; Подовження терміну придатності плацебо до досліджуваного лікарського засобу Сотіклестат (Soticlestat, ТАК-935), таблетки 20 мг, до 60 місяців; Залучення додаткової виробничої ділянки тестування стабільності та випуску досліджуваного препарату Сотіклестат (Soticlestat, ТАК-935), таблетки 20 мг, Sumika Chemical Analysis Service, Ltd. (SCAS), Japan; Залучення додаткової виробничої ділянки тестування стабільності та випуску плацебо до досліджуваного препарату Сотіклестат (Soticlestat, ТАК-935), таблетки 20 мг та 100 мг, Sumika Chemical Analysis Service, Ltd. (SCAS), Japan; Залучення додаткових виробничих ділянок пакування та маркування досліджуваного препарату Сотіклестат (Soticlestat, ТАК-935), таблетки 20 мг та 100 мг, та відповідних плацебо, Fisher Clinical Services UK Limited, United Kingdom та Xerimis Inc., United States (USA); Зміна відповідального дослідника у місці проведення випробування</w:t>
            </w:r>
            <w:r w:rsidRPr="00D63CD3">
              <w:t>:</w:t>
            </w:r>
            <w:r>
              <w:rPr>
                <w:rFonts w:cstheme="minorBidi"/>
              </w:rPr>
              <w:t xml:space="preserve"> </w:t>
            </w:r>
          </w:p>
          <w:p w:rsidR="00312504" w:rsidRDefault="00312504" w:rsidP="00312504"/>
        </w:tc>
      </w:tr>
    </w:tbl>
    <w:p w:rsidR="00EC5F03" w:rsidRDefault="00EC5F03">
      <w:r>
        <w:br w:type="page"/>
      </w:r>
    </w:p>
    <w:p w:rsidR="00EC5F03" w:rsidRDefault="00E7014A">
      <w:r>
        <w:rPr>
          <w:lang w:val="uk-UA"/>
        </w:rPr>
        <w:lastRenderedPageBreak/>
        <w:t xml:space="preserve">                                                                                                                    5                                                                продовження додатка 11</w:t>
      </w:r>
    </w:p>
    <w:p w:rsidR="00EC5F03" w:rsidRDefault="00EC5F03"/>
    <w:tbl>
      <w:tblPr>
        <w:tblStyle w:val="af0"/>
        <w:tblW w:w="13462" w:type="dxa"/>
        <w:tblInd w:w="0" w:type="dxa"/>
        <w:tblLayout w:type="fixed"/>
        <w:tblLook w:val="04A0" w:firstRow="1" w:lastRow="0" w:firstColumn="1" w:lastColumn="0" w:noHBand="0" w:noVBand="1"/>
      </w:tblPr>
      <w:tblGrid>
        <w:gridCol w:w="3682"/>
        <w:gridCol w:w="9780"/>
      </w:tblGrid>
      <w:tr w:rsidR="00EC5F03" w:rsidTr="00312504">
        <w:trPr>
          <w:trHeight w:val="285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EC5F03" w:rsidRDefault="00EC5F03" w:rsidP="00312504">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f0"/>
              <w:tblW w:w="0" w:type="auto"/>
              <w:tblInd w:w="0" w:type="dxa"/>
              <w:tblLayout w:type="fixed"/>
              <w:tblLook w:val="04A0" w:firstRow="1" w:lastRow="0" w:firstColumn="1" w:lastColumn="0" w:noHBand="0" w:noVBand="1"/>
            </w:tblPr>
            <w:tblGrid>
              <w:gridCol w:w="4762"/>
              <w:gridCol w:w="4763"/>
            </w:tblGrid>
            <w:tr w:rsidR="00EC5F03" w:rsidTr="00D05686">
              <w:trPr>
                <w:trHeight w:hRule="exact" w:val="333"/>
              </w:trPr>
              <w:tc>
                <w:tcPr>
                  <w:tcW w:w="4762" w:type="dxa"/>
                  <w:tcBorders>
                    <w:top w:val="single" w:sz="4" w:space="0" w:color="auto"/>
                    <w:left w:val="single" w:sz="4" w:space="0" w:color="auto"/>
                    <w:bottom w:val="single" w:sz="4" w:space="0" w:color="auto"/>
                    <w:right w:val="single" w:sz="4" w:space="0" w:color="auto"/>
                  </w:tcBorders>
                  <w:hideMark/>
                </w:tcPr>
                <w:p w:rsidR="00EC5F03" w:rsidRPr="00D63CD3" w:rsidRDefault="00EC5F03" w:rsidP="00D63CD3">
                  <w:pPr>
                    <w:pStyle w:val="cs2e86d3a6"/>
                  </w:pPr>
                  <w:r w:rsidRPr="00D63CD3">
                    <w:rPr>
                      <w:rStyle w:val="csa16174ba7"/>
                      <w:rFonts w:ascii="Times New Roman" w:hAnsi="Times New Roman" w:cs="Times New Roman"/>
                      <w:sz w:val="24"/>
                      <w:szCs w:val="24"/>
                    </w:rPr>
                    <w:t>БУЛО</w:t>
                  </w:r>
                </w:p>
              </w:tc>
              <w:tc>
                <w:tcPr>
                  <w:tcW w:w="4763" w:type="dxa"/>
                  <w:tcBorders>
                    <w:top w:val="single" w:sz="4" w:space="0" w:color="auto"/>
                    <w:left w:val="single" w:sz="4" w:space="0" w:color="auto"/>
                    <w:bottom w:val="single" w:sz="4" w:space="0" w:color="auto"/>
                    <w:right w:val="single" w:sz="4" w:space="0" w:color="auto"/>
                  </w:tcBorders>
                  <w:hideMark/>
                </w:tcPr>
                <w:p w:rsidR="00EC5F03" w:rsidRPr="00D63CD3" w:rsidRDefault="00EC5F03" w:rsidP="00D63CD3">
                  <w:pPr>
                    <w:pStyle w:val="cs2e86d3a6"/>
                  </w:pPr>
                  <w:r w:rsidRPr="00D63CD3">
                    <w:rPr>
                      <w:rStyle w:val="csa16174ba7"/>
                      <w:rFonts w:ascii="Times New Roman" w:hAnsi="Times New Roman" w:cs="Times New Roman"/>
                      <w:sz w:val="24"/>
                      <w:szCs w:val="24"/>
                    </w:rPr>
                    <w:t>СТАЛО</w:t>
                  </w:r>
                </w:p>
              </w:tc>
            </w:tr>
            <w:tr w:rsidR="00EC5F03" w:rsidTr="00D05686">
              <w:trPr>
                <w:trHeight w:val="332"/>
              </w:trPr>
              <w:tc>
                <w:tcPr>
                  <w:tcW w:w="4762" w:type="dxa"/>
                  <w:tcBorders>
                    <w:top w:val="single" w:sz="4" w:space="0" w:color="auto"/>
                    <w:left w:val="single" w:sz="4" w:space="0" w:color="auto"/>
                    <w:bottom w:val="single" w:sz="4" w:space="0" w:color="auto"/>
                    <w:right w:val="single" w:sz="4" w:space="0" w:color="auto"/>
                  </w:tcBorders>
                  <w:hideMark/>
                </w:tcPr>
                <w:p w:rsidR="00EC5F03" w:rsidRPr="00D63CD3" w:rsidRDefault="00EC5F03" w:rsidP="00D63CD3">
                  <w:pPr>
                    <w:pStyle w:val="cs80d9435b"/>
                    <w:rPr>
                      <w:b/>
                      <w:lang w:val="ru-RU"/>
                    </w:rPr>
                  </w:pPr>
                  <w:r w:rsidRPr="00D63CD3">
                    <w:rPr>
                      <w:rStyle w:val="cs5e98e9307"/>
                      <w:rFonts w:ascii="Times New Roman" w:hAnsi="Times New Roman" w:cs="Times New Roman"/>
                      <w:b w:val="0"/>
                      <w:sz w:val="24"/>
                      <w:szCs w:val="24"/>
                      <w:lang w:val="ru-RU"/>
                    </w:rPr>
                    <w:t>к.м.н. Дельва Д.Ю.</w:t>
                  </w:r>
                  <w:r w:rsidRPr="00D63CD3">
                    <w:rPr>
                      <w:rStyle w:val="csa16174ba7"/>
                      <w:rFonts w:ascii="Times New Roman" w:hAnsi="Times New Roman" w:cs="Times New Roman"/>
                      <w:b/>
                      <w:sz w:val="24"/>
                      <w:szCs w:val="24"/>
                      <w:lang w:val="ru-RU"/>
                    </w:rPr>
                    <w:t xml:space="preserve"> </w:t>
                  </w:r>
                </w:p>
                <w:p w:rsidR="00EC5F03" w:rsidRPr="00D63CD3" w:rsidRDefault="00EC5F03" w:rsidP="00D63CD3">
                  <w:pPr>
                    <w:pStyle w:val="cs80d9435b"/>
                    <w:rPr>
                      <w:lang w:val="ru-RU"/>
                    </w:rPr>
                  </w:pPr>
                  <w:r w:rsidRPr="00D63CD3">
                    <w:rPr>
                      <w:rStyle w:val="csa16174ba7"/>
                      <w:rFonts w:ascii="Times New Roman" w:hAnsi="Times New Roman" w:cs="Times New Roman"/>
                      <w:sz w:val="24"/>
                      <w:szCs w:val="24"/>
                      <w:lang w:val="ru-RU"/>
                    </w:rPr>
                    <w:t>Комунальне некомерційне підприємство «Івано-Франківська обласна дитяча клінічна лікарня Івано-Франківської обласної ради», відділення для дітей з ураженнями центральної нервової системи та порушенням функції опорно-рухового апарату, м. Івано-Франківськ</w:t>
                  </w:r>
                </w:p>
              </w:tc>
              <w:tc>
                <w:tcPr>
                  <w:tcW w:w="4763" w:type="dxa"/>
                  <w:tcBorders>
                    <w:top w:val="single" w:sz="4" w:space="0" w:color="auto"/>
                    <w:left w:val="single" w:sz="4" w:space="0" w:color="auto"/>
                    <w:bottom w:val="single" w:sz="4" w:space="0" w:color="auto"/>
                    <w:right w:val="single" w:sz="4" w:space="0" w:color="auto"/>
                  </w:tcBorders>
                  <w:hideMark/>
                </w:tcPr>
                <w:p w:rsidR="00EC5F03" w:rsidRPr="00D63CD3" w:rsidRDefault="00EC5F03" w:rsidP="00D63CD3">
                  <w:pPr>
                    <w:pStyle w:val="csf06cd379"/>
                    <w:rPr>
                      <w:b/>
                      <w:lang w:val="ru-RU"/>
                    </w:rPr>
                  </w:pPr>
                  <w:r w:rsidRPr="00D63CD3">
                    <w:rPr>
                      <w:rStyle w:val="cs5e98e9307"/>
                      <w:rFonts w:ascii="Times New Roman" w:hAnsi="Times New Roman" w:cs="Times New Roman"/>
                      <w:b w:val="0"/>
                      <w:sz w:val="24"/>
                      <w:szCs w:val="24"/>
                      <w:lang w:val="ru-RU"/>
                    </w:rPr>
                    <w:t xml:space="preserve">зав. від. Криштафович Я.Л. </w:t>
                  </w:r>
                </w:p>
                <w:p w:rsidR="00EC5F03" w:rsidRPr="00D63CD3" w:rsidRDefault="00EC5F03" w:rsidP="00D63CD3">
                  <w:pPr>
                    <w:pStyle w:val="cs80d9435b"/>
                    <w:rPr>
                      <w:lang w:val="ru-RU"/>
                    </w:rPr>
                  </w:pPr>
                  <w:r w:rsidRPr="00D63CD3">
                    <w:rPr>
                      <w:rStyle w:val="csa16174ba7"/>
                      <w:rFonts w:ascii="Times New Roman" w:hAnsi="Times New Roman" w:cs="Times New Roman"/>
                      <w:sz w:val="24"/>
                      <w:szCs w:val="24"/>
                      <w:lang w:val="ru-RU"/>
                    </w:rPr>
                    <w:t>Комунальне некомерційне підприємство «Івано-Франківська обласна дитяча клінічна лікарня Івано-Франківської обласної ради», відділення для дітей з ураженнями центральної нервової системи та порушенням функції опорно-рухового апарату, м. Івано-Франківськ</w:t>
                  </w:r>
                </w:p>
              </w:tc>
            </w:tr>
          </w:tbl>
          <w:p w:rsidR="00EC5F03" w:rsidRDefault="00EC5F03" w:rsidP="00312504"/>
        </w:tc>
      </w:tr>
      <w:tr w:rsidR="00956453" w:rsidTr="00312504">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1773 від 20.08.2021 </w:t>
            </w:r>
          </w:p>
        </w:tc>
      </w:tr>
      <w:tr w:rsidR="00956453" w:rsidTr="00312504">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«Багатоцентрове, рандомізоване, подвійне сліпе, плацебо-контрольоване дослідження в паралельних групах для оцінки ефективності, безпечності та переносимості Сотіклестату в якості додаткової терапії у пацієнтів дитячого та молодого віку із синдромом Драве (СД)», TAK-935-3001, ініціальна версія від 23 березня 2021 року</w:t>
            </w:r>
          </w:p>
        </w:tc>
      </w:tr>
      <w:tr w:rsidR="00956453" w:rsidTr="00312504">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«Контрактно-Дослідницька Організація Іннофарм-Україна»</w:t>
            </w:r>
          </w:p>
        </w:tc>
      </w:tr>
      <w:tr w:rsidR="00956453" w:rsidRPr="000538C0" w:rsidTr="00312504">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Pr="00DF5D52" w:rsidRDefault="0093103C">
            <w:pPr>
              <w:jc w:val="both"/>
              <w:rPr>
                <w:lang w:val="en-US"/>
              </w:rPr>
            </w:pPr>
            <w:r>
              <w:t xml:space="preserve">Такеда Девелопмент Сентер Амерікас, Інк. </w:t>
            </w:r>
            <w:r w:rsidRPr="00DF5D52">
              <w:rPr>
                <w:lang w:val="en-US"/>
              </w:rPr>
              <w:t>(</w:t>
            </w:r>
            <w:r>
              <w:t>ТДС</w:t>
            </w:r>
            <w:r w:rsidRPr="00DF5D52">
              <w:rPr>
                <w:lang w:val="en-US"/>
              </w:rPr>
              <w:t xml:space="preserve"> </w:t>
            </w:r>
            <w:r>
              <w:t>Амерікас</w:t>
            </w:r>
            <w:r w:rsidRPr="00DF5D52">
              <w:rPr>
                <w:lang w:val="en-US"/>
              </w:rPr>
              <w:t xml:space="preserve">) (Takeda Development Center Americas, </w:t>
            </w:r>
            <w:proofErr w:type="gramStart"/>
            <w:r w:rsidRPr="00DF5D52">
              <w:rPr>
                <w:lang w:val="en-US"/>
              </w:rPr>
              <w:t>Inc.(</w:t>
            </w:r>
            <w:proofErr w:type="gramEnd"/>
            <w:r w:rsidRPr="00DF5D52">
              <w:rPr>
                <w:lang w:val="en-US"/>
              </w:rPr>
              <w:t>TDC Americas))</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12</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Оновлений протокол клінічного випробування, версія 10 від 27 лютого 2023 р.; Форма інформованої згоди, версія 10.0 для України українською мовою від 06 квітня 2023 р. На основі модельної форми інформованої згоди для дослідження GO40241 (IMpower030), версія 10 від 27 лютого 2023 р.</w:t>
            </w:r>
            <w:r>
              <w:rPr>
                <w:rFonts w:cstheme="minorBidi"/>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928 від 15.05.2018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«Подвійне сліпе, багатоцентрове, рандомізоване дослідження III фази для оцінки ефективності та безпеки неоад'ювантної терапії атезолізумабом або плацебо в комбінації з хіміотерапією на основі препаратів платини у пацієнтів з операбельним недрібноклітинним раком легень II, IIIA і вибірково IIIB стадії», GO40241, версія 9 від 28 лютого 2022 р.</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Pr="00F31D59" w:rsidRDefault="0093103C">
            <w:pPr>
              <w:jc w:val="both"/>
              <w:rPr>
                <w:lang w:val="uk-UA"/>
              </w:rPr>
            </w:pPr>
            <w:r>
              <w:t>Товариств</w:t>
            </w:r>
            <w:r w:rsidR="00F31D59">
              <w:t xml:space="preserve">о з обмеженою відповідальністю </w:t>
            </w:r>
            <w:r w:rsidR="00F31D59">
              <w:rPr>
                <w:lang w:val="uk-UA"/>
              </w:rPr>
              <w:t>«</w:t>
            </w:r>
            <w:r w:rsidR="00F31D59">
              <w:t>Рош Україна</w:t>
            </w:r>
            <w:r w:rsidR="00F31D59">
              <w:rPr>
                <w:lang w:val="uk-UA"/>
              </w:rPr>
              <w:t>»</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Ф.Хоффманн-Ля Рош Лтд, Швейцарія</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13</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Брошура дослідника Імбрувіка® (Ібрутиніб), JNJ-54179060, версія 16 від 09 грудня 2022 р., англійською мовою</w:t>
            </w:r>
            <w:r>
              <w:rPr>
                <w:rFonts w:cstheme="minorBidi"/>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rFonts w:cstheme="minorBidi"/>
              </w:rPr>
              <w:t>―</w:t>
            </w:r>
            <w:r>
              <w:t xml:space="preserve">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«Відкрите продовжене дослідження у пацієнтів віком 65 років і старше з хронічним лімфоцитарним лейкозом (ХЛЛ) або дрібноклітинною лімфоцитарною лімфомою (ДЛЛ), які брали участь у дослідженні PCYC-1115-CA (ібрутиніб у порівнянні з хлорамбуцилом)», PCYC-1116-</w:t>
            </w:r>
            <w:proofErr w:type="gramStart"/>
            <w:r>
              <w:t>CA ,</w:t>
            </w:r>
            <w:proofErr w:type="gramEnd"/>
            <w:r>
              <w:t xml:space="preserve"> версія з поправкою 4 від 10 жовтня 2022р.</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«Контрактно-Дослідницька Організація Іннофарм-Україна»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Pharmacyclics, LLC, USA</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14</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tbl>
      <w:tblPr>
        <w:tblStyle w:val="af0"/>
        <w:tblW w:w="13462" w:type="dxa"/>
        <w:tblInd w:w="0" w:type="dxa"/>
        <w:tblLayout w:type="fixed"/>
        <w:tblLook w:val="04A0" w:firstRow="1" w:lastRow="0" w:firstColumn="1" w:lastColumn="0" w:noHBand="0" w:noVBand="1"/>
      </w:tblPr>
      <w:tblGrid>
        <w:gridCol w:w="3682"/>
        <w:gridCol w:w="9780"/>
      </w:tblGrid>
      <w:tr w:rsidR="00956453" w:rsidTr="00E7014A">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Pr="00A6554E" w:rsidRDefault="0093103C">
            <w:pPr>
              <w:jc w:val="both"/>
              <w:rPr>
                <w:rFonts w:cstheme="minorBidi"/>
                <w:lang w:val="uk-UA"/>
              </w:rPr>
            </w:pPr>
            <w:r>
              <w:t xml:space="preserve">Брошура дослідника лікарського засобу SAR442168 (Толебрутиніб), версія №11 від </w:t>
            </w:r>
            <w:r w:rsidR="00A6554E">
              <w:rPr>
                <w:lang w:val="uk-UA"/>
              </w:rPr>
              <w:t xml:space="preserve">                       </w:t>
            </w:r>
            <w:r>
              <w:t xml:space="preserve">02 березня 2023р., англійською мовою; Основна інформація про дослідження і форма інформованої згоди, версія 13 від 27 лютого 2023р., англійською мовою; Інформація для пацієнта та форма інформованої згоди, версія для України №11, від 16 березня 2023р. </w:t>
            </w:r>
            <w:r w:rsidR="00A6554E">
              <w:rPr>
                <w:lang w:val="uk-UA"/>
              </w:rPr>
              <w:t xml:space="preserve">                      </w:t>
            </w:r>
            <w:r w:rsidRPr="00A6554E">
              <w:rPr>
                <w:lang w:val="uk-UA"/>
              </w:rPr>
              <w:t xml:space="preserve">(на основі Основної інформації про дослідження і форми інформованої згоди, версія 13 від </w:t>
            </w:r>
            <w:r w:rsidR="00A6554E">
              <w:rPr>
                <w:lang w:val="uk-UA"/>
              </w:rPr>
              <w:t xml:space="preserve">                    </w:t>
            </w:r>
            <w:r w:rsidRPr="00A6554E">
              <w:rPr>
                <w:lang w:val="uk-UA"/>
              </w:rPr>
              <w:t>27 лютого 2023р.), українською мовою; Інформація для пацієнта і форма інформованої згоди, версія для України №11, від 16 березня 2023р. (на основі Основної інформації про дослідження і форми інформованої згоди, версія 13 від 27 лютого 2023р.), російською мовою; Зміна назви місця проведення випробування</w:t>
            </w:r>
            <w:r w:rsidR="00A6554E" w:rsidRPr="00A6554E">
              <w:rPr>
                <w:lang w:val="uk-UA"/>
              </w:rPr>
              <w:t>:</w:t>
            </w:r>
            <w:r w:rsidRPr="00A6554E">
              <w:rPr>
                <w:rFonts w:cstheme="minorBidi"/>
                <w:lang w:val="uk-UA"/>
              </w:rPr>
              <w:t xml:space="preserve"> </w:t>
            </w:r>
          </w:p>
          <w:tbl>
            <w:tblPr>
              <w:tblStyle w:val="af0"/>
              <w:tblW w:w="0" w:type="auto"/>
              <w:tblInd w:w="0" w:type="dxa"/>
              <w:tblLayout w:type="fixed"/>
              <w:tblLook w:val="04A0" w:firstRow="1" w:lastRow="0" w:firstColumn="1" w:lastColumn="0" w:noHBand="0" w:noVBand="1"/>
            </w:tblPr>
            <w:tblGrid>
              <w:gridCol w:w="4760"/>
              <w:gridCol w:w="4760"/>
            </w:tblGrid>
            <w:tr w:rsidR="00A6554E" w:rsidTr="007816CC">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A6554E" w:rsidRPr="00A6554E" w:rsidRDefault="00A6554E" w:rsidP="00A6554E">
                  <w:pPr>
                    <w:pStyle w:val="cs2e86d3a6"/>
                  </w:pPr>
                  <w:r w:rsidRPr="00A6554E">
                    <w:rPr>
                      <w:rStyle w:val="csa16174ba10"/>
                      <w:rFonts w:ascii="Times New Roman" w:hAnsi="Times New Roman" w:cs="Times New Roman"/>
                      <w:sz w:val="24"/>
                      <w:szCs w:val="24"/>
                    </w:rPr>
                    <w:t>БУЛО</w:t>
                  </w:r>
                </w:p>
              </w:tc>
              <w:tc>
                <w:tcPr>
                  <w:tcW w:w="4760" w:type="dxa"/>
                  <w:tcBorders>
                    <w:top w:val="single" w:sz="4" w:space="0" w:color="auto"/>
                    <w:left w:val="single" w:sz="4" w:space="0" w:color="auto"/>
                    <w:bottom w:val="single" w:sz="4" w:space="0" w:color="auto"/>
                    <w:right w:val="single" w:sz="4" w:space="0" w:color="auto"/>
                  </w:tcBorders>
                  <w:hideMark/>
                </w:tcPr>
                <w:p w:rsidR="00A6554E" w:rsidRPr="00A6554E" w:rsidRDefault="00A6554E" w:rsidP="00A6554E">
                  <w:pPr>
                    <w:pStyle w:val="cs2e86d3a6"/>
                  </w:pPr>
                  <w:r w:rsidRPr="00A6554E">
                    <w:rPr>
                      <w:rStyle w:val="csa16174ba10"/>
                      <w:rFonts w:ascii="Times New Roman" w:hAnsi="Times New Roman" w:cs="Times New Roman"/>
                      <w:sz w:val="24"/>
                      <w:szCs w:val="24"/>
                    </w:rPr>
                    <w:t>СТАЛО</w:t>
                  </w:r>
                </w:p>
              </w:tc>
            </w:tr>
            <w:tr w:rsidR="00A6554E" w:rsidTr="007816CC">
              <w:trPr>
                <w:trHeight w:val="332"/>
              </w:trPr>
              <w:tc>
                <w:tcPr>
                  <w:tcW w:w="4760" w:type="dxa"/>
                  <w:tcBorders>
                    <w:top w:val="single" w:sz="4" w:space="0" w:color="auto"/>
                    <w:left w:val="single" w:sz="4" w:space="0" w:color="auto"/>
                    <w:bottom w:val="single" w:sz="4" w:space="0" w:color="auto"/>
                    <w:right w:val="single" w:sz="4" w:space="0" w:color="auto"/>
                  </w:tcBorders>
                  <w:hideMark/>
                </w:tcPr>
                <w:p w:rsidR="00A6554E" w:rsidRPr="00A6554E" w:rsidRDefault="00A6554E" w:rsidP="00A6554E">
                  <w:pPr>
                    <w:pStyle w:val="cs80d9435b"/>
                    <w:rPr>
                      <w:lang w:val="ru-RU"/>
                    </w:rPr>
                  </w:pPr>
                  <w:r w:rsidRPr="00A6554E">
                    <w:rPr>
                      <w:rStyle w:val="csa16174ba10"/>
                      <w:rFonts w:ascii="Times New Roman" w:hAnsi="Times New Roman" w:cs="Times New Roman"/>
                      <w:sz w:val="24"/>
                      <w:szCs w:val="24"/>
                      <w:lang w:val="ru-RU"/>
                    </w:rPr>
                    <w:t>к.м.н. Хавунка М.Я.</w:t>
                  </w:r>
                </w:p>
                <w:p w:rsidR="00A6554E" w:rsidRPr="00A6554E" w:rsidRDefault="00A6554E" w:rsidP="00A6554E">
                  <w:pPr>
                    <w:pStyle w:val="cs80d9435b"/>
                    <w:rPr>
                      <w:lang w:val="ru-RU"/>
                    </w:rPr>
                  </w:pPr>
                  <w:r w:rsidRPr="00A6554E">
                    <w:rPr>
                      <w:rStyle w:val="cs5e98e93010"/>
                      <w:rFonts w:ascii="Times New Roman" w:hAnsi="Times New Roman" w:cs="Times New Roman"/>
                      <w:b w:val="0"/>
                      <w:sz w:val="24"/>
                      <w:szCs w:val="24"/>
                      <w:lang w:val="ru-RU"/>
                    </w:rPr>
                    <w:t>Комунальне некомерційне підприємство</w:t>
                  </w:r>
                  <w:proofErr w:type="gramStart"/>
                  <w:r w:rsidRPr="00A6554E">
                    <w:rPr>
                      <w:rStyle w:val="cs5e98e93010"/>
                      <w:rFonts w:ascii="Times New Roman" w:hAnsi="Times New Roman" w:cs="Times New Roman"/>
                      <w:b w:val="0"/>
                      <w:sz w:val="24"/>
                      <w:szCs w:val="24"/>
                      <w:lang w:val="ru-RU"/>
                    </w:rPr>
                    <w:t xml:space="preserve"> </w:t>
                  </w:r>
                  <w:r w:rsidR="007816CC">
                    <w:rPr>
                      <w:rStyle w:val="cs5e98e93010"/>
                      <w:rFonts w:ascii="Times New Roman" w:hAnsi="Times New Roman" w:cs="Times New Roman"/>
                      <w:b w:val="0"/>
                      <w:sz w:val="24"/>
                      <w:szCs w:val="24"/>
                      <w:lang w:val="ru-RU"/>
                    </w:rPr>
                    <w:t xml:space="preserve">  </w:t>
                  </w:r>
                  <w:r w:rsidRPr="00A6554E">
                    <w:rPr>
                      <w:rStyle w:val="cs5e98e93010"/>
                      <w:rFonts w:ascii="Times New Roman" w:hAnsi="Times New Roman" w:cs="Times New Roman"/>
                      <w:b w:val="0"/>
                      <w:sz w:val="24"/>
                      <w:szCs w:val="24"/>
                      <w:lang w:val="ru-RU"/>
                    </w:rPr>
                    <w:t>«</w:t>
                  </w:r>
                  <w:proofErr w:type="gramEnd"/>
                  <w:r w:rsidRPr="00A6554E">
                    <w:rPr>
                      <w:rStyle w:val="cs5e98e93010"/>
                      <w:rFonts w:ascii="Times New Roman" w:hAnsi="Times New Roman" w:cs="Times New Roman"/>
                      <w:b w:val="0"/>
                      <w:sz w:val="24"/>
                      <w:szCs w:val="24"/>
                      <w:lang w:val="ru-RU"/>
                    </w:rPr>
                    <w:t>5-а міська клінічна лікарня м. Львова», неврологічне відділення</w:t>
                  </w:r>
                  <w:r w:rsidRPr="00A6554E">
                    <w:rPr>
                      <w:rStyle w:val="csa16174ba10"/>
                      <w:rFonts w:ascii="Times New Roman" w:hAnsi="Times New Roman" w:cs="Times New Roman"/>
                      <w:sz w:val="24"/>
                      <w:szCs w:val="24"/>
                      <w:lang w:val="ru-RU"/>
                    </w:rPr>
                    <w:t>, м. Львів</w:t>
                  </w:r>
                </w:p>
              </w:tc>
              <w:tc>
                <w:tcPr>
                  <w:tcW w:w="4760" w:type="dxa"/>
                  <w:tcBorders>
                    <w:top w:val="single" w:sz="4" w:space="0" w:color="auto"/>
                    <w:left w:val="single" w:sz="4" w:space="0" w:color="auto"/>
                    <w:bottom w:val="single" w:sz="4" w:space="0" w:color="auto"/>
                    <w:right w:val="single" w:sz="4" w:space="0" w:color="auto"/>
                  </w:tcBorders>
                  <w:hideMark/>
                </w:tcPr>
                <w:p w:rsidR="00A6554E" w:rsidRPr="00A6554E" w:rsidRDefault="00A6554E" w:rsidP="00A6554E">
                  <w:pPr>
                    <w:pStyle w:val="csf06cd379"/>
                    <w:rPr>
                      <w:lang w:val="ru-RU"/>
                    </w:rPr>
                  </w:pPr>
                  <w:r w:rsidRPr="00A6554E">
                    <w:rPr>
                      <w:rStyle w:val="csa16174ba10"/>
                      <w:rFonts w:ascii="Times New Roman" w:hAnsi="Times New Roman" w:cs="Times New Roman"/>
                      <w:sz w:val="24"/>
                      <w:szCs w:val="24"/>
                      <w:lang w:val="ru-RU"/>
                    </w:rPr>
                    <w:t xml:space="preserve">к.м.н. Хавунка М.Я. </w:t>
                  </w:r>
                </w:p>
                <w:p w:rsidR="00A6554E" w:rsidRPr="00A6554E" w:rsidRDefault="00A6554E" w:rsidP="00A6554E">
                  <w:pPr>
                    <w:pStyle w:val="cs80d9435b"/>
                    <w:rPr>
                      <w:lang w:val="ru-RU"/>
                    </w:rPr>
                  </w:pPr>
                  <w:r w:rsidRPr="00A6554E">
                    <w:rPr>
                      <w:rStyle w:val="cs5e98e93010"/>
                      <w:rFonts w:ascii="Times New Roman" w:hAnsi="Times New Roman" w:cs="Times New Roman"/>
                      <w:b w:val="0"/>
                      <w:sz w:val="24"/>
                      <w:szCs w:val="24"/>
                      <w:lang w:val="ru-RU"/>
                    </w:rPr>
                    <w:t>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відокремлений підрозділ «5-а Лікарня», неврологічне відділення з медичною реабілітацією</w:t>
                  </w:r>
                  <w:r w:rsidRPr="00A6554E">
                    <w:rPr>
                      <w:rStyle w:val="csa16174ba10"/>
                      <w:rFonts w:ascii="Times New Roman" w:hAnsi="Times New Roman" w:cs="Times New Roman"/>
                      <w:sz w:val="24"/>
                      <w:szCs w:val="24"/>
                      <w:lang w:val="ru-RU"/>
                    </w:rPr>
                    <w:t>, м. Львів</w:t>
                  </w:r>
                </w:p>
              </w:tc>
            </w:tr>
          </w:tbl>
          <w:p w:rsidR="00956453" w:rsidRDefault="00956453">
            <w:pPr>
              <w:tabs>
                <w:tab w:val="clear" w:pos="708"/>
              </w:tabs>
              <w:rPr>
                <w:rFonts w:asciiTheme="minorHAnsi" w:hAnsiTheme="minorHAnsi"/>
                <w:sz w:val="22"/>
              </w:rPr>
            </w:pPr>
          </w:p>
        </w:tc>
      </w:tr>
      <w:tr w:rsidR="00956453" w:rsidTr="00E7014A">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2554 від 09.11.2020 </w:t>
            </w:r>
          </w:p>
        </w:tc>
      </w:tr>
      <w:tr w:rsidR="00956453" w:rsidTr="00E7014A">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«Рандомізоване, подвійне сліпе дослідження 3 фази для вивчення ефективності та безпечності препарату SAR442168 у порівнянні з плацебо в учасників з первинно-прогресуючим розсіяним склерозом (PERSEUS)», EFC16035, з поправкою 10, версія 1 від 12 грудня 2022р.</w:t>
            </w:r>
          </w:p>
        </w:tc>
      </w:tr>
      <w:tr w:rsidR="00956453" w:rsidTr="00E7014A">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«Санофі-Авентіс Україна»</w:t>
            </w:r>
          </w:p>
        </w:tc>
      </w:tr>
      <w:tr w:rsidR="00956453" w:rsidRPr="000538C0" w:rsidTr="00E7014A">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Pr="00DF5D52" w:rsidRDefault="0093103C">
            <w:pPr>
              <w:jc w:val="both"/>
              <w:rPr>
                <w:lang w:val="en-US"/>
              </w:rPr>
            </w:pPr>
            <w:r w:rsidRPr="00DF5D52">
              <w:rPr>
                <w:lang w:val="en-US"/>
              </w:rPr>
              <w:t>Genzyme Corporation, USA (</w:t>
            </w:r>
            <w:r>
              <w:t>Джензайм</w:t>
            </w:r>
            <w:r w:rsidRPr="00DF5D52">
              <w:rPr>
                <w:lang w:val="en-US"/>
              </w:rPr>
              <w:t xml:space="preserve"> </w:t>
            </w:r>
            <w:r>
              <w:t>Корпорейшн</w:t>
            </w:r>
            <w:r w:rsidRPr="00DF5D52">
              <w:rPr>
                <w:lang w:val="en-US"/>
              </w:rPr>
              <w:t xml:space="preserve">, </w:t>
            </w:r>
            <w:r>
              <w:t>США</w:t>
            </w:r>
            <w:r w:rsidRPr="00DF5D52">
              <w:rPr>
                <w:lang w:val="en-US"/>
              </w:rPr>
              <w:t>)</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15</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r w:rsidR="0093103C">
        <w:rPr>
          <w:lang w:val="uk-UA"/>
        </w:rPr>
        <w:t xml:space="preserve"> </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13462" w:type="dxa"/>
        <w:tblInd w:w="0" w:type="dxa"/>
        <w:tblLayout w:type="fixed"/>
        <w:tblLook w:val="04A0" w:firstRow="1" w:lastRow="0" w:firstColumn="1" w:lastColumn="0" w:noHBand="0" w:noVBand="1"/>
      </w:tblPr>
      <w:tblGrid>
        <w:gridCol w:w="3682"/>
        <w:gridCol w:w="9780"/>
      </w:tblGrid>
      <w:tr w:rsidR="00956453" w:rsidTr="00E7014A">
        <w:trPr>
          <w:trHeight w:val="703"/>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Оновлена Брошура дослідника для препарату СК-301 (Косибелімаб), версія 7.0 від 19 січня 2023 року, англійською мовою; Оновлений Інформаційний листок пацієнта та форма інформованої згоди, версія 5.0 для України від 28 лютого 2023 р., на основі мастер-версії 11 від 09 лютого 2023 р., англійською мовою та переклад українською та російською мовами від 21 березня 2023 року; Зміна назви місць проведення клінічного випробування та вищого медичного навчального закладу; Зміна відповідального дослідника та місця проведення клінічного випробування</w:t>
            </w:r>
            <w:r w:rsidR="00BC7A25" w:rsidRPr="00BC7A25">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0"/>
            </w:tblGrid>
            <w:tr w:rsidR="00BC7A25" w:rsidTr="00494F70">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BC7A25" w:rsidRPr="00BC7A25" w:rsidRDefault="00BC7A25" w:rsidP="00BC7A25">
                  <w:pPr>
                    <w:pStyle w:val="cs2e86d3a6"/>
                  </w:pPr>
                  <w:r w:rsidRPr="00BC7A25">
                    <w:rPr>
                      <w:rStyle w:val="csa16174ba11"/>
                      <w:rFonts w:ascii="Times New Roman" w:hAnsi="Times New Roman" w:cs="Times New Roman"/>
                      <w:sz w:val="24"/>
                      <w:szCs w:val="24"/>
                    </w:rPr>
                    <w:t>БУЛО</w:t>
                  </w:r>
                </w:p>
              </w:tc>
              <w:tc>
                <w:tcPr>
                  <w:tcW w:w="4760" w:type="dxa"/>
                  <w:tcBorders>
                    <w:top w:val="single" w:sz="4" w:space="0" w:color="auto"/>
                    <w:left w:val="single" w:sz="4" w:space="0" w:color="auto"/>
                    <w:bottom w:val="single" w:sz="4" w:space="0" w:color="auto"/>
                    <w:right w:val="single" w:sz="4" w:space="0" w:color="auto"/>
                  </w:tcBorders>
                  <w:hideMark/>
                </w:tcPr>
                <w:p w:rsidR="00BC7A25" w:rsidRPr="00BC7A25" w:rsidRDefault="00BC7A25" w:rsidP="00BC7A25">
                  <w:pPr>
                    <w:pStyle w:val="cs2e86d3a6"/>
                  </w:pPr>
                  <w:r w:rsidRPr="00BC7A25">
                    <w:rPr>
                      <w:rStyle w:val="csa16174ba11"/>
                      <w:rFonts w:ascii="Times New Roman" w:hAnsi="Times New Roman" w:cs="Times New Roman"/>
                      <w:sz w:val="24"/>
                      <w:szCs w:val="24"/>
                    </w:rPr>
                    <w:t>СТАЛО</w:t>
                  </w:r>
                </w:p>
              </w:tc>
            </w:tr>
            <w:tr w:rsidR="00BC7A25" w:rsidTr="00494F70">
              <w:trPr>
                <w:trHeight w:val="332"/>
              </w:trPr>
              <w:tc>
                <w:tcPr>
                  <w:tcW w:w="4760" w:type="dxa"/>
                  <w:tcBorders>
                    <w:top w:val="single" w:sz="4" w:space="0" w:color="auto"/>
                    <w:left w:val="single" w:sz="4" w:space="0" w:color="auto"/>
                    <w:bottom w:val="single" w:sz="4" w:space="0" w:color="auto"/>
                    <w:right w:val="single" w:sz="4" w:space="0" w:color="auto"/>
                  </w:tcBorders>
                  <w:hideMark/>
                </w:tcPr>
                <w:p w:rsidR="00BC7A25" w:rsidRPr="00BC7A25" w:rsidRDefault="00BC7A25" w:rsidP="00BC7A25">
                  <w:pPr>
                    <w:pStyle w:val="cs80d9435b"/>
                    <w:rPr>
                      <w:lang w:val="ru-RU"/>
                    </w:rPr>
                  </w:pPr>
                  <w:r w:rsidRPr="00BC7A25">
                    <w:rPr>
                      <w:rStyle w:val="csa16174ba11"/>
                      <w:rFonts w:ascii="Times New Roman" w:hAnsi="Times New Roman" w:cs="Times New Roman"/>
                      <w:sz w:val="24"/>
                      <w:szCs w:val="24"/>
                      <w:lang w:val="ru-RU"/>
                    </w:rPr>
                    <w:t xml:space="preserve">д.м.н., проф. Дудніченко О.С. </w:t>
                  </w:r>
                </w:p>
                <w:p w:rsidR="00BC7A25" w:rsidRPr="00BC7A25" w:rsidRDefault="00BC7A25" w:rsidP="00BC7A25">
                  <w:pPr>
                    <w:pStyle w:val="cs80d9435b"/>
                    <w:rPr>
                      <w:lang w:val="ru-RU"/>
                    </w:rPr>
                  </w:pPr>
                  <w:r w:rsidRPr="00BC7A25">
                    <w:rPr>
                      <w:rStyle w:val="csa16174ba11"/>
                      <w:rFonts w:ascii="Times New Roman" w:hAnsi="Times New Roman" w:cs="Times New Roman"/>
                      <w:sz w:val="24"/>
                      <w:szCs w:val="24"/>
                      <w:lang w:val="ru-RU"/>
                    </w:rPr>
                    <w:t xml:space="preserve">Державна установа «Інститут загальної та невідкладної хірургії імені В.Т. Зайцева Національної академії медичних наук України», </w:t>
                  </w:r>
                  <w:r w:rsidRPr="00BC7A25">
                    <w:rPr>
                      <w:rStyle w:val="cs5e98e93011"/>
                      <w:rFonts w:ascii="Times New Roman" w:hAnsi="Times New Roman" w:cs="Times New Roman"/>
                      <w:b w:val="0"/>
                      <w:sz w:val="24"/>
                      <w:szCs w:val="24"/>
                      <w:lang w:val="ru-RU"/>
                    </w:rPr>
                    <w:t xml:space="preserve">відділення гнійної хірургії на </w:t>
                  </w:r>
                  <w:r w:rsidR="00494F70">
                    <w:rPr>
                      <w:rStyle w:val="cs5e98e93011"/>
                      <w:rFonts w:ascii="Times New Roman" w:hAnsi="Times New Roman" w:cs="Times New Roman"/>
                      <w:b w:val="0"/>
                      <w:sz w:val="24"/>
                      <w:szCs w:val="24"/>
                      <w:lang w:val="ru-RU"/>
                    </w:rPr>
                    <w:t xml:space="preserve">            </w:t>
                  </w:r>
                  <w:r w:rsidRPr="00BC7A25">
                    <w:rPr>
                      <w:rStyle w:val="cs5e98e93011"/>
                      <w:rFonts w:ascii="Times New Roman" w:hAnsi="Times New Roman" w:cs="Times New Roman"/>
                      <w:b w:val="0"/>
                      <w:sz w:val="24"/>
                      <w:szCs w:val="24"/>
                      <w:lang w:val="ru-RU"/>
                    </w:rPr>
                    <w:t xml:space="preserve">25 ліжок з палатою інтенсивної терапії на </w:t>
                  </w:r>
                  <w:r w:rsidR="00494F70">
                    <w:rPr>
                      <w:rStyle w:val="cs5e98e93011"/>
                      <w:rFonts w:ascii="Times New Roman" w:hAnsi="Times New Roman" w:cs="Times New Roman"/>
                      <w:b w:val="0"/>
                      <w:sz w:val="24"/>
                      <w:szCs w:val="24"/>
                      <w:lang w:val="ru-RU"/>
                    </w:rPr>
                    <w:t xml:space="preserve">             </w:t>
                  </w:r>
                  <w:r w:rsidRPr="00BC7A25">
                    <w:rPr>
                      <w:rStyle w:val="cs5e98e93011"/>
                      <w:rFonts w:ascii="Times New Roman" w:hAnsi="Times New Roman" w:cs="Times New Roman"/>
                      <w:b w:val="0"/>
                      <w:sz w:val="24"/>
                      <w:szCs w:val="24"/>
                      <w:lang w:val="ru-RU"/>
                    </w:rPr>
                    <w:t>6 ліжок, Харк</w:t>
                  </w:r>
                  <w:r w:rsidRPr="00BC7A25">
                    <w:rPr>
                      <w:rStyle w:val="cs5e98e93011"/>
                      <w:rFonts w:ascii="Times New Roman" w:hAnsi="Times New Roman" w:cs="Times New Roman"/>
                      <w:b w:val="0"/>
                      <w:sz w:val="24"/>
                      <w:szCs w:val="24"/>
                    </w:rPr>
                    <w:t>i</w:t>
                  </w:r>
                  <w:r w:rsidRPr="00BC7A25">
                    <w:rPr>
                      <w:rStyle w:val="cs5e98e93011"/>
                      <w:rFonts w:ascii="Times New Roman" w:hAnsi="Times New Roman" w:cs="Times New Roman"/>
                      <w:b w:val="0"/>
                      <w:sz w:val="24"/>
                      <w:szCs w:val="24"/>
                      <w:lang w:val="ru-RU"/>
                    </w:rPr>
                    <w:t>вська медична академ</w:t>
                  </w:r>
                  <w:r w:rsidRPr="00BC7A25">
                    <w:rPr>
                      <w:rStyle w:val="cs5e98e93011"/>
                      <w:rFonts w:ascii="Times New Roman" w:hAnsi="Times New Roman" w:cs="Times New Roman"/>
                      <w:b w:val="0"/>
                      <w:sz w:val="24"/>
                      <w:szCs w:val="24"/>
                    </w:rPr>
                    <w:t>i</w:t>
                  </w:r>
                  <w:r w:rsidRPr="00BC7A25">
                    <w:rPr>
                      <w:rStyle w:val="cs5e98e93011"/>
                      <w:rFonts w:ascii="Times New Roman" w:hAnsi="Times New Roman" w:cs="Times New Roman"/>
                      <w:b w:val="0"/>
                      <w:sz w:val="24"/>
                      <w:szCs w:val="24"/>
                      <w:lang w:val="ru-RU"/>
                    </w:rPr>
                    <w:t>я п</w:t>
                  </w:r>
                  <w:r w:rsidRPr="00BC7A25">
                    <w:rPr>
                      <w:rStyle w:val="cs5e98e93011"/>
                      <w:rFonts w:ascii="Times New Roman" w:hAnsi="Times New Roman" w:cs="Times New Roman"/>
                      <w:b w:val="0"/>
                      <w:sz w:val="24"/>
                      <w:szCs w:val="24"/>
                    </w:rPr>
                    <w:t>i</w:t>
                  </w:r>
                  <w:r w:rsidRPr="00BC7A25">
                    <w:rPr>
                      <w:rStyle w:val="cs5e98e93011"/>
                      <w:rFonts w:ascii="Times New Roman" w:hAnsi="Times New Roman" w:cs="Times New Roman"/>
                      <w:b w:val="0"/>
                      <w:sz w:val="24"/>
                      <w:szCs w:val="24"/>
                      <w:lang w:val="ru-RU"/>
                    </w:rPr>
                    <w:t>слядипломної осв</w:t>
                  </w:r>
                  <w:r w:rsidRPr="00BC7A25">
                    <w:rPr>
                      <w:rStyle w:val="cs5e98e93011"/>
                      <w:rFonts w:ascii="Times New Roman" w:hAnsi="Times New Roman" w:cs="Times New Roman"/>
                      <w:b w:val="0"/>
                      <w:sz w:val="24"/>
                      <w:szCs w:val="24"/>
                    </w:rPr>
                    <w:t>i</w:t>
                  </w:r>
                  <w:r w:rsidRPr="00BC7A25">
                    <w:rPr>
                      <w:rStyle w:val="cs5e98e93011"/>
                      <w:rFonts w:ascii="Times New Roman" w:hAnsi="Times New Roman" w:cs="Times New Roman"/>
                      <w:b w:val="0"/>
                      <w:sz w:val="24"/>
                      <w:szCs w:val="24"/>
                      <w:lang w:val="ru-RU"/>
                    </w:rPr>
                    <w:t>ти, кафедра онкології та дитячої онкології</w:t>
                  </w:r>
                  <w:r w:rsidRPr="00BC7A25">
                    <w:rPr>
                      <w:rStyle w:val="csa16174ba11"/>
                      <w:rFonts w:ascii="Times New Roman" w:hAnsi="Times New Roman" w:cs="Times New Roman"/>
                      <w:sz w:val="24"/>
                      <w:szCs w:val="24"/>
                      <w:lang w:val="ru-RU"/>
                    </w:rPr>
                    <w:t>, м. Харків</w:t>
                  </w:r>
                </w:p>
              </w:tc>
              <w:tc>
                <w:tcPr>
                  <w:tcW w:w="4760" w:type="dxa"/>
                  <w:tcBorders>
                    <w:top w:val="single" w:sz="4" w:space="0" w:color="auto"/>
                    <w:left w:val="single" w:sz="4" w:space="0" w:color="auto"/>
                    <w:bottom w:val="single" w:sz="4" w:space="0" w:color="auto"/>
                    <w:right w:val="single" w:sz="4" w:space="0" w:color="auto"/>
                  </w:tcBorders>
                  <w:hideMark/>
                </w:tcPr>
                <w:p w:rsidR="00BC7A25" w:rsidRPr="00BC7A25" w:rsidRDefault="00BC7A25" w:rsidP="00BC7A25">
                  <w:pPr>
                    <w:pStyle w:val="csf06cd379"/>
                    <w:rPr>
                      <w:lang w:val="ru-RU"/>
                    </w:rPr>
                  </w:pPr>
                  <w:r w:rsidRPr="00BC7A25">
                    <w:rPr>
                      <w:rStyle w:val="csa16174ba11"/>
                      <w:rFonts w:ascii="Times New Roman" w:hAnsi="Times New Roman" w:cs="Times New Roman"/>
                      <w:sz w:val="24"/>
                      <w:szCs w:val="24"/>
                      <w:lang w:val="ru-RU"/>
                    </w:rPr>
                    <w:t>д.м.н., проф. Дудніченко О.С.</w:t>
                  </w:r>
                </w:p>
                <w:p w:rsidR="00BC7A25" w:rsidRPr="00BC7A25" w:rsidRDefault="00BC7A25" w:rsidP="00BC7A25">
                  <w:pPr>
                    <w:pStyle w:val="cs80d9435b"/>
                    <w:rPr>
                      <w:lang w:val="ru-RU"/>
                    </w:rPr>
                  </w:pPr>
                  <w:r w:rsidRPr="00BC7A25">
                    <w:rPr>
                      <w:rStyle w:val="csa16174ba11"/>
                      <w:rFonts w:ascii="Times New Roman" w:hAnsi="Times New Roman" w:cs="Times New Roman"/>
                      <w:sz w:val="24"/>
                      <w:szCs w:val="24"/>
                      <w:lang w:val="ru-RU"/>
                    </w:rPr>
                    <w:t xml:space="preserve">Державна установа «Інститут загальної та невідкладної хірургії імені В.Т. Зайцева Національної академії медичних наук України», </w:t>
                  </w:r>
                  <w:r w:rsidRPr="00BC7A25">
                    <w:rPr>
                      <w:rStyle w:val="cs5e98e93011"/>
                      <w:rFonts w:ascii="Times New Roman" w:hAnsi="Times New Roman" w:cs="Times New Roman"/>
                      <w:b w:val="0"/>
                      <w:sz w:val="24"/>
                      <w:szCs w:val="24"/>
                      <w:lang w:val="ru-RU"/>
                    </w:rPr>
                    <w:t xml:space="preserve">відділення хірургічних інфекцій та ускладненої онкологічної патології на </w:t>
                  </w:r>
                  <w:r w:rsidR="00494F70">
                    <w:rPr>
                      <w:rStyle w:val="cs5e98e93011"/>
                      <w:rFonts w:ascii="Times New Roman" w:hAnsi="Times New Roman" w:cs="Times New Roman"/>
                      <w:b w:val="0"/>
                      <w:sz w:val="24"/>
                      <w:szCs w:val="24"/>
                      <w:lang w:val="ru-RU"/>
                    </w:rPr>
                    <w:t xml:space="preserve">             </w:t>
                  </w:r>
                  <w:r w:rsidRPr="00BC7A25">
                    <w:rPr>
                      <w:rStyle w:val="cs5e98e93011"/>
                      <w:rFonts w:ascii="Times New Roman" w:hAnsi="Times New Roman" w:cs="Times New Roman"/>
                      <w:b w:val="0"/>
                      <w:sz w:val="24"/>
                      <w:szCs w:val="24"/>
                      <w:lang w:val="ru-RU"/>
                    </w:rPr>
                    <w:t xml:space="preserve">25 ліжок з палатою інтенсивної терапії на </w:t>
                  </w:r>
                  <w:r w:rsidR="00494F70">
                    <w:rPr>
                      <w:rStyle w:val="cs5e98e93011"/>
                      <w:rFonts w:ascii="Times New Roman" w:hAnsi="Times New Roman" w:cs="Times New Roman"/>
                      <w:b w:val="0"/>
                      <w:sz w:val="24"/>
                      <w:szCs w:val="24"/>
                      <w:lang w:val="ru-RU"/>
                    </w:rPr>
                    <w:t xml:space="preserve">             6 </w:t>
                  </w:r>
                  <w:r w:rsidRPr="00BC7A25">
                    <w:rPr>
                      <w:rStyle w:val="cs5e98e93011"/>
                      <w:rFonts w:ascii="Times New Roman" w:hAnsi="Times New Roman" w:cs="Times New Roman"/>
                      <w:b w:val="0"/>
                      <w:sz w:val="24"/>
                      <w:szCs w:val="24"/>
                      <w:lang w:val="ru-RU"/>
                    </w:rPr>
                    <w:t>ліжок, Харківський національний медичний університет, кафедра онкології, променевої терапії, онкохірургії та паліативної допомоги</w:t>
                  </w:r>
                  <w:r w:rsidRPr="00BC7A25">
                    <w:rPr>
                      <w:rStyle w:val="csa16174ba11"/>
                      <w:rFonts w:ascii="Times New Roman" w:hAnsi="Times New Roman" w:cs="Times New Roman"/>
                      <w:sz w:val="24"/>
                      <w:szCs w:val="24"/>
                      <w:lang w:val="ru-RU"/>
                    </w:rPr>
                    <w:t>, м. Харків</w:t>
                  </w:r>
                </w:p>
              </w:tc>
            </w:tr>
            <w:tr w:rsidR="00BC7A25" w:rsidTr="00494F70">
              <w:trPr>
                <w:trHeight w:val="332"/>
              </w:trPr>
              <w:tc>
                <w:tcPr>
                  <w:tcW w:w="4760" w:type="dxa"/>
                  <w:tcBorders>
                    <w:top w:val="single" w:sz="4" w:space="0" w:color="auto"/>
                    <w:left w:val="single" w:sz="4" w:space="0" w:color="auto"/>
                    <w:bottom w:val="single" w:sz="4" w:space="0" w:color="auto"/>
                    <w:right w:val="single" w:sz="4" w:space="0" w:color="auto"/>
                  </w:tcBorders>
                  <w:hideMark/>
                </w:tcPr>
                <w:p w:rsidR="00BC7A25" w:rsidRPr="00BC7A25" w:rsidRDefault="00BC7A25" w:rsidP="00BC7A25">
                  <w:pPr>
                    <w:pStyle w:val="cs80d9435b"/>
                    <w:rPr>
                      <w:lang w:val="ru-RU"/>
                    </w:rPr>
                  </w:pPr>
                  <w:r w:rsidRPr="00BC7A25">
                    <w:rPr>
                      <w:rStyle w:val="csa16174ba11"/>
                      <w:rFonts w:ascii="Times New Roman" w:hAnsi="Times New Roman" w:cs="Times New Roman"/>
                      <w:sz w:val="24"/>
                      <w:szCs w:val="24"/>
                      <w:lang w:val="ru-RU"/>
                    </w:rPr>
                    <w:t xml:space="preserve">лікар Курочкін А.В. </w:t>
                  </w:r>
                </w:p>
                <w:p w:rsidR="00BC7A25" w:rsidRPr="00BC7A25" w:rsidRDefault="00BC7A25" w:rsidP="00BC7A25">
                  <w:pPr>
                    <w:pStyle w:val="cs80d9435b"/>
                    <w:rPr>
                      <w:lang w:val="ru-RU"/>
                    </w:rPr>
                  </w:pPr>
                  <w:r w:rsidRPr="00BC7A25">
                    <w:rPr>
                      <w:rStyle w:val="csa16174ba11"/>
                      <w:rFonts w:ascii="Times New Roman" w:hAnsi="Times New Roman" w:cs="Times New Roman"/>
                      <w:sz w:val="24"/>
                      <w:szCs w:val="24"/>
                      <w:lang w:val="ru-RU"/>
                    </w:rPr>
                    <w:t xml:space="preserve">Комунальне некомерційне підприємство Сумської обласної ради </w:t>
                  </w:r>
                  <w:r w:rsidRPr="00BC7A25">
                    <w:rPr>
                      <w:rStyle w:val="cs5e98e93011"/>
                      <w:rFonts w:ascii="Times New Roman" w:hAnsi="Times New Roman" w:cs="Times New Roman"/>
                      <w:b w:val="0"/>
                      <w:sz w:val="24"/>
                      <w:szCs w:val="24"/>
                      <w:lang w:val="ru-RU"/>
                    </w:rPr>
                    <w:t>Сумський обласний клінічний онкологічний диспансер</w:t>
                  </w:r>
                  <w:r w:rsidRPr="00BC7A25">
                    <w:rPr>
                      <w:rStyle w:val="csa16174ba11"/>
                      <w:rFonts w:ascii="Times New Roman" w:hAnsi="Times New Roman" w:cs="Times New Roman"/>
                      <w:sz w:val="24"/>
                      <w:szCs w:val="24"/>
                      <w:lang w:val="ru-RU"/>
                    </w:rPr>
                    <w:t>, онкоторакальне відділення, м. Суми</w:t>
                  </w:r>
                </w:p>
              </w:tc>
              <w:tc>
                <w:tcPr>
                  <w:tcW w:w="4760" w:type="dxa"/>
                  <w:tcBorders>
                    <w:top w:val="single" w:sz="4" w:space="0" w:color="auto"/>
                    <w:left w:val="single" w:sz="4" w:space="0" w:color="auto"/>
                    <w:bottom w:val="single" w:sz="4" w:space="0" w:color="auto"/>
                    <w:right w:val="single" w:sz="4" w:space="0" w:color="auto"/>
                  </w:tcBorders>
                  <w:hideMark/>
                </w:tcPr>
                <w:p w:rsidR="00BC7A25" w:rsidRPr="00BC7A25" w:rsidRDefault="00BC7A25" w:rsidP="00BC7A25">
                  <w:pPr>
                    <w:pStyle w:val="csf06cd379"/>
                    <w:rPr>
                      <w:lang w:val="ru-RU"/>
                    </w:rPr>
                  </w:pPr>
                  <w:r w:rsidRPr="00BC7A25">
                    <w:rPr>
                      <w:rStyle w:val="csa16174ba11"/>
                      <w:rFonts w:ascii="Times New Roman" w:hAnsi="Times New Roman" w:cs="Times New Roman"/>
                      <w:sz w:val="24"/>
                      <w:szCs w:val="24"/>
                      <w:lang w:val="ru-RU"/>
                    </w:rPr>
                    <w:t xml:space="preserve">лікар Курочкін А.В. </w:t>
                  </w:r>
                </w:p>
                <w:p w:rsidR="00BC7A25" w:rsidRPr="00BC7A25" w:rsidRDefault="00BC7A25" w:rsidP="00BC7A25">
                  <w:pPr>
                    <w:pStyle w:val="cs80d9435b"/>
                    <w:rPr>
                      <w:lang w:val="ru-RU"/>
                    </w:rPr>
                  </w:pPr>
                  <w:r w:rsidRPr="00BC7A25">
                    <w:rPr>
                      <w:rStyle w:val="csa16174ba11"/>
                      <w:rFonts w:ascii="Times New Roman" w:hAnsi="Times New Roman" w:cs="Times New Roman"/>
                      <w:sz w:val="24"/>
                      <w:szCs w:val="24"/>
                      <w:lang w:val="ru-RU"/>
                    </w:rPr>
                    <w:t>Комунальне некомерційне підприємство Сумської обласної ради «</w:t>
                  </w:r>
                  <w:r w:rsidRPr="00BC7A25">
                    <w:rPr>
                      <w:rStyle w:val="cs5e98e93011"/>
                      <w:rFonts w:ascii="Times New Roman" w:hAnsi="Times New Roman" w:cs="Times New Roman"/>
                      <w:b w:val="0"/>
                      <w:sz w:val="24"/>
                      <w:szCs w:val="24"/>
                      <w:lang w:val="ru-RU"/>
                    </w:rPr>
                    <w:t>Сумський обласний клінічний онкологічний центр</w:t>
                  </w:r>
                  <w:r w:rsidRPr="00BC7A25">
                    <w:rPr>
                      <w:rStyle w:val="csa16174ba11"/>
                      <w:rFonts w:ascii="Times New Roman" w:hAnsi="Times New Roman" w:cs="Times New Roman"/>
                      <w:sz w:val="24"/>
                      <w:szCs w:val="24"/>
                      <w:lang w:val="ru-RU"/>
                    </w:rPr>
                    <w:t>», онкоторакальне відділення, м. Суми</w:t>
                  </w:r>
                </w:p>
              </w:tc>
            </w:tr>
          </w:tbl>
          <w:p w:rsidR="00956453" w:rsidRPr="000D0E8C" w:rsidRDefault="00956453">
            <w:pPr>
              <w:tabs>
                <w:tab w:val="clear" w:pos="708"/>
              </w:tabs>
              <w:rPr>
                <w:rFonts w:asciiTheme="minorHAnsi" w:hAnsiTheme="minorHAnsi"/>
                <w:sz w:val="2"/>
                <w:szCs w:val="2"/>
              </w:rPr>
            </w:pPr>
          </w:p>
        </w:tc>
      </w:tr>
    </w:tbl>
    <w:p w:rsidR="00E7014A" w:rsidRDefault="00E7014A">
      <w:r>
        <w:br w:type="page"/>
      </w:r>
    </w:p>
    <w:p w:rsidR="00E7014A" w:rsidRDefault="00E7014A">
      <w:r>
        <w:rPr>
          <w:lang w:val="uk-UA"/>
        </w:rPr>
        <w:lastRenderedPageBreak/>
        <w:t xml:space="preserve">                                                                                                                    2                                                                продовження додатка 15</w:t>
      </w:r>
    </w:p>
    <w:p w:rsidR="00E7014A" w:rsidRDefault="00E7014A"/>
    <w:tbl>
      <w:tblPr>
        <w:tblStyle w:val="af0"/>
        <w:tblW w:w="13462" w:type="dxa"/>
        <w:tblInd w:w="0" w:type="dxa"/>
        <w:tblLayout w:type="fixed"/>
        <w:tblLook w:val="04A0" w:firstRow="1" w:lastRow="0" w:firstColumn="1" w:lastColumn="0" w:noHBand="0" w:noVBand="1"/>
      </w:tblPr>
      <w:tblGrid>
        <w:gridCol w:w="3682"/>
        <w:gridCol w:w="9780"/>
      </w:tblGrid>
      <w:tr w:rsidR="00E7014A" w:rsidTr="00E7014A">
        <w:trPr>
          <w:trHeight w:val="843"/>
        </w:trPr>
        <w:tc>
          <w:tcPr>
            <w:tcW w:w="3682" w:type="dxa"/>
            <w:tcBorders>
              <w:top w:val="single" w:sz="4" w:space="0" w:color="auto"/>
              <w:left w:val="single" w:sz="4" w:space="0" w:color="auto"/>
              <w:bottom w:val="single" w:sz="4" w:space="0" w:color="auto"/>
              <w:right w:val="single" w:sz="4" w:space="0" w:color="auto"/>
            </w:tcBorders>
          </w:tcPr>
          <w:p w:rsidR="00E7014A" w:rsidRDefault="00E7014A">
            <w:pPr>
              <w:rPr>
                <w:szCs w:val="24"/>
              </w:rPr>
            </w:pPr>
          </w:p>
        </w:tc>
        <w:tc>
          <w:tcPr>
            <w:tcW w:w="9780" w:type="dxa"/>
            <w:tcBorders>
              <w:top w:val="single" w:sz="4" w:space="0" w:color="auto"/>
              <w:left w:val="single" w:sz="4" w:space="0" w:color="auto"/>
              <w:bottom w:val="single" w:sz="4" w:space="0" w:color="auto"/>
              <w:right w:val="single" w:sz="4" w:space="0" w:color="auto"/>
            </w:tcBorders>
          </w:tcPr>
          <w:tbl>
            <w:tblPr>
              <w:tblStyle w:val="af0"/>
              <w:tblW w:w="0" w:type="auto"/>
              <w:tblInd w:w="0" w:type="dxa"/>
              <w:tblLayout w:type="fixed"/>
              <w:tblLook w:val="04A0" w:firstRow="1" w:lastRow="0" w:firstColumn="1" w:lastColumn="0" w:noHBand="0" w:noVBand="1"/>
            </w:tblPr>
            <w:tblGrid>
              <w:gridCol w:w="4760"/>
              <w:gridCol w:w="4760"/>
            </w:tblGrid>
            <w:tr w:rsidR="00E7014A" w:rsidRPr="00BC7A25" w:rsidTr="00392C7F">
              <w:trPr>
                <w:trHeight w:val="332"/>
              </w:trPr>
              <w:tc>
                <w:tcPr>
                  <w:tcW w:w="4760" w:type="dxa"/>
                  <w:tcBorders>
                    <w:top w:val="single" w:sz="4" w:space="0" w:color="auto"/>
                    <w:left w:val="single" w:sz="4" w:space="0" w:color="auto"/>
                    <w:bottom w:val="single" w:sz="4" w:space="0" w:color="auto"/>
                    <w:right w:val="single" w:sz="4" w:space="0" w:color="auto"/>
                  </w:tcBorders>
                  <w:hideMark/>
                </w:tcPr>
                <w:p w:rsidR="00E7014A" w:rsidRPr="00BC7A25" w:rsidRDefault="00E7014A" w:rsidP="00E7014A">
                  <w:pPr>
                    <w:pStyle w:val="cs80d9435b"/>
                    <w:rPr>
                      <w:lang w:val="ru-RU"/>
                    </w:rPr>
                  </w:pPr>
                  <w:r w:rsidRPr="00BC7A25">
                    <w:rPr>
                      <w:rStyle w:val="cs5e98e93011"/>
                      <w:rFonts w:ascii="Times New Roman" w:hAnsi="Times New Roman" w:cs="Times New Roman"/>
                      <w:b w:val="0"/>
                      <w:sz w:val="24"/>
                      <w:szCs w:val="24"/>
                      <w:lang w:val="ru-RU"/>
                    </w:rPr>
                    <w:t xml:space="preserve">д.м.н., проф. Іващук О.І. </w:t>
                  </w:r>
                </w:p>
                <w:p w:rsidR="00E7014A" w:rsidRPr="00BC7A25" w:rsidRDefault="00E7014A" w:rsidP="00E7014A">
                  <w:pPr>
                    <w:pStyle w:val="cs80d9435b"/>
                    <w:rPr>
                      <w:lang w:val="ru-RU"/>
                    </w:rPr>
                  </w:pPr>
                  <w:r w:rsidRPr="00BC7A25">
                    <w:rPr>
                      <w:rStyle w:val="csa16174ba11"/>
                      <w:rFonts w:ascii="Times New Roman" w:hAnsi="Times New Roman" w:cs="Times New Roman"/>
                      <w:sz w:val="24"/>
                      <w:szCs w:val="24"/>
                      <w:lang w:val="ru-RU"/>
                    </w:rPr>
                    <w:t xml:space="preserve">Обласне комунальне некомерційне підприємство «Буковинський клінічний онкологічний центр», </w:t>
                  </w:r>
                  <w:r w:rsidRPr="00BC7A25">
                    <w:rPr>
                      <w:rStyle w:val="cs5e98e93011"/>
                      <w:rFonts w:ascii="Times New Roman" w:hAnsi="Times New Roman" w:cs="Times New Roman"/>
                      <w:b w:val="0"/>
                      <w:sz w:val="24"/>
                      <w:szCs w:val="24"/>
                      <w:lang w:val="ru-RU"/>
                    </w:rPr>
                    <w:t>хірургічне відділення №1, Вищий державний навчальний заклад України «Буковинський державний медичний університет», кафедра онкології та радіології</w:t>
                  </w:r>
                  <w:r w:rsidRPr="00BC7A25">
                    <w:rPr>
                      <w:rStyle w:val="csa16174ba11"/>
                      <w:rFonts w:ascii="Times New Roman" w:hAnsi="Times New Roman" w:cs="Times New Roman"/>
                      <w:sz w:val="24"/>
                      <w:szCs w:val="24"/>
                      <w:lang w:val="ru-RU"/>
                    </w:rPr>
                    <w:t>, м. Чернівці</w:t>
                  </w:r>
                </w:p>
              </w:tc>
              <w:tc>
                <w:tcPr>
                  <w:tcW w:w="4760" w:type="dxa"/>
                  <w:tcBorders>
                    <w:top w:val="single" w:sz="4" w:space="0" w:color="auto"/>
                    <w:left w:val="single" w:sz="4" w:space="0" w:color="auto"/>
                    <w:bottom w:val="single" w:sz="4" w:space="0" w:color="auto"/>
                    <w:right w:val="single" w:sz="4" w:space="0" w:color="auto"/>
                  </w:tcBorders>
                  <w:hideMark/>
                </w:tcPr>
                <w:p w:rsidR="00E7014A" w:rsidRPr="00BC7A25" w:rsidRDefault="00E7014A" w:rsidP="00E7014A">
                  <w:pPr>
                    <w:pStyle w:val="csf06cd379"/>
                    <w:rPr>
                      <w:lang w:val="ru-RU"/>
                    </w:rPr>
                  </w:pPr>
                  <w:r w:rsidRPr="00BC7A25">
                    <w:rPr>
                      <w:rStyle w:val="cs5e98e93011"/>
                      <w:rFonts w:ascii="Times New Roman" w:hAnsi="Times New Roman" w:cs="Times New Roman"/>
                      <w:b w:val="0"/>
                      <w:sz w:val="24"/>
                      <w:szCs w:val="24"/>
                      <w:lang w:val="ru-RU"/>
                    </w:rPr>
                    <w:t xml:space="preserve">лікар Підвербецька А.В. </w:t>
                  </w:r>
                </w:p>
                <w:p w:rsidR="00E7014A" w:rsidRPr="00BC7A25" w:rsidRDefault="00E7014A" w:rsidP="00E7014A">
                  <w:pPr>
                    <w:pStyle w:val="cs80d9435b"/>
                    <w:rPr>
                      <w:lang w:val="ru-RU"/>
                    </w:rPr>
                  </w:pPr>
                  <w:r w:rsidRPr="00BC7A25">
                    <w:rPr>
                      <w:rStyle w:val="csa16174ba11"/>
                      <w:rFonts w:ascii="Times New Roman" w:hAnsi="Times New Roman" w:cs="Times New Roman"/>
                      <w:sz w:val="24"/>
                      <w:szCs w:val="24"/>
                      <w:lang w:val="ru-RU"/>
                    </w:rPr>
                    <w:t xml:space="preserve">Обласне комунальне некомерційне підприємство «Буковинський клінічний онкологічний центр», </w:t>
                  </w:r>
                  <w:r w:rsidRPr="00BC7A25">
                    <w:rPr>
                      <w:rStyle w:val="cs5e98e93011"/>
                      <w:rFonts w:ascii="Times New Roman" w:hAnsi="Times New Roman" w:cs="Times New Roman"/>
                      <w:b w:val="0"/>
                      <w:sz w:val="24"/>
                      <w:szCs w:val="24"/>
                      <w:lang w:val="ru-RU"/>
                    </w:rPr>
                    <w:t xml:space="preserve">структурний підрозділ клінічної </w:t>
                  </w:r>
                  <w:proofErr w:type="gramStart"/>
                  <w:r w:rsidRPr="00BC7A25">
                    <w:rPr>
                      <w:rStyle w:val="cs5e98e93011"/>
                      <w:rFonts w:ascii="Times New Roman" w:hAnsi="Times New Roman" w:cs="Times New Roman"/>
                      <w:b w:val="0"/>
                      <w:sz w:val="24"/>
                      <w:szCs w:val="24"/>
                      <w:lang w:val="ru-RU"/>
                    </w:rPr>
                    <w:t>онкології</w:t>
                  </w:r>
                  <w:r w:rsidRPr="00BC7A25">
                    <w:rPr>
                      <w:rStyle w:val="csa16174ba11"/>
                      <w:rFonts w:ascii="Times New Roman" w:hAnsi="Times New Roman" w:cs="Times New Roman"/>
                      <w:sz w:val="24"/>
                      <w:szCs w:val="24"/>
                      <w:lang w:val="ru-RU"/>
                    </w:rPr>
                    <w:t xml:space="preserve">,   </w:t>
                  </w:r>
                  <w:proofErr w:type="gramEnd"/>
                  <w:r w:rsidRPr="00BC7A25">
                    <w:rPr>
                      <w:rStyle w:val="csa16174ba11"/>
                      <w:rFonts w:ascii="Times New Roman" w:hAnsi="Times New Roman" w:cs="Times New Roman"/>
                      <w:sz w:val="24"/>
                      <w:szCs w:val="24"/>
                      <w:lang w:val="ru-RU"/>
                    </w:rPr>
                    <w:t xml:space="preserve">                                м. Чернівці</w:t>
                  </w:r>
                </w:p>
              </w:tc>
            </w:tr>
          </w:tbl>
          <w:p w:rsidR="00E7014A" w:rsidRPr="00E7014A" w:rsidRDefault="00E7014A">
            <w:pPr>
              <w:jc w:val="both"/>
            </w:pPr>
          </w:p>
        </w:tc>
      </w:tr>
      <w:tr w:rsidR="00956453" w:rsidTr="00E7014A">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662 від 16.03.2020 </w:t>
            </w:r>
          </w:p>
        </w:tc>
      </w:tr>
      <w:tr w:rsidR="00956453" w:rsidTr="00E7014A">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 xml:space="preserve">«Відкрите багатоцентрове дослідження I фази з ескалацією дози препарату CK-301 при внутрішньовенному введенні в режимі монотерапії пацієнтам із запущеними формами раку», CK-301-101, версія з інкорпорованою поправкою № 5 від 14 серпня 2020 року </w:t>
            </w:r>
          </w:p>
        </w:tc>
      </w:tr>
      <w:tr w:rsidR="00956453" w:rsidTr="00E7014A">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BC7A25">
            <w:pPr>
              <w:jc w:val="both"/>
            </w:pPr>
            <w:r>
              <w:t xml:space="preserve">ТОВ </w:t>
            </w:r>
            <w:r>
              <w:rPr>
                <w:lang w:val="uk-UA"/>
              </w:rPr>
              <w:t>«</w:t>
            </w:r>
            <w:r>
              <w:t>КЛІНІЧНІ ВИПРОБУВАННЯ</w:t>
            </w:r>
            <w:r>
              <w:rPr>
                <w:lang w:val="uk-UA"/>
              </w:rPr>
              <w:t>»</w:t>
            </w:r>
            <w:r w:rsidR="0093103C">
              <w:t>, Україна</w:t>
            </w:r>
          </w:p>
        </w:tc>
      </w:tr>
      <w:tr w:rsidR="00956453" w:rsidTr="00E7014A">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Чекпойнт Терап’ютікс, Інк., США (Checkpoint Therapeutics, Inc., USA)</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16</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Оновлений протокол клінічного випробування, версія 6 від 08 лютого 2023 р.; Оновлена Форма інформованої згоди, версія 5.0 для України українською мовою від 23 березня 2023 р. На основі майстер-версії форми інформованої згоди для дослідження GN41791, версія 6, від 25 січня 2023 р.</w:t>
            </w:r>
            <w:r>
              <w:rPr>
                <w:rFonts w:cstheme="minorBidi"/>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2554 від 09.11.2020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ОКРЕЛІЗУМАБОМ У ДОРОСЛИХ ПАЦІЄНТІВ З ПЕРВИННИМ ПРОГРЕСУЮЧИМ РОЗСІЯНИМ СКЛЕРОЗОМ», GN41791, версія 4 від 15 вересня 2021 р.</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«Рош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Ф.Хоффманн-Ля Рош Лтд, Швейцарія</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17</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Оновлена брошура дослідника для пертузумабу (RO4368451), версія 22 від лютого 2023 р.</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15EF1" w:rsidRDefault="00B15EF1">
            <w:pPr>
              <w:jc w:val="both"/>
              <w:rPr>
                <w:lang w:val="uk-UA"/>
              </w:rPr>
            </w:pPr>
            <w:r>
              <w:rPr>
                <w:lang w:val="uk-UA"/>
              </w:rPr>
              <w:t>№ 1403 від 14.06.2019</w:t>
            </w:r>
          </w:p>
          <w:p w:rsidR="00B15EF1" w:rsidRDefault="00B15EF1">
            <w:pPr>
              <w:jc w:val="both"/>
              <w:rPr>
                <w:lang w:val="uk-UA"/>
              </w:rPr>
            </w:pPr>
            <w:r>
              <w:rPr>
                <w:lang w:val="uk-UA"/>
              </w:rPr>
              <w:t>№ 1399 від 27.07.2018</w:t>
            </w:r>
            <w:r w:rsidR="0093103C">
              <w:rPr>
                <w:lang w:val="uk-UA"/>
              </w:rPr>
              <w:t xml:space="preserve"> </w:t>
            </w:r>
          </w:p>
          <w:p w:rsidR="00956453" w:rsidRDefault="00B15EF1">
            <w:pPr>
              <w:jc w:val="both"/>
              <w:rPr>
                <w:lang w:val="uk-UA"/>
              </w:rPr>
            </w:pPr>
            <w:r>
              <w:rPr>
                <w:rFonts w:cstheme="minorBidi"/>
              </w:rPr>
              <w:t>―</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15EF1" w:rsidRDefault="0093103C">
            <w:pPr>
              <w:jc w:val="both"/>
            </w:pPr>
            <w:r>
              <w:t xml:space="preserve">«Багатоцентрове, в одній групі схеми лікування, відкрите продовжене дослідження пертузумабу в режимі монотерапії або у комбінації з іншими протипухлинними засобами у пацієнтів, що раніше приймали участь у випробуваннях пертузумабу, спонсором яких виступала компанія Хоффман-Ла Рош», MO29406, версія 3.0 від 14 листопада 2019 р.; «Рандомізоване, багатоцентрове, відкрите, дослідження III фази з двома групами лікування для оцінки фармакокінетики, ефективності та безпеки підшкірного введення фіксованої дози комбінованої лікарської форми пертузумабу з трастузумабом в поєднанні з хіміотерапією у пацієнтів з HER2-позитивним раннім раком молочної залози», WO40324, версія 2.0 від </w:t>
            </w:r>
            <w:r w:rsidR="001D2E5C" w:rsidRPr="001D2E5C">
              <w:t xml:space="preserve">                </w:t>
            </w:r>
            <w:r>
              <w:t xml:space="preserve">12 жовтня 2018 р.; </w:t>
            </w:r>
          </w:p>
          <w:p w:rsidR="00956453" w:rsidRDefault="0093103C">
            <w:pPr>
              <w:jc w:val="both"/>
            </w:pPr>
            <w:r>
              <w:t>«Рандомізоване, багатоцентрове, подвійне-сліпе, плацебо-контрольоване дослідження, у якому порівнюються хіміотерапія плюс трастузумаб плюс плацебо та хіміотерапія плюс трастузумаб плюс пертузумаб, що призначаються у якості ад’ювантної терапії у пацієнтів з операбельним HER2-позитивним первинним раком молочної залози</w:t>
            </w:r>
            <w:proofErr w:type="gramStart"/>
            <w:r>
              <w:t xml:space="preserve">», </w:t>
            </w:r>
            <w:r w:rsidR="001D2E5C" w:rsidRPr="001D2E5C">
              <w:t xml:space="preserve">  </w:t>
            </w:r>
            <w:proofErr w:type="gramEnd"/>
            <w:r w:rsidR="001D2E5C" w:rsidRPr="001D2E5C">
              <w:t xml:space="preserve">                                                     </w:t>
            </w:r>
            <w:r>
              <w:t>BIG 4-11/BO25126/TOC4939g, версія E від 30 вересня 2021 р.</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«Рош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Ф.Хоффманн-Ля Рош Лтд, Швейцарія</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18</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rsidTr="00C24FBF">
        <w:trPr>
          <w:trHeight w:val="3144"/>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Брошура дослідника Олапариб (Olaparib) (AZD2281, KU-0059436), видання 22 від 26 січня 2023 року, англійською мовою; Україна, MK-7339-012, версія 00 від 10 березня 2023р., українською мовою, Доповнення до iнформації та документу про інформовану згоду для пацієнта після прогресування захворювання; Зміна назви місця проведення клінічного випробування</w:t>
            </w:r>
            <w:r w:rsidR="008A198A" w:rsidRPr="008A198A">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0"/>
            </w:tblGrid>
            <w:tr w:rsidR="00B15EF1" w:rsidTr="008A198A">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B15EF1" w:rsidRPr="00B15EF1" w:rsidRDefault="00B15EF1" w:rsidP="00B15EF1">
                  <w:pPr>
                    <w:pStyle w:val="cs2e86d3a6"/>
                  </w:pPr>
                  <w:r w:rsidRPr="00B15EF1">
                    <w:rPr>
                      <w:rStyle w:val="csa16174ba14"/>
                      <w:rFonts w:ascii="Times New Roman" w:hAnsi="Times New Roman" w:cs="Times New Roman"/>
                      <w:sz w:val="24"/>
                      <w:szCs w:val="24"/>
                    </w:rPr>
                    <w:t>БУЛО</w:t>
                  </w:r>
                </w:p>
              </w:tc>
              <w:tc>
                <w:tcPr>
                  <w:tcW w:w="4760" w:type="dxa"/>
                  <w:tcBorders>
                    <w:top w:val="single" w:sz="4" w:space="0" w:color="auto"/>
                    <w:left w:val="single" w:sz="4" w:space="0" w:color="auto"/>
                    <w:bottom w:val="single" w:sz="4" w:space="0" w:color="auto"/>
                    <w:right w:val="single" w:sz="4" w:space="0" w:color="auto"/>
                  </w:tcBorders>
                  <w:hideMark/>
                </w:tcPr>
                <w:p w:rsidR="00B15EF1" w:rsidRPr="00B15EF1" w:rsidRDefault="00B15EF1" w:rsidP="00B15EF1">
                  <w:pPr>
                    <w:pStyle w:val="cs2e86d3a6"/>
                  </w:pPr>
                  <w:r w:rsidRPr="00B15EF1">
                    <w:rPr>
                      <w:rStyle w:val="csa16174ba14"/>
                      <w:rFonts w:ascii="Times New Roman" w:hAnsi="Times New Roman" w:cs="Times New Roman"/>
                      <w:sz w:val="24"/>
                      <w:szCs w:val="24"/>
                    </w:rPr>
                    <w:t>СТАЛО</w:t>
                  </w:r>
                </w:p>
              </w:tc>
            </w:tr>
            <w:tr w:rsidR="00B15EF1" w:rsidTr="008A198A">
              <w:trPr>
                <w:trHeight w:val="332"/>
              </w:trPr>
              <w:tc>
                <w:tcPr>
                  <w:tcW w:w="4760" w:type="dxa"/>
                  <w:tcBorders>
                    <w:top w:val="single" w:sz="4" w:space="0" w:color="auto"/>
                    <w:left w:val="single" w:sz="4" w:space="0" w:color="auto"/>
                    <w:bottom w:val="single" w:sz="4" w:space="0" w:color="auto"/>
                    <w:right w:val="single" w:sz="4" w:space="0" w:color="auto"/>
                  </w:tcBorders>
                  <w:hideMark/>
                </w:tcPr>
                <w:p w:rsidR="00B15EF1" w:rsidRPr="00B15EF1" w:rsidRDefault="00B15EF1" w:rsidP="00B15EF1">
                  <w:pPr>
                    <w:pStyle w:val="cs80d9435b"/>
                    <w:rPr>
                      <w:lang w:val="ru-RU"/>
                    </w:rPr>
                  </w:pPr>
                  <w:r w:rsidRPr="00B15EF1">
                    <w:rPr>
                      <w:rStyle w:val="csa16174ba14"/>
                      <w:rFonts w:ascii="Times New Roman" w:hAnsi="Times New Roman" w:cs="Times New Roman"/>
                      <w:sz w:val="24"/>
                      <w:szCs w:val="24"/>
                      <w:lang w:val="ru-RU"/>
                    </w:rPr>
                    <w:t>к.м.н. Остапенко Ю.В.</w:t>
                  </w:r>
                </w:p>
                <w:p w:rsidR="00B15EF1" w:rsidRPr="00B15EF1" w:rsidRDefault="00B15EF1" w:rsidP="00B15EF1">
                  <w:pPr>
                    <w:pStyle w:val="cs80d9435b"/>
                    <w:rPr>
                      <w:lang w:val="ru-RU"/>
                    </w:rPr>
                  </w:pPr>
                  <w:r w:rsidRPr="008A198A">
                    <w:rPr>
                      <w:rStyle w:val="cs5e98e93014"/>
                      <w:rFonts w:ascii="Times New Roman" w:hAnsi="Times New Roman" w:cs="Times New Roman"/>
                      <w:b w:val="0"/>
                      <w:sz w:val="24"/>
                      <w:szCs w:val="24"/>
                      <w:lang w:val="ru-RU"/>
                    </w:rPr>
                    <w:t>Національний інститут раку</w:t>
                  </w:r>
                  <w:r w:rsidRPr="00B15EF1">
                    <w:rPr>
                      <w:rStyle w:val="csa16174ba14"/>
                      <w:rFonts w:ascii="Times New Roman" w:hAnsi="Times New Roman" w:cs="Times New Roman"/>
                      <w:sz w:val="24"/>
                      <w:szCs w:val="24"/>
                      <w:lang w:val="ru-RU"/>
                    </w:rPr>
                    <w:t>, відділення малоінвазивної та ендоскопічної хірургії, інтервенційної радіології, м. Київ</w:t>
                  </w:r>
                </w:p>
              </w:tc>
              <w:tc>
                <w:tcPr>
                  <w:tcW w:w="4760" w:type="dxa"/>
                  <w:tcBorders>
                    <w:top w:val="single" w:sz="4" w:space="0" w:color="auto"/>
                    <w:left w:val="single" w:sz="4" w:space="0" w:color="auto"/>
                    <w:bottom w:val="single" w:sz="4" w:space="0" w:color="auto"/>
                    <w:right w:val="single" w:sz="4" w:space="0" w:color="auto"/>
                  </w:tcBorders>
                  <w:hideMark/>
                </w:tcPr>
                <w:p w:rsidR="00B15EF1" w:rsidRPr="00B15EF1" w:rsidRDefault="00B15EF1" w:rsidP="00B15EF1">
                  <w:pPr>
                    <w:pStyle w:val="csf06cd379"/>
                    <w:rPr>
                      <w:lang w:val="ru-RU"/>
                    </w:rPr>
                  </w:pPr>
                  <w:r w:rsidRPr="00B15EF1">
                    <w:rPr>
                      <w:rStyle w:val="csa16174ba14"/>
                      <w:rFonts w:ascii="Times New Roman" w:hAnsi="Times New Roman" w:cs="Times New Roman"/>
                      <w:sz w:val="24"/>
                      <w:szCs w:val="24"/>
                      <w:lang w:val="ru-RU"/>
                    </w:rPr>
                    <w:t>зав. від., к.м.н. Остапенко Ю.В.</w:t>
                  </w:r>
                </w:p>
                <w:p w:rsidR="00B15EF1" w:rsidRPr="00B15EF1" w:rsidRDefault="00B15EF1" w:rsidP="00B15EF1">
                  <w:pPr>
                    <w:pStyle w:val="cs80d9435b"/>
                    <w:rPr>
                      <w:lang w:val="ru-RU"/>
                    </w:rPr>
                  </w:pPr>
                  <w:r w:rsidRPr="008A198A">
                    <w:rPr>
                      <w:rStyle w:val="cs5e98e93014"/>
                      <w:rFonts w:ascii="Times New Roman" w:hAnsi="Times New Roman" w:cs="Times New Roman"/>
                      <w:b w:val="0"/>
                      <w:sz w:val="24"/>
                      <w:szCs w:val="24"/>
                      <w:lang w:val="ru-RU"/>
                    </w:rPr>
                    <w:t>Державне некомерційне підприємство «Національний інститут раку»</w:t>
                  </w:r>
                  <w:r w:rsidRPr="008A198A">
                    <w:rPr>
                      <w:rStyle w:val="csa16174ba14"/>
                      <w:rFonts w:ascii="Times New Roman" w:hAnsi="Times New Roman" w:cs="Times New Roman"/>
                      <w:sz w:val="24"/>
                      <w:szCs w:val="24"/>
                      <w:lang w:val="ru-RU"/>
                    </w:rPr>
                    <w:t>,</w:t>
                  </w:r>
                  <w:r w:rsidRPr="00B15EF1">
                    <w:rPr>
                      <w:rStyle w:val="csa16174ba14"/>
                      <w:rFonts w:ascii="Times New Roman" w:hAnsi="Times New Roman" w:cs="Times New Roman"/>
                      <w:sz w:val="24"/>
                      <w:szCs w:val="24"/>
                      <w:lang w:val="ru-RU"/>
                    </w:rPr>
                    <w:t xml:space="preserve"> відділення малоінвазивної та ендоскопічної хірургії, інтервенційної радіології, м. Київ </w:t>
                  </w:r>
                </w:p>
              </w:tc>
            </w:tr>
          </w:tbl>
          <w:p w:rsidR="00956453" w:rsidRPr="00C24FBF" w:rsidRDefault="00956453">
            <w:pPr>
              <w:tabs>
                <w:tab w:val="clear" w:pos="708"/>
              </w:tabs>
              <w:rPr>
                <w:rFonts w:asciiTheme="minorHAnsi" w:hAnsiTheme="minorHAnsi"/>
                <w:sz w:val="2"/>
                <w:szCs w:val="2"/>
              </w:rPr>
            </w:pP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1468 від 26.06.2020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«Дослідження ІІІ фази пембролізумабу (MK-3475)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III стадії (НДРЛ)», MK-7339-012, з інкорпорованою поправкою 07 від 11 жовтня 2022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«МСД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Мерк Шарп енд Доум, США (Merck Sharp &amp; Dohme LLC, USA)</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19</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13462" w:type="dxa"/>
        <w:tblInd w:w="0" w:type="dxa"/>
        <w:tblLayout w:type="fixed"/>
        <w:tblLook w:val="04A0" w:firstRow="1" w:lastRow="0" w:firstColumn="1" w:lastColumn="0" w:noHBand="0" w:noVBand="1"/>
      </w:tblPr>
      <w:tblGrid>
        <w:gridCol w:w="3682"/>
        <w:gridCol w:w="9780"/>
      </w:tblGrid>
      <w:tr w:rsidR="00956453" w:rsidTr="00E7014A">
        <w:trPr>
          <w:trHeight w:val="729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rsidP="00E7014A">
            <w:pPr>
              <w:jc w:val="both"/>
              <w:rPr>
                <w:rFonts w:asciiTheme="minorHAnsi" w:hAnsiTheme="minorHAnsi"/>
                <w:sz w:val="22"/>
              </w:rPr>
            </w:pPr>
            <w:r>
              <w:t>Оновлений Протокол клінічного дослідження, інкорпорований поправкою 2 від 22 квітня 2022 р., англійською мовою;</w:t>
            </w:r>
            <w:r w:rsidR="008A198A" w:rsidRPr="008A198A">
              <w:t xml:space="preserve"> </w:t>
            </w:r>
            <w:r>
              <w:t>Брошура дослідника досліджуваного лікарського засобу Сотіклестат (TAK-935), видання 8 від 13 липня 2022 р., англійською мовою; Виправлення 1 від 28 липня 2022 р. до Брошури дослідника досліджуваного лікарського засобу Сотіклестат (TAK-935), видання 8 від 13 липня 2022 р., англійською мовою;</w:t>
            </w:r>
            <w:r w:rsidR="008A198A" w:rsidRPr="008A198A">
              <w:t xml:space="preserve"> </w:t>
            </w:r>
            <w:r>
              <w:t>Досьє досліджуваного лікарського засобу TAK-935, версія 6.0 від 03 травня 2022 р., англійською мовою;</w:t>
            </w:r>
            <w:r w:rsidR="008A198A" w:rsidRPr="008A198A">
              <w:t xml:space="preserve"> </w:t>
            </w:r>
            <w:r>
              <w:t>Досьє досліджуваного лікарського засобу TAK-935, версія 7.0 від 16 грудня 2022 р., англійською мовою; TAK-935-3002 Інформація для пацієнта та форма інформованої згоди, для України, англійською мовою, версія 2.0 від 24 січня 2023 р.;</w:t>
            </w:r>
            <w:r w:rsidR="008A198A" w:rsidRPr="008A198A">
              <w:t xml:space="preserve"> </w:t>
            </w:r>
            <w:r>
              <w:t>TAK-935-3002 Інформація для пацієнта та форма інформованої згоди, для України, українською мовою, версія 2.0 від 24 січня 2023 р.;</w:t>
            </w:r>
            <w:r w:rsidR="008A198A" w:rsidRPr="008A198A">
              <w:t xml:space="preserve"> </w:t>
            </w:r>
            <w:r>
              <w:t>TAK-935-3002 Інформація для пацієнта та форма інформованої згоди, для України, російською мовою, версія 2.0 від 24 січня 2023 р.;</w:t>
            </w:r>
            <w:r w:rsidR="008A198A" w:rsidRPr="008A198A">
              <w:t xml:space="preserve"> </w:t>
            </w:r>
            <w:r>
              <w:t>ТАК-935-3002 Інформація для батьків і форма інформованої згоди, для України, англійською мовою, версія 2.0 від 24 січня 2023 р.;</w:t>
            </w:r>
            <w:r w:rsidR="008A198A" w:rsidRPr="008A198A">
              <w:t xml:space="preserve"> </w:t>
            </w:r>
            <w:r>
              <w:t>ТАК-935-3002 Інформація для батьків і форма інформованої згоди, для України, українською мовою, версія 2.0 від 24 січня 2023 р.;</w:t>
            </w:r>
            <w:r w:rsidR="008A198A" w:rsidRPr="008A198A">
              <w:t xml:space="preserve"> </w:t>
            </w:r>
            <w:r>
              <w:t>ТАК-935-3002 Інформація для батьків і форма інформованої згоди, для України, російською мовою, версія 2.0 від 24 січня 2023 р.;</w:t>
            </w:r>
            <w:r w:rsidR="008A198A" w:rsidRPr="008A198A">
              <w:t xml:space="preserve"> </w:t>
            </w:r>
            <w:r>
              <w:t xml:space="preserve">AK-935-3002 Інформація для пацієнта і форма інформованої згоди для неповнолітніх дітей віком </w:t>
            </w:r>
            <w:r w:rsidR="001D2E5C" w:rsidRPr="001D2E5C">
              <w:t xml:space="preserve">            </w:t>
            </w:r>
            <w:r>
              <w:t>14-18 років, для України, англійською мовою, версія 2.0 від 24 січня 2023 р.;</w:t>
            </w:r>
            <w:r w:rsidR="008A198A" w:rsidRPr="008A198A">
              <w:t xml:space="preserve"> </w:t>
            </w:r>
            <w:r>
              <w:t>TAK-935-3002 Інформація для пацієнта і форма інформованої згоди для неповнолітніх дітей віком 14-18 років, для України, українською мовою, версія 2.0 від 24 січня 2023 р.;</w:t>
            </w:r>
            <w:r w:rsidR="008A198A" w:rsidRPr="008A198A">
              <w:t xml:space="preserve"> </w:t>
            </w:r>
            <w:r>
              <w:t>TAK-935-3002 Інформація для пацієнта і форма інформованої згоди для неповнолітніх дітей віком 14-18 років, для України, російською мовою, версія 2.0 від 24 січня 2023 р.;</w:t>
            </w:r>
            <w:r w:rsidR="008A198A" w:rsidRPr="008A198A">
              <w:t xml:space="preserve"> </w:t>
            </w:r>
            <w:r>
              <w:t>TAK-935-3002 Інформація для пацієнта і форма інформованої згоди для малолітніх дітей віком 10-14 років, для України, англійською мовою, версія 2.0 від 24 січня 2023 р.;</w:t>
            </w:r>
            <w:r w:rsidR="008A198A" w:rsidRPr="008A198A">
              <w:t xml:space="preserve"> </w:t>
            </w:r>
            <w:r>
              <w:t>TAK-935-3002 Інформація для пацієнта і форма інформованої згоди для малолітніх дітей віком 10-14 років, для України, українською мовою, версія 2.0 від 24 січня 2023 р.;ТAK-935-3002 Інформація для пацієнта і форма інформованої згоди для малолітніх дітей віком 10-14 років, для України, російською</w:t>
            </w:r>
          </w:p>
        </w:tc>
      </w:tr>
    </w:tbl>
    <w:p w:rsidR="00E7014A" w:rsidRDefault="00E7014A">
      <w:r>
        <w:br w:type="page"/>
      </w:r>
    </w:p>
    <w:p w:rsidR="00E7014A" w:rsidRDefault="00E7014A">
      <w:r>
        <w:rPr>
          <w:lang w:val="uk-UA"/>
        </w:rPr>
        <w:lastRenderedPageBreak/>
        <w:t xml:space="preserve">                                                                                                                    2                                                                продовження додатка 19</w:t>
      </w:r>
    </w:p>
    <w:p w:rsidR="00E7014A" w:rsidRDefault="00E7014A"/>
    <w:tbl>
      <w:tblPr>
        <w:tblStyle w:val="af0"/>
        <w:tblW w:w="13462" w:type="dxa"/>
        <w:tblInd w:w="0" w:type="dxa"/>
        <w:tblLayout w:type="fixed"/>
        <w:tblLook w:val="04A0" w:firstRow="1" w:lastRow="0" w:firstColumn="1" w:lastColumn="0" w:noHBand="0" w:noVBand="1"/>
      </w:tblPr>
      <w:tblGrid>
        <w:gridCol w:w="3682"/>
        <w:gridCol w:w="9780"/>
      </w:tblGrid>
      <w:tr w:rsidR="00E7014A" w:rsidTr="00E7014A">
        <w:trPr>
          <w:trHeight w:val="7815"/>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E7014A" w:rsidRDefault="00E7014A" w:rsidP="00E7014A">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E7014A" w:rsidRDefault="00E7014A" w:rsidP="00E7014A">
            <w:pPr>
              <w:jc w:val="both"/>
            </w:pPr>
            <w:r>
              <w:t xml:space="preserve"> мовою, версія 2.0 від 24 січня 2023 р.;</w:t>
            </w:r>
            <w:r w:rsidRPr="008A198A">
              <w:t xml:space="preserve"> </w:t>
            </w:r>
            <w:r>
              <w:t>TAK-935-3002 Інформація для пацієнта і форма інформованої згоди для малолітніх дітей віком від 6 до 10 років, для України, англійською мовою, версія 2.0 від 24 січня 2023 р.;</w:t>
            </w:r>
            <w:r w:rsidRPr="008A198A">
              <w:t xml:space="preserve"> </w:t>
            </w:r>
            <w:r>
              <w:t>TAK-935-3002 Інформація для пацієнта і форма інформованої згоди для малолітніх дітей віком від 6 до 10 років, для України, українською мовою, версія 2.0 від 24 січня 2023 р.;</w:t>
            </w:r>
            <w:r w:rsidRPr="001D2E5C">
              <w:t xml:space="preserve"> </w:t>
            </w:r>
            <w:r>
              <w:t>TAK-935-3002 Інформація для пацієнта і форма інформованої згоди для малолітніх дітей віком від 6 до 10 років, для України, російською мовою, версія 2.0 від 24 січня 2023 р.;</w:t>
            </w:r>
            <w:r w:rsidRPr="008A198A">
              <w:t xml:space="preserve"> </w:t>
            </w:r>
            <w:r>
              <w:t>еСОА компанії «Кларіо»_Інструкції щодо роботи з резервною копією вебсайту для доглядачів, дата набуття чинності:20 січня 2023 р., версія 2.0, українською мовою;</w:t>
            </w:r>
            <w:r w:rsidRPr="001D2E5C">
              <w:t xml:space="preserve"> </w:t>
            </w:r>
            <w:r>
              <w:t>е</w:t>
            </w:r>
            <w:r w:rsidRPr="008A198A">
              <w:t xml:space="preserve"> </w:t>
            </w:r>
            <w:r>
              <w:t>СОА компанії «Кларіо»_Інструкції по роботі з резервною копією вебсайта для осіб, що здійснюють догляд, дата набуття чинності:20 січня 2023 р., версія 2.0, російською мовою;</w:t>
            </w:r>
            <w:r w:rsidRPr="008A198A">
              <w:t xml:space="preserve"> </w:t>
            </w:r>
            <w:r>
              <w:t>Лист-роз’яснення щодо уточнення інформації щодо використання трубок для ентерального харчування з метою введення досліджуваного препарату, від 18 листопада 2022 р., англійською мовою;</w:t>
            </w:r>
            <w:r w:rsidRPr="008A198A">
              <w:t xml:space="preserve"> </w:t>
            </w:r>
            <w:r>
              <w:t>Лист-роз’яснення щодо уточнення інформації щодо використання трубок для ентерального харчування з метою введення досліджуваного препарату, від 18 листопада 2022 р., українською мовою;</w:t>
            </w:r>
            <w:r w:rsidRPr="008A198A">
              <w:t xml:space="preserve"> </w:t>
            </w:r>
            <w:r>
              <w:t>Лист-роз’яснення щодо уточнення інформації щодо використання трубок для ентерального харчування з метою введення досліджуваного препарату, від 18 листопада 2022р., російською мовою;</w:t>
            </w:r>
            <w:r w:rsidRPr="008A198A">
              <w:t xml:space="preserve"> </w:t>
            </w:r>
            <w:r>
              <w:t>TAK-935-3002,</w:t>
            </w:r>
            <w:r w:rsidRPr="001D2E5C">
              <w:t xml:space="preserve"> </w:t>
            </w:r>
            <w:r>
              <w:t>Інструкції щодо введення досліджуваного препарату через гастростомічну трубку, трубку MIC-KEY або еюстономічну трубку, версія 3.0 від 21 червня 2022 р., англійською мовою;</w:t>
            </w:r>
            <w:r w:rsidRPr="008A198A">
              <w:t xml:space="preserve"> </w:t>
            </w:r>
            <w:r>
              <w:t>TAK-935-3002 Інструкції щодо введення досліджуваного препарату через гастростомічну трубку, трубку MIC-KEY або еюстономічну трубку, версія 3.0 від 21 червня 2022 р., українською мовою;</w:t>
            </w:r>
            <w:r w:rsidRPr="008A198A">
              <w:t xml:space="preserve"> </w:t>
            </w:r>
            <w:r>
              <w:t>TAK-935-3002, Інструкції щодо введення досліджуваного препарату через гастростомічну трубку,</w:t>
            </w:r>
            <w:r w:rsidRPr="001D2E5C">
              <w:t xml:space="preserve"> </w:t>
            </w:r>
            <w:r>
              <w:t xml:space="preserve">трубку MIC-KEY або еюстономічну трубку, версія 3.0 від </w:t>
            </w:r>
            <w:r w:rsidRPr="001D2E5C">
              <w:t xml:space="preserve">                    </w:t>
            </w:r>
            <w:r>
              <w:t>21 червня 2022 р.,</w:t>
            </w:r>
            <w:r w:rsidRPr="001D2E5C">
              <w:t xml:space="preserve"> </w:t>
            </w:r>
            <w:r>
              <w:t>російською мовою;</w:t>
            </w:r>
            <w:r w:rsidRPr="008A198A">
              <w:t xml:space="preserve"> </w:t>
            </w:r>
            <w:r>
              <w:t>Повідомлення про те, що аналіз A1AG проводиться на кожному візиті, під час якого отримують зразки для оцінки фармакокінетики (ФК) та (або) фармакодинаміки (ФД), від 12 вересня 2022 р., українською мовою;</w:t>
            </w:r>
            <w:r w:rsidRPr="008A198A">
              <w:t xml:space="preserve"> </w:t>
            </w:r>
            <w:r>
              <w:t>Повідомлення про те, що аналіз A1AG проводиться на кожному візиті, під час якого отримують зразки для оцінки фармакокінетики (ФК) та (або) фармакодинаміки (ФД), від 12 вересня 2022 р., російською мовою;</w:t>
            </w:r>
            <w:r w:rsidRPr="001D2E5C">
              <w:t xml:space="preserve"> </w:t>
            </w:r>
            <w:r>
              <w:t>ТАК-935-3002,Лист від дослідника лікарю загальної практики, версія 3.0 від</w:t>
            </w:r>
          </w:p>
        </w:tc>
      </w:tr>
    </w:tbl>
    <w:p w:rsidR="00CB7C99" w:rsidRDefault="00CB7C99">
      <w:r>
        <w:br w:type="page"/>
      </w:r>
    </w:p>
    <w:p w:rsidR="00CB7C99" w:rsidRDefault="00CB7C99">
      <w:r>
        <w:rPr>
          <w:lang w:val="uk-UA"/>
        </w:rPr>
        <w:lastRenderedPageBreak/>
        <w:t xml:space="preserve">                                                                                                                    3                                                                продовження додатка 19</w:t>
      </w:r>
    </w:p>
    <w:tbl>
      <w:tblPr>
        <w:tblStyle w:val="af0"/>
        <w:tblW w:w="13462" w:type="dxa"/>
        <w:tblInd w:w="0" w:type="dxa"/>
        <w:tblLayout w:type="fixed"/>
        <w:tblLook w:val="04A0" w:firstRow="1" w:lastRow="0" w:firstColumn="1" w:lastColumn="0" w:noHBand="0" w:noVBand="1"/>
      </w:tblPr>
      <w:tblGrid>
        <w:gridCol w:w="3682"/>
        <w:gridCol w:w="9780"/>
      </w:tblGrid>
      <w:tr w:rsidR="00E7014A" w:rsidTr="00CB7C99">
        <w:trPr>
          <w:trHeight w:val="819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E7014A" w:rsidRDefault="00E7014A" w:rsidP="00E7014A">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E7014A" w:rsidRPr="00CB7C99" w:rsidRDefault="00E7014A" w:rsidP="00CB7C99">
            <w:pPr>
              <w:jc w:val="both"/>
              <w:rPr>
                <w:rFonts w:cstheme="minorBidi"/>
              </w:rPr>
            </w:pPr>
            <w:r w:rsidRPr="001D2E5C">
              <w:t xml:space="preserve"> </w:t>
            </w:r>
            <w:r>
              <w:t>07 вересня 2022 р., англійською мовою;</w:t>
            </w:r>
            <w:r w:rsidRPr="008A198A">
              <w:t xml:space="preserve"> </w:t>
            </w:r>
            <w:r>
              <w:t>ТАК-935-3002,</w:t>
            </w:r>
            <w:r w:rsidRPr="001D2E5C">
              <w:t xml:space="preserve"> </w:t>
            </w:r>
            <w:r>
              <w:t>Лист від дослідника лікарю загальної практики, версія 3.0 від 07 вересня 2022 р., українською мовою;</w:t>
            </w:r>
            <w:r w:rsidRPr="008A198A">
              <w:t xml:space="preserve"> </w:t>
            </w:r>
            <w:r>
              <w:t>Зразок паперового щоденника епілептичних нападів та реєстрації застосування досліджуваного препарату, українською мовою, версія 2.0 від 28 листопада 2022 р.;</w:t>
            </w:r>
            <w:r w:rsidRPr="008A198A">
              <w:t xml:space="preserve"> </w:t>
            </w:r>
            <w:r>
              <w:t xml:space="preserve">Зразок паперового щоденника судомних нападів та прийому досліджуваного препарату, російською мовою, версія 2.0 від 28 листопада </w:t>
            </w:r>
            <w:r w:rsidRPr="001D2E5C">
              <w:t xml:space="preserve">                 </w:t>
            </w:r>
            <w:r>
              <w:t>2022 р.;</w:t>
            </w:r>
            <w:r w:rsidRPr="001D2E5C">
              <w:t xml:space="preserve"> </w:t>
            </w:r>
            <w:r>
              <w:t>ТАК-935-3002 Лист до пацієнта / доглядача_Dear Patient-Caregiver Letter, для України, версія 2.0 від 03 травня 2022 р., українською мовою;</w:t>
            </w:r>
            <w:r w:rsidRPr="001D2E5C">
              <w:t xml:space="preserve"> </w:t>
            </w:r>
            <w:r>
              <w:t>ТАК-935-3002 Лист до пацієнта / доглядача_Dear Patient-Caregiver Letter, для України, версія 2.0 від 03 травня 2022 р., російською мовою;ТАК-935-3002 Зразок сторінки у Facebook_Facebook Copy, для України, версія 2.0 від 03 травня 2022 р., українською мовою;ТАК-935-3002 Зразок сторінки у Facebook_Facebook Copy, для України, версія 2.0 від 03 травня 2022 р., російською мовою;ТАК-935-3002 Направлення від лікаря загальної практики_HCP Referral Card, для України, версія 2.0 від 05 травня 2022р., українською мовою;ТАК-935-3002 Направлення від лікаря загальної практики_HCP Referral Card, для України, версія 2.0 від 05 травня 2022 р., російською мовою;ТАК-935-3002 Зразок зображення на екрані електронного пристрою домашньої сторінки_Homepage Screenshot, для України, версія 2.0 від 03 травня 2022 р., українською мовою;ТАК-935-3002 Зразок зображення на екрані електронного пристрою домашньої сторінки_Homepage Screenshot, для України, версія 2.0 від 03 травня 2022 р., російською мовою;ТАК-935-3002 Зразок зображення на екрані електронного пристрою (мобільного телефону)_Mobile View Screenshot, для України, версія 2.0 від 03 травня 2022 р., українською мовою;ТАК-935-3002 Зразок зображення на екрані електронного пристрою (мобільного телефону)_Mobile View Screenshot, для України, версія 2.0 від 03 травня 2022 р., російською мовою;ТАК-935-3002 Зразок електронного листа групи прав захисту пацієнта_PAG Email Copy, для України, версія 2.0 від 03 травня 2022 р., українською мовою;ТАК-935-3002 Зразок електронного листа групи прав захисту пацієнта_PAG Email Copy, для України, версія 2.0 від 03 травня 2022 р., російською мовою;ТАК-935-3002 Інформаційний лист про дослідження щодо захисту прав пацієнтів_Patient Advocacy Study Awareness Letter А4, для України, версія 2.0 від 03 травня 2022 р., українською мовою;</w:t>
            </w:r>
            <w:r w:rsidRPr="001D2E5C">
              <w:t xml:space="preserve">                 </w:t>
            </w:r>
            <w:r>
              <w:t>ТАК-935-3002 Інформаційний лист про дослідження щодо захисту прав пацієнтів_Patient Advocacy Study Awareness Letter А4, для України, версія 2.0 від 03 травня 2022 р., російською</w:t>
            </w:r>
          </w:p>
        </w:tc>
      </w:tr>
    </w:tbl>
    <w:p w:rsidR="00CB7C99" w:rsidRDefault="00CB7C99">
      <w:r>
        <w:br w:type="page"/>
      </w:r>
    </w:p>
    <w:p w:rsidR="00CB7C99" w:rsidRDefault="00CB7C99">
      <w:r>
        <w:rPr>
          <w:lang w:val="uk-UA"/>
        </w:rPr>
        <w:lastRenderedPageBreak/>
        <w:t xml:space="preserve">                                                                                                                    4                                                                продовження додатка 19</w:t>
      </w:r>
    </w:p>
    <w:tbl>
      <w:tblPr>
        <w:tblStyle w:val="af0"/>
        <w:tblW w:w="13462" w:type="dxa"/>
        <w:tblInd w:w="0" w:type="dxa"/>
        <w:tblLayout w:type="fixed"/>
        <w:tblLook w:val="04A0" w:firstRow="1" w:lastRow="0" w:firstColumn="1" w:lastColumn="0" w:noHBand="0" w:noVBand="1"/>
      </w:tblPr>
      <w:tblGrid>
        <w:gridCol w:w="3682"/>
        <w:gridCol w:w="9780"/>
      </w:tblGrid>
      <w:tr w:rsidR="00CB7C99" w:rsidTr="00CB7C99">
        <w:trPr>
          <w:trHeight w:val="8825"/>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CB7C99" w:rsidRDefault="00CB7C99" w:rsidP="00E7014A">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CB7C99" w:rsidRPr="001D2E5C" w:rsidRDefault="00CB7C99" w:rsidP="00CB7C99">
            <w:pPr>
              <w:jc w:val="both"/>
            </w:pPr>
            <w:r>
              <w:t xml:space="preserve"> мовою;ТАК-935-3002 Брошура для набору на дослідження_Study Recruitment Brochure, для України, версія 2.0 від 05 травня 2022 р., українською мовою;ТАК-935-3002 Брошура для набору на дослідження_Study Recruitment Brochure, для України, версія 2.0 від 05 травня </w:t>
            </w:r>
            <w:r w:rsidRPr="001D2E5C">
              <w:t xml:space="preserve">            </w:t>
            </w:r>
            <w:r>
              <w:t>2022 р., російською мовою;ТАК-935-3002 Посібник для початку участі в дослідженні з розкладом_Study Welcome Guide with Schedule, для України, версія 2.0 від 05 травня 2022 р., українською мовою;ТАК-935-3002 Посібник для початку участі в дослідженні з розкладом_Study Welcome Guide with Schedule, для України, версія 2.0 від 05 травня 2022 р., російською мовою;ТАК-935-3002 Зразок інформації веб-сайту_Website Copy, для України, версія 2.0 від 03 травня 2022 р., українською мовою;ТАК-935-3002 Зразок інформації веб-сайту_Website Copy, для України, версія 2.0 від 03 травня 2022 р., російською мовою;</w:t>
            </w:r>
            <w:r w:rsidRPr="001D2E5C">
              <w:t xml:space="preserve">                  </w:t>
            </w:r>
            <w:r>
              <w:t xml:space="preserve">ТАК-935-3002 Зразок пошукової та медійної реклами Ad Copy, для України, версія 2.0 від </w:t>
            </w:r>
            <w:r w:rsidRPr="001D2E5C">
              <w:t xml:space="preserve">             </w:t>
            </w:r>
            <w:r>
              <w:t xml:space="preserve">03 травня 2022 р., українською мовою;ТАК-935-3002 Зразок пошукової та медійної реклами Ad Copy, для України, версія 2.0 від 03 травня 2022 р., російською мовою;ТАК-935-3002 Зразок рекламних зображень Ad Images, для України, версія 2.0 від 03 травня 2022 р., українською мовою;ТАК-935-3002 Зразок рекламних зображень Ad Images, для України, версія 2.0 від 03 травня 2022 р., російською мовою;ТАК-935-3002 Зразок вказівок щодо обізнаності про захист прав_Advocacy Study Awareness Listing, для України, версія 2.0 від </w:t>
            </w:r>
            <w:r w:rsidRPr="001D2E5C">
              <w:t xml:space="preserve">              </w:t>
            </w:r>
            <w:r>
              <w:t xml:space="preserve">03 травня 2022 р., українською мовою; ТАК-935-3002 Зразок вказівок щодо обізнаності про захист прав_Advocacy Study Awareness Listing, для України, версія 2.0 від 03 травня 2022 р., російською мовою;Подовження терміну придатності досліджуваного лікарського засобу Сотіклестат (Soticlestat, ТАК-935), таблетки 20 мг та 100 мг, до 60 місяців;Подовження терміну придатності плацебо до досліджуваного лікарського засобу Сотіклестат (Soticlestat, ТАК-935), таблетки 20 мг, до 60 місяців;Залучення додаткової виробничої ділянки тестування стабільності та випуску досліджуваного препарату Сотіклестат (Soticlestat, ТАК-935), таблетки 20 мг,Sumika Chemical Analysis Service, Ltd. (SCAS), Japan;Залучення додаткової виробничої ділянки тестування стабільності та випуску плацебо до досліджуваного препарату Сотіклестат (Soticlestat, ТАК-935), таблетки 20 мг та 100 мг, Sumika Chemical Analysis Service, Ltd. (SCAS), Japan;Залучення додаткових виробничих ділянок пакування та маркування досліджуваного препарату Сотіклестат (Soticlestat, ТАК-935), таблетки 20 мг та 100 мг, та відповідних плацебо, Fisher Clinical Services UK Limited,United Kingdom </w:t>
            </w:r>
            <w:r w:rsidRPr="008A198A">
              <w:t>та Xerimis Inc., United States (USA); Зміна відповідального дослідника у місці проведення випробування:</w:t>
            </w:r>
          </w:p>
        </w:tc>
      </w:tr>
    </w:tbl>
    <w:p w:rsidR="00CB7C99" w:rsidRDefault="00CB7C99">
      <w:r>
        <w:br w:type="page"/>
      </w:r>
    </w:p>
    <w:p w:rsidR="00CB7C99" w:rsidRDefault="00CB7C99">
      <w:r>
        <w:rPr>
          <w:lang w:val="uk-UA"/>
        </w:rPr>
        <w:lastRenderedPageBreak/>
        <w:t xml:space="preserve">                                                                                                                    5                                                                продовження додатка 19</w:t>
      </w:r>
    </w:p>
    <w:p w:rsidR="00CB7C99" w:rsidRDefault="00CB7C99"/>
    <w:tbl>
      <w:tblPr>
        <w:tblStyle w:val="af0"/>
        <w:tblW w:w="13462" w:type="dxa"/>
        <w:tblInd w:w="0" w:type="dxa"/>
        <w:tblLayout w:type="fixed"/>
        <w:tblLook w:val="04A0" w:firstRow="1" w:lastRow="0" w:firstColumn="1" w:lastColumn="0" w:noHBand="0" w:noVBand="1"/>
      </w:tblPr>
      <w:tblGrid>
        <w:gridCol w:w="3682"/>
        <w:gridCol w:w="9780"/>
      </w:tblGrid>
      <w:tr w:rsidR="00CB7C99" w:rsidTr="00E7014A">
        <w:trPr>
          <w:trHeight w:val="843"/>
        </w:trPr>
        <w:tc>
          <w:tcPr>
            <w:tcW w:w="3682" w:type="dxa"/>
            <w:tcBorders>
              <w:top w:val="single" w:sz="4" w:space="0" w:color="auto"/>
              <w:left w:val="single" w:sz="4" w:space="0" w:color="auto"/>
              <w:bottom w:val="single" w:sz="4" w:space="0" w:color="auto"/>
              <w:right w:val="single" w:sz="4" w:space="0" w:color="auto"/>
            </w:tcBorders>
          </w:tcPr>
          <w:p w:rsidR="00CB7C99" w:rsidRDefault="00CB7C99">
            <w:pPr>
              <w:rPr>
                <w:szCs w:val="24"/>
              </w:rPr>
            </w:pPr>
          </w:p>
        </w:tc>
        <w:tc>
          <w:tcPr>
            <w:tcW w:w="9780" w:type="dxa"/>
            <w:tcBorders>
              <w:top w:val="single" w:sz="4" w:space="0" w:color="auto"/>
              <w:left w:val="single" w:sz="4" w:space="0" w:color="auto"/>
              <w:bottom w:val="single" w:sz="4" w:space="0" w:color="auto"/>
              <w:right w:val="single" w:sz="4" w:space="0" w:color="auto"/>
            </w:tcBorders>
          </w:tcPr>
          <w:tbl>
            <w:tblPr>
              <w:tblStyle w:val="af0"/>
              <w:tblW w:w="0" w:type="auto"/>
              <w:tblInd w:w="0" w:type="dxa"/>
              <w:tblLayout w:type="fixed"/>
              <w:tblLook w:val="04A0" w:firstRow="1" w:lastRow="0" w:firstColumn="1" w:lastColumn="0" w:noHBand="0" w:noVBand="1"/>
            </w:tblPr>
            <w:tblGrid>
              <w:gridCol w:w="4765"/>
              <w:gridCol w:w="4765"/>
            </w:tblGrid>
            <w:tr w:rsidR="00CB7C99" w:rsidRPr="008A198A" w:rsidTr="00392C7F">
              <w:trPr>
                <w:trHeight w:hRule="exact" w:val="333"/>
              </w:trPr>
              <w:tc>
                <w:tcPr>
                  <w:tcW w:w="4765" w:type="dxa"/>
                  <w:tcBorders>
                    <w:top w:val="single" w:sz="4" w:space="0" w:color="auto"/>
                    <w:left w:val="single" w:sz="4" w:space="0" w:color="auto"/>
                    <w:bottom w:val="single" w:sz="4" w:space="0" w:color="auto"/>
                    <w:right w:val="single" w:sz="4" w:space="0" w:color="auto"/>
                  </w:tcBorders>
                  <w:hideMark/>
                </w:tcPr>
                <w:p w:rsidR="00CB7C99" w:rsidRPr="008A198A" w:rsidRDefault="00CB7C99" w:rsidP="00CB7C99">
                  <w:pPr>
                    <w:pStyle w:val="cs2e86d3a6"/>
                  </w:pPr>
                  <w:r w:rsidRPr="008A198A">
                    <w:rPr>
                      <w:rStyle w:val="csa16174ba15"/>
                      <w:rFonts w:ascii="Times New Roman" w:hAnsi="Times New Roman" w:cs="Times New Roman"/>
                      <w:sz w:val="24"/>
                      <w:szCs w:val="24"/>
                    </w:rPr>
                    <w:t>БУЛО</w:t>
                  </w:r>
                </w:p>
              </w:tc>
              <w:tc>
                <w:tcPr>
                  <w:tcW w:w="4765" w:type="dxa"/>
                  <w:tcBorders>
                    <w:top w:val="single" w:sz="4" w:space="0" w:color="auto"/>
                    <w:left w:val="single" w:sz="4" w:space="0" w:color="auto"/>
                    <w:bottom w:val="single" w:sz="4" w:space="0" w:color="auto"/>
                    <w:right w:val="single" w:sz="4" w:space="0" w:color="auto"/>
                  </w:tcBorders>
                  <w:hideMark/>
                </w:tcPr>
                <w:p w:rsidR="00CB7C99" w:rsidRPr="008A198A" w:rsidRDefault="00CB7C99" w:rsidP="00CB7C99">
                  <w:pPr>
                    <w:pStyle w:val="cs2e86d3a6"/>
                  </w:pPr>
                  <w:r w:rsidRPr="008A198A">
                    <w:rPr>
                      <w:rStyle w:val="csa16174ba15"/>
                      <w:rFonts w:ascii="Times New Roman" w:hAnsi="Times New Roman" w:cs="Times New Roman"/>
                      <w:sz w:val="24"/>
                      <w:szCs w:val="24"/>
                    </w:rPr>
                    <w:t>СТАЛО</w:t>
                  </w:r>
                </w:p>
              </w:tc>
            </w:tr>
            <w:tr w:rsidR="00CB7C99" w:rsidRPr="008A198A" w:rsidTr="00392C7F">
              <w:trPr>
                <w:trHeight w:val="332"/>
              </w:trPr>
              <w:tc>
                <w:tcPr>
                  <w:tcW w:w="4765" w:type="dxa"/>
                  <w:tcBorders>
                    <w:top w:val="single" w:sz="4" w:space="0" w:color="auto"/>
                    <w:left w:val="single" w:sz="4" w:space="0" w:color="auto"/>
                    <w:bottom w:val="single" w:sz="4" w:space="0" w:color="auto"/>
                    <w:right w:val="single" w:sz="4" w:space="0" w:color="auto"/>
                  </w:tcBorders>
                  <w:hideMark/>
                </w:tcPr>
                <w:p w:rsidR="00CB7C99" w:rsidRPr="008A198A" w:rsidRDefault="00CB7C99" w:rsidP="00CB7C99">
                  <w:pPr>
                    <w:pStyle w:val="cs80d9435b"/>
                    <w:rPr>
                      <w:b/>
                      <w:lang w:val="ru-RU"/>
                    </w:rPr>
                  </w:pPr>
                  <w:r w:rsidRPr="008A198A">
                    <w:rPr>
                      <w:rStyle w:val="cs5e98e93015"/>
                      <w:rFonts w:ascii="Times New Roman" w:hAnsi="Times New Roman" w:cs="Times New Roman"/>
                      <w:b w:val="0"/>
                      <w:sz w:val="24"/>
                      <w:szCs w:val="24"/>
                      <w:lang w:val="ru-RU"/>
                    </w:rPr>
                    <w:t>к.м.н. Дельва Д.Ю.</w:t>
                  </w:r>
                  <w:r w:rsidRPr="008A198A">
                    <w:rPr>
                      <w:rStyle w:val="csa16174ba15"/>
                      <w:rFonts w:ascii="Times New Roman" w:hAnsi="Times New Roman" w:cs="Times New Roman"/>
                      <w:b/>
                      <w:sz w:val="24"/>
                      <w:szCs w:val="24"/>
                      <w:lang w:val="ru-RU"/>
                    </w:rPr>
                    <w:t xml:space="preserve"> </w:t>
                  </w:r>
                </w:p>
                <w:p w:rsidR="00CB7C99" w:rsidRPr="008A198A" w:rsidRDefault="00CB7C99" w:rsidP="00CB7C99">
                  <w:pPr>
                    <w:pStyle w:val="cs80d9435b"/>
                    <w:rPr>
                      <w:lang w:val="ru-RU"/>
                    </w:rPr>
                  </w:pPr>
                  <w:r w:rsidRPr="008A198A">
                    <w:rPr>
                      <w:rStyle w:val="csa16174ba15"/>
                      <w:rFonts w:ascii="Times New Roman" w:hAnsi="Times New Roman" w:cs="Times New Roman"/>
                      <w:sz w:val="24"/>
                      <w:szCs w:val="24"/>
                      <w:lang w:val="ru-RU"/>
                    </w:rPr>
                    <w:t>Комунальне некомерційне підприємство «Івано-Франківська обласна дитяча клінічна лікарня Івано-Франківської обласної ради», відділення для дітей з ураженнями центральної нервової системи та порушенням функції опорно-рухового апарату, м. Івано-Франківськ</w:t>
                  </w:r>
                </w:p>
              </w:tc>
              <w:tc>
                <w:tcPr>
                  <w:tcW w:w="4765" w:type="dxa"/>
                  <w:tcBorders>
                    <w:top w:val="single" w:sz="4" w:space="0" w:color="auto"/>
                    <w:left w:val="single" w:sz="4" w:space="0" w:color="auto"/>
                    <w:bottom w:val="single" w:sz="4" w:space="0" w:color="auto"/>
                    <w:right w:val="single" w:sz="4" w:space="0" w:color="auto"/>
                  </w:tcBorders>
                  <w:hideMark/>
                </w:tcPr>
                <w:p w:rsidR="00CB7C99" w:rsidRPr="008A198A" w:rsidRDefault="00CB7C99" w:rsidP="00CB7C99">
                  <w:pPr>
                    <w:pStyle w:val="cs80d9435b"/>
                    <w:rPr>
                      <w:b/>
                      <w:lang w:val="ru-RU"/>
                    </w:rPr>
                  </w:pPr>
                  <w:r w:rsidRPr="008A198A">
                    <w:rPr>
                      <w:rStyle w:val="cs5e98e93015"/>
                      <w:rFonts w:ascii="Times New Roman" w:hAnsi="Times New Roman" w:cs="Times New Roman"/>
                      <w:b w:val="0"/>
                      <w:sz w:val="24"/>
                      <w:szCs w:val="24"/>
                      <w:lang w:val="ru-RU"/>
                    </w:rPr>
                    <w:t>зав. від. Криштафович Я.Л.</w:t>
                  </w:r>
                  <w:r w:rsidRPr="008A198A">
                    <w:rPr>
                      <w:rStyle w:val="csa16174ba15"/>
                      <w:rFonts w:ascii="Times New Roman" w:hAnsi="Times New Roman" w:cs="Times New Roman"/>
                      <w:b/>
                      <w:sz w:val="24"/>
                      <w:szCs w:val="24"/>
                      <w:lang w:val="ru-RU"/>
                    </w:rPr>
                    <w:t xml:space="preserve"> </w:t>
                  </w:r>
                </w:p>
                <w:p w:rsidR="00CB7C99" w:rsidRPr="008A198A" w:rsidRDefault="00CB7C99" w:rsidP="00CB7C99">
                  <w:pPr>
                    <w:pStyle w:val="cs80d9435b"/>
                    <w:rPr>
                      <w:lang w:val="ru-RU"/>
                    </w:rPr>
                  </w:pPr>
                  <w:r w:rsidRPr="008A198A">
                    <w:rPr>
                      <w:rStyle w:val="csa16174ba15"/>
                      <w:rFonts w:ascii="Times New Roman" w:hAnsi="Times New Roman" w:cs="Times New Roman"/>
                      <w:sz w:val="24"/>
                      <w:szCs w:val="24"/>
                      <w:lang w:val="ru-RU"/>
                    </w:rPr>
                    <w:t>Комунальне некомерційне підприємство «Івано-Франківська обласна дитяча клінічна лікарня Івано-Франківської обласної ради», відділення для дітей з ураженнями центральної нервової системи та порушенням функції опорно-рухового апарату, м. Івано-Франківськ</w:t>
                  </w:r>
                </w:p>
              </w:tc>
            </w:tr>
          </w:tbl>
          <w:p w:rsidR="00CB7C99" w:rsidRPr="00CB7C99" w:rsidRDefault="00CB7C99">
            <w:pPr>
              <w:jc w:val="both"/>
            </w:pPr>
          </w:p>
        </w:tc>
      </w:tr>
      <w:tr w:rsidR="00956453" w:rsidTr="00E7014A">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1966 від 15.09.2021 </w:t>
            </w:r>
          </w:p>
        </w:tc>
      </w:tr>
      <w:tr w:rsidR="00956453" w:rsidTr="00E7014A">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C46C62">
            <w:pPr>
              <w:jc w:val="both"/>
            </w:pPr>
            <w:r>
              <w:rPr>
                <w:lang w:val="uk-UA"/>
              </w:rPr>
              <w:t>«</w:t>
            </w:r>
            <w:r w:rsidR="0093103C">
              <w:t>Багатоцентрове, рандомізоване, подвійне сліпе, плацебо-контрольоване дослідження в паралельних групах для оцінки ефективності, безпечності та переносимості Cотіклестату в якості додаткової терапії у пацієнтів дитячого віку та дорослих із синдромом Леннокса-Гасто (СЛГ)</w:t>
            </w:r>
            <w:r>
              <w:rPr>
                <w:lang w:val="uk-UA"/>
              </w:rPr>
              <w:t>»</w:t>
            </w:r>
            <w:r w:rsidR="0093103C">
              <w:t>, TAK-935-3002, ініціальна версія від 24 березня 2021 року</w:t>
            </w:r>
          </w:p>
        </w:tc>
      </w:tr>
      <w:tr w:rsidR="00956453" w:rsidTr="00E7014A">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«Контрактно-Дослідницька Організація Іннофарм-Україна»</w:t>
            </w:r>
          </w:p>
        </w:tc>
      </w:tr>
      <w:tr w:rsidR="00956453" w:rsidRPr="000538C0" w:rsidTr="00E7014A">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Pr="00DF5D52" w:rsidRDefault="0093103C">
            <w:pPr>
              <w:jc w:val="both"/>
              <w:rPr>
                <w:lang w:val="en-US"/>
              </w:rPr>
            </w:pPr>
            <w:r>
              <w:t xml:space="preserve">Такеда Девелопмент Сентер Амерікас, Інк. </w:t>
            </w:r>
            <w:r w:rsidRPr="00DF5D52">
              <w:rPr>
                <w:lang w:val="en-US"/>
              </w:rPr>
              <w:t>(</w:t>
            </w:r>
            <w:r>
              <w:t>ТДС</w:t>
            </w:r>
            <w:r w:rsidRPr="00DF5D52">
              <w:rPr>
                <w:lang w:val="en-US"/>
              </w:rPr>
              <w:t xml:space="preserve"> </w:t>
            </w:r>
            <w:r>
              <w:t>Амерікас</w:t>
            </w:r>
            <w:r w:rsidRPr="00DF5D52">
              <w:rPr>
                <w:lang w:val="en-US"/>
              </w:rPr>
              <w:t xml:space="preserve">) (Takeda Development Center Americas, </w:t>
            </w:r>
            <w:proofErr w:type="gramStart"/>
            <w:r w:rsidRPr="00DF5D52">
              <w:rPr>
                <w:lang w:val="en-US"/>
              </w:rPr>
              <w:t>Inc.(</w:t>
            </w:r>
            <w:proofErr w:type="gramEnd"/>
            <w:r w:rsidRPr="00DF5D52">
              <w:rPr>
                <w:lang w:val="en-US"/>
              </w:rPr>
              <w:t>TDC Americas)), United States of America</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20</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Матеріали для пацієнтів: Мотиваційна листівка «Дослідження Фази II SERENA-2» від грудня 2022 року, українською та російською мовами</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1636 від 20.07.2020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«SERENA-2: Рандомізоване, відкрите, у паралельних групах, багатоцентрове дослідження фази 2 порівняння ефективності та безпечності перорального препарату AZD9833 і Фулвестранта у жінок з поширеним ER-позитивним HER2-негативним раком молочної залози», D8530C00002, версія 5.0 від 15 вересня 2021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«ПАРЕКСЕЛ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АстраЗенека АБ, Швеція / AstraZeneca AB, Sweden</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21</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rsidTr="00E949E8">
        <w:trPr>
          <w:trHeight w:val="3994"/>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Брошура дослідника Vibostolimab (МК-7684)/MK-7684А, видання 11 від 31 січня 2023, англійською мовою; Україна, MK-7684A-003, Інформація та документ про інформовану згоду для пацієнта, версія 1.02 від 24 березня 2023 р. українською мовою; Україна, MK-7684A-003, Доповнення до інформації та документу про інформовану згоду для пацієнта для лікування після прогресування хвороби, версія 01 від 27 лютого 2023 р. українською мовою; Зміна назви та адреси місця проведення клінічного випробування</w:t>
            </w:r>
            <w:r w:rsidR="0004037A" w:rsidRPr="0004037A">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0"/>
            </w:tblGrid>
            <w:tr w:rsidR="00AC2D33" w:rsidTr="00EE025E">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AC2D33" w:rsidRPr="00AC2D33" w:rsidRDefault="00AC2D33" w:rsidP="00AC2D33">
                  <w:pPr>
                    <w:pStyle w:val="cs2e86d3a6"/>
                  </w:pPr>
                  <w:r w:rsidRPr="00AC2D33">
                    <w:rPr>
                      <w:rStyle w:val="csa16174ba17"/>
                      <w:rFonts w:ascii="Times New Roman" w:hAnsi="Times New Roman" w:cs="Times New Roman"/>
                      <w:sz w:val="24"/>
                      <w:szCs w:val="24"/>
                    </w:rPr>
                    <w:t>БУЛО</w:t>
                  </w:r>
                </w:p>
              </w:tc>
              <w:tc>
                <w:tcPr>
                  <w:tcW w:w="4760" w:type="dxa"/>
                  <w:tcBorders>
                    <w:top w:val="single" w:sz="4" w:space="0" w:color="auto"/>
                    <w:left w:val="single" w:sz="4" w:space="0" w:color="auto"/>
                    <w:bottom w:val="single" w:sz="4" w:space="0" w:color="auto"/>
                    <w:right w:val="single" w:sz="4" w:space="0" w:color="auto"/>
                  </w:tcBorders>
                  <w:hideMark/>
                </w:tcPr>
                <w:p w:rsidR="00AC2D33" w:rsidRPr="00AC2D33" w:rsidRDefault="00AC2D33" w:rsidP="00AC2D33">
                  <w:pPr>
                    <w:pStyle w:val="cs2e86d3a6"/>
                  </w:pPr>
                  <w:r w:rsidRPr="00AC2D33">
                    <w:rPr>
                      <w:rStyle w:val="csa16174ba17"/>
                      <w:rFonts w:ascii="Times New Roman" w:hAnsi="Times New Roman" w:cs="Times New Roman"/>
                      <w:sz w:val="24"/>
                      <w:szCs w:val="24"/>
                    </w:rPr>
                    <w:t>СТАЛО</w:t>
                  </w:r>
                </w:p>
              </w:tc>
            </w:tr>
            <w:tr w:rsidR="00AC2D33" w:rsidTr="00EE025E">
              <w:trPr>
                <w:trHeight w:val="332"/>
              </w:trPr>
              <w:tc>
                <w:tcPr>
                  <w:tcW w:w="4760" w:type="dxa"/>
                  <w:tcBorders>
                    <w:top w:val="single" w:sz="4" w:space="0" w:color="auto"/>
                    <w:left w:val="single" w:sz="4" w:space="0" w:color="auto"/>
                    <w:bottom w:val="single" w:sz="4" w:space="0" w:color="auto"/>
                    <w:right w:val="single" w:sz="4" w:space="0" w:color="auto"/>
                  </w:tcBorders>
                  <w:hideMark/>
                </w:tcPr>
                <w:p w:rsidR="00AC2D33" w:rsidRPr="00AC2D33" w:rsidRDefault="00AC2D33" w:rsidP="00AC2D33">
                  <w:pPr>
                    <w:rPr>
                      <w:rFonts w:cs="Times New Roman"/>
                      <w:szCs w:val="24"/>
                    </w:rPr>
                  </w:pPr>
                  <w:r w:rsidRPr="00AC2D33">
                    <w:rPr>
                      <w:rStyle w:val="csa16174ba17"/>
                      <w:rFonts w:ascii="Times New Roman" w:hAnsi="Times New Roman" w:cs="Times New Roman"/>
                      <w:sz w:val="24"/>
                      <w:szCs w:val="24"/>
                    </w:rPr>
                    <w:t>зав.</w:t>
                  </w:r>
                  <w:r w:rsidR="001E3A60">
                    <w:rPr>
                      <w:rStyle w:val="csa16174ba17"/>
                      <w:rFonts w:ascii="Times New Roman" w:hAnsi="Times New Roman" w:cs="Times New Roman"/>
                      <w:sz w:val="24"/>
                      <w:szCs w:val="24"/>
                      <w:lang w:val="uk-UA"/>
                    </w:rPr>
                    <w:t xml:space="preserve"> </w:t>
                  </w:r>
                  <w:r w:rsidRPr="00AC2D33">
                    <w:rPr>
                      <w:rStyle w:val="csa16174ba17"/>
                      <w:rFonts w:ascii="Times New Roman" w:hAnsi="Times New Roman" w:cs="Times New Roman"/>
                      <w:sz w:val="24"/>
                      <w:szCs w:val="24"/>
                    </w:rPr>
                    <w:t>від., к.м.н. Остапенко Ю.В.</w:t>
                  </w:r>
                </w:p>
                <w:p w:rsidR="00AC2D33" w:rsidRPr="00AC2D33" w:rsidRDefault="00AC2D33" w:rsidP="00AC2D33">
                  <w:pPr>
                    <w:pStyle w:val="cs80d9435b"/>
                    <w:rPr>
                      <w:lang w:val="ru-RU"/>
                    </w:rPr>
                  </w:pPr>
                  <w:r w:rsidRPr="0004037A">
                    <w:rPr>
                      <w:rStyle w:val="cs5e98e93017"/>
                      <w:rFonts w:ascii="Times New Roman" w:hAnsi="Times New Roman" w:cs="Times New Roman"/>
                      <w:b w:val="0"/>
                      <w:sz w:val="24"/>
                      <w:szCs w:val="24"/>
                      <w:lang w:val="ru-RU"/>
                    </w:rPr>
                    <w:t>Національний інститут раку</w:t>
                  </w:r>
                  <w:r w:rsidRPr="00AC2D33">
                    <w:rPr>
                      <w:rStyle w:val="csa16174ba17"/>
                      <w:rFonts w:ascii="Times New Roman" w:hAnsi="Times New Roman" w:cs="Times New Roman"/>
                      <w:sz w:val="24"/>
                      <w:szCs w:val="24"/>
                      <w:lang w:val="ru-RU"/>
                    </w:rPr>
                    <w:t>, відділення малоінвазивної та ендоскопічної хірургії, інтервенційної радіології, м. Київ</w:t>
                  </w:r>
                </w:p>
                <w:p w:rsidR="00AC2D33" w:rsidRPr="00AC2D33" w:rsidRDefault="00AC2D33" w:rsidP="00AC2D33">
                  <w:pPr>
                    <w:rPr>
                      <w:rFonts w:cs="Times New Roman"/>
                      <w:szCs w:val="24"/>
                    </w:rPr>
                  </w:pPr>
                </w:p>
              </w:tc>
              <w:tc>
                <w:tcPr>
                  <w:tcW w:w="4760" w:type="dxa"/>
                  <w:tcBorders>
                    <w:top w:val="single" w:sz="4" w:space="0" w:color="auto"/>
                    <w:left w:val="single" w:sz="4" w:space="0" w:color="auto"/>
                    <w:bottom w:val="single" w:sz="4" w:space="0" w:color="auto"/>
                    <w:right w:val="single" w:sz="4" w:space="0" w:color="auto"/>
                  </w:tcBorders>
                  <w:hideMark/>
                </w:tcPr>
                <w:p w:rsidR="00AC2D33" w:rsidRPr="00AC2D33" w:rsidRDefault="00AC2D33" w:rsidP="00AC2D33">
                  <w:pPr>
                    <w:pStyle w:val="csfeeeeb43"/>
                    <w:rPr>
                      <w:lang w:val="ru-RU"/>
                    </w:rPr>
                  </w:pPr>
                  <w:r w:rsidRPr="00AC2D33">
                    <w:rPr>
                      <w:rStyle w:val="csa16174ba17"/>
                      <w:rFonts w:ascii="Times New Roman" w:hAnsi="Times New Roman" w:cs="Times New Roman"/>
                      <w:sz w:val="24"/>
                      <w:szCs w:val="24"/>
                      <w:lang w:val="ru-RU"/>
                    </w:rPr>
                    <w:t xml:space="preserve">зав. від., к.м.н. Остапенко Ю.В. </w:t>
                  </w:r>
                </w:p>
                <w:p w:rsidR="00AC2D33" w:rsidRPr="00AC2D33" w:rsidRDefault="00AC2D33" w:rsidP="00AC2D33">
                  <w:pPr>
                    <w:pStyle w:val="cs80d9435b"/>
                    <w:rPr>
                      <w:lang w:val="ru-RU"/>
                    </w:rPr>
                  </w:pPr>
                  <w:r w:rsidRPr="0004037A">
                    <w:rPr>
                      <w:rStyle w:val="cs5e98e93017"/>
                      <w:rFonts w:ascii="Times New Roman" w:hAnsi="Times New Roman" w:cs="Times New Roman"/>
                      <w:b w:val="0"/>
                      <w:sz w:val="24"/>
                      <w:szCs w:val="24"/>
                      <w:lang w:val="ru-RU"/>
                    </w:rPr>
                    <w:t>Державне некомерційне підприємство «Національний інститут раку»</w:t>
                  </w:r>
                  <w:r w:rsidRPr="00AC2D33">
                    <w:rPr>
                      <w:rStyle w:val="csa16174ba17"/>
                      <w:rFonts w:ascii="Times New Roman" w:hAnsi="Times New Roman" w:cs="Times New Roman"/>
                      <w:sz w:val="24"/>
                      <w:szCs w:val="24"/>
                      <w:lang w:val="ru-RU"/>
                    </w:rPr>
                    <w:t>, відділення малоінвазивної та ендоскопічної хірургії, інтервенційної радіології, м. Київ</w:t>
                  </w:r>
                </w:p>
                <w:p w:rsidR="00AC2D33" w:rsidRPr="00AC2D33" w:rsidRDefault="00AC2D33" w:rsidP="00AC2D33">
                  <w:pPr>
                    <w:jc w:val="both"/>
                    <w:rPr>
                      <w:rFonts w:cs="Times New Roman"/>
                      <w:szCs w:val="24"/>
                    </w:rPr>
                  </w:pPr>
                  <w:r w:rsidRPr="00AC2D33">
                    <w:rPr>
                      <w:rStyle w:val="csa16174ba17"/>
                      <w:rFonts w:ascii="Times New Roman" w:hAnsi="Times New Roman" w:cs="Times New Roman"/>
                      <w:sz w:val="24"/>
                      <w:szCs w:val="24"/>
                    </w:rPr>
                    <w:t xml:space="preserve">Адреса: вул. </w:t>
                  </w:r>
                  <w:r w:rsidRPr="0004037A">
                    <w:rPr>
                      <w:rStyle w:val="cs5e98e93017"/>
                      <w:rFonts w:ascii="Times New Roman" w:hAnsi="Times New Roman" w:cs="Times New Roman"/>
                      <w:b w:val="0"/>
                      <w:sz w:val="24"/>
                      <w:szCs w:val="24"/>
                    </w:rPr>
                    <w:t>Ю. Здановської</w:t>
                  </w:r>
                  <w:r w:rsidRPr="00AC2D33">
                    <w:rPr>
                      <w:rStyle w:val="csa16174ba17"/>
                      <w:rFonts w:ascii="Times New Roman" w:hAnsi="Times New Roman" w:cs="Times New Roman"/>
                      <w:sz w:val="24"/>
                      <w:szCs w:val="24"/>
                    </w:rPr>
                    <w:t xml:space="preserve"> 33/43, м. Київ, 03022, Україна </w:t>
                  </w:r>
                </w:p>
              </w:tc>
            </w:tr>
          </w:tbl>
          <w:p w:rsidR="00956453" w:rsidRPr="00E949E8" w:rsidRDefault="00956453">
            <w:pPr>
              <w:tabs>
                <w:tab w:val="clear" w:pos="708"/>
              </w:tabs>
              <w:rPr>
                <w:rFonts w:asciiTheme="minorHAnsi" w:hAnsiTheme="minorHAnsi"/>
                <w:sz w:val="2"/>
                <w:szCs w:val="2"/>
              </w:rPr>
            </w:pP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762 від 20.04.2021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«Багатоцентрове, рандомізоване, подвійне сліпе дослідження ІІІ фази комбінації MK-7684 з пембролізумабом (MK-7684A) порівняно з монотерапією пембролізумабом в якості першої лінії терапії для учасників з PD-L1-позитивним метастатичним недрібноклітинним раком легенів» (KEYVIBE-003), MK-7684A-003, з інкорпорованою поправкою 04 від 08 листопада 2022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«МСД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Мерк Шарп енд Доум, США (Merck Sharp &amp; Dohme LLC, USA)</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22</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13462" w:type="dxa"/>
        <w:tblInd w:w="0" w:type="dxa"/>
        <w:tblLayout w:type="fixed"/>
        <w:tblLook w:val="04A0" w:firstRow="1" w:lastRow="0" w:firstColumn="1" w:lastColumn="0" w:noHBand="0" w:noVBand="1"/>
      </w:tblPr>
      <w:tblGrid>
        <w:gridCol w:w="3682"/>
        <w:gridCol w:w="9780"/>
      </w:tblGrid>
      <w:tr w:rsidR="00956453" w:rsidTr="00CB7C99">
        <w:trPr>
          <w:trHeight w:val="5132"/>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Pr="002C4078" w:rsidRDefault="0093103C">
            <w:pPr>
              <w:jc w:val="both"/>
              <w:rPr>
                <w:rFonts w:cstheme="minorBidi"/>
              </w:rPr>
            </w:pPr>
            <w:r>
              <w:t>Зміна назв місць проведення клінічного випробування; Зміна адреси місця проведення клінічного випробування</w:t>
            </w:r>
            <w:r w:rsidR="002C4078" w:rsidRPr="002C4078">
              <w:t>:</w:t>
            </w:r>
          </w:p>
          <w:tbl>
            <w:tblPr>
              <w:tblStyle w:val="af0"/>
              <w:tblW w:w="0" w:type="auto"/>
              <w:tblInd w:w="0" w:type="dxa"/>
              <w:tblLayout w:type="fixed"/>
              <w:tblLook w:val="04A0" w:firstRow="1" w:lastRow="0" w:firstColumn="1" w:lastColumn="0" w:noHBand="0" w:noVBand="1"/>
            </w:tblPr>
            <w:tblGrid>
              <w:gridCol w:w="4760"/>
              <w:gridCol w:w="4760"/>
            </w:tblGrid>
            <w:tr w:rsidR="002C4078" w:rsidTr="00EE025E">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2C4078" w:rsidRPr="002C4078" w:rsidRDefault="002C4078" w:rsidP="002C4078">
                  <w:pPr>
                    <w:pStyle w:val="cs2e86d3a6"/>
                  </w:pPr>
                  <w:r w:rsidRPr="002C4078">
                    <w:rPr>
                      <w:rStyle w:val="csa16174ba18"/>
                      <w:rFonts w:ascii="Times New Roman" w:hAnsi="Times New Roman" w:cs="Times New Roman"/>
                      <w:sz w:val="24"/>
                      <w:szCs w:val="24"/>
                    </w:rPr>
                    <w:t>БУЛО</w:t>
                  </w:r>
                </w:p>
              </w:tc>
              <w:tc>
                <w:tcPr>
                  <w:tcW w:w="4760" w:type="dxa"/>
                  <w:tcBorders>
                    <w:top w:val="single" w:sz="4" w:space="0" w:color="auto"/>
                    <w:left w:val="single" w:sz="4" w:space="0" w:color="auto"/>
                    <w:bottom w:val="single" w:sz="4" w:space="0" w:color="auto"/>
                    <w:right w:val="single" w:sz="4" w:space="0" w:color="auto"/>
                  </w:tcBorders>
                  <w:hideMark/>
                </w:tcPr>
                <w:p w:rsidR="002C4078" w:rsidRPr="002C4078" w:rsidRDefault="002C4078" w:rsidP="002C4078">
                  <w:pPr>
                    <w:pStyle w:val="cs2e86d3a6"/>
                  </w:pPr>
                  <w:r w:rsidRPr="002C4078">
                    <w:rPr>
                      <w:rStyle w:val="csa16174ba18"/>
                      <w:rFonts w:ascii="Times New Roman" w:hAnsi="Times New Roman" w:cs="Times New Roman"/>
                      <w:sz w:val="24"/>
                      <w:szCs w:val="24"/>
                    </w:rPr>
                    <w:t>СТАЛО</w:t>
                  </w:r>
                </w:p>
              </w:tc>
            </w:tr>
            <w:tr w:rsidR="002C4078" w:rsidTr="00EE025E">
              <w:trPr>
                <w:trHeight w:val="332"/>
              </w:trPr>
              <w:tc>
                <w:tcPr>
                  <w:tcW w:w="4760" w:type="dxa"/>
                  <w:tcBorders>
                    <w:top w:val="single" w:sz="4" w:space="0" w:color="auto"/>
                    <w:left w:val="single" w:sz="4" w:space="0" w:color="auto"/>
                    <w:bottom w:val="single" w:sz="4" w:space="0" w:color="auto"/>
                    <w:right w:val="single" w:sz="4" w:space="0" w:color="auto"/>
                  </w:tcBorders>
                  <w:hideMark/>
                </w:tcPr>
                <w:p w:rsidR="002C4078" w:rsidRPr="002C4078" w:rsidRDefault="002C4078" w:rsidP="002C4078">
                  <w:pPr>
                    <w:pStyle w:val="cs80d9435b"/>
                    <w:rPr>
                      <w:lang w:val="ru-RU"/>
                    </w:rPr>
                  </w:pPr>
                  <w:r w:rsidRPr="002C4078">
                    <w:rPr>
                      <w:rStyle w:val="csa16174ba18"/>
                      <w:rFonts w:ascii="Times New Roman" w:hAnsi="Times New Roman" w:cs="Times New Roman"/>
                      <w:sz w:val="24"/>
                      <w:szCs w:val="24"/>
                      <w:lang w:val="ru-RU"/>
                    </w:rPr>
                    <w:t>к.м.н. Остапенко Ю.В.</w:t>
                  </w:r>
                </w:p>
                <w:p w:rsidR="002C4078" w:rsidRPr="002C4078" w:rsidRDefault="002C4078" w:rsidP="002C4078">
                  <w:pPr>
                    <w:pStyle w:val="cs80d9435b"/>
                    <w:rPr>
                      <w:rStyle w:val="csa16174ba18"/>
                      <w:rFonts w:ascii="Times New Roman" w:hAnsi="Times New Roman" w:cs="Times New Roman"/>
                      <w:sz w:val="24"/>
                      <w:szCs w:val="24"/>
                      <w:lang w:val="ru-RU"/>
                    </w:rPr>
                  </w:pPr>
                  <w:r w:rsidRPr="002C4078">
                    <w:rPr>
                      <w:rStyle w:val="cs5e98e93018"/>
                      <w:rFonts w:ascii="Times New Roman" w:hAnsi="Times New Roman" w:cs="Times New Roman"/>
                      <w:b w:val="0"/>
                      <w:sz w:val="24"/>
                      <w:szCs w:val="24"/>
                      <w:lang w:val="ru-RU"/>
                    </w:rPr>
                    <w:t>Національний інститут раку</w:t>
                  </w:r>
                  <w:r w:rsidRPr="002C4078">
                    <w:rPr>
                      <w:rStyle w:val="csa16174ba18"/>
                      <w:rFonts w:ascii="Times New Roman" w:hAnsi="Times New Roman" w:cs="Times New Roman"/>
                      <w:sz w:val="24"/>
                      <w:szCs w:val="24"/>
                      <w:lang w:val="ru-RU"/>
                    </w:rPr>
                    <w:t>, відділення малоінвазивної та ендоскопічної хірургії, інтервенційної радіології, м. Київ</w:t>
                  </w:r>
                </w:p>
                <w:p w:rsidR="002C4078" w:rsidRPr="002C4078" w:rsidRDefault="002C4078" w:rsidP="002C4078">
                  <w:pPr>
                    <w:pStyle w:val="cs80d9435b"/>
                    <w:rPr>
                      <w:lang w:val="ru-RU"/>
                    </w:rPr>
                  </w:pPr>
                </w:p>
              </w:tc>
              <w:tc>
                <w:tcPr>
                  <w:tcW w:w="4760" w:type="dxa"/>
                  <w:tcBorders>
                    <w:top w:val="single" w:sz="4" w:space="0" w:color="auto"/>
                    <w:left w:val="single" w:sz="4" w:space="0" w:color="auto"/>
                    <w:bottom w:val="single" w:sz="4" w:space="0" w:color="auto"/>
                    <w:right w:val="single" w:sz="4" w:space="0" w:color="auto"/>
                  </w:tcBorders>
                  <w:hideMark/>
                </w:tcPr>
                <w:p w:rsidR="002C4078" w:rsidRPr="002C4078" w:rsidRDefault="002C4078" w:rsidP="002C4078">
                  <w:pPr>
                    <w:pStyle w:val="cs80d9435b"/>
                    <w:rPr>
                      <w:lang w:val="ru-RU"/>
                    </w:rPr>
                  </w:pPr>
                  <w:r w:rsidRPr="002C4078">
                    <w:rPr>
                      <w:rStyle w:val="csa16174ba18"/>
                      <w:rFonts w:ascii="Times New Roman" w:hAnsi="Times New Roman" w:cs="Times New Roman"/>
                      <w:sz w:val="24"/>
                      <w:szCs w:val="24"/>
                      <w:lang w:val="ru-RU"/>
                    </w:rPr>
                    <w:t>к.м.н. Остапенко Ю.В.</w:t>
                  </w:r>
                </w:p>
                <w:p w:rsidR="002C4078" w:rsidRPr="002C4078" w:rsidRDefault="002C4078" w:rsidP="002C4078">
                  <w:pPr>
                    <w:pStyle w:val="cs80d9435b"/>
                    <w:rPr>
                      <w:rStyle w:val="csa16174ba18"/>
                      <w:rFonts w:ascii="Times New Roman" w:hAnsi="Times New Roman" w:cs="Times New Roman"/>
                      <w:sz w:val="24"/>
                      <w:szCs w:val="24"/>
                      <w:lang w:val="ru-RU"/>
                    </w:rPr>
                  </w:pPr>
                  <w:r w:rsidRPr="002C4078">
                    <w:rPr>
                      <w:rStyle w:val="cs5e98e93018"/>
                      <w:rFonts w:ascii="Times New Roman" w:hAnsi="Times New Roman" w:cs="Times New Roman"/>
                      <w:b w:val="0"/>
                      <w:sz w:val="24"/>
                      <w:szCs w:val="24"/>
                      <w:lang w:val="ru-RU"/>
                    </w:rPr>
                    <w:t>Державне некомерційне підприємство «Національний інститут раку</w:t>
                  </w:r>
                  <w:r w:rsidRPr="002C4078">
                    <w:rPr>
                      <w:rStyle w:val="cs5e98e93018"/>
                      <w:rFonts w:ascii="Times New Roman" w:hAnsi="Times New Roman" w:cs="Times New Roman"/>
                      <w:sz w:val="24"/>
                      <w:szCs w:val="24"/>
                      <w:lang w:val="ru-RU"/>
                    </w:rPr>
                    <w:t>»</w:t>
                  </w:r>
                  <w:r w:rsidRPr="002C4078">
                    <w:rPr>
                      <w:rStyle w:val="csa16174ba18"/>
                      <w:rFonts w:ascii="Times New Roman" w:hAnsi="Times New Roman" w:cs="Times New Roman"/>
                      <w:sz w:val="24"/>
                      <w:szCs w:val="24"/>
                      <w:lang w:val="ru-RU"/>
                    </w:rPr>
                    <w:t xml:space="preserve">, відділення малоінвазивної та ендоскопічної хірургії, інтервенційної радіології, м. Київ </w:t>
                  </w:r>
                </w:p>
                <w:p w:rsidR="002C4078" w:rsidRPr="002C4078" w:rsidRDefault="002C4078" w:rsidP="002C4078">
                  <w:pPr>
                    <w:pStyle w:val="cs80d9435b"/>
                    <w:rPr>
                      <w:lang w:val="ru-RU"/>
                    </w:rPr>
                  </w:pPr>
                  <w:r w:rsidRPr="002C4078">
                    <w:rPr>
                      <w:rStyle w:val="csa16174ba17"/>
                      <w:rFonts w:ascii="Times New Roman" w:hAnsi="Times New Roman" w:cs="Times New Roman"/>
                      <w:sz w:val="24"/>
                      <w:szCs w:val="24"/>
                      <w:lang w:val="ru-RU"/>
                    </w:rPr>
                    <w:t xml:space="preserve">Адреса: </w:t>
                  </w:r>
                  <w:r w:rsidRPr="002C4078">
                    <w:rPr>
                      <w:rStyle w:val="cs5e98e93018"/>
                      <w:rFonts w:ascii="Times New Roman" w:hAnsi="Times New Roman" w:cs="Times New Roman"/>
                      <w:b w:val="0"/>
                      <w:sz w:val="24"/>
                      <w:szCs w:val="24"/>
                      <w:lang w:val="ru-RU"/>
                    </w:rPr>
                    <w:t xml:space="preserve">вул. </w:t>
                  </w:r>
                  <w:r w:rsidRPr="002C4078">
                    <w:rPr>
                      <w:rStyle w:val="cs5e98e93018"/>
                      <w:rFonts w:ascii="Times New Roman" w:hAnsi="Times New Roman" w:cs="Times New Roman"/>
                      <w:b w:val="0"/>
                      <w:sz w:val="24"/>
                      <w:szCs w:val="24"/>
                    </w:rPr>
                    <w:t> </w:t>
                  </w:r>
                  <w:r w:rsidRPr="002C4078">
                    <w:rPr>
                      <w:rStyle w:val="cs5e98e93018"/>
                      <w:rFonts w:ascii="Times New Roman" w:hAnsi="Times New Roman" w:cs="Times New Roman"/>
                      <w:b w:val="0"/>
                      <w:sz w:val="24"/>
                      <w:szCs w:val="24"/>
                      <w:lang w:val="ru-RU"/>
                    </w:rPr>
                    <w:t>Ю. Здановської</w:t>
                  </w:r>
                  <w:r w:rsidRPr="002C4078">
                    <w:rPr>
                      <w:rStyle w:val="cs5e98e93018"/>
                      <w:rFonts w:ascii="Times New Roman" w:hAnsi="Times New Roman" w:cs="Times New Roman"/>
                      <w:sz w:val="24"/>
                      <w:szCs w:val="24"/>
                      <w:lang w:val="ru-RU"/>
                    </w:rPr>
                    <w:t xml:space="preserve"> </w:t>
                  </w:r>
                  <w:r w:rsidRPr="002C4078">
                    <w:rPr>
                      <w:rStyle w:val="csa16174ba18"/>
                      <w:rFonts w:ascii="Times New Roman" w:hAnsi="Times New Roman" w:cs="Times New Roman"/>
                      <w:sz w:val="24"/>
                      <w:szCs w:val="24"/>
                      <w:lang w:val="ru-RU"/>
                    </w:rPr>
                    <w:t>33/43, м. Київ, 03022, Україна</w:t>
                  </w:r>
                </w:p>
              </w:tc>
            </w:tr>
            <w:tr w:rsidR="002C4078" w:rsidTr="00EE025E">
              <w:trPr>
                <w:trHeight w:val="332"/>
              </w:trPr>
              <w:tc>
                <w:tcPr>
                  <w:tcW w:w="4760" w:type="dxa"/>
                  <w:tcBorders>
                    <w:top w:val="single" w:sz="4" w:space="0" w:color="auto"/>
                    <w:left w:val="single" w:sz="4" w:space="0" w:color="auto"/>
                    <w:bottom w:val="single" w:sz="4" w:space="0" w:color="auto"/>
                    <w:right w:val="single" w:sz="4" w:space="0" w:color="auto"/>
                  </w:tcBorders>
                  <w:hideMark/>
                </w:tcPr>
                <w:p w:rsidR="002C4078" w:rsidRPr="002C4078" w:rsidRDefault="002C4078" w:rsidP="002C4078">
                  <w:pPr>
                    <w:pStyle w:val="cs80d9435b"/>
                    <w:rPr>
                      <w:lang w:val="ru-RU"/>
                    </w:rPr>
                  </w:pPr>
                  <w:r w:rsidRPr="002C4078">
                    <w:rPr>
                      <w:rStyle w:val="csa16174ba18"/>
                      <w:rFonts w:ascii="Times New Roman" w:hAnsi="Times New Roman" w:cs="Times New Roman"/>
                      <w:sz w:val="24"/>
                      <w:szCs w:val="24"/>
                      <w:lang w:val="ru-RU"/>
                    </w:rPr>
                    <w:t xml:space="preserve">д.м.н., проф. Крижанівська А.Є. </w:t>
                  </w:r>
                </w:p>
                <w:p w:rsidR="002C4078" w:rsidRPr="002C4078" w:rsidRDefault="002C4078" w:rsidP="002C4078">
                  <w:pPr>
                    <w:pStyle w:val="cs80d9435b"/>
                    <w:rPr>
                      <w:lang w:val="ru-RU"/>
                    </w:rPr>
                  </w:pPr>
                  <w:r w:rsidRPr="002C4078">
                    <w:rPr>
                      <w:rStyle w:val="csa16174ba18"/>
                      <w:rFonts w:ascii="Times New Roman" w:hAnsi="Times New Roman" w:cs="Times New Roman"/>
                      <w:sz w:val="24"/>
                      <w:szCs w:val="24"/>
                      <w:lang w:val="ru-RU"/>
                    </w:rPr>
                    <w:t xml:space="preserve">Комунальне некомерційне підприємство «Прикарпатський клінічний онкологічний центр Івано-Франківської обласної ради», </w:t>
                  </w:r>
                  <w:r w:rsidRPr="002C4078">
                    <w:rPr>
                      <w:rStyle w:val="cs5e98e93018"/>
                      <w:rFonts w:ascii="Times New Roman" w:hAnsi="Times New Roman" w:cs="Times New Roman"/>
                      <w:b w:val="0"/>
                      <w:sz w:val="24"/>
                      <w:szCs w:val="24"/>
                      <w:lang w:val="ru-RU"/>
                    </w:rPr>
                    <w:t>І хірургічне відділення</w:t>
                  </w:r>
                  <w:r w:rsidRPr="002C4078">
                    <w:rPr>
                      <w:rStyle w:val="csa16174ba18"/>
                      <w:rFonts w:ascii="Times New Roman" w:hAnsi="Times New Roman" w:cs="Times New Roman"/>
                      <w:sz w:val="24"/>
                      <w:szCs w:val="24"/>
                      <w:lang w:val="ru-RU"/>
                    </w:rPr>
                    <w:t>, Івано-Франківський національний медичний університет, кафедра о</w:t>
                  </w:r>
                  <w:r w:rsidR="00102D4C">
                    <w:rPr>
                      <w:rStyle w:val="csa16174ba18"/>
                      <w:rFonts w:ascii="Times New Roman" w:hAnsi="Times New Roman" w:cs="Times New Roman"/>
                      <w:sz w:val="24"/>
                      <w:szCs w:val="24"/>
                      <w:lang w:val="ru-RU"/>
                    </w:rPr>
                    <w:t xml:space="preserve">нкології, </w:t>
                  </w:r>
                  <w:r w:rsidRPr="002C4078">
                    <w:rPr>
                      <w:rStyle w:val="csa16174ba18"/>
                      <w:rFonts w:ascii="Times New Roman" w:hAnsi="Times New Roman" w:cs="Times New Roman"/>
                      <w:sz w:val="24"/>
                      <w:szCs w:val="24"/>
                      <w:lang w:val="ru-RU"/>
                    </w:rPr>
                    <w:t>м. Івано-Франківськ</w:t>
                  </w:r>
                </w:p>
              </w:tc>
              <w:tc>
                <w:tcPr>
                  <w:tcW w:w="4760" w:type="dxa"/>
                  <w:tcBorders>
                    <w:top w:val="single" w:sz="4" w:space="0" w:color="auto"/>
                    <w:left w:val="single" w:sz="4" w:space="0" w:color="auto"/>
                    <w:bottom w:val="single" w:sz="4" w:space="0" w:color="auto"/>
                    <w:right w:val="single" w:sz="4" w:space="0" w:color="auto"/>
                  </w:tcBorders>
                  <w:hideMark/>
                </w:tcPr>
                <w:p w:rsidR="002C4078" w:rsidRPr="002C4078" w:rsidRDefault="002C4078" w:rsidP="002C4078">
                  <w:pPr>
                    <w:pStyle w:val="cs80d9435b"/>
                    <w:rPr>
                      <w:lang w:val="ru-RU"/>
                    </w:rPr>
                  </w:pPr>
                  <w:r w:rsidRPr="002C4078">
                    <w:rPr>
                      <w:rStyle w:val="csa16174ba18"/>
                      <w:rFonts w:ascii="Times New Roman" w:hAnsi="Times New Roman" w:cs="Times New Roman"/>
                      <w:sz w:val="24"/>
                      <w:szCs w:val="24"/>
                      <w:lang w:val="ru-RU"/>
                    </w:rPr>
                    <w:t>д.м.н., проф. Крижанівська А.Є.</w:t>
                  </w:r>
                </w:p>
                <w:p w:rsidR="002C4078" w:rsidRPr="002C4078" w:rsidRDefault="002C4078" w:rsidP="002C4078">
                  <w:pPr>
                    <w:pStyle w:val="cs80d9435b"/>
                    <w:rPr>
                      <w:lang w:val="ru-RU"/>
                    </w:rPr>
                  </w:pPr>
                  <w:r w:rsidRPr="002C4078">
                    <w:rPr>
                      <w:rStyle w:val="csa16174ba18"/>
                      <w:rFonts w:ascii="Times New Roman" w:hAnsi="Times New Roman" w:cs="Times New Roman"/>
                      <w:sz w:val="24"/>
                      <w:szCs w:val="24"/>
                      <w:lang w:val="ru-RU"/>
                    </w:rPr>
                    <w:t xml:space="preserve">Комунальне некомерційне підприємство «Прикарпатський клінічний онкологічний центр Івано-Франківської обласної ради», </w:t>
                  </w:r>
                  <w:r w:rsidRPr="002C4078">
                    <w:rPr>
                      <w:rStyle w:val="cs5e98e93018"/>
                      <w:rFonts w:ascii="Times New Roman" w:hAnsi="Times New Roman" w:cs="Times New Roman"/>
                      <w:b w:val="0"/>
                      <w:sz w:val="24"/>
                      <w:szCs w:val="24"/>
                      <w:lang w:val="ru-RU"/>
                    </w:rPr>
                    <w:t>хірургічне відділення №1</w:t>
                  </w:r>
                  <w:r w:rsidRPr="002C4078">
                    <w:rPr>
                      <w:rStyle w:val="csa16174ba18"/>
                      <w:rFonts w:ascii="Times New Roman" w:hAnsi="Times New Roman" w:cs="Times New Roman"/>
                      <w:sz w:val="24"/>
                      <w:szCs w:val="24"/>
                      <w:lang w:val="ru-RU"/>
                    </w:rPr>
                    <w:t>, Івано-Франківський національний медичний університет, кафедра онкології, м. Івано-Франківськ</w:t>
                  </w:r>
                </w:p>
              </w:tc>
            </w:tr>
          </w:tbl>
          <w:p w:rsidR="00956453" w:rsidRPr="00102D4C" w:rsidRDefault="00956453">
            <w:pPr>
              <w:tabs>
                <w:tab w:val="clear" w:pos="708"/>
              </w:tabs>
              <w:rPr>
                <w:rFonts w:asciiTheme="minorHAnsi" w:hAnsiTheme="minorHAnsi"/>
                <w:sz w:val="2"/>
                <w:szCs w:val="2"/>
              </w:rPr>
            </w:pPr>
          </w:p>
        </w:tc>
      </w:tr>
      <w:tr w:rsidR="00956453" w:rsidTr="00CB7C99">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662 від 16.03.2020 </w:t>
            </w:r>
          </w:p>
        </w:tc>
      </w:tr>
      <w:tr w:rsidR="00956453" w:rsidTr="00CB7C99">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«Рандомізоване, подвійне-сліпе клінічне дослідження ІІІ фази пембролізумабу (МК-3475) та хіміотерапії (ХР або FP) в порівнянні з плацебо та хіміотерапією (ХР або FP) в якості неоад'ювантного / ад'ювантного лікування пацієнтів з аденокарциномою шлунку та шлунково-стравохідного з‘єднання (ШСЗ) (KEYNOTE-585)», MK-3475-585, з інкорпорованою поправкою 09 від 24 серпня 2022 року</w:t>
            </w:r>
          </w:p>
        </w:tc>
      </w:tr>
    </w:tbl>
    <w:p w:rsidR="00CB7C99" w:rsidRDefault="00CB7C99">
      <w:pPr>
        <w:rPr>
          <w:lang w:val="uk-UA"/>
        </w:rPr>
      </w:pPr>
      <w:r>
        <w:br w:type="page"/>
      </w:r>
      <w:r>
        <w:rPr>
          <w:lang w:val="uk-UA"/>
        </w:rPr>
        <w:lastRenderedPageBreak/>
        <w:t xml:space="preserve">                                                                                                                    2                                                                продовження додатка 22</w:t>
      </w:r>
    </w:p>
    <w:p w:rsidR="00CB7C99" w:rsidRDefault="00CB7C99"/>
    <w:tbl>
      <w:tblPr>
        <w:tblStyle w:val="af0"/>
        <w:tblW w:w="13462" w:type="dxa"/>
        <w:tblInd w:w="0" w:type="dxa"/>
        <w:tblLayout w:type="fixed"/>
        <w:tblLook w:val="04A0" w:firstRow="1" w:lastRow="0" w:firstColumn="1" w:lastColumn="0" w:noHBand="0" w:noVBand="1"/>
      </w:tblPr>
      <w:tblGrid>
        <w:gridCol w:w="3682"/>
        <w:gridCol w:w="9780"/>
      </w:tblGrid>
      <w:tr w:rsidR="00956453" w:rsidTr="00CB7C99">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«МСД Україна»</w:t>
            </w:r>
          </w:p>
        </w:tc>
      </w:tr>
      <w:tr w:rsidR="00956453" w:rsidTr="00CB7C99">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Мерк Шарп енд Доум, США (Merck Sharp &amp; Dohme LLC, USA)</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rsidSect="002C4078">
          <w:pgSz w:w="16838" w:h="11906" w:orient="landscape"/>
          <w:pgMar w:top="568" w:right="1245" w:bottom="851" w:left="2127" w:header="709" w:footer="709" w:gutter="0"/>
          <w:cols w:space="720"/>
          <w:titlePg/>
        </w:sectPr>
      </w:pPr>
    </w:p>
    <w:p w:rsidR="00956453" w:rsidRDefault="0093103C">
      <w:pPr>
        <w:rPr>
          <w:lang w:val="uk-UA"/>
        </w:rPr>
      </w:pPr>
      <w:r>
        <w:rPr>
          <w:lang w:val="uk-UA"/>
        </w:rPr>
        <w:lastRenderedPageBreak/>
        <w:t xml:space="preserve">                                                                                                                                                       Додаток 23</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rsidTr="008F1914">
        <w:trPr>
          <w:trHeight w:val="3144"/>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Оновлений протокол клінічного випробування, версія 6 від 08 лютого 2023 р.; Оновлена Форма інформованої згоди, версія 3.0 для України українською мовою від 28 березня 2023 р. На основі майстер-версії форми інформованої згоди для дослідження GN41851, версія 5 від 07 лютого 2023 р.; Зміна відповідального дослідника у місці проведення клінічного випробування</w:t>
            </w:r>
            <w:r w:rsidR="00714865" w:rsidRPr="00714865">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0"/>
            </w:tblGrid>
            <w:tr w:rsidR="00714865" w:rsidTr="00714865">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714865" w:rsidRPr="00714865" w:rsidRDefault="00714865" w:rsidP="00714865">
                  <w:pPr>
                    <w:pStyle w:val="cs2e86d3a6"/>
                  </w:pPr>
                  <w:r w:rsidRPr="00714865">
                    <w:rPr>
                      <w:rStyle w:val="csa16174ba19"/>
                      <w:rFonts w:ascii="Times New Roman" w:hAnsi="Times New Roman" w:cs="Times New Roman"/>
                      <w:sz w:val="24"/>
                      <w:szCs w:val="24"/>
                    </w:rPr>
                    <w:t>БУЛО</w:t>
                  </w:r>
                </w:p>
              </w:tc>
              <w:tc>
                <w:tcPr>
                  <w:tcW w:w="4760" w:type="dxa"/>
                  <w:tcBorders>
                    <w:top w:val="single" w:sz="4" w:space="0" w:color="auto"/>
                    <w:left w:val="single" w:sz="4" w:space="0" w:color="auto"/>
                    <w:bottom w:val="single" w:sz="4" w:space="0" w:color="auto"/>
                    <w:right w:val="single" w:sz="4" w:space="0" w:color="auto"/>
                  </w:tcBorders>
                  <w:hideMark/>
                </w:tcPr>
                <w:p w:rsidR="00714865" w:rsidRPr="00714865" w:rsidRDefault="00714865" w:rsidP="00714865">
                  <w:pPr>
                    <w:pStyle w:val="cs2e86d3a6"/>
                  </w:pPr>
                  <w:r w:rsidRPr="00714865">
                    <w:rPr>
                      <w:rStyle w:val="csa16174ba19"/>
                      <w:rFonts w:ascii="Times New Roman" w:hAnsi="Times New Roman" w:cs="Times New Roman"/>
                      <w:sz w:val="24"/>
                      <w:szCs w:val="24"/>
                    </w:rPr>
                    <w:t>СТАЛО</w:t>
                  </w:r>
                </w:p>
              </w:tc>
            </w:tr>
            <w:tr w:rsidR="00714865" w:rsidTr="00714865">
              <w:trPr>
                <w:trHeight w:val="332"/>
              </w:trPr>
              <w:tc>
                <w:tcPr>
                  <w:tcW w:w="4760" w:type="dxa"/>
                  <w:tcBorders>
                    <w:top w:val="single" w:sz="4" w:space="0" w:color="auto"/>
                    <w:left w:val="single" w:sz="4" w:space="0" w:color="auto"/>
                    <w:bottom w:val="single" w:sz="4" w:space="0" w:color="auto"/>
                    <w:right w:val="single" w:sz="4" w:space="0" w:color="auto"/>
                  </w:tcBorders>
                  <w:hideMark/>
                </w:tcPr>
                <w:p w:rsidR="00714865" w:rsidRPr="00714865" w:rsidRDefault="00714865" w:rsidP="00714865">
                  <w:pPr>
                    <w:rPr>
                      <w:rFonts w:cs="Times New Roman"/>
                      <w:b/>
                      <w:szCs w:val="24"/>
                    </w:rPr>
                  </w:pPr>
                  <w:r w:rsidRPr="00714865">
                    <w:rPr>
                      <w:rStyle w:val="cs5e98e93019"/>
                      <w:rFonts w:ascii="Times New Roman" w:hAnsi="Times New Roman" w:cs="Times New Roman"/>
                      <w:b w:val="0"/>
                      <w:sz w:val="24"/>
                      <w:szCs w:val="24"/>
                    </w:rPr>
                    <w:t>д.м.н. Кириченко А.Г.</w:t>
                  </w:r>
                </w:p>
                <w:p w:rsidR="00714865" w:rsidRPr="00714865" w:rsidRDefault="00714865" w:rsidP="00714865">
                  <w:pPr>
                    <w:pStyle w:val="cs80d9435b"/>
                    <w:rPr>
                      <w:lang w:val="ru-RU"/>
                    </w:rPr>
                  </w:pPr>
                  <w:r w:rsidRPr="00714865">
                    <w:rPr>
                      <w:rStyle w:val="csa16174ba19"/>
                      <w:rFonts w:ascii="Times New Roman" w:hAnsi="Times New Roman" w:cs="Times New Roman"/>
                      <w:sz w:val="24"/>
                      <w:szCs w:val="24"/>
                      <w:lang w:val="ru-RU"/>
                    </w:rPr>
                    <w:t>Комунальне некомерційне підприємство «Міська клінічна лікарня №16» Дніпровської міської ради, відділення неврології, м. Дніпро</w:t>
                  </w:r>
                </w:p>
              </w:tc>
              <w:tc>
                <w:tcPr>
                  <w:tcW w:w="4760" w:type="dxa"/>
                  <w:tcBorders>
                    <w:top w:val="single" w:sz="4" w:space="0" w:color="auto"/>
                    <w:left w:val="single" w:sz="4" w:space="0" w:color="auto"/>
                    <w:bottom w:val="single" w:sz="4" w:space="0" w:color="auto"/>
                    <w:right w:val="single" w:sz="4" w:space="0" w:color="auto"/>
                  </w:tcBorders>
                  <w:hideMark/>
                </w:tcPr>
                <w:p w:rsidR="00714865" w:rsidRPr="00714865" w:rsidRDefault="00714865" w:rsidP="00714865">
                  <w:pPr>
                    <w:pStyle w:val="csfeeeeb43"/>
                    <w:rPr>
                      <w:b/>
                      <w:lang w:val="ru-RU"/>
                    </w:rPr>
                  </w:pPr>
                  <w:r w:rsidRPr="00714865">
                    <w:rPr>
                      <w:rStyle w:val="cs5e98e93019"/>
                      <w:rFonts w:ascii="Times New Roman" w:hAnsi="Times New Roman" w:cs="Times New Roman"/>
                      <w:b w:val="0"/>
                      <w:sz w:val="24"/>
                      <w:szCs w:val="24"/>
                      <w:lang w:val="ru-RU"/>
                    </w:rPr>
                    <w:t xml:space="preserve">лікар Захарова Л.А. </w:t>
                  </w:r>
                </w:p>
                <w:p w:rsidR="00714865" w:rsidRPr="00714865" w:rsidRDefault="00714865" w:rsidP="00714865">
                  <w:pPr>
                    <w:pStyle w:val="cs80d9435b"/>
                    <w:rPr>
                      <w:lang w:val="ru-RU"/>
                    </w:rPr>
                  </w:pPr>
                  <w:r w:rsidRPr="00714865">
                    <w:rPr>
                      <w:rStyle w:val="csa16174ba19"/>
                      <w:rFonts w:ascii="Times New Roman" w:hAnsi="Times New Roman" w:cs="Times New Roman"/>
                      <w:sz w:val="24"/>
                      <w:szCs w:val="24"/>
                      <w:lang w:val="ru-RU"/>
                    </w:rPr>
                    <w:t>Комунальне некомерційне підприємство «Міська клінічна лікарня №16» Дніпровської міської ради, неврологічне відділення, м. Дніпро</w:t>
                  </w:r>
                </w:p>
              </w:tc>
            </w:tr>
          </w:tbl>
          <w:p w:rsidR="00956453" w:rsidRPr="008F1914" w:rsidRDefault="00956453">
            <w:pPr>
              <w:tabs>
                <w:tab w:val="clear" w:pos="708"/>
              </w:tabs>
              <w:rPr>
                <w:rFonts w:asciiTheme="minorHAnsi" w:hAnsiTheme="minorHAnsi"/>
                <w:sz w:val="2"/>
                <w:szCs w:val="2"/>
              </w:rPr>
            </w:pP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762 від 20.04.2021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ТЕРИФЛУНОМІДОМ У ДОРОСЛИХ ПАЦІЄНТІВ З РЕЦИДИВУЮЧИМ РОЗСІЯНИМ СКЛЕРОЗОМ», GN41851, версія 4 від 14 вересня 2021 р.</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«Рош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Ф.Хоффманн-Ля Рош Лтд, Швейцарія</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24</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Україна, MK-3475-641, Доповнення до інформації та документу про інформовану згоду для пацієнта, версія 00 від 11 квітня 2023 р., українською мовою; Зміна назви місця проведення клінічного випробування</w:t>
            </w:r>
            <w:r w:rsidR="00714865" w:rsidRPr="00714865">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0"/>
            </w:tblGrid>
            <w:tr w:rsidR="00714865" w:rsidTr="00714865">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714865" w:rsidRPr="00714865" w:rsidRDefault="00714865" w:rsidP="00714865">
                  <w:pPr>
                    <w:pStyle w:val="cs2e86d3a6"/>
                  </w:pPr>
                  <w:r w:rsidRPr="00714865">
                    <w:rPr>
                      <w:rStyle w:val="csa16174ba20"/>
                      <w:rFonts w:ascii="Times New Roman" w:hAnsi="Times New Roman" w:cs="Times New Roman"/>
                      <w:sz w:val="24"/>
                      <w:szCs w:val="24"/>
                    </w:rPr>
                    <w:t>БУЛО</w:t>
                  </w:r>
                </w:p>
              </w:tc>
              <w:tc>
                <w:tcPr>
                  <w:tcW w:w="4760" w:type="dxa"/>
                  <w:tcBorders>
                    <w:top w:val="single" w:sz="4" w:space="0" w:color="auto"/>
                    <w:left w:val="single" w:sz="4" w:space="0" w:color="auto"/>
                    <w:bottom w:val="single" w:sz="4" w:space="0" w:color="auto"/>
                    <w:right w:val="single" w:sz="4" w:space="0" w:color="auto"/>
                  </w:tcBorders>
                  <w:hideMark/>
                </w:tcPr>
                <w:p w:rsidR="00714865" w:rsidRPr="00714865" w:rsidRDefault="00714865" w:rsidP="00714865">
                  <w:pPr>
                    <w:pStyle w:val="cs2e86d3a6"/>
                  </w:pPr>
                  <w:r w:rsidRPr="00714865">
                    <w:rPr>
                      <w:rStyle w:val="csa16174ba20"/>
                      <w:rFonts w:ascii="Times New Roman" w:hAnsi="Times New Roman" w:cs="Times New Roman"/>
                      <w:sz w:val="24"/>
                      <w:szCs w:val="24"/>
                    </w:rPr>
                    <w:t>СТАЛО</w:t>
                  </w:r>
                </w:p>
              </w:tc>
            </w:tr>
            <w:tr w:rsidR="00714865" w:rsidTr="00714865">
              <w:trPr>
                <w:trHeight w:val="332"/>
              </w:trPr>
              <w:tc>
                <w:tcPr>
                  <w:tcW w:w="4760" w:type="dxa"/>
                  <w:tcBorders>
                    <w:top w:val="single" w:sz="4" w:space="0" w:color="auto"/>
                    <w:left w:val="single" w:sz="4" w:space="0" w:color="auto"/>
                    <w:bottom w:val="single" w:sz="4" w:space="0" w:color="auto"/>
                    <w:right w:val="single" w:sz="4" w:space="0" w:color="auto"/>
                  </w:tcBorders>
                  <w:hideMark/>
                </w:tcPr>
                <w:p w:rsidR="00714865" w:rsidRPr="00714865" w:rsidRDefault="00714865" w:rsidP="00714865">
                  <w:pPr>
                    <w:pStyle w:val="cs80d9435b"/>
                    <w:rPr>
                      <w:lang w:val="ru-RU"/>
                    </w:rPr>
                  </w:pPr>
                  <w:r w:rsidRPr="00714865">
                    <w:rPr>
                      <w:rStyle w:val="csa16174ba20"/>
                      <w:rFonts w:ascii="Times New Roman" w:hAnsi="Times New Roman" w:cs="Times New Roman"/>
                      <w:sz w:val="24"/>
                      <w:szCs w:val="24"/>
                      <w:lang w:val="ru-RU"/>
                    </w:rPr>
                    <w:t xml:space="preserve">д.м.н., проф. Стусь В.П. </w:t>
                  </w:r>
                </w:p>
                <w:p w:rsidR="00714865" w:rsidRPr="00714865" w:rsidRDefault="00714865" w:rsidP="00714865">
                  <w:pPr>
                    <w:pStyle w:val="cs80d9435b"/>
                    <w:rPr>
                      <w:lang w:val="ru-RU"/>
                    </w:rPr>
                  </w:pPr>
                  <w:r w:rsidRPr="00714865">
                    <w:rPr>
                      <w:rStyle w:val="csa16174ba20"/>
                      <w:rFonts w:ascii="Times New Roman" w:hAnsi="Times New Roman" w:cs="Times New Roman"/>
                      <w:sz w:val="24"/>
                      <w:szCs w:val="24"/>
                      <w:lang w:val="ru-RU"/>
                    </w:rPr>
                    <w:t xml:space="preserve">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w:t>
                  </w:r>
                  <w:r w:rsidRPr="00714865">
                    <w:rPr>
                      <w:rStyle w:val="cs5e98e93020"/>
                      <w:rFonts w:ascii="Times New Roman" w:hAnsi="Times New Roman" w:cs="Times New Roman"/>
                      <w:b w:val="0"/>
                      <w:sz w:val="24"/>
                      <w:szCs w:val="24"/>
                      <w:lang w:val="ru-RU"/>
                    </w:rPr>
                    <w:t>кафедра урології</w:t>
                  </w:r>
                  <w:r w:rsidRPr="00714865">
                    <w:rPr>
                      <w:rStyle w:val="csa16174ba20"/>
                      <w:rFonts w:ascii="Times New Roman" w:hAnsi="Times New Roman" w:cs="Times New Roman"/>
                      <w:sz w:val="24"/>
                      <w:szCs w:val="24"/>
                      <w:lang w:val="ru-RU"/>
                    </w:rPr>
                    <w:t>, м. Дніпро</w:t>
                  </w:r>
                </w:p>
              </w:tc>
              <w:tc>
                <w:tcPr>
                  <w:tcW w:w="4760" w:type="dxa"/>
                  <w:tcBorders>
                    <w:top w:val="single" w:sz="4" w:space="0" w:color="auto"/>
                    <w:left w:val="single" w:sz="4" w:space="0" w:color="auto"/>
                    <w:bottom w:val="single" w:sz="4" w:space="0" w:color="auto"/>
                    <w:right w:val="single" w:sz="4" w:space="0" w:color="auto"/>
                  </w:tcBorders>
                  <w:hideMark/>
                </w:tcPr>
                <w:p w:rsidR="00714865" w:rsidRPr="00714865" w:rsidRDefault="00714865" w:rsidP="00714865">
                  <w:pPr>
                    <w:pStyle w:val="cs80d9435b"/>
                    <w:rPr>
                      <w:lang w:val="ru-RU"/>
                    </w:rPr>
                  </w:pPr>
                  <w:r w:rsidRPr="00714865">
                    <w:rPr>
                      <w:rStyle w:val="csa16174ba20"/>
                      <w:rFonts w:ascii="Times New Roman" w:hAnsi="Times New Roman" w:cs="Times New Roman"/>
                      <w:sz w:val="24"/>
                      <w:szCs w:val="24"/>
                      <w:lang w:val="ru-RU"/>
                    </w:rPr>
                    <w:t xml:space="preserve">д.м.н., проф. Стусь В.П. </w:t>
                  </w:r>
                </w:p>
                <w:p w:rsidR="00714865" w:rsidRPr="00714865" w:rsidRDefault="00714865" w:rsidP="00714865">
                  <w:pPr>
                    <w:pStyle w:val="cs80d9435b"/>
                    <w:rPr>
                      <w:lang w:val="ru-RU"/>
                    </w:rPr>
                  </w:pPr>
                  <w:r w:rsidRPr="00714865">
                    <w:rPr>
                      <w:rStyle w:val="csa16174ba20"/>
                      <w:rFonts w:ascii="Times New Roman" w:hAnsi="Times New Roman" w:cs="Times New Roman"/>
                      <w:sz w:val="24"/>
                      <w:szCs w:val="24"/>
                      <w:lang w:val="ru-RU"/>
                    </w:rPr>
                    <w:t xml:space="preserve">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w:t>
                  </w:r>
                  <w:r w:rsidRPr="00714865">
                    <w:rPr>
                      <w:rStyle w:val="cs5e98e93020"/>
                      <w:rFonts w:ascii="Times New Roman" w:hAnsi="Times New Roman" w:cs="Times New Roman"/>
                      <w:b w:val="0"/>
                      <w:sz w:val="24"/>
                      <w:szCs w:val="24"/>
                      <w:lang w:val="ru-RU"/>
                    </w:rPr>
                    <w:t>кафедра хірургії №1 та урології</w:t>
                  </w:r>
                  <w:r w:rsidRPr="00714865">
                    <w:rPr>
                      <w:rStyle w:val="csa16174ba20"/>
                      <w:rFonts w:ascii="Times New Roman" w:hAnsi="Times New Roman" w:cs="Times New Roman"/>
                      <w:sz w:val="24"/>
                      <w:szCs w:val="24"/>
                      <w:lang w:val="ru-RU"/>
                    </w:rPr>
                    <w:t>, м. Дніпро</w:t>
                  </w:r>
                </w:p>
              </w:tc>
            </w:tr>
          </w:tbl>
          <w:p w:rsidR="00956453" w:rsidRDefault="00956453">
            <w:pPr>
              <w:tabs>
                <w:tab w:val="clear" w:pos="708"/>
              </w:tabs>
              <w:rPr>
                <w:rFonts w:asciiTheme="minorHAnsi" w:hAnsiTheme="minorHAnsi"/>
                <w:sz w:val="22"/>
              </w:rPr>
            </w:pP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833 від 28.04.2021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«Рандомізоване, подвійне сліпе дослідження ІІІ фази пембролізумабу (MK-3475) у комбінації з ензалутамідом порівняно з ензалутамідом з плацебо у учасників з метастатичним кастраційно- резистентним раком передміхурової залози (mCRPC) (KEYNOTE-641)</w:t>
            </w:r>
            <w:proofErr w:type="gramStart"/>
            <w:r>
              <w:t xml:space="preserve">», </w:t>
            </w:r>
            <w:r w:rsidR="00714865" w:rsidRPr="00714865">
              <w:t xml:space="preserve">  </w:t>
            </w:r>
            <w:proofErr w:type="gramEnd"/>
            <w:r w:rsidR="00714865" w:rsidRPr="00714865">
              <w:t xml:space="preserve">               </w:t>
            </w:r>
            <w:r>
              <w:t>MK-3475-641, з інкорпорованою поправкою 08 від 02 листопада 2022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«МСД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Мерк Шарп енд Доум, США (Merck Sharp &amp; Dohme LLC, USA)</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25</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 xml:space="preserve">Оновлений протокол клінічного випробування D4325C00001 з інкорпорованою поправкою </w:t>
            </w:r>
            <w:r w:rsidR="00805CC4" w:rsidRPr="00805CC4">
              <w:t xml:space="preserve">          </w:t>
            </w:r>
            <w:r>
              <w:t>3 від 22 березня 2023 року</w:t>
            </w:r>
            <w:r>
              <w:rPr>
                <w:rFonts w:cstheme="minorBidi"/>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1586 від 29.07.2021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 xml:space="preserve">«Багатоцентрове, рандомізоване, подвійне сліпе, з активним контролем, дослідження фази 2b, що проводиться в паралельних групах з метою визначення діапазону доз, оцінки ефективності, безпечності та переносимості Зіботентану і Дапагліфлозину у пацієнтів з хронічною хворобою нирок з оцінюваною швидкістю клубочкової фільтрації (оШКФ) </w:t>
            </w:r>
            <w:r w:rsidR="00805CC4" w:rsidRPr="00805CC4">
              <w:t>≥</w:t>
            </w:r>
            <w:r>
              <w:t xml:space="preserve"> 20 мл/хв/1,73 м2», D4325C00001, з інкорпорованою поправкою 2 від 05 квітня 2022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«ПАРЕКСЕЛ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«АстраЗенека АБ», Швеція / AstraZeneca AB, Sweden</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26</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r w:rsidR="0093103C">
        <w:rPr>
          <w:lang w:val="uk-UA"/>
        </w:rPr>
        <w:t xml:space="preserve"> </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Україна, MK-6482-012, Інформація та документ про інформовану згоду для пацієнта, версія 3.00 від 06 квітня 2023 р. українською мовою; Брошура дослідника MK-1308A, видання 4 від 13 березня 2023 року, англійською мовою</w:t>
            </w:r>
            <w:r>
              <w:rPr>
                <w:rFonts w:cstheme="minorBidi"/>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762 від 20.04.2021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 xml:space="preserve">«Відкрите, рандомізоване дослідження III фази для оцінки ефективності та безпечності пембролізумабу (MK-3475) у комбінації з белзутифаном (MK-6482) та ленватинібом </w:t>
            </w:r>
            <w:r w:rsidR="00805CC4" w:rsidRPr="00805CC4">
              <w:t xml:space="preserve">                  </w:t>
            </w:r>
            <w:r>
              <w:t xml:space="preserve">(MK-7902), або MK-1308A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MK-6482-012, з інкорпорованою поправкою 04 від </w:t>
            </w:r>
            <w:r w:rsidR="00805CC4">
              <w:rPr>
                <w:lang w:val="en-US"/>
              </w:rPr>
              <w:t xml:space="preserve">                         </w:t>
            </w:r>
            <w:r>
              <w:t>12 вересня 2022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«МСД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Мерк Шарп енд Доум, США (Merck Sharp &amp; Dohme LLC, USA)</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27</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 xml:space="preserve">Оновлена Брошура дослідника з препарату Мацитентан, видання 20 від 2 грудня 2022 року; Додаток до форми інформованої згоди для України версії 4 від 21 вересня 2021 року, версія </w:t>
            </w:r>
            <w:r w:rsidR="00805CC4" w:rsidRPr="00805CC4">
              <w:t xml:space="preserve"> </w:t>
            </w:r>
            <w:r>
              <w:t>1 від 10 березня 2023 року англійською мовою; Додаток до форми інформованої згоди для України версії 4 від 21 вересня 2021 року, версія 1 від 10 березня 2023 року українською мовою; Додаток до форми інформованої згоди для України версії 4 від 21 вересня 2021 року, версія 1 від 10 березня 2023 року російською мовою</w:t>
            </w:r>
            <w:r>
              <w:rPr>
                <w:rFonts w:cstheme="minorBidi"/>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2006 від 02.10.2019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BE374B">
            <w:pPr>
              <w:jc w:val="both"/>
            </w:pPr>
            <w:r>
              <w:rPr>
                <w:lang w:val="uk-UA"/>
              </w:rPr>
              <w:t>«</w:t>
            </w:r>
            <w:r w:rsidR="0093103C">
              <w:t>Багатоцентрове, одногрупове, відкрите, дослідження з оцінки довгострокової безпеки препарату Мацитентан у пацієнтів з легеневою гіпертензією, які раніше лікувалися препаратом Мацитентан в клінічних дослідженнях (UMBRELLA)</w:t>
            </w:r>
            <w:r>
              <w:rPr>
                <w:lang w:val="uk-UA"/>
              </w:rPr>
              <w:t>»</w:t>
            </w:r>
            <w:r w:rsidR="0093103C">
              <w:t>, AC-055-314, схвалена версія 8 від 05 серпня 2021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«ЛАБКОРП КЛІНІКАЛ ДЕВЕЛОПМЕНТ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Актеліон Фармасьютікалс Лтд. [Actelion Pharmaceuticals Ltd], Швейцарія</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28</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Брошура дослідника Олапариб (Olaparib) (AZD2281, KU-0059436), видання 22 від 26 січня 2023 року, англійською мовою; Україна, MK-7339-007, версія 01 від 20 березня 2023 р., українською мовою, доповнення до інформації та документу про інформовану згоду для пацієнта для лікування після прогресування хвороби, українською мовою</w:t>
            </w:r>
            <w:r>
              <w:rPr>
                <w:rFonts w:cstheme="minorBidi"/>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2487 від 17.12.2019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«Дослідження фази 2 олапарибу у комбінації з пембролізумабом у пацієнтів з раніше лікованим розповсюдженим раком з мутацією гена у системі гомологічної рекомбінаційної репарації (HRRm) ДНК та/або з порушенням гомологічної рекомбінації (HRD) ДНК</w:t>
            </w:r>
            <w:proofErr w:type="gramStart"/>
            <w:r>
              <w:t xml:space="preserve">», </w:t>
            </w:r>
            <w:r w:rsidR="00805CC4" w:rsidRPr="00805CC4">
              <w:t xml:space="preserve">  </w:t>
            </w:r>
            <w:proofErr w:type="gramEnd"/>
            <w:r w:rsidR="00805CC4" w:rsidRPr="00805CC4">
              <w:t xml:space="preserve">                </w:t>
            </w:r>
            <w:r>
              <w:t>MK-7339-007, з інкорпорованою поправкою 05 від 20 грудня 2022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«МСД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Мерк Шарп енд Доум, США (Merck Sharp &amp; Dohme LLC, USA)</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29</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Віддалений щоденник прийому препарату, версія 1 від 30 серпня 2021 року українською мовою на підставі версії 1 від 02 липня 2021 року (I6T-MC-AMAP_Remote Dosing Diary_v1_Trans_Paper_ Ukrainian-UA_30Aug2021 #EI402033-ukUA); Щоденник реєстрації використання препаратів на дому, версія 1 від 24 серпня 2021 року російською мовою на підставі версії 1 від 02 липня 2021 року (I6T-MC-AMAP_Remote Dosing Diary_v1_Trans_ Paper_ Russian-UA_24Aug2021 #EI402033-ruUA)</w:t>
            </w:r>
            <w:r>
              <w:rPr>
                <w:rFonts w:cstheme="minorBidi"/>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1753 від 06.08.2019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«Багатоцентрове, Відкрите, Подовжене Дослідження III Фази для Оцінки Довготривалої Ефективності та Безпечності Застосування Мірікізумабу у Пацієнтів із Виразковим Колітом Помірного та Тяжкого Перебігу (LUCENT</w:t>
            </w:r>
            <w:r w:rsidR="00805CC4">
              <w:t xml:space="preserve"> 3)»</w:t>
            </w:r>
            <w:r>
              <w:t>, I6T-MC-AMAP, з інкорпорованою поправкою (b) від 21 липня 2022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 xml:space="preserve">«Елі Ліллі Восток СА», Швейцарія </w:t>
            </w:r>
          </w:p>
        </w:tc>
      </w:tr>
      <w:tr w:rsidR="00956453" w:rsidRPr="000538C0">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Pr="00DF5D52" w:rsidRDefault="0093103C">
            <w:pPr>
              <w:jc w:val="both"/>
              <w:rPr>
                <w:lang w:val="en-US"/>
              </w:rPr>
            </w:pPr>
            <w:r>
              <w:t>Елі</w:t>
            </w:r>
            <w:r w:rsidRPr="00DF5D52">
              <w:rPr>
                <w:lang w:val="en-US"/>
              </w:rPr>
              <w:t xml:space="preserve"> </w:t>
            </w:r>
            <w:r>
              <w:t>Ліллі</w:t>
            </w:r>
            <w:r w:rsidRPr="00DF5D52">
              <w:rPr>
                <w:lang w:val="en-US"/>
              </w:rPr>
              <w:t xml:space="preserve"> </w:t>
            </w:r>
            <w:r>
              <w:t>енд</w:t>
            </w:r>
            <w:r w:rsidRPr="00DF5D52">
              <w:rPr>
                <w:lang w:val="en-US"/>
              </w:rPr>
              <w:t xml:space="preserve"> </w:t>
            </w:r>
            <w:r>
              <w:t>Компані</w:t>
            </w:r>
            <w:r w:rsidRPr="00DF5D52">
              <w:rPr>
                <w:lang w:val="en-US"/>
              </w:rPr>
              <w:t xml:space="preserve">, </w:t>
            </w:r>
            <w:r>
              <w:t>США</w:t>
            </w:r>
            <w:r w:rsidRPr="00DF5D52">
              <w:rPr>
                <w:lang w:val="en-US"/>
              </w:rPr>
              <w:t xml:space="preserve"> / Eli Lilly and Company, USA</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30</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r w:rsidR="0093103C">
        <w:rPr>
          <w:lang w:val="uk-UA"/>
        </w:rPr>
        <w:t xml:space="preserve"> </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 xml:space="preserve">Інформація для учасника дослідження /Форма інформованої згоди, Основне дослідження – Когорта B і Когорта C, для України, версія 2.0 від 19 квітня 2023 року, на основі Майстер-версії ІУД/ФІЗ, Основне дослідження, Когорта B і Когорта C, версія 2 від 29 березня </w:t>
            </w:r>
            <w:r w:rsidR="00805CC4" w:rsidRPr="00805CC4">
              <w:t xml:space="preserve">                     </w:t>
            </w:r>
            <w:r>
              <w:t xml:space="preserve">2023 року, англійською та українською мовами; Інформація для учасника дослідження /Форма інформованої згоди, Основне дослідження – Когорта D, для України, версія 2.0 від </w:t>
            </w:r>
            <w:r w:rsidR="00805CC4" w:rsidRPr="00805CC4">
              <w:t xml:space="preserve">           </w:t>
            </w:r>
            <w:r>
              <w:t>19 квітня 2023 року, на основі Майстер-версії ІУД/ФІЗ, Основне дослідження, Когорта D, версія 2 від 29 березня 2023 року, англійською та українською мовами; Інформація для учасника дослідження /Форма інформованої згоди, Основне дослідження – Когорта Е і Когорта F, для України, версія 2.0 від 19 квітня 2023 року, на основі Майстер-версії ІУД/ФІЗ, Основне дослідження, Когорта Е і когорта F, версія 2 від 29 березня 2023 року, англійською та українською мовами; Лист-роз’яснення від 05 квітня 2023 року до Протоколу клінічного випробування BJT-778-001, версія 1.0 від 28 жовтня 2022 року, англійською мовою</w:t>
            </w:r>
            <w:r>
              <w:rPr>
                <w:rFonts w:cstheme="minorBidi"/>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742 від 17.04.2023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«Фаза 1/2a, рандомізоване, плацебо-контрольоване дослідження для оцінки безпеки, переносимості, фармакокінетики та противірусної активності препарату BJT-778 у здорових добровольців та пацієнтів із хронічною інфекцією вірусу гепатиту В, включаючи пацієнтів із хронічною інфекцією вірусу гепатиту D», BJT-778-001, версія 1.0 від 28 жовтня 2022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«АРЕНСІЯ ЕКСПЛОРАТОРІ МЕДІСІН»,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Блюджей Терапьютікс, Інк. [Bluejay Therapeutics, Inc.], США</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31</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Брошура дослідника SAR439774 – fitusiran, видання 11 від 25 січня 2023 року, англійською мовою; LTE15174 Лист до пацієнта, версія 1.0 від 30 березня 2023 року, англійською мовою; LTE15174 Лист до пацієнта, версія 1.0 від 30 березня 2023 року, українською мовою; LTE15174 Лист до пацієнта, версія 1.0 від 30 березня 2023 року, російською мовою</w:t>
            </w:r>
            <w:r>
              <w:rPr>
                <w:rFonts w:cstheme="minorBidi"/>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1545 від 03.07.2019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«ATLAS-OLE: Відкрите дослідження довгострокової безпеки та ефективності Фітусірану у пацієнтів з гемофілією А або В, з або без інгібіторних антитіл до фактору зсідання VIII або IX», LTE15174, версія 05 від 12 жовтня 2022 р.</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«Контрактно-Дослідницька Організація Іннофарм-Україна»</w:t>
            </w:r>
          </w:p>
        </w:tc>
      </w:tr>
      <w:tr w:rsidR="00956453" w:rsidRPr="000538C0">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Pr="00DF5D52" w:rsidRDefault="0093103C">
            <w:pPr>
              <w:jc w:val="both"/>
              <w:rPr>
                <w:lang w:val="en-US"/>
              </w:rPr>
            </w:pPr>
            <w:r w:rsidRPr="00DF5D52">
              <w:rPr>
                <w:lang w:val="en-US"/>
              </w:rPr>
              <w:t xml:space="preserve">Genzyme Corporation, USA/ </w:t>
            </w:r>
            <w:r>
              <w:t>Джензайм</w:t>
            </w:r>
            <w:r w:rsidRPr="00DF5D52">
              <w:rPr>
                <w:lang w:val="en-US"/>
              </w:rPr>
              <w:t xml:space="preserve"> </w:t>
            </w:r>
            <w:r>
              <w:t>Корпорейшн</w:t>
            </w:r>
            <w:r w:rsidRPr="00DF5D52">
              <w:rPr>
                <w:lang w:val="en-US"/>
              </w:rPr>
              <w:t xml:space="preserve">, </w:t>
            </w:r>
            <w:r>
              <w:t>США</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32</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 xml:space="preserve">Зміна контрактної дослідницької організації, відповідальної за виконання важливих завдань </w:t>
            </w:r>
            <w:proofErr w:type="gramStart"/>
            <w:r>
              <w:t>у рамках</w:t>
            </w:r>
            <w:proofErr w:type="gramEnd"/>
            <w:r>
              <w:t xml:space="preserve"> клінічного випробування з ТОВ «ПАРЕКСЕЛ Україна» на Підприємств</w:t>
            </w:r>
            <w:r w:rsidR="00805CC4">
              <w:t xml:space="preserve">о з 100% іноземною інвестицією </w:t>
            </w:r>
            <w:r w:rsidR="00805CC4">
              <w:rPr>
                <w:lang w:val="uk-UA"/>
              </w:rPr>
              <w:t>«</w:t>
            </w:r>
            <w:r>
              <w:t>АЙК’ЮВІА РД</w:t>
            </w:r>
            <w:r w:rsidR="00805CC4">
              <w:t>С Україна</w:t>
            </w:r>
            <w:r w:rsidR="00805CC4">
              <w:rPr>
                <w:lang w:val="uk-UA"/>
              </w:rPr>
              <w:t>»</w:t>
            </w:r>
            <w:r>
              <w:rPr>
                <w:rFonts w:cstheme="minorBidi"/>
              </w:rPr>
              <w:t xml:space="preserve"> </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254 від 08.02.2022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 xml:space="preserve">«Відкрите, розширене дослідження з однією групою лікування для вивчення довгострокової безпечності препарату BI 425809 при прийомі один раз на добу в пацієнтів із шизофренією, які завершили участь у попередніх дослідженнях III фази препарату BI 425809 </w:t>
            </w:r>
            <w:r w:rsidR="00B3252E" w:rsidRPr="00B3252E">
              <w:t xml:space="preserve">                    </w:t>
            </w:r>
            <w:proofErr w:type="gramStart"/>
            <w:r w:rsidR="00B3252E" w:rsidRPr="00B3252E">
              <w:t xml:space="preserve">   </w:t>
            </w:r>
            <w:r>
              <w:t>(</w:t>
            </w:r>
            <w:proofErr w:type="gramEnd"/>
            <w:r>
              <w:t>CONNEX-X)», 1346-0014, версія 1.0 від 15 березня 2021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Підприємство з 100% іноземною інвестицією «АЙК’ЮВІА РДС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«Берінгер Інгельхайм РЦВ ГмбХ енд Ко КГ», Австрія / Boehringer Ingelheim RCV GmbH &amp; Co KG, Austria, CT Disclosure &amp; Data Transparency, Germany</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33</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r w:rsidR="0093103C">
        <w:rPr>
          <w:lang w:val="uk-UA"/>
        </w:rPr>
        <w:t xml:space="preserve"> </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rsidTr="00B73638">
        <w:trPr>
          <w:trHeight w:val="286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Оновлена Брошура дослідника по препарату Бразикумаб (Brazikumab, MEDI2070, AMG 139), версія 9.0 від 22 червня 2022 року англійською мовою; Зміна назви місця проведення клінічного випробування</w:t>
            </w:r>
            <w:r w:rsidR="00805CC4" w:rsidRPr="00805CC4">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0"/>
              <w:gridCol w:w="4760"/>
            </w:tblGrid>
            <w:tr w:rsidR="00805CC4" w:rsidTr="00805CC4">
              <w:trPr>
                <w:trHeight w:hRule="exact" w:val="333"/>
              </w:trPr>
              <w:tc>
                <w:tcPr>
                  <w:tcW w:w="4760" w:type="dxa"/>
                  <w:tcBorders>
                    <w:top w:val="single" w:sz="4" w:space="0" w:color="auto"/>
                    <w:left w:val="single" w:sz="4" w:space="0" w:color="auto"/>
                    <w:bottom w:val="single" w:sz="4" w:space="0" w:color="auto"/>
                    <w:right w:val="single" w:sz="4" w:space="0" w:color="auto"/>
                  </w:tcBorders>
                  <w:hideMark/>
                </w:tcPr>
                <w:p w:rsidR="00805CC4" w:rsidRPr="00805CC4" w:rsidRDefault="00805CC4" w:rsidP="00805CC4">
                  <w:pPr>
                    <w:pStyle w:val="cs2e86d3a6"/>
                  </w:pPr>
                  <w:r w:rsidRPr="00805CC4">
                    <w:rPr>
                      <w:rStyle w:val="csa16174ba29"/>
                      <w:rFonts w:ascii="Times New Roman" w:hAnsi="Times New Roman" w:cs="Times New Roman"/>
                      <w:sz w:val="24"/>
                      <w:szCs w:val="24"/>
                    </w:rPr>
                    <w:t>БУЛО</w:t>
                  </w:r>
                </w:p>
              </w:tc>
              <w:tc>
                <w:tcPr>
                  <w:tcW w:w="4760" w:type="dxa"/>
                  <w:tcBorders>
                    <w:top w:val="single" w:sz="4" w:space="0" w:color="auto"/>
                    <w:left w:val="single" w:sz="4" w:space="0" w:color="auto"/>
                    <w:bottom w:val="single" w:sz="4" w:space="0" w:color="auto"/>
                    <w:right w:val="single" w:sz="4" w:space="0" w:color="auto"/>
                  </w:tcBorders>
                  <w:hideMark/>
                </w:tcPr>
                <w:p w:rsidR="00805CC4" w:rsidRPr="00805CC4" w:rsidRDefault="00805CC4" w:rsidP="00805CC4">
                  <w:pPr>
                    <w:pStyle w:val="cs2e86d3a6"/>
                  </w:pPr>
                  <w:r w:rsidRPr="00805CC4">
                    <w:rPr>
                      <w:rStyle w:val="csa16174ba29"/>
                      <w:rFonts w:ascii="Times New Roman" w:hAnsi="Times New Roman" w:cs="Times New Roman"/>
                      <w:sz w:val="24"/>
                      <w:szCs w:val="24"/>
                    </w:rPr>
                    <w:t>СТАЛО</w:t>
                  </w:r>
                </w:p>
              </w:tc>
            </w:tr>
            <w:tr w:rsidR="00805CC4" w:rsidTr="00805CC4">
              <w:trPr>
                <w:trHeight w:val="332"/>
              </w:trPr>
              <w:tc>
                <w:tcPr>
                  <w:tcW w:w="4760" w:type="dxa"/>
                  <w:tcBorders>
                    <w:top w:val="single" w:sz="4" w:space="0" w:color="auto"/>
                    <w:left w:val="single" w:sz="4" w:space="0" w:color="auto"/>
                    <w:bottom w:val="single" w:sz="4" w:space="0" w:color="auto"/>
                    <w:right w:val="single" w:sz="4" w:space="0" w:color="auto"/>
                  </w:tcBorders>
                  <w:hideMark/>
                </w:tcPr>
                <w:p w:rsidR="00805CC4" w:rsidRPr="00805CC4" w:rsidRDefault="00805CC4" w:rsidP="00805CC4">
                  <w:pPr>
                    <w:pStyle w:val="cs80d9435b"/>
                    <w:rPr>
                      <w:lang w:val="ru-RU"/>
                    </w:rPr>
                  </w:pPr>
                  <w:r w:rsidRPr="00805CC4">
                    <w:rPr>
                      <w:rStyle w:val="csa16174ba29"/>
                      <w:rFonts w:ascii="Times New Roman" w:hAnsi="Times New Roman" w:cs="Times New Roman"/>
                      <w:sz w:val="24"/>
                      <w:szCs w:val="24"/>
                      <w:lang w:val="ru-RU"/>
                    </w:rPr>
                    <w:t xml:space="preserve">д.м.н. Головченко О.І. </w:t>
                  </w:r>
                </w:p>
                <w:p w:rsidR="00805CC4" w:rsidRPr="00805CC4" w:rsidRDefault="00805CC4" w:rsidP="00805CC4">
                  <w:pPr>
                    <w:pStyle w:val="cs80d9435b"/>
                    <w:rPr>
                      <w:lang w:val="ru-RU"/>
                    </w:rPr>
                  </w:pPr>
                  <w:r w:rsidRPr="00805CC4">
                    <w:rPr>
                      <w:rStyle w:val="cs5e98e93029"/>
                      <w:rFonts w:ascii="Times New Roman" w:hAnsi="Times New Roman" w:cs="Times New Roman"/>
                      <w:b w:val="0"/>
                      <w:sz w:val="24"/>
                      <w:szCs w:val="24"/>
                      <w:lang w:val="ru-RU"/>
                    </w:rPr>
                    <w:t>Медичний центр Товариства з обмеженою відповідальністю «Хелс Клінік»</w:t>
                  </w:r>
                  <w:r w:rsidRPr="00805CC4">
                    <w:rPr>
                      <w:rStyle w:val="csa16174ba29"/>
                      <w:rFonts w:ascii="Times New Roman" w:hAnsi="Times New Roman" w:cs="Times New Roman"/>
                      <w:sz w:val="24"/>
                      <w:szCs w:val="24"/>
                      <w:lang w:val="ru-RU"/>
                    </w:rPr>
                    <w:t>, Медичний клінічний дослідницький центр, відділ гастроентерології, гепатології та ендокринології, м. Вінниця</w:t>
                  </w:r>
                </w:p>
              </w:tc>
              <w:tc>
                <w:tcPr>
                  <w:tcW w:w="4760" w:type="dxa"/>
                  <w:tcBorders>
                    <w:top w:val="single" w:sz="4" w:space="0" w:color="auto"/>
                    <w:left w:val="single" w:sz="4" w:space="0" w:color="auto"/>
                    <w:bottom w:val="single" w:sz="4" w:space="0" w:color="auto"/>
                    <w:right w:val="single" w:sz="4" w:space="0" w:color="auto"/>
                  </w:tcBorders>
                  <w:hideMark/>
                </w:tcPr>
                <w:p w:rsidR="00805CC4" w:rsidRPr="00805CC4" w:rsidRDefault="00805CC4" w:rsidP="00805CC4">
                  <w:pPr>
                    <w:pStyle w:val="csf06cd379"/>
                    <w:rPr>
                      <w:lang w:val="ru-RU"/>
                    </w:rPr>
                  </w:pPr>
                  <w:r w:rsidRPr="00805CC4">
                    <w:rPr>
                      <w:rStyle w:val="csa16174ba29"/>
                      <w:rFonts w:ascii="Times New Roman" w:hAnsi="Times New Roman" w:cs="Times New Roman"/>
                      <w:sz w:val="24"/>
                      <w:szCs w:val="24"/>
                      <w:lang w:val="ru-RU"/>
                    </w:rPr>
                    <w:t xml:space="preserve">д.м.н. Головченко О.І. </w:t>
                  </w:r>
                </w:p>
                <w:p w:rsidR="00805CC4" w:rsidRPr="00805CC4" w:rsidRDefault="00805CC4" w:rsidP="00805CC4">
                  <w:pPr>
                    <w:pStyle w:val="cs80d9435b"/>
                    <w:rPr>
                      <w:lang w:val="ru-RU"/>
                    </w:rPr>
                  </w:pPr>
                  <w:r w:rsidRPr="00805CC4">
                    <w:rPr>
                      <w:rStyle w:val="cs5e98e93029"/>
                      <w:rFonts w:ascii="Times New Roman" w:hAnsi="Times New Roman" w:cs="Times New Roman"/>
                      <w:b w:val="0"/>
                      <w:sz w:val="24"/>
                      <w:szCs w:val="24"/>
                      <w:lang w:val="ru-RU"/>
                    </w:rPr>
                    <w:t>Товариство з обмеженою відповідальністю «Медичний Центр Хелс Клінік</w:t>
                  </w:r>
                  <w:r w:rsidRPr="00805CC4">
                    <w:rPr>
                      <w:rStyle w:val="cs5e98e93029"/>
                      <w:rFonts w:ascii="Times New Roman" w:hAnsi="Times New Roman" w:cs="Times New Roman"/>
                      <w:sz w:val="24"/>
                      <w:szCs w:val="24"/>
                      <w:lang w:val="ru-RU"/>
                    </w:rPr>
                    <w:t>»</w:t>
                  </w:r>
                  <w:r w:rsidRPr="00805CC4">
                    <w:rPr>
                      <w:rStyle w:val="csa16174ba29"/>
                      <w:rFonts w:ascii="Times New Roman" w:hAnsi="Times New Roman" w:cs="Times New Roman"/>
                      <w:sz w:val="24"/>
                      <w:szCs w:val="24"/>
                      <w:lang w:val="ru-RU"/>
                    </w:rPr>
                    <w:t>, Медичний клінічний дослідницький центр, відділ гастроентерології, гепатології та ендокринології, м. Вінниця</w:t>
                  </w:r>
                </w:p>
              </w:tc>
            </w:tr>
          </w:tbl>
          <w:p w:rsidR="00956453" w:rsidRPr="00B73638" w:rsidRDefault="00956453">
            <w:pPr>
              <w:tabs>
                <w:tab w:val="clear" w:pos="708"/>
              </w:tabs>
              <w:rPr>
                <w:rFonts w:asciiTheme="minorHAnsi" w:hAnsiTheme="minorHAnsi"/>
                <w:sz w:val="2"/>
                <w:szCs w:val="2"/>
              </w:rPr>
            </w:pP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2707 від 28.12.2019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«54-тижневе, багатоцентрове, рандомізоване, подвійне сліпе, плацебо-контрольоване дослідження фази 2 в паралельних групах для оцінки ефективності та безпеки Бразикумабу у пацієнтів з виразковим колітом від середнього до важкого ступеня активності (Expedition Lead-in)», D5272C00001 (Попередній код 3151-201-008), поправка 6, версія 7.0 від 10 березня 2022 року</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«АСТРАЗЕНЕКА 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AstraZeneca AB, Sweden</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34</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0" w:type="auto"/>
        <w:tblInd w:w="0" w:type="dxa"/>
        <w:tblLayout w:type="fixed"/>
        <w:tblLook w:val="04A0" w:firstRow="1" w:lastRow="0" w:firstColumn="1" w:lastColumn="0" w:noHBand="0" w:noVBand="1"/>
      </w:tblPr>
      <w:tblGrid>
        <w:gridCol w:w="3682"/>
        <w:gridCol w:w="9780"/>
      </w:tblGrid>
      <w:tr w:rsidR="00956453">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Досьє досліджуваного лікарського засобу (IMPD) Pacritinib: Модуль 2 "Quality", редакція 12.0 від 29 березня 2023 р.</w:t>
            </w:r>
          </w:p>
        </w:tc>
      </w:tr>
      <w:tr w:rsidR="00956453">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1849 від 11.08.2020 </w:t>
            </w:r>
          </w:p>
        </w:tc>
      </w:tr>
      <w:tr w:rsidR="00956453">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«Рандомізоване контрольоване дослідження ІІІ фази з метою порівняльної оцінки пакритинібу та препарату за вибором лікаря при лікуванні пацієнтів із первинним мієлофіброзом або мієлофіброзом, що розвинувся після справжньої поліцитемії чи есенціальної тромбоцитемії, в яких відзначається тяжка тромбоцитопенія (рівень тромбоцитів &lt;50 000/мкл)», PAC303, редакція 2 від 30 червня 2022 р.</w:t>
            </w:r>
          </w:p>
        </w:tc>
      </w:tr>
      <w:tr w:rsidR="00956453">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«ПІ ЕС АЙ-УКРАЇНА»</w:t>
            </w:r>
          </w:p>
        </w:tc>
      </w:tr>
      <w:tr w:rsidR="00956453">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«Сі Ті Ай БіоФарма Корпорейшн» [CTI BioPharma Corp.], США</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35</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r w:rsidR="0093103C">
        <w:rPr>
          <w:lang w:val="uk-UA"/>
        </w:rPr>
        <w:t xml:space="preserve"> </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13462" w:type="dxa"/>
        <w:tblInd w:w="0" w:type="dxa"/>
        <w:tblLayout w:type="fixed"/>
        <w:tblLook w:val="04A0" w:firstRow="1" w:lastRow="0" w:firstColumn="1" w:lastColumn="0" w:noHBand="0" w:noVBand="1"/>
      </w:tblPr>
      <w:tblGrid>
        <w:gridCol w:w="3682"/>
        <w:gridCol w:w="9780"/>
      </w:tblGrid>
      <w:tr w:rsidR="00956453" w:rsidTr="00CB7C99">
        <w:trPr>
          <w:trHeight w:val="690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rsidP="00CB7C99">
            <w:pPr>
              <w:jc w:val="both"/>
              <w:rPr>
                <w:rFonts w:cstheme="minorBidi"/>
              </w:rPr>
            </w:pPr>
            <w:r>
              <w:t xml:space="preserve">Оновлений Протокол клінічного дослідження ARGX-113-1902, версія 6.0 від 28 вересня </w:t>
            </w:r>
            <w:r w:rsidR="00805CC4" w:rsidRPr="00805CC4">
              <w:t xml:space="preserve">            </w:t>
            </w:r>
            <w:r>
              <w:t xml:space="preserve">2022 року, англійською мовою; Інформація для пацієнта та форма інформованої згоди для України, англійською мовою, версія 8.0 від 25 жовтня 2022 року; Інформація для пацієнта та форма інформованої згоди для України, українською мовою, версія 8.0 від 25 жовтня </w:t>
            </w:r>
            <w:r w:rsidR="00805CC4" w:rsidRPr="00805CC4">
              <w:t xml:space="preserve">                  </w:t>
            </w:r>
            <w:r>
              <w:t xml:space="preserve">2022 року; Інформація для пацієнта та форма інформованої згоди для України, російською мовою, версія 8.0 від 25 жовтня 2022 року; COVID-19 Додаток версії С8.0 від 25 жовтня </w:t>
            </w:r>
            <w:r w:rsidR="00805CC4" w:rsidRPr="00805CC4">
              <w:t xml:space="preserve">            </w:t>
            </w:r>
            <w:r>
              <w:t xml:space="preserve">2022 р. до Інформації для пацієнта і форми інформованої згоди для України, англійською мовою, версія С8 від 25 жовтня 2022 р.; COVID-19 Додаток версії С8 від 25 жовтня 2022 р. до Інформації для пацієнта і форми інформованої згоди для України, українською мовою, версія 8.0 від 25 жовтня 2022 р.; COVID-19 Додаток версії С8 від 25 жовтня 2022 р. до Інформації для пацієнта і форми інформованої згоди для України, російською мовою, версія 8.0 від </w:t>
            </w:r>
            <w:r w:rsidR="00805CC4" w:rsidRPr="00805CC4">
              <w:t xml:space="preserve">            </w:t>
            </w:r>
            <w:r>
              <w:t xml:space="preserve">25 жовтня 2022 р; ARGX-113-1902 Інформація для пацієнта та форма інформованої згоди для доглядачів для України, версія 4.0 від 22 вересня 2022 р., англійською мовою; </w:t>
            </w:r>
            <w:r w:rsidR="00805CC4" w:rsidRPr="00805CC4">
              <w:t xml:space="preserve">                         </w:t>
            </w:r>
            <w:r>
              <w:t xml:space="preserve">ARGX-113-1902 Інформація для пацієнта та форма інформованої згоди для доглядачів для України, версія 4.0 від 22 вересня 2022 р., українською мовою; ARGX-113-1902 Інформація для пацієнта та форма інформованої згоди для доглядачів для України, версія 4.0 від </w:t>
            </w:r>
            <w:r w:rsidR="00805CC4" w:rsidRPr="00805CC4">
              <w:t xml:space="preserve">                      </w:t>
            </w:r>
            <w:r>
              <w:t xml:space="preserve">22 вересня 2022 р., російською мовою; Досьє досліджуваного лікарського засобу ARGX-113 with rHuPH20, розчин для підшкірних ін’єкцій, версія 6.0 від 16 серпня 2022 року, англійською мовою; Досьє досліджуваного лікарського засобу ARGX-113 with rHuPH20, розчин для підшкірних ін’єкцій, розділ «Appendices rHuPH20», версія 6.0 від 16 серпня </w:t>
            </w:r>
            <w:r w:rsidR="00805CC4" w:rsidRPr="00805CC4">
              <w:t xml:space="preserve">             </w:t>
            </w:r>
            <w:r>
              <w:t>2022 року, англійською мовою; Залучення додаткової виробничої дільниці пакування та маркування досліджуваного лікарського засобу Efgartigimod PH20 SC, Ефгартігімод PH20 для підшкірного введення, Ефгартігімод PH20 SC, ARGX113 PH20, ARGX-113 with rHuPH20, ARGX-113/rHuPH20 (Efgartigimod alfa) розчину для підшкірних ін’єкцій 180мг/мл, Fisher Clinical Services GmbH, Germany; Сповіщення електронною поштою про електронну згоду</w:t>
            </w:r>
          </w:p>
        </w:tc>
      </w:tr>
    </w:tbl>
    <w:p w:rsidR="00CB7C99" w:rsidRDefault="00CB7C99">
      <w:r>
        <w:br w:type="page"/>
      </w:r>
    </w:p>
    <w:p w:rsidR="00CB7C99" w:rsidRDefault="00CB7C99">
      <w:r>
        <w:rPr>
          <w:lang w:val="uk-UA"/>
        </w:rPr>
        <w:lastRenderedPageBreak/>
        <w:t xml:space="preserve">                                                                                                                    2                                                                продовження додатка 35</w:t>
      </w:r>
    </w:p>
    <w:p w:rsidR="00CB7C99" w:rsidRDefault="00CB7C99"/>
    <w:tbl>
      <w:tblPr>
        <w:tblStyle w:val="af0"/>
        <w:tblW w:w="13462" w:type="dxa"/>
        <w:tblInd w:w="0" w:type="dxa"/>
        <w:tblLayout w:type="fixed"/>
        <w:tblLook w:val="04A0" w:firstRow="1" w:lastRow="0" w:firstColumn="1" w:lastColumn="0" w:noHBand="0" w:noVBand="1"/>
      </w:tblPr>
      <w:tblGrid>
        <w:gridCol w:w="3682"/>
        <w:gridCol w:w="9780"/>
      </w:tblGrid>
      <w:tr w:rsidR="00CB7C99" w:rsidTr="00CB7C99">
        <w:trPr>
          <w:trHeight w:val="1095"/>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CB7C99" w:rsidRDefault="00CB7C99" w:rsidP="00CB7C99">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CB7C99" w:rsidRDefault="00CB7C99" w:rsidP="00CB7C99">
            <w:pPr>
              <w:jc w:val="both"/>
            </w:pPr>
            <w:r>
              <w:t xml:space="preserve"> пацієнта на телевізити_TeleVisit Patient Screenshots, версія 2 від 11 травня 2022, українською мовою; Сповіщення електронною поштою про електронну згоду пацієнта на телевізити_TeleVisit Patient Screenshots, версія 2 від 18 травня 2022, російською мовою; Навчальне відео про самостійне введення ДЛЗ (із застосуванням адаптеру), версія 1.0 від </w:t>
            </w:r>
            <w:r w:rsidRPr="00805CC4">
              <w:t xml:space="preserve">             </w:t>
            </w:r>
            <w:r>
              <w:t xml:space="preserve">22 лютого 2022 р., українською мовою; Навчальне відео про самостійне введення ДЛЗ </w:t>
            </w:r>
            <w:r w:rsidRPr="00805CC4">
              <w:t xml:space="preserve">                     </w:t>
            </w:r>
            <w:r>
              <w:t xml:space="preserve">(із застосуванням адаптеру), версія 1.0 від 22 лютого 2022 р., російською мовою; Навчальне відео про самостійне введення ДЛЗ (із застосуванням голки замість адаптеру), версія 1.0 від 17 лютого 2022 р., українською мовою; Навчальне відео про самостійне введення ДЛЗ </w:t>
            </w:r>
            <w:r w:rsidRPr="00805CC4">
              <w:t xml:space="preserve">                </w:t>
            </w:r>
            <w:r>
              <w:t>(із застосуванням голки замість адаптеру), версія 1.0 від 17 лютого 2022 р., російською мовою; Інформаційна листівка «Зберігання досліджуваного препарату в домашніх умовах», версія 2.0 від 21 квітня 2022 р., українською мовою; Інформаційна листівка «Зберігання досліджуваного препарату в домашніх умовах», версія 2.0 від 21 квітня 2022 р., російською мовою; Рекомендації щодо транспортування, зберігання, підготування та підшкірного введення досліджуваного препарату ефгартігімоду PH20 вдома, версія 10.0. українською мовою; Рекомендації щодо транспортування, зберігання, підготування та підшкірного введення досліджуваного препарату ефгартігімоду PH20 вдома, версія 10.0. російською мовою; Зразок Листа від лікаря-дослідника сімейному лікарю/лікарю-спеціалісту щодо пацієнта-учасника клінічного випробування, версія 2.0 від 28 вересня 2022 року, українською мовою</w:t>
            </w:r>
            <w:r>
              <w:rPr>
                <w:rFonts w:cstheme="minorBidi"/>
              </w:rPr>
              <w:t xml:space="preserve"> </w:t>
            </w:r>
          </w:p>
        </w:tc>
      </w:tr>
      <w:tr w:rsidR="00956453" w:rsidTr="00CB7C99">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1360 від 10.06.2020 </w:t>
            </w:r>
          </w:p>
        </w:tc>
      </w:tr>
      <w:tr w:rsidR="00956453" w:rsidTr="00CB7C99">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«Відкрите продовження дослідження ARGX-113-1802 для вивчення довгострокової безпечності, переносимості та ефективності препарату Ефгартігімод PH20 для підшкірного введення у пацієнтів із хронічною запальною демієлінізуючою полінейропатією (ХЗДП)», ARGX-113-1902, версія 4.0 від 07 січня 2021 р.</w:t>
            </w:r>
          </w:p>
        </w:tc>
      </w:tr>
      <w:tr w:rsidR="00956453" w:rsidTr="00CB7C99">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«Контрактно-Дослідницька Організація Іннофарм-Україна»</w:t>
            </w:r>
          </w:p>
        </w:tc>
      </w:tr>
      <w:tr w:rsidR="00956453" w:rsidTr="00CB7C99">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argenx BVBA, Belgium/ ардженкс БВБА, Бельгія</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36</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p>
    <w:p w:rsidR="00956453" w:rsidRDefault="00956453"/>
    <w:tbl>
      <w:tblPr>
        <w:tblStyle w:val="af0"/>
        <w:tblW w:w="13462" w:type="dxa"/>
        <w:tblInd w:w="0" w:type="dxa"/>
        <w:tblLayout w:type="fixed"/>
        <w:tblLook w:val="04A0" w:firstRow="1" w:lastRow="0" w:firstColumn="1" w:lastColumn="0" w:noHBand="0" w:noVBand="1"/>
      </w:tblPr>
      <w:tblGrid>
        <w:gridCol w:w="3682"/>
        <w:gridCol w:w="9780"/>
      </w:tblGrid>
      <w:tr w:rsidR="00956453" w:rsidTr="00CB7C99">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jc w:val="both"/>
              <w:rPr>
                <w:rFonts w:cstheme="minorBidi"/>
              </w:rPr>
            </w:pPr>
            <w:r>
              <w:t xml:space="preserve">Оновлений протокол клінічного випробування MK-7902-014 (E7080-G000-320) з інкорпорованою поправкою 07 від 17 березня 2023 року, англійською мовою; Україна, </w:t>
            </w:r>
            <w:r w:rsidR="00805CC4" w:rsidRPr="00805CC4">
              <w:t xml:space="preserve">                </w:t>
            </w:r>
            <w:r>
              <w:t xml:space="preserve">MK-7902-014 (E7080-G000-320), Доповнення до інформації та документу про інформовану згоду для пацієнта для лікування після прогресування хвороби, версія 1.00 від 04 квітня </w:t>
            </w:r>
            <w:r w:rsidR="00805CC4" w:rsidRPr="00805CC4">
              <w:t xml:space="preserve">              </w:t>
            </w:r>
            <w:r>
              <w:t>2023 р., українською мовою; Зразок маркування лікарського засобу Calcium Folinate_Kit, версія 2.0 від 24 березня 2023 року, англійською та українською мовами; Зразок маркування лікарського засобу Calcium Folinate_Vial, версія 2.0 від 24 березня 2023 року, англійською та українською мовами; Оновлений розділ 3.2.P «DRUG PRODUCT» Досьє досліджуваного лікарського засобу MK-7902, версія 088WYP від 30 березня 2023 р., англійською мовою; Включення додаткового виробника Кальцію фолінату, 10 мг/мл, Fresenius Medical Care Deutschland GmbH, Germany; Зміна назви місця проведення клінічного випробування</w:t>
            </w:r>
            <w:r w:rsidR="00805CC4" w:rsidRPr="00805CC4">
              <w:t>:</w:t>
            </w:r>
            <w:r>
              <w:rPr>
                <w:rFonts w:cstheme="minorBidi"/>
              </w:rPr>
              <w:t xml:space="preserve"> </w:t>
            </w:r>
          </w:p>
          <w:tbl>
            <w:tblPr>
              <w:tblStyle w:val="af0"/>
              <w:tblW w:w="0" w:type="auto"/>
              <w:tblInd w:w="0" w:type="dxa"/>
              <w:tblLayout w:type="fixed"/>
              <w:tblLook w:val="04A0" w:firstRow="1" w:lastRow="0" w:firstColumn="1" w:lastColumn="0" w:noHBand="0" w:noVBand="1"/>
            </w:tblPr>
            <w:tblGrid>
              <w:gridCol w:w="4762"/>
              <w:gridCol w:w="4763"/>
            </w:tblGrid>
            <w:tr w:rsidR="00805CC4" w:rsidTr="000D1F0A">
              <w:trPr>
                <w:trHeight w:hRule="exact" w:val="333"/>
              </w:trPr>
              <w:tc>
                <w:tcPr>
                  <w:tcW w:w="4762" w:type="dxa"/>
                  <w:tcBorders>
                    <w:top w:val="single" w:sz="4" w:space="0" w:color="auto"/>
                    <w:left w:val="single" w:sz="4" w:space="0" w:color="auto"/>
                    <w:bottom w:val="single" w:sz="4" w:space="0" w:color="auto"/>
                    <w:right w:val="single" w:sz="4" w:space="0" w:color="auto"/>
                  </w:tcBorders>
                  <w:hideMark/>
                </w:tcPr>
                <w:p w:rsidR="00805CC4" w:rsidRPr="00805CC4" w:rsidRDefault="00805CC4" w:rsidP="00805CC4">
                  <w:pPr>
                    <w:pStyle w:val="cs2e86d3a6"/>
                  </w:pPr>
                  <w:r w:rsidRPr="00805CC4">
                    <w:rPr>
                      <w:rStyle w:val="csa16174ba32"/>
                      <w:rFonts w:ascii="Times New Roman" w:hAnsi="Times New Roman" w:cs="Times New Roman"/>
                      <w:sz w:val="24"/>
                      <w:szCs w:val="24"/>
                    </w:rPr>
                    <w:t>БУЛО</w:t>
                  </w:r>
                </w:p>
              </w:tc>
              <w:tc>
                <w:tcPr>
                  <w:tcW w:w="4763" w:type="dxa"/>
                  <w:tcBorders>
                    <w:top w:val="single" w:sz="4" w:space="0" w:color="auto"/>
                    <w:left w:val="single" w:sz="4" w:space="0" w:color="auto"/>
                    <w:bottom w:val="single" w:sz="4" w:space="0" w:color="auto"/>
                    <w:right w:val="single" w:sz="4" w:space="0" w:color="auto"/>
                  </w:tcBorders>
                  <w:hideMark/>
                </w:tcPr>
                <w:p w:rsidR="00805CC4" w:rsidRPr="00805CC4" w:rsidRDefault="00805CC4" w:rsidP="00805CC4">
                  <w:pPr>
                    <w:pStyle w:val="cs2e86d3a6"/>
                  </w:pPr>
                  <w:r w:rsidRPr="00805CC4">
                    <w:rPr>
                      <w:rStyle w:val="csa16174ba32"/>
                      <w:rFonts w:ascii="Times New Roman" w:hAnsi="Times New Roman" w:cs="Times New Roman"/>
                      <w:sz w:val="24"/>
                      <w:szCs w:val="24"/>
                    </w:rPr>
                    <w:t>СТАЛО</w:t>
                  </w:r>
                </w:p>
              </w:tc>
            </w:tr>
            <w:tr w:rsidR="00805CC4" w:rsidTr="000D1F0A">
              <w:trPr>
                <w:trHeight w:val="332"/>
              </w:trPr>
              <w:tc>
                <w:tcPr>
                  <w:tcW w:w="4762" w:type="dxa"/>
                  <w:tcBorders>
                    <w:top w:val="single" w:sz="4" w:space="0" w:color="auto"/>
                    <w:left w:val="single" w:sz="4" w:space="0" w:color="auto"/>
                    <w:bottom w:val="single" w:sz="4" w:space="0" w:color="auto"/>
                    <w:right w:val="single" w:sz="4" w:space="0" w:color="auto"/>
                  </w:tcBorders>
                  <w:hideMark/>
                </w:tcPr>
                <w:p w:rsidR="00805CC4" w:rsidRPr="00805CC4" w:rsidRDefault="00805CC4" w:rsidP="00805CC4">
                  <w:pPr>
                    <w:rPr>
                      <w:rFonts w:cs="Times New Roman"/>
                      <w:szCs w:val="24"/>
                    </w:rPr>
                  </w:pPr>
                  <w:r w:rsidRPr="00805CC4">
                    <w:rPr>
                      <w:rStyle w:val="csa16174ba32"/>
                      <w:rFonts w:ascii="Times New Roman" w:hAnsi="Times New Roman" w:cs="Times New Roman"/>
                      <w:sz w:val="24"/>
                      <w:szCs w:val="24"/>
                    </w:rPr>
                    <w:t xml:space="preserve">д.м.н., проф. Дудніченко О.С. </w:t>
                  </w:r>
                </w:p>
                <w:p w:rsidR="00805CC4" w:rsidRPr="00805CC4" w:rsidRDefault="00805CC4" w:rsidP="00805CC4">
                  <w:pPr>
                    <w:pStyle w:val="cs80d9435b"/>
                    <w:rPr>
                      <w:lang w:val="ru-RU"/>
                    </w:rPr>
                  </w:pPr>
                  <w:r w:rsidRPr="00805CC4">
                    <w:rPr>
                      <w:rStyle w:val="csa16174ba32"/>
                      <w:rFonts w:ascii="Times New Roman" w:hAnsi="Times New Roman" w:cs="Times New Roman"/>
                      <w:sz w:val="24"/>
                      <w:szCs w:val="24"/>
                      <w:lang w:val="ru-RU"/>
                    </w:rPr>
                    <w:t xml:space="preserve">Державна установа «Інститут загальної та невідкладної хірургії імені В.Т. Зайцева Національної академії медичних наук України», відділення хірургічних інфекцій та ускладненої онкологічної патології на </w:t>
                  </w:r>
                  <w:r w:rsidR="000D1F0A">
                    <w:rPr>
                      <w:rStyle w:val="csa16174ba32"/>
                      <w:rFonts w:ascii="Times New Roman" w:hAnsi="Times New Roman" w:cs="Times New Roman"/>
                      <w:sz w:val="24"/>
                      <w:szCs w:val="24"/>
                      <w:lang w:val="ru-RU"/>
                    </w:rPr>
                    <w:t xml:space="preserve">             </w:t>
                  </w:r>
                  <w:r w:rsidRPr="00805CC4">
                    <w:rPr>
                      <w:rStyle w:val="csa16174ba32"/>
                      <w:rFonts w:ascii="Times New Roman" w:hAnsi="Times New Roman" w:cs="Times New Roman"/>
                      <w:sz w:val="24"/>
                      <w:szCs w:val="24"/>
                      <w:lang w:val="ru-RU"/>
                    </w:rPr>
                    <w:t xml:space="preserve">25 ліжок з палатою інтенсивної терапії на </w:t>
                  </w:r>
                  <w:r w:rsidR="000D1F0A">
                    <w:rPr>
                      <w:rStyle w:val="csa16174ba32"/>
                      <w:rFonts w:ascii="Times New Roman" w:hAnsi="Times New Roman" w:cs="Times New Roman"/>
                      <w:sz w:val="24"/>
                      <w:szCs w:val="24"/>
                      <w:lang w:val="ru-RU"/>
                    </w:rPr>
                    <w:t xml:space="preserve">               </w:t>
                  </w:r>
                  <w:r w:rsidRPr="00805CC4">
                    <w:rPr>
                      <w:rStyle w:val="csa16174ba32"/>
                      <w:rFonts w:ascii="Times New Roman" w:hAnsi="Times New Roman" w:cs="Times New Roman"/>
                      <w:sz w:val="24"/>
                      <w:szCs w:val="24"/>
                      <w:lang w:val="ru-RU"/>
                    </w:rPr>
                    <w:t>6 ліжок, Харк</w:t>
                  </w:r>
                  <w:r w:rsidRPr="00805CC4">
                    <w:rPr>
                      <w:rStyle w:val="csa16174ba32"/>
                      <w:rFonts w:ascii="Times New Roman" w:hAnsi="Times New Roman" w:cs="Times New Roman"/>
                      <w:sz w:val="24"/>
                      <w:szCs w:val="24"/>
                    </w:rPr>
                    <w:t>i</w:t>
                  </w:r>
                  <w:r w:rsidRPr="00805CC4">
                    <w:rPr>
                      <w:rStyle w:val="csa16174ba32"/>
                      <w:rFonts w:ascii="Times New Roman" w:hAnsi="Times New Roman" w:cs="Times New Roman"/>
                      <w:sz w:val="24"/>
                      <w:szCs w:val="24"/>
                      <w:lang w:val="ru-RU"/>
                    </w:rPr>
                    <w:t>вська медична академ</w:t>
                  </w:r>
                  <w:r w:rsidRPr="00805CC4">
                    <w:rPr>
                      <w:rStyle w:val="csa16174ba32"/>
                      <w:rFonts w:ascii="Times New Roman" w:hAnsi="Times New Roman" w:cs="Times New Roman"/>
                      <w:sz w:val="24"/>
                      <w:szCs w:val="24"/>
                    </w:rPr>
                    <w:t>i</w:t>
                  </w:r>
                  <w:r w:rsidRPr="00805CC4">
                    <w:rPr>
                      <w:rStyle w:val="csa16174ba32"/>
                      <w:rFonts w:ascii="Times New Roman" w:hAnsi="Times New Roman" w:cs="Times New Roman"/>
                      <w:sz w:val="24"/>
                      <w:szCs w:val="24"/>
                      <w:lang w:val="ru-RU"/>
                    </w:rPr>
                    <w:t>я п</w:t>
                  </w:r>
                  <w:r w:rsidRPr="00805CC4">
                    <w:rPr>
                      <w:rStyle w:val="csa16174ba32"/>
                      <w:rFonts w:ascii="Times New Roman" w:hAnsi="Times New Roman" w:cs="Times New Roman"/>
                      <w:sz w:val="24"/>
                      <w:szCs w:val="24"/>
                    </w:rPr>
                    <w:t>i</w:t>
                  </w:r>
                  <w:r w:rsidRPr="00805CC4">
                    <w:rPr>
                      <w:rStyle w:val="csa16174ba32"/>
                      <w:rFonts w:ascii="Times New Roman" w:hAnsi="Times New Roman" w:cs="Times New Roman"/>
                      <w:sz w:val="24"/>
                      <w:szCs w:val="24"/>
                      <w:lang w:val="ru-RU"/>
                    </w:rPr>
                    <w:t>слядипломної осв</w:t>
                  </w:r>
                  <w:r w:rsidRPr="00805CC4">
                    <w:rPr>
                      <w:rStyle w:val="csa16174ba32"/>
                      <w:rFonts w:ascii="Times New Roman" w:hAnsi="Times New Roman" w:cs="Times New Roman"/>
                      <w:sz w:val="24"/>
                      <w:szCs w:val="24"/>
                    </w:rPr>
                    <w:t>i</w:t>
                  </w:r>
                  <w:r w:rsidRPr="00805CC4">
                    <w:rPr>
                      <w:rStyle w:val="csa16174ba32"/>
                      <w:rFonts w:ascii="Times New Roman" w:hAnsi="Times New Roman" w:cs="Times New Roman"/>
                      <w:sz w:val="24"/>
                      <w:szCs w:val="24"/>
                      <w:lang w:val="ru-RU"/>
                    </w:rPr>
                    <w:t>ти, кафедра онкології та дитячої онкології,</w:t>
                  </w:r>
                  <w:r>
                    <w:rPr>
                      <w:rStyle w:val="csa16174ba32"/>
                      <w:rFonts w:ascii="Times New Roman" w:hAnsi="Times New Roman" w:cs="Times New Roman"/>
                      <w:sz w:val="24"/>
                      <w:szCs w:val="24"/>
                      <w:lang w:val="ru-RU"/>
                    </w:rPr>
                    <w:t xml:space="preserve"> </w:t>
                  </w:r>
                  <w:r w:rsidRPr="00805CC4">
                    <w:rPr>
                      <w:rStyle w:val="csa16174ba32"/>
                      <w:rFonts w:ascii="Times New Roman" w:hAnsi="Times New Roman" w:cs="Times New Roman"/>
                      <w:sz w:val="24"/>
                      <w:szCs w:val="24"/>
                      <w:lang w:val="ru-RU"/>
                    </w:rPr>
                    <w:t>м. Харків</w:t>
                  </w:r>
                </w:p>
              </w:tc>
              <w:tc>
                <w:tcPr>
                  <w:tcW w:w="4763" w:type="dxa"/>
                  <w:tcBorders>
                    <w:top w:val="single" w:sz="4" w:space="0" w:color="auto"/>
                    <w:left w:val="single" w:sz="4" w:space="0" w:color="auto"/>
                    <w:bottom w:val="single" w:sz="4" w:space="0" w:color="auto"/>
                    <w:right w:val="single" w:sz="4" w:space="0" w:color="auto"/>
                  </w:tcBorders>
                  <w:hideMark/>
                </w:tcPr>
                <w:p w:rsidR="00805CC4" w:rsidRPr="00805CC4" w:rsidRDefault="00805CC4" w:rsidP="00805CC4">
                  <w:pPr>
                    <w:rPr>
                      <w:rFonts w:cs="Times New Roman"/>
                      <w:szCs w:val="24"/>
                    </w:rPr>
                  </w:pPr>
                  <w:r w:rsidRPr="00805CC4">
                    <w:rPr>
                      <w:rStyle w:val="csa16174ba32"/>
                      <w:rFonts w:ascii="Times New Roman" w:hAnsi="Times New Roman" w:cs="Times New Roman"/>
                      <w:sz w:val="24"/>
                      <w:szCs w:val="24"/>
                    </w:rPr>
                    <w:t xml:space="preserve">д.м.н., проф. Дудніченко О.С. </w:t>
                  </w:r>
                </w:p>
                <w:p w:rsidR="00805CC4" w:rsidRPr="00805CC4" w:rsidRDefault="00805CC4" w:rsidP="00805CC4">
                  <w:pPr>
                    <w:pStyle w:val="cs80d9435b"/>
                    <w:rPr>
                      <w:lang w:val="ru-RU"/>
                    </w:rPr>
                  </w:pPr>
                  <w:r w:rsidRPr="00805CC4">
                    <w:rPr>
                      <w:rStyle w:val="csa16174ba32"/>
                      <w:rFonts w:ascii="Times New Roman" w:hAnsi="Times New Roman" w:cs="Times New Roman"/>
                      <w:sz w:val="24"/>
                      <w:szCs w:val="24"/>
                      <w:lang w:val="ru-RU"/>
                    </w:rPr>
                    <w:t xml:space="preserve">Державна установа «Інститут загальної та невідкладної хірургії імені В.Т. Зайцева Національної академії медичних наук України», відділення хірургічних інфекцій та ускладненої онкологічної патології на </w:t>
                  </w:r>
                  <w:r w:rsidR="000D1F0A">
                    <w:rPr>
                      <w:rStyle w:val="csa16174ba32"/>
                      <w:rFonts w:ascii="Times New Roman" w:hAnsi="Times New Roman" w:cs="Times New Roman"/>
                      <w:sz w:val="24"/>
                      <w:szCs w:val="24"/>
                      <w:lang w:val="ru-RU"/>
                    </w:rPr>
                    <w:t xml:space="preserve">              </w:t>
                  </w:r>
                  <w:r w:rsidRPr="00805CC4">
                    <w:rPr>
                      <w:rStyle w:val="csa16174ba32"/>
                      <w:rFonts w:ascii="Times New Roman" w:hAnsi="Times New Roman" w:cs="Times New Roman"/>
                      <w:sz w:val="24"/>
                      <w:szCs w:val="24"/>
                      <w:lang w:val="ru-RU"/>
                    </w:rPr>
                    <w:t xml:space="preserve">25 ліжок з палатою інтенсивної терапії на </w:t>
                  </w:r>
                  <w:r w:rsidR="000D1F0A">
                    <w:rPr>
                      <w:rStyle w:val="csa16174ba32"/>
                      <w:rFonts w:ascii="Times New Roman" w:hAnsi="Times New Roman" w:cs="Times New Roman"/>
                      <w:sz w:val="24"/>
                      <w:szCs w:val="24"/>
                      <w:lang w:val="ru-RU"/>
                    </w:rPr>
                    <w:t xml:space="preserve">              </w:t>
                  </w:r>
                  <w:r w:rsidRPr="00805CC4">
                    <w:rPr>
                      <w:rStyle w:val="csa16174ba32"/>
                      <w:rFonts w:ascii="Times New Roman" w:hAnsi="Times New Roman" w:cs="Times New Roman"/>
                      <w:sz w:val="24"/>
                      <w:szCs w:val="24"/>
                      <w:lang w:val="ru-RU"/>
                    </w:rPr>
                    <w:t xml:space="preserve">6 ліжок, </w:t>
                  </w:r>
                  <w:r w:rsidRPr="00805CC4">
                    <w:rPr>
                      <w:rStyle w:val="cs5e98e93032"/>
                      <w:rFonts w:ascii="Times New Roman" w:hAnsi="Times New Roman" w:cs="Times New Roman"/>
                      <w:b w:val="0"/>
                      <w:sz w:val="24"/>
                      <w:szCs w:val="24"/>
                      <w:lang w:val="ru-RU"/>
                    </w:rPr>
                    <w:t>Харківський національний медичний університет,</w:t>
                  </w:r>
                  <w:r w:rsidRPr="00805CC4">
                    <w:rPr>
                      <w:rStyle w:val="csa16174ba32"/>
                      <w:rFonts w:ascii="Times New Roman" w:hAnsi="Times New Roman" w:cs="Times New Roman"/>
                      <w:b/>
                      <w:sz w:val="24"/>
                      <w:szCs w:val="24"/>
                      <w:lang w:val="ru-RU"/>
                    </w:rPr>
                    <w:t xml:space="preserve"> </w:t>
                  </w:r>
                  <w:r w:rsidRPr="00805CC4">
                    <w:rPr>
                      <w:rStyle w:val="cs5e98e93032"/>
                      <w:rFonts w:ascii="Times New Roman" w:hAnsi="Times New Roman" w:cs="Times New Roman"/>
                      <w:b w:val="0"/>
                      <w:sz w:val="24"/>
                      <w:szCs w:val="24"/>
                      <w:lang w:val="ru-RU"/>
                    </w:rPr>
                    <w:t>кафедра онкології, променевої терапії, онкохірургії та паліативної допомоги</w:t>
                  </w:r>
                  <w:r w:rsidRPr="00805CC4">
                    <w:rPr>
                      <w:rStyle w:val="csa16174ba32"/>
                      <w:rFonts w:ascii="Times New Roman" w:hAnsi="Times New Roman" w:cs="Times New Roman"/>
                      <w:sz w:val="24"/>
                      <w:szCs w:val="24"/>
                      <w:lang w:val="ru-RU"/>
                    </w:rPr>
                    <w:t>, м. Харків</w:t>
                  </w:r>
                </w:p>
              </w:tc>
            </w:tr>
          </w:tbl>
          <w:p w:rsidR="00956453" w:rsidRDefault="00956453">
            <w:pPr>
              <w:tabs>
                <w:tab w:val="clear" w:pos="708"/>
              </w:tabs>
              <w:rPr>
                <w:rFonts w:asciiTheme="minorHAnsi" w:hAnsiTheme="minorHAnsi"/>
                <w:sz w:val="22"/>
              </w:rPr>
            </w:pPr>
          </w:p>
        </w:tc>
      </w:tr>
      <w:tr w:rsidR="00956453" w:rsidTr="00CB7C99">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2237 від 18.10.2021 </w:t>
            </w:r>
          </w:p>
        </w:tc>
      </w:tr>
    </w:tbl>
    <w:p w:rsidR="00CB7C99" w:rsidRDefault="00CB7C99">
      <w:r>
        <w:br w:type="page"/>
      </w:r>
    </w:p>
    <w:p w:rsidR="00CB7C99" w:rsidRDefault="00CB7C99">
      <w:pPr>
        <w:rPr>
          <w:lang w:val="uk-UA"/>
        </w:rPr>
      </w:pPr>
      <w:r>
        <w:rPr>
          <w:lang w:val="uk-UA"/>
        </w:rPr>
        <w:lastRenderedPageBreak/>
        <w:t xml:space="preserve">                                                                                                                    2                                                                продовження додатка 36</w:t>
      </w:r>
    </w:p>
    <w:p w:rsidR="00CB7C99" w:rsidRDefault="00CB7C99"/>
    <w:tbl>
      <w:tblPr>
        <w:tblStyle w:val="af0"/>
        <w:tblW w:w="13462" w:type="dxa"/>
        <w:tblInd w:w="0" w:type="dxa"/>
        <w:tblLayout w:type="fixed"/>
        <w:tblLook w:val="04A0" w:firstRow="1" w:lastRow="0" w:firstColumn="1" w:lastColumn="0" w:noHBand="0" w:noVBand="1"/>
      </w:tblPr>
      <w:tblGrid>
        <w:gridCol w:w="3682"/>
        <w:gridCol w:w="9780"/>
      </w:tblGrid>
      <w:tr w:rsidR="00956453" w:rsidTr="00CB7C99">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 xml:space="preserve">«Рандомізоване дослідження ІІІ фази для оцінки ефективності та безпечності пембролізумабу (MK-3475) у комбінації з ленватинібом (E7080/MK-7902) і хіміотерапією порівняно зі стандартним лікуванням в якості першої лінії терапії для учасників з метастатичною карциномою стравоходу», MK-7902-014 (E7080-G000-320), з інкорпорованою поправкою </w:t>
            </w:r>
            <w:r w:rsidR="00B3252E" w:rsidRPr="00B3252E">
              <w:t xml:space="preserve">                 </w:t>
            </w:r>
            <w:r>
              <w:t>06 від 24 жовтня 2022 року</w:t>
            </w:r>
          </w:p>
        </w:tc>
      </w:tr>
      <w:tr w:rsidR="00956453" w:rsidTr="00CB7C99">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Товариство з обмеженою відповідальністю «МСД Україна»</w:t>
            </w:r>
          </w:p>
        </w:tc>
      </w:tr>
      <w:tr w:rsidR="00956453" w:rsidTr="00CB7C99">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Мерк Шарп енд Доум, США (Merck Sharp &amp; Dohme LLC, USA)</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pPr>
        <w:tabs>
          <w:tab w:val="clear" w:pos="708"/>
        </w:tabs>
        <w:rPr>
          <w:lang w:eastAsia="en-US"/>
        </w:rPr>
        <w:sectPr w:rsidR="00956453">
          <w:pgSz w:w="16838" w:h="11906" w:orient="landscape"/>
          <w:pgMar w:top="851" w:right="1245" w:bottom="851" w:left="2127" w:header="709" w:footer="709" w:gutter="0"/>
          <w:cols w:space="720"/>
          <w:titlePg/>
        </w:sectPr>
      </w:pPr>
    </w:p>
    <w:p w:rsidR="00956453" w:rsidRDefault="0093103C">
      <w:pPr>
        <w:rPr>
          <w:lang w:val="uk-UA"/>
        </w:rPr>
      </w:pPr>
      <w:r>
        <w:rPr>
          <w:lang w:val="uk-UA"/>
        </w:rPr>
        <w:lastRenderedPageBreak/>
        <w:t xml:space="preserve">                                                                                                                                                       Додаток 37</w:t>
      </w:r>
    </w:p>
    <w:p w:rsidR="00956453" w:rsidRDefault="001B710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E64628">
        <w:rPr>
          <w:rFonts w:eastAsia="Times New Roman"/>
          <w:szCs w:val="24"/>
          <w:lang w:val="uk-UA" w:eastAsia="uk-UA"/>
        </w:rPr>
        <w:t>Про проведення клінічних</w:t>
      </w:r>
      <w:r>
        <w:rPr>
          <w:rFonts w:eastAsia="Times New Roman"/>
          <w:szCs w:val="24"/>
          <w:lang w:val="uk-UA" w:eastAsia="uk-UA"/>
        </w:rPr>
        <w:t xml:space="preserve"> </w:t>
      </w:r>
      <w:r w:rsidRPr="00E64628">
        <w:rPr>
          <w:rFonts w:eastAsia="Times New Roman"/>
          <w:szCs w:val="24"/>
          <w:lang w:val="uk-UA" w:eastAsia="uk-UA"/>
        </w:rPr>
        <w:t>випробувань лікарських</w:t>
      </w:r>
      <w:r>
        <w:rPr>
          <w:rFonts w:eastAsia="Times New Roman"/>
          <w:szCs w:val="24"/>
          <w:lang w:val="uk-UA" w:eastAsia="uk-UA"/>
        </w:rPr>
        <w:t xml:space="preserve"> </w:t>
      </w:r>
      <w:r w:rsidRPr="00E64628">
        <w:rPr>
          <w:rFonts w:eastAsia="Times New Roman"/>
          <w:szCs w:val="24"/>
          <w:lang w:val="uk-UA" w:eastAsia="uk-UA"/>
        </w:rPr>
        <w:t>засобів та затвердження</w:t>
      </w:r>
      <w:r>
        <w:rPr>
          <w:rFonts w:eastAsia="Times New Roman"/>
          <w:szCs w:val="24"/>
          <w:lang w:val="uk-UA" w:eastAsia="uk-UA"/>
        </w:rPr>
        <w:t xml:space="preserve"> </w:t>
      </w:r>
      <w:r w:rsidRPr="00E64628">
        <w:rPr>
          <w:rFonts w:eastAsia="Times New Roman"/>
          <w:szCs w:val="24"/>
          <w:lang w:val="uk-UA" w:eastAsia="uk-UA"/>
        </w:rPr>
        <w:t>суттєвих поправок</w:t>
      </w:r>
      <w:r>
        <w:rPr>
          <w:rFonts w:eastAsia="Times New Roman"/>
          <w:szCs w:val="24"/>
          <w:lang w:val="uk-UA" w:eastAsia="uk-UA"/>
        </w:rPr>
        <w:t>»</w:t>
      </w:r>
      <w:r w:rsidR="0093103C">
        <w:rPr>
          <w:lang w:val="uk-UA"/>
        </w:rPr>
        <w:t xml:space="preserve"> </w:t>
      </w:r>
    </w:p>
    <w:p w:rsidR="00956453" w:rsidRDefault="000538C0">
      <w:pPr>
        <w:ind w:left="9072"/>
        <w:rPr>
          <w:lang w:val="uk-UA"/>
        </w:rPr>
      </w:pPr>
      <w:r w:rsidRPr="000538C0">
        <w:rPr>
          <w:u w:val="single"/>
          <w:lang w:val="uk-UA"/>
        </w:rPr>
        <w:t>23.05.2023</w:t>
      </w:r>
      <w:r>
        <w:rPr>
          <w:lang w:val="uk-UA"/>
        </w:rPr>
        <w:t xml:space="preserve"> № </w:t>
      </w:r>
      <w:r w:rsidRPr="000538C0">
        <w:rPr>
          <w:u w:val="single"/>
          <w:lang w:val="uk-UA"/>
        </w:rPr>
        <w:t>939</w:t>
      </w:r>
      <w:bookmarkStart w:id="0" w:name="_GoBack"/>
      <w:bookmarkEnd w:id="0"/>
    </w:p>
    <w:p w:rsidR="00956453" w:rsidRDefault="00956453"/>
    <w:tbl>
      <w:tblPr>
        <w:tblStyle w:val="af0"/>
        <w:tblW w:w="13462" w:type="dxa"/>
        <w:tblInd w:w="0" w:type="dxa"/>
        <w:tblLayout w:type="fixed"/>
        <w:tblLook w:val="04A0" w:firstRow="1" w:lastRow="0" w:firstColumn="1" w:lastColumn="0" w:noHBand="0" w:noVBand="1"/>
      </w:tblPr>
      <w:tblGrid>
        <w:gridCol w:w="3682"/>
        <w:gridCol w:w="9780"/>
      </w:tblGrid>
      <w:tr w:rsidR="00956453" w:rsidRPr="000538C0" w:rsidTr="00CB7C99">
        <w:trPr>
          <w:trHeight w:val="3396"/>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56453" w:rsidRDefault="0093103C">
            <w:pPr>
              <w:rPr>
                <w:szCs w:val="24"/>
              </w:rPr>
            </w:pPr>
            <w:r>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564DAC" w:rsidRPr="00564DAC" w:rsidRDefault="0093103C">
            <w:pPr>
              <w:jc w:val="both"/>
            </w:pPr>
            <w:r>
              <w:t xml:space="preserve">Оновлений Протокол (Версія 1.5 від 04.11.2022 р.); Оновлений Синопсис </w:t>
            </w:r>
            <w:proofErr w:type="gramStart"/>
            <w:r>
              <w:t>до протоко</w:t>
            </w:r>
            <w:r w:rsidR="00564DAC">
              <w:t>лу</w:t>
            </w:r>
            <w:proofErr w:type="gramEnd"/>
            <w:r w:rsidR="00564DAC">
              <w:t xml:space="preserve"> (Версія 1.5 від 04.11.2022); </w:t>
            </w:r>
            <w:r>
              <w:t>Зміна централізованих технічних приміщень, що будуть використовуватись для проведення клінічного випробування (лабораторія), у яких централізовано будуть вимірюватися або оцінюватися основні критерії оцінки; Залучення контрактної дослідницької організації, відповідальної за виконання важливих завдань у</w:t>
            </w:r>
            <w:r w:rsidR="00564DAC">
              <w:t xml:space="preserve"> рамках клінічного випробування</w:t>
            </w:r>
            <w:r w:rsidR="00564DAC" w:rsidRPr="00564DAC">
              <w:t>:</w:t>
            </w:r>
          </w:p>
          <w:tbl>
            <w:tblPr>
              <w:tblStyle w:val="af0"/>
              <w:tblW w:w="0" w:type="auto"/>
              <w:tblInd w:w="0" w:type="dxa"/>
              <w:tblLayout w:type="fixed"/>
              <w:tblLook w:val="04A0" w:firstRow="1" w:lastRow="0" w:firstColumn="1" w:lastColumn="0" w:noHBand="0" w:noVBand="1"/>
            </w:tblPr>
            <w:tblGrid>
              <w:gridCol w:w="9554"/>
            </w:tblGrid>
            <w:tr w:rsidR="00564DAC" w:rsidTr="00564DAC">
              <w:tc>
                <w:tcPr>
                  <w:tcW w:w="9554" w:type="dxa"/>
                </w:tcPr>
                <w:p w:rsidR="00564DAC" w:rsidRDefault="00564DAC">
                  <w:pPr>
                    <w:jc w:val="both"/>
                  </w:pPr>
                  <w:r w:rsidRPr="00564DAC">
                    <w:t>Товариство з обмеженою відповідальністю «КАРПАТСЬКА ДОСЛІДНИЦЬКА ГРУПА», м. Івано-Франківськ, вул. Шевченка, 49, тел. +380508080983, ел. пошта - volodymyr.galyuk@crgroupe.com.</w:t>
                  </w:r>
                </w:p>
              </w:tc>
            </w:tr>
          </w:tbl>
          <w:p w:rsidR="00564DAC" w:rsidRDefault="0093103C">
            <w:pPr>
              <w:jc w:val="both"/>
            </w:pPr>
            <w:r>
              <w:t xml:space="preserve"> Зміна контактної особи спонсора</w:t>
            </w:r>
            <w:r w:rsidR="00564DAC" w:rsidRPr="00564DAC">
              <w:t>:</w:t>
            </w:r>
          </w:p>
          <w:tbl>
            <w:tblPr>
              <w:tblStyle w:val="af0"/>
              <w:tblW w:w="0" w:type="auto"/>
              <w:tblInd w:w="0" w:type="dxa"/>
              <w:tblLayout w:type="fixed"/>
              <w:tblLook w:val="04A0" w:firstRow="1" w:lastRow="0" w:firstColumn="1" w:lastColumn="0" w:noHBand="0" w:noVBand="1"/>
            </w:tblPr>
            <w:tblGrid>
              <w:gridCol w:w="4777"/>
              <w:gridCol w:w="4777"/>
            </w:tblGrid>
            <w:tr w:rsidR="00564DAC" w:rsidTr="00802A06">
              <w:tc>
                <w:tcPr>
                  <w:tcW w:w="4777" w:type="dxa"/>
                </w:tcPr>
                <w:p w:rsidR="00564DAC" w:rsidRPr="00564DAC" w:rsidRDefault="00564DAC" w:rsidP="00564DAC">
                  <w:pPr>
                    <w:pStyle w:val="cs2e86d3a6"/>
                    <w:rPr>
                      <w:lang w:val="ru-RU"/>
                    </w:rPr>
                  </w:pPr>
                  <w:r w:rsidRPr="00564DAC">
                    <w:rPr>
                      <w:rStyle w:val="csa16174ba33"/>
                      <w:rFonts w:ascii="Times New Roman" w:hAnsi="Times New Roman" w:cs="Times New Roman"/>
                      <w:sz w:val="24"/>
                      <w:szCs w:val="24"/>
                      <w:lang w:val="ru-RU"/>
                    </w:rPr>
                    <w:t>БУЛО</w:t>
                  </w:r>
                </w:p>
              </w:tc>
              <w:tc>
                <w:tcPr>
                  <w:tcW w:w="4777" w:type="dxa"/>
                </w:tcPr>
                <w:p w:rsidR="00564DAC" w:rsidRPr="00564DAC" w:rsidRDefault="00564DAC" w:rsidP="00564DAC">
                  <w:pPr>
                    <w:pStyle w:val="cs2e86d3a6"/>
                    <w:rPr>
                      <w:lang w:val="ru-RU"/>
                    </w:rPr>
                  </w:pPr>
                  <w:r w:rsidRPr="00564DAC">
                    <w:rPr>
                      <w:rStyle w:val="csa16174ba33"/>
                      <w:rFonts w:ascii="Times New Roman" w:hAnsi="Times New Roman" w:cs="Times New Roman"/>
                      <w:sz w:val="24"/>
                      <w:szCs w:val="24"/>
                      <w:lang w:val="ru-RU"/>
                    </w:rPr>
                    <w:t>СТАЛО</w:t>
                  </w:r>
                </w:p>
              </w:tc>
            </w:tr>
            <w:tr w:rsidR="00564DAC" w:rsidTr="00802A06">
              <w:tc>
                <w:tcPr>
                  <w:tcW w:w="4777" w:type="dxa"/>
                </w:tcPr>
                <w:p w:rsidR="00564DAC" w:rsidRPr="00564DAC" w:rsidRDefault="00564DAC" w:rsidP="00564DAC">
                  <w:pPr>
                    <w:pStyle w:val="cs80d9435b"/>
                    <w:rPr>
                      <w:rStyle w:val="csa16174ba33"/>
                      <w:rFonts w:ascii="Times New Roman" w:hAnsi="Times New Roman" w:cs="Times New Roman"/>
                      <w:sz w:val="24"/>
                      <w:szCs w:val="24"/>
                      <w:lang w:val="ru-RU"/>
                    </w:rPr>
                  </w:pPr>
                  <w:r w:rsidRPr="00564DAC">
                    <w:rPr>
                      <w:rStyle w:val="csa16174ba33"/>
                      <w:rFonts w:ascii="Times New Roman" w:hAnsi="Times New Roman" w:cs="Times New Roman"/>
                      <w:sz w:val="24"/>
                      <w:szCs w:val="24"/>
                      <w:lang w:val="ru-RU"/>
                    </w:rPr>
                    <w:t xml:space="preserve">Керівник Управління медичного супроводу                  ТОВ «БІОФАРМА ПЛАЗМА», </w:t>
                  </w:r>
                </w:p>
                <w:p w:rsidR="00564DAC" w:rsidRPr="00564DAC" w:rsidRDefault="00564DAC" w:rsidP="00564DAC">
                  <w:pPr>
                    <w:pStyle w:val="cs80d9435b"/>
                    <w:rPr>
                      <w:rStyle w:val="csa16174ba33"/>
                      <w:rFonts w:ascii="Times New Roman" w:hAnsi="Times New Roman" w:cs="Times New Roman"/>
                      <w:sz w:val="24"/>
                      <w:szCs w:val="24"/>
                      <w:lang w:val="ru-RU"/>
                    </w:rPr>
                  </w:pPr>
                  <w:r w:rsidRPr="00564DAC">
                    <w:rPr>
                      <w:rStyle w:val="csa16174ba33"/>
                      <w:rFonts w:ascii="Times New Roman" w:hAnsi="Times New Roman" w:cs="Times New Roman"/>
                      <w:sz w:val="24"/>
                      <w:szCs w:val="24"/>
                      <w:lang w:val="ru-RU"/>
                    </w:rPr>
                    <w:t xml:space="preserve">доцент, к.мед.н. </w:t>
                  </w:r>
                </w:p>
                <w:p w:rsidR="00564DAC" w:rsidRPr="00564DAC" w:rsidRDefault="00564DAC" w:rsidP="00564DAC">
                  <w:pPr>
                    <w:pStyle w:val="cs80d9435b"/>
                    <w:rPr>
                      <w:lang w:val="ru-RU"/>
                    </w:rPr>
                  </w:pPr>
                  <w:r w:rsidRPr="00564DAC">
                    <w:rPr>
                      <w:rStyle w:val="csa16174ba33"/>
                      <w:rFonts w:ascii="Times New Roman" w:hAnsi="Times New Roman" w:cs="Times New Roman"/>
                      <w:sz w:val="24"/>
                      <w:szCs w:val="24"/>
                      <w:lang w:val="ru-RU"/>
                    </w:rPr>
                    <w:t>Жебеленко Ярослав Георгійович</w:t>
                  </w:r>
                </w:p>
                <w:p w:rsidR="00564DAC" w:rsidRPr="00564DAC" w:rsidRDefault="00564DAC" w:rsidP="00564DAC">
                  <w:pPr>
                    <w:pStyle w:val="cs80d9435b"/>
                    <w:rPr>
                      <w:lang w:val="ru-RU"/>
                    </w:rPr>
                  </w:pPr>
                  <w:r w:rsidRPr="00564DAC">
                    <w:rPr>
                      <w:rStyle w:val="cs22dd47e63"/>
                      <w:rFonts w:ascii="Times New Roman" w:hAnsi="Times New Roman" w:cs="Times New Roman"/>
                      <w:sz w:val="24"/>
                      <w:szCs w:val="24"/>
                    </w:rPr>
                    <w:t> </w:t>
                  </w:r>
                </w:p>
              </w:tc>
              <w:tc>
                <w:tcPr>
                  <w:tcW w:w="4777" w:type="dxa"/>
                </w:tcPr>
                <w:p w:rsidR="00564DAC" w:rsidRPr="00564DAC" w:rsidRDefault="00564DAC" w:rsidP="00564DAC">
                  <w:pPr>
                    <w:pStyle w:val="cs80d9435b"/>
                    <w:rPr>
                      <w:rStyle w:val="csa16174ba33"/>
                      <w:rFonts w:ascii="Times New Roman" w:hAnsi="Times New Roman" w:cs="Times New Roman"/>
                      <w:sz w:val="24"/>
                      <w:szCs w:val="24"/>
                      <w:lang w:val="ru-RU"/>
                    </w:rPr>
                  </w:pPr>
                  <w:r w:rsidRPr="00564DAC">
                    <w:rPr>
                      <w:rStyle w:val="csa16174ba33"/>
                      <w:rFonts w:ascii="Times New Roman" w:hAnsi="Times New Roman" w:cs="Times New Roman"/>
                      <w:sz w:val="24"/>
                      <w:szCs w:val="24"/>
                      <w:lang w:val="ru-RU"/>
                    </w:rPr>
                    <w:t xml:space="preserve">Керівник проекту Управління клінічних випробувань та медичного супроводу                              ТОВ «БІОФАРМА ПЛАЗМА», </w:t>
                  </w:r>
                </w:p>
                <w:p w:rsidR="00564DAC" w:rsidRPr="00564DAC" w:rsidRDefault="00564DAC" w:rsidP="00564DAC">
                  <w:pPr>
                    <w:pStyle w:val="cs80d9435b"/>
                    <w:rPr>
                      <w:b/>
                      <w:lang w:val="ru-RU"/>
                    </w:rPr>
                  </w:pPr>
                  <w:r w:rsidRPr="00564DAC">
                    <w:rPr>
                      <w:rStyle w:val="csa16174ba33"/>
                      <w:rFonts w:ascii="Times New Roman" w:hAnsi="Times New Roman" w:cs="Times New Roman"/>
                      <w:sz w:val="24"/>
                      <w:szCs w:val="24"/>
                      <w:lang w:val="ru-RU"/>
                    </w:rPr>
                    <w:t>Кириленко Вікторія Юріївна</w:t>
                  </w:r>
                  <w:r w:rsidRPr="00564DAC">
                    <w:rPr>
                      <w:rStyle w:val="csa16174ba33"/>
                      <w:rFonts w:ascii="Times New Roman" w:hAnsi="Times New Roman" w:cs="Times New Roman"/>
                      <w:b/>
                      <w:sz w:val="24"/>
                      <w:szCs w:val="24"/>
                      <w:lang w:val="ru-RU"/>
                    </w:rPr>
                    <w:t xml:space="preserve"> </w:t>
                  </w:r>
                </w:p>
              </w:tc>
            </w:tr>
          </w:tbl>
          <w:p w:rsidR="00956453" w:rsidRPr="00564DAC" w:rsidRDefault="00564DAC">
            <w:pPr>
              <w:jc w:val="both"/>
            </w:pPr>
            <w:r w:rsidRPr="00564DAC">
              <w:t xml:space="preserve"> </w:t>
            </w:r>
            <w:r>
              <w:t>Залучення нових відповідальних дослідників/місць проведення клінічного випробування</w:t>
            </w:r>
            <w:r w:rsidRPr="00564DAC">
              <w:t>:</w:t>
            </w:r>
          </w:p>
          <w:tbl>
            <w:tblPr>
              <w:tblStyle w:val="af0"/>
              <w:tblW w:w="0" w:type="auto"/>
              <w:tblInd w:w="0" w:type="dxa"/>
              <w:tblLayout w:type="fixed"/>
              <w:tblLook w:val="04A0" w:firstRow="1" w:lastRow="0" w:firstColumn="1" w:lastColumn="0" w:noHBand="0" w:noVBand="1"/>
            </w:tblPr>
            <w:tblGrid>
              <w:gridCol w:w="584"/>
              <w:gridCol w:w="8936"/>
            </w:tblGrid>
            <w:tr w:rsidR="00956453" w:rsidTr="00564DAC">
              <w:trPr>
                <w:trHeight w:hRule="exact" w:val="705"/>
              </w:trPr>
              <w:tc>
                <w:tcPr>
                  <w:tcW w:w="584" w:type="dxa"/>
                  <w:tcBorders>
                    <w:top w:val="single" w:sz="4" w:space="0" w:color="auto"/>
                    <w:left w:val="single" w:sz="4" w:space="0" w:color="auto"/>
                    <w:bottom w:val="single" w:sz="4" w:space="0" w:color="auto"/>
                    <w:right w:val="single" w:sz="4" w:space="0" w:color="auto"/>
                  </w:tcBorders>
                  <w:hideMark/>
                </w:tcPr>
                <w:p w:rsidR="00956453" w:rsidRPr="00564DAC" w:rsidRDefault="0093103C">
                  <w:pPr>
                    <w:jc w:val="center"/>
                    <w:rPr>
                      <w:rFonts w:cs="Times New Roman"/>
                      <w:szCs w:val="24"/>
                    </w:rPr>
                  </w:pPr>
                  <w:r w:rsidRPr="00564DAC">
                    <w:rPr>
                      <w:rFonts w:cs="Times New Roman"/>
                      <w:szCs w:val="24"/>
                    </w:rPr>
                    <w:t>№ п/п</w:t>
                  </w:r>
                </w:p>
              </w:tc>
              <w:tc>
                <w:tcPr>
                  <w:tcW w:w="8936" w:type="dxa"/>
                  <w:tcBorders>
                    <w:top w:val="single" w:sz="4" w:space="0" w:color="auto"/>
                    <w:left w:val="single" w:sz="4" w:space="0" w:color="auto"/>
                    <w:bottom w:val="single" w:sz="4" w:space="0" w:color="auto"/>
                    <w:right w:val="single" w:sz="4" w:space="0" w:color="auto"/>
                  </w:tcBorders>
                  <w:hideMark/>
                </w:tcPr>
                <w:p w:rsidR="00956453" w:rsidRPr="00564DAC" w:rsidRDefault="0093103C">
                  <w:pPr>
                    <w:jc w:val="center"/>
                    <w:rPr>
                      <w:rFonts w:cs="Times New Roman"/>
                      <w:szCs w:val="24"/>
                    </w:rPr>
                  </w:pPr>
                  <w:r w:rsidRPr="00564DAC">
                    <w:rPr>
                      <w:rFonts w:cs="Times New Roman"/>
                      <w:szCs w:val="24"/>
                    </w:rPr>
                    <w:t>П.І.Б. відповідального дослідника</w:t>
                  </w:r>
                </w:p>
                <w:p w:rsidR="00956453" w:rsidRPr="00564DAC" w:rsidRDefault="0093103C">
                  <w:pPr>
                    <w:jc w:val="center"/>
                    <w:rPr>
                      <w:rFonts w:cs="Times New Roman"/>
                      <w:szCs w:val="24"/>
                    </w:rPr>
                  </w:pPr>
                  <w:r w:rsidRPr="00564DAC">
                    <w:rPr>
                      <w:rFonts w:cs="Times New Roman"/>
                      <w:szCs w:val="24"/>
                    </w:rPr>
                    <w:t>Назва місця проведення клінічного випробування</w:t>
                  </w:r>
                </w:p>
              </w:tc>
            </w:tr>
            <w:tr w:rsidR="00564DAC" w:rsidTr="00564DAC">
              <w:trPr>
                <w:trHeight w:val="339"/>
              </w:trPr>
              <w:tc>
                <w:tcPr>
                  <w:tcW w:w="584" w:type="dxa"/>
                  <w:tcBorders>
                    <w:top w:val="single" w:sz="4" w:space="0" w:color="auto"/>
                    <w:left w:val="single" w:sz="4" w:space="0" w:color="auto"/>
                    <w:bottom w:val="single" w:sz="4" w:space="0" w:color="auto"/>
                    <w:right w:val="single" w:sz="4" w:space="0" w:color="auto"/>
                  </w:tcBorders>
                  <w:hideMark/>
                </w:tcPr>
                <w:p w:rsidR="00564DAC" w:rsidRPr="00564DAC" w:rsidRDefault="00564DAC" w:rsidP="00564DAC">
                  <w:pPr>
                    <w:rPr>
                      <w:rFonts w:cs="Times New Roman"/>
                      <w:szCs w:val="24"/>
                      <w:lang w:val="en-US"/>
                    </w:rPr>
                  </w:pPr>
                  <w:r w:rsidRPr="00564DAC">
                    <w:rPr>
                      <w:rFonts w:cs="Times New Roman"/>
                      <w:szCs w:val="24"/>
                      <w:lang w:val="en-US"/>
                    </w:rPr>
                    <w:t>1.</w:t>
                  </w:r>
                </w:p>
              </w:tc>
              <w:tc>
                <w:tcPr>
                  <w:tcW w:w="8936" w:type="dxa"/>
                  <w:tcBorders>
                    <w:top w:val="single" w:sz="4" w:space="0" w:color="auto"/>
                    <w:left w:val="single" w:sz="4" w:space="0" w:color="auto"/>
                    <w:bottom w:val="single" w:sz="4" w:space="0" w:color="auto"/>
                    <w:right w:val="single" w:sz="4" w:space="0" w:color="auto"/>
                  </w:tcBorders>
                  <w:hideMark/>
                </w:tcPr>
                <w:p w:rsidR="00564DAC" w:rsidRPr="00564DAC" w:rsidRDefault="00564DAC" w:rsidP="00564DAC">
                  <w:pPr>
                    <w:pStyle w:val="csf06cd379"/>
                    <w:rPr>
                      <w:lang w:val="ru-RU"/>
                    </w:rPr>
                  </w:pPr>
                  <w:r w:rsidRPr="00564DAC">
                    <w:rPr>
                      <w:rStyle w:val="csa16174ba33"/>
                      <w:rFonts w:ascii="Times New Roman" w:hAnsi="Times New Roman" w:cs="Times New Roman"/>
                      <w:sz w:val="24"/>
                      <w:szCs w:val="24"/>
                      <w:lang w:val="ru-RU"/>
                    </w:rPr>
                    <w:t>д.м.н., проф. Таран О.А.</w:t>
                  </w:r>
                </w:p>
                <w:p w:rsidR="00564DAC" w:rsidRPr="00564DAC" w:rsidRDefault="00564DAC" w:rsidP="00564DAC">
                  <w:pPr>
                    <w:pStyle w:val="cs80d9435b"/>
                    <w:rPr>
                      <w:lang w:val="ru-RU"/>
                    </w:rPr>
                  </w:pPr>
                  <w:r w:rsidRPr="00564DAC">
                    <w:rPr>
                      <w:rStyle w:val="csa16174ba33"/>
                      <w:rFonts w:ascii="Times New Roman" w:hAnsi="Times New Roman" w:cs="Times New Roman"/>
                      <w:sz w:val="24"/>
                      <w:szCs w:val="24"/>
                      <w:lang w:val="ru-RU"/>
                    </w:rPr>
                    <w:t>Комунальне некомерційне підприємство «Вінницький міський клінічний пологовий будинок №1», жіноча консультація, м. Вінниця</w:t>
                  </w:r>
                </w:p>
              </w:tc>
            </w:tr>
            <w:tr w:rsidR="00564DAC" w:rsidRPr="000538C0" w:rsidTr="00564DAC">
              <w:trPr>
                <w:trHeight w:val="339"/>
              </w:trPr>
              <w:tc>
                <w:tcPr>
                  <w:tcW w:w="584" w:type="dxa"/>
                  <w:tcBorders>
                    <w:top w:val="single" w:sz="4" w:space="0" w:color="auto"/>
                    <w:left w:val="single" w:sz="4" w:space="0" w:color="auto"/>
                    <w:bottom w:val="single" w:sz="4" w:space="0" w:color="auto"/>
                    <w:right w:val="single" w:sz="4" w:space="0" w:color="auto"/>
                  </w:tcBorders>
                  <w:hideMark/>
                </w:tcPr>
                <w:p w:rsidR="00564DAC" w:rsidRPr="00564DAC" w:rsidRDefault="00564DAC" w:rsidP="00564DAC">
                  <w:pPr>
                    <w:rPr>
                      <w:rFonts w:cs="Times New Roman"/>
                      <w:szCs w:val="24"/>
                      <w:lang w:val="en-US"/>
                    </w:rPr>
                  </w:pPr>
                  <w:r w:rsidRPr="00564DAC">
                    <w:rPr>
                      <w:rFonts w:cs="Times New Roman"/>
                      <w:szCs w:val="24"/>
                      <w:lang w:val="en-US"/>
                    </w:rPr>
                    <w:t>2.</w:t>
                  </w:r>
                </w:p>
              </w:tc>
              <w:tc>
                <w:tcPr>
                  <w:tcW w:w="8936" w:type="dxa"/>
                  <w:tcBorders>
                    <w:top w:val="single" w:sz="4" w:space="0" w:color="auto"/>
                    <w:left w:val="single" w:sz="4" w:space="0" w:color="auto"/>
                    <w:bottom w:val="single" w:sz="4" w:space="0" w:color="auto"/>
                    <w:right w:val="single" w:sz="4" w:space="0" w:color="auto"/>
                  </w:tcBorders>
                  <w:hideMark/>
                </w:tcPr>
                <w:p w:rsidR="00564DAC" w:rsidRPr="0000793A" w:rsidRDefault="00564DAC" w:rsidP="00564DAC">
                  <w:pPr>
                    <w:pStyle w:val="csf06cd379"/>
                  </w:pPr>
                  <w:r w:rsidRPr="00564DAC">
                    <w:rPr>
                      <w:rStyle w:val="csa16174ba33"/>
                      <w:rFonts w:ascii="Times New Roman" w:hAnsi="Times New Roman" w:cs="Times New Roman"/>
                      <w:sz w:val="24"/>
                      <w:szCs w:val="24"/>
                      <w:lang w:val="ru-RU"/>
                    </w:rPr>
                    <w:t>лікар</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Бардаш</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Л</w:t>
                  </w:r>
                  <w:r w:rsidRPr="0000793A">
                    <w:rPr>
                      <w:rStyle w:val="csa16174ba33"/>
                      <w:rFonts w:ascii="Times New Roman" w:hAnsi="Times New Roman" w:cs="Times New Roman"/>
                      <w:sz w:val="24"/>
                      <w:szCs w:val="24"/>
                    </w:rPr>
                    <w:t>.</w:t>
                  </w:r>
                  <w:r w:rsidRPr="00564DAC">
                    <w:rPr>
                      <w:rStyle w:val="csa16174ba33"/>
                      <w:rFonts w:ascii="Times New Roman" w:hAnsi="Times New Roman" w:cs="Times New Roman"/>
                      <w:sz w:val="24"/>
                      <w:szCs w:val="24"/>
                      <w:lang w:val="ru-RU"/>
                    </w:rPr>
                    <w:t>Ю</w:t>
                  </w:r>
                  <w:r w:rsidRPr="0000793A">
                    <w:rPr>
                      <w:rStyle w:val="csa16174ba33"/>
                      <w:rFonts w:ascii="Times New Roman" w:hAnsi="Times New Roman" w:cs="Times New Roman"/>
                      <w:sz w:val="24"/>
                      <w:szCs w:val="24"/>
                    </w:rPr>
                    <w:t>.</w:t>
                  </w:r>
                </w:p>
                <w:p w:rsidR="00564DAC" w:rsidRPr="0000793A" w:rsidRDefault="00564DAC" w:rsidP="00564DAC">
                  <w:pPr>
                    <w:pStyle w:val="cs80d9435b"/>
                  </w:pPr>
                  <w:r w:rsidRPr="00564DAC">
                    <w:rPr>
                      <w:rStyle w:val="csa16174ba33"/>
                      <w:rFonts w:ascii="Times New Roman" w:hAnsi="Times New Roman" w:cs="Times New Roman"/>
                      <w:sz w:val="24"/>
                      <w:szCs w:val="24"/>
                      <w:lang w:val="ru-RU"/>
                    </w:rPr>
                    <w:t>Комунальне</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некомерційне</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підприємство</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Вінницька</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міська</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клінічна</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лікарня</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Центр</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матері</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та</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дитини</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відділення</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жіночої</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консультації</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та</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відділення</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спільного</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перебування</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матері</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та</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новонародженого</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м</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Вінниця</w:t>
                  </w:r>
                </w:p>
              </w:tc>
            </w:tr>
          </w:tbl>
          <w:p w:rsidR="00956453" w:rsidRPr="0000793A" w:rsidRDefault="00956453">
            <w:pPr>
              <w:rPr>
                <w:rFonts w:asciiTheme="minorHAnsi" w:hAnsiTheme="minorHAnsi"/>
                <w:sz w:val="22"/>
                <w:lang w:val="en-US"/>
              </w:rPr>
            </w:pPr>
          </w:p>
        </w:tc>
      </w:tr>
    </w:tbl>
    <w:p w:rsidR="00CB7C99" w:rsidRPr="004E0465" w:rsidRDefault="00CB7C99">
      <w:pPr>
        <w:rPr>
          <w:lang w:val="en-US"/>
        </w:rPr>
      </w:pPr>
      <w:r w:rsidRPr="004E0465">
        <w:rPr>
          <w:lang w:val="en-US"/>
        </w:rPr>
        <w:br w:type="page"/>
      </w:r>
    </w:p>
    <w:p w:rsidR="00CB7C99" w:rsidRPr="00CB7C99" w:rsidRDefault="00CB7C99">
      <w:pPr>
        <w:rPr>
          <w:lang w:val="en-US"/>
        </w:rPr>
      </w:pPr>
      <w:r>
        <w:rPr>
          <w:lang w:val="uk-UA"/>
        </w:rPr>
        <w:lastRenderedPageBreak/>
        <w:t xml:space="preserve">                                                                                                                    2                                                                продовження додатка 37</w:t>
      </w:r>
    </w:p>
    <w:p w:rsidR="00CB7C99" w:rsidRPr="00CB7C99" w:rsidRDefault="00CB7C99">
      <w:pPr>
        <w:rPr>
          <w:lang w:val="en-US"/>
        </w:rPr>
      </w:pPr>
    </w:p>
    <w:tbl>
      <w:tblPr>
        <w:tblStyle w:val="af0"/>
        <w:tblW w:w="13462" w:type="dxa"/>
        <w:tblInd w:w="0" w:type="dxa"/>
        <w:tblLayout w:type="fixed"/>
        <w:tblLook w:val="04A0" w:firstRow="1" w:lastRow="0" w:firstColumn="1" w:lastColumn="0" w:noHBand="0" w:noVBand="1"/>
      </w:tblPr>
      <w:tblGrid>
        <w:gridCol w:w="3682"/>
        <w:gridCol w:w="9780"/>
      </w:tblGrid>
      <w:tr w:rsidR="00CB7C99" w:rsidRPr="000538C0" w:rsidTr="00CB7C99">
        <w:trPr>
          <w:trHeight w:val="843"/>
        </w:trPr>
        <w:tc>
          <w:tcPr>
            <w:tcW w:w="3682" w:type="dxa"/>
            <w:tcBorders>
              <w:top w:val="single" w:sz="4" w:space="0" w:color="auto"/>
              <w:left w:val="single" w:sz="4" w:space="0" w:color="auto"/>
              <w:bottom w:val="single" w:sz="4" w:space="0" w:color="auto"/>
              <w:right w:val="single" w:sz="4" w:space="0" w:color="auto"/>
            </w:tcBorders>
          </w:tcPr>
          <w:p w:rsidR="00CB7C99" w:rsidRPr="00CB7C99" w:rsidRDefault="00CB7C99">
            <w:pPr>
              <w:rPr>
                <w:szCs w:val="24"/>
                <w:lang w:val="en-US"/>
              </w:rPr>
            </w:pPr>
          </w:p>
        </w:tc>
        <w:tc>
          <w:tcPr>
            <w:tcW w:w="9780" w:type="dxa"/>
            <w:tcBorders>
              <w:top w:val="single" w:sz="4" w:space="0" w:color="auto"/>
              <w:left w:val="single" w:sz="4" w:space="0" w:color="auto"/>
              <w:bottom w:val="single" w:sz="4" w:space="0" w:color="auto"/>
              <w:right w:val="single" w:sz="4" w:space="0" w:color="auto"/>
            </w:tcBorders>
          </w:tcPr>
          <w:tbl>
            <w:tblPr>
              <w:tblStyle w:val="af0"/>
              <w:tblW w:w="0" w:type="auto"/>
              <w:tblInd w:w="0" w:type="dxa"/>
              <w:tblLayout w:type="fixed"/>
              <w:tblLook w:val="04A0" w:firstRow="1" w:lastRow="0" w:firstColumn="1" w:lastColumn="0" w:noHBand="0" w:noVBand="1"/>
            </w:tblPr>
            <w:tblGrid>
              <w:gridCol w:w="584"/>
              <w:gridCol w:w="8936"/>
            </w:tblGrid>
            <w:tr w:rsidR="00CB7C99" w:rsidRPr="00564DAC" w:rsidTr="00392C7F">
              <w:trPr>
                <w:trHeight w:val="339"/>
              </w:trPr>
              <w:tc>
                <w:tcPr>
                  <w:tcW w:w="584" w:type="dxa"/>
                  <w:tcBorders>
                    <w:top w:val="single" w:sz="4" w:space="0" w:color="auto"/>
                    <w:left w:val="single" w:sz="4" w:space="0" w:color="auto"/>
                    <w:bottom w:val="single" w:sz="4" w:space="0" w:color="auto"/>
                    <w:right w:val="single" w:sz="4" w:space="0" w:color="auto"/>
                  </w:tcBorders>
                  <w:hideMark/>
                </w:tcPr>
                <w:p w:rsidR="00CB7C99" w:rsidRPr="00564DAC" w:rsidRDefault="00CB7C99" w:rsidP="00CB7C99">
                  <w:pPr>
                    <w:rPr>
                      <w:rFonts w:cs="Times New Roman"/>
                      <w:szCs w:val="24"/>
                      <w:lang w:val="en-US"/>
                    </w:rPr>
                  </w:pPr>
                  <w:r w:rsidRPr="00564DAC">
                    <w:rPr>
                      <w:rFonts w:cs="Times New Roman"/>
                      <w:szCs w:val="24"/>
                      <w:lang w:val="en-US"/>
                    </w:rPr>
                    <w:t>3.</w:t>
                  </w:r>
                </w:p>
              </w:tc>
              <w:tc>
                <w:tcPr>
                  <w:tcW w:w="8936" w:type="dxa"/>
                  <w:tcBorders>
                    <w:top w:val="single" w:sz="4" w:space="0" w:color="auto"/>
                    <w:left w:val="single" w:sz="4" w:space="0" w:color="auto"/>
                    <w:bottom w:val="single" w:sz="4" w:space="0" w:color="auto"/>
                    <w:right w:val="single" w:sz="4" w:space="0" w:color="auto"/>
                  </w:tcBorders>
                  <w:hideMark/>
                </w:tcPr>
                <w:p w:rsidR="00CB7C99" w:rsidRPr="00564DAC" w:rsidRDefault="00CB7C99" w:rsidP="00CB7C99">
                  <w:pPr>
                    <w:pStyle w:val="csf06cd379"/>
                    <w:rPr>
                      <w:lang w:val="ru-RU"/>
                    </w:rPr>
                  </w:pPr>
                  <w:r w:rsidRPr="00564DAC">
                    <w:rPr>
                      <w:rStyle w:val="csa16174ba33"/>
                      <w:rFonts w:ascii="Times New Roman" w:hAnsi="Times New Roman" w:cs="Times New Roman"/>
                      <w:sz w:val="24"/>
                      <w:szCs w:val="24"/>
                      <w:lang w:val="ru-RU"/>
                    </w:rPr>
                    <w:t>д.м.н., доц. Гончарук Н.П.</w:t>
                  </w:r>
                </w:p>
                <w:p w:rsidR="00CB7C99" w:rsidRPr="00564DAC" w:rsidRDefault="00CB7C99" w:rsidP="00CB7C99">
                  <w:pPr>
                    <w:pStyle w:val="cs80d9435b"/>
                    <w:rPr>
                      <w:lang w:val="ru-RU"/>
                    </w:rPr>
                  </w:pPr>
                  <w:r w:rsidRPr="00564DAC">
                    <w:rPr>
                      <w:rStyle w:val="csa16174ba33"/>
                      <w:rFonts w:ascii="Times New Roman" w:hAnsi="Times New Roman" w:cs="Times New Roman"/>
                      <w:sz w:val="24"/>
                      <w:szCs w:val="24"/>
                      <w:lang w:val="ru-RU"/>
                    </w:rPr>
                    <w:t>Комунальне некомерційне підприємство «Київський міський пологовий будинок №1» виконавчого органу Київської міської ради (Київської міської державної адміністрації), консультативно-діагностичне відділення, м. Київ</w:t>
                  </w:r>
                </w:p>
              </w:tc>
            </w:tr>
            <w:tr w:rsidR="00CB7C99" w:rsidRPr="00564DAC" w:rsidTr="00392C7F">
              <w:trPr>
                <w:trHeight w:val="339"/>
              </w:trPr>
              <w:tc>
                <w:tcPr>
                  <w:tcW w:w="584" w:type="dxa"/>
                  <w:tcBorders>
                    <w:top w:val="single" w:sz="4" w:space="0" w:color="auto"/>
                    <w:left w:val="single" w:sz="4" w:space="0" w:color="auto"/>
                    <w:bottom w:val="single" w:sz="4" w:space="0" w:color="auto"/>
                    <w:right w:val="single" w:sz="4" w:space="0" w:color="auto"/>
                  </w:tcBorders>
                  <w:hideMark/>
                </w:tcPr>
                <w:p w:rsidR="00CB7C99" w:rsidRPr="00564DAC" w:rsidRDefault="00CB7C99" w:rsidP="00CB7C99">
                  <w:pPr>
                    <w:rPr>
                      <w:rFonts w:cs="Times New Roman"/>
                      <w:szCs w:val="24"/>
                      <w:lang w:val="en-US"/>
                    </w:rPr>
                  </w:pPr>
                  <w:r w:rsidRPr="00564DAC">
                    <w:rPr>
                      <w:rFonts w:cs="Times New Roman"/>
                      <w:szCs w:val="24"/>
                      <w:lang w:val="en-US"/>
                    </w:rPr>
                    <w:t>4.</w:t>
                  </w:r>
                </w:p>
              </w:tc>
              <w:tc>
                <w:tcPr>
                  <w:tcW w:w="8936" w:type="dxa"/>
                  <w:tcBorders>
                    <w:top w:val="single" w:sz="4" w:space="0" w:color="auto"/>
                    <w:left w:val="single" w:sz="4" w:space="0" w:color="auto"/>
                    <w:bottom w:val="single" w:sz="4" w:space="0" w:color="auto"/>
                    <w:right w:val="single" w:sz="4" w:space="0" w:color="auto"/>
                  </w:tcBorders>
                  <w:hideMark/>
                </w:tcPr>
                <w:p w:rsidR="00CB7C99" w:rsidRPr="00564DAC" w:rsidRDefault="00CB7C99" w:rsidP="00CB7C99">
                  <w:pPr>
                    <w:pStyle w:val="csf06cd379"/>
                    <w:rPr>
                      <w:lang w:val="ru-RU"/>
                    </w:rPr>
                  </w:pPr>
                  <w:r w:rsidRPr="00564DAC">
                    <w:rPr>
                      <w:rStyle w:val="csa16174ba33"/>
                      <w:rFonts w:ascii="Times New Roman" w:hAnsi="Times New Roman" w:cs="Times New Roman"/>
                      <w:sz w:val="24"/>
                      <w:szCs w:val="24"/>
                      <w:lang w:val="ru-RU"/>
                    </w:rPr>
                    <w:t>д.м.н., проф. Бенюк В.О.</w:t>
                  </w:r>
                </w:p>
                <w:p w:rsidR="00CB7C99" w:rsidRPr="00564DAC" w:rsidRDefault="00CB7C99" w:rsidP="00CB7C99">
                  <w:pPr>
                    <w:pStyle w:val="cs80d9435b"/>
                    <w:rPr>
                      <w:lang w:val="ru-RU"/>
                    </w:rPr>
                  </w:pPr>
                  <w:r w:rsidRPr="00564DAC">
                    <w:rPr>
                      <w:rStyle w:val="csa16174ba33"/>
                      <w:rFonts w:ascii="Times New Roman" w:hAnsi="Times New Roman" w:cs="Times New Roman"/>
                      <w:sz w:val="24"/>
                      <w:szCs w:val="24"/>
                      <w:lang w:val="ru-RU"/>
                    </w:rPr>
                    <w:t>Комунальне некомерційне підприємство «Київський міський пологовий будинок №3» виконавчого органу Київської міської ради (Київської міської державної адміністрації), відділення патології вагітних пологового будинку №3, Національний медичний університет імені О.О. Богомольця, кафедра акушерства і гінекології №3, м. Київ</w:t>
                  </w:r>
                </w:p>
              </w:tc>
            </w:tr>
            <w:tr w:rsidR="00CB7C99" w:rsidRPr="000538C0" w:rsidTr="00392C7F">
              <w:trPr>
                <w:trHeight w:val="339"/>
              </w:trPr>
              <w:tc>
                <w:tcPr>
                  <w:tcW w:w="584" w:type="dxa"/>
                  <w:tcBorders>
                    <w:top w:val="single" w:sz="4" w:space="0" w:color="auto"/>
                    <w:left w:val="single" w:sz="4" w:space="0" w:color="auto"/>
                    <w:bottom w:val="single" w:sz="4" w:space="0" w:color="auto"/>
                    <w:right w:val="single" w:sz="4" w:space="0" w:color="auto"/>
                  </w:tcBorders>
                  <w:hideMark/>
                </w:tcPr>
                <w:p w:rsidR="00CB7C99" w:rsidRPr="00564DAC" w:rsidRDefault="00CB7C99" w:rsidP="00CB7C99">
                  <w:pPr>
                    <w:rPr>
                      <w:rFonts w:cs="Times New Roman"/>
                      <w:szCs w:val="24"/>
                      <w:lang w:val="en-US"/>
                    </w:rPr>
                  </w:pPr>
                  <w:r w:rsidRPr="00564DAC">
                    <w:rPr>
                      <w:rFonts w:cs="Times New Roman"/>
                      <w:szCs w:val="24"/>
                      <w:lang w:val="en-US"/>
                    </w:rPr>
                    <w:t>5.</w:t>
                  </w:r>
                </w:p>
              </w:tc>
              <w:tc>
                <w:tcPr>
                  <w:tcW w:w="8936" w:type="dxa"/>
                  <w:tcBorders>
                    <w:top w:val="single" w:sz="4" w:space="0" w:color="auto"/>
                    <w:left w:val="single" w:sz="4" w:space="0" w:color="auto"/>
                    <w:bottom w:val="single" w:sz="4" w:space="0" w:color="auto"/>
                    <w:right w:val="single" w:sz="4" w:space="0" w:color="auto"/>
                  </w:tcBorders>
                  <w:hideMark/>
                </w:tcPr>
                <w:p w:rsidR="00CB7C99" w:rsidRPr="0000793A" w:rsidRDefault="00CB7C99" w:rsidP="00CB7C99">
                  <w:pPr>
                    <w:pStyle w:val="csf06cd379"/>
                  </w:pPr>
                  <w:r w:rsidRPr="00564DAC">
                    <w:rPr>
                      <w:rStyle w:val="csa16174ba33"/>
                      <w:rFonts w:ascii="Times New Roman" w:hAnsi="Times New Roman" w:cs="Times New Roman"/>
                      <w:sz w:val="24"/>
                      <w:szCs w:val="24"/>
                      <w:lang w:val="ru-RU"/>
                    </w:rPr>
                    <w:t>лікар</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Яник</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В</w:t>
                  </w:r>
                  <w:r w:rsidRPr="0000793A">
                    <w:rPr>
                      <w:rStyle w:val="csa16174ba33"/>
                      <w:rFonts w:ascii="Times New Roman" w:hAnsi="Times New Roman" w:cs="Times New Roman"/>
                      <w:sz w:val="24"/>
                      <w:szCs w:val="24"/>
                    </w:rPr>
                    <w:t>.</w:t>
                  </w:r>
                  <w:r w:rsidRPr="00564DAC">
                    <w:rPr>
                      <w:rStyle w:val="csa16174ba33"/>
                      <w:rFonts w:ascii="Times New Roman" w:hAnsi="Times New Roman" w:cs="Times New Roman"/>
                      <w:sz w:val="24"/>
                      <w:szCs w:val="24"/>
                      <w:lang w:val="ru-RU"/>
                    </w:rPr>
                    <w:t>Б</w:t>
                  </w:r>
                  <w:r w:rsidRPr="0000793A">
                    <w:rPr>
                      <w:rStyle w:val="csa16174ba33"/>
                      <w:rFonts w:ascii="Times New Roman" w:hAnsi="Times New Roman" w:cs="Times New Roman"/>
                      <w:sz w:val="24"/>
                      <w:szCs w:val="24"/>
                    </w:rPr>
                    <w:t>.</w:t>
                  </w:r>
                </w:p>
                <w:p w:rsidR="00CB7C99" w:rsidRPr="0000793A" w:rsidRDefault="00CB7C99" w:rsidP="00CB7C99">
                  <w:pPr>
                    <w:pStyle w:val="cs80d9435b"/>
                  </w:pPr>
                  <w:r w:rsidRPr="00564DAC">
                    <w:rPr>
                      <w:rStyle w:val="csa16174ba33"/>
                      <w:rFonts w:ascii="Times New Roman" w:hAnsi="Times New Roman" w:cs="Times New Roman"/>
                      <w:sz w:val="24"/>
                      <w:szCs w:val="24"/>
                      <w:lang w:val="ru-RU"/>
                    </w:rPr>
                    <w:t>Комунальне</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підприємство</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Хмельницький</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міський</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перинатальний</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центр</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Хмельницької</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міської</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ради</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жіноча</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консультація</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м</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Хмельницький</w:t>
                  </w:r>
                </w:p>
              </w:tc>
            </w:tr>
            <w:tr w:rsidR="00CB7C99" w:rsidRPr="000538C0" w:rsidTr="00392C7F">
              <w:trPr>
                <w:trHeight w:val="339"/>
              </w:trPr>
              <w:tc>
                <w:tcPr>
                  <w:tcW w:w="584" w:type="dxa"/>
                  <w:tcBorders>
                    <w:top w:val="single" w:sz="4" w:space="0" w:color="auto"/>
                    <w:left w:val="single" w:sz="4" w:space="0" w:color="auto"/>
                    <w:bottom w:val="single" w:sz="4" w:space="0" w:color="auto"/>
                    <w:right w:val="single" w:sz="4" w:space="0" w:color="auto"/>
                  </w:tcBorders>
                  <w:hideMark/>
                </w:tcPr>
                <w:p w:rsidR="00CB7C99" w:rsidRPr="00564DAC" w:rsidRDefault="00CB7C99" w:rsidP="00CB7C99">
                  <w:pPr>
                    <w:rPr>
                      <w:rFonts w:cs="Times New Roman"/>
                      <w:szCs w:val="24"/>
                      <w:lang w:val="en-US"/>
                    </w:rPr>
                  </w:pPr>
                  <w:r w:rsidRPr="00564DAC">
                    <w:rPr>
                      <w:rFonts w:cs="Times New Roman"/>
                      <w:szCs w:val="24"/>
                      <w:lang w:val="en-US"/>
                    </w:rPr>
                    <w:t>6.</w:t>
                  </w:r>
                </w:p>
              </w:tc>
              <w:tc>
                <w:tcPr>
                  <w:tcW w:w="8936" w:type="dxa"/>
                  <w:tcBorders>
                    <w:top w:val="single" w:sz="4" w:space="0" w:color="auto"/>
                    <w:left w:val="single" w:sz="4" w:space="0" w:color="auto"/>
                    <w:bottom w:val="single" w:sz="4" w:space="0" w:color="auto"/>
                    <w:right w:val="single" w:sz="4" w:space="0" w:color="auto"/>
                  </w:tcBorders>
                  <w:hideMark/>
                </w:tcPr>
                <w:p w:rsidR="00CB7C99" w:rsidRPr="0000793A" w:rsidRDefault="00CB7C99" w:rsidP="00CB7C99">
                  <w:pPr>
                    <w:pStyle w:val="csf06cd379"/>
                  </w:pPr>
                  <w:r w:rsidRPr="00564DAC">
                    <w:rPr>
                      <w:rStyle w:val="csa16174ba33"/>
                      <w:rFonts w:ascii="Times New Roman" w:hAnsi="Times New Roman" w:cs="Times New Roman"/>
                      <w:sz w:val="24"/>
                      <w:szCs w:val="24"/>
                      <w:lang w:val="ru-RU"/>
                    </w:rPr>
                    <w:t>лікар</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Афійчук</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І</w:t>
                  </w:r>
                  <w:r w:rsidRPr="0000793A">
                    <w:rPr>
                      <w:rStyle w:val="csa16174ba33"/>
                      <w:rFonts w:ascii="Times New Roman" w:hAnsi="Times New Roman" w:cs="Times New Roman"/>
                      <w:sz w:val="24"/>
                      <w:szCs w:val="24"/>
                    </w:rPr>
                    <w:t>.</w:t>
                  </w:r>
                  <w:r w:rsidRPr="00564DAC">
                    <w:rPr>
                      <w:rStyle w:val="csa16174ba33"/>
                      <w:rFonts w:ascii="Times New Roman" w:hAnsi="Times New Roman" w:cs="Times New Roman"/>
                      <w:sz w:val="24"/>
                      <w:szCs w:val="24"/>
                      <w:lang w:val="ru-RU"/>
                    </w:rPr>
                    <w:t>Г</w:t>
                  </w:r>
                  <w:r w:rsidRPr="0000793A">
                    <w:rPr>
                      <w:rStyle w:val="csa16174ba33"/>
                      <w:rFonts w:ascii="Times New Roman" w:hAnsi="Times New Roman" w:cs="Times New Roman"/>
                      <w:sz w:val="24"/>
                      <w:szCs w:val="24"/>
                    </w:rPr>
                    <w:t>.</w:t>
                  </w:r>
                </w:p>
                <w:p w:rsidR="00CB7C99" w:rsidRPr="0000793A" w:rsidRDefault="00CB7C99" w:rsidP="00CB7C99">
                  <w:pPr>
                    <w:pStyle w:val="cs80d9435b"/>
                  </w:pPr>
                  <w:r w:rsidRPr="00564DAC">
                    <w:rPr>
                      <w:rStyle w:val="csa16174ba33"/>
                      <w:rFonts w:ascii="Times New Roman" w:hAnsi="Times New Roman" w:cs="Times New Roman"/>
                      <w:sz w:val="24"/>
                      <w:szCs w:val="24"/>
                      <w:lang w:val="ru-RU"/>
                    </w:rPr>
                    <w:t>Комунальне</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некомерційне</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підприємство</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Черкаська</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обласна</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лікарня</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Черкаської</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обласної</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ради</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поліклінічне</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відділення</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перинатального</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центру</w:t>
                  </w:r>
                  <w:r w:rsidRPr="0000793A">
                    <w:rPr>
                      <w:rStyle w:val="csa16174ba33"/>
                      <w:rFonts w:ascii="Times New Roman" w:hAnsi="Times New Roman" w:cs="Times New Roman"/>
                      <w:sz w:val="24"/>
                      <w:szCs w:val="24"/>
                    </w:rPr>
                    <w:t xml:space="preserve">, </w:t>
                  </w:r>
                  <w:r w:rsidRPr="00564DAC">
                    <w:rPr>
                      <w:rStyle w:val="csa16174ba33"/>
                      <w:rFonts w:ascii="Times New Roman" w:hAnsi="Times New Roman" w:cs="Times New Roman"/>
                      <w:sz w:val="24"/>
                      <w:szCs w:val="24"/>
                      <w:lang w:val="ru-RU"/>
                    </w:rPr>
                    <w:t>м</w:t>
                  </w:r>
                  <w:r w:rsidRPr="0000793A">
                    <w:rPr>
                      <w:rStyle w:val="csa16174ba33"/>
                      <w:rFonts w:ascii="Times New Roman" w:hAnsi="Times New Roman" w:cs="Times New Roman"/>
                      <w:sz w:val="24"/>
                      <w:szCs w:val="24"/>
                    </w:rPr>
                    <w:t>.</w:t>
                  </w:r>
                  <w:r w:rsidRPr="00564DAC">
                    <w:rPr>
                      <w:rStyle w:val="csa16174ba33"/>
                      <w:rFonts w:ascii="Times New Roman" w:hAnsi="Times New Roman" w:cs="Times New Roman"/>
                      <w:sz w:val="24"/>
                      <w:szCs w:val="24"/>
                      <w:lang w:val="ru-RU"/>
                    </w:rPr>
                    <w:t>Черкаси</w:t>
                  </w:r>
                </w:p>
              </w:tc>
            </w:tr>
          </w:tbl>
          <w:p w:rsidR="00CB7C99" w:rsidRPr="00CB7C99" w:rsidRDefault="00CB7C99">
            <w:pPr>
              <w:jc w:val="both"/>
              <w:rPr>
                <w:lang w:val="en-US"/>
              </w:rPr>
            </w:pPr>
          </w:p>
        </w:tc>
      </w:tr>
      <w:tr w:rsidR="00956453" w:rsidTr="00CB7C99">
        <w:trPr>
          <w:trHeight w:val="843"/>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 xml:space="preserve">Номер та дата наказу МОЗ </w:t>
            </w:r>
            <w:r>
              <w:rPr>
                <w:szCs w:val="24"/>
                <w:lang w:val="uk-UA"/>
              </w:rPr>
              <w:t>про</w:t>
            </w:r>
            <w:r>
              <w:rPr>
                <w:szCs w:val="24"/>
              </w:rPr>
              <w:t xml:space="preserve"> </w:t>
            </w:r>
            <w:r>
              <w:rPr>
                <w:szCs w:val="24"/>
                <w:lang w:val="uk-UA"/>
              </w:rPr>
              <w:t>проведення</w:t>
            </w:r>
            <w:r>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rPr>
                <w:lang w:val="uk-UA"/>
              </w:rPr>
            </w:pPr>
            <w:r>
              <w:rPr>
                <w:lang w:val="uk-UA"/>
              </w:rPr>
              <w:t xml:space="preserve">№ 893 від 15.04.2020 </w:t>
            </w:r>
          </w:p>
        </w:tc>
      </w:tr>
      <w:tr w:rsidR="00956453" w:rsidTr="00CB7C99">
        <w:trPr>
          <w:trHeight w:val="5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«Відкрите багатоцентрове міжнародне дослідження ефективності та безпечності лікарського засобу Резоглобін (Human Anti-D (rh) immunoglobulin) виробництва ТОВ «Біофарма Плазма», Україна, у вагітних жінок в антенатальному та постнатальному періоді в рутинній клінічній практиці для профілактики резус-сенсибілізації, з підгрупою дослідження деяких параметрів фармакокінетики», 1901-RH-BF, Версія 1.4 від 20.12.2021 р.</w:t>
            </w:r>
          </w:p>
        </w:tc>
      </w:tr>
      <w:tr w:rsidR="00956453" w:rsidTr="00CB7C99">
        <w:trPr>
          <w:trHeight w:val="27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«БІОФАРМА ПЛАЗМА», Україна</w:t>
            </w:r>
          </w:p>
        </w:tc>
      </w:tr>
      <w:tr w:rsidR="00956453" w:rsidTr="00CB7C99">
        <w:trPr>
          <w:trHeight w:val="260"/>
        </w:trPr>
        <w:tc>
          <w:tcPr>
            <w:tcW w:w="3682" w:type="dxa"/>
            <w:tcBorders>
              <w:top w:val="single" w:sz="4" w:space="0" w:color="auto"/>
              <w:left w:val="single" w:sz="4" w:space="0" w:color="auto"/>
              <w:bottom w:val="single" w:sz="4" w:space="0" w:color="auto"/>
              <w:right w:val="single" w:sz="4" w:space="0" w:color="auto"/>
            </w:tcBorders>
            <w:hideMark/>
          </w:tcPr>
          <w:p w:rsidR="00956453" w:rsidRDefault="0093103C">
            <w:pPr>
              <w:rPr>
                <w:szCs w:val="24"/>
              </w:rPr>
            </w:pPr>
            <w:r>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956453" w:rsidRDefault="0093103C">
            <w:pPr>
              <w:jc w:val="both"/>
            </w:pPr>
            <w:r>
              <w:t>ТОВ «БІОФАРМА ПЛАЗМА», Україна</w:t>
            </w:r>
          </w:p>
        </w:tc>
      </w:tr>
    </w:tbl>
    <w:p w:rsidR="00956453" w:rsidRDefault="00956453">
      <w:pPr>
        <w:rPr>
          <w:lang w:val="uk-UA"/>
        </w:rPr>
      </w:pPr>
    </w:p>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E0465" w:rsidTr="004E0465">
        <w:tc>
          <w:tcPr>
            <w:tcW w:w="5670" w:type="dxa"/>
            <w:tcMar>
              <w:top w:w="0" w:type="dxa"/>
              <w:left w:w="108" w:type="dxa"/>
              <w:bottom w:w="0" w:type="dxa"/>
              <w:right w:w="108" w:type="dxa"/>
            </w:tcMar>
            <w:hideMark/>
          </w:tcPr>
          <w:p w:rsidR="004E0465" w:rsidRDefault="004E0465" w:rsidP="004E0465">
            <w:pPr>
              <w:rPr>
                <w:rFonts w:cs="Times New Roman"/>
                <w:b/>
                <w:i/>
              </w:rPr>
            </w:pPr>
            <w:r>
              <w:rPr>
                <w:b/>
                <w:color w:val="000000"/>
                <w:szCs w:val="24"/>
                <w:lang w:val="uk-UA"/>
              </w:rPr>
              <w:t>Н</w:t>
            </w:r>
            <w:r>
              <w:rPr>
                <w:b/>
                <w:color w:val="000000"/>
                <w:szCs w:val="24"/>
              </w:rPr>
              <w:t>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E0465" w:rsidRDefault="004E0465" w:rsidP="004E0465">
            <w:pPr>
              <w:jc w:val="center"/>
            </w:pPr>
          </w:p>
        </w:tc>
        <w:tc>
          <w:tcPr>
            <w:tcW w:w="284" w:type="dxa"/>
            <w:tcMar>
              <w:top w:w="0" w:type="dxa"/>
              <w:left w:w="108" w:type="dxa"/>
              <w:bottom w:w="0" w:type="dxa"/>
              <w:right w:w="108" w:type="dxa"/>
            </w:tcMar>
          </w:tcPr>
          <w:p w:rsidR="004E0465" w:rsidRDefault="004E0465" w:rsidP="004E046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E0465" w:rsidRPr="004E0465" w:rsidRDefault="004E0465" w:rsidP="004E0465">
            <w:pPr>
              <w:jc w:val="center"/>
              <w:rPr>
                <w:b/>
                <w:bCs/>
                <w:iCs/>
                <w:lang w:val="uk-UA"/>
              </w:rPr>
            </w:pPr>
            <w:r>
              <w:rPr>
                <w:rStyle w:val="cs72f7c9c5"/>
                <w:lang w:val="uk-UA"/>
              </w:rPr>
              <w:t>Тарас ЛЯСКОВСЬКИЙ</w:t>
            </w:r>
          </w:p>
        </w:tc>
      </w:tr>
      <w:tr w:rsidR="00956453" w:rsidTr="004E0465">
        <w:tc>
          <w:tcPr>
            <w:tcW w:w="5670" w:type="dxa"/>
            <w:tcMar>
              <w:top w:w="0" w:type="dxa"/>
              <w:left w:w="108" w:type="dxa"/>
              <w:bottom w:w="0" w:type="dxa"/>
              <w:right w:w="108" w:type="dxa"/>
            </w:tcMar>
          </w:tcPr>
          <w:p w:rsidR="00956453" w:rsidRDefault="00956453"/>
        </w:tc>
        <w:tc>
          <w:tcPr>
            <w:tcW w:w="2835" w:type="dxa"/>
            <w:tcMar>
              <w:top w:w="0" w:type="dxa"/>
              <w:left w:w="108" w:type="dxa"/>
              <w:bottom w:w="0" w:type="dxa"/>
              <w:right w:w="108" w:type="dxa"/>
            </w:tcMar>
            <w:hideMark/>
          </w:tcPr>
          <w:p w:rsidR="00956453" w:rsidRDefault="0093103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956453" w:rsidRDefault="00956453">
            <w:pPr>
              <w:jc w:val="center"/>
              <w:rPr>
                <w:vertAlign w:val="superscript"/>
              </w:rPr>
            </w:pPr>
          </w:p>
        </w:tc>
        <w:tc>
          <w:tcPr>
            <w:tcW w:w="4678" w:type="dxa"/>
            <w:tcMar>
              <w:top w:w="0" w:type="dxa"/>
              <w:left w:w="108" w:type="dxa"/>
              <w:bottom w:w="0" w:type="dxa"/>
              <w:right w:w="108" w:type="dxa"/>
            </w:tcMar>
            <w:hideMark/>
          </w:tcPr>
          <w:p w:rsidR="00956453" w:rsidRDefault="0093103C">
            <w:pPr>
              <w:jc w:val="center"/>
              <w:rPr>
                <w:vertAlign w:val="superscript"/>
              </w:rPr>
            </w:pPr>
            <w:r>
              <w:rPr>
                <w:vertAlign w:val="superscript"/>
                <w:lang w:val="uk-UA"/>
              </w:rPr>
              <w:t>(Власне ім’я ПРІЗВИЩЕ)</w:t>
            </w:r>
          </w:p>
        </w:tc>
      </w:tr>
    </w:tbl>
    <w:p w:rsidR="00956453" w:rsidRDefault="00956453" w:rsidP="00796C9B">
      <w:pPr>
        <w:ind w:left="142"/>
        <w:rPr>
          <w:lang w:val="uk-UA"/>
        </w:rPr>
      </w:pPr>
    </w:p>
    <w:sectPr w:rsidR="00956453" w:rsidSect="009249D8">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F03" w:rsidRDefault="00EC5F03">
      <w:pPr>
        <w:rPr>
          <w:lang w:val="en-US"/>
        </w:rPr>
      </w:pPr>
      <w:r>
        <w:rPr>
          <w:lang w:val="en-US"/>
        </w:rPr>
        <w:separator/>
      </w:r>
    </w:p>
  </w:endnote>
  <w:endnote w:type="continuationSeparator" w:id="0">
    <w:p w:rsidR="00EC5F03" w:rsidRDefault="00EC5F03">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F03" w:rsidRDefault="00EC5F03">
      <w:pPr>
        <w:rPr>
          <w:lang w:val="en-US"/>
        </w:rPr>
      </w:pPr>
      <w:r>
        <w:rPr>
          <w:lang w:val="en-US"/>
        </w:rPr>
        <w:separator/>
      </w:r>
    </w:p>
  </w:footnote>
  <w:footnote w:type="continuationSeparator" w:id="0">
    <w:p w:rsidR="00EC5F03" w:rsidRDefault="00EC5F03">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F03" w:rsidRDefault="00EC5F03">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3C"/>
    <w:rsid w:val="0000793A"/>
    <w:rsid w:val="0004037A"/>
    <w:rsid w:val="000538C0"/>
    <w:rsid w:val="000A5B03"/>
    <w:rsid w:val="000D0E8C"/>
    <w:rsid w:val="000D1F0A"/>
    <w:rsid w:val="00102D4C"/>
    <w:rsid w:val="00136A90"/>
    <w:rsid w:val="00192D11"/>
    <w:rsid w:val="001B710B"/>
    <w:rsid w:val="001D2E5C"/>
    <w:rsid w:val="001E3A60"/>
    <w:rsid w:val="0022287C"/>
    <w:rsid w:val="002B3DFD"/>
    <w:rsid w:val="002C4078"/>
    <w:rsid w:val="002D47A1"/>
    <w:rsid w:val="002E6B52"/>
    <w:rsid w:val="002F2B46"/>
    <w:rsid w:val="00312504"/>
    <w:rsid w:val="004940FC"/>
    <w:rsid w:val="00494F70"/>
    <w:rsid w:val="004E0465"/>
    <w:rsid w:val="004F54E8"/>
    <w:rsid w:val="00564DAC"/>
    <w:rsid w:val="006145C1"/>
    <w:rsid w:val="00636D6F"/>
    <w:rsid w:val="006F3865"/>
    <w:rsid w:val="00714865"/>
    <w:rsid w:val="007175C9"/>
    <w:rsid w:val="007816CC"/>
    <w:rsid w:val="00796C9B"/>
    <w:rsid w:val="007E4387"/>
    <w:rsid w:val="007E78EE"/>
    <w:rsid w:val="00802A06"/>
    <w:rsid w:val="00805CC4"/>
    <w:rsid w:val="008302D2"/>
    <w:rsid w:val="0086031F"/>
    <w:rsid w:val="008A198A"/>
    <w:rsid w:val="008F1914"/>
    <w:rsid w:val="009249D8"/>
    <w:rsid w:val="0093103C"/>
    <w:rsid w:val="009335F1"/>
    <w:rsid w:val="00956453"/>
    <w:rsid w:val="00A6554E"/>
    <w:rsid w:val="00AC2D33"/>
    <w:rsid w:val="00B15EF1"/>
    <w:rsid w:val="00B3252E"/>
    <w:rsid w:val="00B73638"/>
    <w:rsid w:val="00BA3E66"/>
    <w:rsid w:val="00BC7A25"/>
    <w:rsid w:val="00BD1253"/>
    <w:rsid w:val="00BE374B"/>
    <w:rsid w:val="00C24FBF"/>
    <w:rsid w:val="00C46C62"/>
    <w:rsid w:val="00C712FA"/>
    <w:rsid w:val="00C93495"/>
    <w:rsid w:val="00CB7C99"/>
    <w:rsid w:val="00CF042D"/>
    <w:rsid w:val="00D05686"/>
    <w:rsid w:val="00D63CD3"/>
    <w:rsid w:val="00D84B60"/>
    <w:rsid w:val="00DB124E"/>
    <w:rsid w:val="00DF5D52"/>
    <w:rsid w:val="00E30685"/>
    <w:rsid w:val="00E64628"/>
    <w:rsid w:val="00E7014A"/>
    <w:rsid w:val="00E949E8"/>
    <w:rsid w:val="00EC5F03"/>
    <w:rsid w:val="00EE025E"/>
    <w:rsid w:val="00F31D59"/>
    <w:rsid w:val="00FB1C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CEF1B03"/>
  <w15:chartTrackingRefBased/>
  <w15:docId w15:val="{54FEF6B3-B69B-443D-A04E-9D45DD22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D84B60"/>
    <w:pPr>
      <w:tabs>
        <w:tab w:val="clear" w:pos="708"/>
      </w:tabs>
      <w:jc w:val="both"/>
    </w:pPr>
    <w:rPr>
      <w:rFonts w:eastAsiaTheme="minorEastAsia" w:cs="Times New Roman"/>
      <w:szCs w:val="24"/>
      <w:lang w:val="en-US" w:eastAsia="en-US"/>
    </w:rPr>
  </w:style>
  <w:style w:type="paragraph" w:customStyle="1" w:styleId="cs2e86d3a6">
    <w:name w:val="cs2e86d3a6"/>
    <w:basedOn w:val="a"/>
    <w:rsid w:val="00D84B60"/>
    <w:pPr>
      <w:tabs>
        <w:tab w:val="clear" w:pos="708"/>
      </w:tabs>
      <w:jc w:val="center"/>
    </w:pPr>
    <w:rPr>
      <w:rFonts w:eastAsiaTheme="minorEastAsia" w:cs="Times New Roman"/>
      <w:szCs w:val="24"/>
      <w:lang w:val="en-US" w:eastAsia="en-US"/>
    </w:rPr>
  </w:style>
  <w:style w:type="character" w:customStyle="1" w:styleId="csa16174ba5">
    <w:name w:val="csa16174ba5"/>
    <w:basedOn w:val="a0"/>
    <w:rsid w:val="00D84B60"/>
    <w:rPr>
      <w:rFonts w:ascii="Arial" w:hAnsi="Arial" w:cs="Arial" w:hint="default"/>
      <w:b w:val="0"/>
      <w:bCs w:val="0"/>
      <w:i w:val="0"/>
      <w:iCs w:val="0"/>
      <w:color w:val="000000"/>
      <w:sz w:val="20"/>
      <w:szCs w:val="20"/>
      <w:shd w:val="clear" w:color="auto" w:fill="auto"/>
    </w:rPr>
  </w:style>
  <w:style w:type="character" w:customStyle="1" w:styleId="csa16174ba6">
    <w:name w:val="csa16174ba6"/>
    <w:basedOn w:val="a0"/>
    <w:rsid w:val="00D84B60"/>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D84B60"/>
    <w:pPr>
      <w:tabs>
        <w:tab w:val="clear" w:pos="708"/>
      </w:tabs>
    </w:pPr>
    <w:rPr>
      <w:rFonts w:eastAsiaTheme="minorEastAsia" w:cs="Times New Roman"/>
      <w:szCs w:val="24"/>
      <w:lang w:val="en-US" w:eastAsia="en-US"/>
    </w:rPr>
  </w:style>
  <w:style w:type="character" w:customStyle="1" w:styleId="csa16174ba7">
    <w:name w:val="csa16174ba7"/>
    <w:basedOn w:val="a0"/>
    <w:rsid w:val="00D63CD3"/>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D63CD3"/>
    <w:pPr>
      <w:tabs>
        <w:tab w:val="clear" w:pos="708"/>
      </w:tabs>
      <w:jc w:val="both"/>
    </w:pPr>
    <w:rPr>
      <w:rFonts w:eastAsiaTheme="minorEastAsia" w:cs="Times New Roman"/>
      <w:szCs w:val="24"/>
      <w:lang w:val="en-US" w:eastAsia="en-US"/>
    </w:rPr>
  </w:style>
  <w:style w:type="character" w:customStyle="1" w:styleId="cs5e98e9307">
    <w:name w:val="cs5e98e9307"/>
    <w:basedOn w:val="a0"/>
    <w:rsid w:val="00D63CD3"/>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A6554E"/>
    <w:rPr>
      <w:rFonts w:ascii="Arial" w:hAnsi="Arial" w:cs="Arial" w:hint="default"/>
      <w:b w:val="0"/>
      <w:bCs w:val="0"/>
      <w:i w:val="0"/>
      <w:iCs w:val="0"/>
      <w:color w:val="000000"/>
      <w:sz w:val="20"/>
      <w:szCs w:val="20"/>
      <w:shd w:val="clear" w:color="auto" w:fill="auto"/>
    </w:rPr>
  </w:style>
  <w:style w:type="character" w:customStyle="1" w:styleId="cs5e98e93010">
    <w:name w:val="cs5e98e93010"/>
    <w:basedOn w:val="a0"/>
    <w:rsid w:val="00A6554E"/>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BC7A25"/>
    <w:rPr>
      <w:rFonts w:ascii="Arial" w:hAnsi="Arial" w:cs="Arial" w:hint="default"/>
      <w:b w:val="0"/>
      <w:bCs w:val="0"/>
      <w:i w:val="0"/>
      <w:iCs w:val="0"/>
      <w:color w:val="000000"/>
      <w:sz w:val="20"/>
      <w:szCs w:val="20"/>
      <w:shd w:val="clear" w:color="auto" w:fill="auto"/>
    </w:rPr>
  </w:style>
  <w:style w:type="character" w:customStyle="1" w:styleId="cs5e98e93011">
    <w:name w:val="cs5e98e93011"/>
    <w:basedOn w:val="a0"/>
    <w:rsid w:val="00BC7A25"/>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B15EF1"/>
    <w:rPr>
      <w:rFonts w:ascii="Arial" w:hAnsi="Arial" w:cs="Arial" w:hint="default"/>
      <w:b w:val="0"/>
      <w:bCs w:val="0"/>
      <w:i w:val="0"/>
      <w:iCs w:val="0"/>
      <w:color w:val="000000"/>
      <w:sz w:val="20"/>
      <w:szCs w:val="20"/>
      <w:shd w:val="clear" w:color="auto" w:fill="auto"/>
    </w:rPr>
  </w:style>
  <w:style w:type="character" w:customStyle="1" w:styleId="cs5e98e93014">
    <w:name w:val="cs5e98e93014"/>
    <w:basedOn w:val="a0"/>
    <w:rsid w:val="00B15EF1"/>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8A198A"/>
    <w:rPr>
      <w:rFonts w:ascii="Arial" w:hAnsi="Arial" w:cs="Arial" w:hint="default"/>
      <w:b w:val="0"/>
      <w:bCs w:val="0"/>
      <w:i w:val="0"/>
      <w:iCs w:val="0"/>
      <w:color w:val="000000"/>
      <w:sz w:val="20"/>
      <w:szCs w:val="20"/>
      <w:shd w:val="clear" w:color="auto" w:fill="auto"/>
    </w:rPr>
  </w:style>
  <w:style w:type="character" w:customStyle="1" w:styleId="cs5e98e93015">
    <w:name w:val="cs5e98e93015"/>
    <w:basedOn w:val="a0"/>
    <w:rsid w:val="008A198A"/>
    <w:rPr>
      <w:rFonts w:ascii="Arial" w:hAnsi="Arial" w:cs="Arial" w:hint="default"/>
      <w:b/>
      <w:bCs/>
      <w:i w:val="0"/>
      <w:iCs w:val="0"/>
      <w:color w:val="000000"/>
      <w:sz w:val="20"/>
      <w:szCs w:val="20"/>
      <w:shd w:val="clear" w:color="auto" w:fill="auto"/>
    </w:rPr>
  </w:style>
  <w:style w:type="character" w:customStyle="1" w:styleId="csa16174ba17">
    <w:name w:val="csa16174ba17"/>
    <w:basedOn w:val="a0"/>
    <w:rsid w:val="00AC2D33"/>
    <w:rPr>
      <w:rFonts w:ascii="Arial" w:hAnsi="Arial" w:cs="Arial" w:hint="default"/>
      <w:b w:val="0"/>
      <w:bCs w:val="0"/>
      <w:i w:val="0"/>
      <w:iCs w:val="0"/>
      <w:color w:val="000000"/>
      <w:sz w:val="20"/>
      <w:szCs w:val="20"/>
      <w:shd w:val="clear" w:color="auto" w:fill="auto"/>
    </w:rPr>
  </w:style>
  <w:style w:type="character" w:customStyle="1" w:styleId="cs5e98e93017">
    <w:name w:val="cs5e98e93017"/>
    <w:basedOn w:val="a0"/>
    <w:rsid w:val="00AC2D33"/>
    <w:rPr>
      <w:rFonts w:ascii="Arial" w:hAnsi="Arial" w:cs="Arial" w:hint="default"/>
      <w:b/>
      <w:bCs/>
      <w:i w:val="0"/>
      <w:iCs w:val="0"/>
      <w:color w:val="000000"/>
      <w:sz w:val="20"/>
      <w:szCs w:val="20"/>
      <w:shd w:val="clear" w:color="auto" w:fill="auto"/>
    </w:rPr>
  </w:style>
  <w:style w:type="character" w:customStyle="1" w:styleId="csa16174ba18">
    <w:name w:val="csa16174ba18"/>
    <w:basedOn w:val="a0"/>
    <w:rsid w:val="002C4078"/>
    <w:rPr>
      <w:rFonts w:ascii="Arial" w:hAnsi="Arial" w:cs="Arial" w:hint="default"/>
      <w:b w:val="0"/>
      <w:bCs w:val="0"/>
      <w:i w:val="0"/>
      <w:iCs w:val="0"/>
      <w:color w:val="000000"/>
      <w:sz w:val="20"/>
      <w:szCs w:val="20"/>
      <w:shd w:val="clear" w:color="auto" w:fill="auto"/>
    </w:rPr>
  </w:style>
  <w:style w:type="character" w:customStyle="1" w:styleId="cs5e98e93018">
    <w:name w:val="cs5e98e93018"/>
    <w:basedOn w:val="a0"/>
    <w:rsid w:val="002C4078"/>
    <w:rPr>
      <w:rFonts w:ascii="Arial" w:hAnsi="Arial" w:cs="Arial" w:hint="default"/>
      <w:b/>
      <w:bCs/>
      <w:i w:val="0"/>
      <w:iCs w:val="0"/>
      <w:color w:val="000000"/>
      <w:sz w:val="20"/>
      <w:szCs w:val="20"/>
      <w:shd w:val="clear" w:color="auto" w:fill="auto"/>
    </w:rPr>
  </w:style>
  <w:style w:type="character" w:customStyle="1" w:styleId="csa16174ba19">
    <w:name w:val="csa16174ba19"/>
    <w:basedOn w:val="a0"/>
    <w:rsid w:val="00714865"/>
    <w:rPr>
      <w:rFonts w:ascii="Arial" w:hAnsi="Arial" w:cs="Arial" w:hint="default"/>
      <w:b w:val="0"/>
      <w:bCs w:val="0"/>
      <w:i w:val="0"/>
      <w:iCs w:val="0"/>
      <w:color w:val="000000"/>
      <w:sz w:val="20"/>
      <w:szCs w:val="20"/>
      <w:shd w:val="clear" w:color="auto" w:fill="auto"/>
    </w:rPr>
  </w:style>
  <w:style w:type="character" w:customStyle="1" w:styleId="cs5e98e93019">
    <w:name w:val="cs5e98e93019"/>
    <w:basedOn w:val="a0"/>
    <w:rsid w:val="00714865"/>
    <w:rPr>
      <w:rFonts w:ascii="Arial" w:hAnsi="Arial" w:cs="Arial" w:hint="default"/>
      <w:b/>
      <w:bCs/>
      <w:i w:val="0"/>
      <w:iCs w:val="0"/>
      <w:color w:val="000000"/>
      <w:sz w:val="20"/>
      <w:szCs w:val="20"/>
      <w:shd w:val="clear" w:color="auto" w:fill="auto"/>
    </w:rPr>
  </w:style>
  <w:style w:type="character" w:customStyle="1" w:styleId="csa16174ba20">
    <w:name w:val="csa16174ba20"/>
    <w:basedOn w:val="a0"/>
    <w:rsid w:val="00714865"/>
    <w:rPr>
      <w:rFonts w:ascii="Arial" w:hAnsi="Arial" w:cs="Arial" w:hint="default"/>
      <w:b w:val="0"/>
      <w:bCs w:val="0"/>
      <w:i w:val="0"/>
      <w:iCs w:val="0"/>
      <w:color w:val="000000"/>
      <w:sz w:val="20"/>
      <w:szCs w:val="20"/>
      <w:shd w:val="clear" w:color="auto" w:fill="auto"/>
    </w:rPr>
  </w:style>
  <w:style w:type="character" w:customStyle="1" w:styleId="cs5e98e93020">
    <w:name w:val="cs5e98e93020"/>
    <w:basedOn w:val="a0"/>
    <w:rsid w:val="00714865"/>
    <w:rPr>
      <w:rFonts w:ascii="Arial" w:hAnsi="Arial" w:cs="Arial" w:hint="default"/>
      <w:b/>
      <w:bCs/>
      <w:i w:val="0"/>
      <w:iCs w:val="0"/>
      <w:color w:val="000000"/>
      <w:sz w:val="20"/>
      <w:szCs w:val="20"/>
      <w:shd w:val="clear" w:color="auto" w:fill="auto"/>
    </w:rPr>
  </w:style>
  <w:style w:type="character" w:customStyle="1" w:styleId="csa16174ba29">
    <w:name w:val="csa16174ba29"/>
    <w:basedOn w:val="a0"/>
    <w:rsid w:val="00805CC4"/>
    <w:rPr>
      <w:rFonts w:ascii="Arial" w:hAnsi="Arial" w:cs="Arial" w:hint="default"/>
      <w:b w:val="0"/>
      <w:bCs w:val="0"/>
      <w:i w:val="0"/>
      <w:iCs w:val="0"/>
      <w:color w:val="000000"/>
      <w:sz w:val="20"/>
      <w:szCs w:val="20"/>
      <w:shd w:val="clear" w:color="auto" w:fill="auto"/>
    </w:rPr>
  </w:style>
  <w:style w:type="character" w:customStyle="1" w:styleId="cs5e98e93029">
    <w:name w:val="cs5e98e93029"/>
    <w:basedOn w:val="a0"/>
    <w:rsid w:val="00805CC4"/>
    <w:rPr>
      <w:rFonts w:ascii="Arial" w:hAnsi="Arial" w:cs="Arial" w:hint="default"/>
      <w:b/>
      <w:bCs/>
      <w:i w:val="0"/>
      <w:iCs w:val="0"/>
      <w:color w:val="000000"/>
      <w:sz w:val="20"/>
      <w:szCs w:val="20"/>
      <w:shd w:val="clear" w:color="auto" w:fill="auto"/>
    </w:rPr>
  </w:style>
  <w:style w:type="character" w:customStyle="1" w:styleId="csa16174ba32">
    <w:name w:val="csa16174ba32"/>
    <w:basedOn w:val="a0"/>
    <w:rsid w:val="00805CC4"/>
    <w:rPr>
      <w:rFonts w:ascii="Arial" w:hAnsi="Arial" w:cs="Arial" w:hint="default"/>
      <w:b w:val="0"/>
      <w:bCs w:val="0"/>
      <w:i w:val="0"/>
      <w:iCs w:val="0"/>
      <w:color w:val="000000"/>
      <w:sz w:val="20"/>
      <w:szCs w:val="20"/>
      <w:shd w:val="clear" w:color="auto" w:fill="auto"/>
    </w:rPr>
  </w:style>
  <w:style w:type="character" w:customStyle="1" w:styleId="cs5e98e93032">
    <w:name w:val="cs5e98e93032"/>
    <w:basedOn w:val="a0"/>
    <w:rsid w:val="00805CC4"/>
    <w:rPr>
      <w:rFonts w:ascii="Arial" w:hAnsi="Arial" w:cs="Arial" w:hint="default"/>
      <w:b/>
      <w:bCs/>
      <w:i w:val="0"/>
      <w:iCs w:val="0"/>
      <w:color w:val="000000"/>
      <w:sz w:val="20"/>
      <w:szCs w:val="20"/>
      <w:shd w:val="clear" w:color="auto" w:fill="auto"/>
    </w:rPr>
  </w:style>
  <w:style w:type="character" w:customStyle="1" w:styleId="csa16174ba33">
    <w:name w:val="csa16174ba33"/>
    <w:basedOn w:val="a0"/>
    <w:rsid w:val="00564DAC"/>
    <w:rPr>
      <w:rFonts w:ascii="Arial" w:hAnsi="Arial" w:cs="Arial" w:hint="default"/>
      <w:b w:val="0"/>
      <w:bCs w:val="0"/>
      <w:i w:val="0"/>
      <w:iCs w:val="0"/>
      <w:color w:val="000000"/>
      <w:sz w:val="20"/>
      <w:szCs w:val="20"/>
      <w:shd w:val="clear" w:color="auto" w:fill="auto"/>
    </w:rPr>
  </w:style>
  <w:style w:type="character" w:customStyle="1" w:styleId="cs22dd47e63">
    <w:name w:val="cs22dd47e63"/>
    <w:basedOn w:val="a0"/>
    <w:rsid w:val="00564DAC"/>
    <w:rPr>
      <w:rFonts w:ascii="Segoe UI" w:hAnsi="Segoe UI" w:cs="Segoe UI"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B41D-3EF3-4132-9D77-2E26D9FC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11127</Words>
  <Characters>86760</Characters>
  <Application>Microsoft Office Word</Application>
  <DocSecurity>0</DocSecurity>
  <Lines>723</Lines>
  <Paragraphs>195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5</cp:revision>
  <cp:lastPrinted>2023-05-19T08:50:00Z</cp:lastPrinted>
  <dcterms:created xsi:type="dcterms:W3CDTF">2023-05-24T05:59:00Z</dcterms:created>
  <dcterms:modified xsi:type="dcterms:W3CDTF">2023-05-24T06:03:00Z</dcterms:modified>
</cp:coreProperties>
</file>