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E07" w:rsidRDefault="001F2E07">
      <w:pPr>
        <w:rPr>
          <w:lang w:val="en-US"/>
        </w:rPr>
      </w:pPr>
    </w:p>
    <w:p w:rsidR="001F2E07" w:rsidRDefault="00CA5D4E">
      <w:pPr>
        <w:rPr>
          <w:lang w:val="uk-UA"/>
        </w:rPr>
      </w:pPr>
      <w:r>
        <w:rPr>
          <w:lang w:val="uk-UA"/>
        </w:rPr>
        <w:t xml:space="preserve">                                                                                                                                                         Додаток </w:t>
      </w:r>
      <w:r w:rsidRPr="00DC162C">
        <w:t>1</w:t>
      </w:r>
    </w:p>
    <w:p w:rsidR="001F2E07" w:rsidRDefault="00CA5D4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5F649E">
        <w:rPr>
          <w:rFonts w:eastAsia="Times New Roman"/>
          <w:szCs w:val="24"/>
          <w:lang w:val="uk-UA" w:eastAsia="uk-UA"/>
        </w:rPr>
        <w:t xml:space="preserve"> «</w:t>
      </w:r>
      <w:r w:rsidR="005F649E" w:rsidRPr="005F649E">
        <w:rPr>
          <w:rFonts w:eastAsia="Times New Roman"/>
          <w:szCs w:val="24"/>
          <w:lang w:val="uk-UA" w:eastAsia="uk-UA"/>
        </w:rPr>
        <w:t>Про проведення клінічних</w:t>
      </w:r>
      <w:r w:rsidR="005F649E">
        <w:rPr>
          <w:rFonts w:eastAsia="Times New Roman"/>
          <w:szCs w:val="24"/>
          <w:lang w:val="uk-UA" w:eastAsia="uk-UA"/>
        </w:rPr>
        <w:t xml:space="preserve"> </w:t>
      </w:r>
      <w:r w:rsidR="005F649E" w:rsidRPr="005F649E">
        <w:rPr>
          <w:rFonts w:eastAsia="Times New Roman"/>
          <w:szCs w:val="24"/>
          <w:lang w:val="uk-UA" w:eastAsia="uk-UA"/>
        </w:rPr>
        <w:t>випробувань лікарських засобів</w:t>
      </w:r>
      <w:r w:rsidR="005F649E">
        <w:rPr>
          <w:rFonts w:eastAsia="Times New Roman"/>
          <w:szCs w:val="24"/>
          <w:lang w:val="uk-UA" w:eastAsia="uk-UA"/>
        </w:rPr>
        <w:t xml:space="preserve"> </w:t>
      </w:r>
      <w:r w:rsidR="005F649E" w:rsidRPr="005F649E">
        <w:rPr>
          <w:rFonts w:eastAsia="Times New Roman"/>
          <w:szCs w:val="24"/>
          <w:lang w:val="uk-UA" w:eastAsia="uk-UA"/>
        </w:rPr>
        <w:t>та затвердження суттєвих поправок</w:t>
      </w:r>
      <w:r w:rsidR="005F649E">
        <w:rPr>
          <w:rFonts w:eastAsia="Times New Roman"/>
          <w:szCs w:val="24"/>
          <w:lang w:val="uk-UA" w:eastAsia="uk-UA"/>
        </w:rPr>
        <w:t>»</w:t>
      </w:r>
    </w:p>
    <w:p w:rsidR="001F2E07" w:rsidRDefault="00DF6EF2">
      <w:pPr>
        <w:ind w:left="9214"/>
        <w:rPr>
          <w:lang w:val="uk-UA"/>
        </w:rPr>
      </w:pPr>
      <w:r>
        <w:rPr>
          <w:u w:val="single"/>
          <w:lang w:val="uk-UA"/>
        </w:rPr>
        <w:t>04.05.2022</w:t>
      </w:r>
      <w:r w:rsidR="00CA5D4E">
        <w:rPr>
          <w:lang w:val="uk-UA"/>
        </w:rPr>
        <w:t xml:space="preserve"> № </w:t>
      </w:r>
      <w:r>
        <w:rPr>
          <w:u w:val="single"/>
          <w:lang w:val="uk-UA"/>
        </w:rPr>
        <w:t>749</w:t>
      </w:r>
    </w:p>
    <w:p w:rsidR="001F2E07" w:rsidRDefault="001F2E07"/>
    <w:tbl>
      <w:tblPr>
        <w:tblStyle w:val="a6"/>
        <w:tblW w:w="0" w:type="auto"/>
        <w:tblInd w:w="0" w:type="dxa"/>
        <w:tblLook w:val="04A0" w:firstRow="1" w:lastRow="0" w:firstColumn="1" w:lastColumn="0" w:noHBand="0" w:noVBand="1"/>
      </w:tblPr>
      <w:tblGrid>
        <w:gridCol w:w="2781"/>
        <w:gridCol w:w="10675"/>
      </w:tblGrid>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«Проспективне рандомізоване подвійне сліпе плацебо-контрольоване двоетапне, багатоцентрове дослідження з відкритим додатковим періодом для вивчення ефективності та безпеки препарату </w:t>
            </w:r>
            <w:r w:rsidR="00DC162C">
              <w:rPr>
                <w:lang w:val="uk-UA"/>
              </w:rPr>
              <w:t xml:space="preserve">                 </w:t>
            </w:r>
            <w:r>
              <w:t>NT 201 під час лікування спастичності м’язів нижніх кінцівок у дітей та підлітків із церебральним паралічем», код дослідження M602011072, версія 1.0 від 03 вересня 2021 р.</w:t>
            </w:r>
          </w:p>
        </w:tc>
      </w:tr>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 «МБ КВЕСТ», Україна</w:t>
            </w:r>
          </w:p>
        </w:tc>
      </w:tr>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Мерц Фармасьютікалз ГмбХ, Німеччина (Merz Pharmaceuticals GmbH, Germany)</w:t>
            </w:r>
          </w:p>
        </w:tc>
      </w:tr>
      <w:tr w:rsidR="00DC162C">
        <w:tc>
          <w:tcPr>
            <w:tcW w:w="2781" w:type="dxa"/>
            <w:tcBorders>
              <w:top w:val="single" w:sz="4" w:space="0" w:color="auto"/>
              <w:left w:val="single" w:sz="4" w:space="0" w:color="auto"/>
              <w:bottom w:val="single" w:sz="4" w:space="0" w:color="auto"/>
              <w:right w:val="single" w:sz="4" w:space="0" w:color="auto"/>
            </w:tcBorders>
            <w:hideMark/>
          </w:tcPr>
          <w:p w:rsidR="00DC162C" w:rsidRDefault="00DC162C" w:rsidP="00DC162C">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DC162C" w:rsidRPr="00A22BF0" w:rsidRDefault="00DC162C" w:rsidP="00DC162C">
            <w:pPr>
              <w:jc w:val="both"/>
              <w:rPr>
                <w:rFonts w:eastAsia="Times New Roman" w:cs="Times New Roman"/>
                <w:szCs w:val="24"/>
              </w:rPr>
            </w:pPr>
            <w:r>
              <w:rPr>
                <w:rFonts w:eastAsia="Times New Roman" w:cs="Times New Roman"/>
                <w:szCs w:val="24"/>
              </w:rPr>
              <w:t>NT</w:t>
            </w:r>
            <w:r w:rsidRPr="00A22BF0">
              <w:rPr>
                <w:rFonts w:eastAsia="Times New Roman" w:cs="Times New Roman"/>
                <w:szCs w:val="24"/>
              </w:rPr>
              <w:t xml:space="preserve"> 201 (</w:t>
            </w:r>
            <w:r>
              <w:rPr>
                <w:rFonts w:eastAsia="Times New Roman" w:cs="Times New Roman"/>
                <w:szCs w:val="24"/>
              </w:rPr>
              <w:t>NT</w:t>
            </w:r>
            <w:r w:rsidRPr="00A22BF0">
              <w:rPr>
                <w:rFonts w:eastAsia="Times New Roman" w:cs="Times New Roman"/>
                <w:szCs w:val="24"/>
              </w:rPr>
              <w:t xml:space="preserve"> 201; ботулінічний нейротоксин типу </w:t>
            </w:r>
            <w:r>
              <w:rPr>
                <w:rFonts w:eastAsia="Times New Roman" w:cs="Times New Roman"/>
                <w:szCs w:val="24"/>
              </w:rPr>
              <w:t>A</w:t>
            </w:r>
            <w:r w:rsidRPr="00A22BF0">
              <w:rPr>
                <w:rFonts w:eastAsia="Times New Roman" w:cs="Times New Roman"/>
                <w:szCs w:val="24"/>
              </w:rPr>
              <w:t xml:space="preserve"> (без комплексоутворюючих білків) / </w:t>
            </w:r>
            <w:r>
              <w:rPr>
                <w:rFonts w:eastAsia="Times New Roman" w:cs="Times New Roman"/>
                <w:szCs w:val="24"/>
              </w:rPr>
              <w:t>botulinum</w:t>
            </w:r>
            <w:r w:rsidRPr="00A22BF0">
              <w:rPr>
                <w:rFonts w:eastAsia="Times New Roman" w:cs="Times New Roman"/>
                <w:szCs w:val="24"/>
              </w:rPr>
              <w:t xml:space="preserve"> </w:t>
            </w:r>
            <w:r>
              <w:rPr>
                <w:rFonts w:eastAsia="Times New Roman" w:cs="Times New Roman"/>
                <w:szCs w:val="24"/>
              </w:rPr>
              <w:t>neurotoxin</w:t>
            </w:r>
            <w:r w:rsidRPr="00A22BF0">
              <w:rPr>
                <w:rFonts w:eastAsia="Times New Roman" w:cs="Times New Roman"/>
                <w:szCs w:val="24"/>
              </w:rPr>
              <w:t xml:space="preserve"> </w:t>
            </w:r>
            <w:r>
              <w:rPr>
                <w:rFonts w:eastAsia="Times New Roman" w:cs="Times New Roman"/>
                <w:szCs w:val="24"/>
              </w:rPr>
              <w:t>type</w:t>
            </w:r>
            <w:r w:rsidRPr="00A22BF0">
              <w:rPr>
                <w:rFonts w:eastAsia="Times New Roman" w:cs="Times New Roman"/>
                <w:szCs w:val="24"/>
              </w:rPr>
              <w:t xml:space="preserve"> </w:t>
            </w:r>
            <w:r>
              <w:rPr>
                <w:rFonts w:eastAsia="Times New Roman" w:cs="Times New Roman"/>
                <w:szCs w:val="24"/>
              </w:rPr>
              <w:t>A</w:t>
            </w:r>
            <w:r w:rsidRPr="00A22BF0">
              <w:rPr>
                <w:rFonts w:eastAsia="Times New Roman" w:cs="Times New Roman"/>
                <w:szCs w:val="24"/>
              </w:rPr>
              <w:t xml:space="preserve"> (</w:t>
            </w:r>
            <w:r>
              <w:rPr>
                <w:rFonts w:eastAsia="Times New Roman" w:cs="Times New Roman"/>
                <w:szCs w:val="24"/>
              </w:rPr>
              <w:t>free</w:t>
            </w:r>
            <w:r w:rsidRPr="00A22BF0">
              <w:rPr>
                <w:rFonts w:eastAsia="Times New Roman" w:cs="Times New Roman"/>
                <w:szCs w:val="24"/>
              </w:rPr>
              <w:t xml:space="preserve"> </w:t>
            </w:r>
            <w:r>
              <w:rPr>
                <w:rFonts w:eastAsia="Times New Roman" w:cs="Times New Roman"/>
                <w:szCs w:val="24"/>
              </w:rPr>
              <w:t>of</w:t>
            </w:r>
            <w:r w:rsidRPr="00A22BF0">
              <w:rPr>
                <w:rFonts w:eastAsia="Times New Roman" w:cs="Times New Roman"/>
                <w:szCs w:val="24"/>
              </w:rPr>
              <w:t xml:space="preserve"> </w:t>
            </w:r>
            <w:r>
              <w:rPr>
                <w:rFonts w:eastAsia="Times New Roman" w:cs="Times New Roman"/>
                <w:szCs w:val="24"/>
              </w:rPr>
              <w:t>complexing</w:t>
            </w:r>
            <w:r w:rsidRPr="00A22BF0">
              <w:rPr>
                <w:rFonts w:eastAsia="Times New Roman" w:cs="Times New Roman"/>
                <w:szCs w:val="24"/>
              </w:rPr>
              <w:t xml:space="preserve"> </w:t>
            </w:r>
            <w:r>
              <w:rPr>
                <w:rFonts w:eastAsia="Times New Roman" w:cs="Times New Roman"/>
                <w:szCs w:val="24"/>
              </w:rPr>
              <w:t>proteins</w:t>
            </w:r>
            <w:r w:rsidRPr="00A22BF0">
              <w:rPr>
                <w:rFonts w:eastAsia="Times New Roman" w:cs="Times New Roman"/>
                <w:szCs w:val="24"/>
              </w:rPr>
              <w:t xml:space="preserve">), </w:t>
            </w:r>
            <w:r>
              <w:rPr>
                <w:rFonts w:eastAsia="Times New Roman" w:cs="Times New Roman"/>
                <w:szCs w:val="24"/>
              </w:rPr>
              <w:t>Botulinum</w:t>
            </w:r>
            <w:r w:rsidRPr="00A22BF0">
              <w:rPr>
                <w:rFonts w:eastAsia="Times New Roman" w:cs="Times New Roman"/>
                <w:szCs w:val="24"/>
              </w:rPr>
              <w:t>-</w:t>
            </w:r>
            <w:r>
              <w:rPr>
                <w:rFonts w:eastAsia="Times New Roman" w:cs="Times New Roman"/>
                <w:szCs w:val="24"/>
              </w:rPr>
              <w:t>Toxin</w:t>
            </w:r>
            <w:r w:rsidRPr="00A22BF0">
              <w:rPr>
                <w:rFonts w:eastAsia="Times New Roman" w:cs="Times New Roman"/>
                <w:szCs w:val="24"/>
              </w:rPr>
              <w:t xml:space="preserve"> </w:t>
            </w:r>
            <w:r>
              <w:rPr>
                <w:rFonts w:eastAsia="Times New Roman" w:cs="Times New Roman"/>
                <w:szCs w:val="24"/>
              </w:rPr>
              <w:t>Type</w:t>
            </w:r>
            <w:r w:rsidRPr="00A22BF0">
              <w:rPr>
                <w:rFonts w:eastAsia="Times New Roman" w:cs="Times New Roman"/>
                <w:szCs w:val="24"/>
              </w:rPr>
              <w:t xml:space="preserve"> </w:t>
            </w:r>
            <w:r>
              <w:rPr>
                <w:rFonts w:eastAsia="Times New Roman" w:cs="Times New Roman"/>
                <w:szCs w:val="24"/>
              </w:rPr>
              <w:t>A</w:t>
            </w:r>
            <w:r w:rsidRPr="00A22BF0">
              <w:rPr>
                <w:rFonts w:eastAsia="Times New Roman" w:cs="Times New Roman"/>
                <w:szCs w:val="24"/>
              </w:rPr>
              <w:t xml:space="preserve">, </w:t>
            </w:r>
            <w:r>
              <w:rPr>
                <w:rFonts w:eastAsia="Times New Roman" w:cs="Times New Roman"/>
                <w:szCs w:val="24"/>
              </w:rPr>
              <w:t>Clostridium</w:t>
            </w:r>
            <w:r w:rsidRPr="00A22BF0">
              <w:rPr>
                <w:rFonts w:eastAsia="Times New Roman" w:cs="Times New Roman"/>
                <w:szCs w:val="24"/>
              </w:rPr>
              <w:t xml:space="preserve"> </w:t>
            </w:r>
            <w:r>
              <w:rPr>
                <w:rFonts w:eastAsia="Times New Roman" w:cs="Times New Roman"/>
                <w:szCs w:val="24"/>
              </w:rPr>
              <w:t>Botulinum</w:t>
            </w:r>
            <w:r w:rsidRPr="00A22BF0">
              <w:rPr>
                <w:rFonts w:eastAsia="Times New Roman" w:cs="Times New Roman"/>
                <w:szCs w:val="24"/>
              </w:rPr>
              <w:t xml:space="preserve"> </w:t>
            </w:r>
            <w:r>
              <w:rPr>
                <w:rFonts w:eastAsia="Times New Roman" w:cs="Times New Roman"/>
                <w:szCs w:val="24"/>
              </w:rPr>
              <w:t>Neurotoxin</w:t>
            </w:r>
            <w:r w:rsidRPr="00A22BF0">
              <w:rPr>
                <w:rFonts w:eastAsia="Times New Roman" w:cs="Times New Roman"/>
                <w:szCs w:val="24"/>
              </w:rPr>
              <w:t xml:space="preserve"> </w:t>
            </w:r>
            <w:r>
              <w:rPr>
                <w:rFonts w:eastAsia="Times New Roman" w:cs="Times New Roman"/>
                <w:szCs w:val="24"/>
              </w:rPr>
              <w:t>Type</w:t>
            </w:r>
            <w:r w:rsidRPr="00A22BF0">
              <w:rPr>
                <w:rFonts w:eastAsia="Times New Roman" w:cs="Times New Roman"/>
                <w:szCs w:val="24"/>
              </w:rPr>
              <w:t xml:space="preserve"> </w:t>
            </w:r>
            <w:r>
              <w:rPr>
                <w:rFonts w:eastAsia="Times New Roman" w:cs="Times New Roman"/>
                <w:szCs w:val="24"/>
              </w:rPr>
              <w:t>A</w:t>
            </w:r>
            <w:r w:rsidRPr="00A22BF0">
              <w:rPr>
                <w:rFonts w:eastAsia="Times New Roman" w:cs="Times New Roman"/>
                <w:szCs w:val="24"/>
              </w:rPr>
              <w:t xml:space="preserve"> (150 </w:t>
            </w:r>
            <w:r>
              <w:rPr>
                <w:rFonts w:eastAsia="Times New Roman" w:cs="Times New Roman"/>
                <w:szCs w:val="24"/>
              </w:rPr>
              <w:t>kD</w:t>
            </w:r>
            <w:r w:rsidRPr="00A22BF0">
              <w:rPr>
                <w:rFonts w:eastAsia="Times New Roman" w:cs="Times New Roman"/>
                <w:szCs w:val="24"/>
              </w:rPr>
              <w:t xml:space="preserve">), </w:t>
            </w:r>
            <w:r>
              <w:rPr>
                <w:rFonts w:eastAsia="Times New Roman" w:cs="Times New Roman"/>
                <w:szCs w:val="24"/>
              </w:rPr>
              <w:t>free</w:t>
            </w:r>
            <w:r w:rsidRPr="00A22BF0">
              <w:rPr>
                <w:rFonts w:eastAsia="Times New Roman" w:cs="Times New Roman"/>
                <w:szCs w:val="24"/>
              </w:rPr>
              <w:t xml:space="preserve"> </w:t>
            </w:r>
            <w:r>
              <w:rPr>
                <w:rFonts w:eastAsia="Times New Roman" w:cs="Times New Roman"/>
                <w:szCs w:val="24"/>
              </w:rPr>
              <w:t>from</w:t>
            </w:r>
            <w:r w:rsidRPr="00A22BF0">
              <w:rPr>
                <w:rFonts w:eastAsia="Times New Roman" w:cs="Times New Roman"/>
                <w:szCs w:val="24"/>
              </w:rPr>
              <w:t xml:space="preserve"> </w:t>
            </w:r>
            <w:r>
              <w:rPr>
                <w:rFonts w:eastAsia="Times New Roman" w:cs="Times New Roman"/>
                <w:szCs w:val="24"/>
              </w:rPr>
              <w:t>complexing</w:t>
            </w:r>
            <w:r w:rsidRPr="00A22BF0">
              <w:rPr>
                <w:rFonts w:eastAsia="Times New Roman" w:cs="Times New Roman"/>
                <w:szCs w:val="24"/>
              </w:rPr>
              <w:t xml:space="preserve"> </w:t>
            </w:r>
            <w:r>
              <w:rPr>
                <w:rFonts w:eastAsia="Times New Roman" w:cs="Times New Roman"/>
                <w:szCs w:val="24"/>
              </w:rPr>
              <w:t>proteins</w:t>
            </w:r>
            <w:r w:rsidRPr="00A22BF0">
              <w:rPr>
                <w:rFonts w:eastAsia="Times New Roman" w:cs="Times New Roman"/>
                <w:szCs w:val="24"/>
              </w:rPr>
              <w:t xml:space="preserve"> (</w:t>
            </w:r>
            <w:r>
              <w:rPr>
                <w:rFonts w:eastAsia="Times New Roman" w:cs="Times New Roman"/>
                <w:szCs w:val="24"/>
              </w:rPr>
              <w:t>incobotulinumtoxinA</w:t>
            </w:r>
            <w:r w:rsidRPr="00A22BF0">
              <w:rPr>
                <w:rFonts w:eastAsia="Times New Roman" w:cs="Times New Roman"/>
                <w:szCs w:val="24"/>
              </w:rPr>
              <w:t xml:space="preserve">), </w:t>
            </w:r>
            <w:r>
              <w:rPr>
                <w:rFonts w:eastAsia="Times New Roman" w:cs="Times New Roman"/>
                <w:szCs w:val="24"/>
              </w:rPr>
              <w:t>BoNT</w:t>
            </w:r>
            <w:r w:rsidRPr="00A22BF0">
              <w:rPr>
                <w:rFonts w:eastAsia="Times New Roman" w:cs="Times New Roman"/>
                <w:szCs w:val="24"/>
              </w:rPr>
              <w:t>/</w:t>
            </w:r>
            <w:r>
              <w:rPr>
                <w:rFonts w:eastAsia="Times New Roman" w:cs="Times New Roman"/>
                <w:szCs w:val="24"/>
              </w:rPr>
              <w:t>A</w:t>
            </w:r>
            <w:r w:rsidRPr="00A22BF0">
              <w:rPr>
                <w:rFonts w:eastAsia="Times New Roman" w:cs="Times New Roman"/>
                <w:szCs w:val="24"/>
              </w:rPr>
              <w:t xml:space="preserve">, </w:t>
            </w:r>
            <w:r>
              <w:rPr>
                <w:rFonts w:eastAsia="Times New Roman" w:cs="Times New Roman"/>
                <w:szCs w:val="24"/>
              </w:rPr>
              <w:t>NT</w:t>
            </w:r>
            <w:r w:rsidRPr="00A22BF0">
              <w:rPr>
                <w:rFonts w:eastAsia="Times New Roman" w:cs="Times New Roman"/>
                <w:szCs w:val="24"/>
              </w:rPr>
              <w:t xml:space="preserve"> 101, </w:t>
            </w:r>
            <w:r>
              <w:rPr>
                <w:rFonts w:eastAsia="Times New Roman" w:cs="Times New Roman"/>
                <w:szCs w:val="24"/>
              </w:rPr>
              <w:t>XEOMIN</w:t>
            </w:r>
            <w:r w:rsidRPr="00A22BF0">
              <w:rPr>
                <w:rFonts w:eastAsia="Times New Roman" w:cs="Times New Roman"/>
                <w:szCs w:val="24"/>
              </w:rPr>
              <w:t xml:space="preserve">®, </w:t>
            </w:r>
            <w:r>
              <w:rPr>
                <w:rFonts w:eastAsia="Times New Roman" w:cs="Times New Roman"/>
                <w:szCs w:val="24"/>
              </w:rPr>
              <w:t>XEOMEEN</w:t>
            </w:r>
            <w:r w:rsidRPr="00A22BF0">
              <w:rPr>
                <w:rFonts w:eastAsia="Times New Roman" w:cs="Times New Roman"/>
                <w:szCs w:val="24"/>
              </w:rPr>
              <w:t xml:space="preserve">®, </w:t>
            </w:r>
            <w:r>
              <w:rPr>
                <w:rFonts w:eastAsia="Times New Roman" w:cs="Times New Roman"/>
                <w:szCs w:val="24"/>
              </w:rPr>
              <w:t>BOCOUTURE</w:t>
            </w:r>
            <w:r w:rsidRPr="00A22BF0">
              <w:rPr>
                <w:rFonts w:eastAsia="Times New Roman" w:cs="Times New Roman"/>
                <w:szCs w:val="24"/>
              </w:rPr>
              <w:t xml:space="preserve">®); порошок для приготування розчину для </w:t>
            </w:r>
            <w:proofErr w:type="gramStart"/>
            <w:r w:rsidRPr="00A22BF0">
              <w:rPr>
                <w:rFonts w:eastAsia="Times New Roman" w:cs="Times New Roman"/>
                <w:szCs w:val="24"/>
              </w:rPr>
              <w:t xml:space="preserve">ін'єкцій;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A22BF0">
              <w:rPr>
                <w:rFonts w:eastAsia="Times New Roman" w:cs="Times New Roman"/>
                <w:szCs w:val="24"/>
              </w:rPr>
              <w:t xml:space="preserve">200 одиниць; </w:t>
            </w:r>
            <w:r>
              <w:rPr>
                <w:rFonts w:eastAsia="Times New Roman" w:cs="Times New Roman"/>
                <w:szCs w:val="24"/>
              </w:rPr>
              <w:t>Merz</w:t>
            </w:r>
            <w:r w:rsidRPr="00A22BF0">
              <w:rPr>
                <w:rFonts w:eastAsia="Times New Roman" w:cs="Times New Roman"/>
                <w:szCs w:val="24"/>
              </w:rPr>
              <w:t xml:space="preserve"> </w:t>
            </w:r>
            <w:r>
              <w:rPr>
                <w:rFonts w:eastAsia="Times New Roman" w:cs="Times New Roman"/>
                <w:szCs w:val="24"/>
              </w:rPr>
              <w:t>Pharma</w:t>
            </w:r>
            <w:r w:rsidRPr="00A22BF0">
              <w:rPr>
                <w:rFonts w:eastAsia="Times New Roman" w:cs="Times New Roman"/>
                <w:szCs w:val="24"/>
              </w:rPr>
              <w:t xml:space="preserve"> </w:t>
            </w:r>
            <w:r>
              <w:rPr>
                <w:rFonts w:eastAsia="Times New Roman" w:cs="Times New Roman"/>
                <w:szCs w:val="24"/>
              </w:rPr>
              <w:t>GmbH</w:t>
            </w:r>
            <w:r w:rsidRPr="00A22BF0">
              <w:rPr>
                <w:rFonts w:eastAsia="Times New Roman" w:cs="Times New Roman"/>
                <w:szCs w:val="24"/>
              </w:rPr>
              <w:t xml:space="preserve"> &amp; </w:t>
            </w:r>
            <w:r>
              <w:rPr>
                <w:rFonts w:eastAsia="Times New Roman" w:cs="Times New Roman"/>
                <w:szCs w:val="24"/>
              </w:rPr>
              <w:t>Co</w:t>
            </w:r>
            <w:r w:rsidRPr="00A22BF0">
              <w:rPr>
                <w:rFonts w:eastAsia="Times New Roman" w:cs="Times New Roman"/>
                <w:szCs w:val="24"/>
              </w:rPr>
              <w:t xml:space="preserve">. </w:t>
            </w:r>
            <w:r>
              <w:rPr>
                <w:rFonts w:eastAsia="Times New Roman" w:cs="Times New Roman"/>
                <w:szCs w:val="24"/>
              </w:rPr>
              <w:t>KGaA</w:t>
            </w:r>
            <w:r w:rsidRPr="00A22BF0">
              <w:rPr>
                <w:rFonts w:eastAsia="Times New Roman" w:cs="Times New Roman"/>
                <w:szCs w:val="24"/>
              </w:rPr>
              <w:t xml:space="preserve">, Німеччина; </w:t>
            </w:r>
            <w:r>
              <w:rPr>
                <w:rFonts w:eastAsia="Times New Roman" w:cs="Times New Roman"/>
                <w:szCs w:val="24"/>
              </w:rPr>
              <w:t>Merz</w:t>
            </w:r>
            <w:r w:rsidRPr="00A22BF0">
              <w:rPr>
                <w:rFonts w:eastAsia="Times New Roman" w:cs="Times New Roman"/>
                <w:szCs w:val="24"/>
              </w:rPr>
              <w:t xml:space="preserve"> </w:t>
            </w:r>
            <w:r>
              <w:rPr>
                <w:rFonts w:eastAsia="Times New Roman" w:cs="Times New Roman"/>
                <w:szCs w:val="24"/>
              </w:rPr>
              <w:t>Pharmaceuticals</w:t>
            </w:r>
            <w:r w:rsidRPr="00A22BF0">
              <w:rPr>
                <w:rFonts w:eastAsia="Times New Roman" w:cs="Times New Roman"/>
                <w:szCs w:val="24"/>
              </w:rPr>
              <w:t xml:space="preserve"> </w:t>
            </w:r>
            <w:r>
              <w:rPr>
                <w:rFonts w:eastAsia="Times New Roman" w:cs="Times New Roman"/>
                <w:szCs w:val="24"/>
              </w:rPr>
              <w:t>GmbH</w:t>
            </w:r>
            <w:r w:rsidRPr="00A22BF0">
              <w:rPr>
                <w:rFonts w:eastAsia="Times New Roman" w:cs="Times New Roman"/>
                <w:szCs w:val="24"/>
              </w:rPr>
              <w:t xml:space="preserve">, Німеччина; </w:t>
            </w:r>
          </w:p>
          <w:p w:rsidR="00DC162C" w:rsidRDefault="00DC162C" w:rsidP="00DC162C">
            <w:pPr>
              <w:jc w:val="both"/>
              <w:rPr>
                <w:rFonts w:eastAsia="Times New Roman" w:cs="Times New Roman"/>
                <w:szCs w:val="24"/>
              </w:rPr>
            </w:pPr>
            <w:r w:rsidRPr="00A22BF0">
              <w:rPr>
                <w:rFonts w:eastAsia="Times New Roman" w:cs="Times New Roman"/>
                <w:szCs w:val="24"/>
              </w:rPr>
              <w:t xml:space="preserve">Плацебо до </w:t>
            </w:r>
            <w:r>
              <w:rPr>
                <w:rFonts w:eastAsia="Times New Roman" w:cs="Times New Roman"/>
                <w:szCs w:val="24"/>
              </w:rPr>
              <w:t>NT</w:t>
            </w:r>
            <w:r w:rsidRPr="00A22BF0">
              <w:rPr>
                <w:rFonts w:eastAsia="Times New Roman" w:cs="Times New Roman"/>
                <w:szCs w:val="24"/>
              </w:rPr>
              <w:t xml:space="preserve"> 201, порошок для приготування розчину для ін'єкцій; </w:t>
            </w:r>
            <w:r>
              <w:rPr>
                <w:rFonts w:eastAsia="Times New Roman" w:cs="Times New Roman"/>
                <w:szCs w:val="24"/>
              </w:rPr>
              <w:t>Merz</w:t>
            </w:r>
            <w:r w:rsidRPr="00A22BF0">
              <w:rPr>
                <w:rFonts w:eastAsia="Times New Roman" w:cs="Times New Roman"/>
                <w:szCs w:val="24"/>
              </w:rPr>
              <w:t xml:space="preserve"> </w:t>
            </w:r>
            <w:r>
              <w:rPr>
                <w:rFonts w:eastAsia="Times New Roman" w:cs="Times New Roman"/>
                <w:szCs w:val="24"/>
              </w:rPr>
              <w:t>Pharma</w:t>
            </w:r>
            <w:r w:rsidRPr="00A22BF0">
              <w:rPr>
                <w:rFonts w:eastAsia="Times New Roman" w:cs="Times New Roman"/>
                <w:szCs w:val="24"/>
              </w:rPr>
              <w:t xml:space="preserve"> </w:t>
            </w:r>
            <w:r>
              <w:rPr>
                <w:rFonts w:eastAsia="Times New Roman" w:cs="Times New Roman"/>
                <w:szCs w:val="24"/>
              </w:rPr>
              <w:t>GmbH</w:t>
            </w:r>
            <w:r w:rsidRPr="00A22BF0">
              <w:rPr>
                <w:rFonts w:eastAsia="Times New Roman" w:cs="Times New Roman"/>
                <w:szCs w:val="24"/>
              </w:rPr>
              <w:t xml:space="preserve"> &amp; </w:t>
            </w:r>
            <w:r>
              <w:rPr>
                <w:rFonts w:eastAsia="Times New Roman" w:cs="Times New Roman"/>
                <w:szCs w:val="24"/>
              </w:rPr>
              <w:t>Co</w:t>
            </w:r>
            <w:r w:rsidRPr="00A22BF0">
              <w:rPr>
                <w:rFonts w:eastAsia="Times New Roman" w:cs="Times New Roman"/>
                <w:szCs w:val="24"/>
              </w:rPr>
              <w:t xml:space="preserve">. </w:t>
            </w:r>
            <w:r>
              <w:rPr>
                <w:rFonts w:eastAsia="Times New Roman" w:cs="Times New Roman"/>
                <w:szCs w:val="24"/>
              </w:rPr>
              <w:t>KGaA, Німеччина; Merz Pharmaceuticals GmbH, Німеччина</w:t>
            </w:r>
          </w:p>
        </w:tc>
      </w:tr>
      <w:tr w:rsidR="00DC162C">
        <w:tc>
          <w:tcPr>
            <w:tcW w:w="2781" w:type="dxa"/>
            <w:tcBorders>
              <w:top w:val="single" w:sz="4" w:space="0" w:color="auto"/>
              <w:left w:val="single" w:sz="4" w:space="0" w:color="auto"/>
              <w:bottom w:val="single" w:sz="4" w:space="0" w:color="auto"/>
              <w:right w:val="single" w:sz="4" w:space="0" w:color="auto"/>
            </w:tcBorders>
            <w:hideMark/>
          </w:tcPr>
          <w:p w:rsidR="00DC162C" w:rsidRDefault="00DC162C" w:rsidP="00DC162C">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DC162C" w:rsidRPr="00A22BF0" w:rsidRDefault="00DC162C" w:rsidP="00DC162C">
            <w:pPr>
              <w:jc w:val="both"/>
              <w:rPr>
                <w:rFonts w:eastAsia="Times New Roman" w:cs="Times New Roman"/>
                <w:szCs w:val="24"/>
              </w:rPr>
            </w:pPr>
            <w:r w:rsidRPr="00A22BF0">
              <w:rPr>
                <w:rFonts w:eastAsia="Times New Roman" w:cs="Times New Roman"/>
                <w:szCs w:val="24"/>
              </w:rPr>
              <w:t>1</w:t>
            </w:r>
            <w:r>
              <w:rPr>
                <w:rFonts w:eastAsia="Times New Roman" w:cs="Times New Roman"/>
                <w:szCs w:val="24"/>
              </w:rPr>
              <w:t xml:space="preserve">) </w:t>
            </w:r>
            <w:r w:rsidRPr="00A22BF0">
              <w:rPr>
                <w:rFonts w:eastAsia="Times New Roman" w:cs="Times New Roman"/>
                <w:szCs w:val="24"/>
              </w:rPr>
              <w:t>к.м.н. Михайленко В.Є.</w:t>
            </w:r>
          </w:p>
          <w:p w:rsidR="00DC162C" w:rsidRPr="00A22BF0" w:rsidRDefault="00DC162C" w:rsidP="00DC162C">
            <w:pPr>
              <w:jc w:val="both"/>
              <w:rPr>
                <w:rFonts w:eastAsia="Times New Roman" w:cs="Times New Roman"/>
                <w:szCs w:val="24"/>
              </w:rPr>
            </w:pPr>
            <w:r w:rsidRPr="00A22BF0">
              <w:rPr>
                <w:rFonts w:eastAsia="Times New Roman" w:cs="Times New Roman"/>
                <w:szCs w:val="24"/>
              </w:rPr>
              <w:t>Центр медико-соціальної реабілітації дітей «Дитячий реабілітаційний центр імені Бориса Літвака Одеського обласного благодійного фонду реабілітації дітей-інвалідів «Майбутнє», лікувально-діагностичне відділення, м. Одеса</w:t>
            </w:r>
          </w:p>
        </w:tc>
      </w:tr>
      <w:tr w:rsidR="00DC162C">
        <w:tc>
          <w:tcPr>
            <w:tcW w:w="2781" w:type="dxa"/>
            <w:tcBorders>
              <w:top w:val="single" w:sz="4" w:space="0" w:color="auto"/>
              <w:left w:val="single" w:sz="4" w:space="0" w:color="auto"/>
              <w:bottom w:val="single" w:sz="4" w:space="0" w:color="auto"/>
              <w:right w:val="single" w:sz="4" w:space="0" w:color="auto"/>
            </w:tcBorders>
            <w:hideMark/>
          </w:tcPr>
          <w:p w:rsidR="00DC162C" w:rsidRDefault="00DC162C" w:rsidP="00DC162C">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DC162C" w:rsidRDefault="00DC162C" w:rsidP="00DC162C">
            <w:pPr>
              <w:jc w:val="both"/>
            </w:pPr>
            <w:r>
              <w:rPr>
                <w:rFonts w:cstheme="minorBidi"/>
              </w:rPr>
              <w:t xml:space="preserve">― </w:t>
            </w:r>
          </w:p>
        </w:tc>
      </w:tr>
      <w:tr w:rsidR="00DC162C">
        <w:tc>
          <w:tcPr>
            <w:tcW w:w="2781" w:type="dxa"/>
            <w:tcBorders>
              <w:top w:val="single" w:sz="4" w:space="0" w:color="auto"/>
              <w:left w:val="single" w:sz="4" w:space="0" w:color="auto"/>
              <w:bottom w:val="single" w:sz="4" w:space="0" w:color="auto"/>
              <w:right w:val="single" w:sz="4" w:space="0" w:color="auto"/>
            </w:tcBorders>
            <w:hideMark/>
          </w:tcPr>
          <w:p w:rsidR="00DC162C" w:rsidRDefault="00DC162C" w:rsidP="00DC162C">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DC162C" w:rsidRPr="005F649E" w:rsidRDefault="00DC162C" w:rsidP="00DC162C">
            <w:pPr>
              <w:jc w:val="both"/>
              <w:rPr>
                <w:rFonts w:eastAsia="Times New Roman" w:cs="Times New Roman"/>
                <w:szCs w:val="24"/>
              </w:rPr>
            </w:pPr>
            <w:r w:rsidRPr="005F649E">
              <w:rPr>
                <w:rFonts w:eastAsia="Times New Roman" w:cs="Times New Roman"/>
                <w:szCs w:val="24"/>
              </w:rPr>
              <w:t xml:space="preserve">- </w:t>
            </w:r>
            <w:r w:rsidRPr="00A22BF0">
              <w:rPr>
                <w:rFonts w:eastAsia="Times New Roman" w:cs="Times New Roman"/>
                <w:szCs w:val="24"/>
              </w:rPr>
              <w:t>Лабораторні</w:t>
            </w:r>
            <w:r w:rsidRPr="005F649E">
              <w:rPr>
                <w:rFonts w:eastAsia="Times New Roman" w:cs="Times New Roman"/>
                <w:szCs w:val="24"/>
              </w:rPr>
              <w:t xml:space="preserve"> </w:t>
            </w:r>
            <w:r w:rsidRPr="00A22BF0">
              <w:rPr>
                <w:rFonts w:eastAsia="Times New Roman" w:cs="Times New Roman"/>
                <w:szCs w:val="24"/>
              </w:rPr>
              <w:t>набори</w:t>
            </w:r>
            <w:r w:rsidRPr="005F649E">
              <w:rPr>
                <w:rFonts w:eastAsia="Times New Roman" w:cs="Times New Roman"/>
                <w:szCs w:val="24"/>
              </w:rPr>
              <w:t xml:space="preserve"> (</w:t>
            </w:r>
            <w:r w:rsidRPr="00C15560">
              <w:rPr>
                <w:rFonts w:eastAsia="Times New Roman" w:cs="Times New Roman"/>
                <w:szCs w:val="24"/>
                <w:lang w:val="en-US"/>
              </w:rPr>
              <w:t>Eurofins</w:t>
            </w:r>
            <w:r w:rsidRPr="005F649E">
              <w:rPr>
                <w:rFonts w:eastAsia="Times New Roman" w:cs="Times New Roman"/>
                <w:szCs w:val="24"/>
              </w:rPr>
              <w:t xml:space="preserve"> </w:t>
            </w:r>
            <w:r w:rsidRPr="00C15560">
              <w:rPr>
                <w:rFonts w:eastAsia="Times New Roman" w:cs="Times New Roman"/>
                <w:szCs w:val="24"/>
                <w:lang w:val="en-US"/>
              </w:rPr>
              <w:t>Central</w:t>
            </w:r>
            <w:r w:rsidRPr="005F649E">
              <w:rPr>
                <w:rFonts w:eastAsia="Times New Roman" w:cs="Times New Roman"/>
                <w:szCs w:val="24"/>
              </w:rPr>
              <w:t xml:space="preserve"> </w:t>
            </w:r>
            <w:r w:rsidRPr="00C15560">
              <w:rPr>
                <w:rFonts w:eastAsia="Times New Roman" w:cs="Times New Roman"/>
                <w:szCs w:val="24"/>
                <w:lang w:val="en-US"/>
              </w:rPr>
              <w:t>Laboratory</w:t>
            </w:r>
            <w:r w:rsidRPr="005F649E">
              <w:rPr>
                <w:rFonts w:eastAsia="Times New Roman" w:cs="Times New Roman"/>
                <w:szCs w:val="24"/>
              </w:rPr>
              <w:t xml:space="preserve"> </w:t>
            </w:r>
            <w:r w:rsidRPr="00C15560">
              <w:rPr>
                <w:rFonts w:eastAsia="Times New Roman" w:cs="Times New Roman"/>
                <w:szCs w:val="24"/>
                <w:lang w:val="en-US"/>
              </w:rPr>
              <w:t>B</w:t>
            </w:r>
            <w:r w:rsidRPr="005F649E">
              <w:rPr>
                <w:rFonts w:eastAsia="Times New Roman" w:cs="Times New Roman"/>
                <w:szCs w:val="24"/>
              </w:rPr>
              <w:t>.</w:t>
            </w:r>
            <w:r w:rsidRPr="00C15560">
              <w:rPr>
                <w:rFonts w:eastAsia="Times New Roman" w:cs="Times New Roman"/>
                <w:szCs w:val="24"/>
                <w:lang w:val="en-US"/>
              </w:rPr>
              <w:t>V</w:t>
            </w:r>
            <w:r w:rsidRPr="005F649E">
              <w:rPr>
                <w:rFonts w:eastAsia="Times New Roman" w:cs="Times New Roman"/>
                <w:szCs w:val="24"/>
              </w:rPr>
              <w:t xml:space="preserve">., </w:t>
            </w:r>
            <w:r w:rsidRPr="00A22BF0">
              <w:rPr>
                <w:rFonts w:eastAsia="Times New Roman" w:cs="Times New Roman"/>
                <w:szCs w:val="24"/>
              </w:rPr>
              <w:t>Нідерланди</w:t>
            </w:r>
            <w:r w:rsidRPr="005F649E">
              <w:rPr>
                <w:rFonts w:eastAsia="Times New Roman" w:cs="Times New Roman"/>
                <w:szCs w:val="24"/>
              </w:rPr>
              <w:t>)</w:t>
            </w:r>
          </w:p>
          <w:p w:rsidR="00DC162C" w:rsidRPr="005F649E" w:rsidRDefault="00DC162C" w:rsidP="00DC162C">
            <w:pPr>
              <w:jc w:val="both"/>
              <w:rPr>
                <w:rFonts w:eastAsia="Times New Roman" w:cs="Times New Roman"/>
                <w:szCs w:val="24"/>
              </w:rPr>
            </w:pPr>
            <w:r w:rsidRPr="005F649E">
              <w:rPr>
                <w:rFonts w:eastAsia="Times New Roman" w:cs="Times New Roman"/>
                <w:szCs w:val="24"/>
              </w:rPr>
              <w:t xml:space="preserve">- </w:t>
            </w:r>
            <w:r w:rsidRPr="00A22BF0">
              <w:rPr>
                <w:rFonts w:eastAsia="Times New Roman" w:cs="Times New Roman"/>
                <w:szCs w:val="24"/>
              </w:rPr>
              <w:t>Тест</w:t>
            </w:r>
            <w:r w:rsidRPr="005F649E">
              <w:rPr>
                <w:rFonts w:eastAsia="Times New Roman" w:cs="Times New Roman"/>
                <w:szCs w:val="24"/>
              </w:rPr>
              <w:t xml:space="preserve"> </w:t>
            </w:r>
            <w:r w:rsidRPr="00A22BF0">
              <w:rPr>
                <w:rFonts w:eastAsia="Times New Roman" w:cs="Times New Roman"/>
                <w:szCs w:val="24"/>
              </w:rPr>
              <w:t>на</w:t>
            </w:r>
            <w:r w:rsidRPr="005F649E">
              <w:rPr>
                <w:rFonts w:eastAsia="Times New Roman" w:cs="Times New Roman"/>
                <w:szCs w:val="24"/>
              </w:rPr>
              <w:t xml:space="preserve"> </w:t>
            </w:r>
            <w:r w:rsidRPr="00A22BF0">
              <w:rPr>
                <w:rFonts w:eastAsia="Times New Roman" w:cs="Times New Roman"/>
                <w:szCs w:val="24"/>
              </w:rPr>
              <w:t>визначення</w:t>
            </w:r>
            <w:r w:rsidRPr="005F649E">
              <w:rPr>
                <w:rFonts w:eastAsia="Times New Roman" w:cs="Times New Roman"/>
                <w:szCs w:val="24"/>
              </w:rPr>
              <w:t xml:space="preserve"> </w:t>
            </w:r>
            <w:r w:rsidRPr="00A22BF0">
              <w:rPr>
                <w:rFonts w:eastAsia="Times New Roman" w:cs="Times New Roman"/>
                <w:szCs w:val="24"/>
              </w:rPr>
              <w:t>вагітності</w:t>
            </w:r>
            <w:r w:rsidRPr="005F649E">
              <w:rPr>
                <w:rFonts w:eastAsia="Times New Roman" w:cs="Times New Roman"/>
                <w:szCs w:val="24"/>
              </w:rPr>
              <w:t xml:space="preserve"> (</w:t>
            </w:r>
            <w:r w:rsidRPr="00C15560">
              <w:rPr>
                <w:rFonts w:eastAsia="Times New Roman" w:cs="Times New Roman"/>
                <w:szCs w:val="24"/>
                <w:lang w:val="en-US"/>
              </w:rPr>
              <w:t>Eurofins</w:t>
            </w:r>
            <w:r w:rsidRPr="005F649E">
              <w:rPr>
                <w:rFonts w:eastAsia="Times New Roman" w:cs="Times New Roman"/>
                <w:szCs w:val="24"/>
              </w:rPr>
              <w:t xml:space="preserve"> </w:t>
            </w:r>
            <w:r w:rsidRPr="00C15560">
              <w:rPr>
                <w:rFonts w:eastAsia="Times New Roman" w:cs="Times New Roman"/>
                <w:szCs w:val="24"/>
                <w:lang w:val="en-US"/>
              </w:rPr>
              <w:t>Central</w:t>
            </w:r>
            <w:r w:rsidRPr="005F649E">
              <w:rPr>
                <w:rFonts w:eastAsia="Times New Roman" w:cs="Times New Roman"/>
                <w:szCs w:val="24"/>
              </w:rPr>
              <w:t xml:space="preserve"> </w:t>
            </w:r>
            <w:r w:rsidRPr="00C15560">
              <w:rPr>
                <w:rFonts w:eastAsia="Times New Roman" w:cs="Times New Roman"/>
                <w:szCs w:val="24"/>
                <w:lang w:val="en-US"/>
              </w:rPr>
              <w:t>Laboratory</w:t>
            </w:r>
            <w:r w:rsidRPr="005F649E">
              <w:rPr>
                <w:rFonts w:eastAsia="Times New Roman" w:cs="Times New Roman"/>
                <w:szCs w:val="24"/>
              </w:rPr>
              <w:t xml:space="preserve"> </w:t>
            </w:r>
            <w:r w:rsidRPr="00C15560">
              <w:rPr>
                <w:rFonts w:eastAsia="Times New Roman" w:cs="Times New Roman"/>
                <w:szCs w:val="24"/>
                <w:lang w:val="en-US"/>
              </w:rPr>
              <w:t>B</w:t>
            </w:r>
            <w:r w:rsidRPr="005F649E">
              <w:rPr>
                <w:rFonts w:eastAsia="Times New Roman" w:cs="Times New Roman"/>
                <w:szCs w:val="24"/>
              </w:rPr>
              <w:t>.</w:t>
            </w:r>
            <w:r w:rsidRPr="00C15560">
              <w:rPr>
                <w:rFonts w:eastAsia="Times New Roman" w:cs="Times New Roman"/>
                <w:szCs w:val="24"/>
                <w:lang w:val="en-US"/>
              </w:rPr>
              <w:t>V</w:t>
            </w:r>
            <w:r w:rsidRPr="005F649E">
              <w:rPr>
                <w:rFonts w:eastAsia="Times New Roman" w:cs="Times New Roman"/>
                <w:szCs w:val="24"/>
              </w:rPr>
              <w:t xml:space="preserve">., </w:t>
            </w:r>
            <w:r w:rsidRPr="00A22BF0">
              <w:rPr>
                <w:rFonts w:eastAsia="Times New Roman" w:cs="Times New Roman"/>
                <w:szCs w:val="24"/>
              </w:rPr>
              <w:t>Нідерланди</w:t>
            </w:r>
            <w:r w:rsidRPr="005F649E">
              <w:rPr>
                <w:rFonts w:eastAsia="Times New Roman" w:cs="Times New Roman"/>
                <w:szCs w:val="24"/>
              </w:rPr>
              <w:t>)</w:t>
            </w:r>
          </w:p>
          <w:p w:rsidR="00DC162C" w:rsidRPr="00DC162C" w:rsidRDefault="00DC162C" w:rsidP="00DC162C">
            <w:pPr>
              <w:jc w:val="both"/>
              <w:rPr>
                <w:rFonts w:eastAsia="Times New Roman" w:cs="Times New Roman"/>
                <w:szCs w:val="24"/>
                <w:lang w:val="en-US"/>
              </w:rPr>
            </w:pPr>
            <w:r w:rsidRPr="00DC162C">
              <w:rPr>
                <w:rFonts w:eastAsia="Times New Roman" w:cs="Times New Roman"/>
                <w:szCs w:val="24"/>
                <w:lang w:val="en-US"/>
              </w:rPr>
              <w:t xml:space="preserve">- </w:t>
            </w:r>
            <w:r w:rsidRPr="00A22BF0">
              <w:rPr>
                <w:rFonts w:eastAsia="Times New Roman" w:cs="Times New Roman"/>
                <w:szCs w:val="24"/>
              </w:rPr>
              <w:t>Термобокси</w:t>
            </w:r>
            <w:r w:rsidRPr="00DC162C">
              <w:rPr>
                <w:rFonts w:eastAsia="Times New Roman" w:cs="Times New Roman"/>
                <w:szCs w:val="24"/>
                <w:lang w:val="en-US"/>
              </w:rPr>
              <w:t xml:space="preserve"> (Inmark Extreme Ambient Shipping Box)</w:t>
            </w:r>
          </w:p>
          <w:p w:rsidR="00DC162C" w:rsidRPr="00A22BF0" w:rsidRDefault="00DC162C" w:rsidP="00DC162C">
            <w:pPr>
              <w:jc w:val="both"/>
              <w:rPr>
                <w:rFonts w:eastAsia="Times New Roman" w:cs="Times New Roman"/>
                <w:szCs w:val="24"/>
              </w:rPr>
            </w:pPr>
            <w:r w:rsidRPr="00A22BF0">
              <w:rPr>
                <w:rFonts w:eastAsia="Times New Roman" w:cs="Times New Roman"/>
                <w:szCs w:val="24"/>
              </w:rPr>
              <w:t>- Друковані матеріали (а</w:t>
            </w:r>
            <w:r>
              <w:rPr>
                <w:rFonts w:eastAsia="Times New Roman" w:cs="Times New Roman"/>
                <w:szCs w:val="24"/>
              </w:rPr>
              <w:t xml:space="preserve">віанакладні, бланки та ін.)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1F2E07" w:rsidRDefault="001F2E07">
      <w:pPr>
        <w:rPr>
          <w:lang w:val="uk-UA"/>
        </w:rPr>
      </w:pPr>
    </w:p>
    <w:p w:rsidR="001F2E07" w:rsidRDefault="00CA5D4E">
      <w:pPr>
        <w:rPr>
          <w:lang w:val="uk-UA"/>
        </w:rPr>
      </w:pPr>
      <w:r>
        <w:rPr>
          <w:lang w:val="uk-UA"/>
        </w:rPr>
        <w:t xml:space="preserve">                                                                                                                                                         Додаток </w:t>
      </w:r>
      <w:r w:rsidRPr="005F649E">
        <w:t>2</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DF6EF2" w:rsidP="005F649E">
      <w:pPr>
        <w:ind w:left="9214"/>
        <w:rPr>
          <w:lang w:val="uk-UA"/>
        </w:rPr>
      </w:pPr>
      <w:r>
        <w:rPr>
          <w:u w:val="single"/>
          <w:lang w:val="uk-UA"/>
        </w:rPr>
        <w:t>04.05.2022</w:t>
      </w:r>
      <w:r>
        <w:rPr>
          <w:lang w:val="uk-UA"/>
        </w:rPr>
        <w:t xml:space="preserve"> № </w:t>
      </w:r>
      <w:r>
        <w:rPr>
          <w:u w:val="single"/>
          <w:lang w:val="uk-UA"/>
        </w:rPr>
        <w:t>749</w:t>
      </w:r>
    </w:p>
    <w:p w:rsidR="001F2E07" w:rsidRDefault="001F2E07"/>
    <w:tbl>
      <w:tblPr>
        <w:tblStyle w:val="a6"/>
        <w:tblW w:w="0" w:type="auto"/>
        <w:tblInd w:w="0" w:type="dxa"/>
        <w:tblLook w:val="04A0" w:firstRow="1" w:lastRow="0" w:firstColumn="1" w:lastColumn="0" w:noHBand="0" w:noVBand="1"/>
      </w:tblPr>
      <w:tblGrid>
        <w:gridCol w:w="2781"/>
        <w:gridCol w:w="10675"/>
      </w:tblGrid>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«Рандомізоване, подвійне сліпе, плацебо-контрольоване дослідження з підбору дози у паралельних групах для оцінки ефективності, безпечності та переносимості препарату BI 1291583 при застосуванні 1 раз на добу протягом щонайменше 24 тижнів у пацієнтів з бронхоектатичною хворобою», </w:t>
            </w:r>
            <w:r w:rsidR="002277E1">
              <w:rPr>
                <w:lang w:val="uk-UA"/>
              </w:rPr>
              <w:t xml:space="preserve">                          </w:t>
            </w:r>
            <w:r>
              <w:t>код дослідження 1397-0012, версія 1.0 від 12 жовтня 2021 року.</w:t>
            </w:r>
          </w:p>
        </w:tc>
      </w:tr>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 «ПАРЕКСЕЛ Україна»</w:t>
            </w:r>
          </w:p>
        </w:tc>
      </w:tr>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Берінгер Інгельхайм РЦВ ГмбХ та Ко КГ, Австрія (Boehringer Ingelheim RCV GmbH &amp; Co KG, Austria)</w:t>
            </w:r>
          </w:p>
        </w:tc>
      </w:tr>
      <w:tr w:rsidR="002277E1" w:rsidTr="00DF6112">
        <w:trPr>
          <w:trHeight w:val="5076"/>
        </w:trPr>
        <w:tc>
          <w:tcPr>
            <w:tcW w:w="2781" w:type="dxa"/>
            <w:tcBorders>
              <w:top w:val="single" w:sz="4" w:space="0" w:color="auto"/>
              <w:left w:val="single" w:sz="4" w:space="0" w:color="auto"/>
              <w:bottom w:val="single" w:sz="4" w:space="0" w:color="auto"/>
              <w:right w:val="single" w:sz="4" w:space="0" w:color="auto"/>
            </w:tcBorders>
            <w:hideMark/>
          </w:tcPr>
          <w:p w:rsidR="002277E1" w:rsidRDefault="002277E1" w:rsidP="002277E1">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2277E1" w:rsidRDefault="002277E1" w:rsidP="002277E1">
            <w:pPr>
              <w:jc w:val="both"/>
              <w:rPr>
                <w:rFonts w:eastAsia="Times New Roman" w:cs="Times New Roman"/>
                <w:szCs w:val="24"/>
              </w:rPr>
            </w:pPr>
            <w:r w:rsidRPr="008B2D3F">
              <w:rPr>
                <w:rFonts w:eastAsia="Times New Roman" w:cs="Times New Roman"/>
                <w:szCs w:val="24"/>
              </w:rPr>
              <w:t xml:space="preserve">ВІ 1291583 (ВІ 1291583; </w:t>
            </w:r>
            <w:r>
              <w:rPr>
                <w:rFonts w:eastAsia="Times New Roman" w:cs="Times New Roman"/>
                <w:szCs w:val="24"/>
              </w:rPr>
              <w:t xml:space="preserve">ВІ 1291583); таблетки; 1 мг; Boehringer Ingelheim Pharma GmbH &amp; Co. KG, Germany / Німеччина; </w:t>
            </w:r>
            <w:r>
              <w:rPr>
                <w:rFonts w:eastAsia="Times New Roman" w:cs="Times New Roman"/>
                <w:szCs w:val="24"/>
                <w:lang w:val="en-US"/>
              </w:rPr>
              <w:t>Corden</w:t>
            </w:r>
            <w:r w:rsidRPr="008B2D3F">
              <w:rPr>
                <w:rFonts w:eastAsia="Times New Roman" w:cs="Times New Roman"/>
                <w:szCs w:val="24"/>
              </w:rPr>
              <w:t xml:space="preserve"> </w:t>
            </w:r>
            <w:r>
              <w:rPr>
                <w:rFonts w:eastAsia="Times New Roman" w:cs="Times New Roman"/>
                <w:szCs w:val="24"/>
                <w:lang w:val="en-US"/>
              </w:rPr>
              <w:t>Pharma</w:t>
            </w:r>
            <w:r w:rsidRPr="008B2D3F">
              <w:rPr>
                <w:rFonts w:eastAsia="Times New Roman" w:cs="Times New Roman"/>
                <w:szCs w:val="24"/>
              </w:rPr>
              <w:t xml:space="preserve"> </w:t>
            </w:r>
            <w:r>
              <w:rPr>
                <w:rFonts w:eastAsia="Times New Roman" w:cs="Times New Roman"/>
                <w:szCs w:val="24"/>
                <w:lang w:val="en-US"/>
              </w:rPr>
              <w:t>GmbH</w:t>
            </w:r>
            <w:r w:rsidRPr="008B2D3F">
              <w:rPr>
                <w:rFonts w:eastAsia="Times New Roman" w:cs="Times New Roman"/>
                <w:szCs w:val="24"/>
              </w:rPr>
              <w:t xml:space="preserve">, </w:t>
            </w:r>
            <w:r>
              <w:rPr>
                <w:rFonts w:eastAsia="Times New Roman" w:cs="Times New Roman"/>
                <w:szCs w:val="24"/>
                <w:lang w:val="en-US"/>
              </w:rPr>
              <w:t>Germany</w:t>
            </w:r>
            <w:r w:rsidRPr="008B2D3F">
              <w:rPr>
                <w:rFonts w:eastAsia="Times New Roman" w:cs="Times New Roman"/>
                <w:szCs w:val="24"/>
              </w:rPr>
              <w:t xml:space="preserve"> / Німеччина; </w:t>
            </w:r>
            <w:r>
              <w:rPr>
                <w:rFonts w:eastAsia="Times New Roman" w:cs="Times New Roman"/>
                <w:szCs w:val="24"/>
                <w:lang w:val="en-US"/>
              </w:rPr>
              <w:t>Almac</w:t>
            </w:r>
            <w:r w:rsidRPr="008B2D3F">
              <w:rPr>
                <w:rFonts w:eastAsia="Times New Roman" w:cs="Times New Roman"/>
                <w:szCs w:val="24"/>
              </w:rPr>
              <w:t xml:space="preserve"> </w:t>
            </w:r>
            <w:r>
              <w:rPr>
                <w:rFonts w:eastAsia="Times New Roman" w:cs="Times New Roman"/>
                <w:szCs w:val="24"/>
                <w:lang w:val="en-US"/>
              </w:rPr>
              <w:t>Clinical</w:t>
            </w:r>
            <w:r w:rsidRPr="008B2D3F">
              <w:rPr>
                <w:rFonts w:eastAsia="Times New Roman" w:cs="Times New Roman"/>
                <w:szCs w:val="24"/>
              </w:rPr>
              <w:t xml:space="preserve"> </w:t>
            </w:r>
            <w:r>
              <w:rPr>
                <w:rFonts w:eastAsia="Times New Roman" w:cs="Times New Roman"/>
                <w:szCs w:val="24"/>
                <w:lang w:val="en-US"/>
              </w:rPr>
              <w:t>Services</w:t>
            </w:r>
            <w:r w:rsidRPr="008B2D3F">
              <w:rPr>
                <w:rFonts w:eastAsia="Times New Roman" w:cs="Times New Roman"/>
                <w:szCs w:val="24"/>
              </w:rPr>
              <w:t xml:space="preserve"> </w:t>
            </w:r>
            <w:r>
              <w:rPr>
                <w:rFonts w:eastAsia="Times New Roman" w:cs="Times New Roman"/>
                <w:szCs w:val="24"/>
                <w:lang w:val="en-US"/>
              </w:rPr>
              <w:t>Limited</w:t>
            </w:r>
            <w:r w:rsidRPr="008B2D3F">
              <w:rPr>
                <w:rFonts w:eastAsia="Times New Roman" w:cs="Times New Roman"/>
                <w:szCs w:val="24"/>
              </w:rPr>
              <w:t xml:space="preserve">, </w:t>
            </w:r>
            <w:r>
              <w:rPr>
                <w:rFonts w:eastAsia="Times New Roman" w:cs="Times New Roman"/>
                <w:szCs w:val="24"/>
                <w:lang w:val="en-US"/>
              </w:rPr>
              <w:t>United</w:t>
            </w:r>
            <w:r w:rsidRPr="008B2D3F">
              <w:rPr>
                <w:rFonts w:eastAsia="Times New Roman" w:cs="Times New Roman"/>
                <w:szCs w:val="24"/>
              </w:rPr>
              <w:t xml:space="preserve"> </w:t>
            </w:r>
            <w:r>
              <w:rPr>
                <w:rFonts w:eastAsia="Times New Roman" w:cs="Times New Roman"/>
                <w:szCs w:val="24"/>
                <w:lang w:val="en-US"/>
              </w:rPr>
              <w:t>Kingdom</w:t>
            </w:r>
            <w:r w:rsidRPr="008B2D3F">
              <w:rPr>
                <w:rFonts w:eastAsia="Times New Roman" w:cs="Times New Roman"/>
                <w:szCs w:val="24"/>
              </w:rPr>
              <w:t xml:space="preserve"> / Велика Британія; </w:t>
            </w:r>
            <w:r>
              <w:rPr>
                <w:rFonts w:eastAsia="Times New Roman" w:cs="Times New Roman"/>
                <w:szCs w:val="24"/>
                <w:lang w:val="en-US"/>
              </w:rPr>
              <w:t>Almac</w:t>
            </w:r>
            <w:r w:rsidRPr="008B2D3F">
              <w:rPr>
                <w:rFonts w:eastAsia="Times New Roman" w:cs="Times New Roman"/>
                <w:szCs w:val="24"/>
              </w:rPr>
              <w:t xml:space="preserve"> </w:t>
            </w:r>
            <w:r>
              <w:rPr>
                <w:rFonts w:eastAsia="Times New Roman" w:cs="Times New Roman"/>
                <w:szCs w:val="24"/>
                <w:lang w:val="en-US"/>
              </w:rPr>
              <w:t>Clinical</w:t>
            </w:r>
            <w:r w:rsidRPr="008B2D3F">
              <w:rPr>
                <w:rFonts w:eastAsia="Times New Roman" w:cs="Times New Roman"/>
                <w:szCs w:val="24"/>
              </w:rPr>
              <w:t xml:space="preserve"> </w:t>
            </w:r>
            <w:r>
              <w:rPr>
                <w:rFonts w:eastAsia="Times New Roman" w:cs="Times New Roman"/>
                <w:szCs w:val="24"/>
                <w:lang w:val="en-US"/>
              </w:rPr>
              <w:t>Services</w:t>
            </w:r>
            <w:r w:rsidRPr="008B2D3F">
              <w:rPr>
                <w:rFonts w:eastAsia="Times New Roman" w:cs="Times New Roman"/>
                <w:szCs w:val="24"/>
              </w:rPr>
              <w:t xml:space="preserve"> (</w:t>
            </w:r>
            <w:r>
              <w:rPr>
                <w:rFonts w:eastAsia="Times New Roman" w:cs="Times New Roman"/>
                <w:szCs w:val="24"/>
                <w:lang w:val="en-US"/>
              </w:rPr>
              <w:t>Ireland</w:t>
            </w:r>
            <w:r w:rsidRPr="008B2D3F">
              <w:rPr>
                <w:rFonts w:eastAsia="Times New Roman" w:cs="Times New Roman"/>
                <w:szCs w:val="24"/>
              </w:rPr>
              <w:t xml:space="preserve">) </w:t>
            </w:r>
            <w:r>
              <w:rPr>
                <w:rFonts w:eastAsia="Times New Roman" w:cs="Times New Roman"/>
                <w:szCs w:val="24"/>
                <w:lang w:val="en-US"/>
              </w:rPr>
              <w:t>Limited</w:t>
            </w:r>
            <w:r w:rsidRPr="008B2D3F">
              <w:rPr>
                <w:rFonts w:eastAsia="Times New Roman" w:cs="Times New Roman"/>
                <w:szCs w:val="24"/>
              </w:rPr>
              <w:t xml:space="preserve">, </w:t>
            </w:r>
            <w:r>
              <w:rPr>
                <w:rFonts w:eastAsia="Times New Roman" w:cs="Times New Roman"/>
                <w:szCs w:val="24"/>
                <w:lang w:val="en-US"/>
              </w:rPr>
              <w:t>Ireland</w:t>
            </w:r>
            <w:r w:rsidRPr="008B2D3F">
              <w:rPr>
                <w:rFonts w:eastAsia="Times New Roman" w:cs="Times New Roman"/>
                <w:szCs w:val="24"/>
              </w:rPr>
              <w:t xml:space="preserve"> / </w:t>
            </w:r>
            <w:proofErr w:type="gramStart"/>
            <w:r w:rsidRPr="008B2D3F">
              <w:rPr>
                <w:rFonts w:eastAsia="Times New Roman" w:cs="Times New Roman"/>
                <w:szCs w:val="24"/>
              </w:rPr>
              <w:t xml:space="preserve">Ірландія; </w:t>
            </w:r>
            <w:r w:rsidR="00B25509" w:rsidRPr="00B25509">
              <w:rPr>
                <w:rFonts w:eastAsia="Times New Roman" w:cs="Times New Roman"/>
                <w:szCs w:val="24"/>
              </w:rPr>
              <w:t xml:space="preserve">  </w:t>
            </w:r>
            <w:proofErr w:type="gramEnd"/>
            <w:r w:rsidR="00B25509" w:rsidRPr="00B25509">
              <w:rPr>
                <w:rFonts w:eastAsia="Times New Roman" w:cs="Times New Roman"/>
                <w:szCs w:val="24"/>
              </w:rPr>
              <w:t xml:space="preserve">                   </w:t>
            </w:r>
            <w:r>
              <w:rPr>
                <w:rFonts w:eastAsia="Times New Roman" w:cs="Times New Roman"/>
                <w:szCs w:val="24"/>
                <w:lang w:val="en-US"/>
              </w:rPr>
              <w:t>Almac</w:t>
            </w:r>
            <w:r w:rsidRPr="008B2D3F">
              <w:rPr>
                <w:rFonts w:eastAsia="Times New Roman" w:cs="Times New Roman"/>
                <w:szCs w:val="24"/>
              </w:rPr>
              <w:t xml:space="preserve"> </w:t>
            </w:r>
            <w:r>
              <w:rPr>
                <w:rFonts w:eastAsia="Times New Roman" w:cs="Times New Roman"/>
                <w:szCs w:val="24"/>
                <w:lang w:val="en-US"/>
              </w:rPr>
              <w:t>Clinical</w:t>
            </w:r>
            <w:r w:rsidRPr="008B2D3F">
              <w:rPr>
                <w:rFonts w:eastAsia="Times New Roman" w:cs="Times New Roman"/>
                <w:szCs w:val="24"/>
              </w:rPr>
              <w:t xml:space="preserve"> </w:t>
            </w:r>
            <w:r>
              <w:rPr>
                <w:rFonts w:eastAsia="Times New Roman" w:cs="Times New Roman"/>
                <w:szCs w:val="24"/>
                <w:lang w:val="en-US"/>
              </w:rPr>
              <w:t>Services</w:t>
            </w:r>
            <w:r w:rsidRPr="008B2D3F">
              <w:rPr>
                <w:rFonts w:eastAsia="Times New Roman" w:cs="Times New Roman"/>
                <w:szCs w:val="24"/>
              </w:rPr>
              <w:t xml:space="preserve"> </w:t>
            </w:r>
            <w:r>
              <w:rPr>
                <w:rFonts w:eastAsia="Times New Roman" w:cs="Times New Roman"/>
                <w:szCs w:val="24"/>
                <w:lang w:val="en-US"/>
              </w:rPr>
              <w:t>LLC</w:t>
            </w:r>
            <w:r w:rsidRPr="008B2D3F">
              <w:rPr>
                <w:rFonts w:eastAsia="Times New Roman" w:cs="Times New Roman"/>
                <w:szCs w:val="24"/>
              </w:rPr>
              <w:t xml:space="preserve">, </w:t>
            </w:r>
            <w:r>
              <w:rPr>
                <w:rFonts w:eastAsia="Times New Roman" w:cs="Times New Roman"/>
                <w:szCs w:val="24"/>
                <w:lang w:val="en-US"/>
              </w:rPr>
              <w:t>USA</w:t>
            </w:r>
            <w:r w:rsidRPr="008B2D3F">
              <w:rPr>
                <w:rFonts w:eastAsia="Times New Roman" w:cs="Times New Roman"/>
                <w:szCs w:val="24"/>
              </w:rPr>
              <w:t xml:space="preserve"> / Сполучені Штати Америки;</w:t>
            </w:r>
          </w:p>
          <w:p w:rsidR="002277E1" w:rsidRPr="008B2D3F" w:rsidRDefault="002277E1" w:rsidP="002277E1">
            <w:pPr>
              <w:jc w:val="both"/>
              <w:rPr>
                <w:rFonts w:eastAsia="Times New Roman" w:cs="Times New Roman"/>
                <w:szCs w:val="24"/>
              </w:rPr>
            </w:pPr>
            <w:r>
              <w:rPr>
                <w:rFonts w:eastAsia="Times New Roman" w:cs="Times New Roman"/>
                <w:szCs w:val="24"/>
              </w:rPr>
              <w:t>Плацебо до ВІ 1291583 1 мг (</w:t>
            </w:r>
            <w:r w:rsidRPr="008B2D3F">
              <w:rPr>
                <w:rFonts w:eastAsia="Times New Roman" w:cs="Times New Roman"/>
                <w:szCs w:val="24"/>
              </w:rPr>
              <w:t>Маніт, Целюлоза мікрокристалічн</w:t>
            </w:r>
            <w:r>
              <w:rPr>
                <w:rFonts w:eastAsia="Times New Roman" w:cs="Times New Roman"/>
                <w:szCs w:val="24"/>
              </w:rPr>
              <w:t xml:space="preserve">а, Магнію стеарат); таблетки; </w:t>
            </w:r>
            <w:r>
              <w:rPr>
                <w:rFonts w:eastAsia="Times New Roman" w:cs="Times New Roman"/>
                <w:szCs w:val="24"/>
                <w:lang w:val="en-US"/>
              </w:rPr>
              <w:t>Boehringer</w:t>
            </w:r>
            <w:r w:rsidRPr="008B2D3F">
              <w:rPr>
                <w:rFonts w:eastAsia="Times New Roman" w:cs="Times New Roman"/>
                <w:szCs w:val="24"/>
              </w:rPr>
              <w:t xml:space="preserve"> </w:t>
            </w:r>
            <w:r>
              <w:rPr>
                <w:rFonts w:eastAsia="Times New Roman" w:cs="Times New Roman"/>
                <w:szCs w:val="24"/>
                <w:lang w:val="en-US"/>
              </w:rPr>
              <w:t>Ingelheim</w:t>
            </w:r>
            <w:r w:rsidRPr="008B2D3F">
              <w:rPr>
                <w:rFonts w:eastAsia="Times New Roman" w:cs="Times New Roman"/>
                <w:szCs w:val="24"/>
              </w:rPr>
              <w:t xml:space="preserve"> </w:t>
            </w:r>
            <w:r>
              <w:rPr>
                <w:rFonts w:eastAsia="Times New Roman" w:cs="Times New Roman"/>
                <w:szCs w:val="24"/>
                <w:lang w:val="en-US"/>
              </w:rPr>
              <w:t>Pharma</w:t>
            </w:r>
            <w:r w:rsidRPr="008B2D3F">
              <w:rPr>
                <w:rFonts w:eastAsia="Times New Roman" w:cs="Times New Roman"/>
                <w:szCs w:val="24"/>
              </w:rPr>
              <w:t xml:space="preserve"> </w:t>
            </w:r>
            <w:r>
              <w:rPr>
                <w:rFonts w:eastAsia="Times New Roman" w:cs="Times New Roman"/>
                <w:szCs w:val="24"/>
                <w:lang w:val="en-US"/>
              </w:rPr>
              <w:t>GmbH</w:t>
            </w:r>
            <w:r w:rsidRPr="008B2D3F">
              <w:rPr>
                <w:rFonts w:eastAsia="Times New Roman" w:cs="Times New Roman"/>
                <w:szCs w:val="24"/>
              </w:rPr>
              <w:t xml:space="preserve"> &amp; </w:t>
            </w:r>
            <w:r>
              <w:rPr>
                <w:rFonts w:eastAsia="Times New Roman" w:cs="Times New Roman"/>
                <w:szCs w:val="24"/>
                <w:lang w:val="en-US"/>
              </w:rPr>
              <w:t>Co</w:t>
            </w:r>
            <w:r w:rsidRPr="008B2D3F">
              <w:rPr>
                <w:rFonts w:eastAsia="Times New Roman" w:cs="Times New Roman"/>
                <w:szCs w:val="24"/>
              </w:rPr>
              <w:t xml:space="preserve">. </w:t>
            </w:r>
            <w:r>
              <w:rPr>
                <w:rFonts w:eastAsia="Times New Roman" w:cs="Times New Roman"/>
                <w:szCs w:val="24"/>
                <w:lang w:val="en-US"/>
              </w:rPr>
              <w:t>KG</w:t>
            </w:r>
            <w:r w:rsidRPr="008B2D3F">
              <w:rPr>
                <w:rFonts w:eastAsia="Times New Roman" w:cs="Times New Roman"/>
                <w:szCs w:val="24"/>
              </w:rPr>
              <w:t xml:space="preserve">, </w:t>
            </w:r>
            <w:r>
              <w:rPr>
                <w:rFonts w:eastAsia="Times New Roman" w:cs="Times New Roman"/>
                <w:szCs w:val="24"/>
                <w:lang w:val="en-US"/>
              </w:rPr>
              <w:t>Germany</w:t>
            </w:r>
            <w:r w:rsidRPr="008B2D3F">
              <w:rPr>
                <w:rFonts w:eastAsia="Times New Roman" w:cs="Times New Roman"/>
                <w:szCs w:val="24"/>
              </w:rPr>
              <w:t xml:space="preserve"> / Німеччина; </w:t>
            </w:r>
            <w:r>
              <w:rPr>
                <w:rFonts w:eastAsia="Times New Roman" w:cs="Times New Roman"/>
                <w:szCs w:val="24"/>
              </w:rPr>
              <w:t xml:space="preserve">Corden Pharma GmbH, Germany / Німеччина; Rottendorf Pharma GmbH, Germany / Німеччина; Almac Clinical Services Limited, United Kingdom / Велика Британія; Almac Clinical Services (Ireland) Limited, Ireland / Ірландія; Almac Clinical Services LLC, USA / Сполучені Штати Америки; </w:t>
            </w:r>
            <w:r w:rsidRPr="008B2D3F">
              <w:rPr>
                <w:rFonts w:eastAsia="Times New Roman" w:cs="Times New Roman"/>
                <w:szCs w:val="24"/>
              </w:rPr>
              <w:t xml:space="preserve"> </w:t>
            </w:r>
          </w:p>
          <w:p w:rsidR="002277E1" w:rsidRDefault="002277E1" w:rsidP="002277E1">
            <w:pPr>
              <w:jc w:val="both"/>
              <w:rPr>
                <w:rFonts w:eastAsia="Times New Roman" w:cs="Times New Roman"/>
                <w:szCs w:val="24"/>
              </w:rPr>
            </w:pPr>
            <w:r w:rsidRPr="008B2D3F">
              <w:rPr>
                <w:rFonts w:eastAsia="Times New Roman" w:cs="Times New Roman"/>
                <w:szCs w:val="24"/>
              </w:rPr>
              <w:t xml:space="preserve">ВІ 1291583 (ВІ 1291583; </w:t>
            </w:r>
            <w:r>
              <w:rPr>
                <w:rFonts w:eastAsia="Times New Roman" w:cs="Times New Roman"/>
                <w:szCs w:val="24"/>
              </w:rPr>
              <w:t xml:space="preserve">ВІ 1291583); таблетки; 2,5 мг; Boehringer Ingelheim Pharma GmbH &amp; Co. KG, Germany / Німеччина; </w:t>
            </w:r>
            <w:r>
              <w:rPr>
                <w:rFonts w:eastAsia="Times New Roman" w:cs="Times New Roman"/>
                <w:szCs w:val="24"/>
                <w:lang w:val="en-US"/>
              </w:rPr>
              <w:t>Corden</w:t>
            </w:r>
            <w:r w:rsidRPr="008B2D3F">
              <w:rPr>
                <w:rFonts w:eastAsia="Times New Roman" w:cs="Times New Roman"/>
                <w:szCs w:val="24"/>
              </w:rPr>
              <w:t xml:space="preserve"> </w:t>
            </w:r>
            <w:r>
              <w:rPr>
                <w:rFonts w:eastAsia="Times New Roman" w:cs="Times New Roman"/>
                <w:szCs w:val="24"/>
                <w:lang w:val="en-US"/>
              </w:rPr>
              <w:t>Pharma</w:t>
            </w:r>
            <w:r w:rsidRPr="008B2D3F">
              <w:rPr>
                <w:rFonts w:eastAsia="Times New Roman" w:cs="Times New Roman"/>
                <w:szCs w:val="24"/>
              </w:rPr>
              <w:t xml:space="preserve"> </w:t>
            </w:r>
            <w:r>
              <w:rPr>
                <w:rFonts w:eastAsia="Times New Roman" w:cs="Times New Roman"/>
                <w:szCs w:val="24"/>
                <w:lang w:val="en-US"/>
              </w:rPr>
              <w:t>GmbH</w:t>
            </w:r>
            <w:r w:rsidRPr="008B2D3F">
              <w:rPr>
                <w:rFonts w:eastAsia="Times New Roman" w:cs="Times New Roman"/>
                <w:szCs w:val="24"/>
              </w:rPr>
              <w:t xml:space="preserve">, </w:t>
            </w:r>
            <w:r>
              <w:rPr>
                <w:rFonts w:eastAsia="Times New Roman" w:cs="Times New Roman"/>
                <w:szCs w:val="24"/>
                <w:lang w:val="en-US"/>
              </w:rPr>
              <w:t>Germany</w:t>
            </w:r>
            <w:r w:rsidRPr="008B2D3F">
              <w:rPr>
                <w:rFonts w:eastAsia="Times New Roman" w:cs="Times New Roman"/>
                <w:szCs w:val="24"/>
              </w:rPr>
              <w:t xml:space="preserve"> / Німеччина; </w:t>
            </w:r>
            <w:r>
              <w:rPr>
                <w:rFonts w:eastAsia="Times New Roman" w:cs="Times New Roman"/>
                <w:szCs w:val="24"/>
                <w:lang w:val="en-US"/>
              </w:rPr>
              <w:t>Almac</w:t>
            </w:r>
            <w:r w:rsidRPr="008B2D3F">
              <w:rPr>
                <w:rFonts w:eastAsia="Times New Roman" w:cs="Times New Roman"/>
                <w:szCs w:val="24"/>
              </w:rPr>
              <w:t xml:space="preserve"> </w:t>
            </w:r>
            <w:r>
              <w:rPr>
                <w:rFonts w:eastAsia="Times New Roman" w:cs="Times New Roman"/>
                <w:szCs w:val="24"/>
                <w:lang w:val="en-US"/>
              </w:rPr>
              <w:t>Clinical</w:t>
            </w:r>
            <w:r w:rsidRPr="008B2D3F">
              <w:rPr>
                <w:rFonts w:eastAsia="Times New Roman" w:cs="Times New Roman"/>
                <w:szCs w:val="24"/>
              </w:rPr>
              <w:t xml:space="preserve"> </w:t>
            </w:r>
            <w:r>
              <w:rPr>
                <w:rFonts w:eastAsia="Times New Roman" w:cs="Times New Roman"/>
                <w:szCs w:val="24"/>
                <w:lang w:val="en-US"/>
              </w:rPr>
              <w:t>Services</w:t>
            </w:r>
            <w:r w:rsidRPr="008B2D3F">
              <w:rPr>
                <w:rFonts w:eastAsia="Times New Roman" w:cs="Times New Roman"/>
                <w:szCs w:val="24"/>
              </w:rPr>
              <w:t xml:space="preserve"> </w:t>
            </w:r>
            <w:r>
              <w:rPr>
                <w:rFonts w:eastAsia="Times New Roman" w:cs="Times New Roman"/>
                <w:szCs w:val="24"/>
                <w:lang w:val="en-US"/>
              </w:rPr>
              <w:t>Limited</w:t>
            </w:r>
            <w:r w:rsidRPr="008B2D3F">
              <w:rPr>
                <w:rFonts w:eastAsia="Times New Roman" w:cs="Times New Roman"/>
                <w:szCs w:val="24"/>
              </w:rPr>
              <w:t xml:space="preserve">, </w:t>
            </w:r>
            <w:r>
              <w:rPr>
                <w:rFonts w:eastAsia="Times New Roman" w:cs="Times New Roman"/>
                <w:szCs w:val="24"/>
                <w:lang w:val="en-US"/>
              </w:rPr>
              <w:t>United</w:t>
            </w:r>
            <w:r w:rsidRPr="008B2D3F">
              <w:rPr>
                <w:rFonts w:eastAsia="Times New Roman" w:cs="Times New Roman"/>
                <w:szCs w:val="24"/>
              </w:rPr>
              <w:t xml:space="preserve"> </w:t>
            </w:r>
            <w:r>
              <w:rPr>
                <w:rFonts w:eastAsia="Times New Roman" w:cs="Times New Roman"/>
                <w:szCs w:val="24"/>
                <w:lang w:val="en-US"/>
              </w:rPr>
              <w:t>Kingdom</w:t>
            </w:r>
            <w:r w:rsidRPr="008B2D3F">
              <w:rPr>
                <w:rFonts w:eastAsia="Times New Roman" w:cs="Times New Roman"/>
                <w:szCs w:val="24"/>
              </w:rPr>
              <w:t xml:space="preserve"> / Велика Британія; </w:t>
            </w:r>
            <w:r>
              <w:rPr>
                <w:rFonts w:eastAsia="Times New Roman" w:cs="Times New Roman"/>
                <w:szCs w:val="24"/>
                <w:lang w:val="en-US"/>
              </w:rPr>
              <w:t>Almac</w:t>
            </w:r>
            <w:r w:rsidRPr="008B2D3F">
              <w:rPr>
                <w:rFonts w:eastAsia="Times New Roman" w:cs="Times New Roman"/>
                <w:szCs w:val="24"/>
              </w:rPr>
              <w:t xml:space="preserve"> </w:t>
            </w:r>
            <w:r>
              <w:rPr>
                <w:rFonts w:eastAsia="Times New Roman" w:cs="Times New Roman"/>
                <w:szCs w:val="24"/>
                <w:lang w:val="en-US"/>
              </w:rPr>
              <w:t>Clinical</w:t>
            </w:r>
            <w:r w:rsidRPr="008B2D3F">
              <w:rPr>
                <w:rFonts w:eastAsia="Times New Roman" w:cs="Times New Roman"/>
                <w:szCs w:val="24"/>
              </w:rPr>
              <w:t xml:space="preserve"> </w:t>
            </w:r>
            <w:r>
              <w:rPr>
                <w:rFonts w:eastAsia="Times New Roman" w:cs="Times New Roman"/>
                <w:szCs w:val="24"/>
                <w:lang w:val="en-US"/>
              </w:rPr>
              <w:t>Services</w:t>
            </w:r>
            <w:r w:rsidRPr="008B2D3F">
              <w:rPr>
                <w:rFonts w:eastAsia="Times New Roman" w:cs="Times New Roman"/>
                <w:szCs w:val="24"/>
              </w:rPr>
              <w:t xml:space="preserve"> (</w:t>
            </w:r>
            <w:r>
              <w:rPr>
                <w:rFonts w:eastAsia="Times New Roman" w:cs="Times New Roman"/>
                <w:szCs w:val="24"/>
                <w:lang w:val="en-US"/>
              </w:rPr>
              <w:t>Ireland</w:t>
            </w:r>
            <w:r w:rsidRPr="008B2D3F">
              <w:rPr>
                <w:rFonts w:eastAsia="Times New Roman" w:cs="Times New Roman"/>
                <w:szCs w:val="24"/>
              </w:rPr>
              <w:t xml:space="preserve">) </w:t>
            </w:r>
            <w:r>
              <w:rPr>
                <w:rFonts w:eastAsia="Times New Roman" w:cs="Times New Roman"/>
                <w:szCs w:val="24"/>
                <w:lang w:val="en-US"/>
              </w:rPr>
              <w:t>Limited</w:t>
            </w:r>
            <w:r w:rsidRPr="008B2D3F">
              <w:rPr>
                <w:rFonts w:eastAsia="Times New Roman" w:cs="Times New Roman"/>
                <w:szCs w:val="24"/>
              </w:rPr>
              <w:t xml:space="preserve">, </w:t>
            </w:r>
            <w:r>
              <w:rPr>
                <w:rFonts w:eastAsia="Times New Roman" w:cs="Times New Roman"/>
                <w:szCs w:val="24"/>
                <w:lang w:val="en-US"/>
              </w:rPr>
              <w:t>Ireland</w:t>
            </w:r>
            <w:r w:rsidRPr="008B2D3F">
              <w:rPr>
                <w:rFonts w:eastAsia="Times New Roman" w:cs="Times New Roman"/>
                <w:szCs w:val="24"/>
              </w:rPr>
              <w:t xml:space="preserve"> / </w:t>
            </w:r>
            <w:proofErr w:type="gramStart"/>
            <w:r w:rsidRPr="008B2D3F">
              <w:rPr>
                <w:rFonts w:eastAsia="Times New Roman" w:cs="Times New Roman"/>
                <w:szCs w:val="24"/>
              </w:rPr>
              <w:t xml:space="preserve">Ірландія; </w:t>
            </w:r>
            <w:r w:rsidR="00B25509" w:rsidRPr="00B25509">
              <w:rPr>
                <w:rFonts w:eastAsia="Times New Roman" w:cs="Times New Roman"/>
                <w:szCs w:val="24"/>
              </w:rPr>
              <w:t xml:space="preserve">  </w:t>
            </w:r>
            <w:proofErr w:type="gramEnd"/>
            <w:r w:rsidR="00B25509" w:rsidRPr="00B25509">
              <w:rPr>
                <w:rFonts w:eastAsia="Times New Roman" w:cs="Times New Roman"/>
                <w:szCs w:val="24"/>
              </w:rPr>
              <w:t xml:space="preserve">                </w:t>
            </w:r>
            <w:r>
              <w:rPr>
                <w:rFonts w:eastAsia="Times New Roman" w:cs="Times New Roman"/>
                <w:szCs w:val="24"/>
                <w:lang w:val="en-US"/>
              </w:rPr>
              <w:t>Almac</w:t>
            </w:r>
            <w:r w:rsidRPr="008B2D3F">
              <w:rPr>
                <w:rFonts w:eastAsia="Times New Roman" w:cs="Times New Roman"/>
                <w:szCs w:val="24"/>
              </w:rPr>
              <w:t xml:space="preserve"> </w:t>
            </w:r>
            <w:r>
              <w:rPr>
                <w:rFonts w:eastAsia="Times New Roman" w:cs="Times New Roman"/>
                <w:szCs w:val="24"/>
                <w:lang w:val="en-US"/>
              </w:rPr>
              <w:t>Clinical</w:t>
            </w:r>
            <w:r w:rsidRPr="008B2D3F">
              <w:rPr>
                <w:rFonts w:eastAsia="Times New Roman" w:cs="Times New Roman"/>
                <w:szCs w:val="24"/>
              </w:rPr>
              <w:t xml:space="preserve"> </w:t>
            </w:r>
            <w:r>
              <w:rPr>
                <w:rFonts w:eastAsia="Times New Roman" w:cs="Times New Roman"/>
                <w:szCs w:val="24"/>
                <w:lang w:val="en-US"/>
              </w:rPr>
              <w:t>Services</w:t>
            </w:r>
            <w:r w:rsidRPr="008B2D3F">
              <w:rPr>
                <w:rFonts w:eastAsia="Times New Roman" w:cs="Times New Roman"/>
                <w:szCs w:val="24"/>
              </w:rPr>
              <w:t xml:space="preserve"> </w:t>
            </w:r>
            <w:r>
              <w:rPr>
                <w:rFonts w:eastAsia="Times New Roman" w:cs="Times New Roman"/>
                <w:szCs w:val="24"/>
                <w:lang w:val="en-US"/>
              </w:rPr>
              <w:t>LLC</w:t>
            </w:r>
            <w:r w:rsidRPr="008B2D3F">
              <w:rPr>
                <w:rFonts w:eastAsia="Times New Roman" w:cs="Times New Roman"/>
                <w:szCs w:val="24"/>
              </w:rPr>
              <w:t xml:space="preserve">, </w:t>
            </w:r>
            <w:r>
              <w:rPr>
                <w:rFonts w:eastAsia="Times New Roman" w:cs="Times New Roman"/>
                <w:szCs w:val="24"/>
                <w:lang w:val="en-US"/>
              </w:rPr>
              <w:t>USA</w:t>
            </w:r>
            <w:r w:rsidRPr="008B2D3F">
              <w:rPr>
                <w:rFonts w:eastAsia="Times New Roman" w:cs="Times New Roman"/>
                <w:szCs w:val="24"/>
              </w:rPr>
              <w:t xml:space="preserve"> / Сполучені Штати Америки;</w:t>
            </w:r>
          </w:p>
          <w:p w:rsidR="002277E1" w:rsidRPr="008B2D3F" w:rsidRDefault="002277E1" w:rsidP="002277E1">
            <w:pPr>
              <w:jc w:val="both"/>
              <w:rPr>
                <w:rFonts w:eastAsia="Times New Roman" w:cs="Times New Roman"/>
                <w:szCs w:val="24"/>
              </w:rPr>
            </w:pPr>
            <w:r>
              <w:rPr>
                <w:rFonts w:eastAsia="Times New Roman" w:cs="Times New Roman"/>
                <w:szCs w:val="24"/>
              </w:rPr>
              <w:t xml:space="preserve">Плацебо до ВІ 1291583 2,5 мг (Маніт, Целюлоза мікрокристалічна, Магнію стеарат); таблетки; Boehringer Ingelheim Pharma GmbH &amp; Co. KG, Germany / Німеччина; Corden Pharma GmbH, Germany / Німеччина; Rottendorf Pharma GmbH, Germany / Німеччина; Almac Clinical Services Limited, United Kingdom / Велика Британія; Almac Clinical Services (Ireland) Limited, Ireland / Ірландія; Almac Clinical Services LLC, USA / Сполучені Штати Америки; </w:t>
            </w:r>
            <w:r w:rsidRPr="008B2D3F">
              <w:rPr>
                <w:rFonts w:eastAsia="Times New Roman" w:cs="Times New Roman"/>
                <w:szCs w:val="24"/>
              </w:rPr>
              <w:t xml:space="preserve"> </w:t>
            </w:r>
          </w:p>
          <w:p w:rsidR="002277E1" w:rsidRDefault="002277E1" w:rsidP="002277E1">
            <w:pPr>
              <w:jc w:val="both"/>
              <w:rPr>
                <w:rFonts w:eastAsia="Times New Roman" w:cs="Times New Roman"/>
                <w:szCs w:val="24"/>
              </w:rPr>
            </w:pPr>
            <w:r w:rsidRPr="008B2D3F">
              <w:rPr>
                <w:rFonts w:eastAsia="Times New Roman" w:cs="Times New Roman"/>
                <w:szCs w:val="24"/>
              </w:rPr>
              <w:t xml:space="preserve">ВІ 1291583 (ВІ 1291583; </w:t>
            </w:r>
            <w:r>
              <w:rPr>
                <w:rFonts w:eastAsia="Times New Roman" w:cs="Times New Roman"/>
                <w:szCs w:val="24"/>
              </w:rPr>
              <w:t>ВІ 1291583); таблетки; 5 мг; Boehringer Ingelheim Pharma GmbH &amp; Co. KG,</w:t>
            </w:r>
          </w:p>
        </w:tc>
      </w:tr>
    </w:tbl>
    <w:p w:rsidR="00DF6112" w:rsidRDefault="00DF6112">
      <w:r>
        <w:br w:type="page"/>
      </w:r>
    </w:p>
    <w:p w:rsidR="00D81228" w:rsidRDefault="00D81228">
      <w:pPr>
        <w:rPr>
          <w:lang w:val="uk-UA"/>
        </w:rPr>
      </w:pPr>
      <w:r>
        <w:rPr>
          <w:lang w:val="uk-UA"/>
        </w:rPr>
        <w:lastRenderedPageBreak/>
        <w:t xml:space="preserve">                                                                                                           2                                                                          продовження додатка 2</w:t>
      </w:r>
    </w:p>
    <w:p w:rsidR="00D81228" w:rsidRPr="00D81228" w:rsidRDefault="00D81228">
      <w:pPr>
        <w:rPr>
          <w:lang w:val="uk-UA"/>
        </w:rPr>
      </w:pPr>
    </w:p>
    <w:tbl>
      <w:tblPr>
        <w:tblStyle w:val="a6"/>
        <w:tblW w:w="0" w:type="auto"/>
        <w:tblInd w:w="0" w:type="dxa"/>
        <w:tblLook w:val="04A0" w:firstRow="1" w:lastRow="0" w:firstColumn="1" w:lastColumn="0" w:noHBand="0" w:noVBand="1"/>
      </w:tblPr>
      <w:tblGrid>
        <w:gridCol w:w="2781"/>
        <w:gridCol w:w="10675"/>
      </w:tblGrid>
      <w:tr w:rsidR="00DF6112">
        <w:trPr>
          <w:trHeight w:val="996"/>
        </w:trPr>
        <w:tc>
          <w:tcPr>
            <w:tcW w:w="2781" w:type="dxa"/>
            <w:tcBorders>
              <w:top w:val="single" w:sz="4" w:space="0" w:color="auto"/>
              <w:left w:val="single" w:sz="4" w:space="0" w:color="auto"/>
              <w:bottom w:val="single" w:sz="4" w:space="0" w:color="auto"/>
              <w:right w:val="single" w:sz="4" w:space="0" w:color="auto"/>
            </w:tcBorders>
          </w:tcPr>
          <w:p w:rsidR="00DF6112" w:rsidRDefault="00DF6112" w:rsidP="002277E1">
            <w:pPr>
              <w:rPr>
                <w:szCs w:val="24"/>
              </w:rPr>
            </w:pPr>
          </w:p>
        </w:tc>
        <w:tc>
          <w:tcPr>
            <w:tcW w:w="10675" w:type="dxa"/>
            <w:tcBorders>
              <w:top w:val="single" w:sz="4" w:space="0" w:color="auto"/>
              <w:left w:val="single" w:sz="4" w:space="0" w:color="auto"/>
              <w:bottom w:val="single" w:sz="4" w:space="0" w:color="auto"/>
              <w:right w:val="single" w:sz="4" w:space="0" w:color="auto"/>
            </w:tcBorders>
          </w:tcPr>
          <w:p w:rsidR="00DF6112" w:rsidRPr="008B2D3F" w:rsidRDefault="00DF6112" w:rsidP="00DF6112">
            <w:pPr>
              <w:jc w:val="both"/>
              <w:rPr>
                <w:rFonts w:eastAsia="Times New Roman" w:cs="Times New Roman"/>
                <w:szCs w:val="24"/>
              </w:rPr>
            </w:pPr>
            <w:r>
              <w:rPr>
                <w:rFonts w:eastAsia="Times New Roman" w:cs="Times New Roman"/>
                <w:szCs w:val="24"/>
              </w:rPr>
              <w:t xml:space="preserve"> Germany / Німеччина; </w:t>
            </w:r>
            <w:r>
              <w:rPr>
                <w:rFonts w:eastAsia="Times New Roman" w:cs="Times New Roman"/>
                <w:szCs w:val="24"/>
                <w:lang w:val="en-US"/>
              </w:rPr>
              <w:t>Corden</w:t>
            </w:r>
            <w:r w:rsidRPr="008B2D3F">
              <w:rPr>
                <w:rFonts w:eastAsia="Times New Roman" w:cs="Times New Roman"/>
                <w:szCs w:val="24"/>
              </w:rPr>
              <w:t xml:space="preserve"> </w:t>
            </w:r>
            <w:r>
              <w:rPr>
                <w:rFonts w:eastAsia="Times New Roman" w:cs="Times New Roman"/>
                <w:szCs w:val="24"/>
                <w:lang w:val="en-US"/>
              </w:rPr>
              <w:t>Pharma</w:t>
            </w:r>
            <w:r w:rsidRPr="008B2D3F">
              <w:rPr>
                <w:rFonts w:eastAsia="Times New Roman" w:cs="Times New Roman"/>
                <w:szCs w:val="24"/>
              </w:rPr>
              <w:t xml:space="preserve"> </w:t>
            </w:r>
            <w:r>
              <w:rPr>
                <w:rFonts w:eastAsia="Times New Roman" w:cs="Times New Roman"/>
                <w:szCs w:val="24"/>
                <w:lang w:val="en-US"/>
              </w:rPr>
              <w:t>GmbH</w:t>
            </w:r>
            <w:r w:rsidRPr="008B2D3F">
              <w:rPr>
                <w:rFonts w:eastAsia="Times New Roman" w:cs="Times New Roman"/>
                <w:szCs w:val="24"/>
              </w:rPr>
              <w:t xml:space="preserve">, </w:t>
            </w:r>
            <w:r>
              <w:rPr>
                <w:rFonts w:eastAsia="Times New Roman" w:cs="Times New Roman"/>
                <w:szCs w:val="24"/>
                <w:lang w:val="en-US"/>
              </w:rPr>
              <w:t>Germany</w:t>
            </w:r>
            <w:r w:rsidRPr="008B2D3F">
              <w:rPr>
                <w:rFonts w:eastAsia="Times New Roman" w:cs="Times New Roman"/>
                <w:szCs w:val="24"/>
              </w:rPr>
              <w:t xml:space="preserve"> / Німеччина; </w:t>
            </w:r>
            <w:r>
              <w:rPr>
                <w:rFonts w:eastAsia="Times New Roman" w:cs="Times New Roman"/>
                <w:szCs w:val="24"/>
                <w:lang w:val="en-US"/>
              </w:rPr>
              <w:t>Almac</w:t>
            </w:r>
            <w:r w:rsidRPr="008B2D3F">
              <w:rPr>
                <w:rFonts w:eastAsia="Times New Roman" w:cs="Times New Roman"/>
                <w:szCs w:val="24"/>
              </w:rPr>
              <w:t xml:space="preserve"> </w:t>
            </w:r>
            <w:r>
              <w:rPr>
                <w:rFonts w:eastAsia="Times New Roman" w:cs="Times New Roman"/>
                <w:szCs w:val="24"/>
                <w:lang w:val="en-US"/>
              </w:rPr>
              <w:t>Clinical</w:t>
            </w:r>
            <w:r w:rsidRPr="008B2D3F">
              <w:rPr>
                <w:rFonts w:eastAsia="Times New Roman" w:cs="Times New Roman"/>
                <w:szCs w:val="24"/>
              </w:rPr>
              <w:t xml:space="preserve"> </w:t>
            </w:r>
            <w:r>
              <w:rPr>
                <w:rFonts w:eastAsia="Times New Roman" w:cs="Times New Roman"/>
                <w:szCs w:val="24"/>
                <w:lang w:val="en-US"/>
              </w:rPr>
              <w:t>Services</w:t>
            </w:r>
            <w:r w:rsidRPr="008B2D3F">
              <w:rPr>
                <w:rFonts w:eastAsia="Times New Roman" w:cs="Times New Roman"/>
                <w:szCs w:val="24"/>
              </w:rPr>
              <w:t xml:space="preserve"> </w:t>
            </w:r>
            <w:r>
              <w:rPr>
                <w:rFonts w:eastAsia="Times New Roman" w:cs="Times New Roman"/>
                <w:szCs w:val="24"/>
                <w:lang w:val="en-US"/>
              </w:rPr>
              <w:t>Limited</w:t>
            </w:r>
            <w:r w:rsidRPr="008B2D3F">
              <w:rPr>
                <w:rFonts w:eastAsia="Times New Roman" w:cs="Times New Roman"/>
                <w:szCs w:val="24"/>
              </w:rPr>
              <w:t xml:space="preserve">, </w:t>
            </w:r>
            <w:r>
              <w:rPr>
                <w:rFonts w:eastAsia="Times New Roman" w:cs="Times New Roman"/>
                <w:szCs w:val="24"/>
                <w:lang w:val="en-US"/>
              </w:rPr>
              <w:t>United</w:t>
            </w:r>
            <w:r w:rsidRPr="008B2D3F">
              <w:rPr>
                <w:rFonts w:eastAsia="Times New Roman" w:cs="Times New Roman"/>
                <w:szCs w:val="24"/>
              </w:rPr>
              <w:t xml:space="preserve"> </w:t>
            </w:r>
            <w:r>
              <w:rPr>
                <w:rFonts w:eastAsia="Times New Roman" w:cs="Times New Roman"/>
                <w:szCs w:val="24"/>
                <w:lang w:val="en-US"/>
              </w:rPr>
              <w:t>Kingdom</w:t>
            </w:r>
            <w:r w:rsidRPr="008B2D3F">
              <w:rPr>
                <w:rFonts w:eastAsia="Times New Roman" w:cs="Times New Roman"/>
                <w:szCs w:val="24"/>
              </w:rPr>
              <w:t xml:space="preserve"> / Велика Британія; </w:t>
            </w:r>
            <w:r>
              <w:rPr>
                <w:rFonts w:eastAsia="Times New Roman" w:cs="Times New Roman"/>
                <w:szCs w:val="24"/>
                <w:lang w:val="en-US"/>
              </w:rPr>
              <w:t>Almac</w:t>
            </w:r>
            <w:r w:rsidRPr="008B2D3F">
              <w:rPr>
                <w:rFonts w:eastAsia="Times New Roman" w:cs="Times New Roman"/>
                <w:szCs w:val="24"/>
              </w:rPr>
              <w:t xml:space="preserve"> </w:t>
            </w:r>
            <w:r>
              <w:rPr>
                <w:rFonts w:eastAsia="Times New Roman" w:cs="Times New Roman"/>
                <w:szCs w:val="24"/>
                <w:lang w:val="en-US"/>
              </w:rPr>
              <w:t>Clinical</w:t>
            </w:r>
            <w:r w:rsidRPr="008B2D3F">
              <w:rPr>
                <w:rFonts w:eastAsia="Times New Roman" w:cs="Times New Roman"/>
                <w:szCs w:val="24"/>
              </w:rPr>
              <w:t xml:space="preserve"> </w:t>
            </w:r>
            <w:r>
              <w:rPr>
                <w:rFonts w:eastAsia="Times New Roman" w:cs="Times New Roman"/>
                <w:szCs w:val="24"/>
                <w:lang w:val="en-US"/>
              </w:rPr>
              <w:t>Services</w:t>
            </w:r>
            <w:r w:rsidRPr="008B2D3F">
              <w:rPr>
                <w:rFonts w:eastAsia="Times New Roman" w:cs="Times New Roman"/>
                <w:szCs w:val="24"/>
              </w:rPr>
              <w:t xml:space="preserve"> (</w:t>
            </w:r>
            <w:r>
              <w:rPr>
                <w:rFonts w:eastAsia="Times New Roman" w:cs="Times New Roman"/>
                <w:szCs w:val="24"/>
                <w:lang w:val="en-US"/>
              </w:rPr>
              <w:t>Ireland</w:t>
            </w:r>
            <w:r w:rsidRPr="008B2D3F">
              <w:rPr>
                <w:rFonts w:eastAsia="Times New Roman" w:cs="Times New Roman"/>
                <w:szCs w:val="24"/>
              </w:rPr>
              <w:t xml:space="preserve">) </w:t>
            </w:r>
            <w:r>
              <w:rPr>
                <w:rFonts w:eastAsia="Times New Roman" w:cs="Times New Roman"/>
                <w:szCs w:val="24"/>
                <w:lang w:val="en-US"/>
              </w:rPr>
              <w:t>Limited</w:t>
            </w:r>
            <w:r w:rsidRPr="008B2D3F">
              <w:rPr>
                <w:rFonts w:eastAsia="Times New Roman" w:cs="Times New Roman"/>
                <w:szCs w:val="24"/>
              </w:rPr>
              <w:t xml:space="preserve">, </w:t>
            </w:r>
            <w:r>
              <w:rPr>
                <w:rFonts w:eastAsia="Times New Roman" w:cs="Times New Roman"/>
                <w:szCs w:val="24"/>
                <w:lang w:val="en-US"/>
              </w:rPr>
              <w:t>Ireland</w:t>
            </w:r>
            <w:r w:rsidRPr="008B2D3F">
              <w:rPr>
                <w:rFonts w:eastAsia="Times New Roman" w:cs="Times New Roman"/>
                <w:szCs w:val="24"/>
              </w:rPr>
              <w:t xml:space="preserve"> / </w:t>
            </w:r>
            <w:proofErr w:type="gramStart"/>
            <w:r w:rsidRPr="008B2D3F">
              <w:rPr>
                <w:rFonts w:eastAsia="Times New Roman" w:cs="Times New Roman"/>
                <w:szCs w:val="24"/>
              </w:rPr>
              <w:t xml:space="preserve">Ірландія; </w:t>
            </w:r>
            <w:r w:rsidRPr="00B25509">
              <w:rPr>
                <w:rFonts w:eastAsia="Times New Roman" w:cs="Times New Roman"/>
                <w:szCs w:val="24"/>
              </w:rPr>
              <w:t xml:space="preserve">  </w:t>
            </w:r>
            <w:proofErr w:type="gramEnd"/>
            <w:r w:rsidRPr="00B25509">
              <w:rPr>
                <w:rFonts w:eastAsia="Times New Roman" w:cs="Times New Roman"/>
                <w:szCs w:val="24"/>
              </w:rPr>
              <w:t xml:space="preserve">               </w:t>
            </w:r>
            <w:r>
              <w:rPr>
                <w:rFonts w:eastAsia="Times New Roman" w:cs="Times New Roman"/>
                <w:szCs w:val="24"/>
                <w:lang w:val="en-US"/>
              </w:rPr>
              <w:t>Almac</w:t>
            </w:r>
            <w:r w:rsidRPr="008B2D3F">
              <w:rPr>
                <w:rFonts w:eastAsia="Times New Roman" w:cs="Times New Roman"/>
                <w:szCs w:val="24"/>
              </w:rPr>
              <w:t xml:space="preserve"> </w:t>
            </w:r>
            <w:r>
              <w:rPr>
                <w:rFonts w:eastAsia="Times New Roman" w:cs="Times New Roman"/>
                <w:szCs w:val="24"/>
                <w:lang w:val="en-US"/>
              </w:rPr>
              <w:t>Clinical</w:t>
            </w:r>
            <w:r w:rsidRPr="008B2D3F">
              <w:rPr>
                <w:rFonts w:eastAsia="Times New Roman" w:cs="Times New Roman"/>
                <w:szCs w:val="24"/>
              </w:rPr>
              <w:t xml:space="preserve"> </w:t>
            </w:r>
            <w:r>
              <w:rPr>
                <w:rFonts w:eastAsia="Times New Roman" w:cs="Times New Roman"/>
                <w:szCs w:val="24"/>
                <w:lang w:val="en-US"/>
              </w:rPr>
              <w:t>Services</w:t>
            </w:r>
            <w:r w:rsidRPr="008B2D3F">
              <w:rPr>
                <w:rFonts w:eastAsia="Times New Roman" w:cs="Times New Roman"/>
                <w:szCs w:val="24"/>
              </w:rPr>
              <w:t xml:space="preserve"> </w:t>
            </w:r>
            <w:r>
              <w:rPr>
                <w:rFonts w:eastAsia="Times New Roman" w:cs="Times New Roman"/>
                <w:szCs w:val="24"/>
                <w:lang w:val="en-US"/>
              </w:rPr>
              <w:t>LLC</w:t>
            </w:r>
            <w:r w:rsidRPr="008B2D3F">
              <w:rPr>
                <w:rFonts w:eastAsia="Times New Roman" w:cs="Times New Roman"/>
                <w:szCs w:val="24"/>
              </w:rPr>
              <w:t xml:space="preserve">, </w:t>
            </w:r>
            <w:r>
              <w:rPr>
                <w:rFonts w:eastAsia="Times New Roman" w:cs="Times New Roman"/>
                <w:szCs w:val="24"/>
                <w:lang w:val="en-US"/>
              </w:rPr>
              <w:t>USA</w:t>
            </w:r>
            <w:r w:rsidRPr="008B2D3F">
              <w:rPr>
                <w:rFonts w:eastAsia="Times New Roman" w:cs="Times New Roman"/>
                <w:szCs w:val="24"/>
              </w:rPr>
              <w:t xml:space="preserve"> / Сполучені Штати Америки; </w:t>
            </w:r>
          </w:p>
          <w:p w:rsidR="00DF6112" w:rsidRPr="008B2D3F" w:rsidRDefault="00DF6112" w:rsidP="00DF6112">
            <w:pPr>
              <w:jc w:val="both"/>
              <w:rPr>
                <w:rFonts w:eastAsia="Times New Roman" w:cs="Times New Roman"/>
                <w:szCs w:val="24"/>
              </w:rPr>
            </w:pPr>
            <w:r>
              <w:rPr>
                <w:rFonts w:eastAsia="Times New Roman" w:cs="Times New Roman"/>
                <w:szCs w:val="24"/>
              </w:rPr>
              <w:t xml:space="preserve">Плацебо до ВІ 1291583 5 мг (Маніт, Целюлоза мікрокристалічна, Магнію стеарат ); таблетки; Boehringer Ingelheim Pharma GmbH &amp; Co. KG, Germany / Німеччина; Corden Pharma GmbH, Germany / Німеччина; Rottendorf Pharma GmbH, Germany / Німеччина; Almac Clinical Services Limited, United Kingdom / Велика Британія; Almac Clinical Services (Ireland) Limited, Ireland / Ірландія; Almac Clinical Services LLC, USA / Сполучені Штати Америки </w:t>
            </w:r>
          </w:p>
        </w:tc>
      </w:tr>
      <w:tr w:rsidR="002277E1">
        <w:tc>
          <w:tcPr>
            <w:tcW w:w="2781" w:type="dxa"/>
            <w:tcBorders>
              <w:top w:val="single" w:sz="4" w:space="0" w:color="auto"/>
              <w:left w:val="single" w:sz="4" w:space="0" w:color="auto"/>
              <w:bottom w:val="single" w:sz="4" w:space="0" w:color="auto"/>
              <w:right w:val="single" w:sz="4" w:space="0" w:color="auto"/>
            </w:tcBorders>
            <w:hideMark/>
          </w:tcPr>
          <w:p w:rsidR="002277E1" w:rsidRDefault="002277E1" w:rsidP="002277E1">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2277E1" w:rsidRPr="008B2D3F" w:rsidRDefault="002277E1" w:rsidP="002277E1">
            <w:pPr>
              <w:jc w:val="both"/>
              <w:rPr>
                <w:rFonts w:eastAsia="Times New Roman" w:cs="Times New Roman"/>
                <w:szCs w:val="24"/>
              </w:rPr>
            </w:pPr>
            <w:r>
              <w:rPr>
                <w:rFonts w:eastAsia="Times New Roman" w:cs="Times New Roman"/>
                <w:szCs w:val="24"/>
              </w:rPr>
              <w:t>1</w:t>
            </w:r>
            <w:r w:rsidRPr="008B2D3F">
              <w:rPr>
                <w:rFonts w:eastAsia="Times New Roman" w:cs="Times New Roman"/>
                <w:szCs w:val="24"/>
              </w:rPr>
              <w:t>) д.м.н. Курик Л.М.</w:t>
            </w:r>
          </w:p>
          <w:p w:rsidR="002277E1" w:rsidRPr="008B2D3F" w:rsidRDefault="002277E1" w:rsidP="002277E1">
            <w:pPr>
              <w:jc w:val="both"/>
              <w:rPr>
                <w:rFonts w:eastAsia="Times New Roman" w:cs="Times New Roman"/>
                <w:szCs w:val="24"/>
              </w:rPr>
            </w:pPr>
            <w:r w:rsidRPr="008B2D3F">
              <w:rPr>
                <w:rFonts w:eastAsia="Times New Roman" w:cs="Times New Roman"/>
                <w:szCs w:val="24"/>
              </w:rPr>
              <w:t>Державна установа «Національний інститут фтизіатрії і пульмонології ім. Ф.Г. Яновського Національної академії медичних наук України», відділення бронхообструктивних захворювань легень, м. Київ</w:t>
            </w:r>
          </w:p>
          <w:p w:rsidR="002277E1" w:rsidRPr="008B2D3F" w:rsidRDefault="002277E1" w:rsidP="002277E1">
            <w:pPr>
              <w:jc w:val="both"/>
              <w:rPr>
                <w:rFonts w:eastAsia="Times New Roman" w:cs="Times New Roman"/>
                <w:szCs w:val="24"/>
              </w:rPr>
            </w:pPr>
            <w:r w:rsidRPr="002277E1">
              <w:rPr>
                <w:rFonts w:eastAsia="Times New Roman" w:cs="Times New Roman"/>
                <w:szCs w:val="24"/>
              </w:rPr>
              <w:t xml:space="preserve">2) </w:t>
            </w:r>
            <w:r w:rsidRPr="008B2D3F">
              <w:rPr>
                <w:rFonts w:eastAsia="Times New Roman" w:cs="Times New Roman"/>
                <w:szCs w:val="24"/>
              </w:rPr>
              <w:t>д.м.н., проф. Гашинова К.Ю.</w:t>
            </w:r>
          </w:p>
          <w:p w:rsidR="002277E1" w:rsidRDefault="002277E1" w:rsidP="002277E1">
            <w:pPr>
              <w:jc w:val="both"/>
              <w:rPr>
                <w:rFonts w:eastAsia="Times New Roman" w:cs="Times New Roman"/>
                <w:szCs w:val="24"/>
              </w:rPr>
            </w:pPr>
            <w:r w:rsidRPr="008B2D3F">
              <w:rPr>
                <w:rFonts w:eastAsia="Times New Roman" w:cs="Times New Roman"/>
                <w:szCs w:val="24"/>
              </w:rPr>
              <w:t>Комунальне некомерційне підприємство «Міська клінічна лікарня №4» Дніпровської міської ради, міський центр по лікуванню професійних захворювань, консультативно-діагностичне відділення, Дніпровський державний медичний університет, кафедра професійних хвороб, клінічної імунології і клінічної фармакології, м. Дніпро</w:t>
            </w:r>
          </w:p>
        </w:tc>
      </w:tr>
      <w:tr w:rsidR="002277E1">
        <w:tc>
          <w:tcPr>
            <w:tcW w:w="2781" w:type="dxa"/>
            <w:tcBorders>
              <w:top w:val="single" w:sz="4" w:space="0" w:color="auto"/>
              <w:left w:val="single" w:sz="4" w:space="0" w:color="auto"/>
              <w:bottom w:val="single" w:sz="4" w:space="0" w:color="auto"/>
              <w:right w:val="single" w:sz="4" w:space="0" w:color="auto"/>
            </w:tcBorders>
            <w:hideMark/>
          </w:tcPr>
          <w:p w:rsidR="002277E1" w:rsidRDefault="002277E1" w:rsidP="002277E1">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2277E1" w:rsidRDefault="002277E1" w:rsidP="002277E1">
            <w:pPr>
              <w:jc w:val="both"/>
            </w:pPr>
            <w:r>
              <w:rPr>
                <w:rFonts w:cstheme="minorBidi"/>
              </w:rPr>
              <w:t xml:space="preserve">― </w:t>
            </w:r>
          </w:p>
        </w:tc>
      </w:tr>
      <w:tr w:rsidR="002277E1">
        <w:tc>
          <w:tcPr>
            <w:tcW w:w="2781" w:type="dxa"/>
            <w:tcBorders>
              <w:top w:val="single" w:sz="4" w:space="0" w:color="auto"/>
              <w:left w:val="single" w:sz="4" w:space="0" w:color="auto"/>
              <w:bottom w:val="single" w:sz="4" w:space="0" w:color="auto"/>
              <w:right w:val="single" w:sz="4" w:space="0" w:color="auto"/>
            </w:tcBorders>
            <w:hideMark/>
          </w:tcPr>
          <w:p w:rsidR="002277E1" w:rsidRDefault="002277E1" w:rsidP="002277E1">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2277E1" w:rsidRDefault="002277E1" w:rsidP="002277E1">
            <w:pPr>
              <w:jc w:val="both"/>
            </w:pPr>
            <w:r>
              <w:rPr>
                <w:rFonts w:cstheme="minorBidi"/>
              </w:rP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1F2E07" w:rsidRDefault="001F2E07">
      <w:pPr>
        <w:rPr>
          <w:lang w:val="uk-UA"/>
        </w:rPr>
      </w:pPr>
    </w:p>
    <w:p w:rsidR="001F2E07" w:rsidRDefault="00CA5D4E">
      <w:pPr>
        <w:rPr>
          <w:lang w:val="uk-UA"/>
        </w:rPr>
      </w:pPr>
      <w:r>
        <w:rPr>
          <w:lang w:val="uk-UA"/>
        </w:rPr>
        <w:t xml:space="preserve">                                                                                                                                                         Додаток </w:t>
      </w:r>
      <w:r>
        <w:rPr>
          <w:lang w:val="en-US"/>
        </w:rPr>
        <w:t>3</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DF6EF2" w:rsidP="005F649E">
      <w:pPr>
        <w:ind w:left="9214"/>
        <w:rPr>
          <w:lang w:val="uk-UA"/>
        </w:rPr>
      </w:pPr>
      <w:r>
        <w:rPr>
          <w:u w:val="single"/>
          <w:lang w:val="uk-UA"/>
        </w:rPr>
        <w:t>04.05.2022</w:t>
      </w:r>
      <w:r>
        <w:rPr>
          <w:lang w:val="uk-UA"/>
        </w:rPr>
        <w:t xml:space="preserve"> № </w:t>
      </w:r>
      <w:r>
        <w:rPr>
          <w:u w:val="single"/>
          <w:lang w:val="uk-UA"/>
        </w:rPr>
        <w:t>749</w:t>
      </w:r>
    </w:p>
    <w:p w:rsidR="001F2E07" w:rsidRDefault="001F2E07"/>
    <w:tbl>
      <w:tblPr>
        <w:tblStyle w:val="a6"/>
        <w:tblW w:w="0" w:type="auto"/>
        <w:tblInd w:w="0" w:type="dxa"/>
        <w:tblLook w:val="04A0" w:firstRow="1" w:lastRow="0" w:firstColumn="1" w:lastColumn="0" w:noHBand="0" w:noVBand="1"/>
      </w:tblPr>
      <w:tblGrid>
        <w:gridCol w:w="2781"/>
        <w:gridCol w:w="10675"/>
      </w:tblGrid>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«Основний протокол рандомізованого, плацебо-контрольованого клінічного дослідження декількох варіантів терапії системного червоного вовчака з інтервенційним додатком Багатоцентрове, рандомізоване, подвійне сліпе, плацебо-контрольоване клінічне дослідження 2 фази в паралельних групах з двома гілками для оцінки ефективності та безпечності досліджуваного препарату LY3361237 у лікуванні щонайменше помірно активного системного червоного вовчака у дорослих пацієнтів», </w:t>
            </w:r>
            <w:r w:rsidR="006C39F6">
              <w:rPr>
                <w:lang w:val="uk-UA"/>
              </w:rPr>
              <w:t xml:space="preserve">           </w:t>
            </w:r>
            <w:r>
              <w:t xml:space="preserve">код дослідження J1V-MC-IMMA, (з інкорпорованою поправкою (a) від 22 вересня 2021 року) </w:t>
            </w:r>
            <w:r w:rsidR="00B25509" w:rsidRPr="00B25509">
              <w:t xml:space="preserve">                             </w:t>
            </w:r>
            <w:r>
              <w:t>з інтервенційним додатком J1V-MC-BT01 (з інкорпорованою поправкою (a) від 22 вересня 2021 року)</w:t>
            </w:r>
          </w:p>
        </w:tc>
      </w:tr>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«Елі Ліллі Восток СА», Швейцарія </w:t>
            </w:r>
          </w:p>
        </w:tc>
      </w:tr>
      <w:tr w:rsidR="001F2E07" w:rsidRPr="00C15560">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Pr="005F649E" w:rsidRDefault="00CA5D4E">
            <w:pPr>
              <w:jc w:val="both"/>
            </w:pPr>
            <w:r>
              <w:t>Елі</w:t>
            </w:r>
            <w:r w:rsidRPr="005F649E">
              <w:t xml:space="preserve"> </w:t>
            </w:r>
            <w:r>
              <w:t>Ліллі</w:t>
            </w:r>
            <w:r w:rsidRPr="005F649E">
              <w:t xml:space="preserve"> </w:t>
            </w:r>
            <w:r>
              <w:t>енд</w:t>
            </w:r>
            <w:r w:rsidRPr="005F649E">
              <w:t xml:space="preserve"> </w:t>
            </w:r>
            <w:r>
              <w:t>Компані</w:t>
            </w:r>
            <w:r w:rsidRPr="005F649E">
              <w:t xml:space="preserve">, </w:t>
            </w:r>
            <w:r>
              <w:t>США</w:t>
            </w:r>
            <w:r w:rsidRPr="005F649E">
              <w:t xml:space="preserve"> / </w:t>
            </w:r>
            <w:r w:rsidRPr="00DC162C">
              <w:rPr>
                <w:lang w:val="en-US"/>
              </w:rPr>
              <w:t>Eli</w:t>
            </w:r>
            <w:r w:rsidRPr="005F649E">
              <w:t xml:space="preserve"> </w:t>
            </w:r>
            <w:r w:rsidRPr="00DC162C">
              <w:rPr>
                <w:lang w:val="en-US"/>
              </w:rPr>
              <w:t>Lilly</w:t>
            </w:r>
            <w:r w:rsidRPr="005F649E">
              <w:t xml:space="preserve"> </w:t>
            </w:r>
            <w:r w:rsidRPr="00DC162C">
              <w:rPr>
                <w:lang w:val="en-US"/>
              </w:rPr>
              <w:t>and</w:t>
            </w:r>
            <w:r w:rsidRPr="005F649E">
              <w:t xml:space="preserve"> </w:t>
            </w:r>
            <w:r w:rsidRPr="00DC162C">
              <w:rPr>
                <w:lang w:val="en-US"/>
              </w:rPr>
              <w:t>Company</w:t>
            </w:r>
            <w:r w:rsidRPr="005F649E">
              <w:t xml:space="preserve">, </w:t>
            </w:r>
            <w:r w:rsidRPr="00DC162C">
              <w:rPr>
                <w:lang w:val="en-US"/>
              </w:rPr>
              <w:t>USA</w:t>
            </w:r>
          </w:p>
        </w:tc>
      </w:tr>
      <w:tr w:rsidR="006C39F6" w:rsidRPr="00C15560">
        <w:tc>
          <w:tcPr>
            <w:tcW w:w="2781" w:type="dxa"/>
            <w:tcBorders>
              <w:top w:val="single" w:sz="4" w:space="0" w:color="auto"/>
              <w:left w:val="single" w:sz="4" w:space="0" w:color="auto"/>
              <w:bottom w:val="single" w:sz="4" w:space="0" w:color="auto"/>
              <w:right w:val="single" w:sz="4" w:space="0" w:color="auto"/>
            </w:tcBorders>
            <w:hideMark/>
          </w:tcPr>
          <w:p w:rsidR="006C39F6" w:rsidRPr="005F649E" w:rsidRDefault="006C39F6" w:rsidP="006C39F6">
            <w:pPr>
              <w:rPr>
                <w:szCs w:val="24"/>
              </w:rPr>
            </w:pPr>
            <w:r>
              <w:rPr>
                <w:szCs w:val="24"/>
              </w:rPr>
              <w:t>Перелік</w:t>
            </w:r>
            <w:r w:rsidRPr="005F649E">
              <w:rPr>
                <w:szCs w:val="24"/>
              </w:rPr>
              <w:t xml:space="preserve"> </w:t>
            </w:r>
            <w:r>
              <w:rPr>
                <w:szCs w:val="24"/>
              </w:rPr>
              <w:t>досліджуваних</w:t>
            </w:r>
            <w:r w:rsidRPr="005F649E">
              <w:rPr>
                <w:szCs w:val="24"/>
              </w:rPr>
              <w:t xml:space="preserve"> </w:t>
            </w:r>
            <w:r>
              <w:rPr>
                <w:szCs w:val="24"/>
              </w:rPr>
              <w:t>лікарських</w:t>
            </w:r>
            <w:r w:rsidRPr="005F649E">
              <w:rPr>
                <w:szCs w:val="24"/>
              </w:rPr>
              <w:t xml:space="preserve"> </w:t>
            </w:r>
            <w:r>
              <w:rPr>
                <w:szCs w:val="24"/>
              </w:rPr>
              <w:t>засобів</w:t>
            </w:r>
            <w:r w:rsidRPr="005F649E">
              <w:rPr>
                <w:szCs w:val="24"/>
              </w:rPr>
              <w:t xml:space="preserve"> </w:t>
            </w:r>
            <w:r>
              <w:rPr>
                <w:szCs w:val="24"/>
              </w:rPr>
              <w:t>лікарська</w:t>
            </w:r>
            <w:r w:rsidRPr="005F649E">
              <w:rPr>
                <w:szCs w:val="24"/>
              </w:rPr>
              <w:t xml:space="preserve"> </w:t>
            </w:r>
            <w:r>
              <w:rPr>
                <w:szCs w:val="24"/>
              </w:rPr>
              <w:t>форма</w:t>
            </w:r>
            <w:r w:rsidRPr="005F649E">
              <w:rPr>
                <w:szCs w:val="24"/>
              </w:rPr>
              <w:t xml:space="preserve">, </w:t>
            </w:r>
            <w:r>
              <w:rPr>
                <w:szCs w:val="24"/>
              </w:rPr>
              <w:t>дозування</w:t>
            </w:r>
            <w:r w:rsidRPr="005F649E">
              <w:rPr>
                <w:szCs w:val="24"/>
              </w:rPr>
              <w:t xml:space="preserve">, </w:t>
            </w:r>
            <w:r>
              <w:rPr>
                <w:szCs w:val="24"/>
              </w:rPr>
              <w:t>виробник</w:t>
            </w:r>
            <w:r w:rsidRPr="005F649E">
              <w:rPr>
                <w:szCs w:val="24"/>
              </w:rPr>
              <w:t xml:space="preserve">, </w:t>
            </w:r>
            <w:r>
              <w:rPr>
                <w:szCs w:val="24"/>
              </w:rPr>
              <w:t>країна</w:t>
            </w:r>
          </w:p>
        </w:tc>
        <w:tc>
          <w:tcPr>
            <w:tcW w:w="10675" w:type="dxa"/>
            <w:tcBorders>
              <w:top w:val="single" w:sz="4" w:space="0" w:color="auto"/>
              <w:left w:val="single" w:sz="4" w:space="0" w:color="auto"/>
              <w:bottom w:val="single" w:sz="4" w:space="0" w:color="auto"/>
              <w:right w:val="single" w:sz="4" w:space="0" w:color="auto"/>
            </w:tcBorders>
            <w:hideMark/>
          </w:tcPr>
          <w:p w:rsidR="006C39F6" w:rsidRPr="005F649E" w:rsidRDefault="006C39F6" w:rsidP="006C39F6">
            <w:pPr>
              <w:jc w:val="both"/>
              <w:rPr>
                <w:rFonts w:eastAsia="Times New Roman" w:cs="Times New Roman"/>
                <w:szCs w:val="24"/>
              </w:rPr>
            </w:pPr>
            <w:r>
              <w:rPr>
                <w:rFonts w:eastAsia="Times New Roman" w:cs="Times New Roman"/>
                <w:szCs w:val="24"/>
                <w:lang w:val="en-US"/>
              </w:rPr>
              <w:t>LY</w:t>
            </w:r>
            <w:r w:rsidRPr="005F649E">
              <w:rPr>
                <w:rFonts w:eastAsia="Times New Roman" w:cs="Times New Roman"/>
                <w:szCs w:val="24"/>
              </w:rPr>
              <w:t>3361237 (</w:t>
            </w:r>
            <w:r>
              <w:rPr>
                <w:rFonts w:eastAsia="Times New Roman" w:cs="Times New Roman"/>
                <w:szCs w:val="24"/>
                <w:lang w:val="en-US"/>
              </w:rPr>
              <w:t>LY</w:t>
            </w:r>
            <w:r w:rsidRPr="005F649E">
              <w:rPr>
                <w:rFonts w:eastAsia="Times New Roman" w:cs="Times New Roman"/>
                <w:szCs w:val="24"/>
              </w:rPr>
              <w:t xml:space="preserve">3361237; </w:t>
            </w:r>
            <w:r>
              <w:rPr>
                <w:rFonts w:eastAsia="Times New Roman" w:cs="Times New Roman"/>
                <w:szCs w:val="24"/>
                <w:lang w:val="en-US"/>
              </w:rPr>
              <w:t>LA</w:t>
            </w:r>
            <w:r w:rsidRPr="005F649E">
              <w:rPr>
                <w:rFonts w:eastAsia="Times New Roman" w:cs="Times New Roman"/>
                <w:szCs w:val="24"/>
              </w:rPr>
              <w:t xml:space="preserve">531, </w:t>
            </w:r>
            <w:r>
              <w:rPr>
                <w:rFonts w:eastAsia="Times New Roman" w:cs="Times New Roman"/>
                <w:szCs w:val="24"/>
                <w:lang w:val="en-US"/>
              </w:rPr>
              <w:t>Anti</w:t>
            </w:r>
            <w:r w:rsidRPr="005F649E">
              <w:rPr>
                <w:rFonts w:eastAsia="Times New Roman" w:cs="Times New Roman"/>
                <w:szCs w:val="24"/>
              </w:rPr>
              <w:t xml:space="preserve"> </w:t>
            </w:r>
            <w:r>
              <w:rPr>
                <w:rFonts w:eastAsia="Times New Roman" w:cs="Times New Roman"/>
                <w:szCs w:val="24"/>
                <w:lang w:val="en-US"/>
              </w:rPr>
              <w:t>B</w:t>
            </w:r>
            <w:r w:rsidRPr="005F649E">
              <w:rPr>
                <w:rFonts w:eastAsia="Times New Roman" w:cs="Times New Roman"/>
                <w:szCs w:val="24"/>
              </w:rPr>
              <w:t xml:space="preserve">- </w:t>
            </w:r>
            <w:r>
              <w:rPr>
                <w:rFonts w:eastAsia="Times New Roman" w:cs="Times New Roman"/>
                <w:szCs w:val="24"/>
                <w:lang w:val="en-US"/>
              </w:rPr>
              <w:t>and</w:t>
            </w:r>
            <w:r w:rsidRPr="005F649E">
              <w:rPr>
                <w:rFonts w:eastAsia="Times New Roman" w:cs="Times New Roman"/>
                <w:szCs w:val="24"/>
              </w:rPr>
              <w:t xml:space="preserve"> </w:t>
            </w:r>
            <w:r>
              <w:rPr>
                <w:rFonts w:eastAsia="Times New Roman" w:cs="Times New Roman"/>
                <w:szCs w:val="24"/>
                <w:lang w:val="en-US"/>
              </w:rPr>
              <w:t>T</w:t>
            </w:r>
            <w:r w:rsidRPr="005F649E">
              <w:rPr>
                <w:rFonts w:eastAsia="Times New Roman" w:cs="Times New Roman"/>
                <w:szCs w:val="24"/>
              </w:rPr>
              <w:t xml:space="preserve">- </w:t>
            </w:r>
            <w:r>
              <w:rPr>
                <w:rFonts w:eastAsia="Times New Roman" w:cs="Times New Roman"/>
                <w:szCs w:val="24"/>
                <w:lang w:val="en-US"/>
              </w:rPr>
              <w:t>Lymphocyte</w:t>
            </w:r>
            <w:r w:rsidRPr="005F649E">
              <w:rPr>
                <w:rFonts w:eastAsia="Times New Roman" w:cs="Times New Roman"/>
                <w:szCs w:val="24"/>
              </w:rPr>
              <w:t xml:space="preserve"> </w:t>
            </w:r>
            <w:r>
              <w:rPr>
                <w:rFonts w:eastAsia="Times New Roman" w:cs="Times New Roman"/>
                <w:szCs w:val="24"/>
                <w:lang w:val="en-US"/>
              </w:rPr>
              <w:t>Attenuator</w:t>
            </w:r>
            <w:r w:rsidRPr="005F649E">
              <w:rPr>
                <w:rFonts w:eastAsia="Times New Roman" w:cs="Times New Roman"/>
                <w:szCs w:val="24"/>
              </w:rPr>
              <w:t xml:space="preserve"> (</w:t>
            </w:r>
            <w:r>
              <w:rPr>
                <w:rFonts w:eastAsia="Times New Roman" w:cs="Times New Roman"/>
                <w:szCs w:val="24"/>
                <w:lang w:val="en-US"/>
              </w:rPr>
              <w:t>BTLA</w:t>
            </w:r>
            <w:r w:rsidRPr="005F649E">
              <w:rPr>
                <w:rFonts w:eastAsia="Times New Roman" w:cs="Times New Roman"/>
                <w:szCs w:val="24"/>
              </w:rPr>
              <w:t xml:space="preserve">) </w:t>
            </w:r>
            <w:r>
              <w:rPr>
                <w:rFonts w:eastAsia="Times New Roman" w:cs="Times New Roman"/>
                <w:szCs w:val="24"/>
                <w:lang w:val="en-US"/>
              </w:rPr>
              <w:t>Antibody</w:t>
            </w:r>
            <w:r w:rsidRPr="005F649E">
              <w:rPr>
                <w:rFonts w:eastAsia="Times New Roman" w:cs="Times New Roman"/>
                <w:szCs w:val="24"/>
              </w:rPr>
              <w:t xml:space="preserve">, </w:t>
            </w:r>
            <w:r>
              <w:rPr>
                <w:rFonts w:eastAsia="Times New Roman" w:cs="Times New Roman"/>
                <w:szCs w:val="24"/>
                <w:lang w:val="en-US"/>
              </w:rPr>
              <w:t>LY</w:t>
            </w:r>
            <w:r w:rsidRPr="005F649E">
              <w:rPr>
                <w:rFonts w:eastAsia="Times New Roman" w:cs="Times New Roman"/>
                <w:szCs w:val="24"/>
              </w:rPr>
              <w:t xml:space="preserve">900024; </w:t>
            </w:r>
            <w:r w:rsidRPr="006C39F6">
              <w:rPr>
                <w:rFonts w:eastAsia="Times New Roman" w:cs="Times New Roman"/>
                <w:szCs w:val="24"/>
                <w:lang w:val="en-US"/>
              </w:rPr>
              <w:t>LY</w:t>
            </w:r>
            <w:r w:rsidRPr="005F649E">
              <w:rPr>
                <w:rFonts w:eastAsia="Times New Roman" w:cs="Times New Roman"/>
                <w:szCs w:val="24"/>
              </w:rPr>
              <w:t xml:space="preserve">3361237); </w:t>
            </w:r>
            <w:r>
              <w:rPr>
                <w:rFonts w:eastAsia="Times New Roman" w:cs="Times New Roman"/>
                <w:szCs w:val="24"/>
              </w:rPr>
              <w:t>розчин</w:t>
            </w:r>
            <w:r w:rsidRPr="005F649E">
              <w:rPr>
                <w:rFonts w:eastAsia="Times New Roman" w:cs="Times New Roman"/>
                <w:szCs w:val="24"/>
              </w:rPr>
              <w:t xml:space="preserve"> </w:t>
            </w:r>
            <w:r>
              <w:rPr>
                <w:rFonts w:eastAsia="Times New Roman" w:cs="Times New Roman"/>
                <w:szCs w:val="24"/>
              </w:rPr>
              <w:t>для</w:t>
            </w:r>
            <w:r w:rsidRPr="005F649E">
              <w:rPr>
                <w:rFonts w:eastAsia="Times New Roman" w:cs="Times New Roman"/>
                <w:szCs w:val="24"/>
              </w:rPr>
              <w:t xml:space="preserve"> </w:t>
            </w:r>
            <w:r>
              <w:rPr>
                <w:rFonts w:eastAsia="Times New Roman" w:cs="Times New Roman"/>
                <w:szCs w:val="24"/>
              </w:rPr>
              <w:t>ін</w:t>
            </w:r>
            <w:r w:rsidRPr="005F649E">
              <w:rPr>
                <w:rFonts w:eastAsia="Times New Roman" w:cs="Times New Roman"/>
                <w:szCs w:val="24"/>
              </w:rPr>
              <w:t>’</w:t>
            </w:r>
            <w:r>
              <w:rPr>
                <w:rFonts w:eastAsia="Times New Roman" w:cs="Times New Roman"/>
                <w:szCs w:val="24"/>
              </w:rPr>
              <w:t>єкцій</w:t>
            </w:r>
            <w:r w:rsidRPr="005F649E">
              <w:rPr>
                <w:rFonts w:eastAsia="Times New Roman" w:cs="Times New Roman"/>
                <w:szCs w:val="24"/>
              </w:rPr>
              <w:t xml:space="preserve">; 75 </w:t>
            </w:r>
            <w:r>
              <w:rPr>
                <w:rFonts w:eastAsia="Times New Roman" w:cs="Times New Roman"/>
                <w:szCs w:val="24"/>
              </w:rPr>
              <w:t>мг</w:t>
            </w:r>
            <w:r w:rsidRPr="005F649E">
              <w:rPr>
                <w:rFonts w:eastAsia="Times New Roman" w:cs="Times New Roman"/>
                <w:szCs w:val="24"/>
              </w:rPr>
              <w:t>/</w:t>
            </w:r>
            <w:r>
              <w:rPr>
                <w:rFonts w:eastAsia="Times New Roman" w:cs="Times New Roman"/>
                <w:szCs w:val="24"/>
              </w:rPr>
              <w:t>мл</w:t>
            </w:r>
            <w:r w:rsidRPr="005F649E">
              <w:rPr>
                <w:rFonts w:eastAsia="Times New Roman" w:cs="Times New Roman"/>
                <w:szCs w:val="24"/>
              </w:rPr>
              <w:t xml:space="preserve"> (300 </w:t>
            </w:r>
            <w:r>
              <w:rPr>
                <w:rFonts w:eastAsia="Times New Roman" w:cs="Times New Roman"/>
                <w:szCs w:val="24"/>
              </w:rPr>
              <w:t>мг</w:t>
            </w:r>
            <w:r w:rsidRPr="005F649E">
              <w:rPr>
                <w:rFonts w:eastAsia="Times New Roman" w:cs="Times New Roman"/>
                <w:szCs w:val="24"/>
              </w:rPr>
              <w:t>/ 4</w:t>
            </w:r>
            <w:r>
              <w:rPr>
                <w:rFonts w:eastAsia="Times New Roman" w:cs="Times New Roman"/>
                <w:szCs w:val="24"/>
              </w:rPr>
              <w:t>мл</w:t>
            </w:r>
            <w:r w:rsidRPr="005F649E">
              <w:rPr>
                <w:rFonts w:eastAsia="Times New Roman" w:cs="Times New Roman"/>
                <w:szCs w:val="24"/>
              </w:rPr>
              <w:t xml:space="preserve">); </w:t>
            </w:r>
            <w:r w:rsidRPr="006C39F6">
              <w:rPr>
                <w:rFonts w:eastAsia="Times New Roman" w:cs="Times New Roman"/>
                <w:szCs w:val="24"/>
                <w:lang w:val="en-US"/>
              </w:rPr>
              <w:t>Patheon</w:t>
            </w:r>
            <w:r w:rsidRPr="005F649E">
              <w:rPr>
                <w:rFonts w:eastAsia="Times New Roman" w:cs="Times New Roman"/>
                <w:szCs w:val="24"/>
              </w:rPr>
              <w:t xml:space="preserve"> </w:t>
            </w:r>
            <w:r w:rsidRPr="006C39F6">
              <w:rPr>
                <w:rFonts w:eastAsia="Times New Roman" w:cs="Times New Roman"/>
                <w:szCs w:val="24"/>
                <w:lang w:val="en-US"/>
              </w:rPr>
              <w:t>Italia</w:t>
            </w:r>
            <w:r w:rsidRPr="005F649E">
              <w:rPr>
                <w:rFonts w:eastAsia="Times New Roman" w:cs="Times New Roman"/>
                <w:szCs w:val="24"/>
              </w:rPr>
              <w:t xml:space="preserve"> </w:t>
            </w:r>
            <w:r w:rsidRPr="006C39F6">
              <w:rPr>
                <w:rFonts w:eastAsia="Times New Roman" w:cs="Times New Roman"/>
                <w:szCs w:val="24"/>
                <w:lang w:val="en-US"/>
              </w:rPr>
              <w:t>S</w:t>
            </w:r>
            <w:r w:rsidRPr="005F649E">
              <w:rPr>
                <w:rFonts w:eastAsia="Times New Roman" w:cs="Times New Roman"/>
                <w:szCs w:val="24"/>
              </w:rPr>
              <w:t>.</w:t>
            </w:r>
            <w:r w:rsidRPr="006C39F6">
              <w:rPr>
                <w:rFonts w:eastAsia="Times New Roman" w:cs="Times New Roman"/>
                <w:szCs w:val="24"/>
                <w:lang w:val="en-US"/>
              </w:rPr>
              <w:t>P</w:t>
            </w:r>
            <w:r w:rsidRPr="005F649E">
              <w:rPr>
                <w:rFonts w:eastAsia="Times New Roman" w:cs="Times New Roman"/>
                <w:szCs w:val="24"/>
              </w:rPr>
              <w:t>.</w:t>
            </w:r>
            <w:r w:rsidRPr="006C39F6">
              <w:rPr>
                <w:rFonts w:eastAsia="Times New Roman" w:cs="Times New Roman"/>
                <w:szCs w:val="24"/>
                <w:lang w:val="en-US"/>
              </w:rPr>
              <w:t>A</w:t>
            </w:r>
            <w:r w:rsidRPr="005F649E">
              <w:rPr>
                <w:rFonts w:eastAsia="Times New Roman" w:cs="Times New Roman"/>
                <w:szCs w:val="24"/>
              </w:rPr>
              <w:t xml:space="preserve">., </w:t>
            </w:r>
            <w:r w:rsidRPr="006C39F6">
              <w:rPr>
                <w:rFonts w:eastAsia="Times New Roman" w:cs="Times New Roman"/>
                <w:szCs w:val="24"/>
                <w:lang w:val="en-US"/>
              </w:rPr>
              <w:t>Italy</w:t>
            </w:r>
            <w:r w:rsidRPr="005F649E">
              <w:rPr>
                <w:rFonts w:eastAsia="Times New Roman" w:cs="Times New Roman"/>
                <w:szCs w:val="24"/>
              </w:rPr>
              <w:t xml:space="preserve"> /</w:t>
            </w:r>
            <w:r>
              <w:rPr>
                <w:rFonts w:eastAsia="Times New Roman" w:cs="Times New Roman"/>
                <w:szCs w:val="24"/>
              </w:rPr>
              <w:t>Патеон</w:t>
            </w:r>
            <w:r w:rsidRPr="005F649E">
              <w:rPr>
                <w:rFonts w:eastAsia="Times New Roman" w:cs="Times New Roman"/>
                <w:szCs w:val="24"/>
              </w:rPr>
              <w:t xml:space="preserve"> </w:t>
            </w:r>
            <w:r>
              <w:rPr>
                <w:rFonts w:eastAsia="Times New Roman" w:cs="Times New Roman"/>
                <w:szCs w:val="24"/>
              </w:rPr>
              <w:t>Італія</w:t>
            </w:r>
            <w:r w:rsidRPr="005F649E">
              <w:rPr>
                <w:rFonts w:eastAsia="Times New Roman" w:cs="Times New Roman"/>
                <w:szCs w:val="24"/>
              </w:rPr>
              <w:t xml:space="preserve"> </w:t>
            </w:r>
            <w:r>
              <w:rPr>
                <w:rFonts w:eastAsia="Times New Roman" w:cs="Times New Roman"/>
                <w:szCs w:val="24"/>
              </w:rPr>
              <w:t>С</w:t>
            </w:r>
            <w:r w:rsidRPr="005F649E">
              <w:rPr>
                <w:rFonts w:eastAsia="Times New Roman" w:cs="Times New Roman"/>
                <w:szCs w:val="24"/>
              </w:rPr>
              <w:t>.</w:t>
            </w:r>
            <w:r>
              <w:rPr>
                <w:rFonts w:eastAsia="Times New Roman" w:cs="Times New Roman"/>
                <w:szCs w:val="24"/>
              </w:rPr>
              <w:t>П</w:t>
            </w:r>
            <w:r w:rsidRPr="005F649E">
              <w:rPr>
                <w:rFonts w:eastAsia="Times New Roman" w:cs="Times New Roman"/>
                <w:szCs w:val="24"/>
              </w:rPr>
              <w:t>.</w:t>
            </w:r>
            <w:r>
              <w:rPr>
                <w:rFonts w:eastAsia="Times New Roman" w:cs="Times New Roman"/>
                <w:szCs w:val="24"/>
              </w:rPr>
              <w:t>А</w:t>
            </w:r>
            <w:r w:rsidRPr="005F649E">
              <w:rPr>
                <w:rFonts w:eastAsia="Times New Roman" w:cs="Times New Roman"/>
                <w:szCs w:val="24"/>
              </w:rPr>
              <w:t xml:space="preserve">., </w:t>
            </w:r>
            <w:r>
              <w:rPr>
                <w:rFonts w:eastAsia="Times New Roman" w:cs="Times New Roman"/>
                <w:szCs w:val="24"/>
              </w:rPr>
              <w:t>Італія</w:t>
            </w:r>
            <w:r w:rsidRPr="005F649E">
              <w:rPr>
                <w:rFonts w:eastAsia="Times New Roman" w:cs="Times New Roman"/>
                <w:szCs w:val="24"/>
              </w:rPr>
              <w:t xml:space="preserve">; </w:t>
            </w:r>
            <w:r>
              <w:rPr>
                <w:rFonts w:eastAsia="Times New Roman" w:cs="Times New Roman"/>
                <w:szCs w:val="24"/>
                <w:lang w:val="en-US"/>
              </w:rPr>
              <w:t>KBI</w:t>
            </w:r>
            <w:r w:rsidRPr="005F649E">
              <w:rPr>
                <w:rFonts w:eastAsia="Times New Roman" w:cs="Times New Roman"/>
                <w:szCs w:val="24"/>
              </w:rPr>
              <w:t xml:space="preserve"> </w:t>
            </w:r>
            <w:r>
              <w:rPr>
                <w:rFonts w:eastAsia="Times New Roman" w:cs="Times New Roman"/>
                <w:szCs w:val="24"/>
                <w:lang w:val="en-US"/>
              </w:rPr>
              <w:t>Biopharma</w:t>
            </w:r>
            <w:r w:rsidRPr="005F649E">
              <w:rPr>
                <w:rFonts w:eastAsia="Times New Roman" w:cs="Times New Roman"/>
                <w:szCs w:val="24"/>
              </w:rPr>
              <w:t xml:space="preserve">, </w:t>
            </w:r>
            <w:r>
              <w:rPr>
                <w:rFonts w:eastAsia="Times New Roman" w:cs="Times New Roman"/>
                <w:szCs w:val="24"/>
                <w:lang w:val="en-US"/>
              </w:rPr>
              <w:t>Inc</w:t>
            </w:r>
            <w:r w:rsidRPr="005F649E">
              <w:rPr>
                <w:rFonts w:eastAsia="Times New Roman" w:cs="Times New Roman"/>
                <w:szCs w:val="24"/>
              </w:rPr>
              <w:t xml:space="preserve">., </w:t>
            </w:r>
            <w:r>
              <w:rPr>
                <w:rFonts w:eastAsia="Times New Roman" w:cs="Times New Roman"/>
                <w:szCs w:val="24"/>
                <w:lang w:val="en-US"/>
              </w:rPr>
              <w:t>USA</w:t>
            </w:r>
            <w:r w:rsidRPr="005F649E">
              <w:rPr>
                <w:rFonts w:eastAsia="Times New Roman" w:cs="Times New Roman"/>
                <w:szCs w:val="24"/>
              </w:rPr>
              <w:t>/</w:t>
            </w:r>
            <w:r w:rsidRPr="002D6838">
              <w:rPr>
                <w:rFonts w:eastAsia="Times New Roman" w:cs="Times New Roman"/>
                <w:szCs w:val="24"/>
              </w:rPr>
              <w:t>КВІ</w:t>
            </w:r>
            <w:r w:rsidRPr="005F649E">
              <w:rPr>
                <w:rFonts w:eastAsia="Times New Roman" w:cs="Times New Roman"/>
                <w:szCs w:val="24"/>
              </w:rPr>
              <w:t xml:space="preserve"> </w:t>
            </w:r>
            <w:r w:rsidRPr="002D6838">
              <w:rPr>
                <w:rFonts w:eastAsia="Times New Roman" w:cs="Times New Roman"/>
                <w:szCs w:val="24"/>
              </w:rPr>
              <w:t>Біофарма</w:t>
            </w:r>
            <w:r w:rsidRPr="005F649E">
              <w:rPr>
                <w:rFonts w:eastAsia="Times New Roman" w:cs="Times New Roman"/>
                <w:szCs w:val="24"/>
              </w:rPr>
              <w:t xml:space="preserve"> </w:t>
            </w:r>
            <w:r w:rsidRPr="002D6838">
              <w:rPr>
                <w:rFonts w:eastAsia="Times New Roman" w:cs="Times New Roman"/>
                <w:szCs w:val="24"/>
              </w:rPr>
              <w:t>Інк</w:t>
            </w:r>
            <w:r w:rsidRPr="005F649E">
              <w:rPr>
                <w:rFonts w:eastAsia="Times New Roman" w:cs="Times New Roman"/>
                <w:szCs w:val="24"/>
              </w:rPr>
              <w:t xml:space="preserve">., </w:t>
            </w:r>
            <w:r w:rsidRPr="002D6838">
              <w:rPr>
                <w:rFonts w:eastAsia="Times New Roman" w:cs="Times New Roman"/>
                <w:szCs w:val="24"/>
              </w:rPr>
              <w:t>США</w:t>
            </w:r>
            <w:r w:rsidRPr="005F649E">
              <w:rPr>
                <w:rFonts w:eastAsia="Times New Roman" w:cs="Times New Roman"/>
                <w:szCs w:val="24"/>
              </w:rPr>
              <w:t xml:space="preserve">; </w:t>
            </w:r>
            <w:r>
              <w:rPr>
                <w:rFonts w:eastAsia="Times New Roman" w:cs="Times New Roman"/>
                <w:szCs w:val="24"/>
                <w:lang w:val="en-US"/>
              </w:rPr>
              <w:t>Catalent</w:t>
            </w:r>
            <w:r w:rsidRPr="005F649E">
              <w:rPr>
                <w:rFonts w:eastAsia="Times New Roman" w:cs="Times New Roman"/>
                <w:szCs w:val="24"/>
              </w:rPr>
              <w:t xml:space="preserve"> </w:t>
            </w:r>
            <w:r>
              <w:rPr>
                <w:rFonts w:eastAsia="Times New Roman" w:cs="Times New Roman"/>
                <w:szCs w:val="24"/>
                <w:lang w:val="en-US"/>
              </w:rPr>
              <w:t>Germany</w:t>
            </w:r>
            <w:r w:rsidRPr="005F649E">
              <w:rPr>
                <w:rFonts w:eastAsia="Times New Roman" w:cs="Times New Roman"/>
                <w:szCs w:val="24"/>
              </w:rPr>
              <w:t xml:space="preserve"> </w:t>
            </w:r>
            <w:r>
              <w:rPr>
                <w:rFonts w:eastAsia="Times New Roman" w:cs="Times New Roman"/>
                <w:szCs w:val="24"/>
                <w:lang w:val="en-US"/>
              </w:rPr>
              <w:t>Schorndorf</w:t>
            </w:r>
            <w:r w:rsidRPr="005F649E">
              <w:rPr>
                <w:rFonts w:eastAsia="Times New Roman" w:cs="Times New Roman"/>
                <w:szCs w:val="24"/>
              </w:rPr>
              <w:t xml:space="preserve"> </w:t>
            </w:r>
            <w:r>
              <w:rPr>
                <w:rFonts w:eastAsia="Times New Roman" w:cs="Times New Roman"/>
                <w:szCs w:val="24"/>
                <w:lang w:val="en-US"/>
              </w:rPr>
              <w:t>GmbH</w:t>
            </w:r>
            <w:r w:rsidRPr="005F649E">
              <w:rPr>
                <w:rFonts w:eastAsia="Times New Roman" w:cs="Times New Roman"/>
                <w:szCs w:val="24"/>
              </w:rPr>
              <w:t xml:space="preserve">, </w:t>
            </w:r>
            <w:r>
              <w:rPr>
                <w:rFonts w:eastAsia="Times New Roman" w:cs="Times New Roman"/>
                <w:szCs w:val="24"/>
                <w:lang w:val="en-US"/>
              </w:rPr>
              <w:t>Germany</w:t>
            </w:r>
            <w:r w:rsidRPr="005F649E">
              <w:rPr>
                <w:rFonts w:eastAsia="Times New Roman" w:cs="Times New Roman"/>
                <w:szCs w:val="24"/>
              </w:rPr>
              <w:t xml:space="preserve"> /</w:t>
            </w:r>
            <w:r w:rsidRPr="002D6838">
              <w:rPr>
                <w:rFonts w:eastAsia="Times New Roman" w:cs="Times New Roman"/>
                <w:szCs w:val="24"/>
              </w:rPr>
              <w:t>Каталент</w:t>
            </w:r>
            <w:r w:rsidRPr="005F649E">
              <w:rPr>
                <w:rFonts w:eastAsia="Times New Roman" w:cs="Times New Roman"/>
                <w:szCs w:val="24"/>
              </w:rPr>
              <w:t xml:space="preserve"> </w:t>
            </w:r>
            <w:r w:rsidRPr="002D6838">
              <w:rPr>
                <w:rFonts w:eastAsia="Times New Roman" w:cs="Times New Roman"/>
                <w:szCs w:val="24"/>
              </w:rPr>
              <w:t>Джермані</w:t>
            </w:r>
            <w:r w:rsidRPr="005F649E">
              <w:rPr>
                <w:rFonts w:eastAsia="Times New Roman" w:cs="Times New Roman"/>
                <w:szCs w:val="24"/>
              </w:rPr>
              <w:t xml:space="preserve"> </w:t>
            </w:r>
            <w:r w:rsidRPr="002D6838">
              <w:rPr>
                <w:rFonts w:eastAsia="Times New Roman" w:cs="Times New Roman"/>
                <w:szCs w:val="24"/>
              </w:rPr>
              <w:t>Шорндорф</w:t>
            </w:r>
            <w:r w:rsidRPr="005F649E">
              <w:rPr>
                <w:rFonts w:eastAsia="Times New Roman" w:cs="Times New Roman"/>
                <w:szCs w:val="24"/>
              </w:rPr>
              <w:t xml:space="preserve"> </w:t>
            </w:r>
            <w:r w:rsidRPr="002D6838">
              <w:rPr>
                <w:rFonts w:eastAsia="Times New Roman" w:cs="Times New Roman"/>
                <w:szCs w:val="24"/>
              </w:rPr>
              <w:t>ГмбХ</w:t>
            </w:r>
            <w:r w:rsidRPr="005F649E">
              <w:rPr>
                <w:rFonts w:eastAsia="Times New Roman" w:cs="Times New Roman"/>
                <w:szCs w:val="24"/>
              </w:rPr>
              <w:t xml:space="preserve">, </w:t>
            </w:r>
            <w:r w:rsidRPr="002D6838">
              <w:rPr>
                <w:rFonts w:eastAsia="Times New Roman" w:cs="Times New Roman"/>
                <w:szCs w:val="24"/>
              </w:rPr>
              <w:t>Німеччина</w:t>
            </w:r>
            <w:r w:rsidRPr="005F649E">
              <w:rPr>
                <w:rFonts w:eastAsia="Times New Roman" w:cs="Times New Roman"/>
                <w:szCs w:val="24"/>
              </w:rPr>
              <w:t xml:space="preserve">; </w:t>
            </w:r>
            <w:r>
              <w:rPr>
                <w:rFonts w:eastAsia="Times New Roman" w:cs="Times New Roman"/>
                <w:szCs w:val="24"/>
                <w:lang w:val="en-US"/>
              </w:rPr>
              <w:t>Almac</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USA</w:t>
            </w:r>
            <w:r w:rsidRPr="005F649E">
              <w:rPr>
                <w:rFonts w:eastAsia="Times New Roman" w:cs="Times New Roman"/>
                <w:szCs w:val="24"/>
              </w:rPr>
              <w:t xml:space="preserve"> /</w:t>
            </w:r>
            <w:r w:rsidRPr="002D6838">
              <w:rPr>
                <w:rFonts w:eastAsia="Times New Roman" w:cs="Times New Roman"/>
                <w:szCs w:val="24"/>
              </w:rPr>
              <w:t>Алмак</w:t>
            </w:r>
            <w:r w:rsidRPr="005F649E">
              <w:rPr>
                <w:rFonts w:eastAsia="Times New Roman" w:cs="Times New Roman"/>
                <w:szCs w:val="24"/>
              </w:rPr>
              <w:t xml:space="preserve"> </w:t>
            </w:r>
            <w:r w:rsidRPr="002D6838">
              <w:rPr>
                <w:rFonts w:eastAsia="Times New Roman" w:cs="Times New Roman"/>
                <w:szCs w:val="24"/>
              </w:rPr>
              <w:t>Клінікал</w:t>
            </w:r>
            <w:r w:rsidRPr="005F649E">
              <w:rPr>
                <w:rFonts w:eastAsia="Times New Roman" w:cs="Times New Roman"/>
                <w:szCs w:val="24"/>
              </w:rPr>
              <w:t xml:space="preserve"> </w:t>
            </w:r>
            <w:r w:rsidRPr="002D6838">
              <w:rPr>
                <w:rFonts w:eastAsia="Times New Roman" w:cs="Times New Roman"/>
                <w:szCs w:val="24"/>
              </w:rPr>
              <w:t>Сервісес</w:t>
            </w:r>
            <w:r w:rsidRPr="005F649E">
              <w:rPr>
                <w:rFonts w:eastAsia="Times New Roman" w:cs="Times New Roman"/>
                <w:szCs w:val="24"/>
              </w:rPr>
              <w:t xml:space="preserve">, </w:t>
            </w:r>
            <w:r w:rsidRPr="002D6838">
              <w:rPr>
                <w:rFonts w:eastAsia="Times New Roman" w:cs="Times New Roman"/>
                <w:szCs w:val="24"/>
              </w:rPr>
              <w:t>США</w:t>
            </w:r>
            <w:r w:rsidRPr="005F649E">
              <w:rPr>
                <w:rFonts w:eastAsia="Times New Roman" w:cs="Times New Roman"/>
                <w:szCs w:val="24"/>
              </w:rPr>
              <w:t xml:space="preserve">; </w:t>
            </w:r>
            <w:r>
              <w:rPr>
                <w:rFonts w:eastAsia="Times New Roman" w:cs="Times New Roman"/>
                <w:szCs w:val="24"/>
                <w:lang w:val="en-US"/>
              </w:rPr>
              <w:t>Catalent</w:t>
            </w:r>
            <w:r w:rsidRPr="005F649E">
              <w:rPr>
                <w:rFonts w:eastAsia="Times New Roman" w:cs="Times New Roman"/>
                <w:szCs w:val="24"/>
              </w:rPr>
              <w:t xml:space="preserve"> </w:t>
            </w:r>
            <w:r>
              <w:rPr>
                <w:rFonts w:eastAsia="Times New Roman" w:cs="Times New Roman"/>
                <w:szCs w:val="24"/>
                <w:lang w:val="en-US"/>
              </w:rPr>
              <w:t>Pharma</w:t>
            </w:r>
            <w:r w:rsidRPr="005F649E">
              <w:rPr>
                <w:rFonts w:eastAsia="Times New Roman" w:cs="Times New Roman"/>
                <w:szCs w:val="24"/>
              </w:rPr>
              <w:t xml:space="preserve"> </w:t>
            </w:r>
            <w:r>
              <w:rPr>
                <w:rFonts w:eastAsia="Times New Roman" w:cs="Times New Roman"/>
                <w:szCs w:val="24"/>
                <w:lang w:val="en-US"/>
              </w:rPr>
              <w:t>Solutions</w:t>
            </w:r>
            <w:r w:rsidRPr="005F649E">
              <w:rPr>
                <w:rFonts w:eastAsia="Times New Roman" w:cs="Times New Roman"/>
                <w:szCs w:val="24"/>
              </w:rPr>
              <w:t xml:space="preserve">, </w:t>
            </w:r>
            <w:r>
              <w:rPr>
                <w:rFonts w:eastAsia="Times New Roman" w:cs="Times New Roman"/>
                <w:szCs w:val="24"/>
                <w:lang w:val="en-US"/>
              </w:rPr>
              <w:t>LLC</w:t>
            </w:r>
            <w:r w:rsidRPr="005F649E">
              <w:rPr>
                <w:rFonts w:eastAsia="Times New Roman" w:cs="Times New Roman"/>
                <w:szCs w:val="24"/>
              </w:rPr>
              <w:t xml:space="preserve">, </w:t>
            </w:r>
            <w:r>
              <w:rPr>
                <w:rFonts w:eastAsia="Times New Roman" w:cs="Times New Roman"/>
                <w:szCs w:val="24"/>
                <w:lang w:val="en-US"/>
              </w:rPr>
              <w:t>USA</w:t>
            </w:r>
            <w:r w:rsidRPr="005F649E">
              <w:rPr>
                <w:rFonts w:eastAsia="Times New Roman" w:cs="Times New Roman"/>
                <w:szCs w:val="24"/>
              </w:rPr>
              <w:t>/</w:t>
            </w:r>
            <w:r w:rsidRPr="002D6838">
              <w:rPr>
                <w:rFonts w:eastAsia="Times New Roman" w:cs="Times New Roman"/>
                <w:szCs w:val="24"/>
              </w:rPr>
              <w:t>Каталент</w:t>
            </w:r>
            <w:r w:rsidRPr="005F649E">
              <w:rPr>
                <w:rFonts w:eastAsia="Times New Roman" w:cs="Times New Roman"/>
                <w:szCs w:val="24"/>
              </w:rPr>
              <w:t xml:space="preserve"> </w:t>
            </w:r>
            <w:r w:rsidRPr="002D6838">
              <w:rPr>
                <w:rFonts w:eastAsia="Times New Roman" w:cs="Times New Roman"/>
                <w:szCs w:val="24"/>
              </w:rPr>
              <w:t>Фарма</w:t>
            </w:r>
            <w:r w:rsidRPr="005F649E">
              <w:rPr>
                <w:rFonts w:eastAsia="Times New Roman" w:cs="Times New Roman"/>
                <w:szCs w:val="24"/>
              </w:rPr>
              <w:t xml:space="preserve"> </w:t>
            </w:r>
            <w:r w:rsidRPr="002D6838">
              <w:rPr>
                <w:rFonts w:eastAsia="Times New Roman" w:cs="Times New Roman"/>
                <w:szCs w:val="24"/>
              </w:rPr>
              <w:t>Солюшинс</w:t>
            </w:r>
            <w:r w:rsidRPr="005F649E">
              <w:rPr>
                <w:rFonts w:eastAsia="Times New Roman" w:cs="Times New Roman"/>
                <w:szCs w:val="24"/>
              </w:rPr>
              <w:t xml:space="preserve">, </w:t>
            </w:r>
            <w:r w:rsidRPr="002D6838">
              <w:rPr>
                <w:rFonts w:eastAsia="Times New Roman" w:cs="Times New Roman"/>
                <w:szCs w:val="24"/>
              </w:rPr>
              <w:t>ЛЛС</w:t>
            </w:r>
            <w:r w:rsidRPr="005F649E">
              <w:rPr>
                <w:rFonts w:eastAsia="Times New Roman" w:cs="Times New Roman"/>
                <w:szCs w:val="24"/>
              </w:rPr>
              <w:t xml:space="preserve">, </w:t>
            </w:r>
            <w:r w:rsidRPr="002D6838">
              <w:rPr>
                <w:rFonts w:eastAsia="Times New Roman" w:cs="Times New Roman"/>
                <w:szCs w:val="24"/>
              </w:rPr>
              <w:t>США</w:t>
            </w:r>
            <w:r w:rsidRPr="005F649E">
              <w:rPr>
                <w:rFonts w:eastAsia="Times New Roman" w:cs="Times New Roman"/>
                <w:szCs w:val="24"/>
              </w:rPr>
              <w:t xml:space="preserve">; </w:t>
            </w:r>
            <w:r>
              <w:rPr>
                <w:rFonts w:eastAsia="Times New Roman" w:cs="Times New Roman"/>
                <w:szCs w:val="24"/>
                <w:lang w:val="en-US"/>
              </w:rPr>
              <w:t>Fisher</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GmbH</w:t>
            </w:r>
            <w:r w:rsidRPr="005F649E">
              <w:rPr>
                <w:rFonts w:eastAsia="Times New Roman" w:cs="Times New Roman"/>
                <w:szCs w:val="24"/>
              </w:rPr>
              <w:t xml:space="preserve">, </w:t>
            </w:r>
            <w:r>
              <w:rPr>
                <w:rFonts w:eastAsia="Times New Roman" w:cs="Times New Roman"/>
                <w:szCs w:val="24"/>
                <w:lang w:val="en-US"/>
              </w:rPr>
              <w:t>Switzerland</w:t>
            </w:r>
            <w:r w:rsidRPr="005F649E">
              <w:rPr>
                <w:rFonts w:eastAsia="Times New Roman" w:cs="Times New Roman"/>
                <w:szCs w:val="24"/>
              </w:rPr>
              <w:t xml:space="preserve"> /</w:t>
            </w:r>
            <w:r w:rsidRPr="002D6838">
              <w:rPr>
                <w:rFonts w:eastAsia="Times New Roman" w:cs="Times New Roman"/>
                <w:szCs w:val="24"/>
              </w:rPr>
              <w:t>Фішер</w:t>
            </w:r>
            <w:r w:rsidRPr="005F649E">
              <w:rPr>
                <w:rFonts w:eastAsia="Times New Roman" w:cs="Times New Roman"/>
                <w:szCs w:val="24"/>
              </w:rPr>
              <w:t xml:space="preserve"> </w:t>
            </w:r>
            <w:r w:rsidRPr="002D6838">
              <w:rPr>
                <w:rFonts w:eastAsia="Times New Roman" w:cs="Times New Roman"/>
                <w:szCs w:val="24"/>
              </w:rPr>
              <w:t>Клінікал</w:t>
            </w:r>
            <w:r w:rsidRPr="005F649E">
              <w:rPr>
                <w:rFonts w:eastAsia="Times New Roman" w:cs="Times New Roman"/>
                <w:szCs w:val="24"/>
              </w:rPr>
              <w:t xml:space="preserve"> </w:t>
            </w:r>
            <w:r w:rsidRPr="002D6838">
              <w:rPr>
                <w:rFonts w:eastAsia="Times New Roman" w:cs="Times New Roman"/>
                <w:szCs w:val="24"/>
              </w:rPr>
              <w:t>Сервісіз</w:t>
            </w:r>
            <w:r w:rsidRPr="005F649E">
              <w:rPr>
                <w:rFonts w:eastAsia="Times New Roman" w:cs="Times New Roman"/>
                <w:szCs w:val="24"/>
              </w:rPr>
              <w:t xml:space="preserve"> </w:t>
            </w:r>
            <w:r w:rsidRPr="002D6838">
              <w:rPr>
                <w:rFonts w:eastAsia="Times New Roman" w:cs="Times New Roman"/>
                <w:szCs w:val="24"/>
              </w:rPr>
              <w:t>ГмбХ</w:t>
            </w:r>
            <w:r w:rsidRPr="005F649E">
              <w:rPr>
                <w:rFonts w:eastAsia="Times New Roman" w:cs="Times New Roman"/>
                <w:szCs w:val="24"/>
              </w:rPr>
              <w:t xml:space="preserve">, </w:t>
            </w:r>
            <w:r w:rsidRPr="002D6838">
              <w:rPr>
                <w:rFonts w:eastAsia="Times New Roman" w:cs="Times New Roman"/>
                <w:szCs w:val="24"/>
              </w:rPr>
              <w:t>Швейцарія</w:t>
            </w:r>
            <w:r w:rsidRPr="005F649E">
              <w:rPr>
                <w:rFonts w:eastAsia="Times New Roman" w:cs="Times New Roman"/>
                <w:szCs w:val="24"/>
              </w:rPr>
              <w:t xml:space="preserve">; </w:t>
            </w:r>
            <w:r w:rsidR="00B25509" w:rsidRPr="005F649E">
              <w:rPr>
                <w:rFonts w:eastAsia="Times New Roman" w:cs="Times New Roman"/>
                <w:szCs w:val="24"/>
              </w:rPr>
              <w:t xml:space="preserve">                   </w:t>
            </w:r>
            <w:r>
              <w:rPr>
                <w:rFonts w:eastAsia="Times New Roman" w:cs="Times New Roman"/>
                <w:szCs w:val="24"/>
                <w:lang w:val="en-US"/>
              </w:rPr>
              <w:t>Fisher</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UK</w:t>
            </w:r>
            <w:r w:rsidRPr="005F649E">
              <w:rPr>
                <w:rFonts w:eastAsia="Times New Roman" w:cs="Times New Roman"/>
                <w:szCs w:val="24"/>
              </w:rPr>
              <w:t xml:space="preserve"> </w:t>
            </w:r>
            <w:r>
              <w:rPr>
                <w:rFonts w:eastAsia="Times New Roman" w:cs="Times New Roman"/>
                <w:szCs w:val="24"/>
                <w:lang w:val="en-US"/>
              </w:rPr>
              <w:t>Limited</w:t>
            </w:r>
            <w:r w:rsidRPr="005F649E">
              <w:rPr>
                <w:rFonts w:eastAsia="Times New Roman" w:cs="Times New Roman"/>
                <w:szCs w:val="24"/>
              </w:rPr>
              <w:t xml:space="preserve">, </w:t>
            </w:r>
            <w:r>
              <w:rPr>
                <w:rFonts w:eastAsia="Times New Roman" w:cs="Times New Roman"/>
                <w:szCs w:val="24"/>
                <w:lang w:val="en-US"/>
              </w:rPr>
              <w:t>United</w:t>
            </w:r>
            <w:r w:rsidRPr="005F649E">
              <w:rPr>
                <w:rFonts w:eastAsia="Times New Roman" w:cs="Times New Roman"/>
                <w:szCs w:val="24"/>
              </w:rPr>
              <w:t xml:space="preserve"> </w:t>
            </w:r>
            <w:r>
              <w:rPr>
                <w:rFonts w:eastAsia="Times New Roman" w:cs="Times New Roman"/>
                <w:szCs w:val="24"/>
                <w:lang w:val="en-US"/>
              </w:rPr>
              <w:t>Kingdom</w:t>
            </w:r>
            <w:r w:rsidRPr="005F649E">
              <w:rPr>
                <w:rFonts w:eastAsia="Times New Roman" w:cs="Times New Roman"/>
                <w:szCs w:val="24"/>
              </w:rPr>
              <w:t xml:space="preserve"> /</w:t>
            </w:r>
            <w:r w:rsidRPr="002D6838">
              <w:rPr>
                <w:rFonts w:eastAsia="Times New Roman" w:cs="Times New Roman"/>
                <w:szCs w:val="24"/>
              </w:rPr>
              <w:t>Фішер</w:t>
            </w:r>
            <w:r w:rsidRPr="005F649E">
              <w:rPr>
                <w:rFonts w:eastAsia="Times New Roman" w:cs="Times New Roman"/>
                <w:szCs w:val="24"/>
              </w:rPr>
              <w:t xml:space="preserve"> </w:t>
            </w:r>
            <w:r w:rsidRPr="002D6838">
              <w:rPr>
                <w:rFonts w:eastAsia="Times New Roman" w:cs="Times New Roman"/>
                <w:szCs w:val="24"/>
              </w:rPr>
              <w:t>Клінікал</w:t>
            </w:r>
            <w:r w:rsidRPr="005F649E">
              <w:rPr>
                <w:rFonts w:eastAsia="Times New Roman" w:cs="Times New Roman"/>
                <w:szCs w:val="24"/>
              </w:rPr>
              <w:t xml:space="preserve"> </w:t>
            </w:r>
            <w:r w:rsidRPr="002D6838">
              <w:rPr>
                <w:rFonts w:eastAsia="Times New Roman" w:cs="Times New Roman"/>
                <w:szCs w:val="24"/>
              </w:rPr>
              <w:t>Сервісіз</w:t>
            </w:r>
            <w:r w:rsidRPr="005F649E">
              <w:rPr>
                <w:rFonts w:eastAsia="Times New Roman" w:cs="Times New Roman"/>
                <w:szCs w:val="24"/>
              </w:rPr>
              <w:t xml:space="preserve"> </w:t>
            </w:r>
            <w:r w:rsidRPr="002D6838">
              <w:rPr>
                <w:rFonts w:eastAsia="Times New Roman" w:cs="Times New Roman"/>
                <w:szCs w:val="24"/>
              </w:rPr>
              <w:t>ЮК</w:t>
            </w:r>
            <w:r w:rsidRPr="005F649E">
              <w:rPr>
                <w:rFonts w:eastAsia="Times New Roman" w:cs="Times New Roman"/>
                <w:szCs w:val="24"/>
              </w:rPr>
              <w:t xml:space="preserve"> </w:t>
            </w:r>
            <w:r w:rsidRPr="002D6838">
              <w:rPr>
                <w:rFonts w:eastAsia="Times New Roman" w:cs="Times New Roman"/>
                <w:szCs w:val="24"/>
              </w:rPr>
              <w:t>Лімітид</w:t>
            </w:r>
            <w:r w:rsidRPr="005F649E">
              <w:rPr>
                <w:rFonts w:eastAsia="Times New Roman" w:cs="Times New Roman"/>
                <w:szCs w:val="24"/>
              </w:rPr>
              <w:t xml:space="preserve">, </w:t>
            </w:r>
            <w:r w:rsidRPr="002D6838">
              <w:rPr>
                <w:rFonts w:eastAsia="Times New Roman" w:cs="Times New Roman"/>
                <w:szCs w:val="24"/>
              </w:rPr>
              <w:t>Великобританія</w:t>
            </w:r>
            <w:r w:rsidRPr="005F649E">
              <w:rPr>
                <w:rFonts w:eastAsia="Times New Roman" w:cs="Times New Roman"/>
                <w:szCs w:val="24"/>
              </w:rPr>
              <w:t xml:space="preserve">; </w:t>
            </w:r>
            <w:r>
              <w:rPr>
                <w:rFonts w:eastAsia="Times New Roman" w:cs="Times New Roman"/>
                <w:szCs w:val="24"/>
                <w:lang w:val="en-US"/>
              </w:rPr>
              <w:t>Fisher</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Inc</w:t>
            </w:r>
            <w:r w:rsidRPr="005F649E">
              <w:rPr>
                <w:rFonts w:eastAsia="Times New Roman" w:cs="Times New Roman"/>
                <w:szCs w:val="24"/>
              </w:rPr>
              <w:t xml:space="preserve">., </w:t>
            </w:r>
            <w:r>
              <w:rPr>
                <w:rFonts w:eastAsia="Times New Roman" w:cs="Times New Roman"/>
                <w:szCs w:val="24"/>
                <w:lang w:val="en-US"/>
              </w:rPr>
              <w:t>USA</w:t>
            </w:r>
            <w:r w:rsidRPr="005F649E">
              <w:rPr>
                <w:rFonts w:eastAsia="Times New Roman" w:cs="Times New Roman"/>
                <w:szCs w:val="24"/>
              </w:rPr>
              <w:t>/</w:t>
            </w:r>
            <w:r w:rsidRPr="002D6838">
              <w:rPr>
                <w:rFonts w:eastAsia="Times New Roman" w:cs="Times New Roman"/>
                <w:szCs w:val="24"/>
              </w:rPr>
              <w:t>Фішер</w:t>
            </w:r>
            <w:r w:rsidRPr="005F649E">
              <w:rPr>
                <w:rFonts w:eastAsia="Times New Roman" w:cs="Times New Roman"/>
                <w:szCs w:val="24"/>
              </w:rPr>
              <w:t xml:space="preserve"> </w:t>
            </w:r>
            <w:r w:rsidRPr="002D6838">
              <w:rPr>
                <w:rFonts w:eastAsia="Times New Roman" w:cs="Times New Roman"/>
                <w:szCs w:val="24"/>
              </w:rPr>
              <w:t>Клінікал</w:t>
            </w:r>
            <w:r w:rsidRPr="005F649E">
              <w:rPr>
                <w:rFonts w:eastAsia="Times New Roman" w:cs="Times New Roman"/>
                <w:szCs w:val="24"/>
              </w:rPr>
              <w:t xml:space="preserve"> </w:t>
            </w:r>
            <w:r w:rsidRPr="002D6838">
              <w:rPr>
                <w:rFonts w:eastAsia="Times New Roman" w:cs="Times New Roman"/>
                <w:szCs w:val="24"/>
              </w:rPr>
              <w:t>Сервісіз</w:t>
            </w:r>
            <w:r w:rsidRPr="005F649E">
              <w:rPr>
                <w:rFonts w:eastAsia="Times New Roman" w:cs="Times New Roman"/>
                <w:szCs w:val="24"/>
              </w:rPr>
              <w:t xml:space="preserve">, </w:t>
            </w:r>
            <w:r w:rsidRPr="002D6838">
              <w:rPr>
                <w:rFonts w:eastAsia="Times New Roman" w:cs="Times New Roman"/>
                <w:szCs w:val="24"/>
              </w:rPr>
              <w:t>Інк</w:t>
            </w:r>
            <w:r w:rsidRPr="005F649E">
              <w:rPr>
                <w:rFonts w:eastAsia="Times New Roman" w:cs="Times New Roman"/>
                <w:szCs w:val="24"/>
              </w:rPr>
              <w:t xml:space="preserve">., </w:t>
            </w:r>
            <w:r w:rsidRPr="002D6838">
              <w:rPr>
                <w:rFonts w:eastAsia="Times New Roman" w:cs="Times New Roman"/>
                <w:szCs w:val="24"/>
              </w:rPr>
              <w:t>США</w:t>
            </w:r>
            <w:r w:rsidRPr="005F649E">
              <w:rPr>
                <w:rFonts w:eastAsia="Times New Roman" w:cs="Times New Roman"/>
                <w:szCs w:val="24"/>
              </w:rPr>
              <w:t xml:space="preserve">; </w:t>
            </w:r>
          </w:p>
          <w:p w:rsidR="006C39F6" w:rsidRPr="005F649E" w:rsidRDefault="006C39F6" w:rsidP="006C39F6">
            <w:pPr>
              <w:jc w:val="both"/>
              <w:rPr>
                <w:rFonts w:eastAsia="Times New Roman" w:cs="Times New Roman"/>
                <w:szCs w:val="24"/>
              </w:rPr>
            </w:pPr>
            <w:r w:rsidRPr="002D6838">
              <w:rPr>
                <w:rFonts w:eastAsia="Times New Roman" w:cs="Times New Roman"/>
                <w:szCs w:val="24"/>
              </w:rPr>
              <w:t>Плацебо</w:t>
            </w:r>
            <w:r w:rsidRPr="005F649E">
              <w:rPr>
                <w:rFonts w:eastAsia="Times New Roman" w:cs="Times New Roman"/>
                <w:szCs w:val="24"/>
              </w:rPr>
              <w:t xml:space="preserve"> </w:t>
            </w:r>
            <w:r w:rsidRPr="002D6838">
              <w:rPr>
                <w:rFonts w:eastAsia="Times New Roman" w:cs="Times New Roman"/>
                <w:szCs w:val="24"/>
              </w:rPr>
              <w:t>до</w:t>
            </w:r>
            <w:r w:rsidRPr="005F649E">
              <w:rPr>
                <w:rFonts w:eastAsia="Times New Roman" w:cs="Times New Roman"/>
                <w:szCs w:val="24"/>
              </w:rPr>
              <w:t xml:space="preserve"> </w:t>
            </w:r>
            <w:r>
              <w:rPr>
                <w:rFonts w:eastAsia="Times New Roman" w:cs="Times New Roman"/>
                <w:szCs w:val="24"/>
                <w:lang w:val="en-US"/>
              </w:rPr>
              <w:t>LY</w:t>
            </w:r>
            <w:r w:rsidRPr="005F649E">
              <w:rPr>
                <w:rFonts w:eastAsia="Times New Roman" w:cs="Times New Roman"/>
                <w:szCs w:val="24"/>
              </w:rPr>
              <w:t>3361237 (</w:t>
            </w:r>
            <w:r>
              <w:rPr>
                <w:rFonts w:eastAsia="Times New Roman" w:cs="Times New Roman"/>
                <w:szCs w:val="24"/>
              </w:rPr>
              <w:t>Натрій</w:t>
            </w:r>
            <w:r w:rsidRPr="005F649E">
              <w:rPr>
                <w:rFonts w:eastAsia="Times New Roman" w:cs="Times New Roman"/>
                <w:szCs w:val="24"/>
              </w:rPr>
              <w:t xml:space="preserve"> </w:t>
            </w:r>
            <w:r>
              <w:rPr>
                <w:rFonts w:eastAsia="Times New Roman" w:cs="Times New Roman"/>
                <w:szCs w:val="24"/>
              </w:rPr>
              <w:t>Хлорид</w:t>
            </w:r>
            <w:r w:rsidRPr="005F649E">
              <w:rPr>
                <w:rFonts w:eastAsia="Times New Roman" w:cs="Times New Roman"/>
                <w:szCs w:val="24"/>
              </w:rPr>
              <w:t xml:space="preserve">); </w:t>
            </w:r>
            <w:r w:rsidRPr="002D6838">
              <w:rPr>
                <w:rFonts w:eastAsia="Times New Roman" w:cs="Times New Roman"/>
                <w:szCs w:val="24"/>
              </w:rPr>
              <w:t>розчин</w:t>
            </w:r>
            <w:r w:rsidRPr="005F649E">
              <w:rPr>
                <w:rFonts w:eastAsia="Times New Roman" w:cs="Times New Roman"/>
                <w:szCs w:val="24"/>
              </w:rPr>
              <w:t xml:space="preserve"> </w:t>
            </w:r>
            <w:r w:rsidRPr="002D6838">
              <w:rPr>
                <w:rFonts w:eastAsia="Times New Roman" w:cs="Times New Roman"/>
                <w:szCs w:val="24"/>
              </w:rPr>
              <w:t>для</w:t>
            </w:r>
            <w:r w:rsidRPr="005F649E">
              <w:rPr>
                <w:rFonts w:eastAsia="Times New Roman" w:cs="Times New Roman"/>
                <w:szCs w:val="24"/>
              </w:rPr>
              <w:t xml:space="preserve"> </w:t>
            </w:r>
            <w:r w:rsidRPr="002D6838">
              <w:rPr>
                <w:rFonts w:eastAsia="Times New Roman" w:cs="Times New Roman"/>
                <w:szCs w:val="24"/>
              </w:rPr>
              <w:t>ін</w:t>
            </w:r>
            <w:r w:rsidRPr="005F649E">
              <w:rPr>
                <w:rFonts w:eastAsia="Times New Roman" w:cs="Times New Roman"/>
                <w:szCs w:val="24"/>
              </w:rPr>
              <w:t>’</w:t>
            </w:r>
            <w:r>
              <w:rPr>
                <w:rFonts w:eastAsia="Times New Roman" w:cs="Times New Roman"/>
                <w:szCs w:val="24"/>
              </w:rPr>
              <w:t>єкцій</w:t>
            </w:r>
            <w:r w:rsidRPr="005F649E">
              <w:rPr>
                <w:rFonts w:eastAsia="Times New Roman" w:cs="Times New Roman"/>
                <w:szCs w:val="24"/>
              </w:rPr>
              <w:t xml:space="preserve"> 50 </w:t>
            </w:r>
            <w:r>
              <w:rPr>
                <w:rFonts w:eastAsia="Times New Roman" w:cs="Times New Roman"/>
                <w:szCs w:val="24"/>
              </w:rPr>
              <w:t>мл</w:t>
            </w:r>
            <w:r w:rsidRPr="005F649E">
              <w:rPr>
                <w:rFonts w:eastAsia="Times New Roman" w:cs="Times New Roman"/>
                <w:szCs w:val="24"/>
              </w:rPr>
              <w:t xml:space="preserve"> </w:t>
            </w:r>
            <w:r>
              <w:rPr>
                <w:rFonts w:eastAsia="Times New Roman" w:cs="Times New Roman"/>
                <w:szCs w:val="24"/>
              </w:rPr>
              <w:t>у</w:t>
            </w:r>
            <w:r w:rsidRPr="005F649E">
              <w:rPr>
                <w:rFonts w:eastAsia="Times New Roman" w:cs="Times New Roman"/>
                <w:szCs w:val="24"/>
              </w:rPr>
              <w:t xml:space="preserve"> </w:t>
            </w:r>
            <w:r>
              <w:rPr>
                <w:rFonts w:eastAsia="Times New Roman" w:cs="Times New Roman"/>
                <w:szCs w:val="24"/>
              </w:rPr>
              <w:t>флаконі</w:t>
            </w:r>
            <w:r w:rsidRPr="005F649E">
              <w:rPr>
                <w:rFonts w:eastAsia="Times New Roman" w:cs="Times New Roman"/>
                <w:szCs w:val="24"/>
              </w:rPr>
              <w:t xml:space="preserve"> №1; 0,9 %; </w:t>
            </w:r>
            <w:r w:rsidR="00B25509" w:rsidRPr="005F649E">
              <w:rPr>
                <w:rFonts w:eastAsia="Times New Roman" w:cs="Times New Roman"/>
                <w:szCs w:val="24"/>
              </w:rPr>
              <w:t xml:space="preserve">                          </w:t>
            </w:r>
            <w:r w:rsidRPr="006C39F6">
              <w:rPr>
                <w:rFonts w:eastAsia="Times New Roman" w:cs="Times New Roman"/>
                <w:szCs w:val="24"/>
                <w:lang w:val="en-US"/>
              </w:rPr>
              <w:t>Catalent</w:t>
            </w:r>
            <w:r w:rsidRPr="005F649E">
              <w:rPr>
                <w:rFonts w:eastAsia="Times New Roman" w:cs="Times New Roman"/>
                <w:szCs w:val="24"/>
              </w:rPr>
              <w:t xml:space="preserve"> </w:t>
            </w:r>
            <w:r w:rsidRPr="006C39F6">
              <w:rPr>
                <w:rFonts w:eastAsia="Times New Roman" w:cs="Times New Roman"/>
                <w:szCs w:val="24"/>
                <w:lang w:val="en-US"/>
              </w:rPr>
              <w:t>Germany</w:t>
            </w:r>
            <w:r w:rsidRPr="005F649E">
              <w:rPr>
                <w:rFonts w:eastAsia="Times New Roman" w:cs="Times New Roman"/>
                <w:szCs w:val="24"/>
              </w:rPr>
              <w:t xml:space="preserve"> </w:t>
            </w:r>
            <w:r w:rsidRPr="006C39F6">
              <w:rPr>
                <w:rFonts w:eastAsia="Times New Roman" w:cs="Times New Roman"/>
                <w:szCs w:val="24"/>
                <w:lang w:val="en-US"/>
              </w:rPr>
              <w:t>Schorndorf</w:t>
            </w:r>
            <w:r w:rsidRPr="005F649E">
              <w:rPr>
                <w:rFonts w:eastAsia="Times New Roman" w:cs="Times New Roman"/>
                <w:szCs w:val="24"/>
              </w:rPr>
              <w:t xml:space="preserve"> </w:t>
            </w:r>
            <w:r w:rsidRPr="006C39F6">
              <w:rPr>
                <w:rFonts w:eastAsia="Times New Roman" w:cs="Times New Roman"/>
                <w:szCs w:val="24"/>
                <w:lang w:val="en-US"/>
              </w:rPr>
              <w:t>GmbH</w:t>
            </w:r>
            <w:r w:rsidRPr="005F649E">
              <w:rPr>
                <w:rFonts w:eastAsia="Times New Roman" w:cs="Times New Roman"/>
                <w:szCs w:val="24"/>
              </w:rPr>
              <w:t xml:space="preserve">, </w:t>
            </w:r>
            <w:r w:rsidRPr="006C39F6">
              <w:rPr>
                <w:rFonts w:eastAsia="Times New Roman" w:cs="Times New Roman"/>
                <w:szCs w:val="24"/>
                <w:lang w:val="en-US"/>
              </w:rPr>
              <w:t>Germany</w:t>
            </w:r>
            <w:r w:rsidRPr="005F649E">
              <w:rPr>
                <w:rFonts w:eastAsia="Times New Roman" w:cs="Times New Roman"/>
                <w:szCs w:val="24"/>
              </w:rPr>
              <w:t xml:space="preserve"> /</w:t>
            </w:r>
            <w:r>
              <w:rPr>
                <w:rFonts w:eastAsia="Times New Roman" w:cs="Times New Roman"/>
                <w:szCs w:val="24"/>
              </w:rPr>
              <w:t>Каталент</w:t>
            </w:r>
            <w:r w:rsidRPr="005F649E">
              <w:rPr>
                <w:rFonts w:eastAsia="Times New Roman" w:cs="Times New Roman"/>
                <w:szCs w:val="24"/>
              </w:rPr>
              <w:t xml:space="preserve"> </w:t>
            </w:r>
            <w:r>
              <w:rPr>
                <w:rFonts w:eastAsia="Times New Roman" w:cs="Times New Roman"/>
                <w:szCs w:val="24"/>
              </w:rPr>
              <w:t>Джермані</w:t>
            </w:r>
            <w:r w:rsidRPr="005F649E">
              <w:rPr>
                <w:rFonts w:eastAsia="Times New Roman" w:cs="Times New Roman"/>
                <w:szCs w:val="24"/>
              </w:rPr>
              <w:t xml:space="preserve"> </w:t>
            </w:r>
            <w:r>
              <w:rPr>
                <w:rFonts w:eastAsia="Times New Roman" w:cs="Times New Roman"/>
                <w:szCs w:val="24"/>
              </w:rPr>
              <w:t>Шорндорф</w:t>
            </w:r>
            <w:r w:rsidRPr="005F649E">
              <w:rPr>
                <w:rFonts w:eastAsia="Times New Roman" w:cs="Times New Roman"/>
                <w:szCs w:val="24"/>
              </w:rPr>
              <w:t xml:space="preserve"> </w:t>
            </w:r>
            <w:r>
              <w:rPr>
                <w:rFonts w:eastAsia="Times New Roman" w:cs="Times New Roman"/>
                <w:szCs w:val="24"/>
              </w:rPr>
              <w:t>ГмбХ</w:t>
            </w:r>
            <w:r w:rsidRPr="005F649E">
              <w:rPr>
                <w:rFonts w:eastAsia="Times New Roman" w:cs="Times New Roman"/>
                <w:szCs w:val="24"/>
              </w:rPr>
              <w:t xml:space="preserve">, </w:t>
            </w:r>
            <w:r>
              <w:rPr>
                <w:rFonts w:eastAsia="Times New Roman" w:cs="Times New Roman"/>
                <w:szCs w:val="24"/>
              </w:rPr>
              <w:t>Німеччина</w:t>
            </w:r>
            <w:r w:rsidRPr="005F649E">
              <w:rPr>
                <w:rFonts w:eastAsia="Times New Roman" w:cs="Times New Roman"/>
                <w:szCs w:val="24"/>
              </w:rPr>
              <w:t xml:space="preserve">; </w:t>
            </w:r>
            <w:r w:rsidR="00B25509" w:rsidRPr="005F649E">
              <w:rPr>
                <w:rFonts w:eastAsia="Times New Roman" w:cs="Times New Roman"/>
                <w:szCs w:val="24"/>
              </w:rPr>
              <w:t xml:space="preserve">       </w:t>
            </w:r>
            <w:r w:rsidRPr="006C39F6">
              <w:rPr>
                <w:rFonts w:eastAsia="Times New Roman" w:cs="Times New Roman"/>
                <w:szCs w:val="24"/>
                <w:lang w:val="en-US"/>
              </w:rPr>
              <w:t>Almac</w:t>
            </w:r>
            <w:r w:rsidRPr="005F649E">
              <w:rPr>
                <w:rFonts w:eastAsia="Times New Roman" w:cs="Times New Roman"/>
                <w:szCs w:val="24"/>
              </w:rPr>
              <w:t xml:space="preserve"> </w:t>
            </w:r>
            <w:r w:rsidRPr="006C39F6">
              <w:rPr>
                <w:rFonts w:eastAsia="Times New Roman" w:cs="Times New Roman"/>
                <w:szCs w:val="24"/>
                <w:lang w:val="en-US"/>
              </w:rPr>
              <w:t>Clinical</w:t>
            </w:r>
            <w:r w:rsidRPr="005F649E">
              <w:rPr>
                <w:rFonts w:eastAsia="Times New Roman" w:cs="Times New Roman"/>
                <w:szCs w:val="24"/>
              </w:rPr>
              <w:t xml:space="preserve"> </w:t>
            </w:r>
            <w:r w:rsidRPr="006C39F6">
              <w:rPr>
                <w:rFonts w:eastAsia="Times New Roman" w:cs="Times New Roman"/>
                <w:szCs w:val="24"/>
                <w:lang w:val="en-US"/>
              </w:rPr>
              <w:t>Services</w:t>
            </w:r>
            <w:r w:rsidRPr="005F649E">
              <w:rPr>
                <w:rFonts w:eastAsia="Times New Roman" w:cs="Times New Roman"/>
                <w:szCs w:val="24"/>
              </w:rPr>
              <w:t xml:space="preserve">, </w:t>
            </w:r>
            <w:r w:rsidRPr="006C39F6">
              <w:rPr>
                <w:rFonts w:eastAsia="Times New Roman" w:cs="Times New Roman"/>
                <w:szCs w:val="24"/>
                <w:lang w:val="en-US"/>
              </w:rPr>
              <w:t>USA</w:t>
            </w:r>
            <w:r w:rsidRPr="005F649E">
              <w:rPr>
                <w:rFonts w:eastAsia="Times New Roman" w:cs="Times New Roman"/>
                <w:szCs w:val="24"/>
              </w:rPr>
              <w:t xml:space="preserve"> /</w:t>
            </w:r>
            <w:r>
              <w:rPr>
                <w:rFonts w:eastAsia="Times New Roman" w:cs="Times New Roman"/>
                <w:szCs w:val="24"/>
              </w:rPr>
              <w:t>Алмак</w:t>
            </w:r>
            <w:r w:rsidRPr="005F649E">
              <w:rPr>
                <w:rFonts w:eastAsia="Times New Roman" w:cs="Times New Roman"/>
                <w:szCs w:val="24"/>
              </w:rPr>
              <w:t xml:space="preserve"> </w:t>
            </w:r>
            <w:r>
              <w:rPr>
                <w:rFonts w:eastAsia="Times New Roman" w:cs="Times New Roman"/>
                <w:szCs w:val="24"/>
              </w:rPr>
              <w:t>Клінікал</w:t>
            </w:r>
            <w:r w:rsidRPr="005F649E">
              <w:rPr>
                <w:rFonts w:eastAsia="Times New Roman" w:cs="Times New Roman"/>
                <w:szCs w:val="24"/>
              </w:rPr>
              <w:t xml:space="preserve"> </w:t>
            </w:r>
            <w:r>
              <w:rPr>
                <w:rFonts w:eastAsia="Times New Roman" w:cs="Times New Roman"/>
                <w:szCs w:val="24"/>
              </w:rPr>
              <w:t>Сервісес</w:t>
            </w:r>
            <w:r w:rsidRPr="005F649E">
              <w:rPr>
                <w:rFonts w:eastAsia="Times New Roman" w:cs="Times New Roman"/>
                <w:szCs w:val="24"/>
              </w:rPr>
              <w:t xml:space="preserve">, </w:t>
            </w:r>
            <w:r>
              <w:rPr>
                <w:rFonts w:eastAsia="Times New Roman" w:cs="Times New Roman"/>
                <w:szCs w:val="24"/>
              </w:rPr>
              <w:t>США</w:t>
            </w:r>
            <w:r w:rsidRPr="005F649E">
              <w:rPr>
                <w:rFonts w:eastAsia="Times New Roman" w:cs="Times New Roman"/>
                <w:szCs w:val="24"/>
              </w:rPr>
              <w:t xml:space="preserve">; </w:t>
            </w:r>
            <w:r w:rsidRPr="006C39F6">
              <w:rPr>
                <w:rFonts w:eastAsia="Times New Roman" w:cs="Times New Roman"/>
                <w:szCs w:val="24"/>
                <w:lang w:val="en-US"/>
              </w:rPr>
              <w:t>Catalent</w:t>
            </w:r>
            <w:r w:rsidRPr="005F649E">
              <w:rPr>
                <w:rFonts w:eastAsia="Times New Roman" w:cs="Times New Roman"/>
                <w:szCs w:val="24"/>
              </w:rPr>
              <w:t xml:space="preserve"> </w:t>
            </w:r>
            <w:r w:rsidRPr="006C39F6">
              <w:rPr>
                <w:rFonts w:eastAsia="Times New Roman" w:cs="Times New Roman"/>
                <w:szCs w:val="24"/>
                <w:lang w:val="en-US"/>
              </w:rPr>
              <w:t>Pharma</w:t>
            </w:r>
            <w:r w:rsidRPr="005F649E">
              <w:rPr>
                <w:rFonts w:eastAsia="Times New Roman" w:cs="Times New Roman"/>
                <w:szCs w:val="24"/>
              </w:rPr>
              <w:t xml:space="preserve"> </w:t>
            </w:r>
            <w:r w:rsidRPr="006C39F6">
              <w:rPr>
                <w:rFonts w:eastAsia="Times New Roman" w:cs="Times New Roman"/>
                <w:szCs w:val="24"/>
                <w:lang w:val="en-US"/>
              </w:rPr>
              <w:t>Solutions</w:t>
            </w:r>
            <w:r w:rsidRPr="005F649E">
              <w:rPr>
                <w:rFonts w:eastAsia="Times New Roman" w:cs="Times New Roman"/>
                <w:szCs w:val="24"/>
              </w:rPr>
              <w:t xml:space="preserve">, </w:t>
            </w:r>
            <w:r w:rsidRPr="006C39F6">
              <w:rPr>
                <w:rFonts w:eastAsia="Times New Roman" w:cs="Times New Roman"/>
                <w:szCs w:val="24"/>
                <w:lang w:val="en-US"/>
              </w:rPr>
              <w:t>LLC</w:t>
            </w:r>
            <w:r w:rsidRPr="005F649E">
              <w:rPr>
                <w:rFonts w:eastAsia="Times New Roman" w:cs="Times New Roman"/>
                <w:szCs w:val="24"/>
              </w:rPr>
              <w:t xml:space="preserve">, </w:t>
            </w:r>
            <w:r w:rsidRPr="006C39F6">
              <w:rPr>
                <w:rFonts w:eastAsia="Times New Roman" w:cs="Times New Roman"/>
                <w:szCs w:val="24"/>
                <w:lang w:val="en-US"/>
              </w:rPr>
              <w:t>USA</w:t>
            </w:r>
            <w:r w:rsidRPr="005F649E">
              <w:rPr>
                <w:rFonts w:eastAsia="Times New Roman" w:cs="Times New Roman"/>
                <w:szCs w:val="24"/>
              </w:rPr>
              <w:t>/</w:t>
            </w:r>
            <w:r>
              <w:rPr>
                <w:rFonts w:eastAsia="Times New Roman" w:cs="Times New Roman"/>
                <w:szCs w:val="24"/>
              </w:rPr>
              <w:t>Каталент</w:t>
            </w:r>
            <w:r w:rsidRPr="005F649E">
              <w:rPr>
                <w:rFonts w:eastAsia="Times New Roman" w:cs="Times New Roman"/>
                <w:szCs w:val="24"/>
              </w:rPr>
              <w:t xml:space="preserve"> </w:t>
            </w:r>
            <w:r>
              <w:rPr>
                <w:rFonts w:eastAsia="Times New Roman" w:cs="Times New Roman"/>
                <w:szCs w:val="24"/>
              </w:rPr>
              <w:t>Фарма</w:t>
            </w:r>
            <w:r w:rsidRPr="005F649E">
              <w:rPr>
                <w:rFonts w:eastAsia="Times New Roman" w:cs="Times New Roman"/>
                <w:szCs w:val="24"/>
              </w:rPr>
              <w:t xml:space="preserve"> </w:t>
            </w:r>
            <w:r>
              <w:rPr>
                <w:rFonts w:eastAsia="Times New Roman" w:cs="Times New Roman"/>
                <w:szCs w:val="24"/>
              </w:rPr>
              <w:t>Солюшинс</w:t>
            </w:r>
            <w:r w:rsidRPr="005F649E">
              <w:rPr>
                <w:rFonts w:eastAsia="Times New Roman" w:cs="Times New Roman"/>
                <w:szCs w:val="24"/>
              </w:rPr>
              <w:t xml:space="preserve">, </w:t>
            </w:r>
            <w:r>
              <w:rPr>
                <w:rFonts w:eastAsia="Times New Roman" w:cs="Times New Roman"/>
                <w:szCs w:val="24"/>
              </w:rPr>
              <w:t>ЛЛС</w:t>
            </w:r>
            <w:r w:rsidRPr="005F649E">
              <w:rPr>
                <w:rFonts w:eastAsia="Times New Roman" w:cs="Times New Roman"/>
                <w:szCs w:val="24"/>
              </w:rPr>
              <w:t xml:space="preserve">, </w:t>
            </w:r>
            <w:r>
              <w:rPr>
                <w:rFonts w:eastAsia="Times New Roman" w:cs="Times New Roman"/>
                <w:szCs w:val="24"/>
              </w:rPr>
              <w:t>США</w:t>
            </w:r>
            <w:r w:rsidRPr="005F649E">
              <w:rPr>
                <w:rFonts w:eastAsia="Times New Roman" w:cs="Times New Roman"/>
                <w:szCs w:val="24"/>
              </w:rPr>
              <w:t xml:space="preserve">; </w:t>
            </w:r>
            <w:r w:rsidRPr="006C39F6">
              <w:rPr>
                <w:rFonts w:eastAsia="Times New Roman" w:cs="Times New Roman"/>
                <w:szCs w:val="24"/>
                <w:lang w:val="en-US"/>
              </w:rPr>
              <w:t>Fisher</w:t>
            </w:r>
            <w:r w:rsidRPr="005F649E">
              <w:rPr>
                <w:rFonts w:eastAsia="Times New Roman" w:cs="Times New Roman"/>
                <w:szCs w:val="24"/>
              </w:rPr>
              <w:t xml:space="preserve"> </w:t>
            </w:r>
            <w:r w:rsidRPr="006C39F6">
              <w:rPr>
                <w:rFonts w:eastAsia="Times New Roman" w:cs="Times New Roman"/>
                <w:szCs w:val="24"/>
                <w:lang w:val="en-US"/>
              </w:rPr>
              <w:t>Clinical</w:t>
            </w:r>
            <w:r w:rsidRPr="005F649E">
              <w:rPr>
                <w:rFonts w:eastAsia="Times New Roman" w:cs="Times New Roman"/>
                <w:szCs w:val="24"/>
              </w:rPr>
              <w:t xml:space="preserve"> </w:t>
            </w:r>
            <w:r w:rsidRPr="006C39F6">
              <w:rPr>
                <w:rFonts w:eastAsia="Times New Roman" w:cs="Times New Roman"/>
                <w:szCs w:val="24"/>
                <w:lang w:val="en-US"/>
              </w:rPr>
              <w:t>Services</w:t>
            </w:r>
            <w:r w:rsidRPr="005F649E">
              <w:rPr>
                <w:rFonts w:eastAsia="Times New Roman" w:cs="Times New Roman"/>
                <w:szCs w:val="24"/>
              </w:rPr>
              <w:t xml:space="preserve"> </w:t>
            </w:r>
            <w:r w:rsidRPr="006C39F6">
              <w:rPr>
                <w:rFonts w:eastAsia="Times New Roman" w:cs="Times New Roman"/>
                <w:szCs w:val="24"/>
                <w:lang w:val="en-US"/>
              </w:rPr>
              <w:t>GmbH</w:t>
            </w:r>
            <w:r w:rsidRPr="005F649E">
              <w:rPr>
                <w:rFonts w:eastAsia="Times New Roman" w:cs="Times New Roman"/>
                <w:szCs w:val="24"/>
              </w:rPr>
              <w:t xml:space="preserve">, </w:t>
            </w:r>
            <w:r w:rsidRPr="006C39F6">
              <w:rPr>
                <w:rFonts w:eastAsia="Times New Roman" w:cs="Times New Roman"/>
                <w:szCs w:val="24"/>
                <w:lang w:val="en-US"/>
              </w:rPr>
              <w:t>Switzerland</w:t>
            </w:r>
            <w:r w:rsidRPr="005F649E">
              <w:rPr>
                <w:rFonts w:eastAsia="Times New Roman" w:cs="Times New Roman"/>
                <w:szCs w:val="24"/>
              </w:rPr>
              <w:t xml:space="preserve"> /</w:t>
            </w:r>
            <w:r>
              <w:rPr>
                <w:rFonts w:eastAsia="Times New Roman" w:cs="Times New Roman"/>
                <w:szCs w:val="24"/>
              </w:rPr>
              <w:t>Фішер</w:t>
            </w:r>
            <w:r w:rsidRPr="005F649E">
              <w:rPr>
                <w:rFonts w:eastAsia="Times New Roman" w:cs="Times New Roman"/>
                <w:szCs w:val="24"/>
              </w:rPr>
              <w:t xml:space="preserve"> </w:t>
            </w:r>
            <w:r>
              <w:rPr>
                <w:rFonts w:eastAsia="Times New Roman" w:cs="Times New Roman"/>
                <w:szCs w:val="24"/>
              </w:rPr>
              <w:t>Клінікал</w:t>
            </w:r>
            <w:r w:rsidRPr="005F649E">
              <w:rPr>
                <w:rFonts w:eastAsia="Times New Roman" w:cs="Times New Roman"/>
                <w:szCs w:val="24"/>
              </w:rPr>
              <w:t xml:space="preserve"> </w:t>
            </w:r>
            <w:r>
              <w:rPr>
                <w:rFonts w:eastAsia="Times New Roman" w:cs="Times New Roman"/>
                <w:szCs w:val="24"/>
              </w:rPr>
              <w:t>Сервісіз</w:t>
            </w:r>
            <w:r w:rsidRPr="005F649E">
              <w:rPr>
                <w:rFonts w:eastAsia="Times New Roman" w:cs="Times New Roman"/>
                <w:szCs w:val="24"/>
              </w:rPr>
              <w:t xml:space="preserve"> </w:t>
            </w:r>
            <w:r>
              <w:rPr>
                <w:rFonts w:eastAsia="Times New Roman" w:cs="Times New Roman"/>
                <w:szCs w:val="24"/>
              </w:rPr>
              <w:t>ГмбХ</w:t>
            </w:r>
            <w:r w:rsidRPr="005F649E">
              <w:rPr>
                <w:rFonts w:eastAsia="Times New Roman" w:cs="Times New Roman"/>
                <w:szCs w:val="24"/>
              </w:rPr>
              <w:t xml:space="preserve">, </w:t>
            </w:r>
            <w:r>
              <w:rPr>
                <w:rFonts w:eastAsia="Times New Roman" w:cs="Times New Roman"/>
                <w:szCs w:val="24"/>
              </w:rPr>
              <w:t>Швейцарія</w:t>
            </w:r>
            <w:r w:rsidRPr="005F649E">
              <w:rPr>
                <w:rFonts w:eastAsia="Times New Roman" w:cs="Times New Roman"/>
                <w:szCs w:val="24"/>
              </w:rPr>
              <w:t xml:space="preserve">; </w:t>
            </w:r>
            <w:r w:rsidRPr="006C39F6">
              <w:rPr>
                <w:rFonts w:eastAsia="Times New Roman" w:cs="Times New Roman"/>
                <w:szCs w:val="24"/>
                <w:lang w:val="en-US"/>
              </w:rPr>
              <w:t>Fisher</w:t>
            </w:r>
            <w:r w:rsidRPr="005F649E">
              <w:rPr>
                <w:rFonts w:eastAsia="Times New Roman" w:cs="Times New Roman"/>
                <w:szCs w:val="24"/>
              </w:rPr>
              <w:t xml:space="preserve"> </w:t>
            </w:r>
            <w:r w:rsidRPr="006C39F6">
              <w:rPr>
                <w:rFonts w:eastAsia="Times New Roman" w:cs="Times New Roman"/>
                <w:szCs w:val="24"/>
                <w:lang w:val="en-US"/>
              </w:rPr>
              <w:t>Clinical</w:t>
            </w:r>
            <w:r w:rsidRPr="005F649E">
              <w:rPr>
                <w:rFonts w:eastAsia="Times New Roman" w:cs="Times New Roman"/>
                <w:szCs w:val="24"/>
              </w:rPr>
              <w:t xml:space="preserve"> </w:t>
            </w:r>
            <w:r w:rsidRPr="006C39F6">
              <w:rPr>
                <w:rFonts w:eastAsia="Times New Roman" w:cs="Times New Roman"/>
                <w:szCs w:val="24"/>
                <w:lang w:val="en-US"/>
              </w:rPr>
              <w:t>Services</w:t>
            </w:r>
            <w:r w:rsidRPr="005F649E">
              <w:rPr>
                <w:rFonts w:eastAsia="Times New Roman" w:cs="Times New Roman"/>
                <w:szCs w:val="24"/>
              </w:rPr>
              <w:t xml:space="preserve"> </w:t>
            </w:r>
            <w:r w:rsidRPr="006C39F6">
              <w:rPr>
                <w:rFonts w:eastAsia="Times New Roman" w:cs="Times New Roman"/>
                <w:szCs w:val="24"/>
                <w:lang w:val="en-US"/>
              </w:rPr>
              <w:t>UK</w:t>
            </w:r>
            <w:r w:rsidRPr="005F649E">
              <w:rPr>
                <w:rFonts w:eastAsia="Times New Roman" w:cs="Times New Roman"/>
                <w:szCs w:val="24"/>
              </w:rPr>
              <w:t xml:space="preserve"> </w:t>
            </w:r>
            <w:r w:rsidRPr="006C39F6">
              <w:rPr>
                <w:rFonts w:eastAsia="Times New Roman" w:cs="Times New Roman"/>
                <w:szCs w:val="24"/>
                <w:lang w:val="en-US"/>
              </w:rPr>
              <w:t>Limited</w:t>
            </w:r>
            <w:r w:rsidRPr="005F649E">
              <w:rPr>
                <w:rFonts w:eastAsia="Times New Roman" w:cs="Times New Roman"/>
                <w:szCs w:val="24"/>
              </w:rPr>
              <w:t xml:space="preserve">, </w:t>
            </w:r>
            <w:r w:rsidRPr="006C39F6">
              <w:rPr>
                <w:rFonts w:eastAsia="Times New Roman" w:cs="Times New Roman"/>
                <w:szCs w:val="24"/>
                <w:lang w:val="en-US"/>
              </w:rPr>
              <w:t>United</w:t>
            </w:r>
            <w:r w:rsidRPr="005F649E">
              <w:rPr>
                <w:rFonts w:eastAsia="Times New Roman" w:cs="Times New Roman"/>
                <w:szCs w:val="24"/>
              </w:rPr>
              <w:t xml:space="preserve"> </w:t>
            </w:r>
            <w:r w:rsidRPr="006C39F6">
              <w:rPr>
                <w:rFonts w:eastAsia="Times New Roman" w:cs="Times New Roman"/>
                <w:szCs w:val="24"/>
                <w:lang w:val="en-US"/>
              </w:rPr>
              <w:t>Kingdom</w:t>
            </w:r>
            <w:r w:rsidRPr="005F649E">
              <w:rPr>
                <w:rFonts w:eastAsia="Times New Roman" w:cs="Times New Roman"/>
                <w:szCs w:val="24"/>
              </w:rPr>
              <w:t xml:space="preserve"> /</w:t>
            </w:r>
            <w:r>
              <w:rPr>
                <w:rFonts w:eastAsia="Times New Roman" w:cs="Times New Roman"/>
                <w:szCs w:val="24"/>
              </w:rPr>
              <w:t>Фішер</w:t>
            </w:r>
            <w:r w:rsidRPr="005F649E">
              <w:rPr>
                <w:rFonts w:eastAsia="Times New Roman" w:cs="Times New Roman"/>
                <w:szCs w:val="24"/>
              </w:rPr>
              <w:t xml:space="preserve"> </w:t>
            </w:r>
            <w:r>
              <w:rPr>
                <w:rFonts w:eastAsia="Times New Roman" w:cs="Times New Roman"/>
                <w:szCs w:val="24"/>
              </w:rPr>
              <w:t>Клінікал</w:t>
            </w:r>
            <w:r w:rsidRPr="005F649E">
              <w:rPr>
                <w:rFonts w:eastAsia="Times New Roman" w:cs="Times New Roman"/>
                <w:szCs w:val="24"/>
              </w:rPr>
              <w:t xml:space="preserve"> </w:t>
            </w:r>
            <w:r>
              <w:rPr>
                <w:rFonts w:eastAsia="Times New Roman" w:cs="Times New Roman"/>
                <w:szCs w:val="24"/>
              </w:rPr>
              <w:t>Сервісіз</w:t>
            </w:r>
            <w:r w:rsidRPr="005F649E">
              <w:rPr>
                <w:rFonts w:eastAsia="Times New Roman" w:cs="Times New Roman"/>
                <w:szCs w:val="24"/>
              </w:rPr>
              <w:t xml:space="preserve"> </w:t>
            </w:r>
            <w:r>
              <w:rPr>
                <w:rFonts w:eastAsia="Times New Roman" w:cs="Times New Roman"/>
                <w:szCs w:val="24"/>
              </w:rPr>
              <w:t>ЮК</w:t>
            </w:r>
            <w:r w:rsidRPr="005F649E">
              <w:rPr>
                <w:rFonts w:eastAsia="Times New Roman" w:cs="Times New Roman"/>
                <w:szCs w:val="24"/>
              </w:rPr>
              <w:t xml:space="preserve"> </w:t>
            </w:r>
            <w:r>
              <w:rPr>
                <w:rFonts w:eastAsia="Times New Roman" w:cs="Times New Roman"/>
                <w:szCs w:val="24"/>
              </w:rPr>
              <w:t>Лімітид</w:t>
            </w:r>
            <w:r w:rsidRPr="005F649E">
              <w:rPr>
                <w:rFonts w:eastAsia="Times New Roman" w:cs="Times New Roman"/>
                <w:szCs w:val="24"/>
              </w:rPr>
              <w:t xml:space="preserve">, </w:t>
            </w:r>
            <w:r>
              <w:rPr>
                <w:rFonts w:eastAsia="Times New Roman" w:cs="Times New Roman"/>
                <w:szCs w:val="24"/>
              </w:rPr>
              <w:t>Великобританія</w:t>
            </w:r>
            <w:r w:rsidRPr="005F649E">
              <w:rPr>
                <w:rFonts w:eastAsia="Times New Roman" w:cs="Times New Roman"/>
                <w:szCs w:val="24"/>
              </w:rPr>
              <w:t xml:space="preserve">; </w:t>
            </w:r>
            <w:r w:rsidRPr="006C39F6">
              <w:rPr>
                <w:rFonts w:eastAsia="Times New Roman" w:cs="Times New Roman"/>
                <w:szCs w:val="24"/>
                <w:lang w:val="en-US"/>
              </w:rPr>
              <w:t>Fisher</w:t>
            </w:r>
            <w:r w:rsidRPr="005F649E">
              <w:rPr>
                <w:rFonts w:eastAsia="Times New Roman" w:cs="Times New Roman"/>
                <w:szCs w:val="24"/>
              </w:rPr>
              <w:t xml:space="preserve"> </w:t>
            </w:r>
            <w:r w:rsidRPr="006C39F6">
              <w:rPr>
                <w:rFonts w:eastAsia="Times New Roman" w:cs="Times New Roman"/>
                <w:szCs w:val="24"/>
                <w:lang w:val="en-US"/>
              </w:rPr>
              <w:t>Clinical</w:t>
            </w:r>
            <w:r w:rsidRPr="005F649E">
              <w:rPr>
                <w:rFonts w:eastAsia="Times New Roman" w:cs="Times New Roman"/>
                <w:szCs w:val="24"/>
              </w:rPr>
              <w:t xml:space="preserve"> </w:t>
            </w:r>
            <w:r w:rsidRPr="006C39F6">
              <w:rPr>
                <w:rFonts w:eastAsia="Times New Roman" w:cs="Times New Roman"/>
                <w:szCs w:val="24"/>
                <w:lang w:val="en-US"/>
              </w:rPr>
              <w:t>Services</w:t>
            </w:r>
            <w:r w:rsidRPr="005F649E">
              <w:rPr>
                <w:rFonts w:eastAsia="Times New Roman" w:cs="Times New Roman"/>
                <w:szCs w:val="24"/>
              </w:rPr>
              <w:t xml:space="preserve">, </w:t>
            </w:r>
            <w:r w:rsidRPr="006C39F6">
              <w:rPr>
                <w:rFonts w:eastAsia="Times New Roman" w:cs="Times New Roman"/>
                <w:szCs w:val="24"/>
                <w:lang w:val="en-US"/>
              </w:rPr>
              <w:t>Inc</w:t>
            </w:r>
            <w:r w:rsidRPr="005F649E">
              <w:rPr>
                <w:rFonts w:eastAsia="Times New Roman" w:cs="Times New Roman"/>
                <w:szCs w:val="24"/>
              </w:rPr>
              <w:t xml:space="preserve">., </w:t>
            </w:r>
            <w:r w:rsidRPr="006C39F6">
              <w:rPr>
                <w:rFonts w:eastAsia="Times New Roman" w:cs="Times New Roman"/>
                <w:szCs w:val="24"/>
                <w:lang w:val="en-US"/>
              </w:rPr>
              <w:t>USA</w:t>
            </w:r>
            <w:r w:rsidRPr="005F649E">
              <w:rPr>
                <w:rFonts w:eastAsia="Times New Roman" w:cs="Times New Roman"/>
                <w:szCs w:val="24"/>
              </w:rPr>
              <w:t>/</w:t>
            </w:r>
            <w:r>
              <w:rPr>
                <w:rFonts w:eastAsia="Times New Roman" w:cs="Times New Roman"/>
                <w:szCs w:val="24"/>
              </w:rPr>
              <w:t>Фішер</w:t>
            </w:r>
            <w:r w:rsidRPr="005F649E">
              <w:rPr>
                <w:rFonts w:eastAsia="Times New Roman" w:cs="Times New Roman"/>
                <w:szCs w:val="24"/>
              </w:rPr>
              <w:t xml:space="preserve"> </w:t>
            </w:r>
            <w:r>
              <w:rPr>
                <w:rFonts w:eastAsia="Times New Roman" w:cs="Times New Roman"/>
                <w:szCs w:val="24"/>
              </w:rPr>
              <w:t>Клінікал</w:t>
            </w:r>
            <w:r w:rsidRPr="005F649E">
              <w:rPr>
                <w:rFonts w:eastAsia="Times New Roman" w:cs="Times New Roman"/>
                <w:szCs w:val="24"/>
              </w:rPr>
              <w:t xml:space="preserve"> </w:t>
            </w:r>
            <w:r>
              <w:rPr>
                <w:rFonts w:eastAsia="Times New Roman" w:cs="Times New Roman"/>
                <w:szCs w:val="24"/>
              </w:rPr>
              <w:t>Сервісіз</w:t>
            </w:r>
            <w:r w:rsidRPr="005F649E">
              <w:rPr>
                <w:rFonts w:eastAsia="Times New Roman" w:cs="Times New Roman"/>
                <w:szCs w:val="24"/>
              </w:rPr>
              <w:t xml:space="preserve">, </w:t>
            </w:r>
            <w:r>
              <w:rPr>
                <w:rFonts w:eastAsia="Times New Roman" w:cs="Times New Roman"/>
                <w:szCs w:val="24"/>
              </w:rPr>
              <w:t>Інк</w:t>
            </w:r>
            <w:r w:rsidRPr="005F649E">
              <w:rPr>
                <w:rFonts w:eastAsia="Times New Roman" w:cs="Times New Roman"/>
                <w:szCs w:val="24"/>
              </w:rPr>
              <w:t xml:space="preserve">., </w:t>
            </w:r>
            <w:r>
              <w:rPr>
                <w:rFonts w:eastAsia="Times New Roman" w:cs="Times New Roman"/>
                <w:szCs w:val="24"/>
              </w:rPr>
              <w:t>США</w:t>
            </w:r>
            <w:r w:rsidRPr="005F649E">
              <w:rPr>
                <w:rFonts w:eastAsia="Times New Roman" w:cs="Times New Roman"/>
                <w:szCs w:val="24"/>
              </w:rPr>
              <w:t xml:space="preserve">; </w:t>
            </w:r>
            <w:r w:rsidRPr="006C39F6">
              <w:rPr>
                <w:rFonts w:eastAsia="Times New Roman" w:cs="Times New Roman"/>
                <w:szCs w:val="24"/>
                <w:lang w:val="en-US"/>
              </w:rPr>
              <w:t>Catalent</w:t>
            </w:r>
            <w:r w:rsidRPr="005F649E">
              <w:rPr>
                <w:rFonts w:eastAsia="Times New Roman" w:cs="Times New Roman"/>
                <w:szCs w:val="24"/>
              </w:rPr>
              <w:t xml:space="preserve"> </w:t>
            </w:r>
            <w:r w:rsidRPr="006C39F6">
              <w:rPr>
                <w:rFonts w:eastAsia="Times New Roman" w:cs="Times New Roman"/>
                <w:szCs w:val="24"/>
                <w:lang w:val="en-US"/>
              </w:rPr>
              <w:t>CTS</w:t>
            </w:r>
            <w:r w:rsidRPr="005F649E">
              <w:rPr>
                <w:rFonts w:eastAsia="Times New Roman" w:cs="Times New Roman"/>
                <w:szCs w:val="24"/>
              </w:rPr>
              <w:t xml:space="preserve">, </w:t>
            </w:r>
            <w:r w:rsidRPr="006C39F6">
              <w:rPr>
                <w:rFonts w:eastAsia="Times New Roman" w:cs="Times New Roman"/>
                <w:szCs w:val="24"/>
                <w:lang w:val="en-US"/>
              </w:rPr>
              <w:t>LLC</w:t>
            </w:r>
            <w:r w:rsidRPr="005F649E">
              <w:rPr>
                <w:rFonts w:eastAsia="Times New Roman" w:cs="Times New Roman"/>
                <w:szCs w:val="24"/>
              </w:rPr>
              <w:t xml:space="preserve">, </w:t>
            </w:r>
            <w:r w:rsidRPr="006C39F6">
              <w:rPr>
                <w:rFonts w:eastAsia="Times New Roman" w:cs="Times New Roman"/>
                <w:szCs w:val="24"/>
                <w:lang w:val="en-US"/>
              </w:rPr>
              <w:t>USA</w:t>
            </w:r>
            <w:r w:rsidRPr="005F649E">
              <w:rPr>
                <w:rFonts w:eastAsia="Times New Roman" w:cs="Times New Roman"/>
                <w:szCs w:val="24"/>
              </w:rPr>
              <w:t>/</w:t>
            </w:r>
            <w:r>
              <w:rPr>
                <w:rFonts w:eastAsia="Times New Roman" w:cs="Times New Roman"/>
                <w:szCs w:val="24"/>
              </w:rPr>
              <w:t>Каталент</w:t>
            </w:r>
            <w:r w:rsidRPr="005F649E">
              <w:rPr>
                <w:rFonts w:eastAsia="Times New Roman" w:cs="Times New Roman"/>
                <w:szCs w:val="24"/>
              </w:rPr>
              <w:t xml:space="preserve"> </w:t>
            </w:r>
            <w:r>
              <w:rPr>
                <w:rFonts w:eastAsia="Times New Roman" w:cs="Times New Roman"/>
                <w:szCs w:val="24"/>
              </w:rPr>
              <w:t>СТС</w:t>
            </w:r>
            <w:r w:rsidRPr="005F649E">
              <w:rPr>
                <w:rFonts w:eastAsia="Times New Roman" w:cs="Times New Roman"/>
                <w:szCs w:val="24"/>
              </w:rPr>
              <w:t xml:space="preserve">, </w:t>
            </w:r>
            <w:r>
              <w:rPr>
                <w:rFonts w:eastAsia="Times New Roman" w:cs="Times New Roman"/>
                <w:szCs w:val="24"/>
              </w:rPr>
              <w:t>США</w:t>
            </w:r>
            <w:r w:rsidRPr="005F649E">
              <w:rPr>
                <w:rFonts w:eastAsia="Times New Roman" w:cs="Times New Roman"/>
                <w:szCs w:val="24"/>
              </w:rPr>
              <w:t xml:space="preserve">; </w:t>
            </w:r>
            <w:r w:rsidRPr="006C39F6">
              <w:rPr>
                <w:rFonts w:eastAsia="Times New Roman" w:cs="Times New Roman"/>
                <w:szCs w:val="24"/>
                <w:lang w:val="en-US"/>
              </w:rPr>
              <w:t>Catalent</w:t>
            </w:r>
            <w:r w:rsidRPr="005F649E">
              <w:rPr>
                <w:rFonts w:eastAsia="Times New Roman" w:cs="Times New Roman"/>
                <w:szCs w:val="24"/>
              </w:rPr>
              <w:t xml:space="preserve"> (</w:t>
            </w:r>
            <w:r w:rsidRPr="006C39F6">
              <w:rPr>
                <w:rFonts w:eastAsia="Times New Roman" w:cs="Times New Roman"/>
                <w:szCs w:val="24"/>
                <w:lang w:val="en-US"/>
              </w:rPr>
              <w:t>Shanghai</w:t>
            </w:r>
            <w:r w:rsidRPr="005F649E">
              <w:rPr>
                <w:rFonts w:eastAsia="Times New Roman" w:cs="Times New Roman"/>
                <w:szCs w:val="24"/>
              </w:rPr>
              <w:t xml:space="preserve">) </w:t>
            </w:r>
            <w:r w:rsidRPr="006C39F6">
              <w:rPr>
                <w:rFonts w:eastAsia="Times New Roman" w:cs="Times New Roman"/>
                <w:szCs w:val="24"/>
                <w:lang w:val="en-US"/>
              </w:rPr>
              <w:t>Clinical</w:t>
            </w:r>
            <w:r w:rsidRPr="005F649E">
              <w:rPr>
                <w:rFonts w:eastAsia="Times New Roman" w:cs="Times New Roman"/>
                <w:szCs w:val="24"/>
              </w:rPr>
              <w:t xml:space="preserve"> </w:t>
            </w:r>
            <w:r w:rsidRPr="006C39F6">
              <w:rPr>
                <w:rFonts w:eastAsia="Times New Roman" w:cs="Times New Roman"/>
                <w:szCs w:val="24"/>
                <w:lang w:val="en-US"/>
              </w:rPr>
              <w:t>Trial</w:t>
            </w:r>
            <w:r w:rsidRPr="005F649E">
              <w:rPr>
                <w:rFonts w:eastAsia="Times New Roman" w:cs="Times New Roman"/>
                <w:szCs w:val="24"/>
              </w:rPr>
              <w:t xml:space="preserve"> </w:t>
            </w:r>
            <w:r w:rsidRPr="006C39F6">
              <w:rPr>
                <w:rFonts w:eastAsia="Times New Roman" w:cs="Times New Roman"/>
                <w:szCs w:val="24"/>
                <w:lang w:val="en-US"/>
              </w:rPr>
              <w:t>Supplies</w:t>
            </w:r>
            <w:r w:rsidRPr="005F649E">
              <w:rPr>
                <w:rFonts w:eastAsia="Times New Roman" w:cs="Times New Roman"/>
                <w:szCs w:val="24"/>
              </w:rPr>
              <w:t xml:space="preserve"> </w:t>
            </w:r>
            <w:r w:rsidRPr="006C39F6">
              <w:rPr>
                <w:rFonts w:eastAsia="Times New Roman" w:cs="Times New Roman"/>
                <w:szCs w:val="24"/>
                <w:lang w:val="en-US"/>
              </w:rPr>
              <w:t>Co</w:t>
            </w:r>
            <w:r w:rsidRPr="005F649E">
              <w:rPr>
                <w:rFonts w:eastAsia="Times New Roman" w:cs="Times New Roman"/>
                <w:szCs w:val="24"/>
              </w:rPr>
              <w:t xml:space="preserve">., </w:t>
            </w:r>
            <w:r w:rsidRPr="006C39F6">
              <w:rPr>
                <w:rFonts w:eastAsia="Times New Roman" w:cs="Times New Roman"/>
                <w:szCs w:val="24"/>
                <w:lang w:val="en-US"/>
              </w:rPr>
              <w:t>Ltd</w:t>
            </w:r>
            <w:r w:rsidRPr="005F649E">
              <w:rPr>
                <w:rFonts w:eastAsia="Times New Roman" w:cs="Times New Roman"/>
                <w:szCs w:val="24"/>
              </w:rPr>
              <w:t xml:space="preserve">., </w:t>
            </w:r>
            <w:r w:rsidRPr="006C39F6">
              <w:rPr>
                <w:rFonts w:eastAsia="Times New Roman" w:cs="Times New Roman"/>
                <w:szCs w:val="24"/>
                <w:lang w:val="en-US"/>
              </w:rPr>
              <w:t>China</w:t>
            </w:r>
            <w:r w:rsidRPr="005F649E">
              <w:rPr>
                <w:rFonts w:eastAsia="Times New Roman" w:cs="Times New Roman"/>
                <w:szCs w:val="24"/>
              </w:rPr>
              <w:t>/</w:t>
            </w:r>
            <w:r>
              <w:rPr>
                <w:rFonts w:eastAsia="Times New Roman" w:cs="Times New Roman"/>
                <w:szCs w:val="24"/>
              </w:rPr>
              <w:t>Каталент</w:t>
            </w:r>
            <w:r w:rsidRPr="005F649E">
              <w:rPr>
                <w:rFonts w:eastAsia="Times New Roman" w:cs="Times New Roman"/>
                <w:szCs w:val="24"/>
              </w:rPr>
              <w:t xml:space="preserve"> (</w:t>
            </w:r>
            <w:r>
              <w:rPr>
                <w:rFonts w:eastAsia="Times New Roman" w:cs="Times New Roman"/>
                <w:szCs w:val="24"/>
              </w:rPr>
              <w:t>Шанхай</w:t>
            </w:r>
            <w:r w:rsidRPr="005F649E">
              <w:rPr>
                <w:rFonts w:eastAsia="Times New Roman" w:cs="Times New Roman"/>
                <w:szCs w:val="24"/>
              </w:rPr>
              <w:t xml:space="preserve">) </w:t>
            </w:r>
            <w:r>
              <w:rPr>
                <w:rFonts w:eastAsia="Times New Roman" w:cs="Times New Roman"/>
                <w:szCs w:val="24"/>
              </w:rPr>
              <w:t>Клінікал</w:t>
            </w:r>
            <w:r w:rsidRPr="005F649E">
              <w:rPr>
                <w:rFonts w:eastAsia="Times New Roman" w:cs="Times New Roman"/>
                <w:szCs w:val="24"/>
              </w:rPr>
              <w:t xml:space="preserve"> </w:t>
            </w:r>
            <w:r>
              <w:rPr>
                <w:rFonts w:eastAsia="Times New Roman" w:cs="Times New Roman"/>
                <w:szCs w:val="24"/>
              </w:rPr>
              <w:t>Траял</w:t>
            </w:r>
            <w:r w:rsidRPr="005F649E">
              <w:rPr>
                <w:rFonts w:eastAsia="Times New Roman" w:cs="Times New Roman"/>
                <w:szCs w:val="24"/>
              </w:rPr>
              <w:t xml:space="preserve"> </w:t>
            </w:r>
            <w:r>
              <w:rPr>
                <w:rFonts w:eastAsia="Times New Roman" w:cs="Times New Roman"/>
                <w:szCs w:val="24"/>
              </w:rPr>
              <w:t>Сапплайс</w:t>
            </w:r>
            <w:r w:rsidRPr="005F649E">
              <w:rPr>
                <w:rFonts w:eastAsia="Times New Roman" w:cs="Times New Roman"/>
                <w:szCs w:val="24"/>
              </w:rPr>
              <w:t xml:space="preserve"> </w:t>
            </w:r>
            <w:r>
              <w:rPr>
                <w:rFonts w:eastAsia="Times New Roman" w:cs="Times New Roman"/>
                <w:szCs w:val="24"/>
              </w:rPr>
              <w:t>Ко</w:t>
            </w:r>
            <w:r w:rsidRPr="005F649E">
              <w:rPr>
                <w:rFonts w:eastAsia="Times New Roman" w:cs="Times New Roman"/>
                <w:szCs w:val="24"/>
              </w:rPr>
              <w:t xml:space="preserve">., </w:t>
            </w:r>
            <w:r>
              <w:rPr>
                <w:rFonts w:eastAsia="Times New Roman" w:cs="Times New Roman"/>
                <w:szCs w:val="24"/>
              </w:rPr>
              <w:t>Лтд</w:t>
            </w:r>
            <w:r w:rsidRPr="005F649E">
              <w:rPr>
                <w:rFonts w:eastAsia="Times New Roman" w:cs="Times New Roman"/>
                <w:szCs w:val="24"/>
              </w:rPr>
              <w:t xml:space="preserve">., </w:t>
            </w:r>
            <w:r>
              <w:rPr>
                <w:rFonts w:eastAsia="Times New Roman" w:cs="Times New Roman"/>
                <w:szCs w:val="24"/>
              </w:rPr>
              <w:t>Китай</w:t>
            </w:r>
            <w:r w:rsidRPr="005F649E">
              <w:rPr>
                <w:rFonts w:eastAsia="Times New Roman" w:cs="Times New Roman"/>
                <w:szCs w:val="24"/>
              </w:rPr>
              <w:t xml:space="preserve">; </w:t>
            </w:r>
            <w:r w:rsidRPr="006C39F6">
              <w:rPr>
                <w:rFonts w:eastAsia="Times New Roman" w:cs="Times New Roman"/>
                <w:szCs w:val="24"/>
                <w:lang w:val="en-US"/>
              </w:rPr>
              <w:t>Fresenius</w:t>
            </w:r>
            <w:r w:rsidRPr="005F649E">
              <w:rPr>
                <w:rFonts w:eastAsia="Times New Roman" w:cs="Times New Roman"/>
                <w:szCs w:val="24"/>
              </w:rPr>
              <w:t xml:space="preserve"> </w:t>
            </w:r>
            <w:r w:rsidRPr="006C39F6">
              <w:rPr>
                <w:rFonts w:eastAsia="Times New Roman" w:cs="Times New Roman"/>
                <w:szCs w:val="24"/>
                <w:lang w:val="en-US"/>
              </w:rPr>
              <w:t>Kabi</w:t>
            </w:r>
            <w:r w:rsidRPr="005F649E">
              <w:rPr>
                <w:rFonts w:eastAsia="Times New Roman" w:cs="Times New Roman"/>
                <w:szCs w:val="24"/>
              </w:rPr>
              <w:t xml:space="preserve"> </w:t>
            </w:r>
            <w:r w:rsidRPr="006C39F6">
              <w:rPr>
                <w:rFonts w:eastAsia="Times New Roman" w:cs="Times New Roman"/>
                <w:szCs w:val="24"/>
                <w:lang w:val="en-US"/>
              </w:rPr>
              <w:t>Deutschland</w:t>
            </w:r>
            <w:r w:rsidRPr="005F649E">
              <w:rPr>
                <w:rFonts w:eastAsia="Times New Roman" w:cs="Times New Roman"/>
                <w:szCs w:val="24"/>
              </w:rPr>
              <w:t xml:space="preserve"> </w:t>
            </w:r>
            <w:r w:rsidRPr="006C39F6">
              <w:rPr>
                <w:rFonts w:eastAsia="Times New Roman" w:cs="Times New Roman"/>
                <w:szCs w:val="24"/>
                <w:lang w:val="en-US"/>
              </w:rPr>
              <w:t>GmbH</w:t>
            </w:r>
            <w:r w:rsidRPr="005F649E">
              <w:rPr>
                <w:rFonts w:eastAsia="Times New Roman" w:cs="Times New Roman"/>
                <w:szCs w:val="24"/>
              </w:rPr>
              <w:t xml:space="preserve">, </w:t>
            </w:r>
            <w:r w:rsidRPr="006C39F6">
              <w:rPr>
                <w:rFonts w:eastAsia="Times New Roman" w:cs="Times New Roman"/>
                <w:szCs w:val="24"/>
                <w:lang w:val="en-US"/>
              </w:rPr>
              <w:t>Germany</w:t>
            </w:r>
            <w:r w:rsidRPr="005F649E">
              <w:rPr>
                <w:rFonts w:eastAsia="Times New Roman" w:cs="Times New Roman"/>
                <w:szCs w:val="24"/>
              </w:rPr>
              <w:t xml:space="preserve"> / </w:t>
            </w:r>
            <w:r>
              <w:rPr>
                <w:rFonts w:eastAsia="Times New Roman" w:cs="Times New Roman"/>
                <w:szCs w:val="24"/>
              </w:rPr>
              <w:t>Фресеніус</w:t>
            </w:r>
            <w:r w:rsidRPr="005F649E">
              <w:rPr>
                <w:rFonts w:eastAsia="Times New Roman" w:cs="Times New Roman"/>
                <w:szCs w:val="24"/>
              </w:rPr>
              <w:t xml:space="preserve"> </w:t>
            </w:r>
            <w:r>
              <w:rPr>
                <w:rFonts w:eastAsia="Times New Roman" w:cs="Times New Roman"/>
                <w:szCs w:val="24"/>
              </w:rPr>
              <w:t>Кабі</w:t>
            </w:r>
            <w:r w:rsidRPr="005F649E">
              <w:rPr>
                <w:rFonts w:eastAsia="Times New Roman" w:cs="Times New Roman"/>
                <w:szCs w:val="24"/>
              </w:rPr>
              <w:t xml:space="preserve"> </w:t>
            </w:r>
            <w:r>
              <w:rPr>
                <w:rFonts w:eastAsia="Times New Roman" w:cs="Times New Roman"/>
                <w:szCs w:val="24"/>
              </w:rPr>
              <w:t>Дойчленд</w:t>
            </w:r>
            <w:r w:rsidRPr="005F649E">
              <w:rPr>
                <w:rFonts w:eastAsia="Times New Roman" w:cs="Times New Roman"/>
                <w:szCs w:val="24"/>
              </w:rPr>
              <w:t xml:space="preserve"> </w:t>
            </w:r>
            <w:r>
              <w:rPr>
                <w:rFonts w:eastAsia="Times New Roman" w:cs="Times New Roman"/>
                <w:szCs w:val="24"/>
              </w:rPr>
              <w:t>ГмбХ</w:t>
            </w:r>
            <w:r w:rsidRPr="005F649E">
              <w:rPr>
                <w:rFonts w:eastAsia="Times New Roman" w:cs="Times New Roman"/>
                <w:szCs w:val="24"/>
              </w:rPr>
              <w:t xml:space="preserve">, </w:t>
            </w:r>
            <w:r>
              <w:rPr>
                <w:rFonts w:eastAsia="Times New Roman" w:cs="Times New Roman"/>
                <w:szCs w:val="24"/>
              </w:rPr>
              <w:t>Німеччина</w:t>
            </w:r>
          </w:p>
        </w:tc>
      </w:tr>
    </w:tbl>
    <w:p w:rsidR="00D81228" w:rsidRDefault="00DF6112" w:rsidP="00D81228">
      <w:pPr>
        <w:rPr>
          <w:lang w:val="uk-UA"/>
        </w:rPr>
      </w:pPr>
      <w:r>
        <w:br w:type="page"/>
      </w:r>
      <w:r w:rsidR="00D81228">
        <w:rPr>
          <w:lang w:val="uk-UA"/>
        </w:rPr>
        <w:lastRenderedPageBreak/>
        <w:t xml:space="preserve">                                                                                                           2                                                                          продовження додатка 3</w:t>
      </w:r>
    </w:p>
    <w:p w:rsidR="00DF6112" w:rsidRDefault="00DF6112"/>
    <w:tbl>
      <w:tblPr>
        <w:tblStyle w:val="a6"/>
        <w:tblW w:w="0" w:type="auto"/>
        <w:tblInd w:w="0" w:type="dxa"/>
        <w:tblLook w:val="04A0" w:firstRow="1" w:lastRow="0" w:firstColumn="1" w:lastColumn="0" w:noHBand="0" w:noVBand="1"/>
      </w:tblPr>
      <w:tblGrid>
        <w:gridCol w:w="2781"/>
        <w:gridCol w:w="10675"/>
      </w:tblGrid>
      <w:tr w:rsidR="006C39F6">
        <w:tc>
          <w:tcPr>
            <w:tcW w:w="2781" w:type="dxa"/>
            <w:tcBorders>
              <w:top w:val="single" w:sz="4" w:space="0" w:color="auto"/>
              <w:left w:val="single" w:sz="4" w:space="0" w:color="auto"/>
              <w:bottom w:val="single" w:sz="4" w:space="0" w:color="auto"/>
              <w:right w:val="single" w:sz="4" w:space="0" w:color="auto"/>
            </w:tcBorders>
            <w:hideMark/>
          </w:tcPr>
          <w:p w:rsidR="006C39F6" w:rsidRDefault="006C39F6" w:rsidP="006C39F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C39F6" w:rsidRPr="002D6838" w:rsidRDefault="006C39F6" w:rsidP="006C39F6">
            <w:pPr>
              <w:jc w:val="both"/>
              <w:rPr>
                <w:rFonts w:eastAsia="Times New Roman" w:cs="Times New Roman"/>
                <w:szCs w:val="24"/>
              </w:rPr>
            </w:pPr>
            <w:r w:rsidRPr="002D6838">
              <w:rPr>
                <w:rFonts w:eastAsia="Times New Roman" w:cs="Times New Roman"/>
                <w:szCs w:val="24"/>
              </w:rPr>
              <w:t>1</w:t>
            </w:r>
            <w:r w:rsidRPr="009014A0">
              <w:rPr>
                <w:rFonts w:eastAsia="Times New Roman" w:cs="Times New Roman"/>
                <w:szCs w:val="24"/>
              </w:rPr>
              <w:t>)</w:t>
            </w:r>
            <w:r>
              <w:rPr>
                <w:rFonts w:eastAsia="Times New Roman" w:cs="Times New Roman"/>
                <w:szCs w:val="24"/>
              </w:rPr>
              <w:t xml:space="preserve"> </w:t>
            </w:r>
            <w:r w:rsidRPr="002D6838">
              <w:rPr>
                <w:rFonts w:eastAsia="Times New Roman" w:cs="Times New Roman"/>
                <w:szCs w:val="24"/>
              </w:rPr>
              <w:t>лікар Чумаченко Г.А.</w:t>
            </w:r>
          </w:p>
          <w:p w:rsidR="006C39F6" w:rsidRPr="002D6838" w:rsidRDefault="006C39F6" w:rsidP="006C39F6">
            <w:pPr>
              <w:jc w:val="both"/>
              <w:rPr>
                <w:rFonts w:eastAsia="Times New Roman" w:cs="Times New Roman"/>
                <w:szCs w:val="24"/>
              </w:rPr>
            </w:pPr>
            <w:r w:rsidRPr="002D6838">
              <w:rPr>
                <w:rFonts w:eastAsia="Times New Roman" w:cs="Times New Roman"/>
                <w:szCs w:val="24"/>
              </w:rPr>
              <w:t>Медичний центр товариства з обмеженою відповідальністю «Медбуд-Клінік», лікувально-профілактичний підрозділ, м. Київ</w:t>
            </w:r>
          </w:p>
          <w:p w:rsidR="006C39F6" w:rsidRPr="002D6838" w:rsidRDefault="006C39F6" w:rsidP="006C39F6">
            <w:pPr>
              <w:jc w:val="both"/>
              <w:rPr>
                <w:rFonts w:eastAsia="Times New Roman" w:cs="Times New Roman"/>
                <w:szCs w:val="24"/>
              </w:rPr>
            </w:pPr>
            <w:r>
              <w:rPr>
                <w:rFonts w:eastAsia="Times New Roman" w:cs="Times New Roman"/>
                <w:szCs w:val="24"/>
              </w:rPr>
              <w:t xml:space="preserve">2) </w:t>
            </w:r>
            <w:r w:rsidRPr="002D6838">
              <w:rPr>
                <w:rFonts w:eastAsia="Times New Roman" w:cs="Times New Roman"/>
                <w:szCs w:val="24"/>
              </w:rPr>
              <w:t xml:space="preserve">д.м.н., проф. Яременко О.Б. </w:t>
            </w:r>
          </w:p>
          <w:p w:rsidR="006C39F6" w:rsidRPr="002D6838" w:rsidRDefault="006C39F6" w:rsidP="006C39F6">
            <w:pPr>
              <w:jc w:val="both"/>
              <w:rPr>
                <w:rFonts w:eastAsia="Times New Roman" w:cs="Times New Roman"/>
                <w:szCs w:val="24"/>
              </w:rPr>
            </w:pPr>
            <w:r w:rsidRPr="002D6838">
              <w:rPr>
                <w:rFonts w:eastAsia="Times New Roman" w:cs="Times New Roman"/>
                <w:szCs w:val="24"/>
              </w:rPr>
              <w:t>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кардіологічне відділення з палатою інтенсивної терапії, в т.ч. з ліжками інфарктного та ревматологічного профілю, Національний медичний університет імені О.О. Богомольця, кафедра внутрішньої медицини №3, м. Київ</w:t>
            </w:r>
          </w:p>
          <w:p w:rsidR="006C39F6" w:rsidRPr="002D6838" w:rsidRDefault="006C39F6" w:rsidP="006C39F6">
            <w:pPr>
              <w:jc w:val="both"/>
              <w:rPr>
                <w:rFonts w:eastAsia="Times New Roman" w:cs="Times New Roman"/>
                <w:szCs w:val="24"/>
              </w:rPr>
            </w:pPr>
            <w:r>
              <w:rPr>
                <w:rFonts w:eastAsia="Times New Roman" w:cs="Times New Roman"/>
                <w:szCs w:val="24"/>
              </w:rPr>
              <w:t xml:space="preserve">3) </w:t>
            </w:r>
            <w:r w:rsidRPr="002D6838">
              <w:rPr>
                <w:rFonts w:eastAsia="Times New Roman" w:cs="Times New Roman"/>
                <w:szCs w:val="24"/>
              </w:rPr>
              <w:t>к.м.н. Трипілка С.А.</w:t>
            </w:r>
          </w:p>
          <w:p w:rsidR="006C39F6" w:rsidRPr="002D6838" w:rsidRDefault="006C39F6" w:rsidP="006C39F6">
            <w:pPr>
              <w:jc w:val="both"/>
              <w:rPr>
                <w:rFonts w:eastAsia="Times New Roman" w:cs="Times New Roman"/>
                <w:szCs w:val="24"/>
              </w:rPr>
            </w:pPr>
            <w:r w:rsidRPr="002D6838">
              <w:rPr>
                <w:rFonts w:eastAsia="Times New Roman" w:cs="Times New Roman"/>
                <w:szCs w:val="24"/>
              </w:rPr>
              <w:t>Комунальне некомерційне підприємство Харківської обласної ради «Обласна клінічна лікарня», консультативна поліклініка,</w:t>
            </w:r>
            <w:r>
              <w:rPr>
                <w:rFonts w:eastAsia="Times New Roman" w:cs="Times New Roman"/>
                <w:szCs w:val="24"/>
              </w:rPr>
              <w:t xml:space="preserve"> </w:t>
            </w:r>
            <w:r w:rsidRPr="002D6838">
              <w:rPr>
                <w:rFonts w:eastAsia="Times New Roman" w:cs="Times New Roman"/>
                <w:szCs w:val="24"/>
              </w:rPr>
              <w:t>м. Харків</w:t>
            </w:r>
          </w:p>
          <w:p w:rsidR="006C39F6" w:rsidRPr="002D6838" w:rsidRDefault="006C39F6" w:rsidP="006C39F6">
            <w:pPr>
              <w:jc w:val="both"/>
              <w:rPr>
                <w:rFonts w:eastAsia="Times New Roman" w:cs="Times New Roman"/>
                <w:szCs w:val="24"/>
              </w:rPr>
            </w:pPr>
            <w:r w:rsidRPr="002D6838">
              <w:rPr>
                <w:rFonts w:eastAsia="Times New Roman" w:cs="Times New Roman"/>
                <w:szCs w:val="24"/>
              </w:rPr>
              <w:t>4</w:t>
            </w:r>
            <w:r w:rsidRPr="00623D00">
              <w:rPr>
                <w:rFonts w:eastAsia="Times New Roman" w:cs="Times New Roman"/>
                <w:szCs w:val="24"/>
              </w:rPr>
              <w:t>)</w:t>
            </w:r>
            <w:r>
              <w:rPr>
                <w:rFonts w:eastAsia="Times New Roman" w:cs="Times New Roman"/>
                <w:szCs w:val="24"/>
              </w:rPr>
              <w:t xml:space="preserve"> </w:t>
            </w:r>
            <w:r w:rsidRPr="002D6838">
              <w:rPr>
                <w:rFonts w:eastAsia="Times New Roman" w:cs="Times New Roman"/>
                <w:szCs w:val="24"/>
              </w:rPr>
              <w:t>к.м.н. Бойчук Н.С.</w:t>
            </w:r>
          </w:p>
          <w:p w:rsidR="006C39F6" w:rsidRPr="002D6838" w:rsidRDefault="006C39F6" w:rsidP="006C39F6">
            <w:pPr>
              <w:jc w:val="both"/>
              <w:rPr>
                <w:rFonts w:eastAsia="Times New Roman" w:cs="Times New Roman"/>
                <w:szCs w:val="24"/>
              </w:rPr>
            </w:pPr>
            <w:r w:rsidRPr="002D6838">
              <w:rPr>
                <w:rFonts w:eastAsia="Times New Roman" w:cs="Times New Roman"/>
                <w:szCs w:val="24"/>
              </w:rPr>
              <w:t>Медичний центр товариства з обмеженою відповідальністю «Едельвейс Медікс», лікувально-профілактичний підрозділ,</w:t>
            </w:r>
            <w:r>
              <w:rPr>
                <w:rFonts w:eastAsia="Times New Roman" w:cs="Times New Roman"/>
                <w:szCs w:val="24"/>
              </w:rPr>
              <w:t xml:space="preserve"> </w:t>
            </w:r>
            <w:r w:rsidRPr="002D6838">
              <w:rPr>
                <w:rFonts w:eastAsia="Times New Roman" w:cs="Times New Roman"/>
                <w:szCs w:val="24"/>
              </w:rPr>
              <w:t>м. Київ</w:t>
            </w:r>
          </w:p>
          <w:p w:rsidR="006C39F6" w:rsidRPr="002D6838" w:rsidRDefault="006C39F6" w:rsidP="006C39F6">
            <w:pPr>
              <w:jc w:val="both"/>
              <w:rPr>
                <w:rFonts w:eastAsia="Times New Roman" w:cs="Times New Roman"/>
                <w:szCs w:val="24"/>
              </w:rPr>
            </w:pPr>
            <w:r>
              <w:rPr>
                <w:rFonts w:eastAsia="Times New Roman" w:cs="Times New Roman"/>
                <w:szCs w:val="24"/>
              </w:rPr>
              <w:t xml:space="preserve">5) </w:t>
            </w:r>
            <w:r w:rsidRPr="002D6838">
              <w:rPr>
                <w:rFonts w:eastAsia="Times New Roman" w:cs="Times New Roman"/>
                <w:szCs w:val="24"/>
              </w:rPr>
              <w:t>д.м.н., проф. Рекалов Д.Г.</w:t>
            </w:r>
          </w:p>
          <w:p w:rsidR="006C39F6" w:rsidRPr="002D6838" w:rsidRDefault="006C39F6" w:rsidP="006C39F6">
            <w:pPr>
              <w:jc w:val="both"/>
              <w:rPr>
                <w:rFonts w:eastAsia="Times New Roman" w:cs="Times New Roman"/>
                <w:szCs w:val="24"/>
              </w:rPr>
            </w:pPr>
            <w:r w:rsidRPr="002D6838">
              <w:rPr>
                <w:rFonts w:eastAsia="Times New Roman" w:cs="Times New Roman"/>
                <w:szCs w:val="24"/>
              </w:rPr>
              <w:t>Медичний центр товариства з обмеженою відповідальністю «Сучасна клініка», м. Запоріжжя</w:t>
            </w:r>
          </w:p>
          <w:p w:rsidR="006C39F6" w:rsidRPr="002D6838" w:rsidRDefault="006C39F6" w:rsidP="006C39F6">
            <w:pPr>
              <w:jc w:val="both"/>
              <w:rPr>
                <w:rFonts w:eastAsia="Times New Roman" w:cs="Times New Roman"/>
                <w:szCs w:val="24"/>
              </w:rPr>
            </w:pPr>
            <w:r>
              <w:rPr>
                <w:rFonts w:eastAsia="Times New Roman" w:cs="Times New Roman"/>
                <w:szCs w:val="24"/>
              </w:rPr>
              <w:t>6)</w:t>
            </w:r>
            <w:r w:rsidRPr="009014A0">
              <w:rPr>
                <w:rFonts w:eastAsia="Times New Roman" w:cs="Times New Roman"/>
                <w:szCs w:val="24"/>
              </w:rPr>
              <w:t xml:space="preserve"> </w:t>
            </w:r>
            <w:r w:rsidRPr="002D6838">
              <w:rPr>
                <w:rFonts w:eastAsia="Times New Roman" w:cs="Times New Roman"/>
                <w:szCs w:val="24"/>
              </w:rPr>
              <w:t>д.м.н., проф. Станіславчук М.А.</w:t>
            </w:r>
          </w:p>
          <w:p w:rsidR="006C39F6" w:rsidRDefault="006C39F6" w:rsidP="006C39F6">
            <w:pPr>
              <w:jc w:val="both"/>
              <w:rPr>
                <w:rFonts w:eastAsia="Times New Roman" w:cs="Times New Roman"/>
                <w:szCs w:val="24"/>
              </w:rPr>
            </w:pPr>
            <w:r w:rsidRPr="002D6838">
              <w:rPr>
                <w:rFonts w:eastAsia="Times New Roman" w:cs="Times New Roman"/>
                <w:szCs w:val="24"/>
              </w:rPr>
              <w:t>Комунальне некомерційне підприємство «Вінницька обласна клінічна лікарня імен</w:t>
            </w:r>
            <w:r>
              <w:rPr>
                <w:rFonts w:eastAsia="Times New Roman" w:cs="Times New Roman"/>
                <w:szCs w:val="24"/>
              </w:rPr>
              <w:t xml:space="preserve">і </w:t>
            </w:r>
            <w:r w:rsidRPr="002D6838">
              <w:rPr>
                <w:rFonts w:eastAsia="Times New Roman" w:cs="Times New Roman"/>
                <w:szCs w:val="24"/>
              </w:rPr>
              <w:t>М.І. Пирогова Вінницької обласної Ради», високоспеціалізований клінічний центр ревматології, остеопорозу та біологічної терапії, Вінницький наці</w:t>
            </w:r>
            <w:r>
              <w:rPr>
                <w:rFonts w:eastAsia="Times New Roman" w:cs="Times New Roman"/>
                <w:szCs w:val="24"/>
              </w:rPr>
              <w:t xml:space="preserve">ональний медичний університет </w:t>
            </w:r>
            <w:r w:rsidRPr="002D6838">
              <w:rPr>
                <w:rFonts w:eastAsia="Times New Roman" w:cs="Times New Roman"/>
                <w:szCs w:val="24"/>
              </w:rPr>
              <w:t>ім. М.І. Пирогова, кафедра внутрішньої медицини №1, м. Вінниця</w:t>
            </w:r>
          </w:p>
        </w:tc>
      </w:tr>
      <w:tr w:rsidR="006C39F6">
        <w:tc>
          <w:tcPr>
            <w:tcW w:w="2781" w:type="dxa"/>
            <w:tcBorders>
              <w:top w:val="single" w:sz="4" w:space="0" w:color="auto"/>
              <w:left w:val="single" w:sz="4" w:space="0" w:color="auto"/>
              <w:bottom w:val="single" w:sz="4" w:space="0" w:color="auto"/>
              <w:right w:val="single" w:sz="4" w:space="0" w:color="auto"/>
            </w:tcBorders>
            <w:hideMark/>
          </w:tcPr>
          <w:p w:rsidR="006C39F6" w:rsidRDefault="006C39F6" w:rsidP="006C39F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6C39F6" w:rsidRDefault="006C39F6" w:rsidP="006C39F6">
            <w:pPr>
              <w:jc w:val="both"/>
            </w:pPr>
            <w:r>
              <w:rPr>
                <w:rFonts w:cstheme="minorBidi"/>
              </w:rPr>
              <w:t xml:space="preserve">― </w:t>
            </w:r>
          </w:p>
        </w:tc>
      </w:tr>
      <w:tr w:rsidR="006C39F6">
        <w:tc>
          <w:tcPr>
            <w:tcW w:w="2781" w:type="dxa"/>
            <w:tcBorders>
              <w:top w:val="single" w:sz="4" w:space="0" w:color="auto"/>
              <w:left w:val="single" w:sz="4" w:space="0" w:color="auto"/>
              <w:bottom w:val="single" w:sz="4" w:space="0" w:color="auto"/>
              <w:right w:val="single" w:sz="4" w:space="0" w:color="auto"/>
            </w:tcBorders>
            <w:hideMark/>
          </w:tcPr>
          <w:p w:rsidR="006C39F6" w:rsidRDefault="006C39F6" w:rsidP="006C39F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C39F6" w:rsidRDefault="006C39F6" w:rsidP="006C39F6">
            <w:pPr>
              <w:jc w:val="both"/>
              <w:rPr>
                <w:rFonts w:cstheme="minorBidi"/>
              </w:rPr>
            </w:pPr>
            <w:r>
              <w:rPr>
                <w:rFonts w:cstheme="minorBidi"/>
              </w:rPr>
              <w:t>• Лабораторні набори – фірми LabCorp та витратні матеріали до них.</w:t>
            </w:r>
          </w:p>
          <w:p w:rsidR="006C39F6" w:rsidRDefault="006C39F6" w:rsidP="006C39F6">
            <w:pPr>
              <w:jc w:val="both"/>
            </w:pPr>
            <w:r>
              <w:rPr>
                <w:rFonts w:cstheme="minorBidi"/>
              </w:rPr>
              <w:t>• Електронні пристрої eDiary з комплектуючими матеріалами (планшет Dell Latitude 7210/ T04J002).</w:t>
            </w:r>
            <w:r>
              <w:rPr>
                <w:rFonts w:cstheme="minorBidi"/>
              </w:rPr>
              <w:br/>
              <w:t>Компанія, яка діє за довіреністю, яку надав спонсор чи заявник на ввезення досліджуваних лікарських засобів та супутніх матеріалів: ТОВ «ІМП Логістика Україна».</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1F2E07" w:rsidRDefault="001F2E07">
      <w:pPr>
        <w:rPr>
          <w:lang w:val="uk-UA"/>
        </w:rPr>
      </w:pPr>
    </w:p>
    <w:p w:rsidR="001F2E07" w:rsidRDefault="00CA5D4E">
      <w:pPr>
        <w:rPr>
          <w:lang w:val="uk-UA"/>
        </w:rPr>
      </w:pPr>
      <w:r>
        <w:rPr>
          <w:lang w:val="uk-UA"/>
        </w:rPr>
        <w:t xml:space="preserve">                                                                                                                                                         Додаток </w:t>
      </w:r>
      <w:r w:rsidRPr="005F649E">
        <w:t>4</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DF6EF2" w:rsidP="005F649E">
      <w:pPr>
        <w:ind w:left="9214"/>
        <w:rPr>
          <w:lang w:val="uk-UA"/>
        </w:rPr>
      </w:pPr>
      <w:r>
        <w:rPr>
          <w:u w:val="single"/>
          <w:lang w:val="uk-UA"/>
        </w:rPr>
        <w:t>04.05.2022</w:t>
      </w:r>
      <w:r>
        <w:rPr>
          <w:lang w:val="uk-UA"/>
        </w:rPr>
        <w:t xml:space="preserve"> № </w:t>
      </w:r>
      <w:r>
        <w:rPr>
          <w:u w:val="single"/>
          <w:lang w:val="uk-UA"/>
        </w:rPr>
        <w:t>749</w:t>
      </w:r>
    </w:p>
    <w:p w:rsidR="001F2E07" w:rsidRDefault="001F2E07"/>
    <w:tbl>
      <w:tblPr>
        <w:tblStyle w:val="a6"/>
        <w:tblW w:w="0" w:type="auto"/>
        <w:tblInd w:w="0" w:type="dxa"/>
        <w:tblLook w:val="04A0" w:firstRow="1" w:lastRow="0" w:firstColumn="1" w:lastColumn="0" w:noHBand="0" w:noVBand="1"/>
      </w:tblPr>
      <w:tblGrid>
        <w:gridCol w:w="2781"/>
        <w:gridCol w:w="10675"/>
      </w:tblGrid>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«Плацебо-контрольоване, подвійне сліпе, рандомізоване дослідження IV фази з відміною терапії, що проводиться з метою оцінки ефективності циклосилікату цирконію натрію (ЦЦН) для контролю гіперкаліємії у пацієнтів із симптоматичною серцевою недостатністю та зі зниженою фракцією викиду, які отримують спіронолактон (REALIZE-K)», код дослідження D9480C00018, версія 2.0 від </w:t>
            </w:r>
            <w:r w:rsidR="00B71A33">
              <w:rPr>
                <w:lang w:val="uk-UA"/>
              </w:rPr>
              <w:t xml:space="preserve">     </w:t>
            </w:r>
            <w:r>
              <w:t>29 червня 2021 року</w:t>
            </w:r>
          </w:p>
        </w:tc>
      </w:tr>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Товариство з обмеженою відповідальністю «ЛАБКОРП КЛІНІКАЛ ДЕВЕЛОПМЕНТ УКРАЇНА»</w:t>
            </w:r>
          </w:p>
        </w:tc>
      </w:tr>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«АстраЗенека АБ» [AstraZeneca AB], Швеція</w:t>
            </w:r>
          </w:p>
        </w:tc>
      </w:tr>
      <w:tr w:rsidR="00B71A33" w:rsidRPr="00DF6EF2">
        <w:tc>
          <w:tcPr>
            <w:tcW w:w="2781" w:type="dxa"/>
            <w:tcBorders>
              <w:top w:val="single" w:sz="4" w:space="0" w:color="auto"/>
              <w:left w:val="single" w:sz="4" w:space="0" w:color="auto"/>
              <w:bottom w:val="single" w:sz="4" w:space="0" w:color="auto"/>
              <w:right w:val="single" w:sz="4" w:space="0" w:color="auto"/>
            </w:tcBorders>
            <w:hideMark/>
          </w:tcPr>
          <w:p w:rsidR="00B71A33" w:rsidRDefault="00B71A33" w:rsidP="00B71A33">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B71A33" w:rsidRPr="00001A37" w:rsidRDefault="00B71A33" w:rsidP="00B71A33">
            <w:pPr>
              <w:jc w:val="both"/>
              <w:rPr>
                <w:rFonts w:eastAsia="Times New Roman"/>
                <w:szCs w:val="24"/>
                <w:lang w:val="uk-UA" w:eastAsia="uk-UA"/>
              </w:rPr>
            </w:pPr>
            <w:r w:rsidRPr="00001A37">
              <w:rPr>
                <w:rFonts w:eastAsia="Times New Roman"/>
                <w:szCs w:val="24"/>
                <w:lang w:val="uk-UA" w:eastAsia="uk-UA"/>
              </w:rPr>
              <w:t xml:space="preserve">Циклосилікат цирконію натрію, </w:t>
            </w:r>
            <w:r w:rsidRPr="00001A37">
              <w:rPr>
                <w:rFonts w:eastAsia="Times New Roman"/>
                <w:szCs w:val="24"/>
                <w:lang w:val="en-US" w:eastAsia="uk-UA"/>
              </w:rPr>
              <w:t>Lokelma</w:t>
            </w:r>
            <w:r w:rsidRPr="00001A37">
              <w:rPr>
                <w:rFonts w:eastAsia="Times New Roman"/>
                <w:szCs w:val="24"/>
                <w:lang w:val="uk-UA" w:eastAsia="uk-UA"/>
              </w:rPr>
              <w:t xml:space="preserve">, </w:t>
            </w:r>
            <w:r w:rsidRPr="00001A37">
              <w:rPr>
                <w:rFonts w:eastAsia="Times New Roman"/>
                <w:szCs w:val="24"/>
                <w:lang w:val="en-US" w:eastAsia="uk-UA"/>
              </w:rPr>
              <w:t>Sodium</w:t>
            </w:r>
            <w:r w:rsidRPr="00001A37">
              <w:rPr>
                <w:rFonts w:eastAsia="Times New Roman"/>
                <w:szCs w:val="24"/>
                <w:lang w:val="uk-UA" w:eastAsia="uk-UA"/>
              </w:rPr>
              <w:t xml:space="preserve"> </w:t>
            </w:r>
            <w:r w:rsidRPr="00001A37">
              <w:rPr>
                <w:rFonts w:eastAsia="Times New Roman"/>
                <w:szCs w:val="24"/>
                <w:lang w:val="en-US" w:eastAsia="uk-UA"/>
              </w:rPr>
              <w:t>zirconium</w:t>
            </w:r>
            <w:r w:rsidRPr="00001A37">
              <w:rPr>
                <w:rFonts w:eastAsia="Times New Roman"/>
                <w:szCs w:val="24"/>
                <w:lang w:val="uk-UA" w:eastAsia="uk-UA"/>
              </w:rPr>
              <w:t xml:space="preserve"> </w:t>
            </w:r>
            <w:r w:rsidRPr="00001A37">
              <w:rPr>
                <w:rFonts w:eastAsia="Times New Roman"/>
                <w:szCs w:val="24"/>
                <w:lang w:val="en-US" w:eastAsia="uk-UA"/>
              </w:rPr>
              <w:t>cyclosilicate</w:t>
            </w:r>
            <w:r w:rsidRPr="00001A37">
              <w:rPr>
                <w:rFonts w:eastAsia="Times New Roman"/>
                <w:szCs w:val="24"/>
                <w:lang w:val="uk-UA" w:eastAsia="uk-UA"/>
              </w:rPr>
              <w:t xml:space="preserve"> (</w:t>
            </w:r>
            <w:r w:rsidRPr="00001A37">
              <w:rPr>
                <w:rFonts w:eastAsia="Times New Roman"/>
                <w:szCs w:val="24"/>
                <w:lang w:val="en-US" w:eastAsia="uk-UA"/>
              </w:rPr>
              <w:t>V</w:t>
            </w:r>
            <w:r w:rsidRPr="00001A37">
              <w:rPr>
                <w:rFonts w:eastAsia="Times New Roman"/>
                <w:szCs w:val="24"/>
                <w:lang w:val="uk-UA" w:eastAsia="uk-UA"/>
              </w:rPr>
              <w:t>03</w:t>
            </w:r>
            <w:r w:rsidRPr="00001A37">
              <w:rPr>
                <w:rFonts w:eastAsia="Times New Roman"/>
                <w:szCs w:val="24"/>
                <w:lang w:val="en-US" w:eastAsia="uk-UA"/>
              </w:rPr>
              <w:t>AE</w:t>
            </w:r>
            <w:r w:rsidRPr="00001A37">
              <w:rPr>
                <w:rFonts w:eastAsia="Times New Roman"/>
                <w:szCs w:val="24"/>
                <w:lang w:val="uk-UA" w:eastAsia="uk-UA"/>
              </w:rPr>
              <w:t>10</w:t>
            </w:r>
            <w:r w:rsidRPr="00552DB8">
              <w:rPr>
                <w:rFonts w:eastAsia="Times New Roman"/>
                <w:szCs w:val="24"/>
                <w:lang w:val="uk-UA" w:eastAsia="uk-UA"/>
              </w:rPr>
              <w:t xml:space="preserve">); </w:t>
            </w:r>
            <w:r w:rsidRPr="00001A37">
              <w:rPr>
                <w:rFonts w:eastAsia="Times New Roman"/>
                <w:szCs w:val="24"/>
                <w:lang w:val="uk-UA" w:eastAsia="uk-UA"/>
              </w:rPr>
              <w:t xml:space="preserve">порошок для пероральної суспензії в саше; 5г (грам); </w:t>
            </w:r>
            <w:r w:rsidRPr="00001A37">
              <w:rPr>
                <w:rFonts w:eastAsia="Times New Roman"/>
                <w:szCs w:val="24"/>
                <w:lang w:val="en-US" w:eastAsia="uk-UA"/>
              </w:rPr>
              <w:t>Sharp</w:t>
            </w:r>
            <w:r w:rsidRPr="00001A37">
              <w:rPr>
                <w:rFonts w:eastAsia="Times New Roman"/>
                <w:szCs w:val="24"/>
                <w:lang w:val="uk-UA" w:eastAsia="uk-UA"/>
              </w:rPr>
              <w:t xml:space="preserve"> </w:t>
            </w:r>
            <w:r w:rsidRPr="00001A37">
              <w:rPr>
                <w:rFonts w:eastAsia="Times New Roman"/>
                <w:szCs w:val="24"/>
                <w:lang w:val="en-US" w:eastAsia="uk-UA"/>
              </w:rPr>
              <w:t>Corporation</w:t>
            </w:r>
            <w:r w:rsidRPr="00001A37">
              <w:rPr>
                <w:rFonts w:eastAsia="Times New Roman"/>
                <w:szCs w:val="24"/>
                <w:lang w:val="uk-UA" w:eastAsia="uk-UA"/>
              </w:rPr>
              <w:t xml:space="preserve">, США; </w:t>
            </w:r>
            <w:r w:rsidRPr="00001A37">
              <w:rPr>
                <w:rFonts w:eastAsia="Times New Roman"/>
                <w:szCs w:val="24"/>
                <w:lang w:val="en-US" w:eastAsia="uk-UA"/>
              </w:rPr>
              <w:t>AndersonBrecon</w:t>
            </w:r>
            <w:r w:rsidRPr="00001A37">
              <w:rPr>
                <w:rFonts w:eastAsia="Times New Roman"/>
                <w:szCs w:val="24"/>
                <w:lang w:val="uk-UA" w:eastAsia="uk-UA"/>
              </w:rPr>
              <w:t xml:space="preserve"> </w:t>
            </w:r>
            <w:r w:rsidRPr="00001A37">
              <w:rPr>
                <w:rFonts w:eastAsia="Times New Roman"/>
                <w:szCs w:val="24"/>
                <w:lang w:val="en-US" w:eastAsia="uk-UA"/>
              </w:rPr>
              <w:t>Incorporated</w:t>
            </w:r>
            <w:r w:rsidRPr="00001A37">
              <w:rPr>
                <w:rFonts w:eastAsia="Times New Roman"/>
                <w:szCs w:val="24"/>
                <w:lang w:val="uk-UA" w:eastAsia="uk-UA"/>
              </w:rPr>
              <w:t>(</w:t>
            </w:r>
            <w:r w:rsidRPr="00001A37">
              <w:rPr>
                <w:rFonts w:eastAsia="Times New Roman"/>
                <w:szCs w:val="24"/>
                <w:lang w:val="en-US" w:eastAsia="uk-UA"/>
              </w:rPr>
              <w:t>PCI</w:t>
            </w:r>
            <w:r w:rsidRPr="00001A37">
              <w:rPr>
                <w:rFonts w:eastAsia="Times New Roman"/>
                <w:szCs w:val="24"/>
                <w:lang w:val="uk-UA" w:eastAsia="uk-UA"/>
              </w:rPr>
              <w:t xml:space="preserve">), США; </w:t>
            </w:r>
            <w:r w:rsidRPr="00001A37">
              <w:rPr>
                <w:rFonts w:eastAsia="Times New Roman"/>
                <w:szCs w:val="24"/>
                <w:lang w:val="en-US" w:eastAsia="uk-UA"/>
              </w:rPr>
              <w:t>AstraZeneca</w:t>
            </w:r>
            <w:r w:rsidRPr="00001A37">
              <w:rPr>
                <w:rFonts w:eastAsia="Times New Roman"/>
                <w:szCs w:val="24"/>
                <w:lang w:val="uk-UA" w:eastAsia="uk-UA"/>
              </w:rPr>
              <w:t xml:space="preserve"> </w:t>
            </w:r>
            <w:r w:rsidRPr="00001A37">
              <w:rPr>
                <w:rFonts w:eastAsia="Times New Roman"/>
                <w:szCs w:val="24"/>
                <w:lang w:val="en-US" w:eastAsia="uk-UA"/>
              </w:rPr>
              <w:t>Pharmaceuticals</w:t>
            </w:r>
            <w:r w:rsidRPr="00001A37">
              <w:rPr>
                <w:rFonts w:eastAsia="Times New Roman"/>
                <w:szCs w:val="24"/>
                <w:lang w:val="uk-UA" w:eastAsia="uk-UA"/>
              </w:rPr>
              <w:t xml:space="preserve"> </w:t>
            </w:r>
            <w:r w:rsidRPr="00001A37">
              <w:rPr>
                <w:rFonts w:eastAsia="Times New Roman"/>
                <w:szCs w:val="24"/>
                <w:lang w:val="en-US" w:eastAsia="uk-UA"/>
              </w:rPr>
              <w:t>LP</w:t>
            </w:r>
            <w:r w:rsidRPr="00001A37">
              <w:rPr>
                <w:rFonts w:eastAsia="Times New Roman"/>
                <w:szCs w:val="24"/>
                <w:lang w:val="uk-UA" w:eastAsia="uk-UA"/>
              </w:rPr>
              <w:t xml:space="preserve">, США; </w:t>
            </w:r>
            <w:r w:rsidRPr="00001A37">
              <w:rPr>
                <w:rFonts w:eastAsia="Times New Roman"/>
                <w:szCs w:val="24"/>
                <w:lang w:val="en-US" w:eastAsia="uk-UA"/>
              </w:rPr>
              <w:t>Fisher</w:t>
            </w:r>
            <w:r w:rsidRPr="00001A37">
              <w:rPr>
                <w:rFonts w:eastAsia="Times New Roman"/>
                <w:szCs w:val="24"/>
                <w:lang w:val="uk-UA" w:eastAsia="uk-UA"/>
              </w:rPr>
              <w:t xml:space="preserve"> </w:t>
            </w:r>
            <w:r w:rsidRPr="00001A37">
              <w:rPr>
                <w:rFonts w:eastAsia="Times New Roman"/>
                <w:szCs w:val="24"/>
                <w:lang w:val="en-US" w:eastAsia="uk-UA"/>
              </w:rPr>
              <w:t>Clinical</w:t>
            </w:r>
            <w:r w:rsidRPr="00001A37">
              <w:rPr>
                <w:rFonts w:eastAsia="Times New Roman"/>
                <w:szCs w:val="24"/>
                <w:lang w:val="uk-UA" w:eastAsia="uk-UA"/>
              </w:rPr>
              <w:t xml:space="preserve"> </w:t>
            </w:r>
            <w:r w:rsidRPr="00001A37">
              <w:rPr>
                <w:rFonts w:eastAsia="Times New Roman"/>
                <w:szCs w:val="24"/>
                <w:lang w:val="en-US" w:eastAsia="uk-UA"/>
              </w:rPr>
              <w:t>Services</w:t>
            </w:r>
            <w:r w:rsidRPr="00001A37">
              <w:rPr>
                <w:rFonts w:eastAsia="Times New Roman"/>
                <w:szCs w:val="24"/>
                <w:lang w:val="uk-UA" w:eastAsia="uk-UA"/>
              </w:rPr>
              <w:t xml:space="preserve">, </w:t>
            </w:r>
            <w:r w:rsidRPr="00001A37">
              <w:rPr>
                <w:rFonts w:eastAsia="Times New Roman"/>
                <w:szCs w:val="24"/>
                <w:lang w:val="en-US" w:eastAsia="uk-UA"/>
              </w:rPr>
              <w:t>Inc</w:t>
            </w:r>
            <w:r w:rsidRPr="00001A37">
              <w:rPr>
                <w:rFonts w:eastAsia="Times New Roman"/>
                <w:szCs w:val="24"/>
                <w:lang w:val="uk-UA" w:eastAsia="uk-UA"/>
              </w:rPr>
              <w:t xml:space="preserve">., США; </w:t>
            </w:r>
            <w:r w:rsidRPr="00001A37">
              <w:rPr>
                <w:rFonts w:eastAsia="Times New Roman"/>
                <w:szCs w:val="24"/>
                <w:lang w:val="en-US" w:eastAsia="uk-UA"/>
              </w:rPr>
              <w:t>Fisher</w:t>
            </w:r>
            <w:r w:rsidRPr="00001A37">
              <w:rPr>
                <w:rFonts w:eastAsia="Times New Roman"/>
                <w:szCs w:val="24"/>
                <w:lang w:val="uk-UA" w:eastAsia="uk-UA"/>
              </w:rPr>
              <w:t xml:space="preserve"> </w:t>
            </w:r>
            <w:r w:rsidRPr="00001A37">
              <w:rPr>
                <w:rFonts w:eastAsia="Times New Roman"/>
                <w:szCs w:val="24"/>
                <w:lang w:val="en-US" w:eastAsia="uk-UA"/>
              </w:rPr>
              <w:t>Clinical</w:t>
            </w:r>
            <w:r w:rsidRPr="00001A37">
              <w:rPr>
                <w:rFonts w:eastAsia="Times New Roman"/>
                <w:szCs w:val="24"/>
                <w:lang w:val="uk-UA" w:eastAsia="uk-UA"/>
              </w:rPr>
              <w:t xml:space="preserve"> </w:t>
            </w:r>
            <w:r w:rsidRPr="00001A37">
              <w:rPr>
                <w:rFonts w:eastAsia="Times New Roman"/>
                <w:szCs w:val="24"/>
                <w:lang w:val="en-US" w:eastAsia="uk-UA"/>
              </w:rPr>
              <w:t>Services</w:t>
            </w:r>
            <w:r w:rsidRPr="00001A37">
              <w:rPr>
                <w:rFonts w:eastAsia="Times New Roman"/>
                <w:szCs w:val="24"/>
                <w:lang w:val="uk-UA" w:eastAsia="uk-UA"/>
              </w:rPr>
              <w:t xml:space="preserve">, </w:t>
            </w:r>
            <w:r w:rsidRPr="00001A37">
              <w:rPr>
                <w:rFonts w:eastAsia="Times New Roman"/>
                <w:szCs w:val="24"/>
                <w:lang w:val="en-US" w:eastAsia="uk-UA"/>
              </w:rPr>
              <w:t>Inc</w:t>
            </w:r>
            <w:r w:rsidRPr="00001A37">
              <w:rPr>
                <w:rFonts w:eastAsia="Times New Roman"/>
                <w:szCs w:val="24"/>
                <w:lang w:val="uk-UA" w:eastAsia="uk-UA"/>
              </w:rPr>
              <w:t xml:space="preserve">., США; </w:t>
            </w:r>
            <w:r w:rsidRPr="00001A37">
              <w:rPr>
                <w:rFonts w:eastAsia="Times New Roman"/>
                <w:szCs w:val="24"/>
                <w:lang w:val="en-US" w:eastAsia="uk-UA"/>
              </w:rPr>
              <w:t>AstraZeneca</w:t>
            </w:r>
            <w:r w:rsidRPr="00001A37">
              <w:rPr>
                <w:rFonts w:eastAsia="Times New Roman"/>
                <w:szCs w:val="24"/>
                <w:lang w:val="uk-UA" w:eastAsia="uk-UA"/>
              </w:rPr>
              <w:t xml:space="preserve"> </w:t>
            </w:r>
            <w:r w:rsidRPr="00001A37">
              <w:rPr>
                <w:rFonts w:eastAsia="Times New Roman"/>
                <w:szCs w:val="24"/>
                <w:lang w:val="en-US" w:eastAsia="uk-UA"/>
              </w:rPr>
              <w:t>AB</w:t>
            </w:r>
            <w:r w:rsidRPr="00001A37">
              <w:rPr>
                <w:rFonts w:eastAsia="Times New Roman"/>
                <w:szCs w:val="24"/>
                <w:lang w:val="uk-UA" w:eastAsia="uk-UA"/>
              </w:rPr>
              <w:t xml:space="preserve">, Швеція; </w:t>
            </w:r>
          </w:p>
          <w:p w:rsidR="00B71A33" w:rsidRPr="00001A37" w:rsidRDefault="00B71A33" w:rsidP="00B71A33">
            <w:pPr>
              <w:jc w:val="both"/>
              <w:rPr>
                <w:rFonts w:eastAsia="Times New Roman"/>
                <w:szCs w:val="24"/>
                <w:lang w:val="uk-UA" w:eastAsia="uk-UA"/>
              </w:rPr>
            </w:pPr>
            <w:r w:rsidRPr="00001A37">
              <w:rPr>
                <w:rFonts w:eastAsia="Times New Roman"/>
                <w:szCs w:val="24"/>
                <w:lang w:val="uk-UA" w:eastAsia="uk-UA"/>
              </w:rPr>
              <w:t>Плацебо до Циклосилікат цирконію натрію</w:t>
            </w:r>
            <w:r w:rsidRPr="00747CAB">
              <w:rPr>
                <w:rFonts w:eastAsia="Times New Roman"/>
                <w:szCs w:val="24"/>
                <w:lang w:val="uk-UA" w:eastAsia="uk-UA"/>
              </w:rPr>
              <w:t xml:space="preserve"> (</w:t>
            </w:r>
            <w:r w:rsidRPr="00001A37">
              <w:rPr>
                <w:rFonts w:eastAsia="Times New Roman"/>
                <w:szCs w:val="24"/>
                <w:lang w:val="en-US" w:eastAsia="uk-UA"/>
              </w:rPr>
              <w:t>Lokelma</w:t>
            </w:r>
            <w:r w:rsidRPr="00001A37">
              <w:rPr>
                <w:rFonts w:eastAsia="Times New Roman"/>
                <w:szCs w:val="24"/>
                <w:lang w:val="uk-UA" w:eastAsia="uk-UA"/>
              </w:rPr>
              <w:t xml:space="preserve">, </w:t>
            </w:r>
            <w:r w:rsidRPr="00001A37">
              <w:rPr>
                <w:rFonts w:eastAsia="Times New Roman"/>
                <w:szCs w:val="24"/>
                <w:lang w:val="en-US" w:eastAsia="uk-UA"/>
              </w:rPr>
              <w:t>Sodium</w:t>
            </w:r>
            <w:r w:rsidRPr="00001A37">
              <w:rPr>
                <w:rFonts w:eastAsia="Times New Roman"/>
                <w:szCs w:val="24"/>
                <w:lang w:val="uk-UA" w:eastAsia="uk-UA"/>
              </w:rPr>
              <w:t xml:space="preserve"> </w:t>
            </w:r>
            <w:r w:rsidRPr="00001A37">
              <w:rPr>
                <w:rFonts w:eastAsia="Times New Roman"/>
                <w:szCs w:val="24"/>
                <w:lang w:val="en-US" w:eastAsia="uk-UA"/>
              </w:rPr>
              <w:t>zirconium</w:t>
            </w:r>
            <w:r w:rsidRPr="00001A37">
              <w:rPr>
                <w:rFonts w:eastAsia="Times New Roman"/>
                <w:szCs w:val="24"/>
                <w:lang w:val="uk-UA" w:eastAsia="uk-UA"/>
              </w:rPr>
              <w:t xml:space="preserve"> </w:t>
            </w:r>
            <w:r w:rsidRPr="00001A37">
              <w:rPr>
                <w:rFonts w:eastAsia="Times New Roman"/>
                <w:szCs w:val="24"/>
                <w:lang w:val="en-US" w:eastAsia="uk-UA"/>
              </w:rPr>
              <w:t>cyclosilicate</w:t>
            </w:r>
            <w:r w:rsidRPr="00747CAB">
              <w:rPr>
                <w:rFonts w:eastAsia="Times New Roman"/>
                <w:szCs w:val="24"/>
                <w:lang w:val="uk-UA" w:eastAsia="uk-UA"/>
              </w:rPr>
              <w:t>)</w:t>
            </w:r>
            <w:r w:rsidRPr="00001A37">
              <w:rPr>
                <w:rFonts w:eastAsia="Times New Roman"/>
                <w:szCs w:val="24"/>
                <w:lang w:val="uk-UA" w:eastAsia="uk-UA"/>
              </w:rPr>
              <w:t xml:space="preserve"> порошок для пероральної суспензії в саше; </w:t>
            </w:r>
            <w:r w:rsidRPr="00001A37">
              <w:rPr>
                <w:rFonts w:eastAsia="Times New Roman"/>
                <w:szCs w:val="24"/>
                <w:lang w:val="en-US" w:eastAsia="uk-UA"/>
              </w:rPr>
              <w:t>Sharp</w:t>
            </w:r>
            <w:r w:rsidRPr="00001A37">
              <w:rPr>
                <w:rFonts w:eastAsia="Times New Roman"/>
                <w:szCs w:val="24"/>
                <w:lang w:val="uk-UA" w:eastAsia="uk-UA"/>
              </w:rPr>
              <w:t xml:space="preserve"> </w:t>
            </w:r>
            <w:r w:rsidRPr="00001A37">
              <w:rPr>
                <w:rFonts w:eastAsia="Times New Roman"/>
                <w:szCs w:val="24"/>
                <w:lang w:val="en-US" w:eastAsia="uk-UA"/>
              </w:rPr>
              <w:t>Corporation</w:t>
            </w:r>
            <w:r w:rsidRPr="00001A37">
              <w:rPr>
                <w:rFonts w:eastAsia="Times New Roman"/>
                <w:szCs w:val="24"/>
                <w:lang w:val="uk-UA" w:eastAsia="uk-UA"/>
              </w:rPr>
              <w:t xml:space="preserve">, США; </w:t>
            </w:r>
            <w:r w:rsidRPr="00001A37">
              <w:rPr>
                <w:rFonts w:eastAsia="Times New Roman"/>
                <w:szCs w:val="24"/>
                <w:lang w:val="en-US" w:eastAsia="uk-UA"/>
              </w:rPr>
              <w:t>AndersonBrecon</w:t>
            </w:r>
            <w:r w:rsidRPr="00001A37">
              <w:rPr>
                <w:rFonts w:eastAsia="Times New Roman"/>
                <w:szCs w:val="24"/>
                <w:lang w:val="uk-UA" w:eastAsia="uk-UA"/>
              </w:rPr>
              <w:t xml:space="preserve"> </w:t>
            </w:r>
            <w:r w:rsidRPr="00001A37">
              <w:rPr>
                <w:rFonts w:eastAsia="Times New Roman"/>
                <w:szCs w:val="24"/>
                <w:lang w:val="en-US" w:eastAsia="uk-UA"/>
              </w:rPr>
              <w:t>Incorporated</w:t>
            </w:r>
            <w:r w:rsidRPr="00001A37">
              <w:rPr>
                <w:rFonts w:eastAsia="Times New Roman"/>
                <w:szCs w:val="24"/>
                <w:lang w:val="uk-UA" w:eastAsia="uk-UA"/>
              </w:rPr>
              <w:t>(</w:t>
            </w:r>
            <w:r w:rsidRPr="00001A37">
              <w:rPr>
                <w:rFonts w:eastAsia="Times New Roman"/>
                <w:szCs w:val="24"/>
                <w:lang w:val="en-US" w:eastAsia="uk-UA"/>
              </w:rPr>
              <w:t>PCI</w:t>
            </w:r>
            <w:r w:rsidRPr="00001A37">
              <w:rPr>
                <w:rFonts w:eastAsia="Times New Roman"/>
                <w:szCs w:val="24"/>
                <w:lang w:val="uk-UA" w:eastAsia="uk-UA"/>
              </w:rPr>
              <w:t xml:space="preserve">), США; </w:t>
            </w:r>
            <w:r w:rsidRPr="00001A37">
              <w:rPr>
                <w:rFonts w:eastAsia="Times New Roman"/>
                <w:szCs w:val="24"/>
                <w:lang w:val="en-US" w:eastAsia="uk-UA"/>
              </w:rPr>
              <w:t>AstraZeneca</w:t>
            </w:r>
            <w:r w:rsidRPr="00001A37">
              <w:rPr>
                <w:rFonts w:eastAsia="Times New Roman"/>
                <w:szCs w:val="24"/>
                <w:lang w:val="uk-UA" w:eastAsia="uk-UA"/>
              </w:rPr>
              <w:t xml:space="preserve"> </w:t>
            </w:r>
            <w:r w:rsidRPr="00001A37">
              <w:rPr>
                <w:rFonts w:eastAsia="Times New Roman"/>
                <w:szCs w:val="24"/>
                <w:lang w:val="en-US" w:eastAsia="uk-UA"/>
              </w:rPr>
              <w:t>Pharmaceuticals</w:t>
            </w:r>
            <w:r w:rsidRPr="00001A37">
              <w:rPr>
                <w:rFonts w:eastAsia="Times New Roman"/>
                <w:szCs w:val="24"/>
                <w:lang w:val="uk-UA" w:eastAsia="uk-UA"/>
              </w:rPr>
              <w:t xml:space="preserve"> </w:t>
            </w:r>
            <w:r w:rsidRPr="00001A37">
              <w:rPr>
                <w:rFonts w:eastAsia="Times New Roman"/>
                <w:szCs w:val="24"/>
                <w:lang w:val="en-US" w:eastAsia="uk-UA"/>
              </w:rPr>
              <w:t>LP</w:t>
            </w:r>
            <w:r w:rsidRPr="00001A37">
              <w:rPr>
                <w:rFonts w:eastAsia="Times New Roman"/>
                <w:szCs w:val="24"/>
                <w:lang w:val="uk-UA" w:eastAsia="uk-UA"/>
              </w:rPr>
              <w:t xml:space="preserve">, США; </w:t>
            </w:r>
            <w:r w:rsidRPr="00001A37">
              <w:rPr>
                <w:rFonts w:eastAsia="Times New Roman"/>
                <w:szCs w:val="24"/>
                <w:lang w:val="en-US" w:eastAsia="uk-UA"/>
              </w:rPr>
              <w:t>Fisher</w:t>
            </w:r>
            <w:r w:rsidRPr="00001A37">
              <w:rPr>
                <w:rFonts w:eastAsia="Times New Roman"/>
                <w:szCs w:val="24"/>
                <w:lang w:val="uk-UA" w:eastAsia="uk-UA"/>
              </w:rPr>
              <w:t xml:space="preserve"> </w:t>
            </w:r>
            <w:r w:rsidRPr="00001A37">
              <w:rPr>
                <w:rFonts w:eastAsia="Times New Roman"/>
                <w:szCs w:val="24"/>
                <w:lang w:val="en-US" w:eastAsia="uk-UA"/>
              </w:rPr>
              <w:t>Clinical</w:t>
            </w:r>
            <w:r w:rsidRPr="00001A37">
              <w:rPr>
                <w:rFonts w:eastAsia="Times New Roman"/>
                <w:szCs w:val="24"/>
                <w:lang w:val="uk-UA" w:eastAsia="uk-UA"/>
              </w:rPr>
              <w:t xml:space="preserve"> </w:t>
            </w:r>
            <w:r w:rsidRPr="00001A37">
              <w:rPr>
                <w:rFonts w:eastAsia="Times New Roman"/>
                <w:szCs w:val="24"/>
                <w:lang w:val="en-US" w:eastAsia="uk-UA"/>
              </w:rPr>
              <w:t>Services</w:t>
            </w:r>
            <w:r w:rsidRPr="00001A37">
              <w:rPr>
                <w:rFonts w:eastAsia="Times New Roman"/>
                <w:szCs w:val="24"/>
                <w:lang w:val="uk-UA" w:eastAsia="uk-UA"/>
              </w:rPr>
              <w:t xml:space="preserve">, </w:t>
            </w:r>
            <w:r w:rsidRPr="00001A37">
              <w:rPr>
                <w:rFonts w:eastAsia="Times New Roman"/>
                <w:szCs w:val="24"/>
                <w:lang w:val="en-US" w:eastAsia="uk-UA"/>
              </w:rPr>
              <w:t>Inc</w:t>
            </w:r>
            <w:r w:rsidRPr="00001A37">
              <w:rPr>
                <w:rFonts w:eastAsia="Times New Roman"/>
                <w:szCs w:val="24"/>
                <w:lang w:val="uk-UA" w:eastAsia="uk-UA"/>
              </w:rPr>
              <w:t xml:space="preserve">., США; </w:t>
            </w:r>
            <w:r w:rsidRPr="00001A37">
              <w:rPr>
                <w:rFonts w:eastAsia="Times New Roman"/>
                <w:szCs w:val="24"/>
                <w:lang w:val="en-US" w:eastAsia="uk-UA"/>
              </w:rPr>
              <w:t>Fisher</w:t>
            </w:r>
            <w:r w:rsidRPr="00001A37">
              <w:rPr>
                <w:rFonts w:eastAsia="Times New Roman"/>
                <w:szCs w:val="24"/>
                <w:lang w:val="uk-UA" w:eastAsia="uk-UA"/>
              </w:rPr>
              <w:t xml:space="preserve"> </w:t>
            </w:r>
            <w:r w:rsidRPr="00001A37">
              <w:rPr>
                <w:rFonts w:eastAsia="Times New Roman"/>
                <w:szCs w:val="24"/>
                <w:lang w:val="en-US" w:eastAsia="uk-UA"/>
              </w:rPr>
              <w:t>Clinical</w:t>
            </w:r>
            <w:r w:rsidRPr="00001A37">
              <w:rPr>
                <w:rFonts w:eastAsia="Times New Roman"/>
                <w:szCs w:val="24"/>
                <w:lang w:val="uk-UA" w:eastAsia="uk-UA"/>
              </w:rPr>
              <w:t xml:space="preserve"> </w:t>
            </w:r>
            <w:r w:rsidRPr="00001A37">
              <w:rPr>
                <w:rFonts w:eastAsia="Times New Roman"/>
                <w:szCs w:val="24"/>
                <w:lang w:val="en-US" w:eastAsia="uk-UA"/>
              </w:rPr>
              <w:t>Services</w:t>
            </w:r>
            <w:r w:rsidRPr="00001A37">
              <w:rPr>
                <w:rFonts w:eastAsia="Times New Roman"/>
                <w:szCs w:val="24"/>
                <w:lang w:val="uk-UA" w:eastAsia="uk-UA"/>
              </w:rPr>
              <w:t xml:space="preserve">, </w:t>
            </w:r>
            <w:r w:rsidRPr="00001A37">
              <w:rPr>
                <w:rFonts w:eastAsia="Times New Roman"/>
                <w:szCs w:val="24"/>
                <w:lang w:val="en-US" w:eastAsia="uk-UA"/>
              </w:rPr>
              <w:t>Inc</w:t>
            </w:r>
            <w:r w:rsidRPr="00001A37">
              <w:rPr>
                <w:rFonts w:eastAsia="Times New Roman"/>
                <w:szCs w:val="24"/>
                <w:lang w:val="uk-UA" w:eastAsia="uk-UA"/>
              </w:rPr>
              <w:t xml:space="preserve">., США; </w:t>
            </w:r>
            <w:r w:rsidRPr="00001A37">
              <w:rPr>
                <w:rFonts w:eastAsia="Times New Roman"/>
                <w:szCs w:val="24"/>
                <w:lang w:val="en-US" w:eastAsia="uk-UA"/>
              </w:rPr>
              <w:t>AstraZeneca</w:t>
            </w:r>
            <w:r w:rsidRPr="00001A37">
              <w:rPr>
                <w:rFonts w:eastAsia="Times New Roman"/>
                <w:szCs w:val="24"/>
                <w:lang w:val="uk-UA" w:eastAsia="uk-UA"/>
              </w:rPr>
              <w:t xml:space="preserve"> </w:t>
            </w:r>
            <w:r w:rsidRPr="00001A37">
              <w:rPr>
                <w:rFonts w:eastAsia="Times New Roman"/>
                <w:szCs w:val="24"/>
                <w:lang w:val="en-US" w:eastAsia="uk-UA"/>
              </w:rPr>
              <w:t>AB</w:t>
            </w:r>
            <w:r w:rsidRPr="00001A37">
              <w:rPr>
                <w:rFonts w:eastAsia="Times New Roman"/>
                <w:szCs w:val="24"/>
                <w:lang w:val="uk-UA" w:eastAsia="uk-UA"/>
              </w:rPr>
              <w:t xml:space="preserve">, Швеція; </w:t>
            </w:r>
          </w:p>
          <w:p w:rsidR="00B71A33" w:rsidRPr="00001A37" w:rsidRDefault="00B71A33" w:rsidP="00B71A33">
            <w:pPr>
              <w:jc w:val="both"/>
              <w:rPr>
                <w:rFonts w:eastAsia="Times New Roman"/>
                <w:szCs w:val="24"/>
                <w:highlight w:val="yellow"/>
                <w:lang w:val="uk-UA" w:eastAsia="uk-UA"/>
              </w:rPr>
            </w:pPr>
            <w:r w:rsidRPr="00001A37">
              <w:rPr>
                <w:rFonts w:eastAsia="Times New Roman"/>
                <w:szCs w:val="24"/>
                <w:lang w:val="uk-UA" w:eastAsia="uk-UA"/>
              </w:rPr>
              <w:t xml:space="preserve">Циклосилікат цирконію натрію, </w:t>
            </w:r>
            <w:r w:rsidRPr="00001A37">
              <w:rPr>
                <w:rFonts w:eastAsia="Times New Roman"/>
                <w:szCs w:val="24"/>
                <w:lang w:val="en-US" w:eastAsia="uk-UA"/>
              </w:rPr>
              <w:t>Lokelma</w:t>
            </w:r>
            <w:r w:rsidRPr="00001A37">
              <w:rPr>
                <w:rFonts w:eastAsia="Times New Roman"/>
                <w:szCs w:val="24"/>
                <w:lang w:val="uk-UA" w:eastAsia="uk-UA"/>
              </w:rPr>
              <w:t xml:space="preserve">, </w:t>
            </w:r>
            <w:r w:rsidRPr="00001A37">
              <w:rPr>
                <w:rFonts w:eastAsia="Times New Roman"/>
                <w:szCs w:val="24"/>
                <w:lang w:val="en-US" w:eastAsia="uk-UA"/>
              </w:rPr>
              <w:t>Sodium</w:t>
            </w:r>
            <w:r w:rsidRPr="00001A37">
              <w:rPr>
                <w:rFonts w:eastAsia="Times New Roman"/>
                <w:szCs w:val="24"/>
                <w:lang w:val="uk-UA" w:eastAsia="uk-UA"/>
              </w:rPr>
              <w:t xml:space="preserve"> </w:t>
            </w:r>
            <w:r w:rsidRPr="00001A37">
              <w:rPr>
                <w:rFonts w:eastAsia="Times New Roman"/>
                <w:szCs w:val="24"/>
                <w:lang w:val="en-US" w:eastAsia="uk-UA"/>
              </w:rPr>
              <w:t>zirconium</w:t>
            </w:r>
            <w:r w:rsidRPr="00001A37">
              <w:rPr>
                <w:rFonts w:eastAsia="Times New Roman"/>
                <w:szCs w:val="24"/>
                <w:lang w:val="uk-UA" w:eastAsia="uk-UA"/>
              </w:rPr>
              <w:t xml:space="preserve"> </w:t>
            </w:r>
            <w:r w:rsidRPr="00001A37">
              <w:rPr>
                <w:rFonts w:eastAsia="Times New Roman"/>
                <w:szCs w:val="24"/>
                <w:lang w:val="en-US" w:eastAsia="uk-UA"/>
              </w:rPr>
              <w:t>cyclosilicate</w:t>
            </w:r>
            <w:r w:rsidRPr="00747CAB">
              <w:rPr>
                <w:rFonts w:eastAsia="Times New Roman"/>
                <w:szCs w:val="24"/>
                <w:lang w:val="uk-UA" w:eastAsia="uk-UA"/>
              </w:rPr>
              <w:t xml:space="preserve">; </w:t>
            </w:r>
            <w:r>
              <w:rPr>
                <w:rFonts w:eastAsia="Times New Roman"/>
                <w:szCs w:val="24"/>
                <w:lang w:val="uk-UA" w:eastAsia="uk-UA"/>
              </w:rPr>
              <w:t>(</w:t>
            </w:r>
            <w:r w:rsidRPr="00001A37">
              <w:rPr>
                <w:rFonts w:eastAsia="Times New Roman"/>
                <w:szCs w:val="24"/>
                <w:lang w:val="en-US" w:eastAsia="uk-UA"/>
              </w:rPr>
              <w:t>V</w:t>
            </w:r>
            <w:r w:rsidRPr="00001A37">
              <w:rPr>
                <w:rFonts w:eastAsia="Times New Roman"/>
                <w:szCs w:val="24"/>
                <w:lang w:val="uk-UA" w:eastAsia="uk-UA"/>
              </w:rPr>
              <w:t>03</w:t>
            </w:r>
            <w:r w:rsidRPr="00001A37">
              <w:rPr>
                <w:rFonts w:eastAsia="Times New Roman"/>
                <w:szCs w:val="24"/>
                <w:lang w:val="en-US" w:eastAsia="uk-UA"/>
              </w:rPr>
              <w:t>AE</w:t>
            </w:r>
            <w:r w:rsidRPr="00001A37">
              <w:rPr>
                <w:rFonts w:eastAsia="Times New Roman"/>
                <w:szCs w:val="24"/>
                <w:lang w:val="uk-UA" w:eastAsia="uk-UA"/>
              </w:rPr>
              <w:t>10</w:t>
            </w:r>
            <w:r>
              <w:rPr>
                <w:rFonts w:eastAsia="Times New Roman"/>
                <w:szCs w:val="24"/>
                <w:lang w:val="uk-UA" w:eastAsia="uk-UA"/>
              </w:rPr>
              <w:t>)</w:t>
            </w:r>
            <w:r w:rsidRPr="00001A37">
              <w:rPr>
                <w:rFonts w:eastAsia="Times New Roman"/>
                <w:szCs w:val="24"/>
                <w:lang w:val="uk-UA" w:eastAsia="uk-UA"/>
              </w:rPr>
              <w:t xml:space="preserve">; порошок для пероральної суспензії в саше; 10 г (грам); </w:t>
            </w:r>
            <w:r w:rsidRPr="00001A37">
              <w:rPr>
                <w:rFonts w:eastAsia="Times New Roman"/>
                <w:szCs w:val="24"/>
                <w:lang w:val="en-US" w:eastAsia="uk-UA"/>
              </w:rPr>
              <w:t>Sharp</w:t>
            </w:r>
            <w:r w:rsidRPr="00001A37">
              <w:rPr>
                <w:rFonts w:eastAsia="Times New Roman"/>
                <w:szCs w:val="24"/>
                <w:lang w:val="uk-UA" w:eastAsia="uk-UA"/>
              </w:rPr>
              <w:t xml:space="preserve"> </w:t>
            </w:r>
            <w:r w:rsidRPr="00001A37">
              <w:rPr>
                <w:rFonts w:eastAsia="Times New Roman"/>
                <w:szCs w:val="24"/>
                <w:lang w:val="en-US" w:eastAsia="uk-UA"/>
              </w:rPr>
              <w:t>Corporation</w:t>
            </w:r>
            <w:r w:rsidRPr="00001A37">
              <w:rPr>
                <w:rFonts w:eastAsia="Times New Roman"/>
                <w:szCs w:val="24"/>
                <w:lang w:val="uk-UA" w:eastAsia="uk-UA"/>
              </w:rPr>
              <w:t xml:space="preserve">, США; </w:t>
            </w:r>
            <w:r w:rsidRPr="00001A37">
              <w:rPr>
                <w:rFonts w:eastAsia="Times New Roman"/>
                <w:szCs w:val="24"/>
                <w:lang w:val="en-US" w:eastAsia="uk-UA"/>
              </w:rPr>
              <w:t>AndersonBrecon</w:t>
            </w:r>
            <w:r w:rsidRPr="00001A37">
              <w:rPr>
                <w:rFonts w:eastAsia="Times New Roman"/>
                <w:szCs w:val="24"/>
                <w:lang w:val="uk-UA" w:eastAsia="uk-UA"/>
              </w:rPr>
              <w:t xml:space="preserve"> </w:t>
            </w:r>
            <w:r w:rsidRPr="00001A37">
              <w:rPr>
                <w:rFonts w:eastAsia="Times New Roman"/>
                <w:szCs w:val="24"/>
                <w:lang w:val="en-US" w:eastAsia="uk-UA"/>
              </w:rPr>
              <w:t>Incorporated</w:t>
            </w:r>
            <w:r w:rsidRPr="00001A37">
              <w:rPr>
                <w:rFonts w:eastAsia="Times New Roman"/>
                <w:szCs w:val="24"/>
                <w:lang w:val="uk-UA" w:eastAsia="uk-UA"/>
              </w:rPr>
              <w:t>(</w:t>
            </w:r>
            <w:r w:rsidRPr="00001A37">
              <w:rPr>
                <w:rFonts w:eastAsia="Times New Roman"/>
                <w:szCs w:val="24"/>
                <w:lang w:val="en-US" w:eastAsia="uk-UA"/>
              </w:rPr>
              <w:t>PCI</w:t>
            </w:r>
            <w:r w:rsidRPr="00001A37">
              <w:rPr>
                <w:rFonts w:eastAsia="Times New Roman"/>
                <w:szCs w:val="24"/>
                <w:lang w:val="uk-UA" w:eastAsia="uk-UA"/>
              </w:rPr>
              <w:t xml:space="preserve">), США; </w:t>
            </w:r>
            <w:r w:rsidRPr="00001A37">
              <w:rPr>
                <w:rFonts w:eastAsia="Times New Roman"/>
                <w:szCs w:val="24"/>
                <w:lang w:val="en-US" w:eastAsia="uk-UA"/>
              </w:rPr>
              <w:t>AstraZeneca</w:t>
            </w:r>
            <w:r w:rsidRPr="00001A37">
              <w:rPr>
                <w:rFonts w:eastAsia="Times New Roman"/>
                <w:szCs w:val="24"/>
                <w:lang w:val="uk-UA" w:eastAsia="uk-UA"/>
              </w:rPr>
              <w:t xml:space="preserve"> </w:t>
            </w:r>
            <w:r w:rsidRPr="00001A37">
              <w:rPr>
                <w:rFonts w:eastAsia="Times New Roman"/>
                <w:szCs w:val="24"/>
                <w:lang w:val="en-US" w:eastAsia="uk-UA"/>
              </w:rPr>
              <w:t>Pharmaceuticals</w:t>
            </w:r>
            <w:r w:rsidRPr="00001A37">
              <w:rPr>
                <w:rFonts w:eastAsia="Times New Roman"/>
                <w:szCs w:val="24"/>
                <w:lang w:val="uk-UA" w:eastAsia="uk-UA"/>
              </w:rPr>
              <w:t xml:space="preserve"> </w:t>
            </w:r>
            <w:r w:rsidRPr="00001A37">
              <w:rPr>
                <w:rFonts w:eastAsia="Times New Roman"/>
                <w:szCs w:val="24"/>
                <w:lang w:val="en-US" w:eastAsia="uk-UA"/>
              </w:rPr>
              <w:t>LP</w:t>
            </w:r>
            <w:r w:rsidRPr="00001A37">
              <w:rPr>
                <w:rFonts w:eastAsia="Times New Roman"/>
                <w:szCs w:val="24"/>
                <w:lang w:val="uk-UA" w:eastAsia="uk-UA"/>
              </w:rPr>
              <w:t xml:space="preserve">, США; </w:t>
            </w:r>
            <w:r w:rsidRPr="00001A37">
              <w:rPr>
                <w:rFonts w:eastAsia="Times New Roman"/>
                <w:szCs w:val="24"/>
                <w:lang w:val="en-US" w:eastAsia="uk-UA"/>
              </w:rPr>
              <w:t>Fisher</w:t>
            </w:r>
            <w:r w:rsidRPr="00001A37">
              <w:rPr>
                <w:rFonts w:eastAsia="Times New Roman"/>
                <w:szCs w:val="24"/>
                <w:lang w:val="uk-UA" w:eastAsia="uk-UA"/>
              </w:rPr>
              <w:t xml:space="preserve"> </w:t>
            </w:r>
            <w:r w:rsidRPr="00001A37">
              <w:rPr>
                <w:rFonts w:eastAsia="Times New Roman"/>
                <w:szCs w:val="24"/>
                <w:lang w:val="en-US" w:eastAsia="uk-UA"/>
              </w:rPr>
              <w:t>Clinical</w:t>
            </w:r>
            <w:r w:rsidRPr="00001A37">
              <w:rPr>
                <w:rFonts w:eastAsia="Times New Roman"/>
                <w:szCs w:val="24"/>
                <w:lang w:val="uk-UA" w:eastAsia="uk-UA"/>
              </w:rPr>
              <w:t xml:space="preserve"> </w:t>
            </w:r>
            <w:r w:rsidRPr="00001A37">
              <w:rPr>
                <w:rFonts w:eastAsia="Times New Roman"/>
                <w:szCs w:val="24"/>
                <w:lang w:val="en-US" w:eastAsia="uk-UA"/>
              </w:rPr>
              <w:t>Services</w:t>
            </w:r>
            <w:r w:rsidRPr="00001A37">
              <w:rPr>
                <w:rFonts w:eastAsia="Times New Roman"/>
                <w:szCs w:val="24"/>
                <w:lang w:val="uk-UA" w:eastAsia="uk-UA"/>
              </w:rPr>
              <w:t xml:space="preserve">, </w:t>
            </w:r>
            <w:r w:rsidRPr="00001A37">
              <w:rPr>
                <w:rFonts w:eastAsia="Times New Roman"/>
                <w:szCs w:val="24"/>
                <w:lang w:val="en-US" w:eastAsia="uk-UA"/>
              </w:rPr>
              <w:t>Inc</w:t>
            </w:r>
            <w:r w:rsidRPr="00001A37">
              <w:rPr>
                <w:rFonts w:eastAsia="Times New Roman"/>
                <w:szCs w:val="24"/>
                <w:lang w:val="uk-UA" w:eastAsia="uk-UA"/>
              </w:rPr>
              <w:t xml:space="preserve">., США; </w:t>
            </w:r>
            <w:r w:rsidRPr="00001A37">
              <w:rPr>
                <w:rFonts w:eastAsia="Times New Roman"/>
                <w:szCs w:val="24"/>
                <w:lang w:val="en-US" w:eastAsia="uk-UA"/>
              </w:rPr>
              <w:t>Fisher</w:t>
            </w:r>
            <w:r w:rsidRPr="00001A37">
              <w:rPr>
                <w:rFonts w:eastAsia="Times New Roman"/>
                <w:szCs w:val="24"/>
                <w:lang w:val="uk-UA" w:eastAsia="uk-UA"/>
              </w:rPr>
              <w:t xml:space="preserve"> </w:t>
            </w:r>
            <w:r w:rsidRPr="00001A37">
              <w:rPr>
                <w:rFonts w:eastAsia="Times New Roman"/>
                <w:szCs w:val="24"/>
                <w:lang w:val="en-US" w:eastAsia="uk-UA"/>
              </w:rPr>
              <w:t>Clinical</w:t>
            </w:r>
            <w:r w:rsidRPr="00001A37">
              <w:rPr>
                <w:rFonts w:eastAsia="Times New Roman"/>
                <w:szCs w:val="24"/>
                <w:lang w:val="uk-UA" w:eastAsia="uk-UA"/>
              </w:rPr>
              <w:t xml:space="preserve"> </w:t>
            </w:r>
            <w:r w:rsidRPr="00001A37">
              <w:rPr>
                <w:rFonts w:eastAsia="Times New Roman"/>
                <w:szCs w:val="24"/>
                <w:lang w:val="en-US" w:eastAsia="uk-UA"/>
              </w:rPr>
              <w:t>Services</w:t>
            </w:r>
            <w:r w:rsidRPr="00001A37">
              <w:rPr>
                <w:rFonts w:eastAsia="Times New Roman"/>
                <w:szCs w:val="24"/>
                <w:lang w:val="uk-UA" w:eastAsia="uk-UA"/>
              </w:rPr>
              <w:t xml:space="preserve">, </w:t>
            </w:r>
            <w:r w:rsidRPr="00001A37">
              <w:rPr>
                <w:rFonts w:eastAsia="Times New Roman"/>
                <w:szCs w:val="24"/>
                <w:lang w:val="en-US" w:eastAsia="uk-UA"/>
              </w:rPr>
              <w:t>Inc</w:t>
            </w:r>
            <w:r w:rsidRPr="00001A37">
              <w:rPr>
                <w:rFonts w:eastAsia="Times New Roman"/>
                <w:szCs w:val="24"/>
                <w:lang w:val="uk-UA" w:eastAsia="uk-UA"/>
              </w:rPr>
              <w:t xml:space="preserve">., США; </w:t>
            </w:r>
            <w:r w:rsidRPr="00001A37">
              <w:rPr>
                <w:rFonts w:eastAsia="Times New Roman"/>
                <w:szCs w:val="24"/>
                <w:lang w:val="en-US" w:eastAsia="uk-UA"/>
              </w:rPr>
              <w:t>AstraZeneca</w:t>
            </w:r>
            <w:r w:rsidRPr="00001A37">
              <w:rPr>
                <w:rFonts w:eastAsia="Times New Roman"/>
                <w:szCs w:val="24"/>
                <w:lang w:val="uk-UA" w:eastAsia="uk-UA"/>
              </w:rPr>
              <w:t xml:space="preserve"> </w:t>
            </w:r>
            <w:r w:rsidRPr="00001A37">
              <w:rPr>
                <w:rFonts w:eastAsia="Times New Roman"/>
                <w:szCs w:val="24"/>
                <w:lang w:val="en-US" w:eastAsia="uk-UA"/>
              </w:rPr>
              <w:t>AB</w:t>
            </w:r>
            <w:r w:rsidRPr="00001A37">
              <w:rPr>
                <w:rFonts w:eastAsia="Times New Roman"/>
                <w:szCs w:val="24"/>
                <w:lang w:val="uk-UA" w:eastAsia="uk-UA"/>
              </w:rPr>
              <w:t xml:space="preserve">, Швеція; </w:t>
            </w:r>
          </w:p>
          <w:p w:rsidR="00B71A33" w:rsidRPr="00001A37" w:rsidRDefault="00B71A33" w:rsidP="00B71A33">
            <w:pPr>
              <w:jc w:val="both"/>
              <w:rPr>
                <w:rFonts w:eastAsia="Times New Roman"/>
                <w:szCs w:val="24"/>
                <w:lang w:val="uk-UA" w:eastAsia="uk-UA"/>
              </w:rPr>
            </w:pPr>
            <w:r w:rsidRPr="00001A37">
              <w:rPr>
                <w:rFonts w:eastAsia="Times New Roman"/>
                <w:szCs w:val="24"/>
                <w:lang w:val="uk-UA" w:eastAsia="uk-UA"/>
              </w:rPr>
              <w:t xml:space="preserve">Плацебо до Циклосилікат цирконію натрію </w:t>
            </w:r>
            <w:r w:rsidRPr="00747CAB">
              <w:rPr>
                <w:rFonts w:eastAsia="Times New Roman"/>
                <w:szCs w:val="24"/>
                <w:lang w:val="uk-UA" w:eastAsia="uk-UA"/>
              </w:rPr>
              <w:t>(</w:t>
            </w:r>
            <w:r w:rsidRPr="00001A37">
              <w:rPr>
                <w:rFonts w:eastAsia="Times New Roman"/>
                <w:szCs w:val="24"/>
                <w:lang w:val="en-US" w:eastAsia="uk-UA"/>
              </w:rPr>
              <w:t>Lokelma</w:t>
            </w:r>
            <w:r w:rsidRPr="00001A37">
              <w:rPr>
                <w:rFonts w:eastAsia="Times New Roman"/>
                <w:szCs w:val="24"/>
                <w:lang w:val="uk-UA" w:eastAsia="uk-UA"/>
              </w:rPr>
              <w:t xml:space="preserve">, </w:t>
            </w:r>
            <w:r w:rsidRPr="00001A37">
              <w:rPr>
                <w:rFonts w:eastAsia="Times New Roman"/>
                <w:szCs w:val="24"/>
                <w:lang w:val="en-US" w:eastAsia="uk-UA"/>
              </w:rPr>
              <w:t>Sodium</w:t>
            </w:r>
            <w:r w:rsidRPr="00001A37">
              <w:rPr>
                <w:rFonts w:eastAsia="Times New Roman"/>
                <w:szCs w:val="24"/>
                <w:lang w:val="uk-UA" w:eastAsia="uk-UA"/>
              </w:rPr>
              <w:t xml:space="preserve"> </w:t>
            </w:r>
            <w:r w:rsidRPr="00001A37">
              <w:rPr>
                <w:rFonts w:eastAsia="Times New Roman"/>
                <w:szCs w:val="24"/>
                <w:lang w:val="en-US" w:eastAsia="uk-UA"/>
              </w:rPr>
              <w:t>zirconium</w:t>
            </w:r>
            <w:r w:rsidRPr="00001A37">
              <w:rPr>
                <w:rFonts w:eastAsia="Times New Roman"/>
                <w:szCs w:val="24"/>
                <w:lang w:val="uk-UA" w:eastAsia="uk-UA"/>
              </w:rPr>
              <w:t xml:space="preserve"> </w:t>
            </w:r>
            <w:r w:rsidRPr="00001A37">
              <w:rPr>
                <w:rFonts w:eastAsia="Times New Roman"/>
                <w:szCs w:val="24"/>
                <w:lang w:val="en-US" w:eastAsia="uk-UA"/>
              </w:rPr>
              <w:t>cyclosilicate</w:t>
            </w:r>
            <w:r w:rsidRPr="00747CAB">
              <w:rPr>
                <w:rFonts w:eastAsia="Times New Roman"/>
                <w:szCs w:val="24"/>
                <w:lang w:val="uk-UA" w:eastAsia="uk-UA"/>
              </w:rPr>
              <w:t>)</w:t>
            </w:r>
            <w:r w:rsidRPr="00001A37">
              <w:rPr>
                <w:rFonts w:eastAsia="Times New Roman"/>
                <w:szCs w:val="24"/>
                <w:lang w:val="uk-UA" w:eastAsia="uk-UA"/>
              </w:rPr>
              <w:t xml:space="preserve"> порошок для пероральної суспензії в саше; </w:t>
            </w:r>
            <w:r w:rsidRPr="00001A37">
              <w:rPr>
                <w:rFonts w:eastAsia="Times New Roman"/>
                <w:szCs w:val="24"/>
                <w:lang w:val="en-US" w:eastAsia="uk-UA"/>
              </w:rPr>
              <w:t>Sharp</w:t>
            </w:r>
            <w:r w:rsidRPr="00001A37">
              <w:rPr>
                <w:rFonts w:eastAsia="Times New Roman"/>
                <w:szCs w:val="24"/>
                <w:lang w:val="uk-UA" w:eastAsia="uk-UA"/>
              </w:rPr>
              <w:t xml:space="preserve"> </w:t>
            </w:r>
            <w:r w:rsidRPr="00001A37">
              <w:rPr>
                <w:rFonts w:eastAsia="Times New Roman"/>
                <w:szCs w:val="24"/>
                <w:lang w:val="en-US" w:eastAsia="uk-UA"/>
              </w:rPr>
              <w:t>Corporation</w:t>
            </w:r>
            <w:r w:rsidRPr="00001A37">
              <w:rPr>
                <w:rFonts w:eastAsia="Times New Roman"/>
                <w:szCs w:val="24"/>
                <w:lang w:val="uk-UA" w:eastAsia="uk-UA"/>
              </w:rPr>
              <w:t xml:space="preserve">, США; </w:t>
            </w:r>
            <w:r w:rsidRPr="00001A37">
              <w:rPr>
                <w:rFonts w:eastAsia="Times New Roman"/>
                <w:szCs w:val="24"/>
                <w:lang w:val="en-US" w:eastAsia="uk-UA"/>
              </w:rPr>
              <w:t>AndersonBrecon</w:t>
            </w:r>
            <w:r w:rsidRPr="00001A37">
              <w:rPr>
                <w:rFonts w:eastAsia="Times New Roman"/>
                <w:szCs w:val="24"/>
                <w:lang w:val="uk-UA" w:eastAsia="uk-UA"/>
              </w:rPr>
              <w:t xml:space="preserve"> </w:t>
            </w:r>
            <w:r w:rsidRPr="00001A37">
              <w:rPr>
                <w:rFonts w:eastAsia="Times New Roman"/>
                <w:szCs w:val="24"/>
                <w:lang w:val="en-US" w:eastAsia="uk-UA"/>
              </w:rPr>
              <w:t>Incorporated</w:t>
            </w:r>
            <w:r w:rsidRPr="00001A37">
              <w:rPr>
                <w:rFonts w:eastAsia="Times New Roman"/>
                <w:szCs w:val="24"/>
                <w:lang w:val="uk-UA" w:eastAsia="uk-UA"/>
              </w:rPr>
              <w:t>(</w:t>
            </w:r>
            <w:r w:rsidRPr="00001A37">
              <w:rPr>
                <w:rFonts w:eastAsia="Times New Roman"/>
                <w:szCs w:val="24"/>
                <w:lang w:val="en-US" w:eastAsia="uk-UA"/>
              </w:rPr>
              <w:t>PCI</w:t>
            </w:r>
            <w:r w:rsidRPr="00001A37">
              <w:rPr>
                <w:rFonts w:eastAsia="Times New Roman"/>
                <w:szCs w:val="24"/>
                <w:lang w:val="uk-UA" w:eastAsia="uk-UA"/>
              </w:rPr>
              <w:t xml:space="preserve">), США; </w:t>
            </w:r>
            <w:r w:rsidRPr="00001A37">
              <w:rPr>
                <w:rFonts w:eastAsia="Times New Roman"/>
                <w:szCs w:val="24"/>
                <w:lang w:val="en-US" w:eastAsia="uk-UA"/>
              </w:rPr>
              <w:t>AstraZeneca</w:t>
            </w:r>
            <w:r w:rsidRPr="00001A37">
              <w:rPr>
                <w:rFonts w:eastAsia="Times New Roman"/>
                <w:szCs w:val="24"/>
                <w:lang w:val="uk-UA" w:eastAsia="uk-UA"/>
              </w:rPr>
              <w:t xml:space="preserve"> </w:t>
            </w:r>
            <w:r w:rsidRPr="00001A37">
              <w:rPr>
                <w:rFonts w:eastAsia="Times New Roman"/>
                <w:szCs w:val="24"/>
                <w:lang w:val="en-US" w:eastAsia="uk-UA"/>
              </w:rPr>
              <w:t>Pharmaceuticals</w:t>
            </w:r>
            <w:r w:rsidRPr="00001A37">
              <w:rPr>
                <w:rFonts w:eastAsia="Times New Roman"/>
                <w:szCs w:val="24"/>
                <w:lang w:val="uk-UA" w:eastAsia="uk-UA"/>
              </w:rPr>
              <w:t xml:space="preserve"> </w:t>
            </w:r>
            <w:r w:rsidRPr="00001A37">
              <w:rPr>
                <w:rFonts w:eastAsia="Times New Roman"/>
                <w:szCs w:val="24"/>
                <w:lang w:val="en-US" w:eastAsia="uk-UA"/>
              </w:rPr>
              <w:t>LP</w:t>
            </w:r>
            <w:r w:rsidRPr="00001A37">
              <w:rPr>
                <w:rFonts w:eastAsia="Times New Roman"/>
                <w:szCs w:val="24"/>
                <w:lang w:val="uk-UA" w:eastAsia="uk-UA"/>
              </w:rPr>
              <w:t xml:space="preserve">, США; </w:t>
            </w:r>
            <w:r w:rsidRPr="00001A37">
              <w:rPr>
                <w:rFonts w:eastAsia="Times New Roman"/>
                <w:szCs w:val="24"/>
                <w:lang w:val="en-US" w:eastAsia="uk-UA"/>
              </w:rPr>
              <w:t>Fisher</w:t>
            </w:r>
            <w:r w:rsidRPr="00001A37">
              <w:rPr>
                <w:rFonts w:eastAsia="Times New Roman"/>
                <w:szCs w:val="24"/>
                <w:lang w:val="uk-UA" w:eastAsia="uk-UA"/>
              </w:rPr>
              <w:t xml:space="preserve"> </w:t>
            </w:r>
            <w:r w:rsidRPr="00001A37">
              <w:rPr>
                <w:rFonts w:eastAsia="Times New Roman"/>
                <w:szCs w:val="24"/>
                <w:lang w:val="en-US" w:eastAsia="uk-UA"/>
              </w:rPr>
              <w:t>Clinical</w:t>
            </w:r>
            <w:r w:rsidRPr="00001A37">
              <w:rPr>
                <w:rFonts w:eastAsia="Times New Roman"/>
                <w:szCs w:val="24"/>
                <w:lang w:val="uk-UA" w:eastAsia="uk-UA"/>
              </w:rPr>
              <w:t xml:space="preserve"> </w:t>
            </w:r>
            <w:r w:rsidRPr="00001A37">
              <w:rPr>
                <w:rFonts w:eastAsia="Times New Roman"/>
                <w:szCs w:val="24"/>
                <w:lang w:val="en-US" w:eastAsia="uk-UA"/>
              </w:rPr>
              <w:t>Services</w:t>
            </w:r>
            <w:r w:rsidRPr="00001A37">
              <w:rPr>
                <w:rFonts w:eastAsia="Times New Roman"/>
                <w:szCs w:val="24"/>
                <w:lang w:val="uk-UA" w:eastAsia="uk-UA"/>
              </w:rPr>
              <w:t xml:space="preserve">, </w:t>
            </w:r>
            <w:r w:rsidRPr="00001A37">
              <w:rPr>
                <w:rFonts w:eastAsia="Times New Roman"/>
                <w:szCs w:val="24"/>
                <w:lang w:val="en-US" w:eastAsia="uk-UA"/>
              </w:rPr>
              <w:t>Inc</w:t>
            </w:r>
            <w:r w:rsidRPr="00001A37">
              <w:rPr>
                <w:rFonts w:eastAsia="Times New Roman"/>
                <w:szCs w:val="24"/>
                <w:lang w:val="uk-UA" w:eastAsia="uk-UA"/>
              </w:rPr>
              <w:t xml:space="preserve">., США; </w:t>
            </w:r>
            <w:r w:rsidRPr="00001A37">
              <w:rPr>
                <w:rFonts w:eastAsia="Times New Roman"/>
                <w:szCs w:val="24"/>
                <w:lang w:val="en-US" w:eastAsia="uk-UA"/>
              </w:rPr>
              <w:t>Fisher</w:t>
            </w:r>
            <w:r w:rsidRPr="00001A37">
              <w:rPr>
                <w:rFonts w:eastAsia="Times New Roman"/>
                <w:szCs w:val="24"/>
                <w:lang w:val="uk-UA" w:eastAsia="uk-UA"/>
              </w:rPr>
              <w:t xml:space="preserve"> </w:t>
            </w:r>
            <w:r w:rsidRPr="00001A37">
              <w:rPr>
                <w:rFonts w:eastAsia="Times New Roman"/>
                <w:szCs w:val="24"/>
                <w:lang w:val="en-US" w:eastAsia="uk-UA"/>
              </w:rPr>
              <w:t>Clinical</w:t>
            </w:r>
            <w:r w:rsidRPr="00001A37">
              <w:rPr>
                <w:rFonts w:eastAsia="Times New Roman"/>
                <w:szCs w:val="24"/>
                <w:lang w:val="uk-UA" w:eastAsia="uk-UA"/>
              </w:rPr>
              <w:t xml:space="preserve"> </w:t>
            </w:r>
            <w:r w:rsidRPr="00001A37">
              <w:rPr>
                <w:rFonts w:eastAsia="Times New Roman"/>
                <w:szCs w:val="24"/>
                <w:lang w:val="en-US" w:eastAsia="uk-UA"/>
              </w:rPr>
              <w:t>Services</w:t>
            </w:r>
            <w:r w:rsidRPr="00001A37">
              <w:rPr>
                <w:rFonts w:eastAsia="Times New Roman"/>
                <w:szCs w:val="24"/>
                <w:lang w:val="uk-UA" w:eastAsia="uk-UA"/>
              </w:rPr>
              <w:t xml:space="preserve">, </w:t>
            </w:r>
            <w:r w:rsidRPr="00001A37">
              <w:rPr>
                <w:rFonts w:eastAsia="Times New Roman"/>
                <w:szCs w:val="24"/>
                <w:lang w:val="en-US" w:eastAsia="uk-UA"/>
              </w:rPr>
              <w:t>Inc</w:t>
            </w:r>
            <w:r w:rsidRPr="00001A37">
              <w:rPr>
                <w:rFonts w:eastAsia="Times New Roman"/>
                <w:szCs w:val="24"/>
                <w:lang w:val="uk-UA" w:eastAsia="uk-UA"/>
              </w:rPr>
              <w:t xml:space="preserve">., США; </w:t>
            </w:r>
            <w:r w:rsidRPr="00001A37">
              <w:rPr>
                <w:rFonts w:eastAsia="Times New Roman"/>
                <w:szCs w:val="24"/>
                <w:lang w:val="en-US" w:eastAsia="uk-UA"/>
              </w:rPr>
              <w:t>AstraZeneca</w:t>
            </w:r>
            <w:r w:rsidRPr="00001A37">
              <w:rPr>
                <w:rFonts w:eastAsia="Times New Roman"/>
                <w:szCs w:val="24"/>
                <w:lang w:val="uk-UA" w:eastAsia="uk-UA"/>
              </w:rPr>
              <w:t xml:space="preserve"> </w:t>
            </w:r>
            <w:r w:rsidRPr="00001A37">
              <w:rPr>
                <w:rFonts w:eastAsia="Times New Roman"/>
                <w:szCs w:val="24"/>
                <w:lang w:val="en-US" w:eastAsia="uk-UA"/>
              </w:rPr>
              <w:t>AB</w:t>
            </w:r>
            <w:r w:rsidRPr="00001A37">
              <w:rPr>
                <w:rFonts w:eastAsia="Times New Roman"/>
                <w:szCs w:val="24"/>
                <w:lang w:val="uk-UA" w:eastAsia="uk-UA"/>
              </w:rPr>
              <w:t xml:space="preserve">, Швеція </w:t>
            </w:r>
          </w:p>
        </w:tc>
      </w:tr>
    </w:tbl>
    <w:p w:rsidR="00D81228" w:rsidRDefault="00DF6112" w:rsidP="00D81228">
      <w:pPr>
        <w:rPr>
          <w:lang w:val="uk-UA"/>
        </w:rPr>
      </w:pPr>
      <w:r w:rsidRPr="00DF6EF2">
        <w:rPr>
          <w:lang w:val="uk-UA"/>
        </w:rPr>
        <w:br w:type="page"/>
      </w:r>
      <w:r w:rsidR="00D81228">
        <w:rPr>
          <w:lang w:val="uk-UA"/>
        </w:rPr>
        <w:lastRenderedPageBreak/>
        <w:t xml:space="preserve">                                                                                                           2                                                                          продовження додатка 4</w:t>
      </w:r>
    </w:p>
    <w:tbl>
      <w:tblPr>
        <w:tblStyle w:val="a6"/>
        <w:tblW w:w="0" w:type="auto"/>
        <w:tblInd w:w="0" w:type="dxa"/>
        <w:tblLook w:val="04A0" w:firstRow="1" w:lastRow="0" w:firstColumn="1" w:lastColumn="0" w:noHBand="0" w:noVBand="1"/>
      </w:tblPr>
      <w:tblGrid>
        <w:gridCol w:w="2781"/>
        <w:gridCol w:w="10675"/>
      </w:tblGrid>
      <w:tr w:rsidR="00B71A33" w:rsidRPr="005F649E" w:rsidTr="00DF6112">
        <w:trPr>
          <w:trHeight w:val="9348"/>
        </w:trPr>
        <w:tc>
          <w:tcPr>
            <w:tcW w:w="2781" w:type="dxa"/>
            <w:tcBorders>
              <w:top w:val="single" w:sz="4" w:space="0" w:color="auto"/>
              <w:left w:val="single" w:sz="4" w:space="0" w:color="auto"/>
              <w:bottom w:val="single" w:sz="4" w:space="0" w:color="auto"/>
              <w:right w:val="single" w:sz="4" w:space="0" w:color="auto"/>
            </w:tcBorders>
            <w:hideMark/>
          </w:tcPr>
          <w:p w:rsidR="00B71A33" w:rsidRDefault="00B71A33" w:rsidP="00B71A33">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B71A33" w:rsidRPr="00145F89" w:rsidRDefault="00B71A33" w:rsidP="00B71A33">
            <w:pPr>
              <w:jc w:val="both"/>
              <w:rPr>
                <w:rFonts w:eastAsia="Times New Roman"/>
                <w:szCs w:val="24"/>
                <w:lang w:eastAsia="uk-UA"/>
              </w:rPr>
            </w:pPr>
            <w:r w:rsidRPr="00001A37">
              <w:rPr>
                <w:rFonts w:eastAsia="Times New Roman"/>
                <w:szCs w:val="24"/>
                <w:lang w:eastAsia="uk-UA"/>
              </w:rPr>
              <w:t>1</w:t>
            </w:r>
            <w:r>
              <w:rPr>
                <w:rFonts w:eastAsia="Times New Roman"/>
                <w:szCs w:val="24"/>
                <w:lang w:eastAsia="uk-UA"/>
              </w:rPr>
              <w:t>)</w:t>
            </w:r>
            <w:r w:rsidRPr="00001A37">
              <w:rPr>
                <w:rFonts w:eastAsia="Times New Roman"/>
                <w:szCs w:val="24"/>
                <w:lang w:eastAsia="uk-UA"/>
              </w:rPr>
              <w:t xml:space="preserve"> </w:t>
            </w:r>
            <w:r w:rsidRPr="00145F89">
              <w:rPr>
                <w:rFonts w:eastAsia="Times New Roman"/>
                <w:szCs w:val="24"/>
                <w:lang w:eastAsia="uk-UA"/>
              </w:rPr>
              <w:t>д.м.н., проф., чл.-кор. НАМН України Пархоменко О.М.</w:t>
            </w:r>
          </w:p>
          <w:p w:rsidR="00B71A33" w:rsidRDefault="00B71A33" w:rsidP="00B71A33">
            <w:pPr>
              <w:jc w:val="both"/>
              <w:rPr>
                <w:rFonts w:eastAsia="Times New Roman"/>
                <w:szCs w:val="24"/>
                <w:lang w:eastAsia="uk-UA"/>
              </w:rPr>
            </w:pPr>
            <w:r w:rsidRPr="00145F89">
              <w:rPr>
                <w:rFonts w:eastAsia="Times New Roman"/>
                <w:szCs w:val="24"/>
                <w:lang w:eastAsia="uk-UA"/>
              </w:rPr>
              <w:t>Державна установа «Національний науковий центр «Інститут кардіології імені академіка М.Д.Стражеска» Національної академії медичних наук України, відділ реанімації та інтенсивної терапії, м.Київ</w:t>
            </w:r>
          </w:p>
          <w:p w:rsidR="00B71A33" w:rsidRPr="00145F89" w:rsidRDefault="00B71A33" w:rsidP="00B71A33">
            <w:pPr>
              <w:jc w:val="both"/>
              <w:rPr>
                <w:rFonts w:eastAsia="Times New Roman"/>
                <w:szCs w:val="24"/>
                <w:lang w:val="uk-UA" w:eastAsia="uk-UA"/>
              </w:rPr>
            </w:pPr>
            <w:r w:rsidRPr="00001A37">
              <w:rPr>
                <w:rFonts w:eastAsia="Times New Roman"/>
                <w:szCs w:val="24"/>
                <w:lang w:val="uk-UA" w:eastAsia="uk-UA"/>
              </w:rPr>
              <w:t>2</w:t>
            </w:r>
            <w:r>
              <w:rPr>
                <w:rFonts w:eastAsia="Times New Roman"/>
                <w:szCs w:val="24"/>
                <w:lang w:val="uk-UA" w:eastAsia="uk-UA"/>
              </w:rPr>
              <w:t>)</w:t>
            </w:r>
            <w:r w:rsidRPr="00001A37">
              <w:rPr>
                <w:rFonts w:eastAsia="Times New Roman"/>
                <w:szCs w:val="24"/>
                <w:lang w:val="uk-UA" w:eastAsia="uk-UA"/>
              </w:rPr>
              <w:t xml:space="preserve"> </w:t>
            </w:r>
            <w:r w:rsidRPr="00145F89">
              <w:rPr>
                <w:rFonts w:eastAsia="Times New Roman"/>
                <w:szCs w:val="24"/>
                <w:lang w:val="uk-UA" w:eastAsia="uk-UA"/>
              </w:rPr>
              <w:t>к.м.н. Мишанич Г.І.</w:t>
            </w:r>
          </w:p>
          <w:p w:rsidR="00B71A33" w:rsidRDefault="00B71A33" w:rsidP="00B71A33">
            <w:pPr>
              <w:jc w:val="both"/>
              <w:rPr>
                <w:rFonts w:eastAsia="Times New Roman"/>
                <w:szCs w:val="24"/>
                <w:lang w:val="uk-UA" w:eastAsia="uk-UA"/>
              </w:rPr>
            </w:pPr>
            <w:r w:rsidRPr="00145F89">
              <w:rPr>
                <w:rFonts w:eastAsia="Times New Roman"/>
                <w:szCs w:val="24"/>
                <w:lang w:val="uk-UA" w:eastAsia="uk-UA"/>
              </w:rPr>
              <w:t xml:space="preserve">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 </w:t>
            </w:r>
          </w:p>
          <w:p w:rsidR="00B71A33" w:rsidRPr="00145F89" w:rsidRDefault="00B71A33" w:rsidP="00B71A33">
            <w:pPr>
              <w:jc w:val="both"/>
              <w:rPr>
                <w:rFonts w:eastAsia="Times New Roman"/>
                <w:szCs w:val="24"/>
                <w:lang w:val="uk-UA" w:eastAsia="uk-UA"/>
              </w:rPr>
            </w:pPr>
            <w:r w:rsidRPr="00001A37">
              <w:rPr>
                <w:rFonts w:eastAsia="Times New Roman"/>
                <w:szCs w:val="24"/>
                <w:lang w:val="uk-UA" w:eastAsia="uk-UA"/>
              </w:rPr>
              <w:t>3</w:t>
            </w:r>
            <w:r>
              <w:rPr>
                <w:rFonts w:eastAsia="Times New Roman"/>
                <w:szCs w:val="24"/>
                <w:lang w:val="uk-UA" w:eastAsia="uk-UA"/>
              </w:rPr>
              <w:t>)</w:t>
            </w:r>
            <w:r w:rsidRPr="00001A37">
              <w:rPr>
                <w:rFonts w:eastAsia="Times New Roman"/>
                <w:szCs w:val="24"/>
                <w:lang w:val="uk-UA" w:eastAsia="uk-UA"/>
              </w:rPr>
              <w:t xml:space="preserve"> </w:t>
            </w:r>
            <w:r w:rsidRPr="00145F89">
              <w:rPr>
                <w:rFonts w:eastAsia="Times New Roman"/>
                <w:szCs w:val="24"/>
                <w:lang w:val="uk-UA" w:eastAsia="uk-UA"/>
              </w:rPr>
              <w:t>д.м.н., проф. Целуйко В.Й.</w:t>
            </w:r>
          </w:p>
          <w:p w:rsidR="00B71A33" w:rsidRDefault="00B71A33" w:rsidP="00B71A33">
            <w:pPr>
              <w:jc w:val="both"/>
              <w:rPr>
                <w:rFonts w:eastAsia="Times New Roman"/>
                <w:szCs w:val="24"/>
                <w:lang w:val="uk-UA" w:eastAsia="uk-UA"/>
              </w:rPr>
            </w:pPr>
            <w:r w:rsidRPr="00145F89">
              <w:rPr>
                <w:rFonts w:eastAsia="Times New Roman"/>
                <w:szCs w:val="24"/>
                <w:lang w:val="uk-UA" w:eastAsia="uk-UA"/>
              </w:rPr>
              <w:t xml:space="preserve">Комунальне некомерційне підприємство «Міська клінічна лікарня №8» Харківської міської ради, кардіологічне відділення для хворих на інфаркт міокарда №2, м. Харків </w:t>
            </w:r>
          </w:p>
          <w:p w:rsidR="00B71A33" w:rsidRPr="00145F89" w:rsidRDefault="00B71A33" w:rsidP="00B71A33">
            <w:pPr>
              <w:jc w:val="both"/>
              <w:rPr>
                <w:rFonts w:eastAsia="Times New Roman"/>
                <w:szCs w:val="24"/>
                <w:lang w:val="uk-UA" w:eastAsia="uk-UA"/>
              </w:rPr>
            </w:pPr>
            <w:r w:rsidRPr="00001A37">
              <w:rPr>
                <w:rFonts w:eastAsia="Times New Roman"/>
                <w:szCs w:val="24"/>
                <w:lang w:val="uk-UA" w:eastAsia="uk-UA"/>
              </w:rPr>
              <w:t>4</w:t>
            </w:r>
            <w:r>
              <w:rPr>
                <w:rFonts w:eastAsia="Times New Roman"/>
                <w:szCs w:val="24"/>
                <w:lang w:val="uk-UA" w:eastAsia="uk-UA"/>
              </w:rPr>
              <w:t>)</w:t>
            </w:r>
            <w:r w:rsidRPr="00001A37">
              <w:rPr>
                <w:rFonts w:eastAsia="Times New Roman"/>
                <w:szCs w:val="24"/>
                <w:lang w:val="uk-UA" w:eastAsia="uk-UA"/>
              </w:rPr>
              <w:t xml:space="preserve"> </w:t>
            </w:r>
            <w:r w:rsidRPr="00145F89">
              <w:rPr>
                <w:rFonts w:eastAsia="Times New Roman"/>
                <w:szCs w:val="24"/>
                <w:lang w:val="uk-UA" w:eastAsia="uk-UA"/>
              </w:rPr>
              <w:t>д.м.н., проф. Вакалюк І.П.</w:t>
            </w:r>
          </w:p>
          <w:p w:rsidR="00B71A33" w:rsidRDefault="00B71A33" w:rsidP="00B71A33">
            <w:pPr>
              <w:jc w:val="both"/>
              <w:rPr>
                <w:rFonts w:eastAsia="Times New Roman"/>
                <w:szCs w:val="24"/>
                <w:lang w:val="uk-UA" w:eastAsia="uk-UA"/>
              </w:rPr>
            </w:pPr>
            <w:r w:rsidRPr="00145F89">
              <w:rPr>
                <w:rFonts w:eastAsia="Times New Roman"/>
                <w:szCs w:val="24"/>
                <w:lang w:val="uk-UA" w:eastAsia="uk-UA"/>
              </w:rPr>
              <w:t xml:space="preserve">Комунальне некомерційне підприємство «Івано-Франківський обласний клінічний кардіологічний центр Івано-Франківської обласної ради», відділення хронічної ішемічної хвороби серця, Івано-Франківський національний медичний університет, кафедра внутрішньої медицини №2 та медсестринства, </w:t>
            </w:r>
            <w:r>
              <w:rPr>
                <w:rFonts w:eastAsia="Times New Roman"/>
                <w:szCs w:val="24"/>
                <w:lang w:val="uk-UA" w:eastAsia="uk-UA"/>
              </w:rPr>
              <w:t xml:space="preserve"> </w:t>
            </w:r>
            <w:r w:rsidRPr="00145F89">
              <w:rPr>
                <w:rFonts w:eastAsia="Times New Roman"/>
                <w:szCs w:val="24"/>
                <w:lang w:val="uk-UA" w:eastAsia="uk-UA"/>
              </w:rPr>
              <w:t>м. Івано-Франківськ</w:t>
            </w:r>
          </w:p>
          <w:p w:rsidR="00B71A33" w:rsidRPr="00145F89" w:rsidRDefault="00B71A33" w:rsidP="00B71A33">
            <w:pPr>
              <w:jc w:val="both"/>
              <w:rPr>
                <w:rFonts w:eastAsia="Times New Roman"/>
                <w:szCs w:val="24"/>
                <w:lang w:val="uk-UA" w:eastAsia="uk-UA"/>
              </w:rPr>
            </w:pPr>
            <w:r w:rsidRPr="00001A37">
              <w:rPr>
                <w:rFonts w:eastAsia="Times New Roman"/>
                <w:szCs w:val="24"/>
                <w:lang w:val="uk-UA" w:eastAsia="uk-UA"/>
              </w:rPr>
              <w:t>5</w:t>
            </w:r>
            <w:r>
              <w:rPr>
                <w:rFonts w:eastAsia="Times New Roman"/>
                <w:szCs w:val="24"/>
                <w:lang w:val="uk-UA" w:eastAsia="uk-UA"/>
              </w:rPr>
              <w:t>)</w:t>
            </w:r>
            <w:r w:rsidRPr="00001A37">
              <w:rPr>
                <w:rFonts w:eastAsia="Times New Roman"/>
                <w:szCs w:val="24"/>
                <w:lang w:val="uk-UA" w:eastAsia="uk-UA"/>
              </w:rPr>
              <w:t xml:space="preserve"> </w:t>
            </w:r>
            <w:r w:rsidRPr="00145F89">
              <w:rPr>
                <w:rFonts w:eastAsia="Times New Roman"/>
                <w:szCs w:val="24"/>
                <w:lang w:val="uk-UA" w:eastAsia="uk-UA"/>
              </w:rPr>
              <w:t>д.м.н., проф. Ярема Н.І.</w:t>
            </w:r>
          </w:p>
          <w:p w:rsidR="00B71A33" w:rsidRDefault="00B71A33" w:rsidP="00B71A33">
            <w:pPr>
              <w:jc w:val="both"/>
              <w:rPr>
                <w:rFonts w:eastAsia="Times New Roman"/>
                <w:szCs w:val="24"/>
                <w:lang w:val="uk-UA" w:eastAsia="uk-UA"/>
              </w:rPr>
            </w:pPr>
            <w:r w:rsidRPr="00145F89">
              <w:rPr>
                <w:rFonts w:eastAsia="Times New Roman"/>
                <w:szCs w:val="24"/>
                <w:lang w:val="uk-UA" w:eastAsia="uk-UA"/>
              </w:rPr>
              <w:t xml:space="preserve">Комунальне некомерційне підприємство «Тернопільська обласна клінічна лікарня» Тернопільської обласної ради, кардіологічне відділення, Тернопiльський національний медичний університет iменi I.Я. Горбачeвського Міністерства охорони здоров'я України, кафедра внутрішньої медицини №1, </w:t>
            </w:r>
            <w:r>
              <w:rPr>
                <w:rFonts w:eastAsia="Times New Roman"/>
                <w:szCs w:val="24"/>
                <w:lang w:val="uk-UA" w:eastAsia="uk-UA"/>
              </w:rPr>
              <w:t xml:space="preserve">                 </w:t>
            </w:r>
            <w:r w:rsidRPr="00145F89">
              <w:rPr>
                <w:rFonts w:eastAsia="Times New Roman"/>
                <w:szCs w:val="24"/>
                <w:lang w:val="uk-UA" w:eastAsia="uk-UA"/>
              </w:rPr>
              <w:t>м. Тернопіль</w:t>
            </w:r>
          </w:p>
          <w:p w:rsidR="00B71A33" w:rsidRPr="00145F89" w:rsidRDefault="00B71A33" w:rsidP="00B71A33">
            <w:pPr>
              <w:jc w:val="both"/>
              <w:rPr>
                <w:rFonts w:eastAsia="Times New Roman"/>
                <w:szCs w:val="24"/>
                <w:lang w:val="uk-UA" w:eastAsia="uk-UA"/>
              </w:rPr>
            </w:pPr>
            <w:r w:rsidRPr="00001A37">
              <w:rPr>
                <w:rFonts w:eastAsia="Times New Roman"/>
                <w:szCs w:val="24"/>
                <w:lang w:val="uk-UA" w:eastAsia="uk-UA"/>
              </w:rPr>
              <w:t>6</w:t>
            </w:r>
            <w:r>
              <w:rPr>
                <w:rFonts w:eastAsia="Times New Roman"/>
                <w:szCs w:val="24"/>
                <w:lang w:val="uk-UA" w:eastAsia="uk-UA"/>
              </w:rPr>
              <w:t>)</w:t>
            </w:r>
            <w:r w:rsidRPr="00001A37">
              <w:rPr>
                <w:rFonts w:eastAsia="Times New Roman"/>
                <w:szCs w:val="24"/>
                <w:lang w:val="uk-UA" w:eastAsia="uk-UA"/>
              </w:rPr>
              <w:t xml:space="preserve"> </w:t>
            </w:r>
            <w:r w:rsidRPr="00145F89">
              <w:rPr>
                <w:rFonts w:eastAsia="Times New Roman"/>
                <w:szCs w:val="24"/>
                <w:lang w:val="uk-UA" w:eastAsia="uk-UA"/>
              </w:rPr>
              <w:t>лікар Журба С.В.</w:t>
            </w:r>
          </w:p>
          <w:p w:rsidR="00B71A33" w:rsidRDefault="00B71A33" w:rsidP="00B71A33">
            <w:pPr>
              <w:jc w:val="both"/>
              <w:rPr>
                <w:rFonts w:eastAsia="Times New Roman"/>
                <w:szCs w:val="24"/>
                <w:lang w:val="uk-UA" w:eastAsia="uk-UA"/>
              </w:rPr>
            </w:pPr>
            <w:r w:rsidRPr="00145F89">
              <w:rPr>
                <w:rFonts w:eastAsia="Times New Roman"/>
                <w:szCs w:val="24"/>
                <w:lang w:val="uk-UA" w:eastAsia="uk-UA"/>
              </w:rPr>
              <w:t xml:space="preserve">Комунальне некомерційне підприємство «Черкаський обласний кардіологічний центр Черкаської обласної ради», відділення ішемічної хвороби серця та некоронарогенних захворювань міокарду, </w:t>
            </w:r>
            <w:r>
              <w:rPr>
                <w:rFonts w:eastAsia="Times New Roman"/>
                <w:szCs w:val="24"/>
                <w:lang w:val="uk-UA" w:eastAsia="uk-UA"/>
              </w:rPr>
              <w:t xml:space="preserve">                 </w:t>
            </w:r>
            <w:r w:rsidRPr="00145F89">
              <w:rPr>
                <w:rFonts w:eastAsia="Times New Roman"/>
                <w:szCs w:val="24"/>
                <w:lang w:val="uk-UA" w:eastAsia="uk-UA"/>
              </w:rPr>
              <w:t>м. Черкаси</w:t>
            </w:r>
          </w:p>
          <w:p w:rsidR="00B71A33" w:rsidRPr="00145F89" w:rsidRDefault="00B71A33" w:rsidP="00B71A33">
            <w:pPr>
              <w:jc w:val="both"/>
              <w:rPr>
                <w:rFonts w:eastAsia="Times New Roman"/>
                <w:szCs w:val="24"/>
                <w:lang w:val="uk-UA" w:eastAsia="uk-UA"/>
              </w:rPr>
            </w:pPr>
            <w:r w:rsidRPr="00001A37">
              <w:rPr>
                <w:rFonts w:eastAsia="Times New Roman"/>
                <w:szCs w:val="24"/>
                <w:lang w:val="uk-UA" w:eastAsia="uk-UA"/>
              </w:rPr>
              <w:t>7</w:t>
            </w:r>
            <w:r>
              <w:rPr>
                <w:rFonts w:eastAsia="Times New Roman"/>
                <w:szCs w:val="24"/>
                <w:lang w:val="uk-UA" w:eastAsia="uk-UA"/>
              </w:rPr>
              <w:t>)</w:t>
            </w:r>
            <w:r w:rsidRPr="00001A37">
              <w:rPr>
                <w:rFonts w:eastAsia="Times New Roman"/>
                <w:szCs w:val="24"/>
                <w:lang w:val="uk-UA" w:eastAsia="uk-UA"/>
              </w:rPr>
              <w:t xml:space="preserve"> </w:t>
            </w:r>
            <w:r w:rsidRPr="00145F89">
              <w:rPr>
                <w:rFonts w:eastAsia="Times New Roman"/>
                <w:szCs w:val="24"/>
                <w:lang w:val="uk-UA" w:eastAsia="uk-UA"/>
              </w:rPr>
              <w:t>д.м.н., проф. Ягенський А.В.</w:t>
            </w:r>
          </w:p>
          <w:p w:rsidR="00B71A33" w:rsidRDefault="00B71A33" w:rsidP="00B71A33">
            <w:pPr>
              <w:jc w:val="both"/>
              <w:rPr>
                <w:rFonts w:eastAsia="Times New Roman"/>
                <w:szCs w:val="24"/>
                <w:lang w:val="uk-UA" w:eastAsia="uk-UA"/>
              </w:rPr>
            </w:pPr>
            <w:r w:rsidRPr="00145F89">
              <w:rPr>
                <w:rFonts w:eastAsia="Times New Roman"/>
                <w:szCs w:val="24"/>
                <w:lang w:val="uk-UA" w:eastAsia="uk-UA"/>
              </w:rPr>
              <w:t>Комунальне підприємство «Медичне об`єднання Луцької міської териториальної громади», Волинський обласний центр кардіоваскулярної патології, відділення реабілітації, м. Луцьк</w:t>
            </w:r>
          </w:p>
          <w:p w:rsidR="00B71A33" w:rsidRPr="00145F89" w:rsidRDefault="00B71A33" w:rsidP="00B71A33">
            <w:pPr>
              <w:jc w:val="both"/>
              <w:rPr>
                <w:rFonts w:eastAsia="Times New Roman"/>
                <w:szCs w:val="24"/>
                <w:lang w:val="uk-UA" w:eastAsia="uk-UA"/>
              </w:rPr>
            </w:pPr>
            <w:r w:rsidRPr="00001A37">
              <w:rPr>
                <w:rFonts w:eastAsia="Times New Roman"/>
                <w:szCs w:val="24"/>
                <w:lang w:val="uk-UA" w:eastAsia="uk-UA"/>
              </w:rPr>
              <w:t>8</w:t>
            </w:r>
            <w:r>
              <w:rPr>
                <w:rFonts w:eastAsia="Times New Roman"/>
                <w:szCs w:val="24"/>
                <w:lang w:val="uk-UA" w:eastAsia="uk-UA"/>
              </w:rPr>
              <w:t>)</w:t>
            </w:r>
            <w:r w:rsidRPr="00001A37">
              <w:rPr>
                <w:rFonts w:eastAsia="Times New Roman"/>
                <w:szCs w:val="24"/>
                <w:lang w:val="uk-UA" w:eastAsia="uk-UA"/>
              </w:rPr>
              <w:t xml:space="preserve"> </w:t>
            </w:r>
            <w:r w:rsidRPr="00145F89">
              <w:rPr>
                <w:rFonts w:eastAsia="Times New Roman"/>
                <w:szCs w:val="24"/>
                <w:lang w:val="uk-UA" w:eastAsia="uk-UA"/>
              </w:rPr>
              <w:t xml:space="preserve">член-кор. НАН України, академік НАМН України, д.м.н., </w:t>
            </w:r>
            <w:r>
              <w:rPr>
                <w:rFonts w:eastAsia="Times New Roman"/>
                <w:szCs w:val="24"/>
                <w:lang w:val="uk-UA" w:eastAsia="uk-UA"/>
              </w:rPr>
              <w:t xml:space="preserve">  </w:t>
            </w:r>
            <w:r w:rsidRPr="00145F89">
              <w:rPr>
                <w:rFonts w:eastAsia="Times New Roman"/>
                <w:szCs w:val="24"/>
                <w:lang w:val="uk-UA" w:eastAsia="uk-UA"/>
              </w:rPr>
              <w:t xml:space="preserve">проф. Руденко А.В. </w:t>
            </w:r>
          </w:p>
          <w:p w:rsidR="00B71A33" w:rsidRDefault="00B71A33" w:rsidP="00B71A33">
            <w:pPr>
              <w:jc w:val="both"/>
              <w:rPr>
                <w:rFonts w:eastAsia="Times New Roman"/>
                <w:szCs w:val="24"/>
                <w:lang w:val="uk-UA" w:eastAsia="uk-UA"/>
              </w:rPr>
            </w:pPr>
            <w:r w:rsidRPr="00145F89">
              <w:rPr>
                <w:rFonts w:eastAsia="Times New Roman"/>
                <w:szCs w:val="24"/>
                <w:lang w:val="uk-UA" w:eastAsia="uk-UA"/>
              </w:rPr>
              <w:t>Клініка державної установи «Національний інститут серцево-судинної хірургії імені</w:t>
            </w:r>
            <w:r>
              <w:rPr>
                <w:rFonts w:eastAsia="Times New Roman"/>
                <w:szCs w:val="24"/>
                <w:lang w:val="uk-UA" w:eastAsia="uk-UA"/>
              </w:rPr>
              <w:t xml:space="preserve"> </w:t>
            </w:r>
            <w:r w:rsidRPr="00145F89">
              <w:rPr>
                <w:rFonts w:eastAsia="Times New Roman"/>
                <w:szCs w:val="24"/>
                <w:lang w:val="uk-UA" w:eastAsia="uk-UA"/>
              </w:rPr>
              <w:t>М.М. Амосова Національної академії медичних наук України», відділення хірургічного лікування ішемічної хвороби серця, м. Київ</w:t>
            </w:r>
          </w:p>
          <w:p w:rsidR="00B71A33" w:rsidRPr="00145F89" w:rsidRDefault="00B71A33" w:rsidP="00B71A33">
            <w:pPr>
              <w:jc w:val="both"/>
              <w:rPr>
                <w:rFonts w:eastAsia="Times New Roman"/>
                <w:szCs w:val="24"/>
                <w:lang w:val="uk-UA" w:eastAsia="uk-UA"/>
              </w:rPr>
            </w:pPr>
            <w:r w:rsidRPr="00001A37">
              <w:rPr>
                <w:rFonts w:eastAsia="Times New Roman"/>
                <w:szCs w:val="24"/>
                <w:lang w:val="uk-UA" w:eastAsia="uk-UA"/>
              </w:rPr>
              <w:t xml:space="preserve">9. </w:t>
            </w:r>
            <w:r w:rsidRPr="00145F89">
              <w:rPr>
                <w:rFonts w:eastAsia="Times New Roman"/>
                <w:szCs w:val="24"/>
                <w:lang w:val="uk-UA" w:eastAsia="uk-UA"/>
              </w:rPr>
              <w:t>к.м.н. Петровський Р.В.</w:t>
            </w:r>
          </w:p>
          <w:p w:rsidR="00B71A33" w:rsidRPr="00001A37" w:rsidRDefault="00B71A33" w:rsidP="00B71A33">
            <w:pPr>
              <w:jc w:val="both"/>
              <w:rPr>
                <w:rFonts w:eastAsia="Times New Roman"/>
                <w:szCs w:val="24"/>
                <w:lang w:val="uk-UA" w:eastAsia="uk-UA"/>
              </w:rPr>
            </w:pPr>
            <w:r w:rsidRPr="00145F89">
              <w:rPr>
                <w:rFonts w:eastAsia="Times New Roman"/>
                <w:szCs w:val="24"/>
                <w:lang w:val="uk-UA" w:eastAsia="uk-UA"/>
              </w:rPr>
              <w:t xml:space="preserve">Клінічний лікувально-діагностичний центр товариства з обмеженою відповідальністю «Сімедгруп», м. Івано-Франківськ </w:t>
            </w:r>
          </w:p>
        </w:tc>
      </w:tr>
    </w:tbl>
    <w:p w:rsidR="00D81228" w:rsidRDefault="00DF6112" w:rsidP="00D81228">
      <w:pPr>
        <w:rPr>
          <w:lang w:val="uk-UA"/>
        </w:rPr>
      </w:pPr>
      <w:r>
        <w:br w:type="page"/>
      </w:r>
      <w:r w:rsidR="00D81228">
        <w:rPr>
          <w:lang w:val="uk-UA"/>
        </w:rPr>
        <w:lastRenderedPageBreak/>
        <w:t xml:space="preserve">                                                                                                           3                                                                          продовження додатка 4</w:t>
      </w:r>
    </w:p>
    <w:p w:rsidR="00DF6112" w:rsidRDefault="00DF6112"/>
    <w:tbl>
      <w:tblPr>
        <w:tblStyle w:val="a6"/>
        <w:tblW w:w="0" w:type="auto"/>
        <w:tblInd w:w="0" w:type="dxa"/>
        <w:tblLook w:val="04A0" w:firstRow="1" w:lastRow="0" w:firstColumn="1" w:lastColumn="0" w:noHBand="0" w:noVBand="1"/>
      </w:tblPr>
      <w:tblGrid>
        <w:gridCol w:w="2781"/>
        <w:gridCol w:w="10675"/>
      </w:tblGrid>
      <w:tr w:rsidR="00DF6112" w:rsidRPr="00DF6EF2">
        <w:trPr>
          <w:trHeight w:val="312"/>
        </w:trPr>
        <w:tc>
          <w:tcPr>
            <w:tcW w:w="2781" w:type="dxa"/>
            <w:tcBorders>
              <w:top w:val="single" w:sz="4" w:space="0" w:color="auto"/>
              <w:left w:val="single" w:sz="4" w:space="0" w:color="auto"/>
              <w:bottom w:val="single" w:sz="4" w:space="0" w:color="auto"/>
              <w:right w:val="single" w:sz="4" w:space="0" w:color="auto"/>
            </w:tcBorders>
          </w:tcPr>
          <w:p w:rsidR="00DF6112" w:rsidRDefault="00DF6112" w:rsidP="00B71A33">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DF6112" w:rsidRPr="00145F89" w:rsidRDefault="00DF6112" w:rsidP="00DF6112">
            <w:pPr>
              <w:jc w:val="both"/>
              <w:rPr>
                <w:rFonts w:eastAsia="Times New Roman"/>
                <w:szCs w:val="24"/>
                <w:lang w:val="uk-UA" w:eastAsia="uk-UA"/>
              </w:rPr>
            </w:pPr>
            <w:r w:rsidRPr="00001A37">
              <w:rPr>
                <w:rFonts w:eastAsia="Times New Roman"/>
                <w:szCs w:val="24"/>
                <w:lang w:val="uk-UA" w:eastAsia="uk-UA"/>
              </w:rPr>
              <w:t>10</w:t>
            </w:r>
            <w:r>
              <w:rPr>
                <w:rFonts w:eastAsia="Times New Roman"/>
                <w:szCs w:val="24"/>
                <w:lang w:val="uk-UA" w:eastAsia="uk-UA"/>
              </w:rPr>
              <w:t>)</w:t>
            </w:r>
            <w:r w:rsidRPr="00001A37">
              <w:rPr>
                <w:rFonts w:eastAsia="Times New Roman"/>
                <w:szCs w:val="24"/>
                <w:lang w:val="uk-UA" w:eastAsia="uk-UA"/>
              </w:rPr>
              <w:t xml:space="preserve"> </w:t>
            </w:r>
            <w:r w:rsidRPr="00145F89">
              <w:rPr>
                <w:rFonts w:eastAsia="Times New Roman"/>
                <w:szCs w:val="24"/>
                <w:lang w:val="uk-UA" w:eastAsia="uk-UA"/>
              </w:rPr>
              <w:t>лікар Вайда М.Ф.</w:t>
            </w:r>
          </w:p>
          <w:p w:rsidR="00DF6112" w:rsidRDefault="00DF6112" w:rsidP="00DF6112">
            <w:pPr>
              <w:jc w:val="both"/>
              <w:rPr>
                <w:rFonts w:eastAsia="Times New Roman"/>
                <w:szCs w:val="24"/>
                <w:lang w:val="uk-UA" w:eastAsia="uk-UA"/>
              </w:rPr>
            </w:pPr>
            <w:r w:rsidRPr="00145F89">
              <w:rPr>
                <w:rFonts w:eastAsia="Times New Roman"/>
                <w:szCs w:val="24"/>
                <w:lang w:val="uk-UA" w:eastAsia="uk-UA"/>
              </w:rPr>
              <w:t>Комунальне некомерційне підприємство «Закарпатський обласний клінічний центр кардіології та кардіохірургії» Закарпатської обласної ради, спеціалізоване відділення для хворих з інфарктом міокарда, м. Ужгород</w:t>
            </w:r>
          </w:p>
          <w:p w:rsidR="00DF6112" w:rsidRPr="00145F89" w:rsidRDefault="00DF6112" w:rsidP="00DF6112">
            <w:pPr>
              <w:jc w:val="both"/>
              <w:rPr>
                <w:rFonts w:eastAsia="Times New Roman"/>
                <w:szCs w:val="24"/>
                <w:lang w:val="uk-UA" w:eastAsia="uk-UA"/>
              </w:rPr>
            </w:pPr>
            <w:r w:rsidRPr="00001A37">
              <w:rPr>
                <w:rFonts w:eastAsia="Times New Roman"/>
                <w:szCs w:val="24"/>
                <w:lang w:val="uk-UA" w:eastAsia="uk-UA"/>
              </w:rPr>
              <w:t>11</w:t>
            </w:r>
            <w:r>
              <w:rPr>
                <w:rFonts w:eastAsia="Times New Roman"/>
                <w:szCs w:val="24"/>
                <w:lang w:val="uk-UA" w:eastAsia="uk-UA"/>
              </w:rPr>
              <w:t>)</w:t>
            </w:r>
            <w:r w:rsidRPr="00001A37">
              <w:rPr>
                <w:rFonts w:eastAsia="Times New Roman"/>
                <w:szCs w:val="24"/>
                <w:lang w:val="uk-UA" w:eastAsia="uk-UA"/>
              </w:rPr>
              <w:t xml:space="preserve"> </w:t>
            </w:r>
            <w:r w:rsidRPr="00145F89">
              <w:rPr>
                <w:rFonts w:eastAsia="Times New Roman"/>
                <w:szCs w:val="24"/>
                <w:lang w:val="uk-UA" w:eastAsia="uk-UA"/>
              </w:rPr>
              <w:t xml:space="preserve">к.м.н. Файник А.Ф. </w:t>
            </w:r>
          </w:p>
          <w:p w:rsidR="00DF6112" w:rsidRDefault="00DF6112" w:rsidP="00DF6112">
            <w:pPr>
              <w:jc w:val="both"/>
              <w:rPr>
                <w:rFonts w:eastAsia="Times New Roman"/>
                <w:szCs w:val="24"/>
                <w:lang w:val="uk-UA" w:eastAsia="uk-UA"/>
              </w:rPr>
            </w:pPr>
            <w:r w:rsidRPr="00145F89">
              <w:rPr>
                <w:rFonts w:eastAsia="Times New Roman"/>
                <w:szCs w:val="24"/>
                <w:lang w:val="uk-UA" w:eastAsia="uk-UA"/>
              </w:rPr>
              <w:t>Комунальне некомерційне підприємство Львівської обласної ради «Львівський обласний клінічний лікувально-діагностичний кардіологічний центр», кардіологічне від</w:t>
            </w:r>
            <w:r>
              <w:rPr>
                <w:rFonts w:eastAsia="Times New Roman"/>
                <w:szCs w:val="24"/>
                <w:lang w:val="uk-UA" w:eastAsia="uk-UA"/>
              </w:rPr>
              <w:t xml:space="preserve">ділення №1, </w:t>
            </w:r>
            <w:r w:rsidRPr="00145F89">
              <w:rPr>
                <w:rFonts w:eastAsia="Times New Roman"/>
                <w:szCs w:val="24"/>
                <w:lang w:val="uk-UA" w:eastAsia="uk-UA"/>
              </w:rPr>
              <w:t>м. Львів</w:t>
            </w:r>
          </w:p>
          <w:p w:rsidR="00DF6112" w:rsidRPr="00145F89" w:rsidRDefault="00DF6112" w:rsidP="00DF6112">
            <w:pPr>
              <w:jc w:val="both"/>
              <w:rPr>
                <w:rFonts w:eastAsia="Times New Roman"/>
                <w:szCs w:val="24"/>
                <w:lang w:val="uk-UA" w:eastAsia="uk-UA"/>
              </w:rPr>
            </w:pPr>
            <w:r w:rsidRPr="00001A37">
              <w:rPr>
                <w:rFonts w:eastAsia="Times New Roman"/>
                <w:szCs w:val="24"/>
                <w:lang w:val="uk-UA" w:eastAsia="uk-UA"/>
              </w:rPr>
              <w:t>12</w:t>
            </w:r>
            <w:r>
              <w:rPr>
                <w:rFonts w:eastAsia="Times New Roman"/>
                <w:szCs w:val="24"/>
                <w:lang w:val="uk-UA" w:eastAsia="uk-UA"/>
              </w:rPr>
              <w:t>)</w:t>
            </w:r>
            <w:r w:rsidRPr="00001A37">
              <w:rPr>
                <w:rFonts w:eastAsia="Times New Roman"/>
                <w:szCs w:val="24"/>
                <w:lang w:val="uk-UA" w:eastAsia="uk-UA"/>
              </w:rPr>
              <w:t xml:space="preserve"> </w:t>
            </w:r>
            <w:r w:rsidRPr="00145F89">
              <w:rPr>
                <w:rFonts w:eastAsia="Times New Roman"/>
                <w:szCs w:val="24"/>
                <w:lang w:val="uk-UA" w:eastAsia="uk-UA"/>
              </w:rPr>
              <w:t>лікар Руденко Л.В.</w:t>
            </w:r>
          </w:p>
          <w:p w:rsidR="00DF6112" w:rsidRPr="00DF6112" w:rsidRDefault="00DF6112" w:rsidP="00DF6112">
            <w:pPr>
              <w:jc w:val="both"/>
              <w:rPr>
                <w:rFonts w:eastAsia="Times New Roman"/>
                <w:szCs w:val="24"/>
                <w:lang w:val="uk-UA" w:eastAsia="uk-UA"/>
              </w:rPr>
            </w:pPr>
            <w:r w:rsidRPr="00145F89">
              <w:rPr>
                <w:rFonts w:eastAsia="Times New Roman"/>
                <w:szCs w:val="24"/>
                <w:lang w:val="uk-UA" w:eastAsia="uk-UA"/>
              </w:rPr>
              <w:t>Комунальне некомерційне підприємство «Київська міська клінічна лікарня швидкої медичної допомоги» виконавчого органу Київської міської ради (Київської міської державної адміністрації), кардіологічне відділення (для хворих на інфаркт міокарду), м. Київ</w:t>
            </w:r>
          </w:p>
        </w:tc>
      </w:tr>
      <w:tr w:rsidR="00B71A33">
        <w:tc>
          <w:tcPr>
            <w:tcW w:w="2781" w:type="dxa"/>
            <w:tcBorders>
              <w:top w:val="single" w:sz="4" w:space="0" w:color="auto"/>
              <w:left w:val="single" w:sz="4" w:space="0" w:color="auto"/>
              <w:bottom w:val="single" w:sz="4" w:space="0" w:color="auto"/>
              <w:right w:val="single" w:sz="4" w:space="0" w:color="auto"/>
            </w:tcBorders>
            <w:hideMark/>
          </w:tcPr>
          <w:p w:rsidR="00B71A33" w:rsidRDefault="00B71A33" w:rsidP="00B71A33">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B71A33" w:rsidRDefault="00B71A33" w:rsidP="00B71A33">
            <w:pPr>
              <w:jc w:val="both"/>
            </w:pPr>
            <w:r>
              <w:rPr>
                <w:rFonts w:cstheme="minorBidi"/>
              </w:rPr>
              <w:t xml:space="preserve">― </w:t>
            </w:r>
          </w:p>
        </w:tc>
      </w:tr>
      <w:tr w:rsidR="00B71A33">
        <w:tc>
          <w:tcPr>
            <w:tcW w:w="2781" w:type="dxa"/>
            <w:tcBorders>
              <w:top w:val="single" w:sz="4" w:space="0" w:color="auto"/>
              <w:left w:val="single" w:sz="4" w:space="0" w:color="auto"/>
              <w:bottom w:val="single" w:sz="4" w:space="0" w:color="auto"/>
              <w:right w:val="single" w:sz="4" w:space="0" w:color="auto"/>
            </w:tcBorders>
            <w:hideMark/>
          </w:tcPr>
          <w:p w:rsidR="00B71A33" w:rsidRDefault="00B71A33" w:rsidP="00B71A33">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B71A33" w:rsidRDefault="00B71A33" w:rsidP="00B71A33">
            <w:pPr>
              <w:jc w:val="both"/>
            </w:pPr>
            <w:r>
              <w:rPr>
                <w:rFonts w:cstheme="minorBidi"/>
              </w:rP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1F2E07" w:rsidRDefault="001F2E07">
      <w:pPr>
        <w:rPr>
          <w:lang w:val="uk-UA"/>
        </w:rPr>
      </w:pPr>
    </w:p>
    <w:p w:rsidR="001F2E07" w:rsidRDefault="00CA5D4E">
      <w:pPr>
        <w:rPr>
          <w:lang w:val="uk-UA"/>
        </w:rPr>
      </w:pPr>
      <w:r>
        <w:rPr>
          <w:lang w:val="uk-UA"/>
        </w:rPr>
        <w:t xml:space="preserve">                                                                                                                                                         Додаток </w:t>
      </w:r>
      <w:r>
        <w:rPr>
          <w:lang w:val="en-US"/>
        </w:rPr>
        <w:t>5</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DF6EF2" w:rsidP="005F649E">
      <w:pPr>
        <w:ind w:left="9214"/>
        <w:rPr>
          <w:lang w:val="uk-UA"/>
        </w:rPr>
      </w:pPr>
      <w:r>
        <w:rPr>
          <w:u w:val="single"/>
          <w:lang w:val="uk-UA"/>
        </w:rPr>
        <w:t>04.05.2022</w:t>
      </w:r>
      <w:r>
        <w:rPr>
          <w:lang w:val="uk-UA"/>
        </w:rPr>
        <w:t xml:space="preserve"> № </w:t>
      </w:r>
      <w:r>
        <w:rPr>
          <w:u w:val="single"/>
          <w:lang w:val="uk-UA"/>
        </w:rPr>
        <w:t>749</w:t>
      </w:r>
    </w:p>
    <w:p w:rsidR="001F2E07" w:rsidRDefault="001F2E07"/>
    <w:tbl>
      <w:tblPr>
        <w:tblStyle w:val="a6"/>
        <w:tblW w:w="0" w:type="auto"/>
        <w:tblInd w:w="0" w:type="dxa"/>
        <w:tblLook w:val="04A0" w:firstRow="1" w:lastRow="0" w:firstColumn="1" w:lastColumn="0" w:noHBand="0" w:noVBand="1"/>
      </w:tblPr>
      <w:tblGrid>
        <w:gridCol w:w="2781"/>
        <w:gridCol w:w="10675"/>
      </w:tblGrid>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«Багатоцентрове, відкрите, подовжене дослідження для оцінки довготривалої ефективності та безпеки Лонапегсоматропіну у дорослих паціє</w:t>
            </w:r>
            <w:r w:rsidR="00B25509">
              <w:t>нтів з Дефіцитом Гормону Росту»</w:t>
            </w:r>
            <w:r>
              <w:t xml:space="preserve">, код дослідження </w:t>
            </w:r>
            <w:r w:rsidR="00B25509" w:rsidRPr="00B25509">
              <w:t xml:space="preserve">                         </w:t>
            </w:r>
            <w:r>
              <w:t>TCH-306EXT, версія протоколу 1.0, від 21 вересня 2021</w:t>
            </w:r>
          </w:p>
        </w:tc>
      </w:tr>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Акцельсіорз Лтд., Угорщина</w:t>
            </w:r>
          </w:p>
        </w:tc>
      </w:tr>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Асцендіс Фарма Ендокрінолоджи Дiвiжн А/С (Ascendis Pharma Endocrinology Division A/S), Данія</w:t>
            </w:r>
          </w:p>
        </w:tc>
      </w:tr>
      <w:tr w:rsidR="00CA6606">
        <w:tc>
          <w:tcPr>
            <w:tcW w:w="2781" w:type="dxa"/>
            <w:tcBorders>
              <w:top w:val="single" w:sz="4" w:space="0" w:color="auto"/>
              <w:left w:val="single" w:sz="4" w:space="0" w:color="auto"/>
              <w:bottom w:val="single" w:sz="4" w:space="0" w:color="auto"/>
              <w:right w:val="single" w:sz="4" w:space="0" w:color="auto"/>
            </w:tcBorders>
            <w:hideMark/>
          </w:tcPr>
          <w:p w:rsidR="00CA6606" w:rsidRDefault="00CA6606" w:rsidP="00CA660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A6606" w:rsidRPr="008B5190" w:rsidRDefault="00CA6606" w:rsidP="00CA6606">
            <w:pPr>
              <w:jc w:val="both"/>
              <w:rPr>
                <w:rFonts w:eastAsia="Times New Roman"/>
                <w:szCs w:val="24"/>
                <w:lang w:val="uk-UA" w:eastAsia="uk-UA"/>
              </w:rPr>
            </w:pPr>
            <w:r w:rsidRPr="008B5190">
              <w:rPr>
                <w:rFonts w:eastAsia="Times New Roman"/>
                <w:szCs w:val="24"/>
                <w:lang w:val="uk-UA" w:eastAsia="uk-UA"/>
              </w:rPr>
              <w:t>Лонапегсоматропін</w:t>
            </w:r>
            <w:r>
              <w:rPr>
                <w:rFonts w:eastAsia="Times New Roman"/>
                <w:szCs w:val="24"/>
                <w:lang w:val="uk-UA" w:eastAsia="uk-UA"/>
              </w:rPr>
              <w:t xml:space="preserve">; </w:t>
            </w:r>
            <w:r w:rsidRPr="008B5190">
              <w:rPr>
                <w:rFonts w:eastAsia="Times New Roman"/>
                <w:szCs w:val="24"/>
                <w:lang w:val="en-US" w:eastAsia="uk-UA"/>
              </w:rPr>
              <w:t>ACP</w:t>
            </w:r>
            <w:r w:rsidRPr="008B5190">
              <w:rPr>
                <w:rFonts w:eastAsia="Times New Roman"/>
                <w:szCs w:val="24"/>
                <w:lang w:val="uk-UA" w:eastAsia="uk-UA"/>
              </w:rPr>
              <w:t xml:space="preserve">-011; Лонапегсоматропін; порошок для ін'єкцій; 12.1 мг (міліграм); </w:t>
            </w:r>
            <w:r w:rsidR="00B25509" w:rsidRPr="00B25509">
              <w:rPr>
                <w:rFonts w:eastAsia="Times New Roman"/>
                <w:szCs w:val="24"/>
                <w:lang w:eastAsia="uk-UA"/>
              </w:rPr>
              <w:t xml:space="preserve">                   </w:t>
            </w:r>
            <w:r w:rsidRPr="008B5190">
              <w:rPr>
                <w:rFonts w:eastAsia="Times New Roman"/>
                <w:szCs w:val="24"/>
                <w:lang w:val="uk-UA" w:eastAsia="uk-UA"/>
              </w:rPr>
              <w:t xml:space="preserve">Vetter Development Services USA Inc., США; </w:t>
            </w:r>
          </w:p>
          <w:p w:rsidR="00CA6606" w:rsidRPr="008B5190" w:rsidRDefault="00CA6606" w:rsidP="00CA6606">
            <w:pPr>
              <w:jc w:val="both"/>
              <w:rPr>
                <w:rFonts w:eastAsia="Times New Roman"/>
                <w:szCs w:val="24"/>
                <w:lang w:val="uk-UA" w:eastAsia="uk-UA"/>
              </w:rPr>
            </w:pPr>
            <w:r w:rsidRPr="008B5190">
              <w:rPr>
                <w:rFonts w:eastAsia="Times New Roman"/>
                <w:szCs w:val="24"/>
                <w:lang w:val="uk-UA" w:eastAsia="uk-UA"/>
              </w:rPr>
              <w:t>Лонапегсоматропін</w:t>
            </w:r>
            <w:r>
              <w:rPr>
                <w:rFonts w:eastAsia="Times New Roman"/>
                <w:szCs w:val="24"/>
                <w:lang w:val="uk-UA" w:eastAsia="uk-UA"/>
              </w:rPr>
              <w:t xml:space="preserve">; </w:t>
            </w:r>
            <w:r w:rsidRPr="008B5190">
              <w:rPr>
                <w:rFonts w:eastAsia="Times New Roman"/>
                <w:szCs w:val="24"/>
                <w:lang w:val="en-US" w:eastAsia="uk-UA"/>
              </w:rPr>
              <w:t>ACP</w:t>
            </w:r>
            <w:r w:rsidRPr="008B5190">
              <w:rPr>
                <w:rFonts w:eastAsia="Times New Roman"/>
                <w:szCs w:val="24"/>
                <w:lang w:val="uk-UA" w:eastAsia="uk-UA"/>
              </w:rPr>
              <w:t xml:space="preserve">-011; Лонапегсоматропін; порошок для ін'єкцій; 24.2 мг (міліграм); </w:t>
            </w:r>
            <w:r w:rsidR="00B25509" w:rsidRPr="00B25509">
              <w:rPr>
                <w:rFonts w:eastAsia="Times New Roman"/>
                <w:szCs w:val="24"/>
                <w:lang w:val="uk-UA" w:eastAsia="uk-UA"/>
              </w:rPr>
              <w:t xml:space="preserve">                  </w:t>
            </w:r>
            <w:r w:rsidRPr="008B5190">
              <w:rPr>
                <w:rFonts w:eastAsia="Times New Roman"/>
                <w:szCs w:val="24"/>
                <w:lang w:val="uk-UA" w:eastAsia="uk-UA"/>
              </w:rPr>
              <w:t xml:space="preserve">Vetter Development Services USA Inc., США; </w:t>
            </w:r>
          </w:p>
          <w:p w:rsidR="00CA6606" w:rsidRPr="008B5190" w:rsidRDefault="00CA6606" w:rsidP="00CA6606">
            <w:pPr>
              <w:jc w:val="both"/>
              <w:rPr>
                <w:rFonts w:eastAsia="Times New Roman"/>
                <w:szCs w:val="24"/>
                <w:lang w:val="uk-UA" w:eastAsia="uk-UA"/>
              </w:rPr>
            </w:pPr>
            <w:r w:rsidRPr="008B5190">
              <w:rPr>
                <w:rFonts w:eastAsia="Times New Roman"/>
                <w:szCs w:val="24"/>
                <w:lang w:val="uk-UA" w:eastAsia="uk-UA"/>
              </w:rPr>
              <w:t>вода для ін’єкцій (Розчинник; sWFI – стерильна вода для ін’єкцій); вода для ін’єкцій у попередньо заповнених шприцах по 1 мл; Веттер Фарма Фертігунг GmbH &amp; Co. KG, Німеччина</w:t>
            </w:r>
          </w:p>
        </w:tc>
      </w:tr>
      <w:tr w:rsidR="00CA6606" w:rsidRPr="00DF6EF2" w:rsidTr="00DF6112">
        <w:trPr>
          <w:trHeight w:val="3420"/>
        </w:trPr>
        <w:tc>
          <w:tcPr>
            <w:tcW w:w="2781" w:type="dxa"/>
            <w:tcBorders>
              <w:top w:val="single" w:sz="4" w:space="0" w:color="auto"/>
              <w:left w:val="single" w:sz="4" w:space="0" w:color="auto"/>
              <w:bottom w:val="single" w:sz="4" w:space="0" w:color="auto"/>
              <w:right w:val="single" w:sz="4" w:space="0" w:color="auto"/>
            </w:tcBorders>
            <w:hideMark/>
          </w:tcPr>
          <w:p w:rsidR="00CA6606" w:rsidRDefault="00CA6606" w:rsidP="00CA660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CA6606" w:rsidRPr="009836B6" w:rsidRDefault="00CA6606" w:rsidP="00CA6606">
            <w:pPr>
              <w:jc w:val="both"/>
              <w:rPr>
                <w:rFonts w:eastAsia="Times New Roman"/>
                <w:szCs w:val="24"/>
                <w:lang w:eastAsia="uk-UA"/>
              </w:rPr>
            </w:pPr>
            <w:r w:rsidRPr="008B5190">
              <w:rPr>
                <w:rFonts w:eastAsia="Times New Roman"/>
                <w:szCs w:val="24"/>
                <w:lang w:eastAsia="uk-UA"/>
              </w:rPr>
              <w:t>1</w:t>
            </w:r>
            <w:r>
              <w:rPr>
                <w:rFonts w:eastAsia="Times New Roman"/>
                <w:szCs w:val="24"/>
                <w:lang w:eastAsia="uk-UA"/>
              </w:rPr>
              <w:t>)</w:t>
            </w:r>
            <w:r w:rsidRPr="008B5190">
              <w:rPr>
                <w:rFonts w:eastAsia="Times New Roman"/>
                <w:szCs w:val="24"/>
                <w:lang w:eastAsia="uk-UA"/>
              </w:rPr>
              <w:t xml:space="preserve"> </w:t>
            </w:r>
            <w:r w:rsidRPr="009836B6">
              <w:rPr>
                <w:rFonts w:eastAsia="Times New Roman"/>
                <w:szCs w:val="24"/>
                <w:lang w:eastAsia="uk-UA"/>
              </w:rPr>
              <w:t>д.м.н., проф. Комісаренко Ю.І.</w:t>
            </w:r>
          </w:p>
          <w:p w:rsidR="00CA6606" w:rsidRDefault="00CA6606" w:rsidP="00CA6606">
            <w:pPr>
              <w:jc w:val="both"/>
              <w:rPr>
                <w:rFonts w:eastAsia="Times New Roman"/>
                <w:szCs w:val="24"/>
                <w:lang w:eastAsia="uk-UA"/>
              </w:rPr>
            </w:pPr>
            <w:r w:rsidRPr="009836B6">
              <w:rPr>
                <w:rFonts w:eastAsia="Times New Roman"/>
                <w:szCs w:val="24"/>
                <w:lang w:eastAsia="uk-UA"/>
              </w:rPr>
              <w:t>Комунальне некомерційне підприємство «Київський міський клінічний ендокринологічний центр» виконавчого органу Київської міської ради (Київської міської державної адміністрації), відділення загальної ендокринної патології, Національний медичний університет імені О.О. Богомольця, кафедра ендокринології, м. Київ</w:t>
            </w:r>
          </w:p>
          <w:p w:rsidR="00CA6606" w:rsidRPr="00F6032F" w:rsidRDefault="00CA6606" w:rsidP="00CA6606">
            <w:pPr>
              <w:jc w:val="both"/>
              <w:rPr>
                <w:rFonts w:eastAsia="Times New Roman"/>
                <w:szCs w:val="24"/>
                <w:lang w:val="uk-UA" w:eastAsia="uk-UA"/>
              </w:rPr>
            </w:pPr>
            <w:r w:rsidRPr="008B5190">
              <w:rPr>
                <w:rFonts w:eastAsia="Times New Roman"/>
                <w:szCs w:val="24"/>
                <w:lang w:val="uk-UA" w:eastAsia="uk-UA"/>
              </w:rPr>
              <w:t>2</w:t>
            </w:r>
            <w:r>
              <w:rPr>
                <w:rFonts w:eastAsia="Times New Roman"/>
                <w:szCs w:val="24"/>
                <w:lang w:val="uk-UA" w:eastAsia="uk-UA"/>
              </w:rPr>
              <w:t>)</w:t>
            </w:r>
            <w:r w:rsidRPr="008B5190">
              <w:rPr>
                <w:rFonts w:eastAsia="Times New Roman"/>
                <w:szCs w:val="24"/>
                <w:lang w:val="uk-UA" w:eastAsia="uk-UA"/>
              </w:rPr>
              <w:t xml:space="preserve"> </w:t>
            </w:r>
            <w:r w:rsidRPr="00F6032F">
              <w:rPr>
                <w:rFonts w:eastAsia="Times New Roman"/>
                <w:szCs w:val="24"/>
                <w:lang w:val="uk-UA" w:eastAsia="uk-UA"/>
              </w:rPr>
              <w:t>к.м.н. Терехова Г.М.</w:t>
            </w:r>
          </w:p>
          <w:p w:rsidR="00CA6606" w:rsidRDefault="00CA6606" w:rsidP="00CA6606">
            <w:pPr>
              <w:jc w:val="both"/>
              <w:rPr>
                <w:rFonts w:eastAsia="Times New Roman"/>
                <w:szCs w:val="24"/>
                <w:lang w:val="uk-UA" w:eastAsia="uk-UA"/>
              </w:rPr>
            </w:pPr>
            <w:r w:rsidRPr="00F6032F">
              <w:rPr>
                <w:rFonts w:eastAsia="Times New Roman"/>
                <w:szCs w:val="24"/>
                <w:lang w:val="uk-UA" w:eastAsia="uk-UA"/>
              </w:rPr>
              <w:t xml:space="preserve">Державна установа «Інститут ендокринології та обміну речовин ім. В.П. Комісаренка НАМН України», відділ загальної ендокринної патології, м. Київ </w:t>
            </w:r>
          </w:p>
          <w:p w:rsidR="00CA6606" w:rsidRPr="00F6032F" w:rsidRDefault="00CA6606" w:rsidP="00CA6606">
            <w:pPr>
              <w:jc w:val="both"/>
              <w:rPr>
                <w:rFonts w:eastAsia="Times New Roman"/>
                <w:szCs w:val="24"/>
                <w:lang w:val="uk-UA" w:eastAsia="uk-UA"/>
              </w:rPr>
            </w:pPr>
            <w:r w:rsidRPr="008B5190">
              <w:rPr>
                <w:rFonts w:eastAsia="Times New Roman"/>
                <w:szCs w:val="24"/>
                <w:lang w:val="uk-UA" w:eastAsia="uk-UA"/>
              </w:rPr>
              <w:t>3</w:t>
            </w:r>
            <w:r>
              <w:rPr>
                <w:rFonts w:eastAsia="Times New Roman"/>
                <w:szCs w:val="24"/>
                <w:lang w:val="uk-UA" w:eastAsia="uk-UA"/>
              </w:rPr>
              <w:t>)</w:t>
            </w:r>
            <w:r w:rsidRPr="008B5190">
              <w:rPr>
                <w:rFonts w:eastAsia="Times New Roman"/>
                <w:szCs w:val="24"/>
                <w:lang w:val="uk-UA" w:eastAsia="uk-UA"/>
              </w:rPr>
              <w:t xml:space="preserve"> </w:t>
            </w:r>
            <w:r w:rsidRPr="00F6032F">
              <w:rPr>
                <w:rFonts w:eastAsia="Times New Roman"/>
                <w:szCs w:val="24"/>
                <w:lang w:val="uk-UA" w:eastAsia="uk-UA"/>
              </w:rPr>
              <w:t>д.м.н., проф. Власенко М.В.</w:t>
            </w:r>
          </w:p>
          <w:p w:rsidR="00CA6606" w:rsidRDefault="00CA6606" w:rsidP="00CA6606">
            <w:pPr>
              <w:jc w:val="both"/>
              <w:rPr>
                <w:rFonts w:eastAsia="Times New Roman"/>
                <w:szCs w:val="24"/>
                <w:lang w:val="uk-UA" w:eastAsia="uk-UA"/>
              </w:rPr>
            </w:pPr>
            <w:r w:rsidRPr="00F6032F">
              <w:rPr>
                <w:rFonts w:eastAsia="Times New Roman"/>
                <w:szCs w:val="24"/>
                <w:lang w:val="uk-UA" w:eastAsia="uk-UA"/>
              </w:rPr>
              <w:t>Комунальне некомерційне підприємство «Вінницький обласний клінічний високоспеціалізований ендокринологічний центр Вінницької обласної Ради», терапевтичне відділення №2, Вінницький націон</w:t>
            </w:r>
            <w:r>
              <w:rPr>
                <w:rFonts w:eastAsia="Times New Roman"/>
                <w:szCs w:val="24"/>
                <w:lang w:val="uk-UA" w:eastAsia="uk-UA"/>
              </w:rPr>
              <w:t xml:space="preserve">альний медичний університет ім. </w:t>
            </w:r>
            <w:r w:rsidRPr="00F6032F">
              <w:rPr>
                <w:rFonts w:eastAsia="Times New Roman"/>
                <w:szCs w:val="24"/>
                <w:lang w:val="uk-UA" w:eastAsia="uk-UA"/>
              </w:rPr>
              <w:t>М.І. Пирогова, кафедра ендокринології, м. Вінниця</w:t>
            </w:r>
          </w:p>
          <w:p w:rsidR="00CA6606" w:rsidRPr="008B5190" w:rsidRDefault="00CA6606" w:rsidP="00CA6606">
            <w:pPr>
              <w:jc w:val="both"/>
              <w:rPr>
                <w:rFonts w:eastAsia="Times New Roman"/>
                <w:szCs w:val="24"/>
                <w:lang w:val="uk-UA" w:eastAsia="uk-UA"/>
              </w:rPr>
            </w:pPr>
            <w:r w:rsidRPr="008B5190">
              <w:rPr>
                <w:rFonts w:eastAsia="Times New Roman"/>
                <w:szCs w:val="24"/>
                <w:lang w:val="uk-UA" w:eastAsia="uk-UA"/>
              </w:rPr>
              <w:t>4</w:t>
            </w:r>
            <w:r>
              <w:rPr>
                <w:rFonts w:eastAsia="Times New Roman"/>
                <w:szCs w:val="24"/>
                <w:lang w:val="uk-UA" w:eastAsia="uk-UA"/>
              </w:rPr>
              <w:t>)</w:t>
            </w:r>
            <w:r w:rsidRPr="008B5190">
              <w:rPr>
                <w:rFonts w:eastAsia="Times New Roman"/>
                <w:szCs w:val="24"/>
                <w:lang w:val="uk-UA" w:eastAsia="uk-UA"/>
              </w:rPr>
              <w:t xml:space="preserve"> </w:t>
            </w:r>
            <w:r w:rsidRPr="00F6032F">
              <w:rPr>
                <w:rFonts w:eastAsia="Times New Roman"/>
                <w:szCs w:val="24"/>
                <w:lang w:val="uk-UA" w:eastAsia="uk-UA"/>
              </w:rPr>
              <w:t>к.м.н., зав.від. Гаврилюк В.М.</w:t>
            </w:r>
          </w:p>
        </w:tc>
      </w:tr>
    </w:tbl>
    <w:p w:rsidR="00D81228" w:rsidRDefault="00DF6112" w:rsidP="00D81228">
      <w:pPr>
        <w:rPr>
          <w:lang w:val="uk-UA"/>
        </w:rPr>
      </w:pPr>
      <w:r w:rsidRPr="00DF6EF2">
        <w:rPr>
          <w:lang w:val="uk-UA"/>
        </w:rPr>
        <w:br w:type="page"/>
      </w:r>
      <w:r w:rsidR="00D81228">
        <w:rPr>
          <w:lang w:val="uk-UA"/>
        </w:rPr>
        <w:lastRenderedPageBreak/>
        <w:t xml:space="preserve">                                                                                                           2                                                                          продовження додатка 5</w:t>
      </w:r>
    </w:p>
    <w:p w:rsidR="00DF6112" w:rsidRDefault="00DF6112"/>
    <w:tbl>
      <w:tblPr>
        <w:tblStyle w:val="a6"/>
        <w:tblW w:w="0" w:type="auto"/>
        <w:tblInd w:w="0" w:type="dxa"/>
        <w:tblLook w:val="04A0" w:firstRow="1" w:lastRow="0" w:firstColumn="1" w:lastColumn="0" w:noHBand="0" w:noVBand="1"/>
      </w:tblPr>
      <w:tblGrid>
        <w:gridCol w:w="2781"/>
        <w:gridCol w:w="10675"/>
      </w:tblGrid>
      <w:tr w:rsidR="00DF6112" w:rsidRPr="00DF6EF2">
        <w:trPr>
          <w:trHeight w:val="996"/>
        </w:trPr>
        <w:tc>
          <w:tcPr>
            <w:tcW w:w="2781" w:type="dxa"/>
            <w:tcBorders>
              <w:top w:val="single" w:sz="4" w:space="0" w:color="auto"/>
              <w:left w:val="single" w:sz="4" w:space="0" w:color="auto"/>
              <w:bottom w:val="single" w:sz="4" w:space="0" w:color="auto"/>
              <w:right w:val="single" w:sz="4" w:space="0" w:color="auto"/>
            </w:tcBorders>
          </w:tcPr>
          <w:p w:rsidR="00DF6112" w:rsidRDefault="00DF6112" w:rsidP="00CA6606">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DF6112" w:rsidRDefault="00DF6112" w:rsidP="00DF6112">
            <w:pPr>
              <w:jc w:val="both"/>
              <w:rPr>
                <w:rFonts w:eastAsia="Times New Roman"/>
                <w:szCs w:val="24"/>
                <w:lang w:val="uk-UA" w:eastAsia="uk-UA"/>
              </w:rPr>
            </w:pPr>
            <w:r w:rsidRPr="00F6032F">
              <w:rPr>
                <w:rFonts w:eastAsia="Times New Roman"/>
                <w:szCs w:val="24"/>
                <w:lang w:val="uk-UA" w:eastAsia="uk-UA"/>
              </w:rPr>
              <w:t xml:space="preserve">Комунальне некомерційне підприємство «Обласна клінічна лікарня Івано-Франківської обласної ради», ендокринологічне відділення, м. Івано-Франківськ </w:t>
            </w:r>
          </w:p>
          <w:p w:rsidR="00DF6112" w:rsidRPr="00F6032F" w:rsidRDefault="00DF6112" w:rsidP="00DF6112">
            <w:pPr>
              <w:jc w:val="both"/>
              <w:rPr>
                <w:rFonts w:eastAsia="Times New Roman"/>
                <w:szCs w:val="24"/>
                <w:lang w:val="uk-UA" w:eastAsia="uk-UA"/>
              </w:rPr>
            </w:pPr>
            <w:r w:rsidRPr="008B5190">
              <w:rPr>
                <w:rFonts w:eastAsia="Times New Roman"/>
                <w:szCs w:val="24"/>
                <w:lang w:val="uk-UA" w:eastAsia="uk-UA"/>
              </w:rPr>
              <w:t>5</w:t>
            </w:r>
            <w:r>
              <w:rPr>
                <w:rFonts w:eastAsia="Times New Roman"/>
                <w:szCs w:val="24"/>
                <w:lang w:val="uk-UA" w:eastAsia="uk-UA"/>
              </w:rPr>
              <w:t>)</w:t>
            </w:r>
            <w:r w:rsidRPr="008B5190">
              <w:rPr>
                <w:rFonts w:eastAsia="Times New Roman"/>
                <w:szCs w:val="24"/>
                <w:lang w:val="uk-UA" w:eastAsia="uk-UA"/>
              </w:rPr>
              <w:t xml:space="preserve"> </w:t>
            </w:r>
            <w:r w:rsidRPr="00F6032F">
              <w:rPr>
                <w:rFonts w:eastAsia="Times New Roman"/>
                <w:szCs w:val="24"/>
                <w:lang w:val="uk-UA" w:eastAsia="uk-UA"/>
              </w:rPr>
              <w:t>д.м.н., проф. Большова О.В.</w:t>
            </w:r>
          </w:p>
          <w:p w:rsidR="00DF6112" w:rsidRDefault="00DF6112" w:rsidP="00DF6112">
            <w:pPr>
              <w:jc w:val="both"/>
              <w:rPr>
                <w:rFonts w:eastAsia="Times New Roman"/>
                <w:szCs w:val="24"/>
                <w:lang w:val="uk-UA" w:eastAsia="uk-UA"/>
              </w:rPr>
            </w:pPr>
            <w:r w:rsidRPr="00F6032F">
              <w:rPr>
                <w:rFonts w:eastAsia="Times New Roman"/>
                <w:szCs w:val="24"/>
                <w:lang w:val="uk-UA" w:eastAsia="uk-UA"/>
              </w:rPr>
              <w:t>Державна установа «Інститут ендокринології та обміну речовин ім. В.П. Комісаренка НАМН України», науково-консультативний відділ амбулаторно-поліклінічної та профілакттичної допомоги хворим з ендокринною патологією, м. Київ</w:t>
            </w:r>
          </w:p>
          <w:p w:rsidR="00DF6112" w:rsidRPr="00F6032F" w:rsidRDefault="00DF6112" w:rsidP="00DF6112">
            <w:pPr>
              <w:jc w:val="both"/>
              <w:rPr>
                <w:rFonts w:eastAsia="Times New Roman"/>
                <w:szCs w:val="24"/>
                <w:lang w:val="uk-UA" w:eastAsia="uk-UA"/>
              </w:rPr>
            </w:pPr>
            <w:r w:rsidRPr="008B5190">
              <w:rPr>
                <w:rFonts w:eastAsia="Times New Roman"/>
                <w:szCs w:val="24"/>
                <w:lang w:val="uk-UA" w:eastAsia="uk-UA"/>
              </w:rPr>
              <w:t>6</w:t>
            </w:r>
            <w:r>
              <w:rPr>
                <w:rFonts w:eastAsia="Times New Roman"/>
                <w:szCs w:val="24"/>
                <w:lang w:val="uk-UA" w:eastAsia="uk-UA"/>
              </w:rPr>
              <w:t>)</w:t>
            </w:r>
            <w:r w:rsidRPr="008B5190">
              <w:rPr>
                <w:rFonts w:eastAsia="Times New Roman"/>
                <w:szCs w:val="24"/>
                <w:lang w:val="uk-UA" w:eastAsia="uk-UA"/>
              </w:rPr>
              <w:t xml:space="preserve"> </w:t>
            </w:r>
            <w:r w:rsidRPr="00F6032F">
              <w:rPr>
                <w:rFonts w:eastAsia="Times New Roman"/>
                <w:szCs w:val="24"/>
                <w:lang w:val="uk-UA" w:eastAsia="uk-UA"/>
              </w:rPr>
              <w:t>д.м.н., проф. Хижняк О.О.</w:t>
            </w:r>
          </w:p>
          <w:p w:rsidR="00DF6112" w:rsidRDefault="00DF6112" w:rsidP="00DF6112">
            <w:pPr>
              <w:jc w:val="both"/>
              <w:rPr>
                <w:rFonts w:eastAsia="Times New Roman"/>
                <w:szCs w:val="24"/>
                <w:lang w:val="uk-UA" w:eastAsia="uk-UA"/>
              </w:rPr>
            </w:pPr>
            <w:r w:rsidRPr="00F6032F">
              <w:rPr>
                <w:rFonts w:eastAsia="Times New Roman"/>
                <w:szCs w:val="24"/>
                <w:lang w:val="uk-UA" w:eastAsia="uk-UA"/>
              </w:rPr>
              <w:t>ТОВ «Науковий медичний центр – Ваш лікар», ендокринологічний кабінет, м. Харків</w:t>
            </w:r>
          </w:p>
          <w:p w:rsidR="00DF6112" w:rsidRPr="00F6032F" w:rsidRDefault="00DF6112" w:rsidP="00DF6112">
            <w:pPr>
              <w:jc w:val="both"/>
              <w:rPr>
                <w:rFonts w:eastAsia="Times New Roman"/>
                <w:szCs w:val="24"/>
                <w:lang w:val="uk-UA" w:eastAsia="uk-UA"/>
              </w:rPr>
            </w:pPr>
            <w:r w:rsidRPr="008B5190">
              <w:rPr>
                <w:rFonts w:eastAsia="Times New Roman"/>
                <w:szCs w:val="24"/>
                <w:lang w:val="uk-UA" w:eastAsia="uk-UA"/>
              </w:rPr>
              <w:t>7</w:t>
            </w:r>
            <w:r>
              <w:rPr>
                <w:rFonts w:eastAsia="Times New Roman"/>
                <w:szCs w:val="24"/>
                <w:lang w:val="uk-UA" w:eastAsia="uk-UA"/>
              </w:rPr>
              <w:t>)</w:t>
            </w:r>
            <w:r w:rsidRPr="008B5190">
              <w:rPr>
                <w:rFonts w:eastAsia="Times New Roman"/>
                <w:szCs w:val="24"/>
                <w:lang w:val="uk-UA" w:eastAsia="uk-UA"/>
              </w:rPr>
              <w:t xml:space="preserve"> </w:t>
            </w:r>
            <w:r w:rsidRPr="00F6032F">
              <w:rPr>
                <w:rFonts w:eastAsia="Times New Roman"/>
                <w:szCs w:val="24"/>
                <w:lang w:val="uk-UA" w:eastAsia="uk-UA"/>
              </w:rPr>
              <w:t>д.м.н., проф. Зелінська Н.Б.</w:t>
            </w:r>
          </w:p>
          <w:p w:rsidR="00DF6112" w:rsidRPr="00DF6112" w:rsidRDefault="00DF6112" w:rsidP="00DF6112">
            <w:pPr>
              <w:jc w:val="both"/>
              <w:rPr>
                <w:rFonts w:eastAsia="Times New Roman"/>
                <w:szCs w:val="24"/>
                <w:lang w:val="uk-UA" w:eastAsia="uk-UA"/>
              </w:rPr>
            </w:pPr>
            <w:r w:rsidRPr="00F6032F">
              <w:rPr>
                <w:rFonts w:eastAsia="Times New Roman"/>
                <w:szCs w:val="24"/>
                <w:lang w:val="uk-UA" w:eastAsia="uk-UA"/>
              </w:rPr>
              <w:t>Український науково-практичний центр ендокринної хірургії, трансплантації ендокринних органів і тканин МОЗ України, ендокринологічне відділення, м. Київ</w:t>
            </w:r>
          </w:p>
        </w:tc>
      </w:tr>
      <w:tr w:rsidR="00CA6606">
        <w:tc>
          <w:tcPr>
            <w:tcW w:w="2781" w:type="dxa"/>
            <w:tcBorders>
              <w:top w:val="single" w:sz="4" w:space="0" w:color="auto"/>
              <w:left w:val="single" w:sz="4" w:space="0" w:color="auto"/>
              <w:bottom w:val="single" w:sz="4" w:space="0" w:color="auto"/>
              <w:right w:val="single" w:sz="4" w:space="0" w:color="auto"/>
            </w:tcBorders>
            <w:hideMark/>
          </w:tcPr>
          <w:p w:rsidR="00CA6606" w:rsidRDefault="00CA6606" w:rsidP="00CA660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CA6606" w:rsidRDefault="00CA6606" w:rsidP="00CA6606">
            <w:pPr>
              <w:jc w:val="both"/>
            </w:pPr>
            <w:r>
              <w:rPr>
                <w:rFonts w:cstheme="minorBidi"/>
              </w:rPr>
              <w:t xml:space="preserve">― </w:t>
            </w:r>
          </w:p>
        </w:tc>
      </w:tr>
      <w:tr w:rsidR="00CA6606">
        <w:tc>
          <w:tcPr>
            <w:tcW w:w="2781" w:type="dxa"/>
            <w:tcBorders>
              <w:top w:val="single" w:sz="4" w:space="0" w:color="auto"/>
              <w:left w:val="single" w:sz="4" w:space="0" w:color="auto"/>
              <w:bottom w:val="single" w:sz="4" w:space="0" w:color="auto"/>
              <w:right w:val="single" w:sz="4" w:space="0" w:color="auto"/>
            </w:tcBorders>
            <w:hideMark/>
          </w:tcPr>
          <w:p w:rsidR="00CA6606" w:rsidRDefault="00CA6606" w:rsidP="00CA660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CA6606" w:rsidRDefault="00CA6606" w:rsidP="00CA6606">
            <w:pPr>
              <w:jc w:val="both"/>
              <w:rPr>
                <w:rFonts w:eastAsia="Times New Roman"/>
                <w:szCs w:val="24"/>
                <w:lang w:val="uk-UA" w:eastAsia="uk-UA"/>
              </w:rPr>
            </w:pPr>
            <w:r w:rsidRPr="008B5190">
              <w:rPr>
                <w:rFonts w:eastAsia="Times New Roman"/>
                <w:szCs w:val="24"/>
                <w:lang w:val="uk-UA" w:eastAsia="uk-UA"/>
              </w:rPr>
              <w:t>Супутні матеріали:</w:t>
            </w:r>
          </w:p>
          <w:p w:rsidR="00CA6606" w:rsidRDefault="00CA6606" w:rsidP="00CA6606">
            <w:pPr>
              <w:jc w:val="both"/>
              <w:rPr>
                <w:rFonts w:eastAsia="Times New Roman"/>
                <w:szCs w:val="24"/>
                <w:lang w:val="uk-UA" w:eastAsia="uk-UA"/>
              </w:rPr>
            </w:pPr>
            <w:r w:rsidRPr="008B5190">
              <w:rPr>
                <w:rFonts w:eastAsia="Times New Roman"/>
                <w:szCs w:val="24"/>
                <w:lang w:val="uk-UA" w:eastAsia="uk-UA"/>
              </w:rPr>
              <w:t xml:space="preserve">Голки, </w:t>
            </w:r>
            <w:r w:rsidRPr="008B5190">
              <w:rPr>
                <w:rFonts w:eastAsia="Times New Roman"/>
                <w:szCs w:val="24"/>
                <w:lang w:val="en-US" w:eastAsia="uk-UA"/>
              </w:rPr>
              <w:t>Sterican</w:t>
            </w:r>
            <w:r w:rsidRPr="008B5190">
              <w:rPr>
                <w:rFonts w:eastAsia="Times New Roman"/>
                <w:szCs w:val="24"/>
                <w:lang w:val="uk-UA" w:eastAsia="uk-UA"/>
              </w:rPr>
              <w:t>® 21</w:t>
            </w:r>
            <w:r w:rsidRPr="008B5190">
              <w:rPr>
                <w:rFonts w:eastAsia="Times New Roman"/>
                <w:szCs w:val="24"/>
                <w:lang w:val="en-US" w:eastAsia="uk-UA"/>
              </w:rPr>
              <w:t>G</w:t>
            </w:r>
            <w:r w:rsidRPr="008B5190">
              <w:rPr>
                <w:rFonts w:eastAsia="Times New Roman"/>
                <w:szCs w:val="24"/>
                <w:lang w:val="uk-UA" w:eastAsia="uk-UA"/>
              </w:rPr>
              <w:t xml:space="preserve"> </w:t>
            </w:r>
            <w:r w:rsidRPr="008B5190">
              <w:rPr>
                <w:rFonts w:eastAsia="Times New Roman"/>
                <w:szCs w:val="24"/>
                <w:lang w:val="en-US" w:eastAsia="uk-UA"/>
              </w:rPr>
              <w:t>x</w:t>
            </w:r>
            <w:r w:rsidRPr="008B5190">
              <w:rPr>
                <w:rFonts w:eastAsia="Times New Roman"/>
                <w:szCs w:val="24"/>
                <w:lang w:val="uk-UA" w:eastAsia="uk-UA"/>
              </w:rPr>
              <w:t xml:space="preserve"> 1, 0.80</w:t>
            </w:r>
            <w:r w:rsidRPr="008B5190">
              <w:rPr>
                <w:rFonts w:eastAsia="Times New Roman"/>
                <w:szCs w:val="24"/>
                <w:lang w:val="en-US" w:eastAsia="uk-UA"/>
              </w:rPr>
              <w:t>x</w:t>
            </w:r>
            <w:r w:rsidRPr="008B5190">
              <w:rPr>
                <w:rFonts w:eastAsia="Times New Roman"/>
                <w:szCs w:val="24"/>
                <w:lang w:val="uk-UA" w:eastAsia="uk-UA"/>
              </w:rPr>
              <w:t>25мм</w:t>
            </w:r>
            <w:r>
              <w:rPr>
                <w:rFonts w:eastAsia="Times New Roman"/>
                <w:szCs w:val="24"/>
                <w:lang w:val="uk-UA" w:eastAsia="uk-UA"/>
              </w:rPr>
              <w:t>;</w:t>
            </w:r>
          </w:p>
          <w:p w:rsidR="00CA6606" w:rsidRDefault="00CA6606" w:rsidP="00CA6606">
            <w:pPr>
              <w:jc w:val="both"/>
              <w:rPr>
                <w:rFonts w:eastAsia="Times New Roman"/>
                <w:szCs w:val="24"/>
                <w:lang w:val="uk-UA" w:eastAsia="uk-UA"/>
              </w:rPr>
            </w:pPr>
            <w:r w:rsidRPr="008B5190">
              <w:rPr>
                <w:rFonts w:eastAsia="Times New Roman"/>
                <w:szCs w:val="24"/>
                <w:lang w:val="uk-UA" w:eastAsia="uk-UA"/>
              </w:rPr>
              <w:t xml:space="preserve">Шприци для ін’єкцій, 1 мл </w:t>
            </w:r>
            <w:r w:rsidRPr="008B5190">
              <w:rPr>
                <w:rFonts w:eastAsia="Times New Roman"/>
                <w:szCs w:val="24"/>
                <w:lang w:val="en-US" w:eastAsia="uk-UA"/>
              </w:rPr>
              <w:t>BD</w:t>
            </w:r>
            <w:r w:rsidRPr="008B5190">
              <w:rPr>
                <w:rFonts w:eastAsia="Times New Roman"/>
                <w:szCs w:val="24"/>
                <w:lang w:val="uk-UA" w:eastAsia="uk-UA"/>
              </w:rPr>
              <w:t xml:space="preserve"> </w:t>
            </w:r>
            <w:r w:rsidRPr="008B5190">
              <w:rPr>
                <w:rFonts w:eastAsia="Times New Roman"/>
                <w:szCs w:val="24"/>
                <w:lang w:val="en-US" w:eastAsia="uk-UA"/>
              </w:rPr>
              <w:t>Plastipak</w:t>
            </w:r>
            <w:r w:rsidRPr="008B5190">
              <w:rPr>
                <w:rFonts w:eastAsia="Times New Roman"/>
                <w:szCs w:val="24"/>
                <w:lang w:val="uk-UA" w:eastAsia="uk-UA"/>
              </w:rPr>
              <w:t xml:space="preserve"> шприц</w:t>
            </w:r>
            <w:r>
              <w:rPr>
                <w:rFonts w:eastAsia="Times New Roman"/>
                <w:szCs w:val="24"/>
                <w:lang w:val="uk-UA" w:eastAsia="uk-UA"/>
              </w:rPr>
              <w:t>;</w:t>
            </w:r>
          </w:p>
          <w:p w:rsidR="00CA6606" w:rsidRDefault="00CA6606" w:rsidP="00CA6606">
            <w:pPr>
              <w:jc w:val="both"/>
              <w:rPr>
                <w:rFonts w:eastAsia="Times New Roman"/>
                <w:szCs w:val="24"/>
                <w:lang w:val="uk-UA" w:eastAsia="uk-UA"/>
              </w:rPr>
            </w:pPr>
            <w:r w:rsidRPr="008B5190">
              <w:rPr>
                <w:rFonts w:eastAsia="Times New Roman"/>
                <w:szCs w:val="24"/>
                <w:lang w:val="uk-UA" w:eastAsia="uk-UA"/>
              </w:rPr>
              <w:t xml:space="preserve">Голки, </w:t>
            </w:r>
            <w:r w:rsidRPr="008B5190">
              <w:rPr>
                <w:rFonts w:eastAsia="Times New Roman"/>
                <w:szCs w:val="24"/>
                <w:lang w:val="en-US" w:eastAsia="uk-UA"/>
              </w:rPr>
              <w:t>TSK</w:t>
            </w:r>
            <w:r w:rsidRPr="008B5190">
              <w:rPr>
                <w:rFonts w:eastAsia="Times New Roman"/>
                <w:szCs w:val="24"/>
                <w:lang w:val="uk-UA" w:eastAsia="uk-UA"/>
              </w:rPr>
              <w:t xml:space="preserve"> </w:t>
            </w:r>
            <w:r w:rsidRPr="008B5190">
              <w:rPr>
                <w:rFonts w:eastAsia="Times New Roman"/>
                <w:szCs w:val="24"/>
                <w:lang w:val="en-US" w:eastAsia="uk-UA"/>
              </w:rPr>
              <w:t>Lab</w:t>
            </w:r>
            <w:r w:rsidRPr="008B5190">
              <w:rPr>
                <w:rFonts w:eastAsia="Times New Roman"/>
                <w:szCs w:val="24"/>
                <w:lang w:val="uk-UA" w:eastAsia="uk-UA"/>
              </w:rPr>
              <w:t xml:space="preserve"> 30</w:t>
            </w:r>
            <w:r w:rsidRPr="008B5190">
              <w:rPr>
                <w:rFonts w:eastAsia="Times New Roman"/>
                <w:szCs w:val="24"/>
                <w:lang w:val="en-US" w:eastAsia="uk-UA"/>
              </w:rPr>
              <w:t>Gx</w:t>
            </w:r>
            <w:r w:rsidRPr="008B5190">
              <w:rPr>
                <w:rFonts w:eastAsia="Times New Roman"/>
                <w:szCs w:val="24"/>
                <w:lang w:val="uk-UA" w:eastAsia="uk-UA"/>
              </w:rPr>
              <w:t>1/4”, 0.30*6мм</w:t>
            </w:r>
            <w:r>
              <w:rPr>
                <w:rFonts w:eastAsia="Times New Roman"/>
                <w:szCs w:val="24"/>
                <w:lang w:val="uk-UA" w:eastAsia="uk-UA"/>
              </w:rPr>
              <w:t>;</w:t>
            </w:r>
          </w:p>
          <w:p w:rsidR="00CA6606" w:rsidRDefault="00CA6606" w:rsidP="00CA6606">
            <w:pPr>
              <w:jc w:val="both"/>
              <w:rPr>
                <w:rFonts w:eastAsia="Times New Roman"/>
                <w:szCs w:val="24"/>
                <w:lang w:val="uk-UA" w:eastAsia="uk-UA"/>
              </w:rPr>
            </w:pPr>
            <w:r w:rsidRPr="008B5190">
              <w:rPr>
                <w:rFonts w:eastAsia="Times New Roman"/>
                <w:szCs w:val="24"/>
                <w:lang w:val="uk-UA" w:eastAsia="uk-UA"/>
              </w:rPr>
              <w:t>дезинфікуючі спиртові тампони</w:t>
            </w:r>
            <w:r>
              <w:rPr>
                <w:rFonts w:eastAsia="Times New Roman"/>
                <w:szCs w:val="24"/>
                <w:lang w:val="uk-UA" w:eastAsia="uk-UA"/>
              </w:rPr>
              <w:t>;</w:t>
            </w:r>
          </w:p>
          <w:p w:rsidR="00CA6606" w:rsidRDefault="00CA6606" w:rsidP="00CA6606">
            <w:pPr>
              <w:jc w:val="both"/>
              <w:rPr>
                <w:rFonts w:eastAsia="Times New Roman"/>
                <w:szCs w:val="24"/>
                <w:lang w:val="uk-UA" w:eastAsia="uk-UA"/>
              </w:rPr>
            </w:pPr>
            <w:r w:rsidRPr="008B5190">
              <w:rPr>
                <w:rFonts w:eastAsia="Times New Roman"/>
                <w:szCs w:val="24"/>
                <w:lang w:val="uk-UA" w:eastAsia="uk-UA"/>
              </w:rPr>
              <w:t xml:space="preserve">Голки, </w:t>
            </w:r>
            <w:r w:rsidRPr="008B5190">
              <w:rPr>
                <w:rFonts w:eastAsia="Times New Roman"/>
                <w:szCs w:val="24"/>
                <w:lang w:val="en-US" w:eastAsia="uk-UA"/>
              </w:rPr>
              <w:t>NovoFine</w:t>
            </w:r>
            <w:r w:rsidRPr="008B5190">
              <w:rPr>
                <w:rFonts w:eastAsia="Times New Roman"/>
                <w:szCs w:val="24"/>
                <w:lang w:val="uk-UA" w:eastAsia="uk-UA"/>
              </w:rPr>
              <w:t xml:space="preserve"> 0,30 </w:t>
            </w:r>
            <w:r w:rsidRPr="008B5190">
              <w:rPr>
                <w:rFonts w:eastAsia="Times New Roman"/>
                <w:szCs w:val="24"/>
                <w:lang w:val="en-US" w:eastAsia="uk-UA"/>
              </w:rPr>
              <w:t>x</w:t>
            </w:r>
            <w:r w:rsidRPr="008B5190">
              <w:rPr>
                <w:rFonts w:eastAsia="Times New Roman"/>
                <w:szCs w:val="24"/>
                <w:lang w:val="uk-UA" w:eastAsia="uk-UA"/>
              </w:rPr>
              <w:t xml:space="preserve"> 8мм, 30</w:t>
            </w:r>
            <w:r w:rsidRPr="008B5190">
              <w:rPr>
                <w:rFonts w:eastAsia="Times New Roman"/>
                <w:szCs w:val="24"/>
                <w:lang w:val="en-US" w:eastAsia="uk-UA"/>
              </w:rPr>
              <w:t>G</w:t>
            </w:r>
            <w:r>
              <w:rPr>
                <w:rFonts w:eastAsia="Times New Roman"/>
                <w:szCs w:val="24"/>
                <w:lang w:val="uk-UA" w:eastAsia="uk-UA"/>
              </w:rPr>
              <w:t>;</w:t>
            </w:r>
          </w:p>
          <w:p w:rsidR="00CA6606" w:rsidRDefault="00CA6606" w:rsidP="00CA6606">
            <w:pPr>
              <w:jc w:val="both"/>
              <w:rPr>
                <w:rFonts w:eastAsia="Times New Roman"/>
                <w:szCs w:val="24"/>
                <w:lang w:val="uk-UA" w:eastAsia="uk-UA"/>
              </w:rPr>
            </w:pPr>
            <w:r w:rsidRPr="008B5190">
              <w:rPr>
                <w:rFonts w:eastAsia="Times New Roman"/>
                <w:szCs w:val="24"/>
                <w:lang w:val="uk-UA" w:eastAsia="uk-UA"/>
              </w:rPr>
              <w:t>Поліетиленовий пакет на блискавці (для повернення використаного ДЛЗ);</w:t>
            </w:r>
          </w:p>
          <w:p w:rsidR="00CA6606" w:rsidRDefault="00CA6606" w:rsidP="00CA6606">
            <w:pPr>
              <w:jc w:val="both"/>
              <w:rPr>
                <w:rFonts w:eastAsia="Times New Roman"/>
                <w:szCs w:val="24"/>
                <w:lang w:val="uk-UA" w:eastAsia="uk-UA"/>
              </w:rPr>
            </w:pPr>
            <w:r w:rsidRPr="008B5190">
              <w:rPr>
                <w:rFonts w:eastAsia="Times New Roman"/>
                <w:szCs w:val="24"/>
                <w:lang w:val="uk-UA" w:eastAsia="uk-UA"/>
              </w:rPr>
              <w:t>Лабораторні набори;</w:t>
            </w:r>
          </w:p>
          <w:p w:rsidR="00CA6606" w:rsidRDefault="00CA6606" w:rsidP="00CA6606">
            <w:pPr>
              <w:jc w:val="both"/>
              <w:rPr>
                <w:rFonts w:eastAsia="Times New Roman"/>
                <w:szCs w:val="24"/>
                <w:lang w:val="uk-UA" w:eastAsia="uk-UA"/>
              </w:rPr>
            </w:pPr>
            <w:r w:rsidRPr="008B5190">
              <w:rPr>
                <w:rFonts w:eastAsia="Times New Roman"/>
                <w:szCs w:val="24"/>
                <w:lang w:val="en-US" w:eastAsia="uk-UA"/>
              </w:rPr>
              <w:t>Min</w:t>
            </w:r>
            <w:r w:rsidRPr="008B5190">
              <w:rPr>
                <w:rFonts w:eastAsia="Times New Roman"/>
                <w:szCs w:val="24"/>
                <w:lang w:val="uk-UA" w:eastAsia="uk-UA"/>
              </w:rPr>
              <w:t>/</w:t>
            </w:r>
            <w:r w:rsidRPr="008B5190">
              <w:rPr>
                <w:rFonts w:eastAsia="Times New Roman"/>
                <w:szCs w:val="24"/>
                <w:lang w:val="en-US" w:eastAsia="uk-UA"/>
              </w:rPr>
              <w:t>Max</w:t>
            </w:r>
            <w:r w:rsidRPr="008B5190">
              <w:rPr>
                <w:rFonts w:eastAsia="Times New Roman"/>
                <w:szCs w:val="24"/>
                <w:lang w:val="uk-UA" w:eastAsia="uk-UA"/>
              </w:rPr>
              <w:t xml:space="preserve"> термометри для контролю температури зразків у холодильнику</w:t>
            </w:r>
            <w:r>
              <w:rPr>
                <w:rFonts w:eastAsia="Times New Roman"/>
                <w:szCs w:val="24"/>
                <w:lang w:val="uk-UA" w:eastAsia="uk-UA"/>
              </w:rPr>
              <w:t>;</w:t>
            </w:r>
          </w:p>
          <w:p w:rsidR="00CA6606" w:rsidRDefault="00CA6606" w:rsidP="00CA6606">
            <w:pPr>
              <w:jc w:val="both"/>
              <w:rPr>
                <w:rFonts w:eastAsia="Times New Roman"/>
                <w:szCs w:val="24"/>
                <w:lang w:val="uk-UA" w:eastAsia="uk-UA"/>
              </w:rPr>
            </w:pPr>
            <w:r w:rsidRPr="008B5190">
              <w:rPr>
                <w:rFonts w:eastAsia="Times New Roman"/>
                <w:szCs w:val="24"/>
                <w:lang w:val="en-US" w:eastAsia="uk-UA"/>
              </w:rPr>
              <w:t>Min</w:t>
            </w:r>
            <w:r w:rsidRPr="008B5190">
              <w:rPr>
                <w:rFonts w:eastAsia="Times New Roman"/>
                <w:szCs w:val="24"/>
                <w:lang w:val="uk-UA" w:eastAsia="uk-UA"/>
              </w:rPr>
              <w:t>/</w:t>
            </w:r>
            <w:r w:rsidRPr="008B5190">
              <w:rPr>
                <w:rFonts w:eastAsia="Times New Roman"/>
                <w:szCs w:val="24"/>
                <w:lang w:val="en-US" w:eastAsia="uk-UA"/>
              </w:rPr>
              <w:t>Max</w:t>
            </w:r>
            <w:r w:rsidRPr="008B5190">
              <w:rPr>
                <w:rFonts w:eastAsia="Times New Roman"/>
                <w:szCs w:val="24"/>
                <w:lang w:val="uk-UA" w:eastAsia="uk-UA"/>
              </w:rPr>
              <w:t xml:space="preserve"> термометри для контролю температури заморожених зразків</w:t>
            </w:r>
            <w:r>
              <w:rPr>
                <w:rFonts w:eastAsia="Times New Roman"/>
                <w:szCs w:val="24"/>
                <w:lang w:val="uk-UA" w:eastAsia="uk-UA"/>
              </w:rPr>
              <w:t>;</w:t>
            </w:r>
          </w:p>
          <w:p w:rsidR="00CA6606" w:rsidRDefault="00CA6606" w:rsidP="00CA6606">
            <w:pPr>
              <w:jc w:val="both"/>
              <w:rPr>
                <w:rFonts w:eastAsia="Times New Roman"/>
                <w:szCs w:val="24"/>
                <w:lang w:val="uk-UA" w:eastAsia="uk-UA"/>
              </w:rPr>
            </w:pPr>
            <w:r w:rsidRPr="008B5190">
              <w:rPr>
                <w:rFonts w:eastAsia="Times New Roman"/>
                <w:szCs w:val="24"/>
                <w:lang w:val="en-US" w:eastAsia="uk-UA"/>
              </w:rPr>
              <w:t>Min</w:t>
            </w:r>
            <w:r w:rsidRPr="008B5190">
              <w:rPr>
                <w:rFonts w:eastAsia="Times New Roman"/>
                <w:szCs w:val="24"/>
                <w:lang w:val="uk-UA" w:eastAsia="uk-UA"/>
              </w:rPr>
              <w:t>/</w:t>
            </w:r>
            <w:r w:rsidRPr="008B5190">
              <w:rPr>
                <w:rFonts w:eastAsia="Times New Roman"/>
                <w:szCs w:val="24"/>
                <w:lang w:val="en-US" w:eastAsia="uk-UA"/>
              </w:rPr>
              <w:t>Max</w:t>
            </w:r>
            <w:r w:rsidRPr="008B5190">
              <w:rPr>
                <w:rFonts w:eastAsia="Times New Roman"/>
                <w:szCs w:val="24"/>
                <w:lang w:val="uk-UA" w:eastAsia="uk-UA"/>
              </w:rPr>
              <w:t xml:space="preserve"> термометри для контролю температурного зберігання ДЛЗ</w:t>
            </w:r>
            <w:r>
              <w:rPr>
                <w:rFonts w:eastAsia="Times New Roman"/>
                <w:szCs w:val="24"/>
                <w:lang w:val="uk-UA" w:eastAsia="uk-UA"/>
              </w:rPr>
              <w:t>;</w:t>
            </w:r>
          </w:p>
          <w:p w:rsidR="00CA6606" w:rsidRPr="008B5190" w:rsidRDefault="00CA6606" w:rsidP="00CA6606">
            <w:pPr>
              <w:jc w:val="both"/>
              <w:rPr>
                <w:rFonts w:eastAsia="Times New Roman"/>
                <w:szCs w:val="24"/>
                <w:lang w:val="uk-UA" w:eastAsia="uk-UA"/>
              </w:rPr>
            </w:pPr>
            <w:r w:rsidRPr="008B5190">
              <w:rPr>
                <w:rFonts w:eastAsia="Times New Roman"/>
                <w:szCs w:val="24"/>
                <w:lang w:val="uk-UA" w:eastAsia="uk-UA"/>
              </w:rPr>
              <w:t>ЕКГ апарати</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1F2E07" w:rsidRDefault="001F2E07">
      <w:pPr>
        <w:rPr>
          <w:lang w:val="uk-UA"/>
        </w:rPr>
      </w:pPr>
    </w:p>
    <w:p w:rsidR="001F2E07" w:rsidRDefault="00CA5D4E">
      <w:pPr>
        <w:rPr>
          <w:lang w:val="uk-UA"/>
        </w:rPr>
      </w:pPr>
      <w:r>
        <w:rPr>
          <w:lang w:val="uk-UA"/>
        </w:rPr>
        <w:t xml:space="preserve">                                                                                                                                                         Додаток </w:t>
      </w:r>
      <w:r>
        <w:rPr>
          <w:lang w:val="en-US"/>
        </w:rPr>
        <w:t>6</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DF6EF2" w:rsidP="005F649E">
      <w:pPr>
        <w:ind w:left="9214"/>
        <w:rPr>
          <w:lang w:val="uk-UA"/>
        </w:rPr>
      </w:pPr>
      <w:r>
        <w:rPr>
          <w:u w:val="single"/>
          <w:lang w:val="uk-UA"/>
        </w:rPr>
        <w:t>04.05.2022</w:t>
      </w:r>
      <w:r>
        <w:rPr>
          <w:lang w:val="uk-UA"/>
        </w:rPr>
        <w:t xml:space="preserve"> № </w:t>
      </w:r>
      <w:r>
        <w:rPr>
          <w:u w:val="single"/>
          <w:lang w:val="uk-UA"/>
        </w:rPr>
        <w:t>749</w:t>
      </w:r>
    </w:p>
    <w:p w:rsidR="001F2E07" w:rsidRDefault="001F2E07"/>
    <w:tbl>
      <w:tblPr>
        <w:tblStyle w:val="a6"/>
        <w:tblW w:w="0" w:type="auto"/>
        <w:tblInd w:w="0" w:type="dxa"/>
        <w:tblLook w:val="04A0" w:firstRow="1" w:lastRow="0" w:firstColumn="1" w:lastColumn="0" w:noHBand="0" w:noVBand="1"/>
      </w:tblPr>
      <w:tblGrid>
        <w:gridCol w:w="2781"/>
        <w:gridCol w:w="10675"/>
      </w:tblGrid>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«ФАЗА I, ВІДКРИТЕ НЕРАНДОМІЗОВАНЕ ДОСЛІДЖЕННЯ У ДВОХ ГРУПАХ З МЕТОЮ ОХАРАКТЕРИЗУВАТИ ВПЛИВ МОДИФІКАЦІЙ РАЦІОНУ ХАРЧУВАННЯ НА ОБУМОВЛЕНУ ІНАВОЛІСИБОМ ГІПЕРГЛІКЕМІЮ ТА ОЦІНИТИ ПОТЕНЦІАЛ ІНАВОЛІСИБУ ІНДУКУВАТИ CYP3A4 ІЗ ЗАСТОСУВАННЯМ МІДАЗОЛАМУ ЯК МАРКЕРНОГО СУБСТРАТУ У ПАЦІЄНТІВ З ІНКУРАБЕЛЬНИМИ МЕТАСТАТИЧНИМИ СОЛІДНИМИ ПУХЛИНАМИ, ЯКІ РАНІШЕ ОТРИМУВАЛИ ЧИСЛЕННІ (</w:t>
            </w:r>
            <w:r w:rsidR="00616576" w:rsidRPr="005A7146">
              <w:rPr>
                <w:rFonts w:eastAsia="Times New Roman" w:cs="Times New Roman"/>
                <w:szCs w:val="24"/>
              </w:rPr>
              <w:t>≥</w:t>
            </w:r>
            <w:r>
              <w:t>2) ЛІНІЇ ТЕРАПІЇ», код дослідження GP43040, остаточна версія 1.0 від 24 серпня 2021 року</w:t>
            </w:r>
          </w:p>
        </w:tc>
      </w:tr>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 «АРЕНСІЯ ЕКСПЛОРАТОРІ МЕДІСІН», Україна</w:t>
            </w:r>
          </w:p>
        </w:tc>
      </w:tr>
      <w:tr w:rsidR="001F2E07" w:rsidRPr="00C15560">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Pr="005F649E" w:rsidRDefault="00CA5D4E">
            <w:pPr>
              <w:jc w:val="both"/>
            </w:pPr>
            <w:r>
              <w:t>Ф</w:t>
            </w:r>
            <w:r w:rsidRPr="005F649E">
              <w:t xml:space="preserve">. </w:t>
            </w:r>
            <w:r>
              <w:t>Хоффманн</w:t>
            </w:r>
            <w:r w:rsidRPr="005F649E">
              <w:t>–</w:t>
            </w:r>
            <w:r>
              <w:t>Ля</w:t>
            </w:r>
            <w:r w:rsidRPr="005F649E">
              <w:t xml:space="preserve"> </w:t>
            </w:r>
            <w:r>
              <w:t>Рош</w:t>
            </w:r>
            <w:r w:rsidRPr="005F649E">
              <w:t xml:space="preserve"> </w:t>
            </w:r>
            <w:r>
              <w:t>Лтд</w:t>
            </w:r>
            <w:r w:rsidRPr="005F649E">
              <w:t xml:space="preserve">, </w:t>
            </w:r>
            <w:r>
              <w:t>Швейцарія</w:t>
            </w:r>
            <w:r w:rsidRPr="005F649E">
              <w:t xml:space="preserve"> / </w:t>
            </w:r>
            <w:r w:rsidRPr="00DC162C">
              <w:rPr>
                <w:lang w:val="en-US"/>
              </w:rPr>
              <w:t>F</w:t>
            </w:r>
            <w:r w:rsidRPr="005F649E">
              <w:t xml:space="preserve">. </w:t>
            </w:r>
            <w:r w:rsidRPr="00DC162C">
              <w:rPr>
                <w:lang w:val="en-US"/>
              </w:rPr>
              <w:t>Hoffmann</w:t>
            </w:r>
            <w:r w:rsidRPr="005F649E">
              <w:t>-</w:t>
            </w:r>
            <w:r w:rsidRPr="00DC162C">
              <w:rPr>
                <w:lang w:val="en-US"/>
              </w:rPr>
              <w:t>La</w:t>
            </w:r>
            <w:r w:rsidRPr="005F649E">
              <w:t xml:space="preserve"> </w:t>
            </w:r>
            <w:r w:rsidRPr="00DC162C">
              <w:rPr>
                <w:lang w:val="en-US"/>
              </w:rPr>
              <w:t>Roche</w:t>
            </w:r>
            <w:r w:rsidRPr="005F649E">
              <w:t xml:space="preserve"> </w:t>
            </w:r>
            <w:r w:rsidRPr="00DC162C">
              <w:rPr>
                <w:lang w:val="en-US"/>
              </w:rPr>
              <w:t>Ltd</w:t>
            </w:r>
            <w:r w:rsidRPr="005F649E">
              <w:t xml:space="preserve">, </w:t>
            </w:r>
            <w:r w:rsidRPr="00DC162C">
              <w:rPr>
                <w:lang w:val="en-US"/>
              </w:rPr>
              <w:t>Switzerland</w:t>
            </w:r>
            <w:r w:rsidRPr="005F649E">
              <w:t xml:space="preserve">; </w:t>
            </w:r>
            <w:r w:rsidRPr="00DC162C">
              <w:rPr>
                <w:lang w:val="en-US"/>
              </w:rPr>
              <w:t>Genentech</w:t>
            </w:r>
            <w:r w:rsidRPr="005F649E">
              <w:t xml:space="preserve">, </w:t>
            </w:r>
            <w:r w:rsidRPr="00DC162C">
              <w:rPr>
                <w:lang w:val="en-US"/>
              </w:rPr>
              <w:t>Inc</w:t>
            </w:r>
            <w:r w:rsidRPr="005F649E">
              <w:t xml:space="preserve">. </w:t>
            </w:r>
            <w:r w:rsidRPr="00DC162C">
              <w:rPr>
                <w:lang w:val="en-US"/>
              </w:rPr>
              <w:t>is</w:t>
            </w:r>
            <w:r w:rsidRPr="005F649E">
              <w:t xml:space="preserve"> </w:t>
            </w:r>
            <w:r w:rsidRPr="00DC162C">
              <w:rPr>
                <w:lang w:val="en-US"/>
              </w:rPr>
              <w:t>a</w:t>
            </w:r>
            <w:r w:rsidRPr="005F649E">
              <w:t xml:space="preserve"> </w:t>
            </w:r>
            <w:r w:rsidRPr="00DC162C">
              <w:rPr>
                <w:lang w:val="en-US"/>
              </w:rPr>
              <w:t>wholly</w:t>
            </w:r>
            <w:r w:rsidRPr="005F649E">
              <w:t xml:space="preserve"> </w:t>
            </w:r>
            <w:r w:rsidRPr="00DC162C">
              <w:rPr>
                <w:lang w:val="en-US"/>
              </w:rPr>
              <w:t>owned</w:t>
            </w:r>
            <w:r w:rsidRPr="005F649E">
              <w:t xml:space="preserve"> </w:t>
            </w:r>
            <w:r w:rsidRPr="00DC162C">
              <w:rPr>
                <w:lang w:val="en-US"/>
              </w:rPr>
              <w:t>subsidiary</w:t>
            </w:r>
            <w:r w:rsidRPr="005F649E">
              <w:t xml:space="preserve"> </w:t>
            </w:r>
            <w:r w:rsidRPr="00DC162C">
              <w:rPr>
                <w:lang w:val="en-US"/>
              </w:rPr>
              <w:t>of</w:t>
            </w:r>
            <w:r w:rsidRPr="005F649E">
              <w:t xml:space="preserve"> </w:t>
            </w:r>
            <w:r w:rsidRPr="00DC162C">
              <w:rPr>
                <w:lang w:val="en-US"/>
              </w:rPr>
              <w:t>Roche</w:t>
            </w:r>
            <w:r w:rsidRPr="005F649E">
              <w:t>; «</w:t>
            </w:r>
            <w:r>
              <w:t>Дженентек</w:t>
            </w:r>
            <w:r w:rsidRPr="005F649E">
              <w:t xml:space="preserve">, </w:t>
            </w:r>
            <w:r>
              <w:t>Інк</w:t>
            </w:r>
            <w:r w:rsidRPr="005F649E">
              <w:t>.» [</w:t>
            </w:r>
            <w:r w:rsidRPr="00DC162C">
              <w:rPr>
                <w:lang w:val="en-US"/>
              </w:rPr>
              <w:t>Genentech</w:t>
            </w:r>
            <w:r w:rsidRPr="005F649E">
              <w:t xml:space="preserve">, </w:t>
            </w:r>
            <w:r w:rsidRPr="00DC162C">
              <w:rPr>
                <w:lang w:val="en-US"/>
              </w:rPr>
              <w:t>Inc</w:t>
            </w:r>
            <w:r w:rsidRPr="005F649E">
              <w:t xml:space="preserve">.] </w:t>
            </w:r>
            <w:r>
              <w:t>цє</w:t>
            </w:r>
            <w:r w:rsidRPr="005F649E">
              <w:t xml:space="preserve"> </w:t>
            </w:r>
            <w:r>
              <w:t>дочірня</w:t>
            </w:r>
            <w:r w:rsidRPr="005F649E">
              <w:t xml:space="preserve"> </w:t>
            </w:r>
            <w:r>
              <w:t>компанія</w:t>
            </w:r>
            <w:r w:rsidRPr="005F649E">
              <w:t xml:space="preserve">, </w:t>
            </w:r>
            <w:r>
              <w:t>що</w:t>
            </w:r>
            <w:r w:rsidRPr="005F649E">
              <w:t xml:space="preserve"> </w:t>
            </w:r>
            <w:r>
              <w:t>перебуває</w:t>
            </w:r>
            <w:r w:rsidRPr="005F649E">
              <w:t xml:space="preserve"> </w:t>
            </w:r>
            <w:r>
              <w:t>у</w:t>
            </w:r>
            <w:r w:rsidRPr="005F649E">
              <w:t xml:space="preserve"> </w:t>
            </w:r>
            <w:r>
              <w:t>повній</w:t>
            </w:r>
            <w:r w:rsidRPr="005F649E">
              <w:t xml:space="preserve"> </w:t>
            </w:r>
            <w:r>
              <w:t>власності</w:t>
            </w:r>
            <w:r w:rsidRPr="005F649E">
              <w:t xml:space="preserve"> </w:t>
            </w:r>
            <w:r>
              <w:t>компанії</w:t>
            </w:r>
            <w:r w:rsidRPr="005F649E">
              <w:t xml:space="preserve"> </w:t>
            </w:r>
            <w:r>
              <w:t>Рош</w:t>
            </w:r>
            <w:r w:rsidRPr="005F649E">
              <w:t xml:space="preserve"> [</w:t>
            </w:r>
            <w:r w:rsidRPr="00DC162C">
              <w:rPr>
                <w:lang w:val="en-US"/>
              </w:rPr>
              <w:t>Roche</w:t>
            </w:r>
            <w:r w:rsidRPr="005F649E">
              <w:t xml:space="preserve">] </w:t>
            </w:r>
          </w:p>
        </w:tc>
      </w:tr>
      <w:tr w:rsidR="00D961BC" w:rsidRPr="00C15560" w:rsidTr="00DF6112">
        <w:trPr>
          <w:trHeight w:val="3528"/>
        </w:trPr>
        <w:tc>
          <w:tcPr>
            <w:tcW w:w="2781" w:type="dxa"/>
            <w:tcBorders>
              <w:top w:val="single" w:sz="4" w:space="0" w:color="auto"/>
              <w:left w:val="single" w:sz="4" w:space="0" w:color="auto"/>
              <w:bottom w:val="single" w:sz="4" w:space="0" w:color="auto"/>
              <w:right w:val="single" w:sz="4" w:space="0" w:color="auto"/>
            </w:tcBorders>
            <w:hideMark/>
          </w:tcPr>
          <w:p w:rsidR="00D961BC" w:rsidRPr="005F649E" w:rsidRDefault="00D961BC" w:rsidP="00D961BC">
            <w:pPr>
              <w:rPr>
                <w:szCs w:val="24"/>
              </w:rPr>
            </w:pPr>
            <w:r>
              <w:rPr>
                <w:szCs w:val="24"/>
              </w:rPr>
              <w:t>Перелік</w:t>
            </w:r>
            <w:r w:rsidRPr="005F649E">
              <w:rPr>
                <w:szCs w:val="24"/>
              </w:rPr>
              <w:t xml:space="preserve"> </w:t>
            </w:r>
            <w:r>
              <w:rPr>
                <w:szCs w:val="24"/>
              </w:rPr>
              <w:t>досліджуваних</w:t>
            </w:r>
            <w:r w:rsidRPr="005F649E">
              <w:rPr>
                <w:szCs w:val="24"/>
              </w:rPr>
              <w:t xml:space="preserve"> </w:t>
            </w:r>
            <w:r>
              <w:rPr>
                <w:szCs w:val="24"/>
              </w:rPr>
              <w:t>лікарських</w:t>
            </w:r>
            <w:r w:rsidRPr="005F649E">
              <w:rPr>
                <w:szCs w:val="24"/>
              </w:rPr>
              <w:t xml:space="preserve"> </w:t>
            </w:r>
            <w:r>
              <w:rPr>
                <w:szCs w:val="24"/>
              </w:rPr>
              <w:t>засобів</w:t>
            </w:r>
            <w:r w:rsidRPr="005F649E">
              <w:rPr>
                <w:szCs w:val="24"/>
              </w:rPr>
              <w:t xml:space="preserve"> </w:t>
            </w:r>
            <w:r>
              <w:rPr>
                <w:szCs w:val="24"/>
              </w:rPr>
              <w:t>лікарська</w:t>
            </w:r>
            <w:r w:rsidRPr="005F649E">
              <w:rPr>
                <w:szCs w:val="24"/>
              </w:rPr>
              <w:t xml:space="preserve"> </w:t>
            </w:r>
            <w:r>
              <w:rPr>
                <w:szCs w:val="24"/>
              </w:rPr>
              <w:t>форма</w:t>
            </w:r>
            <w:r w:rsidRPr="005F649E">
              <w:rPr>
                <w:szCs w:val="24"/>
              </w:rPr>
              <w:t xml:space="preserve">, </w:t>
            </w:r>
            <w:r>
              <w:rPr>
                <w:szCs w:val="24"/>
              </w:rPr>
              <w:t>дозування</w:t>
            </w:r>
            <w:r w:rsidRPr="005F649E">
              <w:rPr>
                <w:szCs w:val="24"/>
              </w:rPr>
              <w:t xml:space="preserve">, </w:t>
            </w:r>
            <w:r>
              <w:rPr>
                <w:szCs w:val="24"/>
              </w:rPr>
              <w:t>виробник</w:t>
            </w:r>
            <w:r w:rsidRPr="005F649E">
              <w:rPr>
                <w:szCs w:val="24"/>
              </w:rPr>
              <w:t xml:space="preserve">, </w:t>
            </w:r>
            <w:r>
              <w:rPr>
                <w:szCs w:val="24"/>
              </w:rPr>
              <w:t>країна</w:t>
            </w:r>
          </w:p>
        </w:tc>
        <w:tc>
          <w:tcPr>
            <w:tcW w:w="10675" w:type="dxa"/>
            <w:tcBorders>
              <w:top w:val="single" w:sz="4" w:space="0" w:color="auto"/>
              <w:left w:val="single" w:sz="4" w:space="0" w:color="auto"/>
              <w:bottom w:val="single" w:sz="4" w:space="0" w:color="auto"/>
              <w:right w:val="single" w:sz="4" w:space="0" w:color="auto"/>
            </w:tcBorders>
            <w:hideMark/>
          </w:tcPr>
          <w:p w:rsidR="00D961BC" w:rsidRPr="005F649E" w:rsidRDefault="00D961BC" w:rsidP="00D961BC">
            <w:pPr>
              <w:jc w:val="both"/>
              <w:rPr>
                <w:rFonts w:eastAsia="Times New Roman" w:cs="Times New Roman"/>
                <w:szCs w:val="24"/>
              </w:rPr>
            </w:pPr>
            <w:r w:rsidRPr="005A7146">
              <w:rPr>
                <w:rFonts w:eastAsia="Times New Roman" w:cs="Times New Roman"/>
                <w:szCs w:val="24"/>
              </w:rPr>
              <w:t>Інаволісиб</w:t>
            </w:r>
            <w:r w:rsidRPr="005F649E">
              <w:rPr>
                <w:rFonts w:eastAsia="Times New Roman" w:cs="Times New Roman"/>
                <w:szCs w:val="24"/>
              </w:rPr>
              <w:t xml:space="preserve"> (</w:t>
            </w:r>
            <w:r w:rsidRPr="005A7146">
              <w:rPr>
                <w:rFonts w:eastAsia="Times New Roman" w:cs="Times New Roman"/>
                <w:szCs w:val="24"/>
              </w:rPr>
              <w:t>ІНАВОЛІСИБ</w:t>
            </w:r>
            <w:r w:rsidRPr="005F649E">
              <w:rPr>
                <w:rFonts w:eastAsia="Times New Roman" w:cs="Times New Roman"/>
                <w:szCs w:val="24"/>
              </w:rPr>
              <w:t xml:space="preserve"> , </w:t>
            </w:r>
            <w:r>
              <w:rPr>
                <w:rFonts w:eastAsia="Times New Roman" w:cs="Times New Roman"/>
                <w:szCs w:val="24"/>
                <w:lang w:val="en-US"/>
              </w:rPr>
              <w:t>Inavolisib</w:t>
            </w:r>
            <w:r w:rsidRPr="005F649E">
              <w:rPr>
                <w:rFonts w:eastAsia="Times New Roman" w:cs="Times New Roman"/>
                <w:szCs w:val="24"/>
              </w:rPr>
              <w:t>) (</w:t>
            </w:r>
            <w:r w:rsidRPr="005A7146">
              <w:rPr>
                <w:rFonts w:eastAsia="Times New Roman" w:cs="Times New Roman"/>
                <w:szCs w:val="24"/>
              </w:rPr>
              <w:t>Інаволісиб</w:t>
            </w:r>
            <w:r w:rsidRPr="005F649E">
              <w:rPr>
                <w:rFonts w:eastAsia="Times New Roman" w:cs="Times New Roman"/>
                <w:szCs w:val="24"/>
              </w:rPr>
              <w:t xml:space="preserve"> (</w:t>
            </w:r>
            <w:r w:rsidRPr="005A7146">
              <w:rPr>
                <w:rFonts w:eastAsia="Times New Roman" w:cs="Times New Roman"/>
                <w:szCs w:val="24"/>
              </w:rPr>
              <w:t>ІНАВОЛІСИБ</w:t>
            </w:r>
            <w:r w:rsidRPr="005F649E">
              <w:rPr>
                <w:rFonts w:eastAsia="Times New Roman" w:cs="Times New Roman"/>
                <w:szCs w:val="24"/>
              </w:rPr>
              <w:t xml:space="preserve">, </w:t>
            </w:r>
            <w:r>
              <w:rPr>
                <w:rFonts w:eastAsia="Times New Roman" w:cs="Times New Roman"/>
                <w:szCs w:val="24"/>
                <w:lang w:val="en-US"/>
              </w:rPr>
              <w:t>Inavolisib</w:t>
            </w:r>
            <w:r w:rsidRPr="005F649E">
              <w:rPr>
                <w:rFonts w:eastAsia="Times New Roman" w:cs="Times New Roman"/>
                <w:szCs w:val="24"/>
              </w:rPr>
              <w:t xml:space="preserve">; </w:t>
            </w:r>
            <w:r>
              <w:rPr>
                <w:rFonts w:eastAsia="Times New Roman" w:cs="Times New Roman"/>
                <w:szCs w:val="24"/>
                <w:lang w:val="en-US"/>
              </w:rPr>
              <w:t>GDC</w:t>
            </w:r>
            <w:r w:rsidRPr="005F649E">
              <w:rPr>
                <w:rFonts w:eastAsia="Times New Roman" w:cs="Times New Roman"/>
                <w:szCs w:val="24"/>
              </w:rPr>
              <w:t xml:space="preserve">-0077; </w:t>
            </w:r>
            <w:r>
              <w:rPr>
                <w:rFonts w:eastAsia="Times New Roman" w:cs="Times New Roman"/>
                <w:szCs w:val="24"/>
                <w:lang w:val="en-US"/>
              </w:rPr>
              <w:t>GDC</w:t>
            </w:r>
            <w:r w:rsidRPr="005F649E">
              <w:rPr>
                <w:rFonts w:eastAsia="Times New Roman" w:cs="Times New Roman"/>
                <w:szCs w:val="24"/>
              </w:rPr>
              <w:t xml:space="preserve">0077; </w:t>
            </w:r>
            <w:r>
              <w:rPr>
                <w:rFonts w:eastAsia="Times New Roman" w:cs="Times New Roman"/>
                <w:szCs w:val="24"/>
                <w:lang w:val="en-US"/>
              </w:rPr>
              <w:t>RO</w:t>
            </w:r>
            <w:r w:rsidRPr="005F649E">
              <w:rPr>
                <w:rFonts w:eastAsia="Times New Roman" w:cs="Times New Roman"/>
                <w:szCs w:val="24"/>
              </w:rPr>
              <w:t xml:space="preserve">7113755; </w:t>
            </w:r>
            <w:r>
              <w:rPr>
                <w:rFonts w:eastAsia="Times New Roman" w:cs="Times New Roman"/>
                <w:szCs w:val="24"/>
                <w:lang w:val="en-US"/>
              </w:rPr>
              <w:t>RO</w:t>
            </w:r>
            <w:r w:rsidRPr="005F649E">
              <w:rPr>
                <w:rFonts w:eastAsia="Times New Roman" w:cs="Times New Roman"/>
                <w:szCs w:val="24"/>
              </w:rPr>
              <w:t>711-3755-</w:t>
            </w:r>
            <w:r>
              <w:rPr>
                <w:rFonts w:eastAsia="Times New Roman" w:cs="Times New Roman"/>
                <w:szCs w:val="24"/>
                <w:lang w:val="en-US"/>
              </w:rPr>
              <w:t>F</w:t>
            </w:r>
            <w:r w:rsidRPr="005F649E">
              <w:rPr>
                <w:rFonts w:eastAsia="Times New Roman" w:cs="Times New Roman"/>
                <w:szCs w:val="24"/>
              </w:rPr>
              <w:t xml:space="preserve">09); </w:t>
            </w:r>
            <w:r w:rsidRPr="005A7146">
              <w:rPr>
                <w:rFonts w:eastAsia="Times New Roman" w:cs="Times New Roman"/>
                <w:szCs w:val="24"/>
              </w:rPr>
              <w:t>Інаволісиб</w:t>
            </w:r>
            <w:r w:rsidRPr="005F649E">
              <w:rPr>
                <w:rFonts w:eastAsia="Times New Roman" w:cs="Times New Roman"/>
                <w:szCs w:val="24"/>
              </w:rPr>
              <w:t xml:space="preserve"> (</w:t>
            </w:r>
            <w:r>
              <w:rPr>
                <w:rFonts w:eastAsia="Times New Roman" w:cs="Times New Roman"/>
                <w:szCs w:val="24"/>
                <w:lang w:val="en-US"/>
              </w:rPr>
              <w:t>Inavolisib</w:t>
            </w:r>
            <w:r w:rsidRPr="005F649E">
              <w:rPr>
                <w:rFonts w:eastAsia="Times New Roman" w:cs="Times New Roman"/>
                <w:szCs w:val="24"/>
              </w:rPr>
              <w:t xml:space="preserve">; </w:t>
            </w:r>
            <w:r>
              <w:rPr>
                <w:rFonts w:eastAsia="Times New Roman" w:cs="Times New Roman"/>
                <w:szCs w:val="24"/>
                <w:lang w:val="en-US"/>
              </w:rPr>
              <w:t>GDC</w:t>
            </w:r>
            <w:r w:rsidRPr="005F649E">
              <w:rPr>
                <w:rFonts w:eastAsia="Times New Roman" w:cs="Times New Roman"/>
                <w:szCs w:val="24"/>
              </w:rPr>
              <w:t xml:space="preserve">-0077; </w:t>
            </w:r>
            <w:r>
              <w:rPr>
                <w:rFonts w:eastAsia="Times New Roman" w:cs="Times New Roman"/>
                <w:szCs w:val="24"/>
                <w:lang w:val="en-US"/>
              </w:rPr>
              <w:t>GDC</w:t>
            </w:r>
            <w:r w:rsidRPr="005F649E">
              <w:rPr>
                <w:rFonts w:eastAsia="Times New Roman" w:cs="Times New Roman"/>
                <w:szCs w:val="24"/>
              </w:rPr>
              <w:t xml:space="preserve">0077; </w:t>
            </w:r>
            <w:r>
              <w:rPr>
                <w:rFonts w:eastAsia="Times New Roman" w:cs="Times New Roman"/>
                <w:szCs w:val="24"/>
                <w:lang w:val="en-US"/>
              </w:rPr>
              <w:t>RO</w:t>
            </w:r>
            <w:r w:rsidRPr="005F649E">
              <w:rPr>
                <w:rFonts w:eastAsia="Times New Roman" w:cs="Times New Roman"/>
                <w:szCs w:val="24"/>
              </w:rPr>
              <w:t xml:space="preserve">7113755; </w:t>
            </w:r>
            <w:r>
              <w:rPr>
                <w:rFonts w:eastAsia="Times New Roman" w:cs="Times New Roman"/>
                <w:szCs w:val="24"/>
                <w:lang w:val="uk-UA"/>
              </w:rPr>
              <w:t xml:space="preserve">                             </w:t>
            </w:r>
            <w:r>
              <w:rPr>
                <w:rFonts w:eastAsia="Times New Roman" w:cs="Times New Roman"/>
                <w:szCs w:val="24"/>
                <w:lang w:val="en-US"/>
              </w:rPr>
              <w:t>RO</w:t>
            </w:r>
            <w:r w:rsidRPr="005F649E">
              <w:rPr>
                <w:rFonts w:eastAsia="Times New Roman" w:cs="Times New Roman"/>
                <w:szCs w:val="24"/>
              </w:rPr>
              <w:t>711-3755-</w:t>
            </w:r>
            <w:r>
              <w:rPr>
                <w:rFonts w:eastAsia="Times New Roman" w:cs="Times New Roman"/>
                <w:szCs w:val="24"/>
                <w:lang w:val="en-US"/>
              </w:rPr>
              <w:t>F</w:t>
            </w:r>
            <w:r w:rsidRPr="005F649E">
              <w:rPr>
                <w:rFonts w:eastAsia="Times New Roman" w:cs="Times New Roman"/>
                <w:szCs w:val="24"/>
              </w:rPr>
              <w:t xml:space="preserve">09); </w:t>
            </w:r>
            <w:r>
              <w:rPr>
                <w:rFonts w:eastAsia="Times New Roman" w:cs="Times New Roman"/>
                <w:szCs w:val="24"/>
              </w:rPr>
              <w:t>Інаволісиб</w:t>
            </w:r>
            <w:r w:rsidRPr="005F649E">
              <w:rPr>
                <w:rFonts w:eastAsia="Times New Roman" w:cs="Times New Roman"/>
                <w:szCs w:val="24"/>
              </w:rPr>
              <w:t xml:space="preserve"> (</w:t>
            </w:r>
            <w:r w:rsidRPr="00D961BC">
              <w:rPr>
                <w:rFonts w:eastAsia="Times New Roman" w:cs="Times New Roman"/>
                <w:szCs w:val="24"/>
                <w:lang w:val="en-US"/>
              </w:rPr>
              <w:t>Inavolisib</w:t>
            </w:r>
            <w:r w:rsidRPr="005F649E">
              <w:rPr>
                <w:rFonts w:eastAsia="Times New Roman" w:cs="Times New Roman"/>
                <w:szCs w:val="24"/>
              </w:rPr>
              <w:t xml:space="preserve">)); </w:t>
            </w:r>
            <w:r>
              <w:rPr>
                <w:rFonts w:eastAsia="Times New Roman" w:cs="Times New Roman"/>
                <w:szCs w:val="24"/>
              </w:rPr>
              <w:t>таблетки</w:t>
            </w:r>
            <w:r w:rsidRPr="005F649E">
              <w:rPr>
                <w:rFonts w:eastAsia="Times New Roman" w:cs="Times New Roman"/>
                <w:szCs w:val="24"/>
              </w:rPr>
              <w:t xml:space="preserve"> </w:t>
            </w:r>
            <w:r>
              <w:rPr>
                <w:rFonts w:eastAsia="Times New Roman" w:cs="Times New Roman"/>
                <w:szCs w:val="24"/>
              </w:rPr>
              <w:t>вкриті</w:t>
            </w:r>
            <w:r w:rsidRPr="005F649E">
              <w:rPr>
                <w:rFonts w:eastAsia="Times New Roman" w:cs="Times New Roman"/>
                <w:szCs w:val="24"/>
              </w:rPr>
              <w:t xml:space="preserve"> </w:t>
            </w:r>
            <w:r>
              <w:rPr>
                <w:rFonts w:eastAsia="Times New Roman" w:cs="Times New Roman"/>
                <w:szCs w:val="24"/>
              </w:rPr>
              <w:t>плівковою</w:t>
            </w:r>
            <w:r w:rsidRPr="005F649E">
              <w:rPr>
                <w:rFonts w:eastAsia="Times New Roman" w:cs="Times New Roman"/>
                <w:szCs w:val="24"/>
              </w:rPr>
              <w:t xml:space="preserve"> </w:t>
            </w:r>
            <w:r>
              <w:rPr>
                <w:rFonts w:eastAsia="Times New Roman" w:cs="Times New Roman"/>
                <w:szCs w:val="24"/>
              </w:rPr>
              <w:t>оболонкою</w:t>
            </w:r>
            <w:r w:rsidRPr="005F649E">
              <w:rPr>
                <w:rFonts w:eastAsia="Times New Roman" w:cs="Times New Roman"/>
                <w:szCs w:val="24"/>
              </w:rPr>
              <w:t xml:space="preserve">; 3 </w:t>
            </w:r>
            <w:r>
              <w:rPr>
                <w:rFonts w:eastAsia="Times New Roman" w:cs="Times New Roman"/>
                <w:szCs w:val="24"/>
              </w:rPr>
              <w:t>мг</w:t>
            </w:r>
            <w:r w:rsidRPr="005F649E">
              <w:rPr>
                <w:rFonts w:eastAsia="Times New Roman" w:cs="Times New Roman"/>
                <w:szCs w:val="24"/>
              </w:rPr>
              <w:t xml:space="preserve">; </w:t>
            </w:r>
            <w:r w:rsidRPr="00D961BC">
              <w:rPr>
                <w:rFonts w:eastAsia="Times New Roman" w:cs="Times New Roman"/>
                <w:szCs w:val="24"/>
                <w:lang w:val="en-US"/>
              </w:rPr>
              <w:t>Genentech</w:t>
            </w:r>
            <w:r w:rsidRPr="005F649E">
              <w:rPr>
                <w:rFonts w:eastAsia="Times New Roman" w:cs="Times New Roman"/>
                <w:szCs w:val="24"/>
              </w:rPr>
              <w:t xml:space="preserve">, </w:t>
            </w:r>
            <w:r w:rsidRPr="00D961BC">
              <w:rPr>
                <w:rFonts w:eastAsia="Times New Roman" w:cs="Times New Roman"/>
                <w:szCs w:val="24"/>
                <w:lang w:val="en-US"/>
              </w:rPr>
              <w:t>Inc</w:t>
            </w:r>
            <w:r w:rsidRPr="005F649E">
              <w:rPr>
                <w:rFonts w:eastAsia="Times New Roman" w:cs="Times New Roman"/>
                <w:szCs w:val="24"/>
              </w:rPr>
              <w:t xml:space="preserve">, </w:t>
            </w:r>
            <w:r>
              <w:rPr>
                <w:rFonts w:eastAsia="Times New Roman" w:cs="Times New Roman"/>
                <w:szCs w:val="24"/>
              </w:rPr>
              <w:t>США</w:t>
            </w:r>
            <w:r w:rsidRPr="005F649E">
              <w:rPr>
                <w:rFonts w:eastAsia="Times New Roman" w:cs="Times New Roman"/>
                <w:szCs w:val="24"/>
              </w:rPr>
              <w:t xml:space="preserve">; </w:t>
            </w:r>
            <w:r>
              <w:rPr>
                <w:rFonts w:eastAsia="Times New Roman" w:cs="Times New Roman"/>
                <w:szCs w:val="24"/>
                <w:lang w:val="en-US"/>
              </w:rPr>
              <w:t>DHL</w:t>
            </w:r>
            <w:r w:rsidRPr="005F649E">
              <w:rPr>
                <w:rFonts w:eastAsia="Times New Roman" w:cs="Times New Roman"/>
                <w:szCs w:val="24"/>
              </w:rPr>
              <w:t xml:space="preserve"> </w:t>
            </w:r>
            <w:r>
              <w:rPr>
                <w:rFonts w:eastAsia="Times New Roman" w:cs="Times New Roman"/>
                <w:szCs w:val="24"/>
                <w:lang w:val="en-US"/>
              </w:rPr>
              <w:t>Solutions</w:t>
            </w:r>
            <w:r w:rsidRPr="005F649E">
              <w:rPr>
                <w:rFonts w:eastAsia="Times New Roman" w:cs="Times New Roman"/>
                <w:szCs w:val="24"/>
              </w:rPr>
              <w:t xml:space="preserve"> </w:t>
            </w:r>
            <w:r>
              <w:rPr>
                <w:rFonts w:eastAsia="Times New Roman" w:cs="Times New Roman"/>
                <w:szCs w:val="24"/>
                <w:lang w:val="en-US"/>
              </w:rPr>
              <w:t>Fashion</w:t>
            </w:r>
            <w:r w:rsidRPr="005F649E">
              <w:rPr>
                <w:rFonts w:eastAsia="Times New Roman" w:cs="Times New Roman"/>
                <w:szCs w:val="24"/>
              </w:rPr>
              <w:t xml:space="preserve"> </w:t>
            </w:r>
            <w:r>
              <w:rPr>
                <w:rFonts w:eastAsia="Times New Roman" w:cs="Times New Roman"/>
                <w:szCs w:val="24"/>
                <w:lang w:val="en-US"/>
              </w:rPr>
              <w:t>GmbH</w:t>
            </w:r>
            <w:r w:rsidRPr="005F649E">
              <w:rPr>
                <w:rFonts w:eastAsia="Times New Roman" w:cs="Times New Roman"/>
                <w:szCs w:val="24"/>
              </w:rPr>
              <w:t xml:space="preserve">, </w:t>
            </w:r>
            <w:r w:rsidRPr="005A7146">
              <w:rPr>
                <w:rFonts w:eastAsia="Times New Roman" w:cs="Times New Roman"/>
                <w:szCs w:val="24"/>
              </w:rPr>
              <w:t>Німеччина</w:t>
            </w:r>
            <w:r w:rsidRPr="005F649E">
              <w:rPr>
                <w:rFonts w:eastAsia="Times New Roman" w:cs="Times New Roman"/>
                <w:szCs w:val="24"/>
              </w:rPr>
              <w:t xml:space="preserve">; </w:t>
            </w:r>
            <w:r>
              <w:rPr>
                <w:rFonts w:eastAsia="Times New Roman" w:cs="Times New Roman"/>
                <w:szCs w:val="24"/>
                <w:lang w:val="en-US"/>
              </w:rPr>
              <w:t>Catalent</w:t>
            </w:r>
            <w:r w:rsidRPr="005F649E">
              <w:rPr>
                <w:rFonts w:eastAsia="Times New Roman" w:cs="Times New Roman"/>
                <w:szCs w:val="24"/>
              </w:rPr>
              <w:t xml:space="preserve"> </w:t>
            </w:r>
            <w:r>
              <w:rPr>
                <w:rFonts w:eastAsia="Times New Roman" w:cs="Times New Roman"/>
                <w:szCs w:val="24"/>
                <w:lang w:val="en-US"/>
              </w:rPr>
              <w:t>Pharma</w:t>
            </w:r>
            <w:r w:rsidRPr="005F649E">
              <w:rPr>
                <w:rFonts w:eastAsia="Times New Roman" w:cs="Times New Roman"/>
                <w:szCs w:val="24"/>
              </w:rPr>
              <w:t xml:space="preserve"> </w:t>
            </w:r>
            <w:r>
              <w:rPr>
                <w:rFonts w:eastAsia="Times New Roman" w:cs="Times New Roman"/>
                <w:szCs w:val="24"/>
                <w:lang w:val="en-US"/>
              </w:rPr>
              <w:t>Solution</w:t>
            </w:r>
            <w:r w:rsidRPr="005F649E">
              <w:rPr>
                <w:rFonts w:eastAsia="Times New Roman" w:cs="Times New Roman"/>
                <w:szCs w:val="24"/>
              </w:rPr>
              <w:t xml:space="preserve"> </w:t>
            </w:r>
            <w:r>
              <w:rPr>
                <w:rFonts w:eastAsia="Times New Roman" w:cs="Times New Roman"/>
                <w:szCs w:val="24"/>
                <w:lang w:val="en-US"/>
              </w:rPr>
              <w:t>LLC</w:t>
            </w:r>
            <w:r w:rsidRPr="005F649E">
              <w:rPr>
                <w:rFonts w:eastAsia="Times New Roman" w:cs="Times New Roman"/>
                <w:szCs w:val="24"/>
              </w:rPr>
              <w:t xml:space="preserve">, </w:t>
            </w:r>
            <w:r w:rsidRPr="005A7146">
              <w:rPr>
                <w:rFonts w:eastAsia="Times New Roman" w:cs="Times New Roman"/>
                <w:szCs w:val="24"/>
              </w:rPr>
              <w:t>США</w:t>
            </w:r>
            <w:r w:rsidRPr="005F649E">
              <w:rPr>
                <w:rFonts w:eastAsia="Times New Roman" w:cs="Times New Roman"/>
                <w:szCs w:val="24"/>
              </w:rPr>
              <w:t xml:space="preserve">; </w:t>
            </w:r>
            <w:r>
              <w:rPr>
                <w:rFonts w:eastAsia="Times New Roman" w:cs="Times New Roman"/>
                <w:szCs w:val="24"/>
                <w:lang w:val="en-US"/>
              </w:rPr>
              <w:t>Catalent</w:t>
            </w:r>
            <w:r w:rsidRPr="005F649E">
              <w:rPr>
                <w:rFonts w:eastAsia="Times New Roman" w:cs="Times New Roman"/>
                <w:szCs w:val="24"/>
              </w:rPr>
              <w:t xml:space="preserve"> </w:t>
            </w:r>
            <w:r>
              <w:rPr>
                <w:rFonts w:eastAsia="Times New Roman" w:cs="Times New Roman"/>
                <w:szCs w:val="24"/>
                <w:lang w:val="en-US"/>
              </w:rPr>
              <w:t>Germany</w:t>
            </w:r>
            <w:r w:rsidRPr="005F649E">
              <w:rPr>
                <w:rFonts w:eastAsia="Times New Roman" w:cs="Times New Roman"/>
                <w:szCs w:val="24"/>
              </w:rPr>
              <w:t xml:space="preserve"> </w:t>
            </w:r>
            <w:r>
              <w:rPr>
                <w:rFonts w:eastAsia="Times New Roman" w:cs="Times New Roman"/>
                <w:szCs w:val="24"/>
                <w:lang w:val="en-US"/>
              </w:rPr>
              <w:t>Schorndorf</w:t>
            </w:r>
            <w:r w:rsidRPr="005F649E">
              <w:rPr>
                <w:rFonts w:eastAsia="Times New Roman" w:cs="Times New Roman"/>
                <w:szCs w:val="24"/>
              </w:rPr>
              <w:t xml:space="preserve"> </w:t>
            </w:r>
            <w:r>
              <w:rPr>
                <w:rFonts w:eastAsia="Times New Roman" w:cs="Times New Roman"/>
                <w:szCs w:val="24"/>
                <w:lang w:val="en-US"/>
              </w:rPr>
              <w:t>GmbH</w:t>
            </w:r>
            <w:r w:rsidRPr="005F649E">
              <w:rPr>
                <w:rFonts w:eastAsia="Times New Roman" w:cs="Times New Roman"/>
                <w:szCs w:val="24"/>
              </w:rPr>
              <w:t xml:space="preserve">, </w:t>
            </w:r>
            <w:r w:rsidRPr="005A7146">
              <w:rPr>
                <w:rFonts w:eastAsia="Times New Roman" w:cs="Times New Roman"/>
                <w:szCs w:val="24"/>
              </w:rPr>
              <w:t>Німеччина</w:t>
            </w:r>
            <w:r w:rsidRPr="005F649E">
              <w:rPr>
                <w:rFonts w:eastAsia="Times New Roman" w:cs="Times New Roman"/>
                <w:szCs w:val="24"/>
              </w:rPr>
              <w:t xml:space="preserve">; </w:t>
            </w:r>
            <w:r>
              <w:rPr>
                <w:rFonts w:eastAsia="Times New Roman" w:cs="Times New Roman"/>
                <w:szCs w:val="24"/>
                <w:lang w:val="en-US"/>
              </w:rPr>
              <w:t>Fisher</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GmbH</w:t>
            </w:r>
            <w:r w:rsidRPr="005F649E">
              <w:rPr>
                <w:rFonts w:eastAsia="Times New Roman" w:cs="Times New Roman"/>
                <w:szCs w:val="24"/>
              </w:rPr>
              <w:t xml:space="preserve">, </w:t>
            </w:r>
            <w:r w:rsidRPr="005A7146">
              <w:rPr>
                <w:rFonts w:eastAsia="Times New Roman" w:cs="Times New Roman"/>
                <w:szCs w:val="24"/>
              </w:rPr>
              <w:t>Швейцарія</w:t>
            </w:r>
            <w:r w:rsidRPr="005F649E">
              <w:rPr>
                <w:rFonts w:eastAsia="Times New Roman" w:cs="Times New Roman"/>
                <w:szCs w:val="24"/>
              </w:rPr>
              <w:t xml:space="preserve">; </w:t>
            </w:r>
            <w:r>
              <w:rPr>
                <w:rFonts w:eastAsia="Times New Roman" w:cs="Times New Roman"/>
                <w:szCs w:val="24"/>
                <w:lang w:val="en-US"/>
              </w:rPr>
              <w:t>Fisher</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UK</w:t>
            </w:r>
            <w:r w:rsidRPr="005F649E">
              <w:rPr>
                <w:rFonts w:eastAsia="Times New Roman" w:cs="Times New Roman"/>
                <w:szCs w:val="24"/>
              </w:rPr>
              <w:t xml:space="preserve"> </w:t>
            </w:r>
            <w:r>
              <w:rPr>
                <w:rFonts w:eastAsia="Times New Roman" w:cs="Times New Roman"/>
                <w:szCs w:val="24"/>
                <w:lang w:val="en-US"/>
              </w:rPr>
              <w:t>Limited</w:t>
            </w:r>
            <w:r w:rsidRPr="005F649E">
              <w:rPr>
                <w:rFonts w:eastAsia="Times New Roman" w:cs="Times New Roman"/>
                <w:szCs w:val="24"/>
              </w:rPr>
              <w:t xml:space="preserve">, </w:t>
            </w:r>
            <w:r w:rsidRPr="005A7146">
              <w:rPr>
                <w:rFonts w:eastAsia="Times New Roman" w:cs="Times New Roman"/>
                <w:szCs w:val="24"/>
              </w:rPr>
              <w:t>Великобританія</w:t>
            </w:r>
            <w:r w:rsidRPr="005F649E">
              <w:rPr>
                <w:rFonts w:eastAsia="Times New Roman" w:cs="Times New Roman"/>
                <w:szCs w:val="24"/>
              </w:rPr>
              <w:t xml:space="preserve">; </w:t>
            </w:r>
            <w:r>
              <w:rPr>
                <w:rFonts w:eastAsia="Times New Roman" w:cs="Times New Roman"/>
                <w:szCs w:val="24"/>
                <w:lang w:val="en-US"/>
              </w:rPr>
              <w:t>Fisher</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Inc</w:t>
            </w:r>
            <w:r w:rsidRPr="005F649E">
              <w:rPr>
                <w:rFonts w:eastAsia="Times New Roman" w:cs="Times New Roman"/>
                <w:szCs w:val="24"/>
              </w:rPr>
              <w:t xml:space="preserve">., </w:t>
            </w:r>
            <w:r w:rsidRPr="005A7146">
              <w:rPr>
                <w:rFonts w:eastAsia="Times New Roman" w:cs="Times New Roman"/>
                <w:szCs w:val="24"/>
              </w:rPr>
              <w:t>США</w:t>
            </w:r>
            <w:r w:rsidRPr="005F649E">
              <w:rPr>
                <w:rFonts w:eastAsia="Times New Roman" w:cs="Times New Roman"/>
                <w:szCs w:val="24"/>
              </w:rPr>
              <w:t xml:space="preserve">; </w:t>
            </w:r>
            <w:r>
              <w:rPr>
                <w:rFonts w:eastAsia="Times New Roman" w:cs="Times New Roman"/>
                <w:szCs w:val="24"/>
                <w:lang w:val="en-US"/>
              </w:rPr>
              <w:t>Almac</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Ltd</w:t>
            </w:r>
            <w:r w:rsidRPr="005F649E">
              <w:rPr>
                <w:rFonts w:eastAsia="Times New Roman" w:cs="Times New Roman"/>
                <w:szCs w:val="24"/>
              </w:rPr>
              <w:t xml:space="preserve">, </w:t>
            </w:r>
            <w:r w:rsidRPr="005A7146">
              <w:rPr>
                <w:rFonts w:eastAsia="Times New Roman" w:cs="Times New Roman"/>
                <w:szCs w:val="24"/>
              </w:rPr>
              <w:t>Великобританія</w:t>
            </w:r>
            <w:r w:rsidRPr="005F649E">
              <w:rPr>
                <w:rFonts w:eastAsia="Times New Roman" w:cs="Times New Roman"/>
                <w:szCs w:val="24"/>
              </w:rPr>
              <w:t xml:space="preserve">; </w:t>
            </w:r>
            <w:r>
              <w:rPr>
                <w:rFonts w:eastAsia="Times New Roman" w:cs="Times New Roman"/>
                <w:szCs w:val="24"/>
                <w:lang w:val="en-US"/>
              </w:rPr>
              <w:t>Almac</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LLC</w:t>
            </w:r>
            <w:r w:rsidRPr="005F649E">
              <w:rPr>
                <w:rFonts w:eastAsia="Times New Roman" w:cs="Times New Roman"/>
                <w:szCs w:val="24"/>
              </w:rPr>
              <w:t xml:space="preserve">., </w:t>
            </w:r>
            <w:r w:rsidRPr="005A7146">
              <w:rPr>
                <w:rFonts w:eastAsia="Times New Roman" w:cs="Times New Roman"/>
                <w:szCs w:val="24"/>
              </w:rPr>
              <w:t>США</w:t>
            </w:r>
            <w:r w:rsidRPr="005F649E">
              <w:rPr>
                <w:rFonts w:eastAsia="Times New Roman" w:cs="Times New Roman"/>
                <w:szCs w:val="24"/>
              </w:rPr>
              <w:t xml:space="preserve">; </w:t>
            </w:r>
            <w:r>
              <w:rPr>
                <w:rFonts w:eastAsia="Times New Roman" w:cs="Times New Roman"/>
                <w:szCs w:val="24"/>
                <w:lang w:val="en-US"/>
              </w:rPr>
              <w:t>Catalent</w:t>
            </w:r>
            <w:r w:rsidRPr="005F649E">
              <w:rPr>
                <w:rFonts w:eastAsia="Times New Roman" w:cs="Times New Roman"/>
                <w:szCs w:val="24"/>
              </w:rPr>
              <w:t xml:space="preserve"> </w:t>
            </w:r>
            <w:r>
              <w:rPr>
                <w:rFonts w:eastAsia="Times New Roman" w:cs="Times New Roman"/>
                <w:szCs w:val="24"/>
                <w:lang w:val="en-US"/>
              </w:rPr>
              <w:t>CTS</w:t>
            </w:r>
            <w:r w:rsidRPr="005F649E">
              <w:rPr>
                <w:rFonts w:eastAsia="Times New Roman" w:cs="Times New Roman"/>
                <w:szCs w:val="24"/>
              </w:rPr>
              <w:t xml:space="preserve">, </w:t>
            </w:r>
            <w:r>
              <w:rPr>
                <w:rFonts w:eastAsia="Times New Roman" w:cs="Times New Roman"/>
                <w:szCs w:val="24"/>
                <w:lang w:val="en-US"/>
              </w:rPr>
              <w:t>LLC</w:t>
            </w:r>
            <w:r w:rsidRPr="005F649E">
              <w:rPr>
                <w:rFonts w:eastAsia="Times New Roman" w:cs="Times New Roman"/>
                <w:szCs w:val="24"/>
              </w:rPr>
              <w:t xml:space="preserve">, ( </w:t>
            </w:r>
            <w:r>
              <w:rPr>
                <w:rFonts w:eastAsia="Times New Roman" w:cs="Times New Roman"/>
                <w:szCs w:val="24"/>
                <w:lang w:val="en-US"/>
              </w:rPr>
              <w:t>Kansas</w:t>
            </w:r>
            <w:r w:rsidRPr="005F649E">
              <w:rPr>
                <w:rFonts w:eastAsia="Times New Roman" w:cs="Times New Roman"/>
                <w:szCs w:val="24"/>
              </w:rPr>
              <w:t xml:space="preserve"> </w:t>
            </w:r>
            <w:r>
              <w:rPr>
                <w:rFonts w:eastAsia="Times New Roman" w:cs="Times New Roman"/>
                <w:szCs w:val="24"/>
                <w:lang w:val="en-US"/>
              </w:rPr>
              <w:t>city</w:t>
            </w:r>
            <w:r w:rsidRPr="005F649E">
              <w:rPr>
                <w:rFonts w:eastAsia="Times New Roman" w:cs="Times New Roman"/>
                <w:szCs w:val="24"/>
              </w:rPr>
              <w:t xml:space="preserve">), </w:t>
            </w:r>
            <w:r w:rsidRPr="005A7146">
              <w:rPr>
                <w:rFonts w:eastAsia="Times New Roman" w:cs="Times New Roman"/>
                <w:szCs w:val="24"/>
              </w:rPr>
              <w:t>США</w:t>
            </w:r>
            <w:r w:rsidRPr="005F649E">
              <w:rPr>
                <w:rFonts w:eastAsia="Times New Roman" w:cs="Times New Roman"/>
                <w:szCs w:val="24"/>
              </w:rPr>
              <w:t xml:space="preserve">; </w:t>
            </w:r>
            <w:r>
              <w:rPr>
                <w:rFonts w:eastAsia="Times New Roman" w:cs="Times New Roman"/>
                <w:szCs w:val="24"/>
                <w:lang w:val="uk-UA"/>
              </w:rPr>
              <w:t xml:space="preserve">                          </w:t>
            </w:r>
            <w:r>
              <w:rPr>
                <w:rFonts w:eastAsia="Times New Roman" w:cs="Times New Roman"/>
                <w:szCs w:val="24"/>
                <w:lang w:val="en-US"/>
              </w:rPr>
              <w:t>F</w:t>
            </w:r>
            <w:r w:rsidRPr="005F649E">
              <w:rPr>
                <w:rFonts w:eastAsia="Times New Roman" w:cs="Times New Roman"/>
                <w:szCs w:val="24"/>
              </w:rPr>
              <w:t xml:space="preserve">. </w:t>
            </w:r>
            <w:r>
              <w:rPr>
                <w:rFonts w:eastAsia="Times New Roman" w:cs="Times New Roman"/>
                <w:szCs w:val="24"/>
                <w:lang w:val="en-US"/>
              </w:rPr>
              <w:t>Hoffmann</w:t>
            </w:r>
            <w:r w:rsidRPr="005F649E">
              <w:rPr>
                <w:rFonts w:eastAsia="Times New Roman" w:cs="Times New Roman"/>
                <w:szCs w:val="24"/>
              </w:rPr>
              <w:t>-</w:t>
            </w:r>
            <w:r>
              <w:rPr>
                <w:rFonts w:eastAsia="Times New Roman" w:cs="Times New Roman"/>
                <w:szCs w:val="24"/>
                <w:lang w:val="en-US"/>
              </w:rPr>
              <w:t>La</w:t>
            </w:r>
            <w:r w:rsidRPr="005F649E">
              <w:rPr>
                <w:rFonts w:eastAsia="Times New Roman" w:cs="Times New Roman"/>
                <w:szCs w:val="24"/>
              </w:rPr>
              <w:t xml:space="preserve"> </w:t>
            </w:r>
            <w:r>
              <w:rPr>
                <w:rFonts w:eastAsia="Times New Roman" w:cs="Times New Roman"/>
                <w:szCs w:val="24"/>
                <w:lang w:val="en-US"/>
              </w:rPr>
              <w:t>Roche</w:t>
            </w:r>
            <w:r w:rsidRPr="005F649E">
              <w:rPr>
                <w:rFonts w:eastAsia="Times New Roman" w:cs="Times New Roman"/>
                <w:szCs w:val="24"/>
              </w:rPr>
              <w:t xml:space="preserve"> </w:t>
            </w:r>
            <w:r>
              <w:rPr>
                <w:rFonts w:eastAsia="Times New Roman" w:cs="Times New Roman"/>
                <w:szCs w:val="24"/>
                <w:lang w:val="en-US"/>
              </w:rPr>
              <w:t>AG</w:t>
            </w:r>
            <w:r w:rsidRPr="005F649E">
              <w:rPr>
                <w:rFonts w:eastAsia="Times New Roman" w:cs="Times New Roman"/>
                <w:szCs w:val="24"/>
              </w:rPr>
              <w:t xml:space="preserve">, </w:t>
            </w:r>
            <w:r w:rsidRPr="005A7146">
              <w:rPr>
                <w:rFonts w:eastAsia="Times New Roman" w:cs="Times New Roman"/>
                <w:szCs w:val="24"/>
              </w:rPr>
              <w:t>Швейцарія</w:t>
            </w:r>
            <w:r w:rsidRPr="005F649E">
              <w:rPr>
                <w:rFonts w:eastAsia="Times New Roman" w:cs="Times New Roman"/>
                <w:szCs w:val="24"/>
              </w:rPr>
              <w:t xml:space="preserve">; </w:t>
            </w:r>
            <w:r>
              <w:rPr>
                <w:rFonts w:eastAsia="Times New Roman" w:cs="Times New Roman"/>
                <w:szCs w:val="24"/>
                <w:lang w:val="en-US"/>
              </w:rPr>
              <w:t>Pharmaceutical</w:t>
            </w:r>
            <w:r w:rsidRPr="005F649E">
              <w:rPr>
                <w:rFonts w:eastAsia="Times New Roman" w:cs="Times New Roman"/>
                <w:szCs w:val="24"/>
              </w:rPr>
              <w:t xml:space="preserve"> </w:t>
            </w:r>
            <w:r>
              <w:rPr>
                <w:rFonts w:eastAsia="Times New Roman" w:cs="Times New Roman"/>
                <w:szCs w:val="24"/>
                <w:lang w:val="en-US"/>
              </w:rPr>
              <w:t>Research</w:t>
            </w:r>
            <w:r w:rsidRPr="005F649E">
              <w:rPr>
                <w:rFonts w:eastAsia="Times New Roman" w:cs="Times New Roman"/>
                <w:szCs w:val="24"/>
              </w:rPr>
              <w:t xml:space="preserve"> </w:t>
            </w:r>
            <w:r>
              <w:rPr>
                <w:rFonts w:eastAsia="Times New Roman" w:cs="Times New Roman"/>
                <w:szCs w:val="24"/>
                <w:lang w:val="en-US"/>
              </w:rPr>
              <w:t>Associate</w:t>
            </w:r>
            <w:r w:rsidRPr="005F649E">
              <w:rPr>
                <w:rFonts w:eastAsia="Times New Roman" w:cs="Times New Roman"/>
                <w:szCs w:val="24"/>
              </w:rPr>
              <w:t xml:space="preserve"> </w:t>
            </w:r>
            <w:r>
              <w:rPr>
                <w:rFonts w:eastAsia="Times New Roman" w:cs="Times New Roman"/>
                <w:szCs w:val="24"/>
                <w:lang w:val="en-US"/>
              </w:rPr>
              <w:t>Group</w:t>
            </w:r>
            <w:r w:rsidRPr="005F649E">
              <w:rPr>
                <w:rFonts w:eastAsia="Times New Roman" w:cs="Times New Roman"/>
                <w:szCs w:val="24"/>
              </w:rPr>
              <w:t xml:space="preserve"> </w:t>
            </w:r>
            <w:r>
              <w:rPr>
                <w:rFonts w:eastAsia="Times New Roman" w:cs="Times New Roman"/>
                <w:szCs w:val="24"/>
                <w:lang w:val="en-US"/>
              </w:rPr>
              <w:t>B</w:t>
            </w:r>
            <w:r w:rsidRPr="005F649E">
              <w:rPr>
                <w:rFonts w:eastAsia="Times New Roman" w:cs="Times New Roman"/>
                <w:szCs w:val="24"/>
              </w:rPr>
              <w:t>.</w:t>
            </w:r>
            <w:r>
              <w:rPr>
                <w:rFonts w:eastAsia="Times New Roman" w:cs="Times New Roman"/>
                <w:szCs w:val="24"/>
                <w:lang w:val="en-US"/>
              </w:rPr>
              <w:t>V</w:t>
            </w:r>
            <w:r w:rsidRPr="005F649E">
              <w:rPr>
                <w:rFonts w:eastAsia="Times New Roman" w:cs="Times New Roman"/>
                <w:szCs w:val="24"/>
              </w:rPr>
              <w:t xml:space="preserve">., </w:t>
            </w:r>
            <w:r w:rsidRPr="005A7146">
              <w:rPr>
                <w:rFonts w:eastAsia="Times New Roman" w:cs="Times New Roman"/>
                <w:szCs w:val="24"/>
              </w:rPr>
              <w:t>Нідерланди</w:t>
            </w:r>
            <w:r w:rsidRPr="005F649E">
              <w:rPr>
                <w:rFonts w:eastAsia="Times New Roman" w:cs="Times New Roman"/>
                <w:szCs w:val="24"/>
              </w:rPr>
              <w:t xml:space="preserve">; </w:t>
            </w:r>
          </w:p>
          <w:p w:rsidR="00D961BC" w:rsidRPr="005F649E" w:rsidRDefault="00D961BC" w:rsidP="00D961BC">
            <w:pPr>
              <w:jc w:val="both"/>
              <w:rPr>
                <w:rFonts w:eastAsia="Times New Roman" w:cs="Times New Roman"/>
                <w:szCs w:val="24"/>
              </w:rPr>
            </w:pPr>
            <w:r w:rsidRPr="005A7146">
              <w:rPr>
                <w:rFonts w:eastAsia="Times New Roman" w:cs="Times New Roman"/>
                <w:szCs w:val="24"/>
              </w:rPr>
              <w:t>Інаволісиб</w:t>
            </w:r>
            <w:r w:rsidRPr="005F649E">
              <w:rPr>
                <w:rFonts w:eastAsia="Times New Roman" w:cs="Times New Roman"/>
                <w:szCs w:val="24"/>
              </w:rPr>
              <w:t xml:space="preserve"> (</w:t>
            </w:r>
            <w:r w:rsidRPr="005A7146">
              <w:rPr>
                <w:rFonts w:eastAsia="Times New Roman" w:cs="Times New Roman"/>
                <w:szCs w:val="24"/>
              </w:rPr>
              <w:t>ІНАВОЛІСИБ</w:t>
            </w:r>
            <w:r w:rsidRPr="005F649E">
              <w:rPr>
                <w:rFonts w:eastAsia="Times New Roman" w:cs="Times New Roman"/>
                <w:szCs w:val="24"/>
              </w:rPr>
              <w:t xml:space="preserve">, </w:t>
            </w:r>
            <w:r>
              <w:rPr>
                <w:rFonts w:eastAsia="Times New Roman" w:cs="Times New Roman"/>
                <w:szCs w:val="24"/>
                <w:lang w:val="en-US"/>
              </w:rPr>
              <w:t>Inavolisib</w:t>
            </w:r>
            <w:r w:rsidRPr="005F649E">
              <w:rPr>
                <w:rFonts w:eastAsia="Times New Roman" w:cs="Times New Roman"/>
                <w:szCs w:val="24"/>
              </w:rPr>
              <w:t>) (</w:t>
            </w:r>
            <w:r w:rsidRPr="005A7146">
              <w:rPr>
                <w:rFonts w:eastAsia="Times New Roman" w:cs="Times New Roman"/>
                <w:szCs w:val="24"/>
              </w:rPr>
              <w:t>Інаволісиб</w:t>
            </w:r>
            <w:r w:rsidRPr="005F649E">
              <w:rPr>
                <w:rFonts w:eastAsia="Times New Roman" w:cs="Times New Roman"/>
                <w:szCs w:val="24"/>
              </w:rPr>
              <w:t xml:space="preserve"> (</w:t>
            </w:r>
            <w:r w:rsidRPr="005A7146">
              <w:rPr>
                <w:rFonts w:eastAsia="Times New Roman" w:cs="Times New Roman"/>
                <w:szCs w:val="24"/>
              </w:rPr>
              <w:t>ІНАВОЛІСИБ</w:t>
            </w:r>
            <w:r w:rsidRPr="005F649E">
              <w:rPr>
                <w:rFonts w:eastAsia="Times New Roman" w:cs="Times New Roman"/>
                <w:szCs w:val="24"/>
              </w:rPr>
              <w:t xml:space="preserve"> , </w:t>
            </w:r>
            <w:r>
              <w:rPr>
                <w:rFonts w:eastAsia="Times New Roman" w:cs="Times New Roman"/>
                <w:szCs w:val="24"/>
                <w:lang w:val="en-US"/>
              </w:rPr>
              <w:t>Inavolisib</w:t>
            </w:r>
            <w:r w:rsidRPr="005F649E">
              <w:rPr>
                <w:rFonts w:eastAsia="Times New Roman" w:cs="Times New Roman"/>
                <w:szCs w:val="24"/>
              </w:rPr>
              <w:t xml:space="preserve">; </w:t>
            </w:r>
            <w:r>
              <w:rPr>
                <w:rFonts w:eastAsia="Times New Roman" w:cs="Times New Roman"/>
                <w:szCs w:val="24"/>
                <w:lang w:val="en-US"/>
              </w:rPr>
              <w:t>GDC</w:t>
            </w:r>
            <w:r w:rsidRPr="005F649E">
              <w:rPr>
                <w:rFonts w:eastAsia="Times New Roman" w:cs="Times New Roman"/>
                <w:szCs w:val="24"/>
              </w:rPr>
              <w:t xml:space="preserve">-0077; </w:t>
            </w:r>
            <w:r>
              <w:rPr>
                <w:rFonts w:eastAsia="Times New Roman" w:cs="Times New Roman"/>
                <w:szCs w:val="24"/>
                <w:lang w:val="en-US"/>
              </w:rPr>
              <w:t>GDC</w:t>
            </w:r>
            <w:r w:rsidRPr="005F649E">
              <w:rPr>
                <w:rFonts w:eastAsia="Times New Roman" w:cs="Times New Roman"/>
                <w:szCs w:val="24"/>
              </w:rPr>
              <w:t xml:space="preserve">0077; </w:t>
            </w:r>
            <w:r>
              <w:rPr>
                <w:rFonts w:eastAsia="Times New Roman" w:cs="Times New Roman"/>
                <w:szCs w:val="24"/>
                <w:lang w:val="en-US"/>
              </w:rPr>
              <w:t>RO</w:t>
            </w:r>
            <w:r w:rsidRPr="005F649E">
              <w:rPr>
                <w:rFonts w:eastAsia="Times New Roman" w:cs="Times New Roman"/>
                <w:szCs w:val="24"/>
              </w:rPr>
              <w:t xml:space="preserve">7113755; </w:t>
            </w:r>
            <w:r>
              <w:rPr>
                <w:rFonts w:eastAsia="Times New Roman" w:cs="Times New Roman"/>
                <w:szCs w:val="24"/>
                <w:lang w:val="en-US"/>
              </w:rPr>
              <w:t>RO</w:t>
            </w:r>
            <w:r w:rsidRPr="005F649E">
              <w:rPr>
                <w:rFonts w:eastAsia="Times New Roman" w:cs="Times New Roman"/>
                <w:szCs w:val="24"/>
              </w:rPr>
              <w:t>711-3755-</w:t>
            </w:r>
            <w:r>
              <w:rPr>
                <w:rFonts w:eastAsia="Times New Roman" w:cs="Times New Roman"/>
                <w:szCs w:val="24"/>
                <w:lang w:val="en-US"/>
              </w:rPr>
              <w:t>F</w:t>
            </w:r>
            <w:r w:rsidRPr="005F649E">
              <w:rPr>
                <w:rFonts w:eastAsia="Times New Roman" w:cs="Times New Roman"/>
                <w:szCs w:val="24"/>
              </w:rPr>
              <w:t xml:space="preserve">09); </w:t>
            </w:r>
            <w:r w:rsidRPr="005A7146">
              <w:rPr>
                <w:rFonts w:eastAsia="Times New Roman" w:cs="Times New Roman"/>
                <w:szCs w:val="24"/>
              </w:rPr>
              <w:t>Інаволісиб</w:t>
            </w:r>
            <w:r w:rsidRPr="005F649E">
              <w:rPr>
                <w:rFonts w:eastAsia="Times New Roman" w:cs="Times New Roman"/>
                <w:szCs w:val="24"/>
              </w:rPr>
              <w:t xml:space="preserve"> (</w:t>
            </w:r>
            <w:r>
              <w:rPr>
                <w:rFonts w:eastAsia="Times New Roman" w:cs="Times New Roman"/>
                <w:szCs w:val="24"/>
                <w:lang w:val="en-US"/>
              </w:rPr>
              <w:t>Inavolisib</w:t>
            </w:r>
            <w:r w:rsidRPr="005F649E">
              <w:rPr>
                <w:rFonts w:eastAsia="Times New Roman" w:cs="Times New Roman"/>
                <w:szCs w:val="24"/>
              </w:rPr>
              <w:t xml:space="preserve">; </w:t>
            </w:r>
            <w:r>
              <w:rPr>
                <w:rFonts w:eastAsia="Times New Roman" w:cs="Times New Roman"/>
                <w:szCs w:val="24"/>
                <w:lang w:val="en-US"/>
              </w:rPr>
              <w:t>GDC</w:t>
            </w:r>
            <w:r w:rsidRPr="005F649E">
              <w:rPr>
                <w:rFonts w:eastAsia="Times New Roman" w:cs="Times New Roman"/>
                <w:szCs w:val="24"/>
              </w:rPr>
              <w:t xml:space="preserve">-0077; </w:t>
            </w:r>
            <w:r>
              <w:rPr>
                <w:rFonts w:eastAsia="Times New Roman" w:cs="Times New Roman"/>
                <w:szCs w:val="24"/>
                <w:lang w:val="en-US"/>
              </w:rPr>
              <w:t>GDC</w:t>
            </w:r>
            <w:r w:rsidRPr="005F649E">
              <w:rPr>
                <w:rFonts w:eastAsia="Times New Roman" w:cs="Times New Roman"/>
                <w:szCs w:val="24"/>
              </w:rPr>
              <w:t xml:space="preserve">0077; </w:t>
            </w:r>
            <w:r>
              <w:rPr>
                <w:rFonts w:eastAsia="Times New Roman" w:cs="Times New Roman"/>
                <w:szCs w:val="24"/>
                <w:lang w:val="en-US"/>
              </w:rPr>
              <w:t>RO</w:t>
            </w:r>
            <w:r w:rsidRPr="005F649E">
              <w:rPr>
                <w:rFonts w:eastAsia="Times New Roman" w:cs="Times New Roman"/>
                <w:szCs w:val="24"/>
              </w:rPr>
              <w:t xml:space="preserve">7113755; </w:t>
            </w:r>
            <w:r>
              <w:rPr>
                <w:rFonts w:eastAsia="Times New Roman" w:cs="Times New Roman"/>
                <w:szCs w:val="24"/>
                <w:lang w:val="uk-UA"/>
              </w:rPr>
              <w:t xml:space="preserve">               </w:t>
            </w:r>
            <w:r>
              <w:rPr>
                <w:rFonts w:eastAsia="Times New Roman" w:cs="Times New Roman"/>
                <w:szCs w:val="24"/>
                <w:lang w:val="en-US"/>
              </w:rPr>
              <w:t>RO</w:t>
            </w:r>
            <w:r w:rsidRPr="005F649E">
              <w:rPr>
                <w:rFonts w:eastAsia="Times New Roman" w:cs="Times New Roman"/>
                <w:szCs w:val="24"/>
              </w:rPr>
              <w:t>711-3755-</w:t>
            </w:r>
            <w:r>
              <w:rPr>
                <w:rFonts w:eastAsia="Times New Roman" w:cs="Times New Roman"/>
                <w:szCs w:val="24"/>
                <w:lang w:val="en-US"/>
              </w:rPr>
              <w:t>F</w:t>
            </w:r>
            <w:r w:rsidRPr="005F649E">
              <w:rPr>
                <w:rFonts w:eastAsia="Times New Roman" w:cs="Times New Roman"/>
                <w:szCs w:val="24"/>
              </w:rPr>
              <w:t xml:space="preserve">09); </w:t>
            </w:r>
            <w:r>
              <w:rPr>
                <w:rFonts w:eastAsia="Times New Roman" w:cs="Times New Roman"/>
                <w:szCs w:val="24"/>
              </w:rPr>
              <w:t>Інаволісиб</w:t>
            </w:r>
            <w:r w:rsidRPr="005F649E">
              <w:rPr>
                <w:rFonts w:eastAsia="Times New Roman" w:cs="Times New Roman"/>
                <w:szCs w:val="24"/>
              </w:rPr>
              <w:t xml:space="preserve"> (</w:t>
            </w:r>
            <w:r w:rsidRPr="00D961BC">
              <w:rPr>
                <w:rFonts w:eastAsia="Times New Roman" w:cs="Times New Roman"/>
                <w:szCs w:val="24"/>
                <w:lang w:val="en-US"/>
              </w:rPr>
              <w:t>Inavolisib</w:t>
            </w:r>
            <w:r w:rsidRPr="005F649E">
              <w:rPr>
                <w:rFonts w:eastAsia="Times New Roman" w:cs="Times New Roman"/>
                <w:szCs w:val="24"/>
              </w:rPr>
              <w:t xml:space="preserve">)); </w:t>
            </w:r>
            <w:r>
              <w:rPr>
                <w:rFonts w:eastAsia="Times New Roman" w:cs="Times New Roman"/>
                <w:szCs w:val="24"/>
              </w:rPr>
              <w:t>таблетки</w:t>
            </w:r>
            <w:r w:rsidRPr="005F649E">
              <w:rPr>
                <w:rFonts w:eastAsia="Times New Roman" w:cs="Times New Roman"/>
                <w:szCs w:val="24"/>
              </w:rPr>
              <w:t xml:space="preserve"> </w:t>
            </w:r>
            <w:r>
              <w:rPr>
                <w:rFonts w:eastAsia="Times New Roman" w:cs="Times New Roman"/>
                <w:szCs w:val="24"/>
              </w:rPr>
              <w:t>вкриті</w:t>
            </w:r>
            <w:r w:rsidRPr="005F649E">
              <w:rPr>
                <w:rFonts w:eastAsia="Times New Roman" w:cs="Times New Roman"/>
                <w:szCs w:val="24"/>
              </w:rPr>
              <w:t xml:space="preserve"> </w:t>
            </w:r>
            <w:r>
              <w:rPr>
                <w:rFonts w:eastAsia="Times New Roman" w:cs="Times New Roman"/>
                <w:szCs w:val="24"/>
              </w:rPr>
              <w:t>плівковою</w:t>
            </w:r>
            <w:r w:rsidRPr="005F649E">
              <w:rPr>
                <w:rFonts w:eastAsia="Times New Roman" w:cs="Times New Roman"/>
                <w:szCs w:val="24"/>
              </w:rPr>
              <w:t xml:space="preserve"> </w:t>
            </w:r>
            <w:r>
              <w:rPr>
                <w:rFonts w:eastAsia="Times New Roman" w:cs="Times New Roman"/>
                <w:szCs w:val="24"/>
              </w:rPr>
              <w:t>оболонкою</w:t>
            </w:r>
            <w:r w:rsidRPr="005F649E">
              <w:rPr>
                <w:rFonts w:eastAsia="Times New Roman" w:cs="Times New Roman"/>
                <w:szCs w:val="24"/>
              </w:rPr>
              <w:t xml:space="preserve">; 9 </w:t>
            </w:r>
            <w:r>
              <w:rPr>
                <w:rFonts w:eastAsia="Times New Roman" w:cs="Times New Roman"/>
                <w:szCs w:val="24"/>
              </w:rPr>
              <w:t>мг</w:t>
            </w:r>
            <w:r w:rsidRPr="005F649E">
              <w:rPr>
                <w:rFonts w:eastAsia="Times New Roman" w:cs="Times New Roman"/>
                <w:szCs w:val="24"/>
              </w:rPr>
              <w:t xml:space="preserve">; </w:t>
            </w:r>
            <w:r w:rsidRPr="00D961BC">
              <w:rPr>
                <w:rFonts w:eastAsia="Times New Roman" w:cs="Times New Roman"/>
                <w:szCs w:val="24"/>
                <w:lang w:val="en-US"/>
              </w:rPr>
              <w:t>Genentech</w:t>
            </w:r>
            <w:r w:rsidRPr="005F649E">
              <w:rPr>
                <w:rFonts w:eastAsia="Times New Roman" w:cs="Times New Roman"/>
                <w:szCs w:val="24"/>
              </w:rPr>
              <w:t xml:space="preserve">, </w:t>
            </w:r>
            <w:r w:rsidRPr="00D961BC">
              <w:rPr>
                <w:rFonts w:eastAsia="Times New Roman" w:cs="Times New Roman"/>
                <w:szCs w:val="24"/>
                <w:lang w:val="en-US"/>
              </w:rPr>
              <w:t>Inc</w:t>
            </w:r>
            <w:r w:rsidRPr="005F649E">
              <w:rPr>
                <w:rFonts w:eastAsia="Times New Roman" w:cs="Times New Roman"/>
                <w:szCs w:val="24"/>
              </w:rPr>
              <w:t xml:space="preserve">, </w:t>
            </w:r>
            <w:r>
              <w:rPr>
                <w:rFonts w:eastAsia="Times New Roman" w:cs="Times New Roman"/>
                <w:szCs w:val="24"/>
              </w:rPr>
              <w:t>США</w:t>
            </w:r>
            <w:r w:rsidRPr="005F649E">
              <w:rPr>
                <w:rFonts w:eastAsia="Times New Roman" w:cs="Times New Roman"/>
                <w:szCs w:val="24"/>
              </w:rPr>
              <w:t xml:space="preserve">; </w:t>
            </w:r>
            <w:r>
              <w:rPr>
                <w:rFonts w:eastAsia="Times New Roman" w:cs="Times New Roman"/>
                <w:szCs w:val="24"/>
                <w:lang w:val="en-US"/>
              </w:rPr>
              <w:t>DHL</w:t>
            </w:r>
            <w:r w:rsidRPr="005F649E">
              <w:rPr>
                <w:rFonts w:eastAsia="Times New Roman" w:cs="Times New Roman"/>
                <w:szCs w:val="24"/>
              </w:rPr>
              <w:t xml:space="preserve"> </w:t>
            </w:r>
            <w:r>
              <w:rPr>
                <w:rFonts w:eastAsia="Times New Roman" w:cs="Times New Roman"/>
                <w:szCs w:val="24"/>
                <w:lang w:val="en-US"/>
              </w:rPr>
              <w:t>Solutions</w:t>
            </w:r>
            <w:r w:rsidRPr="005F649E">
              <w:rPr>
                <w:rFonts w:eastAsia="Times New Roman" w:cs="Times New Roman"/>
                <w:szCs w:val="24"/>
              </w:rPr>
              <w:t xml:space="preserve"> </w:t>
            </w:r>
            <w:r>
              <w:rPr>
                <w:rFonts w:eastAsia="Times New Roman" w:cs="Times New Roman"/>
                <w:szCs w:val="24"/>
                <w:lang w:val="en-US"/>
              </w:rPr>
              <w:t>Fashion</w:t>
            </w:r>
            <w:r w:rsidRPr="005F649E">
              <w:rPr>
                <w:rFonts w:eastAsia="Times New Roman" w:cs="Times New Roman"/>
                <w:szCs w:val="24"/>
              </w:rPr>
              <w:t xml:space="preserve"> </w:t>
            </w:r>
            <w:r>
              <w:rPr>
                <w:rFonts w:eastAsia="Times New Roman" w:cs="Times New Roman"/>
                <w:szCs w:val="24"/>
                <w:lang w:val="en-US"/>
              </w:rPr>
              <w:t>GmbH</w:t>
            </w:r>
            <w:r w:rsidRPr="005F649E">
              <w:rPr>
                <w:rFonts w:eastAsia="Times New Roman" w:cs="Times New Roman"/>
                <w:szCs w:val="24"/>
              </w:rPr>
              <w:t xml:space="preserve">, </w:t>
            </w:r>
            <w:r w:rsidRPr="005A7146">
              <w:rPr>
                <w:rFonts w:eastAsia="Times New Roman" w:cs="Times New Roman"/>
                <w:szCs w:val="24"/>
              </w:rPr>
              <w:t>Німеччина</w:t>
            </w:r>
            <w:r w:rsidRPr="005F649E">
              <w:rPr>
                <w:rFonts w:eastAsia="Times New Roman" w:cs="Times New Roman"/>
                <w:szCs w:val="24"/>
              </w:rPr>
              <w:t xml:space="preserve">; </w:t>
            </w:r>
            <w:r>
              <w:rPr>
                <w:rFonts w:eastAsia="Times New Roman" w:cs="Times New Roman"/>
                <w:szCs w:val="24"/>
                <w:lang w:val="en-US"/>
              </w:rPr>
              <w:t>Catalent</w:t>
            </w:r>
            <w:r w:rsidRPr="005F649E">
              <w:rPr>
                <w:rFonts w:eastAsia="Times New Roman" w:cs="Times New Roman"/>
                <w:szCs w:val="24"/>
              </w:rPr>
              <w:t xml:space="preserve"> </w:t>
            </w:r>
            <w:r>
              <w:rPr>
                <w:rFonts w:eastAsia="Times New Roman" w:cs="Times New Roman"/>
                <w:szCs w:val="24"/>
                <w:lang w:val="en-US"/>
              </w:rPr>
              <w:t>Pharma</w:t>
            </w:r>
            <w:r w:rsidRPr="005F649E">
              <w:rPr>
                <w:rFonts w:eastAsia="Times New Roman" w:cs="Times New Roman"/>
                <w:szCs w:val="24"/>
              </w:rPr>
              <w:t xml:space="preserve"> </w:t>
            </w:r>
            <w:r>
              <w:rPr>
                <w:rFonts w:eastAsia="Times New Roman" w:cs="Times New Roman"/>
                <w:szCs w:val="24"/>
                <w:lang w:val="en-US"/>
              </w:rPr>
              <w:t>Solution</w:t>
            </w:r>
            <w:r w:rsidRPr="005F649E">
              <w:rPr>
                <w:rFonts w:eastAsia="Times New Roman" w:cs="Times New Roman"/>
                <w:szCs w:val="24"/>
              </w:rPr>
              <w:t xml:space="preserve"> </w:t>
            </w:r>
            <w:r>
              <w:rPr>
                <w:rFonts w:eastAsia="Times New Roman" w:cs="Times New Roman"/>
                <w:szCs w:val="24"/>
                <w:lang w:val="en-US"/>
              </w:rPr>
              <w:t>LLC</w:t>
            </w:r>
            <w:r w:rsidRPr="005F649E">
              <w:rPr>
                <w:rFonts w:eastAsia="Times New Roman" w:cs="Times New Roman"/>
                <w:szCs w:val="24"/>
              </w:rPr>
              <w:t xml:space="preserve">, </w:t>
            </w:r>
            <w:r w:rsidRPr="005A7146">
              <w:rPr>
                <w:rFonts w:eastAsia="Times New Roman" w:cs="Times New Roman"/>
                <w:szCs w:val="24"/>
              </w:rPr>
              <w:t>США</w:t>
            </w:r>
            <w:r w:rsidRPr="005F649E">
              <w:rPr>
                <w:rFonts w:eastAsia="Times New Roman" w:cs="Times New Roman"/>
                <w:szCs w:val="24"/>
              </w:rPr>
              <w:t xml:space="preserve">; </w:t>
            </w:r>
            <w:r>
              <w:rPr>
                <w:rFonts w:eastAsia="Times New Roman" w:cs="Times New Roman"/>
                <w:szCs w:val="24"/>
                <w:lang w:val="en-US"/>
              </w:rPr>
              <w:t>Catalent</w:t>
            </w:r>
            <w:r w:rsidRPr="005F649E">
              <w:rPr>
                <w:rFonts w:eastAsia="Times New Roman" w:cs="Times New Roman"/>
                <w:szCs w:val="24"/>
              </w:rPr>
              <w:t xml:space="preserve"> </w:t>
            </w:r>
            <w:r>
              <w:rPr>
                <w:rFonts w:eastAsia="Times New Roman" w:cs="Times New Roman"/>
                <w:szCs w:val="24"/>
                <w:lang w:val="en-US"/>
              </w:rPr>
              <w:t>Germany</w:t>
            </w:r>
            <w:r w:rsidRPr="005F649E">
              <w:rPr>
                <w:rFonts w:eastAsia="Times New Roman" w:cs="Times New Roman"/>
                <w:szCs w:val="24"/>
              </w:rPr>
              <w:t xml:space="preserve"> </w:t>
            </w:r>
            <w:r>
              <w:rPr>
                <w:rFonts w:eastAsia="Times New Roman" w:cs="Times New Roman"/>
                <w:szCs w:val="24"/>
                <w:lang w:val="en-US"/>
              </w:rPr>
              <w:t>Schorndorf</w:t>
            </w:r>
            <w:r w:rsidRPr="005F649E">
              <w:rPr>
                <w:rFonts w:eastAsia="Times New Roman" w:cs="Times New Roman"/>
                <w:szCs w:val="24"/>
              </w:rPr>
              <w:t xml:space="preserve"> </w:t>
            </w:r>
            <w:r>
              <w:rPr>
                <w:rFonts w:eastAsia="Times New Roman" w:cs="Times New Roman"/>
                <w:szCs w:val="24"/>
                <w:lang w:val="en-US"/>
              </w:rPr>
              <w:t>GmbH</w:t>
            </w:r>
            <w:r w:rsidRPr="005F649E">
              <w:rPr>
                <w:rFonts w:eastAsia="Times New Roman" w:cs="Times New Roman"/>
                <w:szCs w:val="24"/>
              </w:rPr>
              <w:t xml:space="preserve">, </w:t>
            </w:r>
            <w:r w:rsidRPr="005A7146">
              <w:rPr>
                <w:rFonts w:eastAsia="Times New Roman" w:cs="Times New Roman"/>
                <w:szCs w:val="24"/>
              </w:rPr>
              <w:t>Німеччина</w:t>
            </w:r>
            <w:r w:rsidRPr="005F649E">
              <w:rPr>
                <w:rFonts w:eastAsia="Times New Roman" w:cs="Times New Roman"/>
                <w:szCs w:val="24"/>
              </w:rPr>
              <w:t xml:space="preserve">; </w:t>
            </w:r>
            <w:r>
              <w:rPr>
                <w:rFonts w:eastAsia="Times New Roman" w:cs="Times New Roman"/>
                <w:szCs w:val="24"/>
                <w:lang w:val="en-US"/>
              </w:rPr>
              <w:t>Fisher</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GmbH</w:t>
            </w:r>
            <w:r w:rsidRPr="005F649E">
              <w:rPr>
                <w:rFonts w:eastAsia="Times New Roman" w:cs="Times New Roman"/>
                <w:szCs w:val="24"/>
              </w:rPr>
              <w:t xml:space="preserve">, </w:t>
            </w:r>
            <w:r w:rsidRPr="005A7146">
              <w:rPr>
                <w:rFonts w:eastAsia="Times New Roman" w:cs="Times New Roman"/>
                <w:szCs w:val="24"/>
              </w:rPr>
              <w:t>Швейцарія</w:t>
            </w:r>
            <w:r w:rsidRPr="005F649E">
              <w:rPr>
                <w:rFonts w:eastAsia="Times New Roman" w:cs="Times New Roman"/>
                <w:szCs w:val="24"/>
              </w:rPr>
              <w:t xml:space="preserve">; </w:t>
            </w:r>
            <w:r>
              <w:rPr>
                <w:rFonts w:eastAsia="Times New Roman" w:cs="Times New Roman"/>
                <w:szCs w:val="24"/>
                <w:lang w:val="en-US"/>
              </w:rPr>
              <w:t>Fisher</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UK</w:t>
            </w:r>
          </w:p>
        </w:tc>
      </w:tr>
    </w:tbl>
    <w:p w:rsidR="00D81228" w:rsidRDefault="00DF6112" w:rsidP="00D81228">
      <w:pPr>
        <w:rPr>
          <w:lang w:val="uk-UA"/>
        </w:rPr>
      </w:pPr>
      <w:r>
        <w:br w:type="page"/>
      </w:r>
      <w:r w:rsidR="00D81228">
        <w:rPr>
          <w:lang w:val="uk-UA"/>
        </w:rPr>
        <w:lastRenderedPageBreak/>
        <w:t xml:space="preserve">                                                                                                           2                                                                          продовження додатка 6</w:t>
      </w:r>
    </w:p>
    <w:p w:rsidR="00DF6112" w:rsidRDefault="00DF6112"/>
    <w:tbl>
      <w:tblPr>
        <w:tblStyle w:val="a6"/>
        <w:tblW w:w="0" w:type="auto"/>
        <w:tblInd w:w="0" w:type="dxa"/>
        <w:tblLook w:val="04A0" w:firstRow="1" w:lastRow="0" w:firstColumn="1" w:lastColumn="0" w:noHBand="0" w:noVBand="1"/>
      </w:tblPr>
      <w:tblGrid>
        <w:gridCol w:w="2781"/>
        <w:gridCol w:w="10675"/>
      </w:tblGrid>
      <w:tr w:rsidR="00DF6112" w:rsidRPr="00C15560">
        <w:trPr>
          <w:trHeight w:val="888"/>
        </w:trPr>
        <w:tc>
          <w:tcPr>
            <w:tcW w:w="2781" w:type="dxa"/>
            <w:tcBorders>
              <w:top w:val="single" w:sz="4" w:space="0" w:color="auto"/>
              <w:left w:val="single" w:sz="4" w:space="0" w:color="auto"/>
              <w:bottom w:val="single" w:sz="4" w:space="0" w:color="auto"/>
              <w:right w:val="single" w:sz="4" w:space="0" w:color="auto"/>
            </w:tcBorders>
          </w:tcPr>
          <w:p w:rsidR="00DF6112" w:rsidRDefault="00DF6112" w:rsidP="00D961BC">
            <w:pPr>
              <w:rPr>
                <w:szCs w:val="24"/>
              </w:rPr>
            </w:pPr>
          </w:p>
        </w:tc>
        <w:tc>
          <w:tcPr>
            <w:tcW w:w="10675" w:type="dxa"/>
            <w:tcBorders>
              <w:top w:val="single" w:sz="4" w:space="0" w:color="auto"/>
              <w:left w:val="single" w:sz="4" w:space="0" w:color="auto"/>
              <w:bottom w:val="single" w:sz="4" w:space="0" w:color="auto"/>
              <w:right w:val="single" w:sz="4" w:space="0" w:color="auto"/>
            </w:tcBorders>
          </w:tcPr>
          <w:p w:rsidR="00DF6112" w:rsidRPr="005F649E" w:rsidRDefault="00DF6112" w:rsidP="00DF6112">
            <w:pPr>
              <w:jc w:val="both"/>
              <w:rPr>
                <w:rFonts w:eastAsia="Times New Roman" w:cs="Times New Roman"/>
                <w:szCs w:val="24"/>
              </w:rPr>
            </w:pPr>
            <w:r w:rsidRPr="005F649E">
              <w:rPr>
                <w:rFonts w:eastAsia="Times New Roman" w:cs="Times New Roman"/>
                <w:szCs w:val="24"/>
              </w:rPr>
              <w:t xml:space="preserve"> </w:t>
            </w:r>
            <w:r>
              <w:rPr>
                <w:rFonts w:eastAsia="Times New Roman" w:cs="Times New Roman"/>
                <w:szCs w:val="24"/>
                <w:lang w:val="en-US"/>
              </w:rPr>
              <w:t>Limited</w:t>
            </w:r>
            <w:r w:rsidRPr="005F649E">
              <w:rPr>
                <w:rFonts w:eastAsia="Times New Roman" w:cs="Times New Roman"/>
                <w:szCs w:val="24"/>
              </w:rPr>
              <w:t xml:space="preserve">, </w:t>
            </w:r>
            <w:r w:rsidRPr="005A7146">
              <w:rPr>
                <w:rFonts w:eastAsia="Times New Roman" w:cs="Times New Roman"/>
                <w:szCs w:val="24"/>
              </w:rPr>
              <w:t>Великобританія</w:t>
            </w:r>
            <w:r w:rsidRPr="005F649E">
              <w:rPr>
                <w:rFonts w:eastAsia="Times New Roman" w:cs="Times New Roman"/>
                <w:szCs w:val="24"/>
              </w:rPr>
              <w:t xml:space="preserve">; </w:t>
            </w:r>
            <w:r>
              <w:rPr>
                <w:rFonts w:eastAsia="Times New Roman" w:cs="Times New Roman"/>
                <w:szCs w:val="24"/>
                <w:lang w:val="en-US"/>
              </w:rPr>
              <w:t>Fisher</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Inc</w:t>
            </w:r>
            <w:r w:rsidRPr="005F649E">
              <w:rPr>
                <w:rFonts w:eastAsia="Times New Roman" w:cs="Times New Roman"/>
                <w:szCs w:val="24"/>
              </w:rPr>
              <w:t xml:space="preserve">., </w:t>
            </w:r>
            <w:r w:rsidRPr="005A7146">
              <w:rPr>
                <w:rFonts w:eastAsia="Times New Roman" w:cs="Times New Roman"/>
                <w:szCs w:val="24"/>
              </w:rPr>
              <w:t>США</w:t>
            </w:r>
            <w:r w:rsidRPr="005F649E">
              <w:rPr>
                <w:rFonts w:eastAsia="Times New Roman" w:cs="Times New Roman"/>
                <w:szCs w:val="24"/>
              </w:rPr>
              <w:t xml:space="preserve">; </w:t>
            </w:r>
            <w:r>
              <w:rPr>
                <w:rFonts w:eastAsia="Times New Roman" w:cs="Times New Roman"/>
                <w:szCs w:val="24"/>
                <w:lang w:val="en-US"/>
              </w:rPr>
              <w:t>Almac</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Ltd</w:t>
            </w:r>
            <w:r w:rsidRPr="005F649E">
              <w:rPr>
                <w:rFonts w:eastAsia="Times New Roman" w:cs="Times New Roman"/>
                <w:szCs w:val="24"/>
              </w:rPr>
              <w:t xml:space="preserve">, </w:t>
            </w:r>
            <w:r w:rsidRPr="005A7146">
              <w:rPr>
                <w:rFonts w:eastAsia="Times New Roman" w:cs="Times New Roman"/>
                <w:szCs w:val="24"/>
              </w:rPr>
              <w:t>Великобританія</w:t>
            </w:r>
            <w:r w:rsidRPr="005F649E">
              <w:rPr>
                <w:rFonts w:eastAsia="Times New Roman" w:cs="Times New Roman"/>
                <w:szCs w:val="24"/>
              </w:rPr>
              <w:t xml:space="preserve">; </w:t>
            </w:r>
            <w:r>
              <w:rPr>
                <w:rFonts w:eastAsia="Times New Roman" w:cs="Times New Roman"/>
                <w:szCs w:val="24"/>
                <w:lang w:val="en-US"/>
              </w:rPr>
              <w:t>Almac</w:t>
            </w:r>
            <w:r w:rsidRPr="005F649E">
              <w:rPr>
                <w:rFonts w:eastAsia="Times New Roman" w:cs="Times New Roman"/>
                <w:szCs w:val="24"/>
              </w:rPr>
              <w:t xml:space="preserve"> </w:t>
            </w:r>
            <w:r>
              <w:rPr>
                <w:rFonts w:eastAsia="Times New Roman" w:cs="Times New Roman"/>
                <w:szCs w:val="24"/>
                <w:lang w:val="en-US"/>
              </w:rPr>
              <w:t>Clinical</w:t>
            </w:r>
            <w:r w:rsidRPr="005F649E">
              <w:rPr>
                <w:rFonts w:eastAsia="Times New Roman" w:cs="Times New Roman"/>
                <w:szCs w:val="24"/>
              </w:rPr>
              <w:t xml:space="preserve"> </w:t>
            </w:r>
            <w:r>
              <w:rPr>
                <w:rFonts w:eastAsia="Times New Roman" w:cs="Times New Roman"/>
                <w:szCs w:val="24"/>
                <w:lang w:val="en-US"/>
              </w:rPr>
              <w:t>Services</w:t>
            </w:r>
            <w:r w:rsidRPr="005F649E">
              <w:rPr>
                <w:rFonts w:eastAsia="Times New Roman" w:cs="Times New Roman"/>
                <w:szCs w:val="24"/>
              </w:rPr>
              <w:t xml:space="preserve"> </w:t>
            </w:r>
            <w:r>
              <w:rPr>
                <w:rFonts w:eastAsia="Times New Roman" w:cs="Times New Roman"/>
                <w:szCs w:val="24"/>
                <w:lang w:val="en-US"/>
              </w:rPr>
              <w:t>LLC</w:t>
            </w:r>
            <w:r w:rsidRPr="005F649E">
              <w:rPr>
                <w:rFonts w:eastAsia="Times New Roman" w:cs="Times New Roman"/>
                <w:szCs w:val="24"/>
              </w:rPr>
              <w:t xml:space="preserve">., </w:t>
            </w:r>
            <w:r w:rsidRPr="005A7146">
              <w:rPr>
                <w:rFonts w:eastAsia="Times New Roman" w:cs="Times New Roman"/>
                <w:szCs w:val="24"/>
              </w:rPr>
              <w:t>США</w:t>
            </w:r>
            <w:r w:rsidRPr="005F649E">
              <w:rPr>
                <w:rFonts w:eastAsia="Times New Roman" w:cs="Times New Roman"/>
                <w:szCs w:val="24"/>
              </w:rPr>
              <w:t xml:space="preserve">; </w:t>
            </w:r>
            <w:r>
              <w:rPr>
                <w:rFonts w:eastAsia="Times New Roman" w:cs="Times New Roman"/>
                <w:szCs w:val="24"/>
                <w:lang w:val="en-US"/>
              </w:rPr>
              <w:t>Catalent</w:t>
            </w:r>
            <w:r w:rsidRPr="005F649E">
              <w:rPr>
                <w:rFonts w:eastAsia="Times New Roman" w:cs="Times New Roman"/>
                <w:szCs w:val="24"/>
              </w:rPr>
              <w:t xml:space="preserve"> </w:t>
            </w:r>
            <w:r>
              <w:rPr>
                <w:rFonts w:eastAsia="Times New Roman" w:cs="Times New Roman"/>
                <w:szCs w:val="24"/>
                <w:lang w:val="en-US"/>
              </w:rPr>
              <w:t>CTS</w:t>
            </w:r>
            <w:r w:rsidRPr="005F649E">
              <w:rPr>
                <w:rFonts w:eastAsia="Times New Roman" w:cs="Times New Roman"/>
                <w:szCs w:val="24"/>
              </w:rPr>
              <w:t xml:space="preserve">, </w:t>
            </w:r>
            <w:r>
              <w:rPr>
                <w:rFonts w:eastAsia="Times New Roman" w:cs="Times New Roman"/>
                <w:szCs w:val="24"/>
                <w:lang w:val="en-US"/>
              </w:rPr>
              <w:t>LLC</w:t>
            </w:r>
            <w:r w:rsidRPr="005F649E">
              <w:rPr>
                <w:rFonts w:eastAsia="Times New Roman" w:cs="Times New Roman"/>
                <w:szCs w:val="24"/>
              </w:rPr>
              <w:t xml:space="preserve">, ( </w:t>
            </w:r>
            <w:r>
              <w:rPr>
                <w:rFonts w:eastAsia="Times New Roman" w:cs="Times New Roman"/>
                <w:szCs w:val="24"/>
                <w:lang w:val="en-US"/>
              </w:rPr>
              <w:t>Kansas</w:t>
            </w:r>
            <w:r w:rsidRPr="005F649E">
              <w:rPr>
                <w:rFonts w:eastAsia="Times New Roman" w:cs="Times New Roman"/>
                <w:szCs w:val="24"/>
              </w:rPr>
              <w:t xml:space="preserve"> </w:t>
            </w:r>
            <w:r>
              <w:rPr>
                <w:rFonts w:eastAsia="Times New Roman" w:cs="Times New Roman"/>
                <w:szCs w:val="24"/>
                <w:lang w:val="en-US"/>
              </w:rPr>
              <w:t>city</w:t>
            </w:r>
            <w:r w:rsidRPr="005F649E">
              <w:rPr>
                <w:rFonts w:eastAsia="Times New Roman" w:cs="Times New Roman"/>
                <w:szCs w:val="24"/>
              </w:rPr>
              <w:t xml:space="preserve">), </w:t>
            </w:r>
            <w:r w:rsidRPr="005A7146">
              <w:rPr>
                <w:rFonts w:eastAsia="Times New Roman" w:cs="Times New Roman"/>
                <w:szCs w:val="24"/>
              </w:rPr>
              <w:t>США</w:t>
            </w:r>
            <w:r w:rsidRPr="005F649E">
              <w:rPr>
                <w:rFonts w:eastAsia="Times New Roman" w:cs="Times New Roman"/>
                <w:szCs w:val="24"/>
              </w:rPr>
              <w:t xml:space="preserve">; </w:t>
            </w:r>
            <w:r>
              <w:rPr>
                <w:rFonts w:eastAsia="Times New Roman" w:cs="Times New Roman"/>
                <w:szCs w:val="24"/>
                <w:lang w:val="uk-UA"/>
              </w:rPr>
              <w:t xml:space="preserve">                           </w:t>
            </w:r>
            <w:r>
              <w:rPr>
                <w:rFonts w:eastAsia="Times New Roman" w:cs="Times New Roman"/>
                <w:szCs w:val="24"/>
                <w:lang w:val="en-US"/>
              </w:rPr>
              <w:t>F</w:t>
            </w:r>
            <w:r w:rsidRPr="005F649E">
              <w:rPr>
                <w:rFonts w:eastAsia="Times New Roman" w:cs="Times New Roman"/>
                <w:szCs w:val="24"/>
              </w:rPr>
              <w:t xml:space="preserve">. </w:t>
            </w:r>
            <w:r>
              <w:rPr>
                <w:rFonts w:eastAsia="Times New Roman" w:cs="Times New Roman"/>
                <w:szCs w:val="24"/>
                <w:lang w:val="en-US"/>
              </w:rPr>
              <w:t>Hoffmann</w:t>
            </w:r>
            <w:r w:rsidRPr="005F649E">
              <w:rPr>
                <w:rFonts w:eastAsia="Times New Roman" w:cs="Times New Roman"/>
                <w:szCs w:val="24"/>
              </w:rPr>
              <w:t>-</w:t>
            </w:r>
            <w:r>
              <w:rPr>
                <w:rFonts w:eastAsia="Times New Roman" w:cs="Times New Roman"/>
                <w:szCs w:val="24"/>
                <w:lang w:val="en-US"/>
              </w:rPr>
              <w:t>La</w:t>
            </w:r>
            <w:r w:rsidRPr="005F649E">
              <w:rPr>
                <w:rFonts w:eastAsia="Times New Roman" w:cs="Times New Roman"/>
                <w:szCs w:val="24"/>
              </w:rPr>
              <w:t xml:space="preserve"> </w:t>
            </w:r>
            <w:r>
              <w:rPr>
                <w:rFonts w:eastAsia="Times New Roman" w:cs="Times New Roman"/>
                <w:szCs w:val="24"/>
                <w:lang w:val="en-US"/>
              </w:rPr>
              <w:t>Roche</w:t>
            </w:r>
            <w:r w:rsidRPr="005F649E">
              <w:rPr>
                <w:rFonts w:eastAsia="Times New Roman" w:cs="Times New Roman"/>
                <w:szCs w:val="24"/>
              </w:rPr>
              <w:t xml:space="preserve"> </w:t>
            </w:r>
            <w:r>
              <w:rPr>
                <w:rFonts w:eastAsia="Times New Roman" w:cs="Times New Roman"/>
                <w:szCs w:val="24"/>
                <w:lang w:val="en-US"/>
              </w:rPr>
              <w:t>AG</w:t>
            </w:r>
            <w:r w:rsidRPr="005F649E">
              <w:rPr>
                <w:rFonts w:eastAsia="Times New Roman" w:cs="Times New Roman"/>
                <w:szCs w:val="24"/>
              </w:rPr>
              <w:t xml:space="preserve">, </w:t>
            </w:r>
            <w:r w:rsidRPr="005A7146">
              <w:rPr>
                <w:rFonts w:eastAsia="Times New Roman" w:cs="Times New Roman"/>
                <w:szCs w:val="24"/>
              </w:rPr>
              <w:t>Швейцарія</w:t>
            </w:r>
            <w:r w:rsidRPr="005F649E">
              <w:rPr>
                <w:rFonts w:eastAsia="Times New Roman" w:cs="Times New Roman"/>
                <w:szCs w:val="24"/>
              </w:rPr>
              <w:t xml:space="preserve">; </w:t>
            </w:r>
            <w:r>
              <w:rPr>
                <w:rFonts w:eastAsia="Times New Roman" w:cs="Times New Roman"/>
                <w:szCs w:val="24"/>
                <w:lang w:val="en-US"/>
              </w:rPr>
              <w:t>Pharmaceutical</w:t>
            </w:r>
            <w:r w:rsidRPr="005F649E">
              <w:rPr>
                <w:rFonts w:eastAsia="Times New Roman" w:cs="Times New Roman"/>
                <w:szCs w:val="24"/>
              </w:rPr>
              <w:t xml:space="preserve"> </w:t>
            </w:r>
            <w:r>
              <w:rPr>
                <w:rFonts w:eastAsia="Times New Roman" w:cs="Times New Roman"/>
                <w:szCs w:val="24"/>
                <w:lang w:val="en-US"/>
              </w:rPr>
              <w:t>Research</w:t>
            </w:r>
            <w:r w:rsidRPr="005F649E">
              <w:rPr>
                <w:rFonts w:eastAsia="Times New Roman" w:cs="Times New Roman"/>
                <w:szCs w:val="24"/>
              </w:rPr>
              <w:t xml:space="preserve"> </w:t>
            </w:r>
            <w:r>
              <w:rPr>
                <w:rFonts w:eastAsia="Times New Roman" w:cs="Times New Roman"/>
                <w:szCs w:val="24"/>
                <w:lang w:val="en-US"/>
              </w:rPr>
              <w:t>Associate</w:t>
            </w:r>
            <w:r w:rsidRPr="005F649E">
              <w:rPr>
                <w:rFonts w:eastAsia="Times New Roman" w:cs="Times New Roman"/>
                <w:szCs w:val="24"/>
              </w:rPr>
              <w:t xml:space="preserve"> </w:t>
            </w:r>
            <w:r>
              <w:rPr>
                <w:rFonts w:eastAsia="Times New Roman" w:cs="Times New Roman"/>
                <w:szCs w:val="24"/>
                <w:lang w:val="en-US"/>
              </w:rPr>
              <w:t>Group</w:t>
            </w:r>
            <w:r w:rsidRPr="005F649E">
              <w:rPr>
                <w:rFonts w:eastAsia="Times New Roman" w:cs="Times New Roman"/>
                <w:szCs w:val="24"/>
              </w:rPr>
              <w:t xml:space="preserve"> </w:t>
            </w:r>
            <w:r>
              <w:rPr>
                <w:rFonts w:eastAsia="Times New Roman" w:cs="Times New Roman"/>
                <w:szCs w:val="24"/>
                <w:lang w:val="en-US"/>
              </w:rPr>
              <w:t>B</w:t>
            </w:r>
            <w:r w:rsidRPr="005F649E">
              <w:rPr>
                <w:rFonts w:eastAsia="Times New Roman" w:cs="Times New Roman"/>
                <w:szCs w:val="24"/>
              </w:rPr>
              <w:t>.</w:t>
            </w:r>
            <w:r>
              <w:rPr>
                <w:rFonts w:eastAsia="Times New Roman" w:cs="Times New Roman"/>
                <w:szCs w:val="24"/>
                <w:lang w:val="en-US"/>
              </w:rPr>
              <w:t>V</w:t>
            </w:r>
            <w:r w:rsidRPr="005F649E">
              <w:rPr>
                <w:rFonts w:eastAsia="Times New Roman" w:cs="Times New Roman"/>
                <w:szCs w:val="24"/>
              </w:rPr>
              <w:t xml:space="preserve">., </w:t>
            </w:r>
            <w:r w:rsidRPr="005A7146">
              <w:rPr>
                <w:rFonts w:eastAsia="Times New Roman" w:cs="Times New Roman"/>
                <w:szCs w:val="24"/>
              </w:rPr>
              <w:t>Нідерланди</w:t>
            </w:r>
            <w:r w:rsidRPr="005F649E">
              <w:rPr>
                <w:rFonts w:eastAsia="Times New Roman" w:cs="Times New Roman"/>
                <w:szCs w:val="24"/>
              </w:rPr>
              <w:t xml:space="preserve">; </w:t>
            </w:r>
          </w:p>
          <w:p w:rsidR="00DF6112" w:rsidRPr="005A7146" w:rsidRDefault="00DF6112" w:rsidP="00DF6112">
            <w:pPr>
              <w:jc w:val="both"/>
              <w:rPr>
                <w:rFonts w:eastAsia="Times New Roman" w:cs="Times New Roman"/>
                <w:szCs w:val="24"/>
              </w:rPr>
            </w:pPr>
            <w:r w:rsidRPr="005A7146">
              <w:rPr>
                <w:rFonts w:eastAsia="Times New Roman" w:cs="Times New Roman"/>
                <w:szCs w:val="24"/>
              </w:rPr>
              <w:t>Мідазолам</w:t>
            </w:r>
            <w:r w:rsidRPr="005F649E">
              <w:rPr>
                <w:rFonts w:eastAsia="Times New Roman" w:cs="Times New Roman"/>
                <w:szCs w:val="24"/>
              </w:rPr>
              <w:t xml:space="preserve"> (</w:t>
            </w:r>
            <w:r w:rsidRPr="005A7146">
              <w:rPr>
                <w:rFonts w:eastAsia="Times New Roman" w:cs="Times New Roman"/>
                <w:szCs w:val="24"/>
              </w:rPr>
              <w:t>МІДАЗОЛАМ</w:t>
            </w:r>
            <w:r w:rsidRPr="005F649E">
              <w:rPr>
                <w:rFonts w:eastAsia="Times New Roman" w:cs="Times New Roman"/>
                <w:szCs w:val="24"/>
              </w:rPr>
              <w:t xml:space="preserve">, </w:t>
            </w:r>
            <w:r>
              <w:rPr>
                <w:rFonts w:eastAsia="Times New Roman" w:cs="Times New Roman"/>
                <w:szCs w:val="24"/>
                <w:lang w:val="en-US"/>
              </w:rPr>
              <w:t>Midazolam</w:t>
            </w:r>
            <w:r w:rsidRPr="005F649E">
              <w:rPr>
                <w:rFonts w:eastAsia="Times New Roman" w:cs="Times New Roman"/>
                <w:szCs w:val="24"/>
              </w:rPr>
              <w:t>) (</w:t>
            </w:r>
            <w:r w:rsidRPr="005A7146">
              <w:rPr>
                <w:rFonts w:eastAsia="Times New Roman" w:cs="Times New Roman"/>
                <w:szCs w:val="24"/>
              </w:rPr>
              <w:t>Мідазолам</w:t>
            </w:r>
            <w:r w:rsidRPr="005F649E">
              <w:rPr>
                <w:rFonts w:eastAsia="Times New Roman" w:cs="Times New Roman"/>
                <w:szCs w:val="24"/>
              </w:rPr>
              <w:t xml:space="preserve"> (</w:t>
            </w:r>
            <w:r w:rsidRPr="005A7146">
              <w:rPr>
                <w:rFonts w:eastAsia="Times New Roman" w:cs="Times New Roman"/>
                <w:szCs w:val="24"/>
              </w:rPr>
              <w:t>МІДАЗОЛАМ</w:t>
            </w:r>
            <w:r w:rsidRPr="005F649E">
              <w:rPr>
                <w:rFonts w:eastAsia="Times New Roman" w:cs="Times New Roman"/>
                <w:szCs w:val="24"/>
              </w:rPr>
              <w:t xml:space="preserve">, </w:t>
            </w:r>
            <w:r>
              <w:rPr>
                <w:rFonts w:eastAsia="Times New Roman" w:cs="Times New Roman"/>
                <w:szCs w:val="24"/>
                <w:lang w:val="en-US"/>
              </w:rPr>
              <w:t>Midazolam</w:t>
            </w:r>
            <w:r w:rsidRPr="005F649E">
              <w:rPr>
                <w:rFonts w:eastAsia="Times New Roman" w:cs="Times New Roman"/>
                <w:szCs w:val="24"/>
              </w:rPr>
              <w:t xml:space="preserve">); </w:t>
            </w:r>
            <w:r w:rsidRPr="005A7146">
              <w:rPr>
                <w:rFonts w:eastAsia="Times New Roman" w:cs="Times New Roman"/>
                <w:szCs w:val="24"/>
              </w:rPr>
              <w:t>Мідазолам</w:t>
            </w:r>
            <w:r w:rsidRPr="005F649E">
              <w:rPr>
                <w:rFonts w:eastAsia="Times New Roman" w:cs="Times New Roman"/>
                <w:szCs w:val="24"/>
              </w:rPr>
              <w:t xml:space="preserve"> (</w:t>
            </w:r>
            <w:r w:rsidRPr="005A7146">
              <w:rPr>
                <w:rFonts w:eastAsia="Times New Roman" w:cs="Times New Roman"/>
                <w:szCs w:val="24"/>
              </w:rPr>
              <w:t>Мідазоламу</w:t>
            </w:r>
            <w:r w:rsidRPr="005F649E">
              <w:rPr>
                <w:rFonts w:eastAsia="Times New Roman" w:cs="Times New Roman"/>
                <w:szCs w:val="24"/>
              </w:rPr>
              <w:t xml:space="preserve"> </w:t>
            </w:r>
            <w:r w:rsidRPr="005A7146">
              <w:rPr>
                <w:rFonts w:eastAsia="Times New Roman" w:cs="Times New Roman"/>
                <w:szCs w:val="24"/>
              </w:rPr>
              <w:t>гідрохлорід</w:t>
            </w:r>
            <w:r w:rsidRPr="005F649E">
              <w:rPr>
                <w:rFonts w:eastAsia="Times New Roman" w:cs="Times New Roman"/>
                <w:szCs w:val="24"/>
              </w:rPr>
              <w:t>;</w:t>
            </w:r>
            <w:r>
              <w:rPr>
                <w:rFonts w:eastAsia="Times New Roman" w:cs="Times New Roman"/>
                <w:szCs w:val="24"/>
                <w:lang w:val="uk-UA"/>
              </w:rPr>
              <w:t xml:space="preserve"> </w:t>
            </w:r>
            <w:r>
              <w:rPr>
                <w:rFonts w:eastAsia="Times New Roman" w:cs="Times New Roman"/>
                <w:szCs w:val="24"/>
                <w:lang w:val="en-US"/>
              </w:rPr>
              <w:t>Midazolam</w:t>
            </w:r>
            <w:r w:rsidRPr="005F649E">
              <w:rPr>
                <w:rFonts w:eastAsia="Times New Roman" w:cs="Times New Roman"/>
                <w:szCs w:val="24"/>
              </w:rPr>
              <w:t xml:space="preserve"> </w:t>
            </w:r>
            <w:r>
              <w:rPr>
                <w:rFonts w:eastAsia="Times New Roman" w:cs="Times New Roman"/>
                <w:szCs w:val="24"/>
                <w:lang w:val="en-US"/>
              </w:rPr>
              <w:t>Hydrochloride</w:t>
            </w:r>
            <w:r w:rsidRPr="005F649E">
              <w:rPr>
                <w:rFonts w:eastAsia="Times New Roman" w:cs="Times New Roman"/>
                <w:szCs w:val="24"/>
              </w:rPr>
              <w:t xml:space="preserve">; </w:t>
            </w:r>
            <w:r>
              <w:rPr>
                <w:rFonts w:eastAsia="Times New Roman" w:cs="Times New Roman"/>
                <w:szCs w:val="24"/>
                <w:lang w:val="en-US"/>
              </w:rPr>
              <w:t>Midazolam</w:t>
            </w:r>
            <w:r w:rsidRPr="005F649E">
              <w:rPr>
                <w:rFonts w:eastAsia="Times New Roman" w:cs="Times New Roman"/>
                <w:szCs w:val="24"/>
              </w:rPr>
              <w:t xml:space="preserve">); </w:t>
            </w:r>
            <w:r>
              <w:rPr>
                <w:rFonts w:eastAsia="Times New Roman" w:cs="Times New Roman"/>
                <w:szCs w:val="24"/>
              </w:rPr>
              <w:t>Мідазоламу</w:t>
            </w:r>
            <w:r w:rsidRPr="005F649E">
              <w:rPr>
                <w:rFonts w:eastAsia="Times New Roman" w:cs="Times New Roman"/>
                <w:szCs w:val="24"/>
              </w:rPr>
              <w:t xml:space="preserve"> </w:t>
            </w:r>
            <w:r>
              <w:rPr>
                <w:rFonts w:eastAsia="Times New Roman" w:cs="Times New Roman"/>
                <w:szCs w:val="24"/>
              </w:rPr>
              <w:t>гідрохлорід</w:t>
            </w:r>
            <w:r w:rsidRPr="005F649E">
              <w:rPr>
                <w:rFonts w:eastAsia="Times New Roman" w:cs="Times New Roman"/>
                <w:szCs w:val="24"/>
              </w:rPr>
              <w:t xml:space="preserve"> (</w:t>
            </w:r>
            <w:r w:rsidRPr="00D961BC">
              <w:rPr>
                <w:rFonts w:eastAsia="Times New Roman" w:cs="Times New Roman"/>
                <w:szCs w:val="24"/>
                <w:lang w:val="en-US"/>
              </w:rPr>
              <w:t>Midazolam</w:t>
            </w:r>
            <w:r w:rsidRPr="005F649E">
              <w:rPr>
                <w:rFonts w:eastAsia="Times New Roman" w:cs="Times New Roman"/>
                <w:szCs w:val="24"/>
              </w:rPr>
              <w:t xml:space="preserve"> </w:t>
            </w:r>
            <w:r w:rsidRPr="00D961BC">
              <w:rPr>
                <w:rFonts w:eastAsia="Times New Roman" w:cs="Times New Roman"/>
                <w:szCs w:val="24"/>
                <w:lang w:val="en-US"/>
              </w:rPr>
              <w:t>Hydrochloride</w:t>
            </w:r>
            <w:r w:rsidRPr="005F649E">
              <w:rPr>
                <w:rFonts w:eastAsia="Times New Roman" w:cs="Times New Roman"/>
                <w:szCs w:val="24"/>
              </w:rPr>
              <w:t xml:space="preserve">)); </w:t>
            </w:r>
            <w:r>
              <w:rPr>
                <w:rFonts w:eastAsia="Times New Roman" w:cs="Times New Roman"/>
                <w:szCs w:val="24"/>
              </w:rPr>
              <w:t>розчин</w:t>
            </w:r>
            <w:r w:rsidRPr="005F649E">
              <w:rPr>
                <w:rFonts w:eastAsia="Times New Roman" w:cs="Times New Roman"/>
                <w:szCs w:val="24"/>
              </w:rPr>
              <w:t xml:space="preserve"> </w:t>
            </w:r>
            <w:r>
              <w:rPr>
                <w:rFonts w:eastAsia="Times New Roman" w:cs="Times New Roman"/>
                <w:szCs w:val="24"/>
              </w:rPr>
              <w:t>для</w:t>
            </w:r>
            <w:r w:rsidRPr="005F649E">
              <w:rPr>
                <w:rFonts w:eastAsia="Times New Roman" w:cs="Times New Roman"/>
                <w:szCs w:val="24"/>
              </w:rPr>
              <w:t xml:space="preserve"> </w:t>
            </w:r>
            <w:r>
              <w:rPr>
                <w:rFonts w:eastAsia="Times New Roman" w:cs="Times New Roman"/>
                <w:szCs w:val="24"/>
              </w:rPr>
              <w:t>ін</w:t>
            </w:r>
            <w:r w:rsidRPr="005F649E">
              <w:rPr>
                <w:rFonts w:eastAsia="Times New Roman" w:cs="Times New Roman"/>
                <w:szCs w:val="24"/>
              </w:rPr>
              <w:t>’</w:t>
            </w:r>
            <w:r>
              <w:rPr>
                <w:rFonts w:eastAsia="Times New Roman" w:cs="Times New Roman"/>
                <w:szCs w:val="24"/>
              </w:rPr>
              <w:t>єкцій</w:t>
            </w:r>
            <w:r w:rsidRPr="005F649E">
              <w:rPr>
                <w:rFonts w:eastAsia="Times New Roman" w:cs="Times New Roman"/>
                <w:szCs w:val="24"/>
              </w:rPr>
              <w:t>/</w:t>
            </w:r>
            <w:r>
              <w:rPr>
                <w:rFonts w:eastAsia="Times New Roman" w:cs="Times New Roman"/>
                <w:szCs w:val="24"/>
              </w:rPr>
              <w:t>інфузій</w:t>
            </w:r>
            <w:r w:rsidRPr="005F649E">
              <w:rPr>
                <w:rFonts w:eastAsia="Times New Roman" w:cs="Times New Roman"/>
                <w:szCs w:val="24"/>
              </w:rPr>
              <w:t xml:space="preserve"> 5 </w:t>
            </w:r>
            <w:r>
              <w:rPr>
                <w:rFonts w:eastAsia="Times New Roman" w:cs="Times New Roman"/>
                <w:szCs w:val="24"/>
              </w:rPr>
              <w:t>мг</w:t>
            </w:r>
            <w:r w:rsidRPr="005F649E">
              <w:rPr>
                <w:rFonts w:eastAsia="Times New Roman" w:cs="Times New Roman"/>
                <w:szCs w:val="24"/>
              </w:rPr>
              <w:t>/</w:t>
            </w:r>
            <w:r>
              <w:rPr>
                <w:rFonts w:eastAsia="Times New Roman" w:cs="Times New Roman"/>
                <w:szCs w:val="24"/>
              </w:rPr>
              <w:t>мл</w:t>
            </w:r>
            <w:r w:rsidRPr="005F649E">
              <w:rPr>
                <w:rFonts w:eastAsia="Times New Roman" w:cs="Times New Roman"/>
                <w:szCs w:val="24"/>
              </w:rPr>
              <w:t xml:space="preserve"> (</w:t>
            </w:r>
            <w:r>
              <w:rPr>
                <w:rFonts w:eastAsia="Times New Roman" w:cs="Times New Roman"/>
                <w:szCs w:val="24"/>
              </w:rPr>
              <w:t>по</w:t>
            </w:r>
            <w:r w:rsidRPr="005F649E">
              <w:rPr>
                <w:rFonts w:eastAsia="Times New Roman" w:cs="Times New Roman"/>
                <w:szCs w:val="24"/>
              </w:rPr>
              <w:t xml:space="preserve"> 1 </w:t>
            </w:r>
            <w:r>
              <w:rPr>
                <w:rFonts w:eastAsia="Times New Roman" w:cs="Times New Roman"/>
                <w:szCs w:val="24"/>
              </w:rPr>
              <w:t>мл</w:t>
            </w:r>
            <w:r w:rsidRPr="005F649E">
              <w:rPr>
                <w:rFonts w:eastAsia="Times New Roman" w:cs="Times New Roman"/>
                <w:szCs w:val="24"/>
              </w:rPr>
              <w:t xml:space="preserve"> </w:t>
            </w:r>
            <w:r>
              <w:rPr>
                <w:rFonts w:eastAsia="Times New Roman" w:cs="Times New Roman"/>
                <w:szCs w:val="24"/>
              </w:rPr>
              <w:t>у</w:t>
            </w:r>
            <w:r w:rsidRPr="005F649E">
              <w:rPr>
                <w:rFonts w:eastAsia="Times New Roman" w:cs="Times New Roman"/>
                <w:szCs w:val="24"/>
              </w:rPr>
              <w:t xml:space="preserve"> </w:t>
            </w:r>
            <w:r>
              <w:rPr>
                <w:rFonts w:eastAsia="Times New Roman" w:cs="Times New Roman"/>
                <w:szCs w:val="24"/>
              </w:rPr>
              <w:t>флаконі</w:t>
            </w:r>
            <w:r w:rsidRPr="005F649E">
              <w:rPr>
                <w:rFonts w:eastAsia="Times New Roman" w:cs="Times New Roman"/>
                <w:szCs w:val="24"/>
              </w:rPr>
              <w:t xml:space="preserve">); 5 </w:t>
            </w:r>
            <w:r>
              <w:rPr>
                <w:rFonts w:eastAsia="Times New Roman" w:cs="Times New Roman"/>
                <w:szCs w:val="24"/>
              </w:rPr>
              <w:t>мг</w:t>
            </w:r>
            <w:r w:rsidRPr="005F649E">
              <w:rPr>
                <w:rFonts w:eastAsia="Times New Roman" w:cs="Times New Roman"/>
                <w:szCs w:val="24"/>
              </w:rPr>
              <w:t>/</w:t>
            </w:r>
            <w:r>
              <w:rPr>
                <w:rFonts w:eastAsia="Times New Roman" w:cs="Times New Roman"/>
                <w:szCs w:val="24"/>
              </w:rPr>
              <w:t>мл</w:t>
            </w:r>
            <w:r w:rsidRPr="005F649E">
              <w:rPr>
                <w:rFonts w:eastAsia="Times New Roman" w:cs="Times New Roman"/>
                <w:szCs w:val="24"/>
              </w:rPr>
              <w:t xml:space="preserve">; </w:t>
            </w:r>
            <w:r w:rsidRPr="00D961BC">
              <w:rPr>
                <w:rFonts w:eastAsia="Times New Roman" w:cs="Times New Roman"/>
                <w:szCs w:val="24"/>
                <w:lang w:val="en-US"/>
              </w:rPr>
              <w:t>Siegfried</w:t>
            </w:r>
            <w:r w:rsidRPr="005F649E">
              <w:rPr>
                <w:rFonts w:eastAsia="Times New Roman" w:cs="Times New Roman"/>
                <w:szCs w:val="24"/>
              </w:rPr>
              <w:t xml:space="preserve"> </w:t>
            </w:r>
            <w:r w:rsidRPr="00D961BC">
              <w:rPr>
                <w:rFonts w:eastAsia="Times New Roman" w:cs="Times New Roman"/>
                <w:szCs w:val="24"/>
                <w:lang w:val="en-US"/>
              </w:rPr>
              <w:t>Hameln</w:t>
            </w:r>
            <w:r w:rsidRPr="005F649E">
              <w:rPr>
                <w:rFonts w:eastAsia="Times New Roman" w:cs="Times New Roman"/>
                <w:szCs w:val="24"/>
              </w:rPr>
              <w:t xml:space="preserve"> </w:t>
            </w:r>
            <w:r w:rsidRPr="00D961BC">
              <w:rPr>
                <w:rFonts w:eastAsia="Times New Roman" w:cs="Times New Roman"/>
                <w:szCs w:val="24"/>
                <w:lang w:val="en-US"/>
              </w:rPr>
              <w:t>GmbH</w:t>
            </w:r>
            <w:r w:rsidRPr="005F649E">
              <w:rPr>
                <w:rFonts w:eastAsia="Times New Roman" w:cs="Times New Roman"/>
                <w:szCs w:val="24"/>
              </w:rPr>
              <w:t xml:space="preserve">, </w:t>
            </w:r>
            <w:r>
              <w:rPr>
                <w:rFonts w:eastAsia="Times New Roman" w:cs="Times New Roman"/>
                <w:szCs w:val="24"/>
              </w:rPr>
              <w:t>Німеччина</w:t>
            </w:r>
            <w:r w:rsidRPr="005F649E">
              <w:rPr>
                <w:rFonts w:eastAsia="Times New Roman" w:cs="Times New Roman"/>
                <w:szCs w:val="24"/>
              </w:rPr>
              <w:t xml:space="preserve">; </w:t>
            </w:r>
            <w:r>
              <w:rPr>
                <w:rFonts w:eastAsia="Times New Roman" w:cs="Times New Roman"/>
                <w:szCs w:val="24"/>
                <w:lang w:val="en-US"/>
              </w:rPr>
              <w:t>HBM</w:t>
            </w:r>
            <w:r w:rsidRPr="005F649E">
              <w:rPr>
                <w:rFonts w:eastAsia="Times New Roman" w:cs="Times New Roman"/>
                <w:szCs w:val="24"/>
              </w:rPr>
              <w:t xml:space="preserve"> </w:t>
            </w:r>
            <w:r>
              <w:rPr>
                <w:rFonts w:eastAsia="Times New Roman" w:cs="Times New Roman"/>
                <w:szCs w:val="24"/>
                <w:lang w:val="en-US"/>
              </w:rPr>
              <w:t>Pharma</w:t>
            </w:r>
            <w:r w:rsidRPr="005F649E">
              <w:rPr>
                <w:rFonts w:eastAsia="Times New Roman" w:cs="Times New Roman"/>
                <w:szCs w:val="24"/>
              </w:rPr>
              <w:t xml:space="preserve"> </w:t>
            </w:r>
            <w:r>
              <w:rPr>
                <w:rFonts w:eastAsia="Times New Roman" w:cs="Times New Roman"/>
                <w:szCs w:val="24"/>
                <w:lang w:val="en-US"/>
              </w:rPr>
              <w:t>s</w:t>
            </w:r>
            <w:r w:rsidRPr="005F649E">
              <w:rPr>
                <w:rFonts w:eastAsia="Times New Roman" w:cs="Times New Roman"/>
                <w:szCs w:val="24"/>
              </w:rPr>
              <w:t>.</w:t>
            </w:r>
            <w:r>
              <w:rPr>
                <w:rFonts w:eastAsia="Times New Roman" w:cs="Times New Roman"/>
                <w:szCs w:val="24"/>
                <w:lang w:val="en-US"/>
              </w:rPr>
              <w:t>r</w:t>
            </w:r>
            <w:r w:rsidRPr="005F649E">
              <w:rPr>
                <w:rFonts w:eastAsia="Times New Roman" w:cs="Times New Roman"/>
                <w:szCs w:val="24"/>
              </w:rPr>
              <w:t>.</w:t>
            </w:r>
            <w:r>
              <w:rPr>
                <w:rFonts w:eastAsia="Times New Roman" w:cs="Times New Roman"/>
                <w:szCs w:val="24"/>
                <w:lang w:val="en-US"/>
              </w:rPr>
              <w:t>o</w:t>
            </w:r>
            <w:r w:rsidRPr="005F649E">
              <w:rPr>
                <w:rFonts w:eastAsia="Times New Roman" w:cs="Times New Roman"/>
                <w:szCs w:val="24"/>
              </w:rPr>
              <w:t xml:space="preserve">, </w:t>
            </w:r>
            <w:r w:rsidRPr="005A7146">
              <w:rPr>
                <w:rFonts w:eastAsia="Times New Roman" w:cs="Times New Roman"/>
                <w:szCs w:val="24"/>
              </w:rPr>
              <w:t>Словаччина</w:t>
            </w:r>
            <w:r w:rsidRPr="005F649E">
              <w:rPr>
                <w:rFonts w:eastAsia="Times New Roman" w:cs="Times New Roman"/>
                <w:szCs w:val="24"/>
              </w:rPr>
              <w:t xml:space="preserve">; </w:t>
            </w:r>
            <w:r>
              <w:rPr>
                <w:rFonts w:eastAsia="Times New Roman" w:cs="Times New Roman"/>
                <w:szCs w:val="24"/>
                <w:lang w:val="en-US"/>
              </w:rPr>
              <w:t>Pharmaceutical</w:t>
            </w:r>
            <w:r w:rsidRPr="005F649E">
              <w:rPr>
                <w:rFonts w:eastAsia="Times New Roman" w:cs="Times New Roman"/>
                <w:szCs w:val="24"/>
              </w:rPr>
              <w:t xml:space="preserve"> </w:t>
            </w:r>
            <w:r>
              <w:rPr>
                <w:rFonts w:eastAsia="Times New Roman" w:cs="Times New Roman"/>
                <w:szCs w:val="24"/>
                <w:lang w:val="en-US"/>
              </w:rPr>
              <w:t>Research</w:t>
            </w:r>
            <w:r w:rsidRPr="005F649E">
              <w:rPr>
                <w:rFonts w:eastAsia="Times New Roman" w:cs="Times New Roman"/>
                <w:szCs w:val="24"/>
              </w:rPr>
              <w:t xml:space="preserve"> </w:t>
            </w:r>
            <w:r>
              <w:rPr>
                <w:rFonts w:eastAsia="Times New Roman" w:cs="Times New Roman"/>
                <w:szCs w:val="24"/>
                <w:lang w:val="en-US"/>
              </w:rPr>
              <w:t>Associate</w:t>
            </w:r>
            <w:r w:rsidRPr="005F649E">
              <w:rPr>
                <w:rFonts w:eastAsia="Times New Roman" w:cs="Times New Roman"/>
                <w:szCs w:val="24"/>
              </w:rPr>
              <w:t xml:space="preserve"> </w:t>
            </w:r>
            <w:r>
              <w:rPr>
                <w:rFonts w:eastAsia="Times New Roman" w:cs="Times New Roman"/>
                <w:szCs w:val="24"/>
                <w:lang w:val="en-US"/>
              </w:rPr>
              <w:t>Group</w:t>
            </w:r>
            <w:r w:rsidRPr="005F649E">
              <w:rPr>
                <w:rFonts w:eastAsia="Times New Roman" w:cs="Times New Roman"/>
                <w:szCs w:val="24"/>
              </w:rPr>
              <w:t xml:space="preserve"> </w:t>
            </w:r>
            <w:r>
              <w:rPr>
                <w:rFonts w:eastAsia="Times New Roman" w:cs="Times New Roman"/>
                <w:szCs w:val="24"/>
                <w:lang w:val="en-US"/>
              </w:rPr>
              <w:t>B</w:t>
            </w:r>
            <w:r w:rsidRPr="005F649E">
              <w:rPr>
                <w:rFonts w:eastAsia="Times New Roman" w:cs="Times New Roman"/>
                <w:szCs w:val="24"/>
              </w:rPr>
              <w:t>.</w:t>
            </w:r>
            <w:r>
              <w:rPr>
                <w:rFonts w:eastAsia="Times New Roman" w:cs="Times New Roman"/>
                <w:szCs w:val="24"/>
                <w:lang w:val="en-US"/>
              </w:rPr>
              <w:t>V</w:t>
            </w:r>
            <w:r w:rsidRPr="005F649E">
              <w:rPr>
                <w:rFonts w:eastAsia="Times New Roman" w:cs="Times New Roman"/>
                <w:szCs w:val="24"/>
              </w:rPr>
              <w:t xml:space="preserve">., </w:t>
            </w:r>
            <w:r>
              <w:rPr>
                <w:rFonts w:eastAsia="Times New Roman" w:cs="Times New Roman"/>
                <w:szCs w:val="24"/>
              </w:rPr>
              <w:t>Нідерланди</w:t>
            </w:r>
          </w:p>
        </w:tc>
      </w:tr>
      <w:tr w:rsidR="00D961BC">
        <w:tc>
          <w:tcPr>
            <w:tcW w:w="2781" w:type="dxa"/>
            <w:tcBorders>
              <w:top w:val="single" w:sz="4" w:space="0" w:color="auto"/>
              <w:left w:val="single" w:sz="4" w:space="0" w:color="auto"/>
              <w:bottom w:val="single" w:sz="4" w:space="0" w:color="auto"/>
              <w:right w:val="single" w:sz="4" w:space="0" w:color="auto"/>
            </w:tcBorders>
            <w:hideMark/>
          </w:tcPr>
          <w:p w:rsidR="00D961BC" w:rsidRDefault="00D961BC" w:rsidP="00D961BC">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D961BC" w:rsidRPr="005A7146" w:rsidRDefault="00D961BC" w:rsidP="00D961BC">
            <w:pPr>
              <w:jc w:val="both"/>
              <w:rPr>
                <w:rFonts w:eastAsia="Times New Roman" w:cs="Times New Roman"/>
                <w:szCs w:val="24"/>
              </w:rPr>
            </w:pPr>
            <w:r>
              <w:rPr>
                <w:rFonts w:eastAsia="Times New Roman" w:cs="Times New Roman"/>
                <w:szCs w:val="24"/>
              </w:rPr>
              <w:t>1</w:t>
            </w:r>
            <w:r>
              <w:rPr>
                <w:rFonts w:eastAsia="Times New Roman" w:cs="Times New Roman"/>
                <w:szCs w:val="24"/>
                <w:lang w:val="uk-UA"/>
              </w:rPr>
              <w:t>)</w:t>
            </w:r>
            <w:r w:rsidRPr="005A7146">
              <w:rPr>
                <w:rFonts w:eastAsia="Times New Roman" w:cs="Times New Roman"/>
                <w:szCs w:val="24"/>
              </w:rPr>
              <w:t xml:space="preserve"> д.м.н., проф. Чешук В.Є.</w:t>
            </w:r>
          </w:p>
          <w:p w:rsidR="00D961BC" w:rsidRDefault="00D961BC" w:rsidP="00D961BC">
            <w:pPr>
              <w:jc w:val="both"/>
              <w:rPr>
                <w:rFonts w:eastAsia="Times New Roman" w:cs="Times New Roman"/>
                <w:szCs w:val="24"/>
              </w:rPr>
            </w:pPr>
            <w:r w:rsidRPr="005A7146">
              <w:rPr>
                <w:rFonts w:eastAsia="Times New Roman" w:cs="Times New Roman"/>
                <w:szCs w:val="24"/>
              </w:rPr>
              <w:t>Медичний центр товариства з обмеженою відповідальністю «Аренсія Експлораторі Медісін», відділ клінічних досліджень, Київська обл., Святошинський р-н, с. Капітанівка</w:t>
            </w:r>
          </w:p>
        </w:tc>
      </w:tr>
      <w:tr w:rsidR="00D961BC">
        <w:tc>
          <w:tcPr>
            <w:tcW w:w="2781" w:type="dxa"/>
            <w:tcBorders>
              <w:top w:val="single" w:sz="4" w:space="0" w:color="auto"/>
              <w:left w:val="single" w:sz="4" w:space="0" w:color="auto"/>
              <w:bottom w:val="single" w:sz="4" w:space="0" w:color="auto"/>
              <w:right w:val="single" w:sz="4" w:space="0" w:color="auto"/>
            </w:tcBorders>
            <w:hideMark/>
          </w:tcPr>
          <w:p w:rsidR="00D961BC" w:rsidRDefault="00D961BC" w:rsidP="00D961BC">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D961BC" w:rsidRDefault="00D961BC" w:rsidP="00D961BC">
            <w:pPr>
              <w:jc w:val="both"/>
            </w:pPr>
            <w:r>
              <w:rPr>
                <w:rFonts w:cstheme="minorBidi"/>
              </w:rPr>
              <w:t xml:space="preserve">― </w:t>
            </w:r>
          </w:p>
        </w:tc>
      </w:tr>
      <w:tr w:rsidR="00D961BC">
        <w:tc>
          <w:tcPr>
            <w:tcW w:w="2781" w:type="dxa"/>
            <w:tcBorders>
              <w:top w:val="single" w:sz="4" w:space="0" w:color="auto"/>
              <w:left w:val="single" w:sz="4" w:space="0" w:color="auto"/>
              <w:bottom w:val="single" w:sz="4" w:space="0" w:color="auto"/>
              <w:right w:val="single" w:sz="4" w:space="0" w:color="auto"/>
            </w:tcBorders>
            <w:hideMark/>
          </w:tcPr>
          <w:p w:rsidR="00D961BC" w:rsidRDefault="00D961BC" w:rsidP="00D961BC">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D961BC" w:rsidRDefault="00D961BC" w:rsidP="00D961BC">
            <w:pPr>
              <w:jc w:val="both"/>
              <w:rPr>
                <w:rFonts w:eastAsia="Times New Roman" w:cs="Times New Roman"/>
                <w:szCs w:val="24"/>
              </w:rPr>
            </w:pPr>
            <w:r w:rsidRPr="005A7146">
              <w:rPr>
                <w:rFonts w:eastAsia="Times New Roman" w:cs="Times New Roman"/>
                <w:szCs w:val="24"/>
              </w:rPr>
              <w:t>• лабораторні набори;</w:t>
            </w:r>
          </w:p>
          <w:p w:rsidR="00D961BC" w:rsidRDefault="00D961BC" w:rsidP="00D961BC">
            <w:pPr>
              <w:jc w:val="both"/>
              <w:rPr>
                <w:rFonts w:eastAsia="Times New Roman" w:cs="Times New Roman"/>
                <w:szCs w:val="24"/>
              </w:rPr>
            </w:pPr>
            <w:r w:rsidRPr="005A7146">
              <w:rPr>
                <w:rFonts w:eastAsia="Times New Roman" w:cs="Times New Roman"/>
                <w:szCs w:val="24"/>
              </w:rPr>
              <w:t xml:space="preserve">• Комплектуючі матеріали </w:t>
            </w:r>
            <w:r>
              <w:rPr>
                <w:rFonts w:eastAsia="Times New Roman" w:cs="Times New Roman"/>
                <w:szCs w:val="24"/>
                <w:lang w:val="en-US"/>
              </w:rPr>
              <w:t>Dexcom</w:t>
            </w:r>
            <w:r w:rsidRPr="005A7146">
              <w:rPr>
                <w:rFonts w:eastAsia="Times New Roman" w:cs="Times New Roman"/>
                <w:szCs w:val="24"/>
              </w:rPr>
              <w:t xml:space="preserve"> </w:t>
            </w:r>
            <w:r>
              <w:rPr>
                <w:rFonts w:eastAsia="Times New Roman" w:cs="Times New Roman"/>
                <w:szCs w:val="24"/>
                <w:lang w:val="en-US"/>
              </w:rPr>
              <w:t>G</w:t>
            </w:r>
            <w:r w:rsidRPr="005A7146">
              <w:rPr>
                <w:rFonts w:eastAsia="Times New Roman" w:cs="Times New Roman"/>
                <w:szCs w:val="24"/>
              </w:rPr>
              <w:t xml:space="preserve">6 і мобільні пристрої з додатком </w:t>
            </w:r>
            <w:r>
              <w:rPr>
                <w:rFonts w:eastAsia="Times New Roman" w:cs="Times New Roman"/>
                <w:szCs w:val="24"/>
                <w:lang w:val="en-US"/>
              </w:rPr>
              <w:t>CGM</w:t>
            </w:r>
            <w:r w:rsidRPr="005A7146">
              <w:rPr>
                <w:rFonts w:eastAsia="Times New Roman" w:cs="Times New Roman"/>
                <w:szCs w:val="24"/>
              </w:rPr>
              <w:t xml:space="preserve"> (</w:t>
            </w:r>
            <w:r>
              <w:rPr>
                <w:rFonts w:eastAsia="Times New Roman" w:cs="Times New Roman"/>
                <w:szCs w:val="24"/>
                <w:lang w:val="en-US"/>
              </w:rPr>
              <w:t>Samsung</w:t>
            </w:r>
            <w:r w:rsidRPr="005A7146">
              <w:rPr>
                <w:rFonts w:eastAsia="Times New Roman" w:cs="Times New Roman"/>
                <w:szCs w:val="24"/>
              </w:rPr>
              <w:t xml:space="preserve"> </w:t>
            </w:r>
            <w:r>
              <w:rPr>
                <w:rFonts w:eastAsia="Times New Roman" w:cs="Times New Roman"/>
                <w:szCs w:val="24"/>
                <w:lang w:val="en-US"/>
              </w:rPr>
              <w:t>A</w:t>
            </w:r>
            <w:r w:rsidRPr="005A7146">
              <w:rPr>
                <w:rFonts w:eastAsia="Times New Roman" w:cs="Times New Roman"/>
                <w:szCs w:val="24"/>
              </w:rPr>
              <w:t xml:space="preserve">10 </w:t>
            </w:r>
            <w:r>
              <w:rPr>
                <w:rFonts w:eastAsia="Times New Roman" w:cs="Times New Roman"/>
                <w:szCs w:val="24"/>
                <w:lang w:val="en-US"/>
              </w:rPr>
              <w:t>Model</w:t>
            </w:r>
            <w:r w:rsidRPr="005A7146">
              <w:rPr>
                <w:rFonts w:eastAsia="Times New Roman" w:cs="Times New Roman"/>
                <w:szCs w:val="24"/>
              </w:rPr>
              <w:t xml:space="preserve"> # </w:t>
            </w:r>
            <w:r>
              <w:rPr>
                <w:rFonts w:eastAsia="Times New Roman" w:cs="Times New Roman"/>
                <w:szCs w:val="24"/>
                <w:lang w:val="en-US"/>
              </w:rPr>
              <w:t>SM</w:t>
            </w:r>
            <w:r w:rsidRPr="005A7146">
              <w:rPr>
                <w:rFonts w:eastAsia="Times New Roman" w:cs="Times New Roman"/>
                <w:szCs w:val="24"/>
              </w:rPr>
              <w:t>-</w:t>
            </w:r>
            <w:r>
              <w:rPr>
                <w:rFonts w:eastAsia="Times New Roman" w:cs="Times New Roman"/>
                <w:szCs w:val="24"/>
                <w:lang w:val="en-US"/>
              </w:rPr>
              <w:t>A</w:t>
            </w:r>
            <w:r w:rsidRPr="005A7146">
              <w:rPr>
                <w:rFonts w:eastAsia="Times New Roman" w:cs="Times New Roman"/>
                <w:szCs w:val="24"/>
              </w:rPr>
              <w:t>105</w:t>
            </w:r>
            <w:r>
              <w:rPr>
                <w:rFonts w:eastAsia="Times New Roman" w:cs="Times New Roman"/>
                <w:szCs w:val="24"/>
                <w:lang w:val="en-US"/>
              </w:rPr>
              <w:t>X</w:t>
            </w:r>
            <w:r w:rsidRPr="005A7146">
              <w:rPr>
                <w:rFonts w:eastAsia="Times New Roman" w:cs="Times New Roman"/>
                <w:szCs w:val="24"/>
              </w:rPr>
              <w:t>);</w:t>
            </w:r>
          </w:p>
          <w:p w:rsidR="00D961BC" w:rsidRDefault="00D961BC" w:rsidP="00D961BC">
            <w:pPr>
              <w:jc w:val="both"/>
              <w:rPr>
                <w:rFonts w:eastAsia="Times New Roman" w:cs="Times New Roman"/>
                <w:szCs w:val="24"/>
              </w:rPr>
            </w:pPr>
            <w:r w:rsidRPr="005A7146">
              <w:rPr>
                <w:rFonts w:eastAsia="Times New Roman" w:cs="Times New Roman"/>
                <w:szCs w:val="24"/>
              </w:rPr>
              <w:t xml:space="preserve">• Ноутбук </w:t>
            </w:r>
            <w:r>
              <w:rPr>
                <w:rFonts w:eastAsia="Times New Roman" w:cs="Times New Roman"/>
                <w:szCs w:val="24"/>
                <w:lang w:val="en-US"/>
              </w:rPr>
              <w:t>lenovo</w:t>
            </w:r>
            <w:r w:rsidRPr="005A7146">
              <w:rPr>
                <w:rFonts w:eastAsia="Times New Roman" w:cs="Times New Roman"/>
                <w:szCs w:val="24"/>
              </w:rPr>
              <w:t>.</w:t>
            </w:r>
          </w:p>
          <w:p w:rsidR="00D961BC" w:rsidRPr="005A7146" w:rsidRDefault="00D961BC" w:rsidP="00D961BC">
            <w:pPr>
              <w:jc w:val="both"/>
              <w:rPr>
                <w:rFonts w:eastAsia="Times New Roman" w:cs="Times New Roman"/>
                <w:szCs w:val="24"/>
              </w:rPr>
            </w:pPr>
            <w:r w:rsidRPr="005A7146">
              <w:rPr>
                <w:rFonts w:eastAsia="Times New Roman" w:cs="Times New Roman"/>
                <w:szCs w:val="24"/>
              </w:rPr>
              <w:t>Компанія, яка діє за довіреністю, яку надав спонсор чи заявник на ввезення досліджуваних лікарських засобів та супутніх матеріалів: ТОВ «Фармасофт», Україна (</w:t>
            </w:r>
            <w:r>
              <w:rPr>
                <w:rFonts w:eastAsia="Times New Roman" w:cs="Times New Roman"/>
                <w:szCs w:val="24"/>
                <w:lang w:val="en-US"/>
              </w:rPr>
              <w:t>Farmasoft</w:t>
            </w:r>
            <w:r w:rsidRPr="005A7146">
              <w:rPr>
                <w:rFonts w:eastAsia="Times New Roman" w:cs="Times New Roman"/>
                <w:szCs w:val="24"/>
              </w:rPr>
              <w:t xml:space="preserve"> </w:t>
            </w:r>
            <w:r>
              <w:rPr>
                <w:rFonts w:eastAsia="Times New Roman" w:cs="Times New Roman"/>
                <w:szCs w:val="24"/>
                <w:lang w:val="en-US"/>
              </w:rPr>
              <w:t>LLC</w:t>
            </w:r>
            <w:r w:rsidRPr="005A7146">
              <w:rPr>
                <w:rFonts w:eastAsia="Times New Roman" w:cs="Times New Roman"/>
                <w:szCs w:val="24"/>
              </w:rPr>
              <w:t xml:space="preserve">, </w:t>
            </w:r>
            <w:r>
              <w:rPr>
                <w:rFonts w:eastAsia="Times New Roman" w:cs="Times New Roman"/>
                <w:szCs w:val="24"/>
                <w:lang w:val="en-US"/>
              </w:rPr>
              <w:t>Ukraine</w:t>
            </w:r>
            <w:r w:rsidRPr="005A7146">
              <w:rPr>
                <w:rFonts w:eastAsia="Times New Roman" w:cs="Times New Roman"/>
                <w:szCs w:val="24"/>
              </w:rPr>
              <w:t>) та ТОВ «САНАКЛІС», Україна (</w:t>
            </w:r>
            <w:r>
              <w:rPr>
                <w:rFonts w:eastAsia="Times New Roman" w:cs="Times New Roman"/>
                <w:szCs w:val="24"/>
                <w:lang w:val="en-US"/>
              </w:rPr>
              <w:t>SanaClis</w:t>
            </w:r>
            <w:r w:rsidRPr="005A7146">
              <w:rPr>
                <w:rFonts w:eastAsia="Times New Roman" w:cs="Times New Roman"/>
                <w:szCs w:val="24"/>
              </w:rPr>
              <w:t xml:space="preserve"> </w:t>
            </w:r>
            <w:r>
              <w:rPr>
                <w:rFonts w:eastAsia="Times New Roman" w:cs="Times New Roman"/>
                <w:szCs w:val="24"/>
                <w:lang w:val="en-US"/>
              </w:rPr>
              <w:t>LLC</w:t>
            </w:r>
            <w:r w:rsidRPr="005A7146">
              <w:rPr>
                <w:rFonts w:eastAsia="Times New Roman" w:cs="Times New Roman"/>
                <w:szCs w:val="24"/>
              </w:rPr>
              <w:t xml:space="preserve">, </w:t>
            </w:r>
            <w:r>
              <w:rPr>
                <w:rFonts w:eastAsia="Times New Roman" w:cs="Times New Roman"/>
                <w:szCs w:val="24"/>
                <w:lang w:val="en-US"/>
              </w:rPr>
              <w:t>Ukraine</w:t>
            </w:r>
            <w:r>
              <w:rPr>
                <w:rFonts w:eastAsia="Times New Roman" w:cs="Times New Roman"/>
                <w:szCs w:val="24"/>
              </w:rP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1F2E07" w:rsidRDefault="001F2E07">
      <w:pPr>
        <w:rPr>
          <w:lang w:val="uk-UA"/>
        </w:rPr>
      </w:pPr>
    </w:p>
    <w:p w:rsidR="001F2E07" w:rsidRDefault="00CA5D4E">
      <w:pPr>
        <w:rPr>
          <w:lang w:val="uk-UA"/>
        </w:rPr>
      </w:pPr>
      <w:r>
        <w:rPr>
          <w:lang w:val="uk-UA"/>
        </w:rPr>
        <w:t xml:space="preserve">                                                                                                                                                         Додаток </w:t>
      </w:r>
      <w:r w:rsidRPr="005F649E">
        <w:t>7</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DF6EF2" w:rsidP="005F649E">
      <w:pPr>
        <w:ind w:left="9214"/>
        <w:rPr>
          <w:lang w:val="uk-UA"/>
        </w:rPr>
      </w:pPr>
      <w:r>
        <w:rPr>
          <w:u w:val="single"/>
          <w:lang w:val="uk-UA"/>
        </w:rPr>
        <w:t>04.05.2022</w:t>
      </w:r>
      <w:r>
        <w:rPr>
          <w:lang w:val="uk-UA"/>
        </w:rPr>
        <w:t xml:space="preserve"> № </w:t>
      </w:r>
      <w:r>
        <w:rPr>
          <w:u w:val="single"/>
          <w:lang w:val="uk-UA"/>
        </w:rPr>
        <w:t>749</w:t>
      </w:r>
    </w:p>
    <w:p w:rsidR="001F2E07" w:rsidRDefault="001F2E07"/>
    <w:tbl>
      <w:tblPr>
        <w:tblStyle w:val="a6"/>
        <w:tblW w:w="0" w:type="auto"/>
        <w:tblInd w:w="0" w:type="dxa"/>
        <w:tblLook w:val="04A0" w:firstRow="1" w:lastRow="0" w:firstColumn="1" w:lastColumn="0" w:noHBand="0" w:noVBand="1"/>
      </w:tblPr>
      <w:tblGrid>
        <w:gridCol w:w="2781"/>
        <w:gridCol w:w="10675"/>
      </w:tblGrid>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«Рандомізоване, відкрите, контрольоване за допомогою активного препарату порівняння клінічне дослідження III фази для пембролізумабу порівняно з дублетною хіміотерапією на основі платини як лікування першої лінії для учасниць із розповсюдженою або рецидивуючою карциномою ендометрія з дефіцитом системи репарації неспарених основ ДНК (dMMR) (дослідження KEYNOTE-C93/GOG-3064/ENGOT-en15)», код дослідження MK-3475-C93/GOG-3064/ENGOT-en15, версія 00 від 22 вересня 2021 року.</w:t>
            </w:r>
          </w:p>
        </w:tc>
      </w:tr>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Товариство з обмеженою відповідальністю «МСД Україна»</w:t>
            </w:r>
          </w:p>
        </w:tc>
      </w:tr>
      <w:tr w:rsidR="001F2E07">
        <w:tc>
          <w:tcPr>
            <w:tcW w:w="278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«Мерк Шарп Енд Доум Корп.», дочірнє підприємство «Мерк Енд Ко., Інк.», США (Merck Sharp &amp; Dohme Corp., a subsidiary of Merck &amp; Co., Inc., USA)</w:t>
            </w:r>
          </w:p>
        </w:tc>
      </w:tr>
      <w:tr w:rsidR="003E3647" w:rsidRPr="00C15560">
        <w:tc>
          <w:tcPr>
            <w:tcW w:w="2781" w:type="dxa"/>
            <w:tcBorders>
              <w:top w:val="single" w:sz="4" w:space="0" w:color="auto"/>
              <w:left w:val="single" w:sz="4" w:space="0" w:color="auto"/>
              <w:bottom w:val="single" w:sz="4" w:space="0" w:color="auto"/>
              <w:right w:val="single" w:sz="4" w:space="0" w:color="auto"/>
            </w:tcBorders>
            <w:hideMark/>
          </w:tcPr>
          <w:p w:rsidR="003E3647" w:rsidRDefault="003E3647" w:rsidP="003E3647">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3E3647" w:rsidRPr="005F649E" w:rsidRDefault="003E3647" w:rsidP="003E3647">
            <w:pPr>
              <w:jc w:val="both"/>
              <w:rPr>
                <w:rFonts w:eastAsia="Times New Roman" w:cs="Times New Roman"/>
                <w:szCs w:val="24"/>
              </w:rPr>
            </w:pPr>
            <w:r w:rsidRPr="00676E59">
              <w:rPr>
                <w:rFonts w:eastAsia="Times New Roman" w:cs="Times New Roman"/>
                <w:szCs w:val="24"/>
              </w:rPr>
              <w:t>Пембролізумаб</w:t>
            </w:r>
            <w:r w:rsidRPr="005F649E">
              <w:rPr>
                <w:rFonts w:eastAsia="Times New Roman" w:cs="Times New Roman"/>
                <w:szCs w:val="24"/>
              </w:rPr>
              <w:t xml:space="preserve"> (</w:t>
            </w:r>
            <w:r w:rsidRPr="003E3647">
              <w:rPr>
                <w:rFonts w:eastAsia="Times New Roman" w:cs="Times New Roman"/>
                <w:szCs w:val="24"/>
                <w:lang w:val="en-US"/>
              </w:rPr>
              <w:t>MK</w:t>
            </w:r>
            <w:r w:rsidRPr="005F649E">
              <w:rPr>
                <w:rFonts w:eastAsia="Times New Roman" w:cs="Times New Roman"/>
                <w:szCs w:val="24"/>
              </w:rPr>
              <w:t>-3475) (</w:t>
            </w:r>
            <w:r w:rsidRPr="003E3647">
              <w:rPr>
                <w:rFonts w:eastAsia="Times New Roman" w:cs="Times New Roman"/>
                <w:szCs w:val="24"/>
                <w:lang w:val="en-US"/>
              </w:rPr>
              <w:t>MK</w:t>
            </w:r>
            <w:r w:rsidRPr="005F649E">
              <w:rPr>
                <w:rFonts w:eastAsia="Times New Roman" w:cs="Times New Roman"/>
                <w:szCs w:val="24"/>
              </w:rPr>
              <w:t xml:space="preserve">-3475; </w:t>
            </w:r>
            <w:r w:rsidRPr="003E3647">
              <w:rPr>
                <w:rFonts w:eastAsia="Times New Roman" w:cs="Times New Roman"/>
                <w:szCs w:val="24"/>
                <w:lang w:val="en-US"/>
              </w:rPr>
              <w:t>SCH</w:t>
            </w:r>
            <w:r w:rsidRPr="005F649E">
              <w:rPr>
                <w:rFonts w:eastAsia="Times New Roman" w:cs="Times New Roman"/>
                <w:szCs w:val="24"/>
              </w:rPr>
              <w:t xml:space="preserve"> 900475; </w:t>
            </w:r>
            <w:r w:rsidRPr="003E3647">
              <w:rPr>
                <w:rFonts w:eastAsia="Times New Roman" w:cs="Times New Roman"/>
                <w:szCs w:val="24"/>
                <w:lang w:val="en-US"/>
              </w:rPr>
              <w:t>MK</w:t>
            </w:r>
            <w:r w:rsidRPr="005F649E">
              <w:rPr>
                <w:rFonts w:eastAsia="Times New Roman" w:cs="Times New Roman"/>
                <w:szCs w:val="24"/>
              </w:rPr>
              <w:t>-3475 (</w:t>
            </w:r>
            <w:r w:rsidRPr="003E3647">
              <w:rPr>
                <w:rFonts w:eastAsia="Times New Roman" w:cs="Times New Roman"/>
                <w:szCs w:val="24"/>
                <w:lang w:val="en-US"/>
              </w:rPr>
              <w:t>aPD</w:t>
            </w:r>
            <w:r w:rsidRPr="005F649E">
              <w:rPr>
                <w:rFonts w:eastAsia="Times New Roman" w:cs="Times New Roman"/>
                <w:szCs w:val="24"/>
              </w:rPr>
              <w:t xml:space="preserve">-1); </w:t>
            </w:r>
            <w:r w:rsidRPr="003E3647">
              <w:rPr>
                <w:rFonts w:eastAsia="Times New Roman" w:cs="Times New Roman"/>
                <w:szCs w:val="24"/>
                <w:lang w:val="en-US"/>
              </w:rPr>
              <w:t>SCH</w:t>
            </w:r>
            <w:r w:rsidRPr="005F649E">
              <w:rPr>
                <w:rFonts w:eastAsia="Times New Roman" w:cs="Times New Roman"/>
                <w:szCs w:val="24"/>
              </w:rPr>
              <w:t xml:space="preserve">/900475; </w:t>
            </w:r>
            <w:r w:rsidRPr="003E3647">
              <w:rPr>
                <w:rFonts w:eastAsia="Times New Roman" w:cs="Times New Roman"/>
                <w:szCs w:val="24"/>
                <w:lang w:val="en-US"/>
              </w:rPr>
              <w:t>SCH</w:t>
            </w:r>
            <w:r w:rsidRPr="005F649E">
              <w:rPr>
                <w:rFonts w:eastAsia="Times New Roman" w:cs="Times New Roman"/>
                <w:szCs w:val="24"/>
              </w:rPr>
              <w:t>/900475 (</w:t>
            </w:r>
            <w:r w:rsidRPr="003E3647">
              <w:rPr>
                <w:rFonts w:eastAsia="Times New Roman" w:cs="Times New Roman"/>
                <w:szCs w:val="24"/>
                <w:lang w:val="en-US"/>
              </w:rPr>
              <w:t>Anti</w:t>
            </w:r>
            <w:r w:rsidRPr="005F649E">
              <w:rPr>
                <w:rFonts w:eastAsia="Times New Roman" w:cs="Times New Roman"/>
                <w:szCs w:val="24"/>
              </w:rPr>
              <w:t>-</w:t>
            </w:r>
            <w:r w:rsidRPr="003E3647">
              <w:rPr>
                <w:rFonts w:eastAsia="Times New Roman" w:cs="Times New Roman"/>
                <w:szCs w:val="24"/>
                <w:lang w:val="en-US"/>
              </w:rPr>
              <w:t>PD</w:t>
            </w:r>
            <w:r w:rsidRPr="005F649E">
              <w:rPr>
                <w:rFonts w:eastAsia="Times New Roman" w:cs="Times New Roman"/>
                <w:szCs w:val="24"/>
              </w:rPr>
              <w:t xml:space="preserve">-1); </w:t>
            </w:r>
            <w:r w:rsidRPr="003E3647">
              <w:rPr>
                <w:rFonts w:eastAsia="Times New Roman" w:cs="Times New Roman"/>
                <w:szCs w:val="24"/>
                <w:lang w:val="en-US"/>
              </w:rPr>
              <w:t>MK</w:t>
            </w:r>
            <w:r w:rsidRPr="005F649E">
              <w:rPr>
                <w:rFonts w:eastAsia="Times New Roman" w:cs="Times New Roman"/>
                <w:szCs w:val="24"/>
              </w:rPr>
              <w:t>3; 02</w:t>
            </w:r>
            <w:r w:rsidRPr="003E3647">
              <w:rPr>
                <w:rFonts w:eastAsia="Times New Roman" w:cs="Times New Roman"/>
                <w:szCs w:val="24"/>
                <w:lang w:val="en-US"/>
              </w:rPr>
              <w:t>P</w:t>
            </w:r>
            <w:r w:rsidRPr="005F649E">
              <w:rPr>
                <w:rFonts w:eastAsia="Times New Roman" w:cs="Times New Roman"/>
                <w:szCs w:val="24"/>
              </w:rPr>
              <w:t xml:space="preserve">106; </w:t>
            </w:r>
            <w:r w:rsidRPr="003E3647">
              <w:rPr>
                <w:rFonts w:eastAsia="Times New Roman" w:cs="Times New Roman"/>
                <w:szCs w:val="24"/>
                <w:lang w:val="en-US"/>
              </w:rPr>
              <w:t>ORG</w:t>
            </w:r>
            <w:r w:rsidRPr="005F649E">
              <w:rPr>
                <w:rFonts w:eastAsia="Times New Roman" w:cs="Times New Roman"/>
                <w:szCs w:val="24"/>
              </w:rPr>
              <w:t xml:space="preserve"> 307448-0; </w:t>
            </w:r>
            <w:r w:rsidRPr="003E3647">
              <w:rPr>
                <w:rFonts w:eastAsia="Times New Roman" w:cs="Times New Roman"/>
                <w:szCs w:val="24"/>
                <w:lang w:val="en-US"/>
              </w:rPr>
              <w:t>Anti</w:t>
            </w:r>
            <w:r w:rsidRPr="005F649E">
              <w:rPr>
                <w:rFonts w:eastAsia="Times New Roman" w:cs="Times New Roman"/>
                <w:szCs w:val="24"/>
              </w:rPr>
              <w:t>-</w:t>
            </w:r>
            <w:r w:rsidRPr="003E3647">
              <w:rPr>
                <w:rFonts w:eastAsia="Times New Roman" w:cs="Times New Roman"/>
                <w:szCs w:val="24"/>
                <w:lang w:val="en-US"/>
              </w:rPr>
              <w:t>PD</w:t>
            </w:r>
            <w:r w:rsidRPr="005F649E">
              <w:rPr>
                <w:rFonts w:eastAsia="Times New Roman" w:cs="Times New Roman"/>
                <w:szCs w:val="24"/>
              </w:rPr>
              <w:t xml:space="preserve">1; </w:t>
            </w:r>
            <w:r w:rsidRPr="003E3647">
              <w:rPr>
                <w:rFonts w:eastAsia="Times New Roman" w:cs="Times New Roman"/>
                <w:szCs w:val="24"/>
                <w:lang w:val="en-US"/>
              </w:rPr>
              <w:t>MK</w:t>
            </w:r>
            <w:r w:rsidRPr="005F649E">
              <w:rPr>
                <w:rFonts w:eastAsia="Times New Roman" w:cs="Times New Roman"/>
                <w:szCs w:val="24"/>
              </w:rPr>
              <w:t>-3475 (</w:t>
            </w:r>
            <w:r w:rsidRPr="003E3647">
              <w:rPr>
                <w:rFonts w:eastAsia="Times New Roman" w:cs="Times New Roman"/>
                <w:szCs w:val="24"/>
                <w:lang w:val="en-US"/>
              </w:rPr>
              <w:t>Anti</w:t>
            </w:r>
            <w:r w:rsidRPr="005F649E">
              <w:rPr>
                <w:rFonts w:eastAsia="Times New Roman" w:cs="Times New Roman"/>
                <w:szCs w:val="24"/>
              </w:rPr>
              <w:t>-</w:t>
            </w:r>
            <w:r w:rsidRPr="003E3647">
              <w:rPr>
                <w:rFonts w:eastAsia="Times New Roman" w:cs="Times New Roman"/>
                <w:szCs w:val="24"/>
                <w:lang w:val="en-US"/>
              </w:rPr>
              <w:t>PD</w:t>
            </w:r>
            <w:r w:rsidRPr="005F649E">
              <w:rPr>
                <w:rFonts w:eastAsia="Times New Roman" w:cs="Times New Roman"/>
                <w:szCs w:val="24"/>
              </w:rPr>
              <w:t xml:space="preserve">1); </w:t>
            </w:r>
            <w:r w:rsidRPr="003E3647">
              <w:rPr>
                <w:rFonts w:eastAsia="Times New Roman" w:cs="Times New Roman"/>
                <w:szCs w:val="24"/>
                <w:lang w:val="en-US"/>
              </w:rPr>
              <w:t>Pembrolizumab</w:t>
            </w:r>
            <w:r w:rsidRPr="005F649E">
              <w:rPr>
                <w:rFonts w:eastAsia="Times New Roman" w:cs="Times New Roman"/>
                <w:szCs w:val="24"/>
              </w:rPr>
              <w:t xml:space="preserve">; </w:t>
            </w:r>
            <w:r w:rsidRPr="003E3647">
              <w:rPr>
                <w:rFonts w:eastAsia="Times New Roman" w:cs="Times New Roman"/>
                <w:szCs w:val="24"/>
                <w:lang w:val="en-US"/>
              </w:rPr>
              <w:t>MK</w:t>
            </w:r>
            <w:r w:rsidRPr="005F649E">
              <w:rPr>
                <w:rFonts w:eastAsia="Times New Roman" w:cs="Times New Roman"/>
                <w:szCs w:val="24"/>
              </w:rPr>
              <w:t xml:space="preserve">3475; </w:t>
            </w:r>
            <w:r w:rsidRPr="00676E59">
              <w:rPr>
                <w:rFonts w:eastAsia="Times New Roman" w:cs="Times New Roman"/>
                <w:szCs w:val="24"/>
              </w:rPr>
              <w:t>КІТРУДА</w:t>
            </w:r>
            <w:r w:rsidRPr="005F649E">
              <w:rPr>
                <w:rFonts w:eastAsia="Times New Roman" w:cs="Times New Roman"/>
                <w:szCs w:val="24"/>
              </w:rPr>
              <w:t xml:space="preserve">; </w:t>
            </w:r>
            <w:r w:rsidRPr="003E3647">
              <w:rPr>
                <w:rFonts w:eastAsia="Times New Roman" w:cs="Times New Roman"/>
                <w:szCs w:val="24"/>
                <w:lang w:val="en-US"/>
              </w:rPr>
              <w:t>KEYTRUDA</w:t>
            </w:r>
            <w:r w:rsidRPr="005F649E">
              <w:rPr>
                <w:rFonts w:eastAsia="Times New Roman" w:cs="Times New Roman"/>
                <w:szCs w:val="24"/>
              </w:rPr>
              <w:t xml:space="preserve">; </w:t>
            </w:r>
            <w:r w:rsidRPr="00676E59">
              <w:rPr>
                <w:rFonts w:eastAsia="Times New Roman" w:cs="Times New Roman"/>
                <w:szCs w:val="24"/>
              </w:rPr>
              <w:t>КІТРУДА</w:t>
            </w:r>
            <w:r w:rsidRPr="005F649E">
              <w:rPr>
                <w:rFonts w:eastAsia="Times New Roman" w:cs="Times New Roman"/>
                <w:szCs w:val="24"/>
              </w:rPr>
              <w:t xml:space="preserve">®; </w:t>
            </w:r>
            <w:r w:rsidRPr="003E3647">
              <w:rPr>
                <w:rFonts w:eastAsia="Times New Roman" w:cs="Times New Roman"/>
                <w:szCs w:val="24"/>
                <w:lang w:val="en-US"/>
              </w:rPr>
              <w:t>KEYTRUDA</w:t>
            </w:r>
            <w:r w:rsidRPr="005F649E">
              <w:rPr>
                <w:rFonts w:eastAsia="Times New Roman" w:cs="Times New Roman"/>
                <w:szCs w:val="24"/>
              </w:rPr>
              <w:t xml:space="preserve">®); </w:t>
            </w:r>
            <w:r w:rsidRPr="00676E59">
              <w:rPr>
                <w:rFonts w:eastAsia="Times New Roman" w:cs="Times New Roman"/>
                <w:szCs w:val="24"/>
              </w:rPr>
              <w:t>стерильний</w:t>
            </w:r>
            <w:r w:rsidRPr="005F649E">
              <w:rPr>
                <w:rFonts w:eastAsia="Times New Roman" w:cs="Times New Roman"/>
                <w:szCs w:val="24"/>
              </w:rPr>
              <w:t xml:space="preserve"> </w:t>
            </w:r>
            <w:r w:rsidRPr="00676E59">
              <w:rPr>
                <w:rFonts w:eastAsia="Times New Roman" w:cs="Times New Roman"/>
                <w:szCs w:val="24"/>
              </w:rPr>
              <w:t>розчин</w:t>
            </w:r>
            <w:r w:rsidRPr="005F649E">
              <w:rPr>
                <w:rFonts w:eastAsia="Times New Roman" w:cs="Times New Roman"/>
                <w:szCs w:val="24"/>
              </w:rPr>
              <w:t xml:space="preserve"> </w:t>
            </w:r>
            <w:r w:rsidRPr="00676E59">
              <w:rPr>
                <w:rFonts w:eastAsia="Times New Roman" w:cs="Times New Roman"/>
                <w:szCs w:val="24"/>
              </w:rPr>
              <w:t>для</w:t>
            </w:r>
            <w:r w:rsidRPr="005F649E">
              <w:rPr>
                <w:rFonts w:eastAsia="Times New Roman" w:cs="Times New Roman"/>
                <w:szCs w:val="24"/>
              </w:rPr>
              <w:t xml:space="preserve"> </w:t>
            </w:r>
            <w:r w:rsidRPr="00676E59">
              <w:rPr>
                <w:rFonts w:eastAsia="Times New Roman" w:cs="Times New Roman"/>
                <w:szCs w:val="24"/>
              </w:rPr>
              <w:t>внутрішньовенних</w:t>
            </w:r>
            <w:r w:rsidRPr="005F649E">
              <w:rPr>
                <w:rFonts w:eastAsia="Times New Roman" w:cs="Times New Roman"/>
                <w:szCs w:val="24"/>
              </w:rPr>
              <w:t xml:space="preserve"> </w:t>
            </w:r>
            <w:r w:rsidRPr="00676E59">
              <w:rPr>
                <w:rFonts w:eastAsia="Times New Roman" w:cs="Times New Roman"/>
                <w:szCs w:val="24"/>
              </w:rPr>
              <w:t>інфузій</w:t>
            </w:r>
            <w:r w:rsidRPr="005F649E">
              <w:rPr>
                <w:rFonts w:eastAsia="Times New Roman" w:cs="Times New Roman"/>
                <w:szCs w:val="24"/>
              </w:rPr>
              <w:t xml:space="preserve">; 25 </w:t>
            </w:r>
            <w:r w:rsidRPr="00676E59">
              <w:rPr>
                <w:rFonts w:eastAsia="Times New Roman" w:cs="Times New Roman"/>
                <w:szCs w:val="24"/>
              </w:rPr>
              <w:t>мг</w:t>
            </w:r>
            <w:r w:rsidRPr="005F649E">
              <w:rPr>
                <w:rFonts w:eastAsia="Times New Roman" w:cs="Times New Roman"/>
                <w:szCs w:val="24"/>
              </w:rPr>
              <w:t>/</w:t>
            </w:r>
            <w:r w:rsidRPr="00676E59">
              <w:rPr>
                <w:rFonts w:eastAsia="Times New Roman" w:cs="Times New Roman"/>
                <w:szCs w:val="24"/>
              </w:rPr>
              <w:t>мл</w:t>
            </w:r>
            <w:r w:rsidRPr="005F649E">
              <w:rPr>
                <w:rFonts w:eastAsia="Times New Roman" w:cs="Times New Roman"/>
                <w:szCs w:val="24"/>
              </w:rPr>
              <w:t xml:space="preserve">; </w:t>
            </w:r>
            <w:r w:rsidRPr="003E3647">
              <w:rPr>
                <w:rFonts w:eastAsia="Times New Roman" w:cs="Times New Roman"/>
                <w:szCs w:val="24"/>
                <w:lang w:val="en-US"/>
              </w:rPr>
              <w:t>Almac</w:t>
            </w:r>
            <w:r w:rsidRPr="005F649E">
              <w:rPr>
                <w:rFonts w:eastAsia="Times New Roman" w:cs="Times New Roman"/>
                <w:szCs w:val="24"/>
              </w:rPr>
              <w:t xml:space="preserve"> </w:t>
            </w:r>
            <w:r w:rsidRPr="003E3647">
              <w:rPr>
                <w:rFonts w:eastAsia="Times New Roman" w:cs="Times New Roman"/>
                <w:szCs w:val="24"/>
                <w:lang w:val="en-US"/>
              </w:rPr>
              <w:t>Clinical</w:t>
            </w:r>
            <w:r w:rsidRPr="005F649E">
              <w:rPr>
                <w:rFonts w:eastAsia="Times New Roman" w:cs="Times New Roman"/>
                <w:szCs w:val="24"/>
              </w:rPr>
              <w:t xml:space="preserve"> </w:t>
            </w:r>
            <w:r w:rsidRPr="003E3647">
              <w:rPr>
                <w:rFonts w:eastAsia="Times New Roman" w:cs="Times New Roman"/>
                <w:szCs w:val="24"/>
                <w:lang w:val="en-US"/>
              </w:rPr>
              <w:t>Services</w:t>
            </w:r>
            <w:r w:rsidRPr="005F649E">
              <w:rPr>
                <w:rFonts w:eastAsia="Times New Roman" w:cs="Times New Roman"/>
                <w:szCs w:val="24"/>
              </w:rPr>
              <w:t xml:space="preserve">, </w:t>
            </w:r>
            <w:r w:rsidRPr="003E3647">
              <w:rPr>
                <w:rFonts w:eastAsia="Times New Roman" w:cs="Times New Roman"/>
                <w:szCs w:val="24"/>
                <w:lang w:val="en-US"/>
              </w:rPr>
              <w:t>USA</w:t>
            </w:r>
            <w:r w:rsidRPr="005F649E">
              <w:rPr>
                <w:rFonts w:eastAsia="Times New Roman" w:cs="Times New Roman"/>
                <w:szCs w:val="24"/>
              </w:rPr>
              <w:t xml:space="preserve">; </w:t>
            </w:r>
            <w:r w:rsidRPr="003E3647">
              <w:rPr>
                <w:rFonts w:eastAsia="Times New Roman" w:cs="Times New Roman"/>
                <w:szCs w:val="24"/>
                <w:lang w:val="en-US"/>
              </w:rPr>
              <w:t>Almac</w:t>
            </w:r>
            <w:r w:rsidRPr="005F649E">
              <w:rPr>
                <w:rFonts w:eastAsia="Times New Roman" w:cs="Times New Roman"/>
                <w:szCs w:val="24"/>
              </w:rPr>
              <w:t xml:space="preserve"> </w:t>
            </w:r>
            <w:r w:rsidRPr="003E3647">
              <w:rPr>
                <w:rFonts w:eastAsia="Times New Roman" w:cs="Times New Roman"/>
                <w:szCs w:val="24"/>
                <w:lang w:val="en-US"/>
              </w:rPr>
              <w:t>Clinical</w:t>
            </w:r>
            <w:r w:rsidRPr="005F649E">
              <w:rPr>
                <w:rFonts w:eastAsia="Times New Roman" w:cs="Times New Roman"/>
                <w:szCs w:val="24"/>
              </w:rPr>
              <w:t xml:space="preserve"> </w:t>
            </w:r>
            <w:r w:rsidRPr="003E3647">
              <w:rPr>
                <w:rFonts w:eastAsia="Times New Roman" w:cs="Times New Roman"/>
                <w:szCs w:val="24"/>
                <w:lang w:val="en-US"/>
              </w:rPr>
              <w:t>Services</w:t>
            </w:r>
            <w:r w:rsidRPr="005F649E">
              <w:rPr>
                <w:rFonts w:eastAsia="Times New Roman" w:cs="Times New Roman"/>
                <w:szCs w:val="24"/>
              </w:rPr>
              <w:t xml:space="preserve"> </w:t>
            </w:r>
            <w:r w:rsidRPr="003E3647">
              <w:rPr>
                <w:rFonts w:eastAsia="Times New Roman" w:cs="Times New Roman"/>
                <w:szCs w:val="24"/>
                <w:lang w:val="en-US"/>
              </w:rPr>
              <w:t>Limited</w:t>
            </w:r>
            <w:r w:rsidRPr="005F649E">
              <w:rPr>
                <w:rFonts w:eastAsia="Times New Roman" w:cs="Times New Roman"/>
                <w:szCs w:val="24"/>
              </w:rPr>
              <w:t xml:space="preserve">, </w:t>
            </w:r>
            <w:r w:rsidRPr="003E3647">
              <w:rPr>
                <w:rFonts w:eastAsia="Times New Roman" w:cs="Times New Roman"/>
                <w:szCs w:val="24"/>
                <w:lang w:val="en-US"/>
              </w:rPr>
              <w:t>United</w:t>
            </w:r>
            <w:r w:rsidRPr="005F649E">
              <w:rPr>
                <w:rFonts w:eastAsia="Times New Roman" w:cs="Times New Roman"/>
                <w:szCs w:val="24"/>
              </w:rPr>
              <w:t xml:space="preserve"> </w:t>
            </w:r>
            <w:r w:rsidRPr="003E3647">
              <w:rPr>
                <w:rFonts w:eastAsia="Times New Roman" w:cs="Times New Roman"/>
                <w:szCs w:val="24"/>
                <w:lang w:val="en-US"/>
              </w:rPr>
              <w:t>Kingdom</w:t>
            </w:r>
            <w:r w:rsidRPr="005F649E">
              <w:rPr>
                <w:rFonts w:eastAsia="Times New Roman" w:cs="Times New Roman"/>
                <w:szCs w:val="24"/>
              </w:rPr>
              <w:t xml:space="preserve">; </w:t>
            </w:r>
            <w:r>
              <w:rPr>
                <w:rFonts w:eastAsia="Times New Roman" w:cs="Times New Roman"/>
                <w:szCs w:val="24"/>
                <w:lang w:val="uk-UA"/>
              </w:rPr>
              <w:t xml:space="preserve">              </w:t>
            </w:r>
            <w:r w:rsidRPr="003E3647">
              <w:rPr>
                <w:rFonts w:eastAsia="Times New Roman" w:cs="Times New Roman"/>
                <w:szCs w:val="24"/>
                <w:lang w:val="en-US"/>
              </w:rPr>
              <w:t>Fisher</w:t>
            </w:r>
            <w:r w:rsidRPr="005F649E">
              <w:rPr>
                <w:rFonts w:eastAsia="Times New Roman" w:cs="Times New Roman"/>
                <w:szCs w:val="24"/>
              </w:rPr>
              <w:t xml:space="preserve"> </w:t>
            </w:r>
            <w:r w:rsidRPr="003E3647">
              <w:rPr>
                <w:rFonts w:eastAsia="Times New Roman" w:cs="Times New Roman"/>
                <w:szCs w:val="24"/>
                <w:lang w:val="en-US"/>
              </w:rPr>
              <w:t>Clinical</w:t>
            </w:r>
            <w:r w:rsidRPr="005F649E">
              <w:rPr>
                <w:rFonts w:eastAsia="Times New Roman" w:cs="Times New Roman"/>
                <w:szCs w:val="24"/>
              </w:rPr>
              <w:t xml:space="preserve"> </w:t>
            </w:r>
            <w:r w:rsidRPr="003E3647">
              <w:rPr>
                <w:rFonts w:eastAsia="Times New Roman" w:cs="Times New Roman"/>
                <w:szCs w:val="24"/>
                <w:lang w:val="en-US"/>
              </w:rPr>
              <w:t>Services</w:t>
            </w:r>
            <w:r w:rsidRPr="005F649E">
              <w:rPr>
                <w:rFonts w:eastAsia="Times New Roman" w:cs="Times New Roman"/>
                <w:szCs w:val="24"/>
              </w:rPr>
              <w:t xml:space="preserve"> </w:t>
            </w:r>
            <w:r w:rsidRPr="003E3647">
              <w:rPr>
                <w:rFonts w:eastAsia="Times New Roman" w:cs="Times New Roman"/>
                <w:szCs w:val="24"/>
                <w:lang w:val="en-US"/>
              </w:rPr>
              <w:t>GmbH</w:t>
            </w:r>
            <w:r w:rsidRPr="005F649E">
              <w:rPr>
                <w:rFonts w:eastAsia="Times New Roman" w:cs="Times New Roman"/>
                <w:szCs w:val="24"/>
              </w:rPr>
              <w:t xml:space="preserve">, </w:t>
            </w:r>
            <w:r w:rsidRPr="003E3647">
              <w:rPr>
                <w:rFonts w:eastAsia="Times New Roman" w:cs="Times New Roman"/>
                <w:szCs w:val="24"/>
                <w:lang w:val="en-US"/>
              </w:rPr>
              <w:t>Switzerland</w:t>
            </w:r>
            <w:r w:rsidRPr="005F649E">
              <w:rPr>
                <w:rFonts w:eastAsia="Times New Roman" w:cs="Times New Roman"/>
                <w:szCs w:val="24"/>
              </w:rPr>
              <w:t xml:space="preserve">; </w:t>
            </w:r>
            <w:r w:rsidRPr="003E3647">
              <w:rPr>
                <w:rFonts w:eastAsia="Times New Roman" w:cs="Times New Roman"/>
                <w:szCs w:val="24"/>
                <w:lang w:val="en-US"/>
              </w:rPr>
              <w:t>Fisher</w:t>
            </w:r>
            <w:r w:rsidRPr="005F649E">
              <w:rPr>
                <w:rFonts w:eastAsia="Times New Roman" w:cs="Times New Roman"/>
                <w:szCs w:val="24"/>
              </w:rPr>
              <w:t xml:space="preserve"> </w:t>
            </w:r>
            <w:r w:rsidRPr="003E3647">
              <w:rPr>
                <w:rFonts w:eastAsia="Times New Roman" w:cs="Times New Roman"/>
                <w:szCs w:val="24"/>
                <w:lang w:val="en-US"/>
              </w:rPr>
              <w:t>Clinical</w:t>
            </w:r>
            <w:r w:rsidRPr="005F649E">
              <w:rPr>
                <w:rFonts w:eastAsia="Times New Roman" w:cs="Times New Roman"/>
                <w:szCs w:val="24"/>
              </w:rPr>
              <w:t xml:space="preserve"> </w:t>
            </w:r>
            <w:r w:rsidRPr="003E3647">
              <w:rPr>
                <w:rFonts w:eastAsia="Times New Roman" w:cs="Times New Roman"/>
                <w:szCs w:val="24"/>
                <w:lang w:val="en-US"/>
              </w:rPr>
              <w:t>Services</w:t>
            </w:r>
            <w:r w:rsidRPr="005F649E">
              <w:rPr>
                <w:rFonts w:eastAsia="Times New Roman" w:cs="Times New Roman"/>
                <w:szCs w:val="24"/>
              </w:rPr>
              <w:t xml:space="preserve"> </w:t>
            </w:r>
            <w:r w:rsidRPr="003E3647">
              <w:rPr>
                <w:rFonts w:eastAsia="Times New Roman" w:cs="Times New Roman"/>
                <w:szCs w:val="24"/>
                <w:lang w:val="en-US"/>
              </w:rPr>
              <w:t>Inc</w:t>
            </w:r>
            <w:r w:rsidRPr="005F649E">
              <w:rPr>
                <w:rFonts w:eastAsia="Times New Roman" w:cs="Times New Roman"/>
                <w:szCs w:val="24"/>
              </w:rPr>
              <w:t xml:space="preserve">., </w:t>
            </w:r>
            <w:r w:rsidRPr="003E3647">
              <w:rPr>
                <w:rFonts w:eastAsia="Times New Roman" w:cs="Times New Roman"/>
                <w:szCs w:val="24"/>
                <w:lang w:val="en-US"/>
              </w:rPr>
              <w:t>United</w:t>
            </w:r>
            <w:r w:rsidRPr="005F649E">
              <w:rPr>
                <w:rFonts w:eastAsia="Times New Roman" w:cs="Times New Roman"/>
                <w:szCs w:val="24"/>
              </w:rPr>
              <w:t xml:space="preserve"> </w:t>
            </w:r>
            <w:r w:rsidRPr="003E3647">
              <w:rPr>
                <w:rFonts w:eastAsia="Times New Roman" w:cs="Times New Roman"/>
                <w:szCs w:val="24"/>
                <w:lang w:val="en-US"/>
              </w:rPr>
              <w:t>States</w:t>
            </w:r>
            <w:r w:rsidRPr="005F649E">
              <w:rPr>
                <w:rFonts w:eastAsia="Times New Roman" w:cs="Times New Roman"/>
                <w:szCs w:val="24"/>
              </w:rPr>
              <w:t xml:space="preserve">; </w:t>
            </w:r>
            <w:r w:rsidRPr="003E3647">
              <w:rPr>
                <w:rFonts w:eastAsia="Times New Roman" w:cs="Times New Roman"/>
                <w:szCs w:val="24"/>
                <w:lang w:val="en-US"/>
              </w:rPr>
              <w:t>Fisher</w:t>
            </w:r>
            <w:r w:rsidRPr="005F649E">
              <w:rPr>
                <w:rFonts w:eastAsia="Times New Roman" w:cs="Times New Roman"/>
                <w:szCs w:val="24"/>
              </w:rPr>
              <w:t xml:space="preserve"> </w:t>
            </w:r>
            <w:r w:rsidRPr="003E3647">
              <w:rPr>
                <w:rFonts w:eastAsia="Times New Roman" w:cs="Times New Roman"/>
                <w:szCs w:val="24"/>
                <w:lang w:val="en-US"/>
              </w:rPr>
              <w:t>Clinical</w:t>
            </w:r>
            <w:r w:rsidRPr="005F649E">
              <w:rPr>
                <w:rFonts w:eastAsia="Times New Roman" w:cs="Times New Roman"/>
                <w:szCs w:val="24"/>
              </w:rPr>
              <w:t xml:space="preserve"> </w:t>
            </w:r>
            <w:r w:rsidRPr="003E3647">
              <w:rPr>
                <w:rFonts w:eastAsia="Times New Roman" w:cs="Times New Roman"/>
                <w:szCs w:val="24"/>
                <w:lang w:val="en-US"/>
              </w:rPr>
              <w:t>Services</w:t>
            </w:r>
            <w:r w:rsidRPr="005F649E">
              <w:rPr>
                <w:rFonts w:eastAsia="Times New Roman" w:cs="Times New Roman"/>
                <w:szCs w:val="24"/>
              </w:rPr>
              <w:t xml:space="preserve"> </w:t>
            </w:r>
            <w:r w:rsidRPr="003E3647">
              <w:rPr>
                <w:rFonts w:eastAsia="Times New Roman" w:cs="Times New Roman"/>
                <w:szCs w:val="24"/>
                <w:lang w:val="en-US"/>
              </w:rPr>
              <w:t>UK</w:t>
            </w:r>
            <w:r w:rsidRPr="005F649E">
              <w:rPr>
                <w:rFonts w:eastAsia="Times New Roman" w:cs="Times New Roman"/>
                <w:szCs w:val="24"/>
              </w:rPr>
              <w:t xml:space="preserve"> </w:t>
            </w:r>
            <w:r w:rsidRPr="003E3647">
              <w:rPr>
                <w:rFonts w:eastAsia="Times New Roman" w:cs="Times New Roman"/>
                <w:szCs w:val="24"/>
                <w:lang w:val="en-US"/>
              </w:rPr>
              <w:t>Limited</w:t>
            </w:r>
            <w:r w:rsidRPr="005F649E">
              <w:rPr>
                <w:rFonts w:eastAsia="Times New Roman" w:cs="Times New Roman"/>
                <w:szCs w:val="24"/>
              </w:rPr>
              <w:t xml:space="preserve">, </w:t>
            </w:r>
            <w:r w:rsidRPr="003E3647">
              <w:rPr>
                <w:rFonts w:eastAsia="Times New Roman" w:cs="Times New Roman"/>
                <w:szCs w:val="24"/>
                <w:lang w:val="en-US"/>
              </w:rPr>
              <w:t>United</w:t>
            </w:r>
            <w:r w:rsidRPr="005F649E">
              <w:rPr>
                <w:rFonts w:eastAsia="Times New Roman" w:cs="Times New Roman"/>
                <w:szCs w:val="24"/>
              </w:rPr>
              <w:t xml:space="preserve"> </w:t>
            </w:r>
            <w:r w:rsidRPr="003E3647">
              <w:rPr>
                <w:rFonts w:eastAsia="Times New Roman" w:cs="Times New Roman"/>
                <w:szCs w:val="24"/>
                <w:lang w:val="en-US"/>
              </w:rPr>
              <w:t>Kingdom</w:t>
            </w:r>
            <w:r w:rsidRPr="005F649E">
              <w:rPr>
                <w:rFonts w:eastAsia="Times New Roman" w:cs="Times New Roman"/>
                <w:szCs w:val="24"/>
              </w:rPr>
              <w:t xml:space="preserve">; </w:t>
            </w:r>
            <w:r w:rsidRPr="003E3647">
              <w:rPr>
                <w:rFonts w:eastAsia="Times New Roman" w:cs="Times New Roman"/>
                <w:szCs w:val="24"/>
                <w:lang w:val="en-US"/>
              </w:rPr>
              <w:t>Merck</w:t>
            </w:r>
            <w:r w:rsidRPr="005F649E">
              <w:rPr>
                <w:rFonts w:eastAsia="Times New Roman" w:cs="Times New Roman"/>
                <w:szCs w:val="24"/>
              </w:rPr>
              <w:t xml:space="preserve"> </w:t>
            </w:r>
            <w:r w:rsidRPr="003E3647">
              <w:rPr>
                <w:rFonts w:eastAsia="Times New Roman" w:cs="Times New Roman"/>
                <w:szCs w:val="24"/>
                <w:lang w:val="en-US"/>
              </w:rPr>
              <w:t>Sharp</w:t>
            </w:r>
            <w:r w:rsidRPr="005F649E">
              <w:rPr>
                <w:rFonts w:eastAsia="Times New Roman" w:cs="Times New Roman"/>
                <w:szCs w:val="24"/>
              </w:rPr>
              <w:t xml:space="preserve"> &amp; </w:t>
            </w:r>
            <w:r w:rsidRPr="003E3647">
              <w:rPr>
                <w:rFonts w:eastAsia="Times New Roman" w:cs="Times New Roman"/>
                <w:szCs w:val="24"/>
                <w:lang w:val="en-US"/>
              </w:rPr>
              <w:t>Dohme</w:t>
            </w:r>
            <w:r w:rsidRPr="005F649E">
              <w:rPr>
                <w:rFonts w:eastAsia="Times New Roman" w:cs="Times New Roman"/>
                <w:szCs w:val="24"/>
              </w:rPr>
              <w:t xml:space="preserve"> </w:t>
            </w:r>
            <w:r w:rsidRPr="003E3647">
              <w:rPr>
                <w:rFonts w:eastAsia="Times New Roman" w:cs="Times New Roman"/>
                <w:szCs w:val="24"/>
                <w:lang w:val="en-US"/>
              </w:rPr>
              <w:t>Corp</w:t>
            </w:r>
            <w:r w:rsidRPr="005F649E">
              <w:rPr>
                <w:rFonts w:eastAsia="Times New Roman" w:cs="Times New Roman"/>
                <w:szCs w:val="24"/>
              </w:rPr>
              <w:t xml:space="preserve">., </w:t>
            </w:r>
            <w:r w:rsidRPr="003E3647">
              <w:rPr>
                <w:rFonts w:eastAsia="Times New Roman" w:cs="Times New Roman"/>
                <w:szCs w:val="24"/>
                <w:lang w:val="en-US"/>
              </w:rPr>
              <w:t>United</w:t>
            </w:r>
            <w:r w:rsidRPr="005F649E">
              <w:rPr>
                <w:rFonts w:eastAsia="Times New Roman" w:cs="Times New Roman"/>
                <w:szCs w:val="24"/>
              </w:rPr>
              <w:t xml:space="preserve"> </w:t>
            </w:r>
            <w:r w:rsidRPr="003E3647">
              <w:rPr>
                <w:rFonts w:eastAsia="Times New Roman" w:cs="Times New Roman"/>
                <w:szCs w:val="24"/>
                <w:lang w:val="en-US"/>
              </w:rPr>
              <w:t>States</w:t>
            </w:r>
            <w:r w:rsidRPr="005F649E">
              <w:rPr>
                <w:rFonts w:eastAsia="Times New Roman" w:cs="Times New Roman"/>
                <w:szCs w:val="24"/>
              </w:rPr>
              <w:t xml:space="preserve">; </w:t>
            </w:r>
            <w:r w:rsidRPr="003E3647">
              <w:rPr>
                <w:rFonts w:eastAsia="Times New Roman" w:cs="Times New Roman"/>
                <w:szCs w:val="24"/>
                <w:lang w:val="en-US"/>
              </w:rPr>
              <w:t>Werthenstein</w:t>
            </w:r>
            <w:r w:rsidRPr="005F649E">
              <w:rPr>
                <w:rFonts w:eastAsia="Times New Roman" w:cs="Times New Roman"/>
                <w:szCs w:val="24"/>
              </w:rPr>
              <w:t xml:space="preserve"> </w:t>
            </w:r>
            <w:r w:rsidRPr="003E3647">
              <w:rPr>
                <w:rFonts w:eastAsia="Times New Roman" w:cs="Times New Roman"/>
                <w:szCs w:val="24"/>
                <w:lang w:val="en-US"/>
              </w:rPr>
              <w:t>BioPharma</w:t>
            </w:r>
            <w:r w:rsidRPr="005F649E">
              <w:rPr>
                <w:rFonts w:eastAsia="Times New Roman" w:cs="Times New Roman"/>
                <w:szCs w:val="24"/>
              </w:rPr>
              <w:t xml:space="preserve"> </w:t>
            </w:r>
            <w:r w:rsidRPr="003E3647">
              <w:rPr>
                <w:rFonts w:eastAsia="Times New Roman" w:cs="Times New Roman"/>
                <w:szCs w:val="24"/>
                <w:lang w:val="en-US"/>
              </w:rPr>
              <w:t>GmbH</w:t>
            </w:r>
            <w:r w:rsidRPr="005F649E">
              <w:rPr>
                <w:rFonts w:eastAsia="Times New Roman" w:cs="Times New Roman"/>
                <w:szCs w:val="24"/>
              </w:rPr>
              <w:t xml:space="preserve">, </w:t>
            </w:r>
            <w:r w:rsidRPr="003E3647">
              <w:rPr>
                <w:rFonts w:eastAsia="Times New Roman" w:cs="Times New Roman"/>
                <w:szCs w:val="24"/>
                <w:lang w:val="en-US"/>
              </w:rPr>
              <w:t>Switzerland</w:t>
            </w:r>
            <w:r w:rsidRPr="005F649E">
              <w:rPr>
                <w:rFonts w:eastAsia="Times New Roman" w:cs="Times New Roman"/>
                <w:szCs w:val="24"/>
              </w:rPr>
              <w:t xml:space="preserve">; </w:t>
            </w:r>
            <w:r w:rsidRPr="003E3647">
              <w:rPr>
                <w:rFonts w:eastAsia="Times New Roman" w:cs="Times New Roman"/>
                <w:szCs w:val="24"/>
                <w:lang w:val="en-US"/>
              </w:rPr>
              <w:t>MSD</w:t>
            </w:r>
            <w:r w:rsidRPr="005F649E">
              <w:rPr>
                <w:rFonts w:eastAsia="Times New Roman" w:cs="Times New Roman"/>
                <w:szCs w:val="24"/>
              </w:rPr>
              <w:t xml:space="preserve"> </w:t>
            </w:r>
            <w:r w:rsidRPr="003E3647">
              <w:rPr>
                <w:rFonts w:eastAsia="Times New Roman" w:cs="Times New Roman"/>
                <w:szCs w:val="24"/>
                <w:lang w:val="en-US"/>
              </w:rPr>
              <w:t>International</w:t>
            </w:r>
            <w:r w:rsidRPr="005F649E">
              <w:rPr>
                <w:rFonts w:eastAsia="Times New Roman" w:cs="Times New Roman"/>
                <w:szCs w:val="24"/>
              </w:rPr>
              <w:t xml:space="preserve"> </w:t>
            </w:r>
            <w:r w:rsidRPr="003E3647">
              <w:rPr>
                <w:rFonts w:eastAsia="Times New Roman" w:cs="Times New Roman"/>
                <w:szCs w:val="24"/>
                <w:lang w:val="en-US"/>
              </w:rPr>
              <w:t>GmbH</w:t>
            </w:r>
            <w:r w:rsidRPr="005F649E">
              <w:rPr>
                <w:rFonts w:eastAsia="Times New Roman" w:cs="Times New Roman"/>
                <w:szCs w:val="24"/>
              </w:rPr>
              <w:t xml:space="preserve"> </w:t>
            </w:r>
            <w:r w:rsidRPr="003E3647">
              <w:rPr>
                <w:rFonts w:eastAsia="Times New Roman" w:cs="Times New Roman"/>
                <w:szCs w:val="24"/>
                <w:lang w:val="en-US"/>
              </w:rPr>
              <w:t>T</w:t>
            </w:r>
            <w:r w:rsidRPr="005F649E">
              <w:rPr>
                <w:rFonts w:eastAsia="Times New Roman" w:cs="Times New Roman"/>
                <w:szCs w:val="24"/>
              </w:rPr>
              <w:t>/</w:t>
            </w:r>
            <w:r w:rsidRPr="003E3647">
              <w:rPr>
                <w:rFonts w:eastAsia="Times New Roman" w:cs="Times New Roman"/>
                <w:szCs w:val="24"/>
                <w:lang w:val="en-US"/>
              </w:rPr>
              <w:t>A</w:t>
            </w:r>
            <w:r w:rsidRPr="005F649E">
              <w:rPr>
                <w:rFonts w:eastAsia="Times New Roman" w:cs="Times New Roman"/>
                <w:szCs w:val="24"/>
              </w:rPr>
              <w:t xml:space="preserve"> </w:t>
            </w:r>
            <w:r w:rsidRPr="003E3647">
              <w:rPr>
                <w:rFonts w:eastAsia="Times New Roman" w:cs="Times New Roman"/>
                <w:szCs w:val="24"/>
                <w:lang w:val="en-US"/>
              </w:rPr>
              <w:t>MSD</w:t>
            </w:r>
            <w:r w:rsidRPr="005F649E">
              <w:rPr>
                <w:rFonts w:eastAsia="Times New Roman" w:cs="Times New Roman"/>
                <w:szCs w:val="24"/>
              </w:rPr>
              <w:t xml:space="preserve"> </w:t>
            </w:r>
            <w:r w:rsidRPr="003E3647">
              <w:rPr>
                <w:rFonts w:eastAsia="Times New Roman" w:cs="Times New Roman"/>
                <w:szCs w:val="24"/>
                <w:lang w:val="en-US"/>
              </w:rPr>
              <w:t>Ireland</w:t>
            </w:r>
            <w:r w:rsidRPr="005F649E">
              <w:rPr>
                <w:rFonts w:eastAsia="Times New Roman" w:cs="Times New Roman"/>
                <w:szCs w:val="24"/>
              </w:rPr>
              <w:t xml:space="preserve"> (</w:t>
            </w:r>
            <w:r w:rsidRPr="003E3647">
              <w:rPr>
                <w:rFonts w:eastAsia="Times New Roman" w:cs="Times New Roman"/>
                <w:szCs w:val="24"/>
                <w:lang w:val="en-US"/>
              </w:rPr>
              <w:t>Carlow</w:t>
            </w:r>
            <w:r w:rsidRPr="005F649E">
              <w:rPr>
                <w:rFonts w:eastAsia="Times New Roman" w:cs="Times New Roman"/>
                <w:szCs w:val="24"/>
              </w:rPr>
              <w:t xml:space="preserve">), </w:t>
            </w:r>
            <w:r w:rsidRPr="003E3647">
              <w:rPr>
                <w:rFonts w:eastAsia="Times New Roman" w:cs="Times New Roman"/>
                <w:szCs w:val="24"/>
                <w:lang w:val="en-US"/>
              </w:rPr>
              <w:t>Ireland</w:t>
            </w:r>
            <w:r w:rsidRPr="005F649E">
              <w:rPr>
                <w:rFonts w:eastAsia="Times New Roman" w:cs="Times New Roman"/>
                <w:szCs w:val="24"/>
              </w:rPr>
              <w:t xml:space="preserve">; </w:t>
            </w:r>
            <w:r w:rsidRPr="003E3647">
              <w:rPr>
                <w:rFonts w:eastAsia="Times New Roman" w:cs="Times New Roman"/>
                <w:szCs w:val="24"/>
                <w:lang w:val="en-US"/>
              </w:rPr>
              <w:t>Merck</w:t>
            </w:r>
            <w:r w:rsidRPr="005F649E">
              <w:rPr>
                <w:rFonts w:eastAsia="Times New Roman" w:cs="Times New Roman"/>
                <w:szCs w:val="24"/>
              </w:rPr>
              <w:t xml:space="preserve"> </w:t>
            </w:r>
            <w:r w:rsidRPr="003E3647">
              <w:rPr>
                <w:rFonts w:eastAsia="Times New Roman" w:cs="Times New Roman"/>
                <w:szCs w:val="24"/>
                <w:lang w:val="en-US"/>
              </w:rPr>
              <w:t>Sharp</w:t>
            </w:r>
            <w:r w:rsidRPr="005F649E">
              <w:rPr>
                <w:rFonts w:eastAsia="Times New Roman" w:cs="Times New Roman"/>
                <w:szCs w:val="24"/>
              </w:rPr>
              <w:t xml:space="preserve"> &amp; </w:t>
            </w:r>
            <w:r w:rsidRPr="003E3647">
              <w:rPr>
                <w:rFonts w:eastAsia="Times New Roman" w:cs="Times New Roman"/>
                <w:szCs w:val="24"/>
                <w:lang w:val="en-US"/>
              </w:rPr>
              <w:t>Dohme</w:t>
            </w:r>
            <w:r w:rsidRPr="005F649E">
              <w:rPr>
                <w:rFonts w:eastAsia="Times New Roman" w:cs="Times New Roman"/>
                <w:szCs w:val="24"/>
              </w:rPr>
              <w:t xml:space="preserve"> </w:t>
            </w:r>
            <w:r w:rsidRPr="003E3647">
              <w:rPr>
                <w:rFonts w:eastAsia="Times New Roman" w:cs="Times New Roman"/>
                <w:szCs w:val="24"/>
                <w:lang w:val="en-US"/>
              </w:rPr>
              <w:t>Corp</w:t>
            </w:r>
            <w:r w:rsidRPr="005F649E">
              <w:rPr>
                <w:rFonts w:eastAsia="Times New Roman" w:cs="Times New Roman"/>
                <w:szCs w:val="24"/>
              </w:rPr>
              <w:t xml:space="preserve">., </w:t>
            </w:r>
            <w:r w:rsidRPr="003E3647">
              <w:rPr>
                <w:rFonts w:eastAsia="Times New Roman" w:cs="Times New Roman"/>
                <w:szCs w:val="24"/>
                <w:lang w:val="en-US"/>
              </w:rPr>
              <w:t>United</w:t>
            </w:r>
            <w:r w:rsidRPr="005F649E">
              <w:rPr>
                <w:rFonts w:eastAsia="Times New Roman" w:cs="Times New Roman"/>
                <w:szCs w:val="24"/>
              </w:rPr>
              <w:t xml:space="preserve"> </w:t>
            </w:r>
            <w:r w:rsidRPr="003E3647">
              <w:rPr>
                <w:rFonts w:eastAsia="Times New Roman" w:cs="Times New Roman"/>
                <w:szCs w:val="24"/>
                <w:lang w:val="en-US"/>
              </w:rPr>
              <w:t>States</w:t>
            </w:r>
            <w:r w:rsidRPr="005F649E">
              <w:rPr>
                <w:rFonts w:eastAsia="Times New Roman" w:cs="Times New Roman"/>
                <w:szCs w:val="24"/>
              </w:rPr>
              <w:t xml:space="preserve">; </w:t>
            </w:r>
            <w:r w:rsidRPr="003E3647">
              <w:rPr>
                <w:rFonts w:eastAsia="Times New Roman" w:cs="Times New Roman"/>
                <w:szCs w:val="24"/>
                <w:lang w:val="en-US"/>
              </w:rPr>
              <w:t>MSD</w:t>
            </w:r>
            <w:r w:rsidRPr="005F649E">
              <w:rPr>
                <w:rFonts w:eastAsia="Times New Roman" w:cs="Times New Roman"/>
                <w:szCs w:val="24"/>
              </w:rPr>
              <w:t xml:space="preserve"> </w:t>
            </w:r>
            <w:r w:rsidRPr="003E3647">
              <w:rPr>
                <w:rFonts w:eastAsia="Times New Roman" w:cs="Times New Roman"/>
                <w:szCs w:val="24"/>
                <w:lang w:val="en-US"/>
              </w:rPr>
              <w:t>International</w:t>
            </w:r>
            <w:r w:rsidRPr="005F649E">
              <w:rPr>
                <w:rFonts w:eastAsia="Times New Roman" w:cs="Times New Roman"/>
                <w:szCs w:val="24"/>
              </w:rPr>
              <w:t xml:space="preserve"> </w:t>
            </w:r>
            <w:r w:rsidRPr="003E3647">
              <w:rPr>
                <w:rFonts w:eastAsia="Times New Roman" w:cs="Times New Roman"/>
                <w:szCs w:val="24"/>
                <w:lang w:val="en-US"/>
              </w:rPr>
              <w:t>GmbH</w:t>
            </w:r>
            <w:r w:rsidRPr="005F649E">
              <w:rPr>
                <w:rFonts w:eastAsia="Times New Roman" w:cs="Times New Roman"/>
                <w:szCs w:val="24"/>
              </w:rPr>
              <w:t xml:space="preserve"> </w:t>
            </w:r>
            <w:r w:rsidRPr="003E3647">
              <w:rPr>
                <w:rFonts w:eastAsia="Times New Roman" w:cs="Times New Roman"/>
                <w:szCs w:val="24"/>
                <w:lang w:val="en-US"/>
              </w:rPr>
              <w:t>T</w:t>
            </w:r>
            <w:r w:rsidRPr="005F649E">
              <w:rPr>
                <w:rFonts w:eastAsia="Times New Roman" w:cs="Times New Roman"/>
                <w:szCs w:val="24"/>
              </w:rPr>
              <w:t>/</w:t>
            </w:r>
            <w:r w:rsidRPr="003E3647">
              <w:rPr>
                <w:rFonts w:eastAsia="Times New Roman" w:cs="Times New Roman"/>
                <w:szCs w:val="24"/>
                <w:lang w:val="en-US"/>
              </w:rPr>
              <w:t>A</w:t>
            </w:r>
            <w:r w:rsidRPr="005F649E">
              <w:rPr>
                <w:rFonts w:eastAsia="Times New Roman" w:cs="Times New Roman"/>
                <w:szCs w:val="24"/>
              </w:rPr>
              <w:t xml:space="preserve"> </w:t>
            </w:r>
            <w:r w:rsidRPr="003E3647">
              <w:rPr>
                <w:rFonts w:eastAsia="Times New Roman" w:cs="Times New Roman"/>
                <w:szCs w:val="24"/>
                <w:lang w:val="en-US"/>
              </w:rPr>
              <w:t>MSD</w:t>
            </w:r>
            <w:r w:rsidRPr="005F649E">
              <w:rPr>
                <w:rFonts w:eastAsia="Times New Roman" w:cs="Times New Roman"/>
                <w:szCs w:val="24"/>
              </w:rPr>
              <w:t xml:space="preserve"> </w:t>
            </w:r>
            <w:r w:rsidRPr="003E3647">
              <w:rPr>
                <w:rFonts w:eastAsia="Times New Roman" w:cs="Times New Roman"/>
                <w:szCs w:val="24"/>
                <w:lang w:val="en-US"/>
              </w:rPr>
              <w:t>Ireland</w:t>
            </w:r>
            <w:r w:rsidRPr="005F649E">
              <w:rPr>
                <w:rFonts w:eastAsia="Times New Roman" w:cs="Times New Roman"/>
                <w:szCs w:val="24"/>
              </w:rPr>
              <w:t xml:space="preserve"> (</w:t>
            </w:r>
            <w:r w:rsidRPr="003E3647">
              <w:rPr>
                <w:rFonts w:eastAsia="Times New Roman" w:cs="Times New Roman"/>
                <w:szCs w:val="24"/>
                <w:lang w:val="en-US"/>
              </w:rPr>
              <w:t>Ballydine</w:t>
            </w:r>
            <w:r w:rsidRPr="005F649E">
              <w:rPr>
                <w:rFonts w:eastAsia="Times New Roman" w:cs="Times New Roman"/>
                <w:szCs w:val="24"/>
              </w:rPr>
              <w:t xml:space="preserve">), </w:t>
            </w:r>
            <w:r w:rsidRPr="003E3647">
              <w:rPr>
                <w:rFonts w:eastAsia="Times New Roman" w:cs="Times New Roman"/>
                <w:szCs w:val="24"/>
                <w:lang w:val="en-US"/>
              </w:rPr>
              <w:t>Ireland</w:t>
            </w:r>
            <w:r w:rsidRPr="005F649E">
              <w:rPr>
                <w:rFonts w:eastAsia="Times New Roman" w:cs="Times New Roman"/>
                <w:szCs w:val="24"/>
              </w:rPr>
              <w:t xml:space="preserve">; </w:t>
            </w:r>
            <w:r>
              <w:rPr>
                <w:rFonts w:eastAsia="Times New Roman" w:cs="Times New Roman"/>
                <w:szCs w:val="24"/>
                <w:lang w:val="uk-UA"/>
              </w:rPr>
              <w:t xml:space="preserve">                      </w:t>
            </w:r>
            <w:r w:rsidRPr="003E3647">
              <w:rPr>
                <w:rFonts w:eastAsia="Times New Roman" w:cs="Times New Roman"/>
                <w:szCs w:val="24"/>
                <w:lang w:val="en-US"/>
              </w:rPr>
              <w:t>Merck</w:t>
            </w:r>
            <w:r w:rsidRPr="005F649E">
              <w:rPr>
                <w:rFonts w:eastAsia="Times New Roman" w:cs="Times New Roman"/>
                <w:szCs w:val="24"/>
              </w:rPr>
              <w:t xml:space="preserve"> </w:t>
            </w:r>
            <w:r w:rsidRPr="003E3647">
              <w:rPr>
                <w:rFonts w:eastAsia="Times New Roman" w:cs="Times New Roman"/>
                <w:szCs w:val="24"/>
                <w:lang w:val="en-US"/>
              </w:rPr>
              <w:t>Sharp</w:t>
            </w:r>
            <w:r w:rsidRPr="005F649E">
              <w:rPr>
                <w:rFonts w:eastAsia="Times New Roman" w:cs="Times New Roman"/>
                <w:szCs w:val="24"/>
              </w:rPr>
              <w:t xml:space="preserve"> &amp; </w:t>
            </w:r>
            <w:r w:rsidRPr="003E3647">
              <w:rPr>
                <w:rFonts w:eastAsia="Times New Roman" w:cs="Times New Roman"/>
                <w:szCs w:val="24"/>
                <w:lang w:val="en-US"/>
              </w:rPr>
              <w:t>Dohme</w:t>
            </w:r>
            <w:r w:rsidRPr="005F649E">
              <w:rPr>
                <w:rFonts w:eastAsia="Times New Roman" w:cs="Times New Roman"/>
                <w:szCs w:val="24"/>
              </w:rPr>
              <w:t xml:space="preserve"> (</w:t>
            </w:r>
            <w:r w:rsidRPr="003E3647">
              <w:rPr>
                <w:rFonts w:eastAsia="Times New Roman" w:cs="Times New Roman"/>
                <w:szCs w:val="24"/>
                <w:lang w:val="en-US"/>
              </w:rPr>
              <w:t>UK</w:t>
            </w:r>
            <w:r w:rsidRPr="005F649E">
              <w:rPr>
                <w:rFonts w:eastAsia="Times New Roman" w:cs="Times New Roman"/>
                <w:szCs w:val="24"/>
              </w:rPr>
              <w:t xml:space="preserve">) </w:t>
            </w:r>
            <w:r w:rsidRPr="003E3647">
              <w:rPr>
                <w:rFonts w:eastAsia="Times New Roman" w:cs="Times New Roman"/>
                <w:szCs w:val="24"/>
                <w:lang w:val="en-US"/>
              </w:rPr>
              <w:t>Limited</w:t>
            </w:r>
            <w:r w:rsidRPr="005F649E">
              <w:rPr>
                <w:rFonts w:eastAsia="Times New Roman" w:cs="Times New Roman"/>
                <w:szCs w:val="24"/>
              </w:rPr>
              <w:t xml:space="preserve">, </w:t>
            </w:r>
            <w:r w:rsidRPr="003E3647">
              <w:rPr>
                <w:rFonts w:eastAsia="Times New Roman" w:cs="Times New Roman"/>
                <w:szCs w:val="24"/>
                <w:lang w:val="en-US"/>
              </w:rPr>
              <w:t>United</w:t>
            </w:r>
            <w:r w:rsidRPr="005F649E">
              <w:rPr>
                <w:rFonts w:eastAsia="Times New Roman" w:cs="Times New Roman"/>
                <w:szCs w:val="24"/>
              </w:rPr>
              <w:t xml:space="preserve"> </w:t>
            </w:r>
            <w:r w:rsidRPr="003E3647">
              <w:rPr>
                <w:rFonts w:eastAsia="Times New Roman" w:cs="Times New Roman"/>
                <w:szCs w:val="24"/>
                <w:lang w:val="en-US"/>
              </w:rPr>
              <w:t>Kingdom</w:t>
            </w:r>
          </w:p>
        </w:tc>
      </w:tr>
      <w:tr w:rsidR="003E3647" w:rsidTr="00DF6112">
        <w:trPr>
          <w:trHeight w:val="2016"/>
        </w:trPr>
        <w:tc>
          <w:tcPr>
            <w:tcW w:w="2781" w:type="dxa"/>
            <w:tcBorders>
              <w:top w:val="single" w:sz="4" w:space="0" w:color="auto"/>
              <w:left w:val="single" w:sz="4" w:space="0" w:color="auto"/>
              <w:bottom w:val="single" w:sz="4" w:space="0" w:color="auto"/>
              <w:right w:val="single" w:sz="4" w:space="0" w:color="auto"/>
            </w:tcBorders>
            <w:hideMark/>
          </w:tcPr>
          <w:p w:rsidR="003E3647" w:rsidRDefault="003E3647" w:rsidP="003E3647">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3E3647" w:rsidRPr="00650B1A" w:rsidRDefault="003E3647" w:rsidP="003E3647">
            <w:pPr>
              <w:jc w:val="both"/>
              <w:rPr>
                <w:rFonts w:eastAsia="Times New Roman" w:cs="Times New Roman"/>
                <w:szCs w:val="24"/>
              </w:rPr>
            </w:pPr>
            <w:r w:rsidRPr="00650B1A">
              <w:rPr>
                <w:rFonts w:eastAsia="Times New Roman" w:cs="Times New Roman"/>
                <w:szCs w:val="24"/>
              </w:rPr>
              <w:t>1</w:t>
            </w:r>
            <w:r>
              <w:rPr>
                <w:rFonts w:eastAsia="Times New Roman" w:cs="Times New Roman"/>
                <w:szCs w:val="24"/>
              </w:rPr>
              <w:t xml:space="preserve">) </w:t>
            </w:r>
            <w:r w:rsidRPr="00650B1A">
              <w:rPr>
                <w:rFonts w:eastAsia="Times New Roman" w:cs="Times New Roman"/>
                <w:szCs w:val="24"/>
              </w:rPr>
              <w:t>зав. відділенням Войтко Н.Л.</w:t>
            </w:r>
          </w:p>
          <w:p w:rsidR="003E3647" w:rsidRPr="00650B1A" w:rsidRDefault="003E3647" w:rsidP="003E3647">
            <w:pPr>
              <w:jc w:val="both"/>
              <w:rPr>
                <w:rFonts w:eastAsia="Times New Roman" w:cs="Times New Roman"/>
                <w:szCs w:val="24"/>
              </w:rPr>
            </w:pPr>
            <w:r w:rsidRPr="00650B1A">
              <w:rPr>
                <w:rFonts w:eastAsia="Times New Roman" w:cs="Times New Roman"/>
                <w:szCs w:val="24"/>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2, м. Київ</w:t>
            </w:r>
          </w:p>
          <w:p w:rsidR="003E3647" w:rsidRPr="00650B1A" w:rsidRDefault="003E3647" w:rsidP="003E3647">
            <w:pPr>
              <w:jc w:val="both"/>
              <w:rPr>
                <w:rFonts w:eastAsia="Times New Roman" w:cs="Times New Roman"/>
                <w:szCs w:val="24"/>
              </w:rPr>
            </w:pPr>
            <w:r>
              <w:rPr>
                <w:rFonts w:eastAsia="Times New Roman" w:cs="Times New Roman"/>
                <w:szCs w:val="24"/>
              </w:rPr>
              <w:t xml:space="preserve">2) </w:t>
            </w:r>
            <w:r w:rsidRPr="00650B1A">
              <w:rPr>
                <w:rFonts w:eastAsia="Times New Roman" w:cs="Times New Roman"/>
                <w:szCs w:val="24"/>
              </w:rPr>
              <w:t>к.м.н. П`ятницька Т.В.</w:t>
            </w:r>
          </w:p>
          <w:p w:rsidR="003E3647" w:rsidRPr="00650B1A" w:rsidRDefault="003E3647" w:rsidP="003E3647">
            <w:pPr>
              <w:jc w:val="both"/>
              <w:rPr>
                <w:rFonts w:eastAsia="Times New Roman" w:cs="Times New Roman"/>
                <w:szCs w:val="24"/>
              </w:rPr>
            </w:pPr>
            <w:r w:rsidRPr="00650B1A">
              <w:rPr>
                <w:rFonts w:eastAsia="Times New Roman" w:cs="Times New Roman"/>
                <w:szCs w:val="24"/>
              </w:rPr>
              <w:t>Комунальне некомерційне підприємство «Хмельницький обласний протипухлинний центр» Хмельницької обласної ради, онкогінекологічне відділення, м. Хмельницький</w:t>
            </w:r>
          </w:p>
          <w:p w:rsidR="003E3647" w:rsidRPr="00650B1A" w:rsidRDefault="003E3647" w:rsidP="003E3647">
            <w:pPr>
              <w:jc w:val="both"/>
              <w:rPr>
                <w:rFonts w:eastAsia="Times New Roman" w:cs="Times New Roman"/>
                <w:szCs w:val="24"/>
              </w:rPr>
            </w:pPr>
            <w:r>
              <w:rPr>
                <w:rFonts w:eastAsia="Times New Roman" w:cs="Times New Roman"/>
                <w:szCs w:val="24"/>
              </w:rPr>
              <w:t xml:space="preserve">3) </w:t>
            </w:r>
            <w:r w:rsidRPr="00650B1A">
              <w:rPr>
                <w:rFonts w:eastAsia="Times New Roman" w:cs="Times New Roman"/>
                <w:szCs w:val="24"/>
              </w:rPr>
              <w:t>д.м.н. Сухін В.С.</w:t>
            </w:r>
          </w:p>
        </w:tc>
      </w:tr>
    </w:tbl>
    <w:p w:rsidR="00D81228" w:rsidRDefault="00DF6112" w:rsidP="00D81228">
      <w:pPr>
        <w:rPr>
          <w:lang w:val="uk-UA"/>
        </w:rPr>
      </w:pPr>
      <w:r>
        <w:br w:type="page"/>
      </w:r>
      <w:r w:rsidR="00D81228">
        <w:rPr>
          <w:lang w:val="uk-UA"/>
        </w:rPr>
        <w:lastRenderedPageBreak/>
        <w:t xml:space="preserve">                                                                                                           2                                                                          продовження додатка 7</w:t>
      </w:r>
    </w:p>
    <w:p w:rsidR="00DF6112" w:rsidRDefault="00DF6112"/>
    <w:tbl>
      <w:tblPr>
        <w:tblStyle w:val="a6"/>
        <w:tblW w:w="0" w:type="auto"/>
        <w:tblInd w:w="0" w:type="dxa"/>
        <w:tblLook w:val="04A0" w:firstRow="1" w:lastRow="0" w:firstColumn="1" w:lastColumn="0" w:noHBand="0" w:noVBand="1"/>
      </w:tblPr>
      <w:tblGrid>
        <w:gridCol w:w="2781"/>
        <w:gridCol w:w="10675"/>
      </w:tblGrid>
      <w:tr w:rsidR="00DF6112">
        <w:trPr>
          <w:trHeight w:val="744"/>
        </w:trPr>
        <w:tc>
          <w:tcPr>
            <w:tcW w:w="2781" w:type="dxa"/>
            <w:tcBorders>
              <w:top w:val="single" w:sz="4" w:space="0" w:color="auto"/>
              <w:left w:val="single" w:sz="4" w:space="0" w:color="auto"/>
              <w:bottom w:val="single" w:sz="4" w:space="0" w:color="auto"/>
              <w:right w:val="single" w:sz="4" w:space="0" w:color="auto"/>
            </w:tcBorders>
          </w:tcPr>
          <w:p w:rsidR="00DF6112" w:rsidRDefault="00DF6112" w:rsidP="003E3647">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DF6112" w:rsidRPr="00650B1A" w:rsidRDefault="00DF6112" w:rsidP="00DF6112">
            <w:pPr>
              <w:jc w:val="both"/>
              <w:rPr>
                <w:rFonts w:eastAsia="Times New Roman" w:cs="Times New Roman"/>
                <w:szCs w:val="24"/>
              </w:rPr>
            </w:pPr>
            <w:r w:rsidRPr="00650B1A">
              <w:rPr>
                <w:rFonts w:eastAsia="Times New Roman" w:cs="Times New Roman"/>
                <w:szCs w:val="24"/>
              </w:rPr>
              <w:t>Клініка Державної установи «Інститут медичної радіології та онкології ім. С.П. Григор’єва Національної академії медичних наук України», відділення радіаційної онкології, м. Харків</w:t>
            </w:r>
          </w:p>
          <w:p w:rsidR="00DF6112" w:rsidRPr="00650B1A" w:rsidRDefault="00DF6112" w:rsidP="00DF6112">
            <w:pPr>
              <w:jc w:val="both"/>
              <w:rPr>
                <w:rFonts w:eastAsia="Times New Roman" w:cs="Times New Roman"/>
                <w:szCs w:val="24"/>
              </w:rPr>
            </w:pPr>
            <w:r>
              <w:rPr>
                <w:rFonts w:eastAsia="Times New Roman" w:cs="Times New Roman"/>
                <w:szCs w:val="24"/>
              </w:rPr>
              <w:t xml:space="preserve">4) </w:t>
            </w:r>
            <w:r w:rsidRPr="00650B1A">
              <w:rPr>
                <w:rFonts w:eastAsia="Times New Roman" w:cs="Times New Roman"/>
                <w:szCs w:val="24"/>
              </w:rPr>
              <w:t>д.м.н., проф. Крижанівська А.Є.</w:t>
            </w:r>
          </w:p>
          <w:p w:rsidR="00DF6112" w:rsidRPr="00650B1A" w:rsidRDefault="00DF6112" w:rsidP="00DF6112">
            <w:pPr>
              <w:jc w:val="both"/>
              <w:rPr>
                <w:rFonts w:eastAsia="Times New Roman" w:cs="Times New Roman"/>
                <w:szCs w:val="24"/>
              </w:rPr>
            </w:pPr>
            <w:r w:rsidRPr="00650B1A">
              <w:rPr>
                <w:rFonts w:eastAsia="Times New Roman" w:cs="Times New Roman"/>
                <w:szCs w:val="24"/>
              </w:rPr>
              <w:t xml:space="preserve">Комунальне некомерційне підприємство «Прикарпатський клінічний онкологічний центр Івано-Франківської обласної ради», хірургічне відділення №3 гормонозалежних пухлин у жінок, Івано-Франківський національний медичний університет, кафедра онкології, м. Івано-Франківськ </w:t>
            </w:r>
          </w:p>
          <w:p w:rsidR="00DF6112" w:rsidRPr="00650B1A" w:rsidRDefault="00DF6112" w:rsidP="00DF6112">
            <w:pPr>
              <w:jc w:val="both"/>
              <w:rPr>
                <w:rFonts w:eastAsia="Times New Roman" w:cs="Times New Roman"/>
                <w:szCs w:val="24"/>
              </w:rPr>
            </w:pPr>
            <w:r w:rsidRPr="00650B1A">
              <w:rPr>
                <w:rFonts w:eastAsia="Times New Roman" w:cs="Times New Roman"/>
                <w:szCs w:val="24"/>
              </w:rPr>
              <w:t>5</w:t>
            </w:r>
            <w:r>
              <w:rPr>
                <w:rFonts w:eastAsia="Times New Roman" w:cs="Times New Roman"/>
                <w:szCs w:val="24"/>
              </w:rPr>
              <w:t xml:space="preserve">) </w:t>
            </w:r>
            <w:r w:rsidRPr="00650B1A">
              <w:rPr>
                <w:rFonts w:eastAsia="Times New Roman" w:cs="Times New Roman"/>
                <w:szCs w:val="24"/>
              </w:rPr>
              <w:t>к.м.н. Шалькова М.Ю.</w:t>
            </w:r>
          </w:p>
          <w:p w:rsidR="00DF6112" w:rsidRPr="00650B1A" w:rsidRDefault="00DF6112" w:rsidP="00DF6112">
            <w:pPr>
              <w:jc w:val="both"/>
              <w:rPr>
                <w:rFonts w:eastAsia="Times New Roman" w:cs="Times New Roman"/>
                <w:szCs w:val="24"/>
              </w:rPr>
            </w:pPr>
            <w:r w:rsidRPr="00650B1A">
              <w:rPr>
                <w:rFonts w:eastAsia="Times New Roman" w:cs="Times New Roman"/>
                <w:szCs w:val="24"/>
              </w:rPr>
              <w:t>Комунальне некомерційне підприємство «Обласний центр онкології», онкогінекологічне відділення, м. Харків</w:t>
            </w:r>
          </w:p>
        </w:tc>
      </w:tr>
      <w:tr w:rsidR="003E3647">
        <w:tc>
          <w:tcPr>
            <w:tcW w:w="2781" w:type="dxa"/>
            <w:tcBorders>
              <w:top w:val="single" w:sz="4" w:space="0" w:color="auto"/>
              <w:left w:val="single" w:sz="4" w:space="0" w:color="auto"/>
              <w:bottom w:val="single" w:sz="4" w:space="0" w:color="auto"/>
              <w:right w:val="single" w:sz="4" w:space="0" w:color="auto"/>
            </w:tcBorders>
            <w:hideMark/>
          </w:tcPr>
          <w:p w:rsidR="003E3647" w:rsidRDefault="003E3647" w:rsidP="003E3647">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3E3647" w:rsidRPr="005F649E" w:rsidRDefault="003E3647" w:rsidP="003E3647">
            <w:pPr>
              <w:jc w:val="both"/>
              <w:rPr>
                <w:rFonts w:eastAsia="Times New Roman" w:cs="Times New Roman"/>
                <w:szCs w:val="24"/>
              </w:rPr>
            </w:pPr>
            <w:r w:rsidRPr="003E3647">
              <w:rPr>
                <w:rFonts w:eastAsia="Times New Roman" w:cs="Times New Roman"/>
                <w:szCs w:val="24"/>
                <w:lang w:val="en-US"/>
              </w:rPr>
              <w:t>Carboplatin</w:t>
            </w:r>
            <w:r w:rsidRPr="005F649E">
              <w:rPr>
                <w:rFonts w:eastAsia="Times New Roman" w:cs="Times New Roman"/>
                <w:szCs w:val="24"/>
              </w:rPr>
              <w:t xml:space="preserve"> </w:t>
            </w:r>
            <w:r w:rsidRPr="003E3647">
              <w:rPr>
                <w:rFonts w:eastAsia="Times New Roman" w:cs="Times New Roman"/>
                <w:szCs w:val="24"/>
                <w:lang w:val="en-US"/>
              </w:rPr>
              <w:t>Bendalis</w:t>
            </w:r>
            <w:r w:rsidRPr="005F649E">
              <w:rPr>
                <w:rFonts w:eastAsia="Times New Roman" w:cs="Times New Roman"/>
                <w:szCs w:val="24"/>
              </w:rPr>
              <w:t xml:space="preserve"> (</w:t>
            </w:r>
            <w:r w:rsidRPr="003E3647">
              <w:rPr>
                <w:rFonts w:eastAsia="Times New Roman" w:cs="Times New Roman"/>
                <w:szCs w:val="24"/>
                <w:lang w:val="en-US"/>
              </w:rPr>
              <w:t>Carboplatin</w:t>
            </w:r>
            <w:r w:rsidRPr="005F649E">
              <w:rPr>
                <w:rFonts w:eastAsia="Times New Roman" w:cs="Times New Roman"/>
                <w:szCs w:val="24"/>
              </w:rPr>
              <w:t xml:space="preserve">; </w:t>
            </w:r>
            <w:r w:rsidRPr="00676E59">
              <w:rPr>
                <w:rFonts w:eastAsia="Times New Roman" w:cs="Times New Roman"/>
                <w:szCs w:val="24"/>
              </w:rPr>
              <w:t>Карбоплатин</w:t>
            </w:r>
            <w:r w:rsidRPr="005F649E">
              <w:rPr>
                <w:rFonts w:eastAsia="Times New Roman" w:cs="Times New Roman"/>
                <w:szCs w:val="24"/>
              </w:rPr>
              <w:t xml:space="preserve">); </w:t>
            </w:r>
            <w:r w:rsidRPr="00676E59">
              <w:rPr>
                <w:rFonts w:eastAsia="Times New Roman" w:cs="Times New Roman"/>
                <w:szCs w:val="24"/>
              </w:rPr>
              <w:t>концентрат</w:t>
            </w:r>
            <w:r w:rsidRPr="005F649E">
              <w:rPr>
                <w:rFonts w:eastAsia="Times New Roman" w:cs="Times New Roman"/>
                <w:szCs w:val="24"/>
              </w:rPr>
              <w:t xml:space="preserve"> </w:t>
            </w:r>
            <w:r w:rsidRPr="00676E59">
              <w:rPr>
                <w:rFonts w:eastAsia="Times New Roman" w:cs="Times New Roman"/>
                <w:szCs w:val="24"/>
              </w:rPr>
              <w:t>для</w:t>
            </w:r>
            <w:r w:rsidRPr="005F649E">
              <w:rPr>
                <w:rFonts w:eastAsia="Times New Roman" w:cs="Times New Roman"/>
                <w:szCs w:val="24"/>
              </w:rPr>
              <w:t xml:space="preserve"> </w:t>
            </w:r>
            <w:r w:rsidRPr="00676E59">
              <w:rPr>
                <w:rFonts w:eastAsia="Times New Roman" w:cs="Times New Roman"/>
                <w:szCs w:val="24"/>
              </w:rPr>
              <w:t>розчину</w:t>
            </w:r>
            <w:r w:rsidRPr="005F649E">
              <w:rPr>
                <w:rFonts w:eastAsia="Times New Roman" w:cs="Times New Roman"/>
                <w:szCs w:val="24"/>
              </w:rPr>
              <w:t xml:space="preserve"> </w:t>
            </w:r>
            <w:r w:rsidRPr="00676E59">
              <w:rPr>
                <w:rFonts w:eastAsia="Times New Roman" w:cs="Times New Roman"/>
                <w:szCs w:val="24"/>
              </w:rPr>
              <w:t>для</w:t>
            </w:r>
            <w:r w:rsidRPr="005F649E">
              <w:rPr>
                <w:rFonts w:eastAsia="Times New Roman" w:cs="Times New Roman"/>
                <w:szCs w:val="24"/>
              </w:rPr>
              <w:t xml:space="preserve"> </w:t>
            </w:r>
            <w:r w:rsidRPr="00676E59">
              <w:rPr>
                <w:rFonts w:eastAsia="Times New Roman" w:cs="Times New Roman"/>
                <w:szCs w:val="24"/>
              </w:rPr>
              <w:t>інфузій</w:t>
            </w:r>
            <w:r w:rsidRPr="005F649E">
              <w:rPr>
                <w:rFonts w:eastAsia="Times New Roman" w:cs="Times New Roman"/>
                <w:szCs w:val="24"/>
              </w:rPr>
              <w:t xml:space="preserve">; 10 </w:t>
            </w:r>
            <w:r w:rsidRPr="00676E59">
              <w:rPr>
                <w:rFonts w:eastAsia="Times New Roman" w:cs="Times New Roman"/>
                <w:szCs w:val="24"/>
              </w:rPr>
              <w:t>мг</w:t>
            </w:r>
            <w:r w:rsidRPr="005F649E">
              <w:rPr>
                <w:rFonts w:eastAsia="Times New Roman" w:cs="Times New Roman"/>
                <w:szCs w:val="24"/>
              </w:rPr>
              <w:t>/</w:t>
            </w:r>
            <w:r w:rsidRPr="00676E59">
              <w:rPr>
                <w:rFonts w:eastAsia="Times New Roman" w:cs="Times New Roman"/>
                <w:szCs w:val="24"/>
              </w:rPr>
              <w:t>мл</w:t>
            </w:r>
            <w:r w:rsidRPr="005F649E">
              <w:rPr>
                <w:rFonts w:eastAsia="Times New Roman" w:cs="Times New Roman"/>
                <w:szCs w:val="24"/>
              </w:rPr>
              <w:t xml:space="preserve">; </w:t>
            </w:r>
            <w:r w:rsidR="00E32448">
              <w:rPr>
                <w:rFonts w:eastAsia="Times New Roman" w:cs="Times New Roman"/>
                <w:szCs w:val="24"/>
                <w:lang w:val="uk-UA"/>
              </w:rPr>
              <w:t xml:space="preserve">                </w:t>
            </w:r>
            <w:r w:rsidRPr="003E3647">
              <w:rPr>
                <w:rFonts w:eastAsia="Times New Roman" w:cs="Times New Roman"/>
                <w:szCs w:val="24"/>
                <w:lang w:val="en-US"/>
              </w:rPr>
              <w:t>Almac</w:t>
            </w:r>
            <w:r w:rsidRPr="005F649E">
              <w:rPr>
                <w:rFonts w:eastAsia="Times New Roman" w:cs="Times New Roman"/>
                <w:szCs w:val="24"/>
              </w:rPr>
              <w:t xml:space="preserve"> </w:t>
            </w:r>
            <w:r w:rsidRPr="003E3647">
              <w:rPr>
                <w:rFonts w:eastAsia="Times New Roman" w:cs="Times New Roman"/>
                <w:szCs w:val="24"/>
                <w:lang w:val="en-US"/>
              </w:rPr>
              <w:t>Clinical</w:t>
            </w:r>
            <w:r w:rsidRPr="005F649E">
              <w:rPr>
                <w:rFonts w:eastAsia="Times New Roman" w:cs="Times New Roman"/>
                <w:szCs w:val="24"/>
              </w:rPr>
              <w:t xml:space="preserve"> </w:t>
            </w:r>
            <w:r w:rsidRPr="003E3647">
              <w:rPr>
                <w:rFonts w:eastAsia="Times New Roman" w:cs="Times New Roman"/>
                <w:szCs w:val="24"/>
                <w:lang w:val="en-US"/>
              </w:rPr>
              <w:t>Services</w:t>
            </w:r>
            <w:r w:rsidRPr="005F649E">
              <w:rPr>
                <w:rFonts w:eastAsia="Times New Roman" w:cs="Times New Roman"/>
                <w:szCs w:val="24"/>
              </w:rPr>
              <w:t xml:space="preserve">, </w:t>
            </w:r>
            <w:r w:rsidRPr="003E3647">
              <w:rPr>
                <w:rFonts w:eastAsia="Times New Roman" w:cs="Times New Roman"/>
                <w:szCs w:val="24"/>
                <w:lang w:val="en-US"/>
              </w:rPr>
              <w:t>USA</w:t>
            </w:r>
            <w:r w:rsidRPr="005F649E">
              <w:rPr>
                <w:rFonts w:eastAsia="Times New Roman" w:cs="Times New Roman"/>
                <w:szCs w:val="24"/>
              </w:rPr>
              <w:t xml:space="preserve">; </w:t>
            </w:r>
            <w:r w:rsidRPr="003E3647">
              <w:rPr>
                <w:rFonts w:eastAsia="Times New Roman" w:cs="Times New Roman"/>
                <w:szCs w:val="24"/>
                <w:lang w:val="en-US"/>
              </w:rPr>
              <w:t>Almac</w:t>
            </w:r>
            <w:r w:rsidRPr="005F649E">
              <w:rPr>
                <w:rFonts w:eastAsia="Times New Roman" w:cs="Times New Roman"/>
                <w:szCs w:val="24"/>
              </w:rPr>
              <w:t xml:space="preserve"> </w:t>
            </w:r>
            <w:r w:rsidRPr="003E3647">
              <w:rPr>
                <w:rFonts w:eastAsia="Times New Roman" w:cs="Times New Roman"/>
                <w:szCs w:val="24"/>
                <w:lang w:val="en-US"/>
              </w:rPr>
              <w:t>Clinical</w:t>
            </w:r>
            <w:r w:rsidRPr="005F649E">
              <w:rPr>
                <w:rFonts w:eastAsia="Times New Roman" w:cs="Times New Roman"/>
                <w:szCs w:val="24"/>
              </w:rPr>
              <w:t xml:space="preserve"> </w:t>
            </w:r>
            <w:r w:rsidRPr="003E3647">
              <w:rPr>
                <w:rFonts w:eastAsia="Times New Roman" w:cs="Times New Roman"/>
                <w:szCs w:val="24"/>
                <w:lang w:val="en-US"/>
              </w:rPr>
              <w:t>Services</w:t>
            </w:r>
            <w:r w:rsidRPr="005F649E">
              <w:rPr>
                <w:rFonts w:eastAsia="Times New Roman" w:cs="Times New Roman"/>
                <w:szCs w:val="24"/>
              </w:rPr>
              <w:t xml:space="preserve"> </w:t>
            </w:r>
            <w:r w:rsidRPr="003E3647">
              <w:rPr>
                <w:rFonts w:eastAsia="Times New Roman" w:cs="Times New Roman"/>
                <w:szCs w:val="24"/>
                <w:lang w:val="en-US"/>
              </w:rPr>
              <w:t>Limited</w:t>
            </w:r>
            <w:r w:rsidRPr="005F649E">
              <w:rPr>
                <w:rFonts w:eastAsia="Times New Roman" w:cs="Times New Roman"/>
                <w:szCs w:val="24"/>
              </w:rPr>
              <w:t xml:space="preserve">, </w:t>
            </w:r>
            <w:r w:rsidRPr="003E3647">
              <w:rPr>
                <w:rFonts w:eastAsia="Times New Roman" w:cs="Times New Roman"/>
                <w:szCs w:val="24"/>
                <w:lang w:val="en-US"/>
              </w:rPr>
              <w:t>United</w:t>
            </w:r>
            <w:r w:rsidRPr="005F649E">
              <w:rPr>
                <w:rFonts w:eastAsia="Times New Roman" w:cs="Times New Roman"/>
                <w:szCs w:val="24"/>
              </w:rPr>
              <w:t xml:space="preserve"> </w:t>
            </w:r>
            <w:r w:rsidRPr="003E3647">
              <w:rPr>
                <w:rFonts w:eastAsia="Times New Roman" w:cs="Times New Roman"/>
                <w:szCs w:val="24"/>
                <w:lang w:val="en-US"/>
              </w:rPr>
              <w:t>Kingdom</w:t>
            </w:r>
            <w:r w:rsidRPr="005F649E">
              <w:rPr>
                <w:rFonts w:eastAsia="Times New Roman" w:cs="Times New Roman"/>
                <w:szCs w:val="24"/>
              </w:rPr>
              <w:t xml:space="preserve">; </w:t>
            </w:r>
            <w:r w:rsidRPr="003E3647">
              <w:rPr>
                <w:rFonts w:eastAsia="Times New Roman" w:cs="Times New Roman"/>
                <w:szCs w:val="24"/>
                <w:lang w:val="en-US"/>
              </w:rPr>
              <w:t>Fisher</w:t>
            </w:r>
            <w:r w:rsidRPr="005F649E">
              <w:rPr>
                <w:rFonts w:eastAsia="Times New Roman" w:cs="Times New Roman"/>
                <w:szCs w:val="24"/>
              </w:rPr>
              <w:t xml:space="preserve"> </w:t>
            </w:r>
            <w:r w:rsidRPr="003E3647">
              <w:rPr>
                <w:rFonts w:eastAsia="Times New Roman" w:cs="Times New Roman"/>
                <w:szCs w:val="24"/>
                <w:lang w:val="en-US"/>
              </w:rPr>
              <w:t>Clinical</w:t>
            </w:r>
            <w:r w:rsidRPr="005F649E">
              <w:rPr>
                <w:rFonts w:eastAsia="Times New Roman" w:cs="Times New Roman"/>
                <w:szCs w:val="24"/>
              </w:rPr>
              <w:t xml:space="preserve"> </w:t>
            </w:r>
            <w:r w:rsidRPr="003E3647">
              <w:rPr>
                <w:rFonts w:eastAsia="Times New Roman" w:cs="Times New Roman"/>
                <w:szCs w:val="24"/>
                <w:lang w:val="en-US"/>
              </w:rPr>
              <w:t>Services</w:t>
            </w:r>
            <w:r w:rsidRPr="005F649E">
              <w:rPr>
                <w:rFonts w:eastAsia="Times New Roman" w:cs="Times New Roman"/>
                <w:szCs w:val="24"/>
              </w:rPr>
              <w:t xml:space="preserve"> </w:t>
            </w:r>
            <w:r w:rsidRPr="003E3647">
              <w:rPr>
                <w:rFonts w:eastAsia="Times New Roman" w:cs="Times New Roman"/>
                <w:szCs w:val="24"/>
                <w:lang w:val="en-US"/>
              </w:rPr>
              <w:t>GmbH</w:t>
            </w:r>
            <w:r w:rsidRPr="005F649E">
              <w:rPr>
                <w:rFonts w:eastAsia="Times New Roman" w:cs="Times New Roman"/>
                <w:szCs w:val="24"/>
              </w:rPr>
              <w:t xml:space="preserve">, </w:t>
            </w:r>
            <w:r w:rsidRPr="003E3647">
              <w:rPr>
                <w:rFonts w:eastAsia="Times New Roman" w:cs="Times New Roman"/>
                <w:szCs w:val="24"/>
                <w:lang w:val="en-US"/>
              </w:rPr>
              <w:t>Switzerland</w:t>
            </w:r>
            <w:r w:rsidRPr="005F649E">
              <w:rPr>
                <w:rFonts w:eastAsia="Times New Roman" w:cs="Times New Roman"/>
                <w:szCs w:val="24"/>
              </w:rPr>
              <w:t xml:space="preserve">; </w:t>
            </w:r>
            <w:r w:rsidRPr="003E3647">
              <w:rPr>
                <w:rFonts w:eastAsia="Times New Roman" w:cs="Times New Roman"/>
                <w:szCs w:val="24"/>
                <w:lang w:val="en-US"/>
              </w:rPr>
              <w:t>Fisher</w:t>
            </w:r>
            <w:r w:rsidRPr="005F649E">
              <w:rPr>
                <w:rFonts w:eastAsia="Times New Roman" w:cs="Times New Roman"/>
                <w:szCs w:val="24"/>
              </w:rPr>
              <w:t xml:space="preserve"> </w:t>
            </w:r>
            <w:r w:rsidRPr="003E3647">
              <w:rPr>
                <w:rFonts w:eastAsia="Times New Roman" w:cs="Times New Roman"/>
                <w:szCs w:val="24"/>
                <w:lang w:val="en-US"/>
              </w:rPr>
              <w:t>Clinical</w:t>
            </w:r>
            <w:r w:rsidRPr="005F649E">
              <w:rPr>
                <w:rFonts w:eastAsia="Times New Roman" w:cs="Times New Roman"/>
                <w:szCs w:val="24"/>
              </w:rPr>
              <w:t xml:space="preserve"> </w:t>
            </w:r>
            <w:r w:rsidRPr="003E3647">
              <w:rPr>
                <w:rFonts w:eastAsia="Times New Roman" w:cs="Times New Roman"/>
                <w:szCs w:val="24"/>
                <w:lang w:val="en-US"/>
              </w:rPr>
              <w:t>Services</w:t>
            </w:r>
            <w:r w:rsidRPr="005F649E">
              <w:rPr>
                <w:rFonts w:eastAsia="Times New Roman" w:cs="Times New Roman"/>
                <w:szCs w:val="24"/>
              </w:rPr>
              <w:t xml:space="preserve"> </w:t>
            </w:r>
            <w:r w:rsidRPr="003E3647">
              <w:rPr>
                <w:rFonts w:eastAsia="Times New Roman" w:cs="Times New Roman"/>
                <w:szCs w:val="24"/>
                <w:lang w:val="en-US"/>
              </w:rPr>
              <w:t>Inc</w:t>
            </w:r>
            <w:r w:rsidRPr="005F649E">
              <w:rPr>
                <w:rFonts w:eastAsia="Times New Roman" w:cs="Times New Roman"/>
                <w:szCs w:val="24"/>
              </w:rPr>
              <w:t xml:space="preserve">., </w:t>
            </w:r>
            <w:r w:rsidRPr="003E3647">
              <w:rPr>
                <w:rFonts w:eastAsia="Times New Roman" w:cs="Times New Roman"/>
                <w:szCs w:val="24"/>
                <w:lang w:val="en-US"/>
              </w:rPr>
              <w:t>United</w:t>
            </w:r>
            <w:r w:rsidRPr="005F649E">
              <w:rPr>
                <w:rFonts w:eastAsia="Times New Roman" w:cs="Times New Roman"/>
                <w:szCs w:val="24"/>
              </w:rPr>
              <w:t xml:space="preserve"> </w:t>
            </w:r>
            <w:r w:rsidRPr="003E3647">
              <w:rPr>
                <w:rFonts w:eastAsia="Times New Roman" w:cs="Times New Roman"/>
                <w:szCs w:val="24"/>
                <w:lang w:val="en-US"/>
              </w:rPr>
              <w:t>States</w:t>
            </w:r>
            <w:r w:rsidRPr="005F649E">
              <w:rPr>
                <w:rFonts w:eastAsia="Times New Roman" w:cs="Times New Roman"/>
                <w:szCs w:val="24"/>
              </w:rPr>
              <w:t xml:space="preserve">; </w:t>
            </w:r>
            <w:r w:rsidRPr="003E3647">
              <w:rPr>
                <w:rFonts w:eastAsia="Times New Roman" w:cs="Times New Roman"/>
                <w:szCs w:val="24"/>
                <w:lang w:val="en-US"/>
              </w:rPr>
              <w:t>Fisher</w:t>
            </w:r>
            <w:r w:rsidRPr="005F649E">
              <w:rPr>
                <w:rFonts w:eastAsia="Times New Roman" w:cs="Times New Roman"/>
                <w:szCs w:val="24"/>
              </w:rPr>
              <w:t xml:space="preserve"> </w:t>
            </w:r>
            <w:r w:rsidRPr="003E3647">
              <w:rPr>
                <w:rFonts w:eastAsia="Times New Roman" w:cs="Times New Roman"/>
                <w:szCs w:val="24"/>
                <w:lang w:val="en-US"/>
              </w:rPr>
              <w:t>Clinical</w:t>
            </w:r>
            <w:r w:rsidRPr="005F649E">
              <w:rPr>
                <w:rFonts w:eastAsia="Times New Roman" w:cs="Times New Roman"/>
                <w:szCs w:val="24"/>
              </w:rPr>
              <w:t xml:space="preserve"> </w:t>
            </w:r>
            <w:r w:rsidRPr="003E3647">
              <w:rPr>
                <w:rFonts w:eastAsia="Times New Roman" w:cs="Times New Roman"/>
                <w:szCs w:val="24"/>
                <w:lang w:val="en-US"/>
              </w:rPr>
              <w:t>Services</w:t>
            </w:r>
            <w:r w:rsidRPr="005F649E">
              <w:rPr>
                <w:rFonts w:eastAsia="Times New Roman" w:cs="Times New Roman"/>
                <w:szCs w:val="24"/>
              </w:rPr>
              <w:t xml:space="preserve"> </w:t>
            </w:r>
            <w:r w:rsidRPr="003E3647">
              <w:rPr>
                <w:rFonts w:eastAsia="Times New Roman" w:cs="Times New Roman"/>
                <w:szCs w:val="24"/>
                <w:lang w:val="en-US"/>
              </w:rPr>
              <w:t>UK</w:t>
            </w:r>
            <w:r w:rsidRPr="005F649E">
              <w:rPr>
                <w:rFonts w:eastAsia="Times New Roman" w:cs="Times New Roman"/>
                <w:szCs w:val="24"/>
              </w:rPr>
              <w:t xml:space="preserve"> </w:t>
            </w:r>
            <w:r w:rsidRPr="003E3647">
              <w:rPr>
                <w:rFonts w:eastAsia="Times New Roman" w:cs="Times New Roman"/>
                <w:szCs w:val="24"/>
                <w:lang w:val="en-US"/>
              </w:rPr>
              <w:t>Limited</w:t>
            </w:r>
            <w:r w:rsidRPr="005F649E">
              <w:rPr>
                <w:rFonts w:eastAsia="Times New Roman" w:cs="Times New Roman"/>
                <w:szCs w:val="24"/>
              </w:rPr>
              <w:t xml:space="preserve">, </w:t>
            </w:r>
            <w:r w:rsidRPr="003E3647">
              <w:rPr>
                <w:rFonts w:eastAsia="Times New Roman" w:cs="Times New Roman"/>
                <w:szCs w:val="24"/>
                <w:lang w:val="en-US"/>
              </w:rPr>
              <w:t>United</w:t>
            </w:r>
            <w:r w:rsidRPr="005F649E">
              <w:rPr>
                <w:rFonts w:eastAsia="Times New Roman" w:cs="Times New Roman"/>
                <w:szCs w:val="24"/>
              </w:rPr>
              <w:t xml:space="preserve"> </w:t>
            </w:r>
            <w:r w:rsidRPr="003E3647">
              <w:rPr>
                <w:rFonts w:eastAsia="Times New Roman" w:cs="Times New Roman"/>
                <w:szCs w:val="24"/>
                <w:lang w:val="en-US"/>
              </w:rPr>
              <w:t>Kingdom</w:t>
            </w:r>
            <w:r w:rsidRPr="005F649E">
              <w:rPr>
                <w:rFonts w:eastAsia="Times New Roman" w:cs="Times New Roman"/>
                <w:szCs w:val="24"/>
              </w:rPr>
              <w:t xml:space="preserve">; </w:t>
            </w:r>
            <w:r w:rsidRPr="003E3647">
              <w:rPr>
                <w:rFonts w:eastAsia="Times New Roman" w:cs="Times New Roman"/>
                <w:szCs w:val="24"/>
                <w:lang w:val="en-US"/>
              </w:rPr>
              <w:t>Merck</w:t>
            </w:r>
            <w:r w:rsidRPr="005F649E">
              <w:rPr>
                <w:rFonts w:eastAsia="Times New Roman" w:cs="Times New Roman"/>
                <w:szCs w:val="24"/>
              </w:rPr>
              <w:t xml:space="preserve"> </w:t>
            </w:r>
            <w:r w:rsidRPr="003E3647">
              <w:rPr>
                <w:rFonts w:eastAsia="Times New Roman" w:cs="Times New Roman"/>
                <w:szCs w:val="24"/>
                <w:lang w:val="en-US"/>
              </w:rPr>
              <w:t>Sharp</w:t>
            </w:r>
            <w:r w:rsidRPr="005F649E">
              <w:rPr>
                <w:rFonts w:eastAsia="Times New Roman" w:cs="Times New Roman"/>
                <w:szCs w:val="24"/>
              </w:rPr>
              <w:t xml:space="preserve"> &amp; </w:t>
            </w:r>
            <w:r w:rsidRPr="003E3647">
              <w:rPr>
                <w:rFonts w:eastAsia="Times New Roman" w:cs="Times New Roman"/>
                <w:szCs w:val="24"/>
                <w:lang w:val="en-US"/>
              </w:rPr>
              <w:t>Dohme</w:t>
            </w:r>
            <w:r w:rsidRPr="005F649E">
              <w:rPr>
                <w:rFonts w:eastAsia="Times New Roman" w:cs="Times New Roman"/>
                <w:szCs w:val="24"/>
              </w:rPr>
              <w:t xml:space="preserve"> </w:t>
            </w:r>
            <w:r w:rsidRPr="003E3647">
              <w:rPr>
                <w:rFonts w:eastAsia="Times New Roman" w:cs="Times New Roman"/>
                <w:szCs w:val="24"/>
                <w:lang w:val="en-US"/>
              </w:rPr>
              <w:t>Corp</w:t>
            </w:r>
            <w:r w:rsidRPr="005F649E">
              <w:rPr>
                <w:rFonts w:eastAsia="Times New Roman" w:cs="Times New Roman"/>
                <w:szCs w:val="24"/>
              </w:rPr>
              <w:t xml:space="preserve">., </w:t>
            </w:r>
            <w:r w:rsidRPr="003E3647">
              <w:rPr>
                <w:rFonts w:eastAsia="Times New Roman" w:cs="Times New Roman"/>
                <w:szCs w:val="24"/>
                <w:lang w:val="en-US"/>
              </w:rPr>
              <w:t>United</w:t>
            </w:r>
            <w:r w:rsidRPr="005F649E">
              <w:rPr>
                <w:rFonts w:eastAsia="Times New Roman" w:cs="Times New Roman"/>
                <w:szCs w:val="24"/>
              </w:rPr>
              <w:t xml:space="preserve"> </w:t>
            </w:r>
            <w:r w:rsidRPr="003E3647">
              <w:rPr>
                <w:rFonts w:eastAsia="Times New Roman" w:cs="Times New Roman"/>
                <w:szCs w:val="24"/>
                <w:lang w:val="en-US"/>
              </w:rPr>
              <w:t>States</w:t>
            </w:r>
            <w:r w:rsidRPr="005F649E">
              <w:rPr>
                <w:rFonts w:eastAsia="Times New Roman" w:cs="Times New Roman"/>
                <w:szCs w:val="24"/>
              </w:rPr>
              <w:t xml:space="preserve">; </w:t>
            </w:r>
            <w:r w:rsidRPr="003E3647">
              <w:rPr>
                <w:rFonts w:eastAsia="Times New Roman" w:cs="Times New Roman"/>
                <w:szCs w:val="24"/>
                <w:lang w:val="en-US"/>
              </w:rPr>
              <w:t>Werthenstein</w:t>
            </w:r>
            <w:r w:rsidRPr="005F649E">
              <w:rPr>
                <w:rFonts w:eastAsia="Times New Roman" w:cs="Times New Roman"/>
                <w:szCs w:val="24"/>
              </w:rPr>
              <w:t xml:space="preserve"> </w:t>
            </w:r>
            <w:r w:rsidRPr="003E3647">
              <w:rPr>
                <w:rFonts w:eastAsia="Times New Roman" w:cs="Times New Roman"/>
                <w:szCs w:val="24"/>
                <w:lang w:val="en-US"/>
              </w:rPr>
              <w:t>BioPharma</w:t>
            </w:r>
            <w:r w:rsidRPr="005F649E">
              <w:rPr>
                <w:rFonts w:eastAsia="Times New Roman" w:cs="Times New Roman"/>
                <w:szCs w:val="24"/>
              </w:rPr>
              <w:t xml:space="preserve"> </w:t>
            </w:r>
            <w:r w:rsidRPr="003E3647">
              <w:rPr>
                <w:rFonts w:eastAsia="Times New Roman" w:cs="Times New Roman"/>
                <w:szCs w:val="24"/>
                <w:lang w:val="en-US"/>
              </w:rPr>
              <w:t>GmbH</w:t>
            </w:r>
            <w:r w:rsidRPr="005F649E">
              <w:rPr>
                <w:rFonts w:eastAsia="Times New Roman" w:cs="Times New Roman"/>
                <w:szCs w:val="24"/>
              </w:rPr>
              <w:t xml:space="preserve">, </w:t>
            </w:r>
            <w:r w:rsidRPr="003E3647">
              <w:rPr>
                <w:rFonts w:eastAsia="Times New Roman" w:cs="Times New Roman"/>
                <w:szCs w:val="24"/>
                <w:lang w:val="en-US"/>
              </w:rPr>
              <w:t>Switzerland</w:t>
            </w:r>
            <w:r w:rsidRPr="005F649E">
              <w:rPr>
                <w:rFonts w:eastAsia="Times New Roman" w:cs="Times New Roman"/>
                <w:szCs w:val="24"/>
              </w:rPr>
              <w:t xml:space="preserve">; </w:t>
            </w:r>
            <w:r w:rsidRPr="003E3647">
              <w:rPr>
                <w:rFonts w:eastAsia="Times New Roman" w:cs="Times New Roman"/>
                <w:szCs w:val="24"/>
                <w:lang w:val="en-US"/>
              </w:rPr>
              <w:t>Fresenius</w:t>
            </w:r>
            <w:r w:rsidRPr="005F649E">
              <w:rPr>
                <w:rFonts w:eastAsia="Times New Roman" w:cs="Times New Roman"/>
                <w:szCs w:val="24"/>
              </w:rPr>
              <w:t xml:space="preserve"> </w:t>
            </w:r>
            <w:r w:rsidRPr="003E3647">
              <w:rPr>
                <w:rFonts w:eastAsia="Times New Roman" w:cs="Times New Roman"/>
                <w:szCs w:val="24"/>
                <w:lang w:val="en-US"/>
              </w:rPr>
              <w:t>Kabi</w:t>
            </w:r>
            <w:r w:rsidRPr="005F649E">
              <w:rPr>
                <w:rFonts w:eastAsia="Times New Roman" w:cs="Times New Roman"/>
                <w:szCs w:val="24"/>
              </w:rPr>
              <w:t xml:space="preserve"> </w:t>
            </w:r>
            <w:r w:rsidRPr="003E3647">
              <w:rPr>
                <w:rFonts w:eastAsia="Times New Roman" w:cs="Times New Roman"/>
                <w:szCs w:val="24"/>
                <w:lang w:val="en-US"/>
              </w:rPr>
              <w:t>Deutschland</w:t>
            </w:r>
            <w:r w:rsidRPr="005F649E">
              <w:rPr>
                <w:rFonts w:eastAsia="Times New Roman" w:cs="Times New Roman"/>
                <w:szCs w:val="24"/>
              </w:rPr>
              <w:t xml:space="preserve"> </w:t>
            </w:r>
            <w:r w:rsidRPr="003E3647">
              <w:rPr>
                <w:rFonts w:eastAsia="Times New Roman" w:cs="Times New Roman"/>
                <w:szCs w:val="24"/>
                <w:lang w:val="en-US"/>
              </w:rPr>
              <w:t>GmbH</w:t>
            </w:r>
            <w:r w:rsidRPr="005F649E">
              <w:rPr>
                <w:rFonts w:eastAsia="Times New Roman" w:cs="Times New Roman"/>
                <w:szCs w:val="24"/>
              </w:rPr>
              <w:t xml:space="preserve">, </w:t>
            </w:r>
            <w:r w:rsidRPr="003E3647">
              <w:rPr>
                <w:rFonts w:eastAsia="Times New Roman" w:cs="Times New Roman"/>
                <w:szCs w:val="24"/>
                <w:lang w:val="en-US"/>
              </w:rPr>
              <w:t>Germany</w:t>
            </w:r>
            <w:r w:rsidRPr="005F649E">
              <w:rPr>
                <w:rFonts w:eastAsia="Times New Roman" w:cs="Times New Roman"/>
                <w:szCs w:val="24"/>
              </w:rPr>
              <w:t xml:space="preserve">; </w:t>
            </w:r>
            <w:r w:rsidRPr="003E3647">
              <w:rPr>
                <w:rFonts w:eastAsia="Times New Roman" w:cs="Times New Roman"/>
                <w:szCs w:val="24"/>
                <w:lang w:val="en-US"/>
              </w:rPr>
              <w:t>Fresenius</w:t>
            </w:r>
            <w:r w:rsidRPr="005F649E">
              <w:rPr>
                <w:rFonts w:eastAsia="Times New Roman" w:cs="Times New Roman"/>
                <w:szCs w:val="24"/>
              </w:rPr>
              <w:t xml:space="preserve"> </w:t>
            </w:r>
            <w:r w:rsidRPr="003E3647">
              <w:rPr>
                <w:rFonts w:eastAsia="Times New Roman" w:cs="Times New Roman"/>
                <w:szCs w:val="24"/>
                <w:lang w:val="en-US"/>
              </w:rPr>
              <w:t>Kabi</w:t>
            </w:r>
            <w:r w:rsidRPr="005F649E">
              <w:rPr>
                <w:rFonts w:eastAsia="Times New Roman" w:cs="Times New Roman"/>
                <w:szCs w:val="24"/>
              </w:rPr>
              <w:t xml:space="preserve"> </w:t>
            </w:r>
            <w:r w:rsidRPr="003E3647">
              <w:rPr>
                <w:rFonts w:eastAsia="Times New Roman" w:cs="Times New Roman"/>
                <w:szCs w:val="24"/>
                <w:lang w:val="en-US"/>
              </w:rPr>
              <w:t>Deutschland</w:t>
            </w:r>
            <w:r w:rsidRPr="005F649E">
              <w:rPr>
                <w:rFonts w:eastAsia="Times New Roman" w:cs="Times New Roman"/>
                <w:szCs w:val="24"/>
              </w:rPr>
              <w:t xml:space="preserve"> </w:t>
            </w:r>
            <w:r w:rsidRPr="003E3647">
              <w:rPr>
                <w:rFonts w:eastAsia="Times New Roman" w:cs="Times New Roman"/>
                <w:szCs w:val="24"/>
                <w:lang w:val="en-US"/>
              </w:rPr>
              <w:t>GmbH</w:t>
            </w:r>
            <w:r w:rsidRPr="005F649E">
              <w:rPr>
                <w:rFonts w:eastAsia="Times New Roman" w:cs="Times New Roman"/>
                <w:szCs w:val="24"/>
              </w:rPr>
              <w:t xml:space="preserve">, </w:t>
            </w:r>
            <w:r w:rsidRPr="003E3647">
              <w:rPr>
                <w:rFonts w:eastAsia="Times New Roman" w:cs="Times New Roman"/>
                <w:szCs w:val="24"/>
                <w:lang w:val="en-US"/>
              </w:rPr>
              <w:t>Germany</w:t>
            </w:r>
            <w:r w:rsidRPr="005F649E">
              <w:rPr>
                <w:rFonts w:eastAsia="Times New Roman" w:cs="Times New Roman"/>
                <w:szCs w:val="24"/>
              </w:rPr>
              <w:t xml:space="preserve">; </w:t>
            </w:r>
            <w:r w:rsidRPr="003E3647">
              <w:rPr>
                <w:rFonts w:eastAsia="Times New Roman" w:cs="Times New Roman"/>
                <w:szCs w:val="24"/>
                <w:lang w:val="en-US"/>
              </w:rPr>
              <w:t>Fresenius</w:t>
            </w:r>
            <w:r w:rsidRPr="005F649E">
              <w:rPr>
                <w:rFonts w:eastAsia="Times New Roman" w:cs="Times New Roman"/>
                <w:szCs w:val="24"/>
              </w:rPr>
              <w:t xml:space="preserve"> </w:t>
            </w:r>
            <w:r w:rsidRPr="003E3647">
              <w:rPr>
                <w:rFonts w:eastAsia="Times New Roman" w:cs="Times New Roman"/>
                <w:szCs w:val="24"/>
                <w:lang w:val="en-US"/>
              </w:rPr>
              <w:t>Kabi</w:t>
            </w:r>
            <w:r w:rsidRPr="005F649E">
              <w:rPr>
                <w:rFonts w:eastAsia="Times New Roman" w:cs="Times New Roman"/>
                <w:szCs w:val="24"/>
              </w:rPr>
              <w:t xml:space="preserve"> </w:t>
            </w:r>
            <w:r w:rsidRPr="003E3647">
              <w:rPr>
                <w:rFonts w:eastAsia="Times New Roman" w:cs="Times New Roman"/>
                <w:szCs w:val="24"/>
                <w:lang w:val="en-US"/>
              </w:rPr>
              <w:t>Deutschland</w:t>
            </w:r>
            <w:r w:rsidRPr="005F649E">
              <w:rPr>
                <w:rFonts w:eastAsia="Times New Roman" w:cs="Times New Roman"/>
                <w:szCs w:val="24"/>
              </w:rPr>
              <w:t xml:space="preserve"> </w:t>
            </w:r>
            <w:r w:rsidRPr="003E3647">
              <w:rPr>
                <w:rFonts w:eastAsia="Times New Roman" w:cs="Times New Roman"/>
                <w:szCs w:val="24"/>
                <w:lang w:val="en-US"/>
              </w:rPr>
              <w:t>GmbH</w:t>
            </w:r>
            <w:r w:rsidRPr="005F649E">
              <w:rPr>
                <w:rFonts w:eastAsia="Times New Roman" w:cs="Times New Roman"/>
                <w:szCs w:val="24"/>
              </w:rPr>
              <w:t xml:space="preserve"> </w:t>
            </w:r>
            <w:r w:rsidRPr="003E3647">
              <w:rPr>
                <w:rFonts w:eastAsia="Times New Roman" w:cs="Times New Roman"/>
                <w:szCs w:val="24"/>
                <w:lang w:val="en-US"/>
              </w:rPr>
              <w:t>Germany</w:t>
            </w:r>
            <w:r w:rsidRPr="005F649E">
              <w:rPr>
                <w:rFonts w:eastAsia="Times New Roman" w:cs="Times New Roman"/>
                <w:szCs w:val="24"/>
              </w:rPr>
              <w:t xml:space="preserve">; </w:t>
            </w:r>
          </w:p>
          <w:p w:rsidR="003E3647" w:rsidRPr="003E3647" w:rsidRDefault="003E3647" w:rsidP="003E3647">
            <w:pPr>
              <w:jc w:val="both"/>
              <w:rPr>
                <w:rFonts w:eastAsia="Times New Roman" w:cs="Times New Roman"/>
                <w:szCs w:val="24"/>
                <w:lang w:val="en-US"/>
              </w:rPr>
            </w:pPr>
            <w:r w:rsidRPr="003E3647">
              <w:rPr>
                <w:rFonts w:eastAsia="Times New Roman" w:cs="Times New Roman"/>
                <w:szCs w:val="24"/>
                <w:lang w:val="en-US"/>
              </w:rPr>
              <w:t xml:space="preserve">Carboplatin Kabi (Carboplatin; </w:t>
            </w:r>
            <w:r w:rsidRPr="00676E59">
              <w:rPr>
                <w:rFonts w:eastAsia="Times New Roman" w:cs="Times New Roman"/>
                <w:szCs w:val="24"/>
              </w:rPr>
              <w:t>Карбоплатин</w:t>
            </w:r>
            <w:r w:rsidRPr="003E3647">
              <w:rPr>
                <w:rFonts w:eastAsia="Times New Roman" w:cs="Times New Roman"/>
                <w:szCs w:val="24"/>
                <w:lang w:val="en-US"/>
              </w:rPr>
              <w:t xml:space="preserve">); </w:t>
            </w:r>
            <w:r w:rsidRPr="00676E59">
              <w:rPr>
                <w:rFonts w:eastAsia="Times New Roman" w:cs="Times New Roman"/>
                <w:szCs w:val="24"/>
              </w:rPr>
              <w:t>концентрат</w:t>
            </w:r>
            <w:r w:rsidRPr="003E3647">
              <w:rPr>
                <w:rFonts w:eastAsia="Times New Roman" w:cs="Times New Roman"/>
                <w:szCs w:val="24"/>
                <w:lang w:val="en-US"/>
              </w:rPr>
              <w:t xml:space="preserve"> </w:t>
            </w:r>
            <w:r w:rsidRPr="00676E59">
              <w:rPr>
                <w:rFonts w:eastAsia="Times New Roman" w:cs="Times New Roman"/>
                <w:szCs w:val="24"/>
              </w:rPr>
              <w:t>для</w:t>
            </w:r>
            <w:r w:rsidRPr="003E3647">
              <w:rPr>
                <w:rFonts w:eastAsia="Times New Roman" w:cs="Times New Roman"/>
                <w:szCs w:val="24"/>
                <w:lang w:val="en-US"/>
              </w:rPr>
              <w:t xml:space="preserve"> </w:t>
            </w:r>
            <w:r w:rsidRPr="00676E59">
              <w:rPr>
                <w:rFonts w:eastAsia="Times New Roman" w:cs="Times New Roman"/>
                <w:szCs w:val="24"/>
              </w:rPr>
              <w:t>розчину</w:t>
            </w:r>
            <w:r w:rsidRPr="003E3647">
              <w:rPr>
                <w:rFonts w:eastAsia="Times New Roman" w:cs="Times New Roman"/>
                <w:szCs w:val="24"/>
                <w:lang w:val="en-US"/>
              </w:rPr>
              <w:t xml:space="preserve"> </w:t>
            </w:r>
            <w:r w:rsidRPr="00676E59">
              <w:rPr>
                <w:rFonts w:eastAsia="Times New Roman" w:cs="Times New Roman"/>
                <w:szCs w:val="24"/>
              </w:rPr>
              <w:t>для</w:t>
            </w:r>
            <w:r w:rsidRPr="003E3647">
              <w:rPr>
                <w:rFonts w:eastAsia="Times New Roman" w:cs="Times New Roman"/>
                <w:szCs w:val="24"/>
                <w:lang w:val="en-US"/>
              </w:rPr>
              <w:t xml:space="preserve"> </w:t>
            </w:r>
            <w:r w:rsidRPr="00676E59">
              <w:rPr>
                <w:rFonts w:eastAsia="Times New Roman" w:cs="Times New Roman"/>
                <w:szCs w:val="24"/>
              </w:rPr>
              <w:t>інфузій</w:t>
            </w:r>
            <w:r w:rsidRPr="003E3647">
              <w:rPr>
                <w:rFonts w:eastAsia="Times New Roman" w:cs="Times New Roman"/>
                <w:szCs w:val="24"/>
                <w:lang w:val="en-US"/>
              </w:rPr>
              <w:t xml:space="preserve">; 10 </w:t>
            </w:r>
            <w:r w:rsidRPr="00676E59">
              <w:rPr>
                <w:rFonts w:eastAsia="Times New Roman" w:cs="Times New Roman"/>
                <w:szCs w:val="24"/>
              </w:rPr>
              <w:t>мг</w:t>
            </w:r>
            <w:r w:rsidRPr="003E3647">
              <w:rPr>
                <w:rFonts w:eastAsia="Times New Roman" w:cs="Times New Roman"/>
                <w:szCs w:val="24"/>
                <w:lang w:val="en-US"/>
              </w:rPr>
              <w:t>/</w:t>
            </w:r>
            <w:r w:rsidRPr="00676E59">
              <w:rPr>
                <w:rFonts w:eastAsia="Times New Roman" w:cs="Times New Roman"/>
                <w:szCs w:val="24"/>
              </w:rPr>
              <w:t>мл</w:t>
            </w:r>
            <w:r w:rsidRPr="003E3647">
              <w:rPr>
                <w:rFonts w:eastAsia="Times New Roman" w:cs="Times New Roman"/>
                <w:szCs w:val="24"/>
                <w:lang w:val="en-US"/>
              </w:rPr>
              <w:t xml:space="preserve">; Almac Clinical Services, USA; Almac Clinical Services Limited, United Kingdom; Fisher Clinical Services GmbH, Switzerland; Fisher Clinical Services Inc., United States; Fisher Clinical Services UK Limited, United Kingdom; Merck Sharp &amp; Dohme Corp., United States; Werthenstein BioPharma GmbH, Switzerland; Bendalis GmbH, Germany; </w:t>
            </w:r>
          </w:p>
          <w:p w:rsidR="003E3647" w:rsidRPr="003E3647" w:rsidRDefault="003E3647" w:rsidP="003E3647">
            <w:pPr>
              <w:jc w:val="both"/>
              <w:rPr>
                <w:rFonts w:eastAsia="Times New Roman" w:cs="Times New Roman"/>
                <w:szCs w:val="24"/>
                <w:lang w:val="en-US"/>
              </w:rPr>
            </w:pPr>
            <w:r w:rsidRPr="003E3647">
              <w:rPr>
                <w:rFonts w:eastAsia="Times New Roman" w:cs="Times New Roman"/>
                <w:szCs w:val="24"/>
                <w:lang w:val="en-US"/>
              </w:rPr>
              <w:t xml:space="preserve">Paclitaxel EVER Pharma (Paclitaxel; </w:t>
            </w:r>
            <w:r w:rsidRPr="00676E59">
              <w:rPr>
                <w:rFonts w:eastAsia="Times New Roman" w:cs="Times New Roman"/>
                <w:szCs w:val="24"/>
              </w:rPr>
              <w:t>Паклітаксел</w:t>
            </w:r>
            <w:r w:rsidRPr="003E3647">
              <w:rPr>
                <w:rFonts w:eastAsia="Times New Roman" w:cs="Times New Roman"/>
                <w:szCs w:val="24"/>
                <w:lang w:val="en-US"/>
              </w:rPr>
              <w:t xml:space="preserve">); </w:t>
            </w:r>
            <w:r w:rsidRPr="00676E59">
              <w:rPr>
                <w:rFonts w:eastAsia="Times New Roman" w:cs="Times New Roman"/>
                <w:szCs w:val="24"/>
              </w:rPr>
              <w:t>концентрат</w:t>
            </w:r>
            <w:r w:rsidRPr="003E3647">
              <w:rPr>
                <w:rFonts w:eastAsia="Times New Roman" w:cs="Times New Roman"/>
                <w:szCs w:val="24"/>
                <w:lang w:val="en-US"/>
              </w:rPr>
              <w:t xml:space="preserve"> </w:t>
            </w:r>
            <w:r w:rsidRPr="00676E59">
              <w:rPr>
                <w:rFonts w:eastAsia="Times New Roman" w:cs="Times New Roman"/>
                <w:szCs w:val="24"/>
              </w:rPr>
              <w:t>для</w:t>
            </w:r>
            <w:r w:rsidRPr="003E3647">
              <w:rPr>
                <w:rFonts w:eastAsia="Times New Roman" w:cs="Times New Roman"/>
                <w:szCs w:val="24"/>
                <w:lang w:val="en-US"/>
              </w:rPr>
              <w:t xml:space="preserve"> </w:t>
            </w:r>
            <w:r w:rsidRPr="00676E59">
              <w:rPr>
                <w:rFonts w:eastAsia="Times New Roman" w:cs="Times New Roman"/>
                <w:szCs w:val="24"/>
              </w:rPr>
              <w:t>розчину</w:t>
            </w:r>
            <w:r w:rsidRPr="003E3647">
              <w:rPr>
                <w:rFonts w:eastAsia="Times New Roman" w:cs="Times New Roman"/>
                <w:szCs w:val="24"/>
                <w:lang w:val="en-US"/>
              </w:rPr>
              <w:t xml:space="preserve"> </w:t>
            </w:r>
            <w:r w:rsidRPr="00676E59">
              <w:rPr>
                <w:rFonts w:eastAsia="Times New Roman" w:cs="Times New Roman"/>
                <w:szCs w:val="24"/>
              </w:rPr>
              <w:t>для</w:t>
            </w:r>
            <w:r w:rsidRPr="003E3647">
              <w:rPr>
                <w:rFonts w:eastAsia="Times New Roman" w:cs="Times New Roman"/>
                <w:szCs w:val="24"/>
                <w:lang w:val="en-US"/>
              </w:rPr>
              <w:t xml:space="preserve"> </w:t>
            </w:r>
            <w:r w:rsidRPr="00676E59">
              <w:rPr>
                <w:rFonts w:eastAsia="Times New Roman" w:cs="Times New Roman"/>
                <w:szCs w:val="24"/>
              </w:rPr>
              <w:t>інфузій</w:t>
            </w:r>
            <w:r w:rsidRPr="003E3647">
              <w:rPr>
                <w:rFonts w:eastAsia="Times New Roman" w:cs="Times New Roman"/>
                <w:szCs w:val="24"/>
                <w:lang w:val="en-US"/>
              </w:rPr>
              <w:t xml:space="preserve">; 6 </w:t>
            </w:r>
            <w:r w:rsidRPr="00676E59">
              <w:rPr>
                <w:rFonts w:eastAsia="Times New Roman" w:cs="Times New Roman"/>
                <w:szCs w:val="24"/>
              </w:rPr>
              <w:t>мг</w:t>
            </w:r>
            <w:r w:rsidRPr="003E3647">
              <w:rPr>
                <w:rFonts w:eastAsia="Times New Roman" w:cs="Times New Roman"/>
                <w:szCs w:val="24"/>
                <w:lang w:val="en-US"/>
              </w:rPr>
              <w:t>/</w:t>
            </w:r>
            <w:r w:rsidRPr="00676E59">
              <w:rPr>
                <w:rFonts w:eastAsia="Times New Roman" w:cs="Times New Roman"/>
                <w:szCs w:val="24"/>
              </w:rPr>
              <w:t>мл</w:t>
            </w:r>
            <w:r w:rsidRPr="003E3647">
              <w:rPr>
                <w:rFonts w:eastAsia="Times New Roman" w:cs="Times New Roman"/>
                <w:szCs w:val="24"/>
                <w:lang w:val="en-US"/>
              </w:rPr>
              <w:t xml:space="preserve">; </w:t>
            </w:r>
            <w:r w:rsidR="00E32448">
              <w:rPr>
                <w:rFonts w:eastAsia="Times New Roman" w:cs="Times New Roman"/>
                <w:szCs w:val="24"/>
                <w:lang w:val="uk-UA"/>
              </w:rPr>
              <w:t xml:space="preserve">                </w:t>
            </w:r>
            <w:r w:rsidRPr="003E3647">
              <w:rPr>
                <w:rFonts w:eastAsia="Times New Roman" w:cs="Times New Roman"/>
                <w:szCs w:val="24"/>
                <w:lang w:val="en-US"/>
              </w:rPr>
              <w:t xml:space="preserve">Almac Clinical Services, USA; Almac Clinical Services Limited, United Kingdom; Fisher Clinical Services GmbH, Switzerland; Fisher Clinical Services Inc., United States; Fisher Clinical Services UK Limited, United Kingdom; Merck Sharp &amp; Dohme Corp., United States; Werthenstein BioPharma GmbH, Switzerland; EVER Neuro Pharma GmbH, Austria; EVER Pharma, Jena, GmbH Germany; </w:t>
            </w:r>
          </w:p>
          <w:p w:rsidR="003E3647" w:rsidRPr="003E3647" w:rsidRDefault="003E3647" w:rsidP="003E3647">
            <w:pPr>
              <w:jc w:val="both"/>
              <w:rPr>
                <w:rFonts w:eastAsia="Times New Roman" w:cs="Times New Roman"/>
                <w:szCs w:val="24"/>
                <w:lang w:val="en-US"/>
              </w:rPr>
            </w:pPr>
            <w:r w:rsidRPr="003E3647">
              <w:rPr>
                <w:rFonts w:eastAsia="Times New Roman" w:cs="Times New Roman"/>
                <w:szCs w:val="24"/>
                <w:lang w:val="en-US"/>
              </w:rPr>
              <w:t xml:space="preserve">Cisplatin Teva® (Cisplatin; </w:t>
            </w:r>
            <w:r w:rsidRPr="00676E59">
              <w:rPr>
                <w:rFonts w:eastAsia="Times New Roman" w:cs="Times New Roman"/>
                <w:szCs w:val="24"/>
              </w:rPr>
              <w:t>Цисплатин</w:t>
            </w:r>
            <w:r w:rsidRPr="003E3647">
              <w:rPr>
                <w:rFonts w:eastAsia="Times New Roman" w:cs="Times New Roman"/>
                <w:szCs w:val="24"/>
                <w:lang w:val="en-US"/>
              </w:rPr>
              <w:t xml:space="preserve">; </w:t>
            </w:r>
            <w:r w:rsidRPr="00676E59">
              <w:rPr>
                <w:rFonts w:eastAsia="Times New Roman" w:cs="Times New Roman"/>
                <w:szCs w:val="24"/>
              </w:rPr>
              <w:t>Цисплатин</w:t>
            </w:r>
            <w:r w:rsidRPr="003E3647">
              <w:rPr>
                <w:rFonts w:eastAsia="Times New Roman" w:cs="Times New Roman"/>
                <w:szCs w:val="24"/>
                <w:lang w:val="en-US"/>
              </w:rPr>
              <w:t>-</w:t>
            </w:r>
            <w:r w:rsidRPr="00676E59">
              <w:rPr>
                <w:rFonts w:eastAsia="Times New Roman" w:cs="Times New Roman"/>
                <w:szCs w:val="24"/>
              </w:rPr>
              <w:t>Тева</w:t>
            </w:r>
            <w:r w:rsidRPr="003E3647">
              <w:rPr>
                <w:rFonts w:eastAsia="Times New Roman" w:cs="Times New Roman"/>
                <w:szCs w:val="24"/>
                <w:lang w:val="en-US"/>
              </w:rPr>
              <w:t xml:space="preserve">®); </w:t>
            </w:r>
            <w:r w:rsidRPr="00676E59">
              <w:rPr>
                <w:rFonts w:eastAsia="Times New Roman" w:cs="Times New Roman"/>
                <w:szCs w:val="24"/>
              </w:rPr>
              <w:t>концентрат</w:t>
            </w:r>
            <w:r w:rsidRPr="003E3647">
              <w:rPr>
                <w:rFonts w:eastAsia="Times New Roman" w:cs="Times New Roman"/>
                <w:szCs w:val="24"/>
                <w:lang w:val="en-US"/>
              </w:rPr>
              <w:t xml:space="preserve"> </w:t>
            </w:r>
            <w:r w:rsidRPr="00676E59">
              <w:rPr>
                <w:rFonts w:eastAsia="Times New Roman" w:cs="Times New Roman"/>
                <w:szCs w:val="24"/>
              </w:rPr>
              <w:t>для</w:t>
            </w:r>
            <w:r w:rsidRPr="003E3647">
              <w:rPr>
                <w:rFonts w:eastAsia="Times New Roman" w:cs="Times New Roman"/>
                <w:szCs w:val="24"/>
                <w:lang w:val="en-US"/>
              </w:rPr>
              <w:t xml:space="preserve"> </w:t>
            </w:r>
            <w:r w:rsidRPr="00676E59">
              <w:rPr>
                <w:rFonts w:eastAsia="Times New Roman" w:cs="Times New Roman"/>
                <w:szCs w:val="24"/>
              </w:rPr>
              <w:t>розчину</w:t>
            </w:r>
            <w:r w:rsidRPr="003E3647">
              <w:rPr>
                <w:rFonts w:eastAsia="Times New Roman" w:cs="Times New Roman"/>
                <w:szCs w:val="24"/>
                <w:lang w:val="en-US"/>
              </w:rPr>
              <w:t xml:space="preserve"> </w:t>
            </w:r>
            <w:r w:rsidRPr="00676E59">
              <w:rPr>
                <w:rFonts w:eastAsia="Times New Roman" w:cs="Times New Roman"/>
                <w:szCs w:val="24"/>
              </w:rPr>
              <w:t>для</w:t>
            </w:r>
            <w:r w:rsidRPr="003E3647">
              <w:rPr>
                <w:rFonts w:eastAsia="Times New Roman" w:cs="Times New Roman"/>
                <w:szCs w:val="24"/>
                <w:lang w:val="en-US"/>
              </w:rPr>
              <w:t xml:space="preserve"> </w:t>
            </w:r>
            <w:r w:rsidRPr="00676E59">
              <w:rPr>
                <w:rFonts w:eastAsia="Times New Roman" w:cs="Times New Roman"/>
                <w:szCs w:val="24"/>
              </w:rPr>
              <w:t>інфузії</w:t>
            </w:r>
            <w:r w:rsidRPr="003E3647">
              <w:rPr>
                <w:rFonts w:eastAsia="Times New Roman" w:cs="Times New Roman"/>
                <w:szCs w:val="24"/>
                <w:lang w:val="en-US"/>
              </w:rPr>
              <w:t xml:space="preserve">; </w:t>
            </w:r>
            <w:r>
              <w:rPr>
                <w:rFonts w:eastAsia="Times New Roman" w:cs="Times New Roman"/>
                <w:szCs w:val="24"/>
                <w:lang w:val="uk-UA"/>
              </w:rPr>
              <w:t xml:space="preserve">                        </w:t>
            </w:r>
            <w:r w:rsidRPr="003E3647">
              <w:rPr>
                <w:rFonts w:eastAsia="Times New Roman" w:cs="Times New Roman"/>
                <w:szCs w:val="24"/>
                <w:lang w:val="en-US"/>
              </w:rPr>
              <w:t xml:space="preserve">1 </w:t>
            </w:r>
            <w:r w:rsidRPr="00676E59">
              <w:rPr>
                <w:rFonts w:eastAsia="Times New Roman" w:cs="Times New Roman"/>
                <w:szCs w:val="24"/>
              </w:rPr>
              <w:t>мг</w:t>
            </w:r>
            <w:r w:rsidRPr="003E3647">
              <w:rPr>
                <w:rFonts w:eastAsia="Times New Roman" w:cs="Times New Roman"/>
                <w:szCs w:val="24"/>
                <w:lang w:val="en-US"/>
              </w:rPr>
              <w:t>/</w:t>
            </w:r>
            <w:r w:rsidRPr="00676E59">
              <w:rPr>
                <w:rFonts w:eastAsia="Times New Roman" w:cs="Times New Roman"/>
                <w:szCs w:val="24"/>
              </w:rPr>
              <w:t>мл</w:t>
            </w:r>
            <w:r w:rsidRPr="003E3647">
              <w:rPr>
                <w:rFonts w:eastAsia="Times New Roman" w:cs="Times New Roman"/>
                <w:szCs w:val="24"/>
                <w:lang w:val="en-US"/>
              </w:rPr>
              <w:t xml:space="preserve">; Pharmachemie B.V., Netherlands; </w:t>
            </w:r>
          </w:p>
          <w:p w:rsidR="003E3647" w:rsidRPr="003E3647" w:rsidRDefault="003E3647" w:rsidP="003E3647">
            <w:pPr>
              <w:jc w:val="both"/>
              <w:rPr>
                <w:rFonts w:eastAsia="Times New Roman" w:cs="Times New Roman"/>
                <w:szCs w:val="24"/>
                <w:lang w:val="en-US"/>
              </w:rPr>
            </w:pPr>
            <w:r w:rsidRPr="003E3647">
              <w:rPr>
                <w:rFonts w:eastAsia="Times New Roman" w:cs="Times New Roman"/>
                <w:szCs w:val="24"/>
                <w:lang w:val="en-US"/>
              </w:rPr>
              <w:t xml:space="preserve">Cisplatin EBEWE (Cisplatin; </w:t>
            </w:r>
            <w:r w:rsidRPr="00676E59">
              <w:rPr>
                <w:rFonts w:eastAsia="Times New Roman" w:cs="Times New Roman"/>
                <w:szCs w:val="24"/>
              </w:rPr>
              <w:t>Цисплатин</w:t>
            </w:r>
            <w:r w:rsidRPr="003E3647">
              <w:rPr>
                <w:rFonts w:eastAsia="Times New Roman" w:cs="Times New Roman"/>
                <w:szCs w:val="24"/>
                <w:lang w:val="en-US"/>
              </w:rPr>
              <w:t xml:space="preserve">; </w:t>
            </w:r>
            <w:r w:rsidRPr="00676E59">
              <w:rPr>
                <w:rFonts w:eastAsia="Times New Roman" w:cs="Times New Roman"/>
                <w:szCs w:val="24"/>
              </w:rPr>
              <w:t>Цисплатин</w:t>
            </w:r>
            <w:r w:rsidRPr="003E3647">
              <w:rPr>
                <w:rFonts w:eastAsia="Times New Roman" w:cs="Times New Roman"/>
                <w:szCs w:val="24"/>
                <w:lang w:val="en-US"/>
              </w:rPr>
              <w:t>-</w:t>
            </w:r>
            <w:r w:rsidRPr="00676E59">
              <w:rPr>
                <w:rFonts w:eastAsia="Times New Roman" w:cs="Times New Roman"/>
                <w:szCs w:val="24"/>
              </w:rPr>
              <w:t>ЕБЕВЕ</w:t>
            </w:r>
            <w:r w:rsidRPr="003E3647">
              <w:rPr>
                <w:rFonts w:eastAsia="Times New Roman" w:cs="Times New Roman"/>
                <w:szCs w:val="24"/>
                <w:lang w:val="en-US"/>
              </w:rPr>
              <w:t xml:space="preserve">®); </w:t>
            </w:r>
            <w:r w:rsidRPr="00676E59">
              <w:rPr>
                <w:rFonts w:eastAsia="Times New Roman" w:cs="Times New Roman"/>
                <w:szCs w:val="24"/>
              </w:rPr>
              <w:t>концентрат</w:t>
            </w:r>
            <w:r w:rsidRPr="003E3647">
              <w:rPr>
                <w:rFonts w:eastAsia="Times New Roman" w:cs="Times New Roman"/>
                <w:szCs w:val="24"/>
                <w:lang w:val="en-US"/>
              </w:rPr>
              <w:t xml:space="preserve"> </w:t>
            </w:r>
            <w:r w:rsidRPr="00676E59">
              <w:rPr>
                <w:rFonts w:eastAsia="Times New Roman" w:cs="Times New Roman"/>
                <w:szCs w:val="24"/>
              </w:rPr>
              <w:t>для</w:t>
            </w:r>
            <w:r w:rsidRPr="003E3647">
              <w:rPr>
                <w:rFonts w:eastAsia="Times New Roman" w:cs="Times New Roman"/>
                <w:szCs w:val="24"/>
                <w:lang w:val="en-US"/>
              </w:rPr>
              <w:t xml:space="preserve"> </w:t>
            </w:r>
            <w:r w:rsidRPr="00676E59">
              <w:rPr>
                <w:rFonts w:eastAsia="Times New Roman" w:cs="Times New Roman"/>
                <w:szCs w:val="24"/>
              </w:rPr>
              <w:t>розчину</w:t>
            </w:r>
            <w:r w:rsidRPr="003E3647">
              <w:rPr>
                <w:rFonts w:eastAsia="Times New Roman" w:cs="Times New Roman"/>
                <w:szCs w:val="24"/>
                <w:lang w:val="en-US"/>
              </w:rPr>
              <w:t xml:space="preserve"> </w:t>
            </w:r>
            <w:r w:rsidRPr="00676E59">
              <w:rPr>
                <w:rFonts w:eastAsia="Times New Roman" w:cs="Times New Roman"/>
                <w:szCs w:val="24"/>
              </w:rPr>
              <w:t>для</w:t>
            </w:r>
            <w:r w:rsidRPr="003E3647">
              <w:rPr>
                <w:rFonts w:eastAsia="Times New Roman" w:cs="Times New Roman"/>
                <w:szCs w:val="24"/>
                <w:lang w:val="en-US"/>
              </w:rPr>
              <w:t xml:space="preserve"> </w:t>
            </w:r>
            <w:r w:rsidRPr="00676E59">
              <w:rPr>
                <w:rFonts w:eastAsia="Times New Roman" w:cs="Times New Roman"/>
                <w:szCs w:val="24"/>
              </w:rPr>
              <w:t>інфузії</w:t>
            </w:r>
            <w:r w:rsidRPr="003E3647">
              <w:rPr>
                <w:rFonts w:eastAsia="Times New Roman" w:cs="Times New Roman"/>
                <w:szCs w:val="24"/>
                <w:lang w:val="en-US"/>
              </w:rPr>
              <w:t xml:space="preserve">; </w:t>
            </w:r>
            <w:r>
              <w:rPr>
                <w:rFonts w:eastAsia="Times New Roman" w:cs="Times New Roman"/>
                <w:szCs w:val="24"/>
                <w:lang w:val="uk-UA"/>
              </w:rPr>
              <w:t xml:space="preserve">                    </w:t>
            </w:r>
            <w:r w:rsidRPr="003E3647">
              <w:rPr>
                <w:rFonts w:eastAsia="Times New Roman" w:cs="Times New Roman"/>
                <w:szCs w:val="24"/>
                <w:lang w:val="en-US"/>
              </w:rPr>
              <w:t xml:space="preserve">1 </w:t>
            </w:r>
            <w:r w:rsidRPr="00676E59">
              <w:rPr>
                <w:rFonts w:eastAsia="Times New Roman" w:cs="Times New Roman"/>
                <w:szCs w:val="24"/>
              </w:rPr>
              <w:t>мг</w:t>
            </w:r>
            <w:r w:rsidRPr="003E3647">
              <w:rPr>
                <w:rFonts w:eastAsia="Times New Roman" w:cs="Times New Roman"/>
                <w:szCs w:val="24"/>
                <w:lang w:val="en-US"/>
              </w:rPr>
              <w:t>/</w:t>
            </w:r>
            <w:r w:rsidRPr="00676E59">
              <w:rPr>
                <w:rFonts w:eastAsia="Times New Roman" w:cs="Times New Roman"/>
                <w:szCs w:val="24"/>
              </w:rPr>
              <w:t>мл</w:t>
            </w:r>
            <w:r w:rsidRPr="003E3647">
              <w:rPr>
                <w:rFonts w:eastAsia="Times New Roman" w:cs="Times New Roman"/>
                <w:szCs w:val="24"/>
                <w:lang w:val="en-US"/>
              </w:rPr>
              <w:t xml:space="preserve">; EBEWE Pharma Ges.m.b.H. Nfg. KG, Austria; </w:t>
            </w:r>
          </w:p>
          <w:p w:rsidR="003E3647" w:rsidRPr="003E3647" w:rsidRDefault="003E3647" w:rsidP="003E3647">
            <w:pPr>
              <w:jc w:val="both"/>
              <w:rPr>
                <w:rFonts w:eastAsia="Times New Roman" w:cs="Times New Roman"/>
                <w:szCs w:val="24"/>
                <w:lang w:val="en-US"/>
              </w:rPr>
            </w:pPr>
            <w:r w:rsidRPr="003E3647">
              <w:rPr>
                <w:rFonts w:eastAsia="Times New Roman" w:cs="Times New Roman"/>
                <w:szCs w:val="24"/>
                <w:lang w:val="en-US"/>
              </w:rPr>
              <w:t xml:space="preserve">Cisplatin EBEWE (Cisplatin; </w:t>
            </w:r>
            <w:r w:rsidRPr="00676E59">
              <w:rPr>
                <w:rFonts w:eastAsia="Times New Roman" w:cs="Times New Roman"/>
                <w:szCs w:val="24"/>
              </w:rPr>
              <w:t>Цисплатин</w:t>
            </w:r>
            <w:r w:rsidRPr="003E3647">
              <w:rPr>
                <w:rFonts w:eastAsia="Times New Roman" w:cs="Times New Roman"/>
                <w:szCs w:val="24"/>
                <w:lang w:val="en-US"/>
              </w:rPr>
              <w:t xml:space="preserve">; </w:t>
            </w:r>
            <w:r w:rsidRPr="00676E59">
              <w:rPr>
                <w:rFonts w:eastAsia="Times New Roman" w:cs="Times New Roman"/>
                <w:szCs w:val="24"/>
              </w:rPr>
              <w:t>Цисплатин</w:t>
            </w:r>
            <w:r w:rsidRPr="003E3647">
              <w:rPr>
                <w:rFonts w:eastAsia="Times New Roman" w:cs="Times New Roman"/>
                <w:szCs w:val="24"/>
                <w:lang w:val="en-US"/>
              </w:rPr>
              <w:t>-</w:t>
            </w:r>
            <w:r w:rsidRPr="00676E59">
              <w:rPr>
                <w:rFonts w:eastAsia="Times New Roman" w:cs="Times New Roman"/>
                <w:szCs w:val="24"/>
              </w:rPr>
              <w:t>ЕБЕВЕ</w:t>
            </w:r>
            <w:r w:rsidRPr="003E3647">
              <w:rPr>
                <w:rFonts w:eastAsia="Times New Roman" w:cs="Times New Roman"/>
                <w:szCs w:val="24"/>
                <w:lang w:val="en-US"/>
              </w:rPr>
              <w:t xml:space="preserve">®); </w:t>
            </w:r>
            <w:r w:rsidRPr="00676E59">
              <w:rPr>
                <w:rFonts w:eastAsia="Times New Roman" w:cs="Times New Roman"/>
                <w:szCs w:val="24"/>
              </w:rPr>
              <w:t>концентрат</w:t>
            </w:r>
            <w:r w:rsidRPr="003E3647">
              <w:rPr>
                <w:rFonts w:eastAsia="Times New Roman" w:cs="Times New Roman"/>
                <w:szCs w:val="24"/>
                <w:lang w:val="en-US"/>
              </w:rPr>
              <w:t xml:space="preserve"> </w:t>
            </w:r>
            <w:r w:rsidRPr="00676E59">
              <w:rPr>
                <w:rFonts w:eastAsia="Times New Roman" w:cs="Times New Roman"/>
                <w:szCs w:val="24"/>
              </w:rPr>
              <w:t>для</w:t>
            </w:r>
            <w:r w:rsidRPr="003E3647">
              <w:rPr>
                <w:rFonts w:eastAsia="Times New Roman" w:cs="Times New Roman"/>
                <w:szCs w:val="24"/>
                <w:lang w:val="en-US"/>
              </w:rPr>
              <w:t xml:space="preserve"> </w:t>
            </w:r>
            <w:r w:rsidRPr="00676E59">
              <w:rPr>
                <w:rFonts w:eastAsia="Times New Roman" w:cs="Times New Roman"/>
                <w:szCs w:val="24"/>
              </w:rPr>
              <w:t>розчину</w:t>
            </w:r>
            <w:r w:rsidRPr="003E3647">
              <w:rPr>
                <w:rFonts w:eastAsia="Times New Roman" w:cs="Times New Roman"/>
                <w:szCs w:val="24"/>
                <w:lang w:val="en-US"/>
              </w:rPr>
              <w:t xml:space="preserve"> </w:t>
            </w:r>
            <w:r w:rsidRPr="00676E59">
              <w:rPr>
                <w:rFonts w:eastAsia="Times New Roman" w:cs="Times New Roman"/>
                <w:szCs w:val="24"/>
              </w:rPr>
              <w:t>для</w:t>
            </w:r>
            <w:r w:rsidRPr="003E3647">
              <w:rPr>
                <w:rFonts w:eastAsia="Times New Roman" w:cs="Times New Roman"/>
                <w:szCs w:val="24"/>
                <w:lang w:val="en-US"/>
              </w:rPr>
              <w:t xml:space="preserve"> </w:t>
            </w:r>
            <w:r w:rsidRPr="00676E59">
              <w:rPr>
                <w:rFonts w:eastAsia="Times New Roman" w:cs="Times New Roman"/>
                <w:szCs w:val="24"/>
              </w:rPr>
              <w:t>інфузії</w:t>
            </w:r>
            <w:r w:rsidRPr="003E3647">
              <w:rPr>
                <w:rFonts w:eastAsia="Times New Roman" w:cs="Times New Roman"/>
                <w:szCs w:val="24"/>
                <w:lang w:val="en-US"/>
              </w:rPr>
              <w:t xml:space="preserve">; </w:t>
            </w:r>
            <w:r>
              <w:rPr>
                <w:rFonts w:eastAsia="Times New Roman" w:cs="Times New Roman"/>
                <w:szCs w:val="24"/>
                <w:lang w:val="uk-UA"/>
              </w:rPr>
              <w:t xml:space="preserve">                </w:t>
            </w:r>
            <w:r w:rsidRPr="003E3647">
              <w:rPr>
                <w:rFonts w:eastAsia="Times New Roman" w:cs="Times New Roman"/>
                <w:szCs w:val="24"/>
                <w:lang w:val="en-US"/>
              </w:rPr>
              <w:t>0</w:t>
            </w:r>
            <w:proofErr w:type="gramStart"/>
            <w:r w:rsidRPr="003E3647">
              <w:rPr>
                <w:rFonts w:eastAsia="Times New Roman" w:cs="Times New Roman"/>
                <w:szCs w:val="24"/>
                <w:lang w:val="en-US"/>
              </w:rPr>
              <w:t>,5</w:t>
            </w:r>
            <w:proofErr w:type="gramEnd"/>
            <w:r w:rsidRPr="003E3647">
              <w:rPr>
                <w:rFonts w:eastAsia="Times New Roman" w:cs="Times New Roman"/>
                <w:szCs w:val="24"/>
                <w:lang w:val="en-US"/>
              </w:rPr>
              <w:t xml:space="preserve"> </w:t>
            </w:r>
            <w:r w:rsidRPr="00676E59">
              <w:rPr>
                <w:rFonts w:eastAsia="Times New Roman" w:cs="Times New Roman"/>
                <w:szCs w:val="24"/>
              </w:rPr>
              <w:t>мг</w:t>
            </w:r>
            <w:r w:rsidRPr="003E3647">
              <w:rPr>
                <w:rFonts w:eastAsia="Times New Roman" w:cs="Times New Roman"/>
                <w:szCs w:val="24"/>
                <w:lang w:val="en-US"/>
              </w:rPr>
              <w:t>/</w:t>
            </w:r>
            <w:r w:rsidRPr="00676E59">
              <w:rPr>
                <w:rFonts w:eastAsia="Times New Roman" w:cs="Times New Roman"/>
                <w:szCs w:val="24"/>
              </w:rPr>
              <w:t>мл</w:t>
            </w:r>
            <w:r w:rsidRPr="003E3647">
              <w:rPr>
                <w:rFonts w:eastAsia="Times New Roman" w:cs="Times New Roman"/>
                <w:szCs w:val="24"/>
                <w:lang w:val="en-US"/>
              </w:rPr>
              <w:t xml:space="preserve">; EBEWE Pharma Ges.m.b.H. Nfg. KG, Austria; </w:t>
            </w:r>
          </w:p>
          <w:p w:rsidR="003E3647" w:rsidRPr="00676E59" w:rsidRDefault="003E3647" w:rsidP="003E3647">
            <w:pPr>
              <w:jc w:val="both"/>
              <w:rPr>
                <w:rFonts w:eastAsia="Times New Roman" w:cs="Times New Roman"/>
                <w:szCs w:val="24"/>
              </w:rPr>
            </w:pPr>
            <w:r w:rsidRPr="003E3647">
              <w:rPr>
                <w:rFonts w:eastAsia="Times New Roman" w:cs="Times New Roman"/>
                <w:szCs w:val="24"/>
                <w:lang w:val="en-US"/>
              </w:rPr>
              <w:t xml:space="preserve">Docetaxel EBEWE (Docetaxel; </w:t>
            </w:r>
            <w:r w:rsidRPr="00676E59">
              <w:rPr>
                <w:rFonts w:eastAsia="Times New Roman" w:cs="Times New Roman"/>
                <w:szCs w:val="24"/>
              </w:rPr>
              <w:t>Доцетаксел</w:t>
            </w:r>
            <w:r w:rsidRPr="003E3647">
              <w:rPr>
                <w:rFonts w:eastAsia="Times New Roman" w:cs="Times New Roman"/>
                <w:szCs w:val="24"/>
                <w:lang w:val="en-US"/>
              </w:rPr>
              <w:t xml:space="preserve">; </w:t>
            </w:r>
            <w:r w:rsidRPr="00676E59">
              <w:rPr>
                <w:rFonts w:eastAsia="Times New Roman" w:cs="Times New Roman"/>
                <w:szCs w:val="24"/>
              </w:rPr>
              <w:t>Доцетаксел</w:t>
            </w:r>
            <w:r w:rsidRPr="003E3647">
              <w:rPr>
                <w:rFonts w:eastAsia="Times New Roman" w:cs="Times New Roman"/>
                <w:szCs w:val="24"/>
                <w:lang w:val="en-US"/>
              </w:rPr>
              <w:t xml:space="preserve"> </w:t>
            </w:r>
            <w:r w:rsidRPr="00676E59">
              <w:rPr>
                <w:rFonts w:eastAsia="Times New Roman" w:cs="Times New Roman"/>
                <w:szCs w:val="24"/>
              </w:rPr>
              <w:t>ЕБЕВЕ</w:t>
            </w:r>
            <w:r w:rsidRPr="003E3647">
              <w:rPr>
                <w:rFonts w:eastAsia="Times New Roman" w:cs="Times New Roman"/>
                <w:szCs w:val="24"/>
                <w:lang w:val="en-US"/>
              </w:rPr>
              <w:t xml:space="preserve"> ®); </w:t>
            </w:r>
            <w:r w:rsidRPr="00676E59">
              <w:rPr>
                <w:rFonts w:eastAsia="Times New Roman" w:cs="Times New Roman"/>
                <w:szCs w:val="24"/>
              </w:rPr>
              <w:t>концентрат</w:t>
            </w:r>
            <w:r w:rsidRPr="003E3647">
              <w:rPr>
                <w:rFonts w:eastAsia="Times New Roman" w:cs="Times New Roman"/>
                <w:szCs w:val="24"/>
                <w:lang w:val="en-US"/>
              </w:rPr>
              <w:t xml:space="preserve"> </w:t>
            </w:r>
            <w:r w:rsidRPr="00676E59">
              <w:rPr>
                <w:rFonts w:eastAsia="Times New Roman" w:cs="Times New Roman"/>
                <w:szCs w:val="24"/>
              </w:rPr>
              <w:t>для</w:t>
            </w:r>
            <w:r w:rsidRPr="003E3647">
              <w:rPr>
                <w:rFonts w:eastAsia="Times New Roman" w:cs="Times New Roman"/>
                <w:szCs w:val="24"/>
                <w:lang w:val="en-US"/>
              </w:rPr>
              <w:t xml:space="preserve"> </w:t>
            </w:r>
            <w:r w:rsidRPr="00676E59">
              <w:rPr>
                <w:rFonts w:eastAsia="Times New Roman" w:cs="Times New Roman"/>
                <w:szCs w:val="24"/>
              </w:rPr>
              <w:t>розчину</w:t>
            </w:r>
            <w:r w:rsidRPr="003E3647">
              <w:rPr>
                <w:rFonts w:eastAsia="Times New Roman" w:cs="Times New Roman"/>
                <w:szCs w:val="24"/>
                <w:lang w:val="en-US"/>
              </w:rPr>
              <w:t xml:space="preserve"> </w:t>
            </w:r>
            <w:r w:rsidRPr="00676E59">
              <w:rPr>
                <w:rFonts w:eastAsia="Times New Roman" w:cs="Times New Roman"/>
                <w:szCs w:val="24"/>
              </w:rPr>
              <w:t>для</w:t>
            </w:r>
            <w:r w:rsidRPr="003E3647">
              <w:rPr>
                <w:rFonts w:eastAsia="Times New Roman" w:cs="Times New Roman"/>
                <w:szCs w:val="24"/>
                <w:lang w:val="en-US"/>
              </w:rPr>
              <w:t xml:space="preserve"> </w:t>
            </w:r>
            <w:r w:rsidRPr="00676E59">
              <w:rPr>
                <w:rFonts w:eastAsia="Times New Roman" w:cs="Times New Roman"/>
                <w:szCs w:val="24"/>
              </w:rPr>
              <w:t>інфузії</w:t>
            </w:r>
            <w:r w:rsidRPr="003E3647">
              <w:rPr>
                <w:rFonts w:eastAsia="Times New Roman" w:cs="Times New Roman"/>
                <w:szCs w:val="24"/>
                <w:lang w:val="en-US"/>
              </w:rPr>
              <w:t xml:space="preserve">; 10,0 </w:t>
            </w:r>
            <w:r w:rsidRPr="00676E59">
              <w:rPr>
                <w:rFonts w:eastAsia="Times New Roman" w:cs="Times New Roman"/>
                <w:szCs w:val="24"/>
              </w:rPr>
              <w:t>мг</w:t>
            </w:r>
            <w:r w:rsidRPr="003E3647">
              <w:rPr>
                <w:rFonts w:eastAsia="Times New Roman" w:cs="Times New Roman"/>
                <w:szCs w:val="24"/>
                <w:lang w:val="en-US"/>
              </w:rPr>
              <w:t>/</w:t>
            </w:r>
            <w:r w:rsidRPr="00676E59">
              <w:rPr>
                <w:rFonts w:eastAsia="Times New Roman" w:cs="Times New Roman"/>
                <w:szCs w:val="24"/>
              </w:rPr>
              <w:t>мл</w:t>
            </w:r>
            <w:r w:rsidRPr="003E3647">
              <w:rPr>
                <w:rFonts w:eastAsia="Times New Roman" w:cs="Times New Roman"/>
                <w:szCs w:val="24"/>
                <w:lang w:val="en-US"/>
              </w:rPr>
              <w:t xml:space="preserve">; Ebewe Pharma Ges.m.b.H. Nfg. </w:t>
            </w:r>
            <w:r w:rsidRPr="00676E59">
              <w:rPr>
                <w:rFonts w:eastAsia="Times New Roman" w:cs="Times New Roman"/>
                <w:szCs w:val="24"/>
              </w:rPr>
              <w:t>KG, Austria</w:t>
            </w:r>
          </w:p>
        </w:tc>
      </w:tr>
    </w:tbl>
    <w:p w:rsidR="00D81228" w:rsidRDefault="00DF6112" w:rsidP="00D81228">
      <w:pPr>
        <w:rPr>
          <w:lang w:val="uk-UA"/>
        </w:rPr>
      </w:pPr>
      <w:r>
        <w:br w:type="page"/>
      </w:r>
      <w:r w:rsidR="00D81228">
        <w:rPr>
          <w:lang w:val="uk-UA"/>
        </w:rPr>
        <w:lastRenderedPageBreak/>
        <w:t xml:space="preserve">                                                                                                           3                                                                          продовження додатка 7</w:t>
      </w:r>
    </w:p>
    <w:p w:rsidR="00DF6112" w:rsidRDefault="00DF6112"/>
    <w:tbl>
      <w:tblPr>
        <w:tblStyle w:val="a6"/>
        <w:tblW w:w="0" w:type="auto"/>
        <w:tblInd w:w="0" w:type="dxa"/>
        <w:tblLook w:val="04A0" w:firstRow="1" w:lastRow="0" w:firstColumn="1" w:lastColumn="0" w:noHBand="0" w:noVBand="1"/>
      </w:tblPr>
      <w:tblGrid>
        <w:gridCol w:w="2781"/>
        <w:gridCol w:w="10675"/>
      </w:tblGrid>
      <w:tr w:rsidR="00E32448">
        <w:tc>
          <w:tcPr>
            <w:tcW w:w="2781" w:type="dxa"/>
            <w:tcBorders>
              <w:top w:val="single" w:sz="4" w:space="0" w:color="auto"/>
              <w:left w:val="single" w:sz="4" w:space="0" w:color="auto"/>
              <w:bottom w:val="single" w:sz="4" w:space="0" w:color="auto"/>
              <w:right w:val="single" w:sz="4" w:space="0" w:color="auto"/>
            </w:tcBorders>
            <w:hideMark/>
          </w:tcPr>
          <w:p w:rsidR="00E32448" w:rsidRDefault="00E32448" w:rsidP="00E32448">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E32448" w:rsidRDefault="00E32448" w:rsidP="00E32448">
            <w:pPr>
              <w:jc w:val="both"/>
              <w:rPr>
                <w:rFonts w:eastAsia="Times New Roman" w:cs="Times New Roman"/>
                <w:szCs w:val="24"/>
              </w:rPr>
            </w:pPr>
            <w:r w:rsidRPr="00650B1A">
              <w:rPr>
                <w:rFonts w:eastAsia="Times New Roman" w:cs="Times New Roman"/>
                <w:szCs w:val="24"/>
              </w:rPr>
              <w:t>- лабораторні набори;</w:t>
            </w:r>
          </w:p>
          <w:p w:rsidR="00E32448" w:rsidRDefault="00E32448" w:rsidP="00E32448">
            <w:pPr>
              <w:jc w:val="both"/>
              <w:rPr>
                <w:rFonts w:eastAsia="Times New Roman" w:cs="Times New Roman"/>
                <w:szCs w:val="24"/>
              </w:rPr>
            </w:pPr>
            <w:r w:rsidRPr="00650B1A">
              <w:rPr>
                <w:rFonts w:eastAsia="Times New Roman" w:cs="Times New Roman"/>
                <w:szCs w:val="24"/>
              </w:rPr>
              <w:t xml:space="preserve">- </w:t>
            </w:r>
            <w:r>
              <w:rPr>
                <w:rFonts w:eastAsia="Times New Roman" w:cs="Times New Roman"/>
                <w:szCs w:val="24"/>
              </w:rPr>
              <w:t>min</w:t>
            </w:r>
            <w:r w:rsidRPr="00650B1A">
              <w:rPr>
                <w:rFonts w:eastAsia="Times New Roman" w:cs="Times New Roman"/>
                <w:szCs w:val="24"/>
              </w:rPr>
              <w:t>/</w:t>
            </w:r>
            <w:r>
              <w:rPr>
                <w:rFonts w:eastAsia="Times New Roman" w:cs="Times New Roman"/>
                <w:szCs w:val="24"/>
              </w:rPr>
              <w:t>max</w:t>
            </w:r>
            <w:r w:rsidRPr="00650B1A">
              <w:rPr>
                <w:rFonts w:eastAsia="Times New Roman" w:cs="Times New Roman"/>
                <w:szCs w:val="24"/>
              </w:rPr>
              <w:t xml:space="preserve"> термометри;</w:t>
            </w:r>
          </w:p>
          <w:p w:rsidR="00E32448" w:rsidRDefault="00E32448" w:rsidP="00E32448">
            <w:pPr>
              <w:jc w:val="both"/>
              <w:rPr>
                <w:rFonts w:eastAsia="Times New Roman" w:cs="Times New Roman"/>
                <w:szCs w:val="24"/>
              </w:rPr>
            </w:pPr>
            <w:r w:rsidRPr="00650B1A">
              <w:rPr>
                <w:rFonts w:eastAsia="Times New Roman" w:cs="Times New Roman"/>
                <w:szCs w:val="24"/>
              </w:rPr>
              <w:t>- сканери для зчитування штрих-кодів (</w:t>
            </w:r>
            <w:r>
              <w:rPr>
                <w:rFonts w:eastAsia="Times New Roman" w:cs="Times New Roman"/>
                <w:szCs w:val="24"/>
              </w:rPr>
              <w:t>Barcode</w:t>
            </w:r>
            <w:r w:rsidRPr="00650B1A">
              <w:rPr>
                <w:rFonts w:eastAsia="Times New Roman" w:cs="Times New Roman"/>
                <w:szCs w:val="24"/>
              </w:rPr>
              <w:t xml:space="preserve"> </w:t>
            </w:r>
            <w:r>
              <w:rPr>
                <w:rFonts w:eastAsia="Times New Roman" w:cs="Times New Roman"/>
                <w:szCs w:val="24"/>
              </w:rPr>
              <w:t>scanners</w:t>
            </w:r>
            <w:r w:rsidRPr="00650B1A">
              <w:rPr>
                <w:rFonts w:eastAsia="Times New Roman" w:cs="Times New Roman"/>
                <w:szCs w:val="24"/>
              </w:rPr>
              <w:t>);</w:t>
            </w:r>
          </w:p>
          <w:p w:rsidR="00E32448" w:rsidRDefault="00E32448" w:rsidP="00E32448">
            <w:pPr>
              <w:jc w:val="both"/>
              <w:rPr>
                <w:rFonts w:eastAsia="Times New Roman" w:cs="Times New Roman"/>
                <w:szCs w:val="24"/>
              </w:rPr>
            </w:pPr>
            <w:r w:rsidRPr="00650B1A">
              <w:rPr>
                <w:rFonts w:eastAsia="Times New Roman" w:cs="Times New Roman"/>
                <w:szCs w:val="24"/>
              </w:rPr>
              <w:t>- електронні опитувальники для пацієнтів;</w:t>
            </w:r>
          </w:p>
          <w:p w:rsidR="00E32448" w:rsidRDefault="00E32448" w:rsidP="00E32448">
            <w:pPr>
              <w:jc w:val="both"/>
              <w:rPr>
                <w:rFonts w:eastAsia="Times New Roman" w:cs="Times New Roman"/>
                <w:szCs w:val="24"/>
              </w:rPr>
            </w:pPr>
            <w:r w:rsidRPr="00650B1A">
              <w:rPr>
                <w:rFonts w:eastAsia="Times New Roman" w:cs="Times New Roman"/>
                <w:szCs w:val="24"/>
              </w:rPr>
              <w:t>- центрифуги;</w:t>
            </w:r>
          </w:p>
          <w:p w:rsidR="00E32448" w:rsidRDefault="00E32448" w:rsidP="00E32448">
            <w:pPr>
              <w:jc w:val="both"/>
              <w:rPr>
                <w:rFonts w:eastAsia="Times New Roman" w:cs="Times New Roman"/>
                <w:szCs w:val="24"/>
              </w:rPr>
            </w:pPr>
            <w:r w:rsidRPr="00650B1A">
              <w:rPr>
                <w:rFonts w:eastAsia="Times New Roman" w:cs="Times New Roman"/>
                <w:szCs w:val="24"/>
              </w:rPr>
              <w:t>- друковані матеріали;</w:t>
            </w:r>
          </w:p>
          <w:p w:rsidR="00E32448" w:rsidRDefault="00E32448" w:rsidP="00E32448">
            <w:pPr>
              <w:jc w:val="both"/>
              <w:rPr>
                <w:rFonts w:eastAsia="Times New Roman" w:cs="Times New Roman"/>
                <w:szCs w:val="24"/>
              </w:rPr>
            </w:pPr>
            <w:r w:rsidRPr="00650B1A">
              <w:rPr>
                <w:rFonts w:eastAsia="Times New Roman" w:cs="Times New Roman"/>
                <w:szCs w:val="24"/>
              </w:rPr>
              <w:t>- інфузійні помпи.</w:t>
            </w:r>
          </w:p>
          <w:p w:rsidR="00E32448" w:rsidRPr="00650B1A" w:rsidRDefault="00E32448" w:rsidP="00E32448">
            <w:pPr>
              <w:jc w:val="both"/>
              <w:rPr>
                <w:rFonts w:eastAsia="Times New Roman" w:cs="Times New Roman"/>
                <w:szCs w:val="24"/>
              </w:rPr>
            </w:pPr>
            <w:r w:rsidRPr="00650B1A">
              <w:rPr>
                <w:rFonts w:eastAsia="Times New Roman" w:cs="Times New Roman"/>
                <w:szCs w:val="24"/>
              </w:rPr>
              <w:t>Компанія, яка діє за довіреністю, яку надав спонсор чи заявник на ввезення досліджуваних лікарських засобів та супутніх матеріалів</w:t>
            </w:r>
            <w:r>
              <w:rPr>
                <w:rFonts w:eastAsia="Times New Roman" w:cs="Times New Roman"/>
                <w:szCs w:val="24"/>
              </w:rPr>
              <w:t>: ТОВ «Агенція «С.М.О.-Україна»</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1F2E07" w:rsidRDefault="001F2E07">
      <w:pPr>
        <w:rPr>
          <w:lang w:val="uk-UA"/>
        </w:rPr>
      </w:pPr>
    </w:p>
    <w:p w:rsidR="001F2E07" w:rsidRDefault="00CA5D4E">
      <w:pPr>
        <w:rPr>
          <w:lang w:val="uk-UA"/>
        </w:rPr>
      </w:pPr>
      <w:r>
        <w:rPr>
          <w:lang w:val="uk-UA"/>
        </w:rPr>
        <w:t xml:space="preserve">                                                                                                                                                       </w:t>
      </w:r>
      <w:r w:rsidR="005F649E">
        <w:rPr>
          <w:lang w:val="uk-UA"/>
        </w:rPr>
        <w:t xml:space="preserve">  </w:t>
      </w:r>
      <w:r>
        <w:rPr>
          <w:lang w:val="uk-UA"/>
        </w:rPr>
        <w:t xml:space="preserve">Додаток </w:t>
      </w:r>
      <w:r w:rsidRPr="005F649E">
        <w:t>8</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DF6EF2" w:rsidP="005F649E">
      <w:pPr>
        <w:ind w:left="9072"/>
        <w:rPr>
          <w:lang w:val="uk-UA"/>
        </w:rPr>
      </w:pPr>
      <w:r>
        <w:rPr>
          <w:u w:val="single"/>
          <w:lang w:val="uk-UA"/>
        </w:rPr>
        <w:t xml:space="preserve">   </w:t>
      </w:r>
      <w:r>
        <w:rPr>
          <w:u w:val="single"/>
          <w:lang w:val="uk-UA"/>
        </w:rPr>
        <w:t>04.05.2022</w:t>
      </w:r>
      <w:r>
        <w:rPr>
          <w:lang w:val="uk-UA"/>
        </w:rPr>
        <w:t xml:space="preserve"> № </w:t>
      </w:r>
      <w:r>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 xml:space="preserve">Оновлений протокол клінічного випробування, версія № 05 від 08 листопада 2021; Стислий виклад протоколу клінічного випробування (синопсис) D-PLEX 311, версія № 05 від 08 листопада 2021, українською мовою; Інформаційний листок пацієнта і форма інформованої згоди, версія 5.0 від </w:t>
            </w:r>
            <w:r w:rsidR="00FE672B">
              <w:rPr>
                <w:lang w:val="uk-UA"/>
              </w:rPr>
              <w:t xml:space="preserve">                 </w:t>
            </w:r>
            <w:r>
              <w:t>27 січня 2022 року, українською мовою; Інформаційний листок пацієнта і форма інформованої згоди, версія 5.0 від 27 січня 2022 року, російською мовою; Залучення поточної виробничої ділянки досліджуваного лікарського засобу Д-ПЛЕКС, стерильний порошок для приготування пасти для імплантації: PolyPid Ltd., 18 Hasivim Street, Petach Tikva, 4917002, Israel замість виробничої ділянки ABF Pharmaceutical services GmbH</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2147 від 04.10.2021</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«Проспективне, Багатонаціональне, Багатоцентрове, Рандомізоване, Контрольоване, Подвійне сліпе дослідження III фази з двома групами з оцінки ефективності та безпечності препарату D-PLEX, що вводиться одночасно зі стандартним лікуванням, в порівнянні з контрольною групою, що одержує стандартне лікування, з метою профілактики післяопераційних інфекцій після абдомінальних хірургічних втручань», D-PLEX 311, версія № 04 від 19 серпня 2020</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 «Фармаксі»,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Компанія «ПоліПід Лтд.» (PolyPid Ltd.), Israel</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     Додаток </w:t>
      </w:r>
      <w:r>
        <w:rPr>
          <w:lang w:val="en-US"/>
        </w:rPr>
        <w:t>9</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DF6EF2" w:rsidP="005F649E">
      <w:pPr>
        <w:ind w:left="9072"/>
        <w:rPr>
          <w:lang w:val="uk-UA"/>
        </w:rPr>
      </w:pPr>
      <w:r w:rsidRPr="00DF6EF2">
        <w:rPr>
          <w:lang w:val="uk-UA"/>
        </w:rPr>
        <w:t xml:space="preserve">   </w:t>
      </w:r>
      <w:r>
        <w:rPr>
          <w:u w:val="single"/>
          <w:lang w:val="uk-UA"/>
        </w:rPr>
        <w:t>04.05.2022</w:t>
      </w:r>
      <w:r>
        <w:rPr>
          <w:lang w:val="uk-UA"/>
        </w:rPr>
        <w:t xml:space="preserve"> № </w:t>
      </w:r>
      <w:r>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 xml:space="preserve">Оновлений протокол клінічного дослідження OSE-127-C201, версія 2.0 від 06 січня 2022 р.; Інформаційний лист пацієнта і форма інформованої згоди, Україна, версія 2.0 від 21 січня 2022 р., переклад українською мовою від 02 лютого 2022 р.; переклад російською мовою від 07 лютого </w:t>
            </w:r>
            <w:r w:rsidR="00FE672B">
              <w:rPr>
                <w:lang w:val="uk-UA"/>
              </w:rPr>
              <w:t xml:space="preserve">              </w:t>
            </w:r>
            <w:r>
              <w:t xml:space="preserve">2022 р.; Інформаційний лист пацієнта і форма інформованої згоди (з дослідженням фармакокінетики), Україна, версія 2.0 від 21 січня 2022 р., переклад українською мовою від </w:t>
            </w:r>
            <w:r w:rsidR="00FE672B">
              <w:rPr>
                <w:lang w:val="uk-UA"/>
              </w:rPr>
              <w:t xml:space="preserve">                          </w:t>
            </w:r>
            <w:r>
              <w:t>02 лютого 2022 р.; переклад російською мовою від 07 лютого 2022 р.</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2777 від 02.12.2020</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«Рандомізоване подвійне сліпе дослідження II фази з оцінки ефективності та безпечності застосування OSE-127 в порівнянні з плацебо у пацієнтів з активним виразковим колітом середнього або важкого ступеня тяжкості, з неефективністю чи непереносимістю попереднього лікування», OSE-127-C201, остаточна версія 1.0 від 15 червня 2020 р.</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 «МБ КВЕСТ»,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ОСЕ Імунотерапьютікс, СА, Франція (OSE Immunotherapeutics, SA, France)</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    Додаток </w:t>
      </w:r>
      <w:r>
        <w:rPr>
          <w:lang w:val="en-US"/>
        </w:rPr>
        <w:t>10</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Оновлений протокол клінічного випробування MK-7655A-021, з інкорпорованою поправкою 03 від 15 грудня 2021 року, англійською мовою; Україна, MK-7655A-021, версія 01 від 06 січня 2022 р., українською мовою, інформація та документ про інформовану згоду для батьків дитини, яка бере участь у дослідженні; Україна, MK-7655A-021, версія 01 від 06 січня 2022 р., російською мовою, інформація та документ про інформовану згоду для батьків дитини, яка бере участь у дослідженні; Залучення лікарського засобу порівняння Метронідазол (Metronidazole) 5 мг/мл, розчин для інфузій, по 100 мл у пляшках, компанії-виробника ТОВ "Юрія-Фарм"</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1964 від 26.08.2020</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«Відкрите, рандомізоване, контрольоване за допомогою активного препарату клінічне дослідження II/III фази для оцінки безпеки, переносимості, ефективності та фармакокінетики МK-7655А у дітей віком від народження до 18 років з підтвердженою або підозрюваною грамнегативною бактеріальною інфекцією», MK-7655A-021, з інкорпорованою поправкою 02 від 27 серпня 2019 року</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Товариство з обмеженою відповідальністю «МСД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«Мерк Шарп Енд Доум Корп.», дочірнє підприємство «Мерк Енд Ко., Інк.», США (Merck Sharp &amp; Dohme Corp., a subsidiary of Merck &amp; Co., Inc., USA) </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CA5D4E">
      <w:pPr>
        <w:rPr>
          <w:lang w:val="uk-UA"/>
        </w:rPr>
      </w:pPr>
      <w:r>
        <w:rPr>
          <w:lang w:val="uk-UA"/>
        </w:rPr>
        <w:lastRenderedPageBreak/>
        <w:t xml:space="preserve">                                                                                                                                                       </w:t>
      </w:r>
      <w:r w:rsidR="005F649E">
        <w:rPr>
          <w:lang w:val="uk-UA"/>
        </w:rPr>
        <w:t xml:space="preserve">  </w:t>
      </w:r>
      <w:r>
        <w:rPr>
          <w:lang w:val="uk-UA"/>
        </w:rPr>
        <w:t xml:space="preserve">Додаток </w:t>
      </w:r>
      <w:r>
        <w:rPr>
          <w:lang w:val="en-US"/>
        </w:rPr>
        <w:t>11</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DF6EF2" w:rsidP="005F649E">
      <w:pPr>
        <w:ind w:left="9072"/>
        <w:rPr>
          <w:lang w:val="uk-UA"/>
        </w:rPr>
      </w:pPr>
      <w:r w:rsidRPr="00DF6EF2">
        <w:rPr>
          <w:lang w:val="uk-UA"/>
        </w:rPr>
        <w:t xml:space="preserve">   </w:t>
      </w:r>
      <w:r>
        <w:rPr>
          <w:u w:val="single"/>
          <w:lang w:val="uk-UA"/>
        </w:rPr>
        <w:t>04.05.2022</w:t>
      </w:r>
      <w:r>
        <w:rPr>
          <w:lang w:val="uk-UA"/>
        </w:rPr>
        <w:t xml:space="preserve"> № </w:t>
      </w:r>
      <w:r>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 xml:space="preserve">Оновлені розділи 3.2.P. Досьє досліджуваного лікарського засобу JNJ-67896062-AAA, таблетки, вкриті оболонкою, 10 мг, 37,5 мг та 75 мг та відповідного плацебо від 08.11.2021 р.; Подовження терміну придатності досліджуваного лікарського засобу JNJ-67896062, мацітентан, таблетки вкриті оболонкою, 37,5 мг та 75 мг до 36 місяців; Брошура Дослідника JNJ-67896062 (macitentan), видання 19 від 02.12.2021 р.; Довідник учасника дослідження, версія 2.0 від 16.12.2020 р. українською мовою; Довідник учасника дослідження, версія 2.0 від 16.12.2020 р. російською мовою; Лист подяки учаснику дослідження, версія 2.0 від 16.12.2020 р. українською мовою; Лист подяки учаснику дослідження, версія 2.0 від 16.12.2020 р. російською мовою; Лист пацієнту від дослідницької групи, версія 1.0 від 20.01.2020 р. українською мовою; Лист пацієнту від дослідницької групи, версія 1.0 від 20.01.2020 р. російською мовою; Картка пацієнта щодо наступного візиту, версія 1.0 від 20.01.2020 р. українською мовою; Картка пацієнта щодо наступного візиту, версія 1.0 від </w:t>
            </w:r>
            <w:r w:rsidR="00FE672B">
              <w:rPr>
                <w:lang w:val="uk-UA"/>
              </w:rPr>
              <w:t xml:space="preserve">            </w:t>
            </w:r>
            <w:r>
              <w:t>20.01.2020 р. російською мовою</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2243 від 05.10.2020</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«Проспективне, рандомізоване, подвійне сліпе, багатоцентрове, плацебо контрольоване, в паралельних групах, адаптивне клінічне дослідження 3-ї фази з відкритим продовженням для оцінки ефективності та безпечності мацітентану 75 мг при неоперабельній або стійкій / рецидивуючій хронічній тромбоемболічній легеневій гіпертензії», 67896062CTP3001, з поправкою 4, версія 6 від 16.12.2020 р.</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«ЯНССЕН ФАРМАЦЕВТИКА НВ», Бельгія</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«ЯНССЕН ФАРМАЦЕВТИКА НВ», Бельгія</w:t>
            </w:r>
          </w:p>
        </w:tc>
      </w:tr>
    </w:tbl>
    <w:p w:rsidR="00D81228" w:rsidRDefault="00DF6112" w:rsidP="00D81228">
      <w:pPr>
        <w:rPr>
          <w:lang w:val="uk-UA"/>
        </w:rPr>
      </w:pPr>
      <w:r>
        <w:br w:type="page"/>
      </w:r>
      <w:r w:rsidR="00D81228">
        <w:rPr>
          <w:lang w:val="uk-UA"/>
        </w:rPr>
        <w:lastRenderedPageBreak/>
        <w:t xml:space="preserve">                                                                                                           2                                                                         продовження додатка 11</w:t>
      </w:r>
    </w:p>
    <w:p w:rsidR="00DF6112" w:rsidRDefault="00DF6112"/>
    <w:tbl>
      <w:tblPr>
        <w:tblStyle w:val="a6"/>
        <w:tblW w:w="0" w:type="auto"/>
        <w:tblInd w:w="0" w:type="dxa"/>
        <w:tblLayout w:type="fixed"/>
        <w:tblLook w:val="04A0" w:firstRow="1" w:lastRow="0" w:firstColumn="1" w:lastColumn="0" w:noHBand="0" w:noVBand="1"/>
      </w:tblPr>
      <w:tblGrid>
        <w:gridCol w:w="2841"/>
        <w:gridCol w:w="10479"/>
      </w:tblGrid>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 Додаток </w:t>
      </w:r>
      <w:r>
        <w:rPr>
          <w:lang w:val="en-US"/>
        </w:rPr>
        <w:t>12</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Брошура дослідника ДЛЗ Бріварацетам (ucb 34714), версія від 24 лютого 2022 року, англійською мовою; Спрощена характеристика ДЛЗ Briviact, англійською мовою</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422 від 10.03.2021</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«Багатоцентрове, відкрите дослідження з однією групою для оцінки довготривалої безпеки, переносимості та ефективності бріварацетаму в учасників дослідження віком від 2 до 26 років із дитячою абсансною епілепсією або ювенільною абсансною епілепсією», EP0132, з інкорпорованою поправкою 2 від 29 березня 2021 року</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Підприємство з 100% іноземною інвестицією «АЙК’ЮВІА РДС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UCB Biopharma SRL, Belgium</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Додаток </w:t>
      </w:r>
      <w:r>
        <w:rPr>
          <w:lang w:val="en-US"/>
        </w:rPr>
        <w:t>13</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Збільшення терміну придатності плацебо для талазопарибу 0,25 мг капсули</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1586 від 29.07.2021</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TALAPRO-3: РАНДОМІЗОВАНЕ, ПОДВІЙНЕ СЛІПЕ ДОСЛІДЖЕННЯ ФАЗИ 3, ЩО ПРОВОДИТЬСЯ З МЕТОЮ ПОРІВНЯННЯ ТАЛАЗОПАРИБУ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DDR, C3441052, остаточна редакція протоколу з поправкою 1 від 20 вересня 2021 р.</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Пфайзер Інк., США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Пфайзер Інк., США</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Додаток </w:t>
      </w:r>
      <w:r>
        <w:rPr>
          <w:lang w:val="en-US"/>
        </w:rPr>
        <w:t>14</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Лист-роз’яснення від Спонсора до Протоколу AB-729-202 стосовно дози, від 20 січня 2022 року, англійською мовою; Лист-роз’яснення від Спонсора до Протоколу AB-729-202 стосовно температурних показників, від 20 січня 2022 року, англійською мовою; Інформаційний листок для Форми інформованої згоди, Основна ФІЗ, для України, версія 2.0, 22 січня 2022 р., створена на основі майстер-версії основної ФІЗ, Остаточна версія 1.3, 05 січня 2022 р., англійською та українською мовами; Додаток до Інформаційного листка для Форми інформованої згоди, Основна ФІЗ, для України, версія 2.0, 22 січня 2022 р., створена на основі майстер-версії основної ФІЗ, Остаточна версія 1.3, 05 січня 2022 р., англійською та українською мовами; Брошура дослідника ChAdOx1-HBV, версія 3.0, від 01 квітня 2021 року, англійською мовою; Брошура дослідника ChAdOx1-HBV, версія 4.0, від 27 квітня 2021 року, англійською мовою</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645 від 16.04.2022</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«Фаза 2a, рандомізоване, сліпе, багатоцентрове дослідження з вивчення комбінації препаратів AB-729 і VTP-300 у пацієнтів з хронічним гепатитом В з вірусною супресією», AB-729-202, версія </w:t>
            </w:r>
            <w:r w:rsidR="00FE672B">
              <w:rPr>
                <w:lang w:val="uk-UA"/>
              </w:rPr>
              <w:t xml:space="preserve">                   </w:t>
            </w:r>
            <w:r>
              <w:t>1.0 від 13 жовтня 2021 року</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 «АРЕНСІЯ ЕКСПЛОРАТОРІ МЕДІСІН»,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Арбутус Біофарма Корпорейшн, США/ Arbutus Biopharma Corporation, USA</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 Додаток </w:t>
      </w:r>
      <w:r>
        <w:rPr>
          <w:lang w:val="en-US"/>
        </w:rPr>
        <w:t>15</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Брошура дослідника RO5532961 (Ipatasertib, GDC-0068, G-035608), версія 13, від червня 2021 року, англійською мовою; Інформаційний листок пацієнта та форма інформованої згоди, група 1, для України, версія 2.0 від 27 січня 2022року на основі Інформаційного листка пацієнта форми інформованої згоди версія 2.0 від 25 січня 2022 року, англійською та українською мовами</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2674 від 18.11.2020</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«Відкрите, багатоцентрове, у двох групах дослідження, Ib фази для оцінки фармакокінетичної взаємодії лікарських препаратів даролутаміда та іпатасертіба та безпеки застосування їх комбінації при кастрат-резистентному раку передміхурової залози», GP42658, версія 1.0, від 14 серпня </w:t>
            </w:r>
            <w:r w:rsidR="00FE672B">
              <w:rPr>
                <w:lang w:val="uk-UA"/>
              </w:rPr>
              <w:t xml:space="preserve">                    </w:t>
            </w:r>
            <w:r>
              <w:t>2020 року</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 «АРЕНСІЯ ЕКСПЛОРАТОРІ МЕДІСІН»,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Ф. Хоффманн-Ля Рош Лтд, Швейцарія / F. Hoffmann-La Roche Ltd, Switzerland</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 Додаток </w:t>
      </w:r>
      <w:r>
        <w:rPr>
          <w:lang w:val="en-US"/>
        </w:rPr>
        <w:t>16</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Брошура дослідника досліджуваного лікарського засобу CT-P13, версія 19.1 від 6 січня 2022 р., англійською мовою; Брошура дослідника досліджуваного лікарського засобу CT-P13, версія 19.0 від 23 грудня 2021 р., англійською мовою</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1896 від 27.08.2019</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«Рандомізоване, плацебо-контрольоване, подвійне сліпе дослідження фази 3 для оцінки ефективності і безпечності препарату CT-P13 (CT-P13 SC), введеного підшкірно, в якості підтримуючої терапії пацієнтів із хворобою Крона середнього та важкого ступеня тяжкості», </w:t>
            </w:r>
            <w:r w:rsidR="00FE672B">
              <w:rPr>
                <w:lang w:val="uk-UA"/>
              </w:rPr>
              <w:t xml:space="preserve">            </w:t>
            </w:r>
            <w:r>
              <w:t>CT-P13 3.8, версія 6.0 від 03 серпня 2020 р.</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Товариство з Обмеженою Відповідальністю «Контрактно-Дослідницька Організація Іннофарм-Україна»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ЦЕЛЛТРІОН, Інк., Республіка Корея (Південна Корея)/CELLTRION, Inc., Republic of Korea (South Korea)</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Додаток </w:t>
      </w:r>
      <w:r>
        <w:rPr>
          <w:lang w:val="en-US"/>
        </w:rPr>
        <w:t>17</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Брошура дослідника досліджуваного лікарського засобу CT-P13, версія 19.1 від 6 січня 2022 р., англійською мовою; Брошура дослідника досліджуваного лікарського засобу CT-P13, версія 19.0 від 23 грудня 2021 р., англійською мовою</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1246 від 26.05.2020</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«Рандомізоване, плацебо-контрольоване, подвійне сліпе дослідження фази 3 для оцінки ефективності і безпечності препарату CT-P13 (CT-P13 SC) для підшкірного введення, в якості підтримуючої терапії пацієнтів із виразковим колітом середнього та важкого ступеня тяжкості», </w:t>
            </w:r>
            <w:r w:rsidR="00FE672B">
              <w:rPr>
                <w:lang w:val="uk-UA"/>
              </w:rPr>
              <w:t xml:space="preserve">           </w:t>
            </w:r>
            <w:r>
              <w:t>CT-P13 3.7, версія 5.0 від 04 серпня 2020 р.</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Товариство з Обмеженою Відповідальністю «Контрактно-Дослідницька Організація Іннофарм-Україна»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ЦЕЛЛТРІОН, Інк, Республіка Корея (Південна Корея)/CELLTRION, Inc., Republic of Korea (South Korea)</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Додаток </w:t>
      </w:r>
      <w:r>
        <w:rPr>
          <w:lang w:val="en-US"/>
        </w:rPr>
        <w:t>18</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Pr="00FE672B" w:rsidRDefault="00CA5D4E">
            <w:pPr>
              <w:jc w:val="both"/>
            </w:pPr>
            <w:r>
              <w:t>Включення додаткового місця проведення клінічного випробування</w:t>
            </w:r>
            <w:r w:rsidR="00FE672B" w:rsidRPr="00FE672B">
              <w:t>:</w:t>
            </w:r>
          </w:p>
          <w:tbl>
            <w:tblPr>
              <w:tblStyle w:val="a6"/>
              <w:tblW w:w="0" w:type="auto"/>
              <w:tblInd w:w="0" w:type="dxa"/>
              <w:tblLayout w:type="fixed"/>
              <w:tblLook w:val="04A0" w:firstRow="1" w:lastRow="0" w:firstColumn="1" w:lastColumn="0" w:noHBand="0" w:noVBand="1"/>
            </w:tblPr>
            <w:tblGrid>
              <w:gridCol w:w="643"/>
              <w:gridCol w:w="9405"/>
            </w:tblGrid>
            <w:tr w:rsidR="001F2E07">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1F2E07" w:rsidRDefault="00CA5D4E">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1F2E07" w:rsidRDefault="00CA5D4E">
                  <w:pPr>
                    <w:jc w:val="center"/>
                    <w:rPr>
                      <w:rFonts w:ascii="Bookman Old Style" w:hAnsi="Bookman Old Style" w:cs="Bookman Old Style"/>
                    </w:rPr>
                  </w:pPr>
                  <w:r>
                    <w:rPr>
                      <w:rFonts w:cs="Bookman Old Style"/>
                    </w:rPr>
                    <w:t>П.І.Б. відповідального дослідника</w:t>
                  </w:r>
                </w:p>
                <w:p w:rsidR="001F2E07" w:rsidRDefault="00CA5D4E">
                  <w:pPr>
                    <w:jc w:val="center"/>
                  </w:pPr>
                  <w:r>
                    <w:rPr>
                      <w:rFonts w:cs="Bookman Old Style"/>
                    </w:rPr>
                    <w:t>Назва місця проведення клінічного випробування</w:t>
                  </w:r>
                </w:p>
              </w:tc>
            </w:tr>
            <w:tr w:rsidR="00FE672B">
              <w:trPr>
                <w:trHeight w:val="352"/>
              </w:trPr>
              <w:tc>
                <w:tcPr>
                  <w:tcW w:w="643" w:type="dxa"/>
                  <w:tcBorders>
                    <w:top w:val="single" w:sz="4" w:space="0" w:color="auto"/>
                    <w:left w:val="single" w:sz="4" w:space="0" w:color="auto"/>
                    <w:bottom w:val="single" w:sz="4" w:space="0" w:color="auto"/>
                    <w:right w:val="single" w:sz="4" w:space="0" w:color="auto"/>
                  </w:tcBorders>
                  <w:hideMark/>
                </w:tcPr>
                <w:p w:rsidR="00FE672B" w:rsidRPr="00FE672B" w:rsidRDefault="00FE672B" w:rsidP="00FE672B">
                  <w:pPr>
                    <w:rPr>
                      <w:lang w:val="uk-UA"/>
                    </w:rPr>
                  </w:pPr>
                  <w:r>
                    <w:rPr>
                      <w:lang w:val="uk-UA"/>
                    </w:rPr>
                    <w:t>1.</w:t>
                  </w:r>
                </w:p>
              </w:tc>
              <w:tc>
                <w:tcPr>
                  <w:tcW w:w="9405" w:type="dxa"/>
                  <w:tcBorders>
                    <w:top w:val="single" w:sz="4" w:space="0" w:color="auto"/>
                    <w:left w:val="single" w:sz="4" w:space="0" w:color="auto"/>
                    <w:bottom w:val="single" w:sz="4" w:space="0" w:color="auto"/>
                    <w:right w:val="single" w:sz="4" w:space="0" w:color="auto"/>
                  </w:tcBorders>
                  <w:hideMark/>
                </w:tcPr>
                <w:p w:rsidR="00FE672B" w:rsidRPr="00FE672B" w:rsidRDefault="00FE672B" w:rsidP="00FE672B">
                  <w:pPr>
                    <w:pStyle w:val="cs80d9435b"/>
                    <w:rPr>
                      <w:lang w:val="ru-RU"/>
                    </w:rPr>
                  </w:pPr>
                  <w:r w:rsidRPr="00FE672B">
                    <w:rPr>
                      <w:rStyle w:val="cs9f0a404011"/>
                      <w:rFonts w:ascii="Times New Roman" w:hAnsi="Times New Roman" w:cs="Times New Roman"/>
                      <w:sz w:val="24"/>
                      <w:szCs w:val="24"/>
                      <w:lang w:val="ru-RU"/>
                    </w:rPr>
                    <w:t xml:space="preserve">д.м.н., проф. Сергієнко А.М. </w:t>
                  </w:r>
                </w:p>
                <w:p w:rsidR="00FE672B" w:rsidRPr="00FE672B" w:rsidRDefault="00FE672B" w:rsidP="00FE672B">
                  <w:pPr>
                    <w:pStyle w:val="cs80d9435b"/>
                    <w:rPr>
                      <w:lang w:val="ru-RU"/>
                    </w:rPr>
                  </w:pPr>
                  <w:r w:rsidRPr="00FE672B">
                    <w:rPr>
                      <w:rStyle w:val="cs9f0a404011"/>
                      <w:rFonts w:ascii="Times New Roman" w:hAnsi="Times New Roman" w:cs="Times New Roman"/>
                      <w:sz w:val="24"/>
                      <w:szCs w:val="24"/>
                      <w:lang w:val="ru-RU"/>
                    </w:rPr>
                    <w:t>Медичний центр товариства з обмеженою відповідальністю «Офтальмологічна клініка професора Сергієнка», відділення мікрохірургії ока та загальної офтальмології,                       м. Вінниця</w:t>
                  </w:r>
                </w:p>
              </w:tc>
            </w:tr>
          </w:tbl>
          <w:p w:rsidR="001F2E07" w:rsidRDefault="001F2E07">
            <w:pPr>
              <w:rPr>
                <w:rFonts w:asciiTheme="minorHAnsi" w:hAnsiTheme="minorHAnsi"/>
                <w:sz w:val="22"/>
              </w:rPr>
            </w:pP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132 від 20.01.2022</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«Багатоцентрове, подвійне сліпе, рандомізоване дослідження фази 3 для оцінки ефективності та безпечності препарату OPT-302 при інтравітреальному введенні в комбінації з ранібізумабом, порівняно з монотерапією ранібізумабом, в учасників дослідження з неоваскулярною віковою макулярною дегенерацією (нВМД)», ОРТ-302-1004, версія 1.0 від 16 грудня 2020 року</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Підприємство з 100% іноземною інвестицією «АЙК’ЮВІА РДС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OPTHEA LIMITED, Australia</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 Додаток </w:t>
      </w:r>
      <w:r>
        <w:rPr>
          <w:lang w:val="en-US"/>
        </w:rPr>
        <w:t>19</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Зміна відповідального дослідника</w:t>
            </w:r>
            <w:r w:rsidR="006740AC">
              <w:rPr>
                <w:lang w:val="en-US"/>
              </w:rPr>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019"/>
              <w:gridCol w:w="5020"/>
            </w:tblGrid>
            <w:tr w:rsidR="001F2E07">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F2E07" w:rsidRDefault="00CA5D4E">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1F2E07" w:rsidRDefault="00CA5D4E">
                  <w:pPr>
                    <w:jc w:val="center"/>
                    <w:rPr>
                      <w:rFonts w:cstheme="minorBidi"/>
                    </w:rPr>
                  </w:pPr>
                  <w:r>
                    <w:rPr>
                      <w:rFonts w:cstheme="minorBidi"/>
                    </w:rPr>
                    <w:t>Стало</w:t>
                  </w:r>
                </w:p>
              </w:tc>
            </w:tr>
            <w:tr w:rsidR="006740AC">
              <w:trPr>
                <w:trHeight w:val="352"/>
              </w:trPr>
              <w:tc>
                <w:tcPr>
                  <w:tcW w:w="5019" w:type="dxa"/>
                  <w:tcBorders>
                    <w:top w:val="single" w:sz="4" w:space="0" w:color="auto"/>
                    <w:left w:val="single" w:sz="4" w:space="0" w:color="auto"/>
                    <w:bottom w:val="single" w:sz="4" w:space="0" w:color="auto"/>
                    <w:right w:val="single" w:sz="4" w:space="0" w:color="auto"/>
                  </w:tcBorders>
                  <w:hideMark/>
                </w:tcPr>
                <w:p w:rsidR="006740AC" w:rsidRPr="006740AC" w:rsidRDefault="006740AC" w:rsidP="006740AC">
                  <w:pPr>
                    <w:pStyle w:val="cs95e872d0"/>
                    <w:rPr>
                      <w:lang w:val="ru-RU"/>
                    </w:rPr>
                  </w:pPr>
                  <w:r w:rsidRPr="006740AC">
                    <w:rPr>
                      <w:rStyle w:val="csab08e6e91"/>
                      <w:rFonts w:ascii="Times New Roman" w:hAnsi="Times New Roman" w:cs="Times New Roman"/>
                      <w:lang w:val="ru-RU"/>
                    </w:rPr>
                    <w:t xml:space="preserve">д.м.н. Скорий Д.І. </w:t>
                  </w:r>
                </w:p>
                <w:p w:rsidR="006740AC" w:rsidRPr="006740AC" w:rsidRDefault="006740AC" w:rsidP="006740AC">
                  <w:pPr>
                    <w:pStyle w:val="cs80d9435b"/>
                    <w:rPr>
                      <w:lang w:val="ru-RU"/>
                    </w:rPr>
                  </w:pPr>
                  <w:r w:rsidRPr="006740AC">
                    <w:rPr>
                      <w:rStyle w:val="csab08e6e91"/>
                      <w:rFonts w:ascii="Times New Roman" w:hAnsi="Times New Roman" w:cs="Times New Roman"/>
                      <w:lang w:val="ru-RU"/>
                    </w:rPr>
                    <w:t>Комунальне некомерційне підприємство «Обласний центр онкології», онкохірургічне відділення печінки та підшлункової залози,                   м. Харків</w:t>
                  </w:r>
                </w:p>
              </w:tc>
              <w:tc>
                <w:tcPr>
                  <w:tcW w:w="5020" w:type="dxa"/>
                  <w:tcBorders>
                    <w:top w:val="single" w:sz="4" w:space="0" w:color="auto"/>
                    <w:left w:val="single" w:sz="4" w:space="0" w:color="auto"/>
                    <w:bottom w:val="single" w:sz="4" w:space="0" w:color="auto"/>
                    <w:right w:val="single" w:sz="4" w:space="0" w:color="auto"/>
                  </w:tcBorders>
                  <w:hideMark/>
                </w:tcPr>
                <w:p w:rsidR="006740AC" w:rsidRPr="006740AC" w:rsidRDefault="006740AC" w:rsidP="006740AC">
                  <w:pPr>
                    <w:pStyle w:val="csfeeeeb43"/>
                    <w:rPr>
                      <w:lang w:val="ru-RU"/>
                    </w:rPr>
                  </w:pPr>
                  <w:r w:rsidRPr="006740AC">
                    <w:rPr>
                      <w:rStyle w:val="csab08e6e91"/>
                      <w:rFonts w:ascii="Times New Roman" w:hAnsi="Times New Roman" w:cs="Times New Roman"/>
                      <w:lang w:val="ru-RU"/>
                    </w:rPr>
                    <w:t>к.м.н. Пісецька М.Е.</w:t>
                  </w:r>
                </w:p>
                <w:p w:rsidR="006740AC" w:rsidRPr="006740AC" w:rsidRDefault="006740AC" w:rsidP="006740AC">
                  <w:pPr>
                    <w:pStyle w:val="cs80d9435b"/>
                    <w:rPr>
                      <w:lang w:val="ru-RU"/>
                    </w:rPr>
                  </w:pPr>
                  <w:r w:rsidRPr="006740AC">
                    <w:rPr>
                      <w:rStyle w:val="csab08e6e91"/>
                      <w:rFonts w:ascii="Times New Roman" w:hAnsi="Times New Roman" w:cs="Times New Roman"/>
                      <w:lang w:val="ru-RU"/>
                    </w:rPr>
                    <w:t>Комунальне некомерційне підприємство «Обласний центр онкології», онкохірургічне відділення печінки та підшлункової залози,                     м. Харків</w:t>
                  </w:r>
                </w:p>
              </w:tc>
            </w:tr>
          </w:tbl>
          <w:p w:rsidR="001F2E07" w:rsidRDefault="001F2E07">
            <w:pPr>
              <w:rPr>
                <w:rFonts w:asciiTheme="minorHAnsi" w:hAnsiTheme="minorHAnsi"/>
                <w:sz w:val="22"/>
              </w:rPr>
            </w:pP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1388 від 08.11.2017</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«Рандомізоване, відкрите, багатоцентрове дослідження III фази Дурвалумабу та Тремелімумабу в якості першої лінії лікування пацієнтів з поширеним гепатоцелюлярним раком (HIMALAYA)», D419CC00002, версія 7 від 22 вересня 2021 року </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 «АСТРАЗЕНЕКА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AstraZeneca AB, Sweden</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Додаток </w:t>
      </w:r>
      <w:r>
        <w:rPr>
          <w:lang w:val="en-US"/>
        </w:rPr>
        <w:t>20</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Брошура дослідника ДЛЗ Етрасімод (APD334), видання 9.0 від 17 листопада 2021 року, англійською мовою</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1896 від 27.08.2019</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«Відкрите розширене дослідження етрасімоду в пацієнтів із активним виразковим колітом від помірного до важкого ступеня тяжкості», APD334-303, з інкорпорованою поправкою 3.0 від </w:t>
            </w:r>
            <w:r w:rsidR="00473660">
              <w:rPr>
                <w:lang w:val="en-US"/>
              </w:rPr>
              <w:t xml:space="preserve">                    </w:t>
            </w:r>
            <w:r>
              <w:t>07 травня 2021 року</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Підприємство з 100% іноземною інвестицією «АЙК’ЮВІА РДС Україна»</w:t>
            </w:r>
          </w:p>
        </w:tc>
      </w:tr>
      <w:tr w:rsidR="001F2E07" w:rsidRPr="00BA739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Pr="00DC162C" w:rsidRDefault="00CA5D4E">
            <w:pPr>
              <w:jc w:val="both"/>
              <w:rPr>
                <w:lang w:val="en-US"/>
              </w:rPr>
            </w:pPr>
            <w:r w:rsidRPr="00DC162C">
              <w:rPr>
                <w:lang w:val="en-US"/>
              </w:rPr>
              <w:t>«</w:t>
            </w:r>
            <w:r>
              <w:t>Арена</w:t>
            </w:r>
            <w:r w:rsidRPr="00DC162C">
              <w:rPr>
                <w:lang w:val="en-US"/>
              </w:rPr>
              <w:t xml:space="preserve"> </w:t>
            </w:r>
            <w:r>
              <w:t>Фармасьютікалз</w:t>
            </w:r>
            <w:r w:rsidRPr="00DC162C">
              <w:rPr>
                <w:lang w:val="en-US"/>
              </w:rPr>
              <w:t xml:space="preserve">, </w:t>
            </w:r>
            <w:r>
              <w:t>Інк</w:t>
            </w:r>
            <w:proofErr w:type="gramStart"/>
            <w:r w:rsidRPr="00DC162C">
              <w:rPr>
                <w:lang w:val="en-US"/>
              </w:rPr>
              <w:t>.»</w:t>
            </w:r>
            <w:proofErr w:type="gramEnd"/>
            <w:r w:rsidRPr="00DC162C">
              <w:rPr>
                <w:lang w:val="en-US"/>
              </w:rPr>
              <w:t xml:space="preserve"> (Arena Pharmaceuticals, Inc.), United States </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Додаток </w:t>
      </w:r>
      <w:r>
        <w:rPr>
          <w:lang w:val="en-US"/>
        </w:rPr>
        <w:t>21</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 xml:space="preserve">Брошура дослідника Нірсевімаб (MEDI8897), видання 5.1 від 23 вересня 2021 року, англійською мовою; Інформаційний листок і форма інформованої згоди для батьків, версія V3.0UKR(uk)2.0 від 07 березня 2022 року, переклад українською мовою від 21 березня 2022 року; Інформаційний листок і форма інформованої згоди для батьків, версія V3.0UKR(ru)2.0 від 07 березня 2022 року, переклад російською мовою від 21 березня 2022 року; Картка подяки пацієнтам, версія 2.0 від 22 лютого </w:t>
            </w:r>
            <w:r w:rsidR="00473660" w:rsidRPr="00473660">
              <w:t xml:space="preserve">             </w:t>
            </w:r>
            <w:r>
              <w:t>2022 року, українською мовою; Картка подяки пацієнтам, версія 1.0 від 09 грудня 2021 року, російською мовою</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2237 від 18.10.2021</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«Відкрите, неконтрольоване дослідження фази 2 з застосуванням одноразової дози для оцінки безпечності та переносимості, фармакокінетики та появи антитіл до препарату нірсевімаб у імунологічно скомпрометованих дітей віком</w:t>
            </w:r>
            <w:r w:rsidR="00CA686B" w:rsidRPr="00CA686B">
              <w:t xml:space="preserve"> ≤ </w:t>
            </w:r>
            <w:r>
              <w:t>24 місяців», D5290C00008, з інкорпорованою поправкою 3 від 23 червня 2021 року</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Підприємство з 100% іноземною інвестицією «АЙК’ЮВІА РДС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AstraZeneca AB, Швеція</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Додаток </w:t>
      </w:r>
      <w:r>
        <w:rPr>
          <w:lang w:val="en-US"/>
        </w:rPr>
        <w:t>22</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Інформаційний листок і форма згоди для батьків, версія V2.0UKR(uk)2.0 від 16 лютого 2022 року, переклад українською мовою від 29 березня 2022 року; Інформаційний листок і форма згоди для батьків, версія V2.0UKR(ru)2.0 від 16 лютого 2022 року, переклад російською мовою від 29 березня 2022 року</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2333 від 25.11.2019</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«Рандомізоване, подвійне сліпе, плацебо-контрольоване дослідження фази 3 для оцінки безпечності та ефективності препарату MEDI8897, моноклонального антитіла до респіраторно-синцитіального вірусу з подовженим періодом напіввиведення, у здорових пізніх недоношених та доношених немовлят (MELODY)», D5290C00004, інкорпорований поправкою 1 від 1 лютого 2021 р.</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Підприємство з 100% іноземною інвестицією «АЙК’ЮВІА РДС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MedImmune, LLC, США</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Додаток </w:t>
      </w:r>
      <w:r>
        <w:rPr>
          <w:lang w:val="en-US"/>
        </w:rPr>
        <w:t>23</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Інформаційний листок і форма згоди для батьків, версія V3.0UKR(uk)2.0 від 25 лютого 2022 року, переклад українською мовою від 19 березня 2022 року; Інформаційний листок і форма згоди для батьків, версія V3.0UKR(ru)2.0 від 25 лютого 2022 року, переклад російською мовою від 19 березня 2022 року</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2333 від 25.11.2019</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«Рандомізоване, подвійне сліпе, контрольоване препаратом палівізумаб дослідження фази 2/3 для оцінки безпечності препарату MEDI8897, моноклонального антитіла до респіраторно-синцитіального вірусу з подовженим періодом напіввиведення, у дітей із високим ступенем ризику (MEDLEY)», D5290C00005, інкорпорований поправкою 1 від 31 березня 2021 року</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Підприємство з 100% іноземною інвестицією «АЙК’ЮВІА РДС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MedImmune, LLC, США</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Додаток </w:t>
      </w:r>
      <w:r>
        <w:rPr>
          <w:lang w:val="en-US"/>
        </w:rPr>
        <w:t>24</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 xml:space="preserve">Брошура дослідника для препарату Нірапариб Niraparib (ZEJULA), версія 13, від 03 листопада </w:t>
            </w:r>
            <w:r w:rsidR="00473660" w:rsidRPr="00473660">
              <w:t xml:space="preserve">                 </w:t>
            </w:r>
            <w:r>
              <w:t>2021 року, англійською мовою; Форма інформованої згоди, адаптована для країни версія для України, номер 4.0 від 28 березня 2022 року на основі майстер-версії ФІЗ 5.0 від 27 січня 2022 року, англійською та українською мовами; Додаток до Форми інформованої згоди, адаптованої для країни версії для України, номер 4.0 від 28 березня 2022 року на основі майстер-версії ФІЗ 5.0 від 27 січня 2022 року англійською та українською мовами</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762 від 20.04.2021</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«Відкрите, рандомізоване дослідження для оцінки відносної біодоступності (БД) і біоеквівалентності (БЕ) препаратів у вигляді комбінації із фіксованою дозою (КФД) нірапарибу плюс абіратерону ацетат (АА) у порівнянні з нірапарибом і АА, що призначаються одночасно у вигляді монопрепаратів, у чоловіків з раком передміхурової залози», 67652000PCR1001, версія Поправка 2 від 19 квітня 2021 року</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 «АРЕНСІЯ ЕКСПЛОРАТОРІ МЕДІСІН»,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Янссен Фармацевтика НВ /Janssen Pharmaceutica NV , Бельгія</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 Додаток </w:t>
      </w:r>
      <w:r>
        <w:rPr>
          <w:lang w:val="en-US"/>
        </w:rPr>
        <w:t>25</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Подовження тривалості клінічного випробування в Україні до 31 грудня 2022 року</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2707 від 28.12.2019</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«52-тижневе, багатоцентрове, рандомізоване, подвійне сліпе дослідження фази 3 для оцінки ефективності та безпечності препарату GSK3196165 у комбінації з метотрексатом у порівнянні з плацебо і тофацитинібом у пацієнтів з активним ревматоїдним артритом середнього та тяжкого ступеня, які мали недостатню відповідь на лікування метотрексатом» , 201790 , з поправкою 02 від 21 січня 2020 року</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Підприємство з 100% іноземною інвестицією «АЙК’ЮВІА РДС Україна»</w:t>
            </w:r>
          </w:p>
        </w:tc>
      </w:tr>
      <w:tr w:rsidR="001F2E07" w:rsidRPr="00DF6EF2">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Pr="00DC162C" w:rsidRDefault="00CA5D4E">
            <w:pPr>
              <w:jc w:val="both"/>
              <w:rPr>
                <w:lang w:val="en-US"/>
              </w:rPr>
            </w:pPr>
            <w:r w:rsidRPr="00DC162C">
              <w:rPr>
                <w:lang w:val="en-US"/>
              </w:rPr>
              <w:t>GlaxoSmithKline Research &amp; Development Limited, United Kingdom</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CA5D4E">
      <w:pPr>
        <w:rPr>
          <w:lang w:val="uk-UA"/>
        </w:rPr>
      </w:pPr>
      <w:r>
        <w:rPr>
          <w:lang w:val="uk-UA"/>
        </w:rPr>
        <w:lastRenderedPageBreak/>
        <w:t xml:space="preserve">                                                                                                                                                      </w:t>
      </w:r>
      <w:r w:rsidR="005F649E">
        <w:rPr>
          <w:lang w:val="uk-UA"/>
        </w:rPr>
        <w:t xml:space="preserve">   </w:t>
      </w:r>
      <w:r>
        <w:rPr>
          <w:lang w:val="uk-UA"/>
        </w:rPr>
        <w:t xml:space="preserve"> Додаток </w:t>
      </w:r>
      <w:r>
        <w:rPr>
          <w:lang w:val="en-US"/>
        </w:rPr>
        <w:t>26</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Оновлена Брошура дослідника по препарату Olaparib (AZD2281, KU-0059436), версія 21 від 31 січня 2022 р.; Інформація про дослідження та форма інформованої згоди, локальна версія номер 2.0 для України українською мовою, дата версії 21 березня 2022 року на основі Mастер версії номер 3.0 від 15 лютого 2022 року; Оновлений Розділ 2.3 Клінічне випробування та попередній досвід застосування на людях (клінічна фармакологія, клінічна фармакокінетика, застосування на людях та співвідношення ризик/користь) Досьє на досліджуваний лікарський засіб Олапариб (Olaparib, AZD2281, KU-0059436), версія 20 від 11 лютого 2022 року; Зміна назв місць проведення клінічного випробування</w:t>
            </w:r>
            <w:r w:rsidR="00473660" w:rsidRPr="00473660">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019"/>
              <w:gridCol w:w="5020"/>
            </w:tblGrid>
            <w:tr w:rsidR="001F2E07">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F2E07" w:rsidRDefault="00CA5D4E">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1F2E07" w:rsidRDefault="00CA5D4E">
                  <w:pPr>
                    <w:jc w:val="center"/>
                    <w:rPr>
                      <w:rFonts w:cstheme="minorBidi"/>
                    </w:rPr>
                  </w:pPr>
                  <w:r>
                    <w:rPr>
                      <w:rFonts w:cstheme="minorBidi"/>
                    </w:rPr>
                    <w:t>Стало</w:t>
                  </w:r>
                </w:p>
              </w:tc>
            </w:tr>
            <w:tr w:rsidR="00473660">
              <w:trPr>
                <w:trHeight w:val="352"/>
              </w:trPr>
              <w:tc>
                <w:tcPr>
                  <w:tcW w:w="5019" w:type="dxa"/>
                  <w:tcBorders>
                    <w:top w:val="single" w:sz="4" w:space="0" w:color="auto"/>
                    <w:left w:val="single" w:sz="4" w:space="0" w:color="auto"/>
                    <w:bottom w:val="single" w:sz="4" w:space="0" w:color="auto"/>
                    <w:right w:val="single" w:sz="4" w:space="0" w:color="auto"/>
                  </w:tcBorders>
                  <w:hideMark/>
                </w:tcPr>
                <w:p w:rsidR="00473660" w:rsidRPr="00473660" w:rsidRDefault="00473660" w:rsidP="00473660">
                  <w:pPr>
                    <w:pStyle w:val="cs95e872d0"/>
                    <w:rPr>
                      <w:lang w:val="ru-RU"/>
                    </w:rPr>
                  </w:pPr>
                  <w:r w:rsidRPr="00473660">
                    <w:rPr>
                      <w:rStyle w:val="cs9f0a404019"/>
                      <w:rFonts w:ascii="Times New Roman" w:hAnsi="Times New Roman" w:cs="Times New Roman"/>
                      <w:sz w:val="24"/>
                      <w:szCs w:val="24"/>
                      <w:lang w:val="ru-RU"/>
                    </w:rPr>
                    <w:t xml:space="preserve">д.м.н., проф. Крижанівська А.Є. </w:t>
                  </w:r>
                </w:p>
                <w:p w:rsidR="00473660" w:rsidRPr="00473660" w:rsidRDefault="00473660" w:rsidP="00473660">
                  <w:pPr>
                    <w:pStyle w:val="cs80d9435b"/>
                    <w:rPr>
                      <w:lang w:val="ru-RU"/>
                    </w:rPr>
                  </w:pPr>
                  <w:r w:rsidRPr="00473660">
                    <w:rPr>
                      <w:rStyle w:val="cs9f0a404019"/>
                      <w:rFonts w:ascii="Times New Roman" w:hAnsi="Times New Roman" w:cs="Times New Roman"/>
                      <w:sz w:val="24"/>
                      <w:szCs w:val="24"/>
                      <w:lang w:val="ru-RU"/>
                    </w:rPr>
                    <w:t xml:space="preserve">Комунальне некомерційне підприємство «Прикарпатський клінічний онкологічний центр Івано-Франківської обласної ради», </w:t>
                  </w:r>
                  <w:r w:rsidRPr="00473660">
                    <w:rPr>
                      <w:rStyle w:val="cs9b0062619"/>
                      <w:rFonts w:ascii="Times New Roman" w:hAnsi="Times New Roman" w:cs="Times New Roman"/>
                      <w:b w:val="0"/>
                      <w:sz w:val="24"/>
                      <w:szCs w:val="24"/>
                      <w:lang w:val="ru-RU"/>
                    </w:rPr>
                    <w:t>хірургічне відділення №3</w:t>
                  </w:r>
                  <w:r w:rsidRPr="00473660">
                    <w:rPr>
                      <w:rStyle w:val="cs9f0a404019"/>
                      <w:rFonts w:ascii="Times New Roman" w:hAnsi="Times New Roman" w:cs="Times New Roman"/>
                      <w:sz w:val="24"/>
                      <w:szCs w:val="24"/>
                      <w:lang w:val="ru-RU"/>
                    </w:rPr>
                    <w:t>, Івано-Франківський національний медичний університет, кафедра онкології, м. Івано-Франківськ</w:t>
                  </w:r>
                </w:p>
              </w:tc>
              <w:tc>
                <w:tcPr>
                  <w:tcW w:w="5020" w:type="dxa"/>
                  <w:tcBorders>
                    <w:top w:val="single" w:sz="4" w:space="0" w:color="auto"/>
                    <w:left w:val="single" w:sz="4" w:space="0" w:color="auto"/>
                    <w:bottom w:val="single" w:sz="4" w:space="0" w:color="auto"/>
                    <w:right w:val="single" w:sz="4" w:space="0" w:color="auto"/>
                  </w:tcBorders>
                  <w:hideMark/>
                </w:tcPr>
                <w:p w:rsidR="00473660" w:rsidRPr="00473660" w:rsidRDefault="00473660" w:rsidP="00473660">
                  <w:pPr>
                    <w:pStyle w:val="csfeeeeb43"/>
                    <w:rPr>
                      <w:lang w:val="ru-RU"/>
                    </w:rPr>
                  </w:pPr>
                  <w:r w:rsidRPr="00473660">
                    <w:rPr>
                      <w:rStyle w:val="cs9f0a404019"/>
                      <w:rFonts w:ascii="Times New Roman" w:hAnsi="Times New Roman" w:cs="Times New Roman"/>
                      <w:sz w:val="24"/>
                      <w:szCs w:val="24"/>
                      <w:lang w:val="ru-RU"/>
                    </w:rPr>
                    <w:t>д.м.н., проф. Крижанівська А.Є.</w:t>
                  </w:r>
                </w:p>
                <w:p w:rsidR="00473660" w:rsidRPr="00473660" w:rsidRDefault="00473660" w:rsidP="00473660">
                  <w:pPr>
                    <w:pStyle w:val="cs80d9435b"/>
                    <w:rPr>
                      <w:lang w:val="ru-RU"/>
                    </w:rPr>
                  </w:pPr>
                  <w:r w:rsidRPr="00473660">
                    <w:rPr>
                      <w:rStyle w:val="cs9f0a404019"/>
                      <w:rFonts w:ascii="Times New Roman" w:hAnsi="Times New Roman" w:cs="Times New Roman"/>
                      <w:sz w:val="24"/>
                      <w:szCs w:val="24"/>
                      <w:lang w:val="ru-RU"/>
                    </w:rPr>
                    <w:t xml:space="preserve">Комунальне некомерційне підприємство «Прикарпатський клінічний онкологічний центр Івано-Франківської обласної ради», </w:t>
                  </w:r>
                  <w:r w:rsidRPr="00473660">
                    <w:rPr>
                      <w:rStyle w:val="cs9b0062619"/>
                      <w:rFonts w:ascii="Times New Roman" w:hAnsi="Times New Roman" w:cs="Times New Roman"/>
                      <w:b w:val="0"/>
                      <w:sz w:val="24"/>
                      <w:szCs w:val="24"/>
                      <w:lang w:val="ru-RU"/>
                    </w:rPr>
                    <w:t>хірургічне відділення №3 гормонозалежних пухлин у жінок</w:t>
                  </w:r>
                  <w:r w:rsidRPr="00473660">
                    <w:rPr>
                      <w:rStyle w:val="cs9f0a404019"/>
                      <w:rFonts w:ascii="Times New Roman" w:hAnsi="Times New Roman" w:cs="Times New Roman"/>
                      <w:sz w:val="24"/>
                      <w:szCs w:val="24"/>
                      <w:lang w:val="ru-RU"/>
                    </w:rPr>
                    <w:t>, Івано-Франківський національний медичний університет, кафедра онкологі</w:t>
                  </w:r>
                  <w:r>
                    <w:rPr>
                      <w:rStyle w:val="cs9f0a404019"/>
                      <w:rFonts w:ascii="Times New Roman" w:hAnsi="Times New Roman" w:cs="Times New Roman"/>
                      <w:sz w:val="24"/>
                      <w:szCs w:val="24"/>
                      <w:lang w:val="ru-RU"/>
                    </w:rPr>
                    <w:t xml:space="preserve">ї, </w:t>
                  </w:r>
                  <w:r w:rsidRPr="00473660">
                    <w:rPr>
                      <w:rStyle w:val="cs9f0a404019"/>
                      <w:rFonts w:ascii="Times New Roman" w:hAnsi="Times New Roman" w:cs="Times New Roman"/>
                      <w:sz w:val="24"/>
                      <w:szCs w:val="24"/>
                      <w:lang w:val="ru-RU"/>
                    </w:rPr>
                    <w:t>м. Івано-Франківськ</w:t>
                  </w:r>
                </w:p>
              </w:tc>
            </w:tr>
            <w:tr w:rsidR="00473660" w:rsidTr="00FB5A3D">
              <w:trPr>
                <w:trHeight w:val="352"/>
              </w:trPr>
              <w:tc>
                <w:tcPr>
                  <w:tcW w:w="5019" w:type="dxa"/>
                  <w:tcBorders>
                    <w:top w:val="single" w:sz="4" w:space="0" w:color="auto"/>
                    <w:left w:val="single" w:sz="4" w:space="0" w:color="auto"/>
                    <w:bottom w:val="single" w:sz="4" w:space="0" w:color="auto"/>
                    <w:right w:val="single" w:sz="4" w:space="0" w:color="auto"/>
                  </w:tcBorders>
                  <w:hideMark/>
                </w:tcPr>
                <w:p w:rsidR="00473660" w:rsidRPr="00473660" w:rsidRDefault="00473660" w:rsidP="00473660">
                  <w:pPr>
                    <w:pStyle w:val="cs95e872d0"/>
                    <w:rPr>
                      <w:lang w:val="ru-RU"/>
                    </w:rPr>
                  </w:pPr>
                  <w:r w:rsidRPr="00473660">
                    <w:rPr>
                      <w:rStyle w:val="cs9f0a404019"/>
                      <w:rFonts w:ascii="Times New Roman" w:hAnsi="Times New Roman" w:cs="Times New Roman"/>
                      <w:sz w:val="24"/>
                      <w:szCs w:val="24"/>
                      <w:lang w:val="ru-RU"/>
                    </w:rPr>
                    <w:t xml:space="preserve">д.м.н., проф. Дудніченко О.С. </w:t>
                  </w:r>
                </w:p>
                <w:p w:rsidR="00473660" w:rsidRPr="00473660" w:rsidRDefault="00473660" w:rsidP="00473660">
                  <w:pPr>
                    <w:pStyle w:val="cs80d9435b"/>
                    <w:rPr>
                      <w:lang w:val="ru-RU"/>
                    </w:rPr>
                  </w:pPr>
                  <w:r w:rsidRPr="00473660">
                    <w:rPr>
                      <w:rStyle w:val="cs9f0a404019"/>
                      <w:rFonts w:ascii="Times New Roman" w:hAnsi="Times New Roman" w:cs="Times New Roman"/>
                      <w:sz w:val="24"/>
                      <w:szCs w:val="24"/>
                      <w:lang w:val="ru-RU"/>
                    </w:rPr>
                    <w:t xml:space="preserve">Державна установа «Інститут загальної та невідкладної хірургії імені В.Т. Зайцева Національної академії медичних наук України», </w:t>
                  </w:r>
                  <w:r w:rsidRPr="00473660">
                    <w:rPr>
                      <w:rStyle w:val="cs9b0062619"/>
                      <w:rFonts w:ascii="Times New Roman" w:hAnsi="Times New Roman" w:cs="Times New Roman"/>
                      <w:b w:val="0"/>
                      <w:sz w:val="24"/>
                      <w:szCs w:val="24"/>
                      <w:lang w:val="ru-RU"/>
                    </w:rPr>
                    <w:t>відділення гнійної хірургії на 25 ліжок з палатою інтенсивної терапії на 6 ліжок</w:t>
                  </w:r>
                  <w:r w:rsidRPr="00473660">
                    <w:rPr>
                      <w:rStyle w:val="cs9f0a404019"/>
                      <w:rFonts w:ascii="Times New Roman" w:hAnsi="Times New Roman" w:cs="Times New Roman"/>
                      <w:sz w:val="24"/>
                      <w:szCs w:val="24"/>
                      <w:lang w:val="ru-RU"/>
                    </w:rPr>
                    <w:t>, Харк</w:t>
                  </w:r>
                  <w:r w:rsidRPr="00473660">
                    <w:rPr>
                      <w:rStyle w:val="cs9f0a404019"/>
                      <w:rFonts w:ascii="Times New Roman" w:hAnsi="Times New Roman" w:cs="Times New Roman"/>
                      <w:sz w:val="24"/>
                      <w:szCs w:val="24"/>
                    </w:rPr>
                    <w:t>i</w:t>
                  </w:r>
                  <w:r w:rsidRPr="00473660">
                    <w:rPr>
                      <w:rStyle w:val="cs9f0a404019"/>
                      <w:rFonts w:ascii="Times New Roman" w:hAnsi="Times New Roman" w:cs="Times New Roman"/>
                      <w:sz w:val="24"/>
                      <w:szCs w:val="24"/>
                      <w:lang w:val="ru-RU"/>
                    </w:rPr>
                    <w:t>вська медична академ</w:t>
                  </w:r>
                  <w:r w:rsidRPr="00473660">
                    <w:rPr>
                      <w:rStyle w:val="cs9f0a404019"/>
                      <w:rFonts w:ascii="Times New Roman" w:hAnsi="Times New Roman" w:cs="Times New Roman"/>
                      <w:sz w:val="24"/>
                      <w:szCs w:val="24"/>
                    </w:rPr>
                    <w:t>i</w:t>
                  </w:r>
                  <w:r w:rsidRPr="00473660">
                    <w:rPr>
                      <w:rStyle w:val="cs9f0a404019"/>
                      <w:rFonts w:ascii="Times New Roman" w:hAnsi="Times New Roman" w:cs="Times New Roman"/>
                      <w:sz w:val="24"/>
                      <w:szCs w:val="24"/>
                      <w:lang w:val="ru-RU"/>
                    </w:rPr>
                    <w:t>я п</w:t>
                  </w:r>
                  <w:r w:rsidRPr="00473660">
                    <w:rPr>
                      <w:rStyle w:val="cs9f0a404019"/>
                      <w:rFonts w:ascii="Times New Roman" w:hAnsi="Times New Roman" w:cs="Times New Roman"/>
                      <w:sz w:val="24"/>
                      <w:szCs w:val="24"/>
                    </w:rPr>
                    <w:t>i</w:t>
                  </w:r>
                  <w:r w:rsidRPr="00473660">
                    <w:rPr>
                      <w:rStyle w:val="cs9f0a404019"/>
                      <w:rFonts w:ascii="Times New Roman" w:hAnsi="Times New Roman" w:cs="Times New Roman"/>
                      <w:sz w:val="24"/>
                      <w:szCs w:val="24"/>
                      <w:lang w:val="ru-RU"/>
                    </w:rPr>
                    <w:t>слядипломної осв</w:t>
                  </w:r>
                  <w:r w:rsidRPr="00473660">
                    <w:rPr>
                      <w:rStyle w:val="cs9f0a404019"/>
                      <w:rFonts w:ascii="Times New Roman" w:hAnsi="Times New Roman" w:cs="Times New Roman"/>
                      <w:sz w:val="24"/>
                      <w:szCs w:val="24"/>
                    </w:rPr>
                    <w:t>i</w:t>
                  </w:r>
                  <w:r w:rsidRPr="00473660">
                    <w:rPr>
                      <w:rStyle w:val="cs9f0a404019"/>
                      <w:rFonts w:ascii="Times New Roman" w:hAnsi="Times New Roman" w:cs="Times New Roman"/>
                      <w:sz w:val="24"/>
                      <w:szCs w:val="24"/>
                      <w:lang w:val="ru-RU"/>
                    </w:rPr>
                    <w:t>ти, кафедра онкології та дитячої онкології,             м. Харків</w:t>
                  </w:r>
                </w:p>
              </w:tc>
              <w:tc>
                <w:tcPr>
                  <w:tcW w:w="5020" w:type="dxa"/>
                  <w:tcBorders>
                    <w:top w:val="single" w:sz="4" w:space="0" w:color="auto"/>
                    <w:left w:val="single" w:sz="4" w:space="0" w:color="auto"/>
                    <w:bottom w:val="single" w:sz="4" w:space="0" w:color="auto"/>
                    <w:right w:val="single" w:sz="4" w:space="0" w:color="auto"/>
                  </w:tcBorders>
                  <w:hideMark/>
                </w:tcPr>
                <w:p w:rsidR="00473660" w:rsidRPr="00473660" w:rsidRDefault="00473660" w:rsidP="00473660">
                  <w:pPr>
                    <w:pStyle w:val="csfeeeeb43"/>
                    <w:rPr>
                      <w:lang w:val="ru-RU"/>
                    </w:rPr>
                  </w:pPr>
                  <w:r w:rsidRPr="00473660">
                    <w:rPr>
                      <w:rStyle w:val="cs9f0a404019"/>
                      <w:rFonts w:ascii="Times New Roman" w:hAnsi="Times New Roman" w:cs="Times New Roman"/>
                      <w:sz w:val="24"/>
                      <w:szCs w:val="24"/>
                      <w:lang w:val="ru-RU"/>
                    </w:rPr>
                    <w:t>д.м.н., проф. Дудніченко О.С.</w:t>
                  </w:r>
                </w:p>
                <w:p w:rsidR="00473660" w:rsidRPr="00473660" w:rsidRDefault="00473660" w:rsidP="00473660">
                  <w:pPr>
                    <w:pStyle w:val="cs80d9435b"/>
                    <w:rPr>
                      <w:lang w:val="ru-RU"/>
                    </w:rPr>
                  </w:pPr>
                  <w:r w:rsidRPr="00473660">
                    <w:rPr>
                      <w:rStyle w:val="cs9f0a404019"/>
                      <w:rFonts w:ascii="Times New Roman" w:hAnsi="Times New Roman" w:cs="Times New Roman"/>
                      <w:sz w:val="24"/>
                      <w:szCs w:val="24"/>
                      <w:lang w:val="ru-RU"/>
                    </w:rPr>
                    <w:t xml:space="preserve">Державна установа «Інститут загальної та невідкладної хірургії імені В.Т. Зайцева Національної академії медичних наук Україн», </w:t>
                  </w:r>
                  <w:r w:rsidRPr="00473660">
                    <w:rPr>
                      <w:rStyle w:val="cs9b0062619"/>
                      <w:rFonts w:ascii="Times New Roman" w:hAnsi="Times New Roman" w:cs="Times New Roman"/>
                      <w:b w:val="0"/>
                      <w:sz w:val="24"/>
                      <w:szCs w:val="24"/>
                      <w:lang w:val="ru-RU"/>
                    </w:rPr>
                    <w:t>відділення хірургічних інфекцій та ускладненої онкологічної патології на 25 ліжок з палатою інтенсивної терапії на 6 ліжок</w:t>
                  </w:r>
                  <w:r w:rsidRPr="00473660">
                    <w:rPr>
                      <w:rStyle w:val="cs9f0a404019"/>
                      <w:rFonts w:ascii="Times New Roman" w:hAnsi="Times New Roman" w:cs="Times New Roman"/>
                      <w:sz w:val="24"/>
                      <w:szCs w:val="24"/>
                      <w:lang w:val="ru-RU"/>
                    </w:rPr>
                    <w:t>, Харк</w:t>
                  </w:r>
                  <w:r w:rsidRPr="00473660">
                    <w:rPr>
                      <w:rStyle w:val="cs9f0a404019"/>
                      <w:rFonts w:ascii="Times New Roman" w:hAnsi="Times New Roman" w:cs="Times New Roman"/>
                      <w:sz w:val="24"/>
                      <w:szCs w:val="24"/>
                    </w:rPr>
                    <w:t>i</w:t>
                  </w:r>
                  <w:r w:rsidRPr="00473660">
                    <w:rPr>
                      <w:rStyle w:val="cs9f0a404019"/>
                      <w:rFonts w:ascii="Times New Roman" w:hAnsi="Times New Roman" w:cs="Times New Roman"/>
                      <w:sz w:val="24"/>
                      <w:szCs w:val="24"/>
                      <w:lang w:val="ru-RU"/>
                    </w:rPr>
                    <w:t>вська медична академ</w:t>
                  </w:r>
                  <w:r w:rsidRPr="00473660">
                    <w:rPr>
                      <w:rStyle w:val="cs9f0a404019"/>
                      <w:rFonts w:ascii="Times New Roman" w:hAnsi="Times New Roman" w:cs="Times New Roman"/>
                      <w:sz w:val="24"/>
                      <w:szCs w:val="24"/>
                    </w:rPr>
                    <w:t>i</w:t>
                  </w:r>
                  <w:r w:rsidRPr="00473660">
                    <w:rPr>
                      <w:rStyle w:val="cs9f0a404019"/>
                      <w:rFonts w:ascii="Times New Roman" w:hAnsi="Times New Roman" w:cs="Times New Roman"/>
                      <w:sz w:val="24"/>
                      <w:szCs w:val="24"/>
                      <w:lang w:val="ru-RU"/>
                    </w:rPr>
                    <w:t>я п</w:t>
                  </w:r>
                  <w:r w:rsidRPr="00473660">
                    <w:rPr>
                      <w:rStyle w:val="cs9f0a404019"/>
                      <w:rFonts w:ascii="Times New Roman" w:hAnsi="Times New Roman" w:cs="Times New Roman"/>
                      <w:sz w:val="24"/>
                      <w:szCs w:val="24"/>
                    </w:rPr>
                    <w:t>i</w:t>
                  </w:r>
                  <w:r w:rsidRPr="00473660">
                    <w:rPr>
                      <w:rStyle w:val="cs9f0a404019"/>
                      <w:rFonts w:ascii="Times New Roman" w:hAnsi="Times New Roman" w:cs="Times New Roman"/>
                      <w:sz w:val="24"/>
                      <w:szCs w:val="24"/>
                      <w:lang w:val="ru-RU"/>
                    </w:rPr>
                    <w:t>слядипломної осв</w:t>
                  </w:r>
                  <w:r w:rsidRPr="00473660">
                    <w:rPr>
                      <w:rStyle w:val="cs9f0a404019"/>
                      <w:rFonts w:ascii="Times New Roman" w:hAnsi="Times New Roman" w:cs="Times New Roman"/>
                      <w:sz w:val="24"/>
                      <w:szCs w:val="24"/>
                    </w:rPr>
                    <w:t>i</w:t>
                  </w:r>
                  <w:r w:rsidRPr="00473660">
                    <w:rPr>
                      <w:rStyle w:val="cs9f0a404019"/>
                      <w:rFonts w:ascii="Times New Roman" w:hAnsi="Times New Roman" w:cs="Times New Roman"/>
                      <w:sz w:val="24"/>
                      <w:szCs w:val="24"/>
                      <w:lang w:val="ru-RU"/>
                    </w:rPr>
                    <w:t>ти, кафедра онкології та дитячої онкології,          м. Харків</w:t>
                  </w:r>
                </w:p>
              </w:tc>
            </w:tr>
          </w:tbl>
          <w:p w:rsidR="001F2E07" w:rsidRDefault="001F2E07">
            <w:pPr>
              <w:rPr>
                <w:rFonts w:asciiTheme="minorHAnsi" w:hAnsiTheme="minorHAnsi"/>
                <w:sz w:val="22"/>
              </w:rPr>
            </w:pPr>
          </w:p>
        </w:tc>
      </w:tr>
    </w:tbl>
    <w:p w:rsidR="00D81228" w:rsidRDefault="00372186" w:rsidP="00D81228">
      <w:pPr>
        <w:rPr>
          <w:lang w:val="uk-UA"/>
        </w:rPr>
      </w:pPr>
      <w:r>
        <w:br w:type="page"/>
      </w:r>
      <w:r w:rsidR="00D81228">
        <w:rPr>
          <w:lang w:val="uk-UA"/>
        </w:rPr>
        <w:lastRenderedPageBreak/>
        <w:t xml:space="preserve">                                                                                                           2                                                                         продовження додатка 26</w:t>
      </w:r>
    </w:p>
    <w:p w:rsidR="00372186" w:rsidRDefault="00372186"/>
    <w:p w:rsidR="00372186" w:rsidRDefault="00372186"/>
    <w:tbl>
      <w:tblPr>
        <w:tblStyle w:val="a6"/>
        <w:tblW w:w="0" w:type="auto"/>
        <w:tblInd w:w="0" w:type="dxa"/>
        <w:tblLayout w:type="fixed"/>
        <w:tblLook w:val="04A0" w:firstRow="1" w:lastRow="0" w:firstColumn="1" w:lastColumn="0" w:noHBand="0" w:noVBand="1"/>
      </w:tblPr>
      <w:tblGrid>
        <w:gridCol w:w="2841"/>
        <w:gridCol w:w="10479"/>
      </w:tblGrid>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1012 від 24.05.2021</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«Рандомізоване, подвійне сліпе, плацебо-контрольоване, дослідження III фази підтримуючої монотерапії олапарибом у учасників з BRCA Wild Type розповсюдженим (FIGO стадія III-IV) серозним або ендометріоїдним раком яєчників високого ступеню злоякісності після відповіді на стандартну платиновмісну хіміотерапію першої лінії (MONO-OLA1)», D9319C00001, версія 1.0 від 17 грудня 2020 </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 «АСТРАЗЕНЕКА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AstraZeneca AB, Sweden</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       Додаток </w:t>
      </w:r>
      <w:r>
        <w:rPr>
          <w:lang w:val="en-US"/>
        </w:rPr>
        <w:t>27</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Pr="00A81589" w:rsidRDefault="00CA5D4E">
            <w:pPr>
              <w:jc w:val="both"/>
            </w:pPr>
            <w:r>
              <w:t>Інформація про дослідження та форма інформованої згоди, локальна версія номер 3.0 для України українською мовою, дата версії 28 березня 2022 року на основі Mастер версії номер 5.0 від 10 лютого 2022 року; Залучення додаткового місця проведення клінічного випробування</w:t>
            </w:r>
            <w:r w:rsidR="00A81589" w:rsidRPr="00A81589">
              <w:t>:</w:t>
            </w:r>
          </w:p>
          <w:tbl>
            <w:tblPr>
              <w:tblStyle w:val="a6"/>
              <w:tblW w:w="0" w:type="auto"/>
              <w:tblInd w:w="0" w:type="dxa"/>
              <w:tblLayout w:type="fixed"/>
              <w:tblLook w:val="04A0" w:firstRow="1" w:lastRow="0" w:firstColumn="1" w:lastColumn="0" w:noHBand="0" w:noVBand="1"/>
            </w:tblPr>
            <w:tblGrid>
              <w:gridCol w:w="643"/>
              <w:gridCol w:w="9405"/>
            </w:tblGrid>
            <w:tr w:rsidR="001F2E07">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1F2E07" w:rsidRDefault="00CA5D4E">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1F2E07" w:rsidRDefault="00CA5D4E">
                  <w:pPr>
                    <w:jc w:val="center"/>
                    <w:rPr>
                      <w:rFonts w:ascii="Bookman Old Style" w:hAnsi="Bookman Old Style" w:cs="Bookman Old Style"/>
                    </w:rPr>
                  </w:pPr>
                  <w:r>
                    <w:rPr>
                      <w:rFonts w:cs="Bookman Old Style"/>
                    </w:rPr>
                    <w:t>П.І.Б. відповідального дослідника</w:t>
                  </w:r>
                </w:p>
                <w:p w:rsidR="001F2E07" w:rsidRDefault="00CA5D4E">
                  <w:pPr>
                    <w:jc w:val="center"/>
                  </w:pPr>
                  <w:r>
                    <w:rPr>
                      <w:rFonts w:cs="Bookman Old Style"/>
                    </w:rPr>
                    <w:t>Назва місця проведення клінічного випробування</w:t>
                  </w:r>
                </w:p>
              </w:tc>
            </w:tr>
            <w:tr w:rsidR="00A81589">
              <w:trPr>
                <w:trHeight w:val="352"/>
              </w:trPr>
              <w:tc>
                <w:tcPr>
                  <w:tcW w:w="643" w:type="dxa"/>
                  <w:tcBorders>
                    <w:top w:val="single" w:sz="4" w:space="0" w:color="auto"/>
                    <w:left w:val="single" w:sz="4" w:space="0" w:color="auto"/>
                    <w:bottom w:val="single" w:sz="4" w:space="0" w:color="auto"/>
                    <w:right w:val="single" w:sz="4" w:space="0" w:color="auto"/>
                  </w:tcBorders>
                  <w:hideMark/>
                </w:tcPr>
                <w:p w:rsidR="00A81589" w:rsidRPr="00A81589" w:rsidRDefault="00A81589" w:rsidP="00A81589">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A81589" w:rsidRPr="00A81589" w:rsidRDefault="00A81589" w:rsidP="00A81589">
                  <w:pPr>
                    <w:pStyle w:val="cs80d9435b"/>
                    <w:rPr>
                      <w:b/>
                      <w:lang w:val="ru-RU"/>
                    </w:rPr>
                  </w:pPr>
                  <w:r w:rsidRPr="00A81589">
                    <w:rPr>
                      <w:rStyle w:val="cs9b0062620"/>
                      <w:rFonts w:ascii="Times New Roman" w:hAnsi="Times New Roman" w:cs="Times New Roman"/>
                      <w:b w:val="0"/>
                      <w:sz w:val="24"/>
                      <w:szCs w:val="24"/>
                      <w:lang w:val="ru-RU"/>
                    </w:rPr>
                    <w:t>д.м.н., проф. Федів О.І.</w:t>
                  </w:r>
                </w:p>
                <w:p w:rsidR="00A81589" w:rsidRPr="00A81589" w:rsidRDefault="00A81589" w:rsidP="00A81589">
                  <w:pPr>
                    <w:pStyle w:val="cs80d9435b"/>
                    <w:rPr>
                      <w:b/>
                      <w:lang w:val="ru-RU"/>
                    </w:rPr>
                  </w:pPr>
                  <w:r w:rsidRPr="00A81589">
                    <w:rPr>
                      <w:rStyle w:val="cs9b0062620"/>
                      <w:rFonts w:ascii="Times New Roman" w:hAnsi="Times New Roman" w:cs="Times New Roman"/>
                      <w:b w:val="0"/>
                      <w:sz w:val="24"/>
                      <w:szCs w:val="24"/>
                      <w:lang w:val="ru-RU"/>
                    </w:rPr>
                    <w:t>Обласне комунальне некомерційне підприємство «Чернівецька обласна клінічна лікарня», підрозділ гастроентерології, м. Чернівці</w:t>
                  </w:r>
                </w:p>
              </w:tc>
            </w:tr>
          </w:tbl>
          <w:p w:rsidR="001F2E07" w:rsidRDefault="001F2E07">
            <w:pPr>
              <w:rPr>
                <w:rFonts w:asciiTheme="minorHAnsi" w:hAnsiTheme="minorHAnsi"/>
                <w:sz w:val="22"/>
              </w:rPr>
            </w:pP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1326 від 02.07.2021</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«Багатоцентрове, рандомізоване, подвійне сліпе, у паралельних групах, плацебо-контрольоване </w:t>
            </w:r>
            <w:r w:rsidR="00A81589" w:rsidRPr="00A81589">
              <w:t xml:space="preserve">                </w:t>
            </w:r>
            <w:r>
              <w:t xml:space="preserve">3-частинне дослідження фази 3 для демонстрації ефективності та безпеки бенралізумабу у пацієнтів з еозинофільним гастритом та/або гастроентеритом (The HUDSON GI Study)», D3258C00001, версія </w:t>
            </w:r>
            <w:r w:rsidR="00A81589" w:rsidRPr="00A81589">
              <w:t xml:space="preserve">    </w:t>
            </w:r>
            <w:r>
              <w:t xml:space="preserve">4 від 15 вересня 2021 року </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 «АСТРАЗЕНЕКА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AstraZeneca AB, Sweden</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F2E07" w:rsidRDefault="001F2E07">
      <w:pPr>
        <w:ind w:left="142"/>
        <w:rPr>
          <w:lang w:val="en-US"/>
        </w:rPr>
      </w:pPr>
    </w:p>
    <w:p w:rsidR="001F2E07" w:rsidRDefault="00CA5D4E">
      <w:pPr>
        <w:rPr>
          <w:lang w:val="uk-UA"/>
        </w:rPr>
      </w:pPr>
      <w:r>
        <w:rPr>
          <w:lang w:val="uk-UA"/>
        </w:rPr>
        <w:t xml:space="preserve">                                                                                                                                                    </w:t>
      </w:r>
      <w:r w:rsidR="005F649E">
        <w:rPr>
          <w:lang w:val="uk-UA"/>
        </w:rPr>
        <w:t xml:space="preserve">  </w:t>
      </w:r>
      <w:r>
        <w:rPr>
          <w:lang w:val="uk-UA"/>
        </w:rPr>
        <w:t xml:space="preserve">   Додаток </w:t>
      </w:r>
      <w:r>
        <w:rPr>
          <w:lang w:val="en-US"/>
        </w:rPr>
        <w:t>28</w:t>
      </w:r>
    </w:p>
    <w:p w:rsidR="005F649E" w:rsidRDefault="005F649E" w:rsidP="005F649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F649E">
        <w:rPr>
          <w:rFonts w:eastAsia="Times New Roman"/>
          <w:szCs w:val="24"/>
          <w:lang w:val="uk-UA" w:eastAsia="uk-UA"/>
        </w:rPr>
        <w:t>Про проведення клінічних</w:t>
      </w:r>
      <w:r>
        <w:rPr>
          <w:rFonts w:eastAsia="Times New Roman"/>
          <w:szCs w:val="24"/>
          <w:lang w:val="uk-UA" w:eastAsia="uk-UA"/>
        </w:rPr>
        <w:t xml:space="preserve"> </w:t>
      </w:r>
      <w:r w:rsidRPr="005F649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F649E">
        <w:rPr>
          <w:rFonts w:eastAsia="Times New Roman"/>
          <w:szCs w:val="24"/>
          <w:lang w:val="uk-UA" w:eastAsia="uk-UA"/>
        </w:rPr>
        <w:t>та затвердження суттєвих поправок</w:t>
      </w:r>
      <w:r>
        <w:rPr>
          <w:rFonts w:eastAsia="Times New Roman"/>
          <w:szCs w:val="24"/>
          <w:lang w:val="uk-UA" w:eastAsia="uk-UA"/>
        </w:rPr>
        <w:t>»</w:t>
      </w:r>
    </w:p>
    <w:p w:rsidR="001F2E07" w:rsidRDefault="005F649E" w:rsidP="005F649E">
      <w:pPr>
        <w:ind w:left="9072"/>
        <w:rPr>
          <w:lang w:val="uk-UA"/>
        </w:rPr>
      </w:pPr>
      <w:r>
        <w:rPr>
          <w:lang w:val="uk-UA"/>
        </w:rPr>
        <w:t xml:space="preserve">  </w:t>
      </w:r>
      <w:r w:rsidR="00DF6EF2">
        <w:rPr>
          <w:u w:val="single"/>
          <w:lang w:val="uk-UA"/>
        </w:rPr>
        <w:t>04.05.2022</w:t>
      </w:r>
      <w:r w:rsidR="00DF6EF2">
        <w:rPr>
          <w:lang w:val="uk-UA"/>
        </w:rPr>
        <w:t xml:space="preserve"> № </w:t>
      </w:r>
      <w:r w:rsidR="00DF6EF2">
        <w:rPr>
          <w:u w:val="single"/>
          <w:lang w:val="uk-UA"/>
        </w:rPr>
        <w:t>749</w:t>
      </w:r>
      <w:bookmarkStart w:id="0" w:name="_GoBack"/>
      <w:bookmarkEnd w:id="0"/>
    </w:p>
    <w:p w:rsidR="001F2E07" w:rsidRDefault="001F2E07"/>
    <w:p w:rsidR="001F2E07" w:rsidRDefault="001F2E07"/>
    <w:tbl>
      <w:tblPr>
        <w:tblStyle w:val="a6"/>
        <w:tblW w:w="0" w:type="auto"/>
        <w:tblInd w:w="0" w:type="dxa"/>
        <w:tblLayout w:type="fixed"/>
        <w:tblLook w:val="04A0" w:firstRow="1" w:lastRow="0" w:firstColumn="1" w:lastColumn="0" w:noHBand="0" w:noVBand="1"/>
      </w:tblPr>
      <w:tblGrid>
        <w:gridCol w:w="2841"/>
        <w:gridCol w:w="10479"/>
      </w:tblGrid>
      <w:tr w:rsidR="001F2E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F2E07" w:rsidRDefault="00CA5D4E">
            <w:pPr>
              <w:jc w:val="both"/>
              <w:rPr>
                <w:rFonts w:cstheme="minorBidi"/>
              </w:rPr>
            </w:pPr>
            <w:r>
              <w:t>Матеріали для пацієнтів, що стосуються допоміжного інструменту для клінічного дослідження DIALIZE-Outcomes - мобільного додатку під назвою Unify 2.1 версія 2 від 01 березня 2021 року для України українською мовою; Використання додатка Unify під час Вашого дослідження версія 1.2.1 від 19 липня 2021 року для України українською мовою</w:t>
            </w:r>
            <w:r>
              <w:rPr>
                <w:rFonts w:cstheme="minorBidi"/>
              </w:rPr>
              <w:t xml:space="preserve"> </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1012 від 24.05.2021</w:t>
            </w:r>
          </w:p>
        </w:tc>
      </w:tr>
      <w:tr w:rsidR="001F2E07">
        <w:trPr>
          <w:trHeight w:val="1111"/>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 xml:space="preserve">«Міжнародне, рандомізоване, подвійне сліпе, плацебо-контрольоване дослідження з метою оцінки впливу циклосилікату цирконію натрію на серцево-судинні наслідки, пов’язані з аритмією в учасників з рецидивуючою гіперкаліємією, які знаходяться на хронічному гемодіалізі </w:t>
            </w:r>
            <w:r w:rsidR="00A81589" w:rsidRPr="00A81589">
              <w:t xml:space="preserve">               </w:t>
            </w:r>
            <w:r>
              <w:t xml:space="preserve">(DIALIZE-Outcomes)», D9487C00001, версія 2 від 05 листопада 2021 року </w:t>
            </w:r>
          </w:p>
        </w:tc>
      </w:tr>
      <w:tr w:rsidR="001F2E07">
        <w:trPr>
          <w:trHeight w:val="379"/>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ТОВ «АСТРАЗЕНЕКА УКРАЇНА»</w:t>
            </w:r>
          </w:p>
        </w:tc>
      </w:tr>
      <w:tr w:rsidR="001F2E07">
        <w:trPr>
          <w:trHeight w:val="353"/>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pPr>
            <w:r>
              <w:t>AstraZeneca, AB, Sweden</w:t>
            </w:r>
          </w:p>
        </w:tc>
      </w:tr>
      <w:tr w:rsidR="001F2E07">
        <w:trPr>
          <w:trHeight w:val="732"/>
        </w:trPr>
        <w:tc>
          <w:tcPr>
            <w:tcW w:w="2841" w:type="dxa"/>
            <w:tcBorders>
              <w:top w:val="single" w:sz="4" w:space="0" w:color="auto"/>
              <w:left w:val="single" w:sz="4" w:space="0" w:color="auto"/>
              <w:bottom w:val="single" w:sz="4" w:space="0" w:color="auto"/>
              <w:right w:val="single" w:sz="4" w:space="0" w:color="auto"/>
            </w:tcBorders>
            <w:hideMark/>
          </w:tcPr>
          <w:p w:rsidR="001F2E07" w:rsidRDefault="00CA5D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F2E07" w:rsidRDefault="00CA5D4E">
            <w:pPr>
              <w:jc w:val="both"/>
              <w:rPr>
                <w:lang w:val="en-US"/>
              </w:rPr>
            </w:pPr>
            <w:r>
              <w:t xml:space="preserve">― </w:t>
            </w:r>
          </w:p>
        </w:tc>
      </w:tr>
    </w:tbl>
    <w:p w:rsidR="001F2E07" w:rsidRDefault="001F2E07">
      <w:pPr>
        <w:rPr>
          <w:lang w:val="uk-UA"/>
        </w:rPr>
      </w:pPr>
    </w:p>
    <w:p w:rsidR="001F2E07" w:rsidRDefault="00CA5D4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F2E07" w:rsidRDefault="00CA5D4E">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p>
    <w:p w:rsidR="001F2E07" w:rsidRDefault="001F2E07">
      <w:pPr>
        <w:ind w:left="142"/>
        <w:rPr>
          <w:lang w:val="en-US"/>
        </w:rPr>
      </w:pPr>
    </w:p>
    <w:p w:rsidR="001F2E07" w:rsidRDefault="001F2E07">
      <w:pPr>
        <w:rPr>
          <w:lang w:val="uk-UA"/>
        </w:rPr>
      </w:pPr>
    </w:p>
    <w:sectPr w:rsidR="001F2E07">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E"/>
    <w:rsid w:val="000F2188"/>
    <w:rsid w:val="001F2E07"/>
    <w:rsid w:val="002277E1"/>
    <w:rsid w:val="00372186"/>
    <w:rsid w:val="003E3647"/>
    <w:rsid w:val="00473660"/>
    <w:rsid w:val="00494110"/>
    <w:rsid w:val="005F649E"/>
    <w:rsid w:val="00616576"/>
    <w:rsid w:val="006460F2"/>
    <w:rsid w:val="006740AC"/>
    <w:rsid w:val="006A3C5F"/>
    <w:rsid w:val="006C39F6"/>
    <w:rsid w:val="00A81589"/>
    <w:rsid w:val="00B25509"/>
    <w:rsid w:val="00B71A33"/>
    <w:rsid w:val="00BA7397"/>
    <w:rsid w:val="00C15560"/>
    <w:rsid w:val="00CA5D4E"/>
    <w:rsid w:val="00CA6606"/>
    <w:rsid w:val="00CA686B"/>
    <w:rsid w:val="00D81228"/>
    <w:rsid w:val="00D961BC"/>
    <w:rsid w:val="00DC162C"/>
    <w:rsid w:val="00DF6112"/>
    <w:rsid w:val="00DF6EF2"/>
    <w:rsid w:val="00E32448"/>
    <w:rsid w:val="00FB5A3D"/>
    <w:rsid w:val="00FE67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0C436"/>
  <w15:chartTrackingRefBased/>
  <w15:docId w15:val="{9E864383-F64C-4522-8DD1-B596CAA1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a5">
    <w:name w:val="Звичайна таблиця"/>
    <w:uiPriority w:val="99"/>
    <w:semiHidden/>
    <w:tblPr>
      <w:tblCellMar>
        <w:top w:w="0" w:type="dxa"/>
        <w:left w:w="108" w:type="dxa"/>
        <w:bottom w:w="0" w:type="dxa"/>
        <w:right w:w="108" w:type="dxa"/>
      </w:tblCellMar>
    </w:tblPr>
  </w:style>
  <w:style w:type="table" w:styleId="a6">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FE672B"/>
    <w:pPr>
      <w:jc w:val="both"/>
    </w:pPr>
    <w:rPr>
      <w:rFonts w:eastAsiaTheme="minorEastAsia" w:cs="Times New Roman"/>
      <w:szCs w:val="24"/>
      <w:lang w:val="en-US"/>
    </w:rPr>
  </w:style>
  <w:style w:type="character" w:customStyle="1" w:styleId="cs9f0a404011">
    <w:name w:val="cs9f0a404011"/>
    <w:basedOn w:val="a0"/>
    <w:rsid w:val="00FE672B"/>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6740AC"/>
    <w:rPr>
      <w:rFonts w:eastAsiaTheme="minorEastAsia" w:cs="Times New Roman"/>
      <w:szCs w:val="24"/>
      <w:lang w:val="en-US"/>
    </w:rPr>
  </w:style>
  <w:style w:type="paragraph" w:customStyle="1" w:styleId="csfeeeeb43">
    <w:name w:val="csfeeeeb43"/>
    <w:basedOn w:val="a"/>
    <w:rsid w:val="006740AC"/>
    <w:rPr>
      <w:rFonts w:eastAsiaTheme="minorEastAsia" w:cs="Times New Roman"/>
      <w:szCs w:val="24"/>
      <w:lang w:val="en-US"/>
    </w:rPr>
  </w:style>
  <w:style w:type="character" w:customStyle="1" w:styleId="csab08e6e91">
    <w:name w:val="csab08e6e91"/>
    <w:basedOn w:val="a0"/>
    <w:rsid w:val="006740AC"/>
    <w:rPr>
      <w:rFonts w:ascii="Arial" w:hAnsi="Arial" w:cs="Arial" w:hint="default"/>
      <w:b w:val="0"/>
      <w:bCs w:val="0"/>
      <w:i w:val="0"/>
      <w:iCs w:val="0"/>
      <w:color w:val="000000"/>
      <w:sz w:val="24"/>
      <w:szCs w:val="24"/>
      <w:shd w:val="clear" w:color="auto" w:fill="auto"/>
    </w:rPr>
  </w:style>
  <w:style w:type="character" w:customStyle="1" w:styleId="cs9b0062619">
    <w:name w:val="cs9b0062619"/>
    <w:basedOn w:val="a0"/>
    <w:rsid w:val="00473660"/>
    <w:rPr>
      <w:rFonts w:ascii="Arial" w:hAnsi="Arial" w:cs="Arial" w:hint="default"/>
      <w:b/>
      <w:bCs/>
      <w:i w:val="0"/>
      <w:iCs w:val="0"/>
      <w:color w:val="000000"/>
      <w:sz w:val="20"/>
      <w:szCs w:val="20"/>
      <w:shd w:val="clear" w:color="auto" w:fill="auto"/>
    </w:rPr>
  </w:style>
  <w:style w:type="character" w:customStyle="1" w:styleId="cs9f0a404019">
    <w:name w:val="cs9f0a404019"/>
    <w:basedOn w:val="a0"/>
    <w:rsid w:val="00473660"/>
    <w:rPr>
      <w:rFonts w:ascii="Arial" w:hAnsi="Arial" w:cs="Arial" w:hint="default"/>
      <w:b w:val="0"/>
      <w:bCs w:val="0"/>
      <w:i w:val="0"/>
      <w:iCs w:val="0"/>
      <w:color w:val="000000"/>
      <w:sz w:val="20"/>
      <w:szCs w:val="20"/>
      <w:shd w:val="clear" w:color="auto" w:fill="auto"/>
    </w:rPr>
  </w:style>
  <w:style w:type="character" w:customStyle="1" w:styleId="cs9b0062620">
    <w:name w:val="cs9b0062620"/>
    <w:basedOn w:val="a0"/>
    <w:rsid w:val="00A81589"/>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AC5D-36DD-4167-9543-52F9B021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43699</Words>
  <Characters>24909</Characters>
  <Application>Microsoft Office Word</Application>
  <DocSecurity>0</DocSecurity>
  <Lines>207</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Ludmyla</cp:lastModifiedBy>
  <cp:revision>3</cp:revision>
  <dcterms:created xsi:type="dcterms:W3CDTF">2022-05-05T14:23:00Z</dcterms:created>
  <dcterms:modified xsi:type="dcterms:W3CDTF">2022-05-05T14:27:00Z</dcterms:modified>
</cp:coreProperties>
</file>