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820533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 xml:space="preserve">23.02.2021      </w:t>
      </w:r>
      <w:bookmarkStart w:id="0" w:name="_GoBack"/>
      <w:bookmarkEnd w:id="0"/>
      <w:r w:rsidR="00F203A5" w:rsidRPr="00BE63CC">
        <w:rPr>
          <w:sz w:val="24"/>
          <w:szCs w:val="24"/>
          <w:lang w:val="uk-UA"/>
        </w:rPr>
        <w:t xml:space="preserve">              </w:t>
      </w:r>
      <w:r w:rsidR="00B7724D" w:rsidRPr="00BE63CC">
        <w:rPr>
          <w:sz w:val="24"/>
          <w:szCs w:val="24"/>
          <w:lang w:val="uk-UA"/>
        </w:rPr>
        <w:t xml:space="preserve">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      </w:t>
      </w:r>
      <w:r w:rsidR="00ED4341" w:rsidRPr="00BE63CC">
        <w:rPr>
          <w:sz w:val="24"/>
          <w:szCs w:val="24"/>
          <w:lang w:val="uk-UA"/>
        </w:rPr>
        <w:t xml:space="preserve">         </w:t>
      </w:r>
      <w:r w:rsidR="0047351E">
        <w:rPr>
          <w:sz w:val="24"/>
          <w:szCs w:val="24"/>
          <w:lang w:val="uk-UA"/>
        </w:rPr>
        <w:t xml:space="preserve">           </w:t>
      </w:r>
      <w:r w:rsidR="0088778B" w:rsidRPr="00BE63CC">
        <w:rPr>
          <w:sz w:val="24"/>
          <w:szCs w:val="24"/>
          <w:lang w:val="uk-UA"/>
        </w:rPr>
        <w:t xml:space="preserve">        </w:t>
      </w:r>
      <w:r w:rsidR="00701B67">
        <w:rPr>
          <w:sz w:val="24"/>
          <w:szCs w:val="24"/>
          <w:lang w:val="uk-UA"/>
        </w:rPr>
        <w:t xml:space="preserve">         </w:t>
      </w:r>
      <w:r w:rsidR="0088778B" w:rsidRPr="00BE63CC">
        <w:rPr>
          <w:sz w:val="24"/>
          <w:szCs w:val="24"/>
          <w:lang w:val="uk-UA"/>
        </w:rPr>
        <w:t xml:space="preserve">  </w:t>
      </w:r>
      <w:r w:rsidR="000F0073" w:rsidRPr="00BE63CC">
        <w:rPr>
          <w:sz w:val="24"/>
          <w:szCs w:val="24"/>
          <w:lang w:val="uk-UA"/>
        </w:rPr>
        <w:t xml:space="preserve">  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r>
        <w:rPr>
          <w:sz w:val="24"/>
          <w:szCs w:val="24"/>
          <w:u w:val="single"/>
          <w:lang w:val="uk-UA"/>
        </w:rPr>
        <w:t>310</w:t>
      </w:r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</w:p>
    <w:p w:rsidR="00F203A5" w:rsidRDefault="00F203A5" w:rsidP="00F203A5">
      <w:pPr>
        <w:ind w:left="-851" w:right="-766" w:firstLine="851"/>
        <w:jc w:val="both"/>
        <w:rPr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lang w:val="uk-UA"/>
        </w:rPr>
      </w:pPr>
    </w:p>
    <w:p w:rsidR="00B6063C" w:rsidRPr="00E22812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E22812">
        <w:rPr>
          <w:b/>
          <w:sz w:val="28"/>
          <w:szCs w:val="28"/>
          <w:lang w:val="uk-UA"/>
        </w:rPr>
        <w:t>Про проведення клінічних випробувань лікарських засобів</w:t>
      </w:r>
      <w:r w:rsidR="00095C0D" w:rsidRPr="00E22812">
        <w:rPr>
          <w:b/>
          <w:sz w:val="28"/>
          <w:szCs w:val="28"/>
          <w:lang w:val="uk-UA"/>
        </w:rPr>
        <w:t>,</w:t>
      </w:r>
      <w:r w:rsidRPr="00E22812">
        <w:rPr>
          <w:b/>
          <w:sz w:val="28"/>
          <w:szCs w:val="28"/>
          <w:lang w:val="uk-UA"/>
        </w:rPr>
        <w:t xml:space="preserve"> затвердження суттєвих поправок </w:t>
      </w:r>
      <w:r w:rsidR="00095C0D" w:rsidRPr="00E22812">
        <w:rPr>
          <w:b/>
          <w:sz w:val="28"/>
          <w:szCs w:val="28"/>
          <w:lang w:val="uk-UA"/>
        </w:rPr>
        <w:t xml:space="preserve">і внесення змін до </w:t>
      </w:r>
      <w:r w:rsidR="00095C0D" w:rsidRPr="00E22812">
        <w:rPr>
          <w:rFonts w:eastAsia="Times New Roman"/>
          <w:b/>
          <w:sz w:val="28"/>
          <w:szCs w:val="28"/>
          <w:lang w:val="uk-UA"/>
        </w:rPr>
        <w:t xml:space="preserve">додатка </w:t>
      </w:r>
      <w:r w:rsidR="00B3282B" w:rsidRPr="00E22812">
        <w:rPr>
          <w:rFonts w:eastAsia="Times New Roman"/>
          <w:b/>
          <w:sz w:val="28"/>
          <w:szCs w:val="28"/>
        </w:rPr>
        <w:t>28</w:t>
      </w:r>
      <w:r w:rsidR="00095C0D" w:rsidRPr="00E22812">
        <w:rPr>
          <w:rFonts w:eastAsia="Times New Roman"/>
          <w:b/>
          <w:sz w:val="28"/>
          <w:szCs w:val="28"/>
          <w:lang w:val="uk-UA"/>
        </w:rPr>
        <w:t xml:space="preserve"> </w:t>
      </w:r>
      <w:r w:rsidR="00095C0D" w:rsidRPr="00E22812">
        <w:rPr>
          <w:b/>
          <w:sz w:val="28"/>
          <w:szCs w:val="28"/>
          <w:lang w:val="uk-UA"/>
        </w:rPr>
        <w:t xml:space="preserve">до наказу Міністерства охорони здоров’я України від </w:t>
      </w:r>
      <w:r w:rsidR="003615B2" w:rsidRPr="003615B2">
        <w:rPr>
          <w:b/>
          <w:sz w:val="28"/>
          <w:szCs w:val="28"/>
        </w:rPr>
        <w:t>0</w:t>
      </w:r>
      <w:r w:rsidR="00B3282B" w:rsidRPr="00E22812">
        <w:rPr>
          <w:b/>
          <w:sz w:val="28"/>
          <w:szCs w:val="28"/>
        </w:rPr>
        <w:t>9</w:t>
      </w:r>
      <w:r w:rsidR="003615B2" w:rsidRPr="003615B2">
        <w:rPr>
          <w:b/>
          <w:sz w:val="28"/>
          <w:szCs w:val="28"/>
        </w:rPr>
        <w:t xml:space="preserve"> </w:t>
      </w:r>
      <w:r w:rsidR="00B3282B" w:rsidRPr="00E22812">
        <w:rPr>
          <w:b/>
          <w:sz w:val="28"/>
          <w:szCs w:val="28"/>
          <w:lang w:val="uk-UA"/>
        </w:rPr>
        <w:t>листопада 2020</w:t>
      </w:r>
      <w:r w:rsidR="00095C0D" w:rsidRPr="00E22812">
        <w:rPr>
          <w:b/>
          <w:sz w:val="28"/>
          <w:szCs w:val="28"/>
          <w:lang w:val="uk-UA"/>
        </w:rPr>
        <w:t xml:space="preserve"> року № </w:t>
      </w:r>
      <w:r w:rsidR="00B3282B" w:rsidRPr="00E22812">
        <w:rPr>
          <w:b/>
          <w:sz w:val="28"/>
          <w:szCs w:val="28"/>
          <w:lang w:val="uk-UA"/>
        </w:rPr>
        <w:t>2554</w:t>
      </w:r>
      <w:r w:rsidR="00095C0D" w:rsidRPr="00E22812">
        <w:rPr>
          <w:b/>
          <w:sz w:val="28"/>
          <w:szCs w:val="28"/>
          <w:lang w:val="uk-UA"/>
        </w:rPr>
        <w:t xml:space="preserve"> 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92C97" w:rsidRDefault="00B92C97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підпункту 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проведення клінічн</w:t>
      </w:r>
      <w:r w:rsidR="000B2AC8">
        <w:rPr>
          <w:rFonts w:ascii="Times New Roman" w:hAnsi="Times New Roman"/>
          <w:sz w:val="28"/>
          <w:szCs w:val="28"/>
          <w:lang w:val="uk-UA"/>
        </w:rPr>
        <w:t>их випробувань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та внесення суттєв</w:t>
      </w:r>
      <w:r w:rsidR="000B2AC8">
        <w:rPr>
          <w:rFonts w:ascii="Times New Roman" w:hAnsi="Times New Roman"/>
          <w:sz w:val="28"/>
          <w:szCs w:val="28"/>
          <w:lang w:val="uk-UA"/>
        </w:rPr>
        <w:t>их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поправ</w:t>
      </w:r>
      <w:r w:rsidR="000B2AC8">
        <w:rPr>
          <w:rFonts w:ascii="Times New Roman" w:hAnsi="Times New Roman"/>
          <w:sz w:val="28"/>
          <w:szCs w:val="28"/>
          <w:lang w:val="uk-UA"/>
        </w:rPr>
        <w:t>о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к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>, нада</w:t>
      </w:r>
      <w:r w:rsidR="00FB5ECE">
        <w:rPr>
          <w:rFonts w:ascii="Times New Roman" w:hAnsi="Times New Roman"/>
          <w:sz w:val="28"/>
          <w:szCs w:val="28"/>
          <w:lang w:val="uk-UA"/>
        </w:rPr>
        <w:t>них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ECE">
        <w:rPr>
          <w:rFonts w:ascii="Times New Roman" w:hAnsi="Times New Roman"/>
          <w:sz w:val="28"/>
          <w:szCs w:val="28"/>
          <w:lang w:val="uk-UA"/>
        </w:rPr>
        <w:t>Державним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6D9" w:rsidRPr="004D2EBA" w:rsidRDefault="006526D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F148B9" w:rsidRDefault="00F148B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4F63FC" w:rsidRPr="004D2EBA" w:rsidRDefault="004F63FC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B6063C" w:rsidRPr="00F544DA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</w:t>
      </w:r>
      <w:r w:rsidRPr="00F544DA">
        <w:rPr>
          <w:sz w:val="28"/>
          <w:szCs w:val="28"/>
          <w:lang w:val="uk-UA"/>
        </w:rPr>
        <w:t xml:space="preserve">Дозволити проведення </w:t>
      </w:r>
      <w:r w:rsidRPr="00F40AC7">
        <w:rPr>
          <w:sz w:val="28"/>
          <w:szCs w:val="28"/>
          <w:lang w:val="uk-UA"/>
        </w:rPr>
        <w:t>клінічних</w:t>
      </w:r>
      <w:r w:rsidRPr="00F544DA">
        <w:rPr>
          <w:sz w:val="28"/>
          <w:szCs w:val="28"/>
          <w:lang w:val="uk-UA"/>
        </w:rPr>
        <w:t xml:space="preserve"> випробувань згідно з додатк</w:t>
      </w:r>
      <w:r>
        <w:rPr>
          <w:sz w:val="28"/>
          <w:szCs w:val="28"/>
          <w:lang w:val="uk-UA"/>
        </w:rPr>
        <w:t>ами</w:t>
      </w:r>
      <w:r w:rsidRPr="00F544DA">
        <w:rPr>
          <w:sz w:val="28"/>
          <w:szCs w:val="28"/>
          <w:lang w:val="uk-UA"/>
        </w:rPr>
        <w:t xml:space="preserve"> (додатки </w:t>
      </w:r>
      <w:r>
        <w:rPr>
          <w:sz w:val="28"/>
          <w:szCs w:val="28"/>
          <w:lang w:val="uk-UA"/>
        </w:rPr>
        <w:t>1</w:t>
      </w:r>
      <w:r w:rsidRPr="00F544DA">
        <w:rPr>
          <w:sz w:val="28"/>
          <w:szCs w:val="28"/>
        </w:rPr>
        <w:t xml:space="preserve"> </w:t>
      </w:r>
      <w:r w:rsidRPr="00F544DA">
        <w:rPr>
          <w:sz w:val="28"/>
          <w:szCs w:val="28"/>
          <w:lang w:val="uk-UA"/>
        </w:rPr>
        <w:t>–</w:t>
      </w:r>
      <w:r w:rsidRPr="00F544DA">
        <w:rPr>
          <w:sz w:val="28"/>
          <w:szCs w:val="28"/>
        </w:rPr>
        <w:t xml:space="preserve"> </w:t>
      </w:r>
      <w:r w:rsidR="000B2AC8">
        <w:rPr>
          <w:sz w:val="28"/>
          <w:szCs w:val="28"/>
          <w:lang w:val="uk-UA"/>
        </w:rPr>
        <w:t>1</w:t>
      </w:r>
      <w:r w:rsidR="00B3282B">
        <w:rPr>
          <w:sz w:val="28"/>
          <w:szCs w:val="28"/>
          <w:lang w:val="uk-UA"/>
        </w:rPr>
        <w:t>5</w:t>
      </w:r>
      <w:r w:rsidRPr="00F544DA">
        <w:rPr>
          <w:sz w:val="28"/>
          <w:szCs w:val="28"/>
          <w:lang w:val="uk-UA"/>
        </w:rPr>
        <w:t>).</w:t>
      </w: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456F2">
        <w:rPr>
          <w:sz w:val="28"/>
          <w:szCs w:val="28"/>
          <w:lang w:val="uk-UA"/>
        </w:rPr>
        <w:t xml:space="preserve">Внести суттєві поправки до протоколів клінічних випробувань згідно з додатками (додатки </w:t>
      </w:r>
      <w:r w:rsidR="000B2AC8">
        <w:rPr>
          <w:sz w:val="28"/>
          <w:szCs w:val="28"/>
          <w:lang w:val="uk-UA"/>
        </w:rPr>
        <w:t>1</w:t>
      </w:r>
      <w:r w:rsidR="00B3282B">
        <w:rPr>
          <w:sz w:val="28"/>
          <w:szCs w:val="28"/>
          <w:lang w:val="uk-UA"/>
        </w:rPr>
        <w:t>6</w:t>
      </w:r>
      <w:r w:rsidRPr="000456F2">
        <w:rPr>
          <w:sz w:val="28"/>
          <w:szCs w:val="28"/>
        </w:rPr>
        <w:t xml:space="preserve"> </w:t>
      </w:r>
      <w:r w:rsidRPr="000456F2">
        <w:rPr>
          <w:sz w:val="28"/>
          <w:szCs w:val="28"/>
          <w:lang w:val="uk-UA"/>
        </w:rPr>
        <w:t>–</w:t>
      </w:r>
      <w:r w:rsidRPr="000456F2">
        <w:rPr>
          <w:sz w:val="28"/>
          <w:szCs w:val="28"/>
        </w:rPr>
        <w:t xml:space="preserve"> </w:t>
      </w:r>
      <w:r w:rsidR="00B3282B">
        <w:rPr>
          <w:sz w:val="28"/>
          <w:szCs w:val="28"/>
          <w:lang w:val="uk-UA"/>
        </w:rPr>
        <w:t>8</w:t>
      </w:r>
      <w:r w:rsidR="00D3334E">
        <w:rPr>
          <w:sz w:val="28"/>
          <w:szCs w:val="28"/>
          <w:lang w:val="uk-UA"/>
        </w:rPr>
        <w:t>3</w:t>
      </w:r>
      <w:r w:rsidRPr="000456F2">
        <w:rPr>
          <w:sz w:val="28"/>
          <w:szCs w:val="28"/>
          <w:lang w:val="uk-UA"/>
        </w:rPr>
        <w:t>).</w:t>
      </w:r>
    </w:p>
    <w:p w:rsidR="007B3AB8" w:rsidRDefault="007B3AB8" w:rsidP="00B6063C">
      <w:pPr>
        <w:ind w:firstLine="720"/>
        <w:jc w:val="both"/>
        <w:rPr>
          <w:sz w:val="28"/>
          <w:szCs w:val="28"/>
          <w:lang w:val="uk-UA"/>
        </w:rPr>
      </w:pPr>
    </w:p>
    <w:p w:rsidR="00D3334E" w:rsidRDefault="00B3282B" w:rsidP="00D3334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F6D20">
        <w:rPr>
          <w:sz w:val="28"/>
          <w:szCs w:val="28"/>
          <w:lang w:val="uk-UA"/>
        </w:rPr>
        <w:t xml:space="preserve">. </w:t>
      </w:r>
      <w:r w:rsidR="00D3334E" w:rsidRPr="0012136A">
        <w:rPr>
          <w:sz w:val="28"/>
          <w:szCs w:val="28"/>
          <w:lang w:val="uk-UA"/>
        </w:rPr>
        <w:t>Відмовити у проведенні клінічн</w:t>
      </w:r>
      <w:r w:rsidR="00D3334E">
        <w:rPr>
          <w:sz w:val="28"/>
          <w:szCs w:val="28"/>
          <w:lang w:val="uk-UA"/>
        </w:rPr>
        <w:t>их</w:t>
      </w:r>
      <w:r w:rsidR="00D3334E" w:rsidRPr="0012136A">
        <w:rPr>
          <w:sz w:val="28"/>
          <w:szCs w:val="28"/>
          <w:lang w:val="uk-UA"/>
        </w:rPr>
        <w:t xml:space="preserve"> випробуван</w:t>
      </w:r>
      <w:r w:rsidR="00D3334E">
        <w:rPr>
          <w:sz w:val="28"/>
          <w:szCs w:val="28"/>
          <w:lang w:val="uk-UA"/>
        </w:rPr>
        <w:t>ь згідно з додатком (додаток 84)</w:t>
      </w:r>
      <w:r w:rsidR="00D3334E" w:rsidRPr="0012136A">
        <w:rPr>
          <w:sz w:val="28"/>
          <w:szCs w:val="28"/>
          <w:lang w:val="uk-UA"/>
        </w:rPr>
        <w:t>.</w:t>
      </w:r>
    </w:p>
    <w:p w:rsidR="00D3334E" w:rsidRDefault="00D3334E" w:rsidP="00D3334E">
      <w:pPr>
        <w:ind w:firstLine="720"/>
        <w:jc w:val="both"/>
        <w:rPr>
          <w:sz w:val="28"/>
          <w:szCs w:val="28"/>
          <w:lang w:val="uk-UA"/>
        </w:rPr>
      </w:pPr>
    </w:p>
    <w:p w:rsidR="00D3334E" w:rsidRDefault="00D3334E" w:rsidP="008F77EF">
      <w:pPr>
        <w:ind w:firstLine="720"/>
        <w:jc w:val="both"/>
        <w:rPr>
          <w:sz w:val="28"/>
          <w:szCs w:val="28"/>
          <w:lang w:val="uk-UA"/>
        </w:rPr>
      </w:pPr>
    </w:p>
    <w:p w:rsidR="00D3334E" w:rsidRDefault="00D3334E" w:rsidP="008F77EF">
      <w:pPr>
        <w:ind w:firstLine="720"/>
        <w:jc w:val="both"/>
        <w:rPr>
          <w:sz w:val="28"/>
          <w:szCs w:val="28"/>
          <w:lang w:val="uk-UA"/>
        </w:rPr>
      </w:pPr>
    </w:p>
    <w:p w:rsidR="008F77EF" w:rsidRDefault="00D3334E" w:rsidP="008F77E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CF35DA">
        <w:rPr>
          <w:sz w:val="28"/>
          <w:szCs w:val="28"/>
          <w:lang w:val="uk-UA"/>
        </w:rPr>
        <w:t>В</w:t>
      </w:r>
      <w:r w:rsidR="004C3A94" w:rsidRPr="000456F2">
        <w:rPr>
          <w:sz w:val="28"/>
          <w:szCs w:val="28"/>
          <w:lang w:val="uk-UA"/>
        </w:rPr>
        <w:t>нести змін</w:t>
      </w:r>
      <w:r w:rsidR="004C3A94">
        <w:rPr>
          <w:sz w:val="28"/>
          <w:szCs w:val="28"/>
          <w:lang w:val="uk-UA"/>
        </w:rPr>
        <w:t xml:space="preserve">у до </w:t>
      </w:r>
      <w:r w:rsidR="004C3A94" w:rsidRPr="007865C4">
        <w:rPr>
          <w:rFonts w:eastAsia="Times New Roman"/>
          <w:sz w:val="28"/>
          <w:szCs w:val="28"/>
          <w:lang w:val="uk-UA"/>
        </w:rPr>
        <w:t xml:space="preserve">додатка </w:t>
      </w:r>
      <w:r w:rsidR="00B3282B">
        <w:rPr>
          <w:rFonts w:eastAsia="Times New Roman"/>
          <w:sz w:val="28"/>
          <w:szCs w:val="28"/>
          <w:lang w:val="uk-UA"/>
        </w:rPr>
        <w:t>28</w:t>
      </w:r>
      <w:r w:rsidR="004C3A94" w:rsidRPr="003964B5">
        <w:rPr>
          <w:rFonts w:eastAsia="Times New Roman"/>
          <w:sz w:val="28"/>
          <w:szCs w:val="28"/>
          <w:lang w:val="uk-UA"/>
        </w:rPr>
        <w:t xml:space="preserve"> </w:t>
      </w:r>
      <w:r w:rsidR="004C3A94" w:rsidRPr="003964B5">
        <w:rPr>
          <w:sz w:val="28"/>
          <w:szCs w:val="28"/>
          <w:lang w:val="uk-UA"/>
        </w:rPr>
        <w:t xml:space="preserve">до наказу Міністерства охорони здоров’я України </w:t>
      </w:r>
      <w:r w:rsidR="00B3282B" w:rsidRPr="00B3282B">
        <w:rPr>
          <w:sz w:val="28"/>
          <w:szCs w:val="28"/>
          <w:lang w:val="uk-UA"/>
        </w:rPr>
        <w:t xml:space="preserve">від </w:t>
      </w:r>
      <w:r w:rsidR="003615B2" w:rsidRPr="003615B2">
        <w:rPr>
          <w:sz w:val="28"/>
          <w:szCs w:val="28"/>
        </w:rPr>
        <w:t>0</w:t>
      </w:r>
      <w:r w:rsidR="00B3282B" w:rsidRPr="00B3282B">
        <w:rPr>
          <w:sz w:val="28"/>
          <w:szCs w:val="28"/>
          <w:lang w:val="uk-UA"/>
        </w:rPr>
        <w:t>9</w:t>
      </w:r>
      <w:r w:rsidR="003615B2" w:rsidRPr="003615B2">
        <w:rPr>
          <w:sz w:val="28"/>
          <w:szCs w:val="28"/>
        </w:rPr>
        <w:t xml:space="preserve"> </w:t>
      </w:r>
      <w:r w:rsidR="00B3282B" w:rsidRPr="00B3282B">
        <w:rPr>
          <w:sz w:val="28"/>
          <w:szCs w:val="28"/>
          <w:lang w:val="uk-UA"/>
        </w:rPr>
        <w:t xml:space="preserve">листопада 2020 року № 2554 </w:t>
      </w:r>
      <w:r w:rsidR="004C3A94" w:rsidRPr="007865C4">
        <w:rPr>
          <w:sz w:val="28"/>
          <w:szCs w:val="28"/>
          <w:lang w:val="uk-UA"/>
        </w:rPr>
        <w:t>«</w:t>
      </w:r>
      <w:r w:rsidR="00B3282B" w:rsidRPr="00B3282B">
        <w:rPr>
          <w:sz w:val="28"/>
          <w:szCs w:val="28"/>
          <w:lang w:val="uk-UA"/>
        </w:rPr>
        <w:t>Про проведення клінічних випробувань лікарських засобів</w:t>
      </w:r>
      <w:r w:rsidR="00B3282B">
        <w:rPr>
          <w:sz w:val="28"/>
          <w:szCs w:val="28"/>
          <w:lang w:val="uk-UA"/>
        </w:rPr>
        <w:t xml:space="preserve"> </w:t>
      </w:r>
      <w:r w:rsidR="00B3282B" w:rsidRPr="00B3282B">
        <w:rPr>
          <w:sz w:val="28"/>
          <w:szCs w:val="28"/>
          <w:lang w:val="uk-UA"/>
        </w:rPr>
        <w:t>та затвердження суттєвих поправок</w:t>
      </w:r>
      <w:r w:rsidR="004C3A94" w:rsidRPr="007865C4">
        <w:rPr>
          <w:sz w:val="28"/>
          <w:szCs w:val="28"/>
          <w:lang w:val="uk-UA"/>
        </w:rPr>
        <w:t xml:space="preserve">», </w:t>
      </w:r>
      <w:r w:rsidR="008F77EF">
        <w:rPr>
          <w:sz w:val="28"/>
          <w:szCs w:val="28"/>
          <w:lang w:val="uk-UA"/>
        </w:rPr>
        <w:t>виклавши позицію «</w:t>
      </w:r>
      <w:r w:rsidR="008F77EF" w:rsidRPr="00D34C21">
        <w:rPr>
          <w:sz w:val="28"/>
          <w:szCs w:val="28"/>
          <w:lang w:val="uk-UA"/>
        </w:rPr>
        <w:t>Ідентифікація суттєвої поправки</w:t>
      </w:r>
      <w:r w:rsidR="008F77EF">
        <w:rPr>
          <w:sz w:val="28"/>
          <w:szCs w:val="28"/>
          <w:lang w:val="uk-UA"/>
        </w:rPr>
        <w:t>» у новій редакції:</w:t>
      </w:r>
    </w:p>
    <w:p w:rsidR="00D122A9" w:rsidRDefault="008F77EF" w:rsidP="00D122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38"/>
      </w:tblGrid>
      <w:tr w:rsidR="00D122A9" w:rsidRPr="006F3B34" w:rsidTr="00D122A9">
        <w:trPr>
          <w:trHeight w:val="38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122A9" w:rsidRPr="00FF0A4A" w:rsidRDefault="00D122A9" w:rsidP="003D7F2E">
            <w:pPr>
              <w:rPr>
                <w:sz w:val="24"/>
                <w:szCs w:val="24"/>
              </w:rPr>
            </w:pPr>
            <w:proofErr w:type="spellStart"/>
            <w:r w:rsidRPr="00FF0A4A">
              <w:rPr>
                <w:sz w:val="24"/>
                <w:szCs w:val="24"/>
              </w:rPr>
              <w:t>Ідентифікація</w:t>
            </w:r>
            <w:proofErr w:type="spellEnd"/>
            <w:r w:rsidRPr="00FF0A4A">
              <w:rPr>
                <w:sz w:val="24"/>
                <w:szCs w:val="24"/>
              </w:rPr>
              <w:t xml:space="preserve"> </w:t>
            </w:r>
            <w:proofErr w:type="spellStart"/>
            <w:r w:rsidRPr="00FF0A4A">
              <w:rPr>
                <w:sz w:val="24"/>
                <w:szCs w:val="24"/>
              </w:rPr>
              <w:t>суттєвої</w:t>
            </w:r>
            <w:proofErr w:type="spellEnd"/>
            <w:r w:rsidRPr="00FF0A4A">
              <w:rPr>
                <w:sz w:val="24"/>
                <w:szCs w:val="24"/>
              </w:rPr>
              <w:t xml:space="preserve"> поправки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122A9" w:rsidRPr="00FF0A4A" w:rsidRDefault="00D122A9" w:rsidP="003D7F2E">
            <w:pPr>
              <w:jc w:val="both"/>
              <w:rPr>
                <w:sz w:val="24"/>
                <w:szCs w:val="24"/>
              </w:rPr>
            </w:pPr>
            <w:proofErr w:type="spellStart"/>
            <w:r w:rsidRPr="00FF0A4A">
              <w:rPr>
                <w:sz w:val="24"/>
                <w:szCs w:val="24"/>
              </w:rPr>
              <w:t>Досьє</w:t>
            </w:r>
            <w:proofErr w:type="spellEnd"/>
            <w:r w:rsidRPr="00FF0A4A">
              <w:rPr>
                <w:sz w:val="24"/>
                <w:szCs w:val="24"/>
              </w:rPr>
              <w:t xml:space="preserve"> </w:t>
            </w:r>
            <w:proofErr w:type="spellStart"/>
            <w:r w:rsidRPr="00FF0A4A">
              <w:rPr>
                <w:sz w:val="24"/>
                <w:szCs w:val="24"/>
              </w:rPr>
              <w:t>досліджуваного</w:t>
            </w:r>
            <w:proofErr w:type="spellEnd"/>
            <w:r w:rsidRPr="00FF0A4A">
              <w:rPr>
                <w:sz w:val="24"/>
                <w:szCs w:val="24"/>
              </w:rPr>
              <w:t xml:space="preserve"> </w:t>
            </w:r>
            <w:proofErr w:type="spellStart"/>
            <w:r w:rsidRPr="00FF0A4A">
              <w:rPr>
                <w:sz w:val="24"/>
                <w:szCs w:val="24"/>
              </w:rPr>
              <w:t>лікарського</w:t>
            </w:r>
            <w:proofErr w:type="spellEnd"/>
            <w:r w:rsidRPr="00FF0A4A">
              <w:rPr>
                <w:sz w:val="24"/>
                <w:szCs w:val="24"/>
              </w:rPr>
              <w:t xml:space="preserve"> </w:t>
            </w:r>
            <w:proofErr w:type="spellStart"/>
            <w:r w:rsidRPr="00FF0A4A">
              <w:rPr>
                <w:sz w:val="24"/>
                <w:szCs w:val="24"/>
              </w:rPr>
              <w:t>засобу</w:t>
            </w:r>
            <w:proofErr w:type="spellEnd"/>
            <w:r w:rsidRPr="00FF0A4A">
              <w:rPr>
                <w:sz w:val="24"/>
                <w:szCs w:val="24"/>
              </w:rPr>
              <w:t xml:space="preserve"> EG12014 (</w:t>
            </w:r>
            <w:proofErr w:type="spellStart"/>
            <w:r w:rsidRPr="00FF0A4A">
              <w:rPr>
                <w:sz w:val="24"/>
                <w:szCs w:val="24"/>
              </w:rPr>
              <w:t>Trastuzumab</w:t>
            </w:r>
            <w:proofErr w:type="spellEnd"/>
            <w:r w:rsidRPr="00FF0A4A">
              <w:rPr>
                <w:sz w:val="24"/>
                <w:szCs w:val="24"/>
              </w:rPr>
              <w:t xml:space="preserve">) (IMPD): </w:t>
            </w:r>
            <w:proofErr w:type="spellStart"/>
            <w:r w:rsidRPr="00FF0A4A">
              <w:rPr>
                <w:sz w:val="24"/>
                <w:szCs w:val="24"/>
              </w:rPr>
              <w:t>розділ</w:t>
            </w:r>
            <w:proofErr w:type="spellEnd"/>
            <w:r w:rsidRPr="00FF0A4A">
              <w:rPr>
                <w:sz w:val="24"/>
                <w:szCs w:val="24"/>
              </w:rPr>
              <w:t xml:space="preserve"> "EG12014 </w:t>
            </w:r>
            <w:proofErr w:type="spellStart"/>
            <w:r w:rsidRPr="00FF0A4A">
              <w:rPr>
                <w:sz w:val="24"/>
                <w:szCs w:val="24"/>
              </w:rPr>
              <w:t>Лікарська</w:t>
            </w:r>
            <w:proofErr w:type="spellEnd"/>
            <w:r w:rsidRPr="00FF0A4A">
              <w:rPr>
                <w:sz w:val="24"/>
                <w:szCs w:val="24"/>
              </w:rPr>
              <w:t xml:space="preserve"> </w:t>
            </w:r>
            <w:proofErr w:type="spellStart"/>
            <w:r w:rsidRPr="00FF0A4A">
              <w:rPr>
                <w:sz w:val="24"/>
                <w:szCs w:val="24"/>
              </w:rPr>
              <w:t>Субстанція</w:t>
            </w:r>
            <w:proofErr w:type="spellEnd"/>
            <w:r w:rsidRPr="00FF0A4A">
              <w:rPr>
                <w:sz w:val="24"/>
                <w:szCs w:val="24"/>
              </w:rPr>
              <w:t xml:space="preserve"> / </w:t>
            </w:r>
            <w:proofErr w:type="spellStart"/>
            <w:r w:rsidRPr="00FF0A4A">
              <w:rPr>
                <w:sz w:val="24"/>
                <w:szCs w:val="24"/>
              </w:rPr>
              <w:t>Drug</w:t>
            </w:r>
            <w:proofErr w:type="spellEnd"/>
            <w:r w:rsidRPr="00FF0A4A">
              <w:rPr>
                <w:sz w:val="24"/>
                <w:szCs w:val="24"/>
              </w:rPr>
              <w:t xml:space="preserve"> </w:t>
            </w:r>
            <w:proofErr w:type="spellStart"/>
            <w:r w:rsidRPr="00FF0A4A">
              <w:rPr>
                <w:sz w:val="24"/>
                <w:szCs w:val="24"/>
              </w:rPr>
              <w:t>Substance</w:t>
            </w:r>
            <w:proofErr w:type="spellEnd"/>
            <w:r w:rsidRPr="00FF0A4A">
              <w:rPr>
                <w:sz w:val="24"/>
                <w:szCs w:val="24"/>
              </w:rPr>
              <w:t xml:space="preserve">", </w:t>
            </w:r>
            <w:proofErr w:type="spellStart"/>
            <w:r w:rsidRPr="00FF0A4A">
              <w:rPr>
                <w:sz w:val="24"/>
                <w:szCs w:val="24"/>
              </w:rPr>
              <w:t>редакція</w:t>
            </w:r>
            <w:proofErr w:type="spellEnd"/>
            <w:r w:rsidRPr="00FF0A4A">
              <w:rPr>
                <w:sz w:val="24"/>
                <w:szCs w:val="24"/>
              </w:rPr>
              <w:t xml:space="preserve"> 2.0 </w:t>
            </w:r>
            <w:proofErr w:type="spellStart"/>
            <w:r w:rsidRPr="00FF0A4A">
              <w:rPr>
                <w:sz w:val="24"/>
                <w:szCs w:val="24"/>
              </w:rPr>
              <w:t>від</w:t>
            </w:r>
            <w:proofErr w:type="spellEnd"/>
            <w:r w:rsidRPr="00FF0A4A">
              <w:rPr>
                <w:sz w:val="24"/>
                <w:szCs w:val="24"/>
              </w:rPr>
              <w:t xml:space="preserve"> 09 </w:t>
            </w:r>
            <w:proofErr w:type="spellStart"/>
            <w:r w:rsidRPr="00FF0A4A">
              <w:rPr>
                <w:sz w:val="24"/>
                <w:szCs w:val="24"/>
              </w:rPr>
              <w:t>вересня</w:t>
            </w:r>
            <w:proofErr w:type="spellEnd"/>
            <w:r w:rsidRPr="00FF0A4A">
              <w:rPr>
                <w:sz w:val="24"/>
                <w:szCs w:val="24"/>
              </w:rPr>
              <w:t xml:space="preserve"> 2020 р.; </w:t>
            </w:r>
            <w:proofErr w:type="spellStart"/>
            <w:r w:rsidRPr="00FF0A4A">
              <w:rPr>
                <w:sz w:val="24"/>
                <w:szCs w:val="24"/>
              </w:rPr>
              <w:t>розділ</w:t>
            </w:r>
            <w:proofErr w:type="spellEnd"/>
            <w:r w:rsidRPr="00FF0A4A">
              <w:rPr>
                <w:sz w:val="24"/>
                <w:szCs w:val="24"/>
              </w:rPr>
              <w:t xml:space="preserve"> "EG12014 (</w:t>
            </w:r>
            <w:proofErr w:type="spellStart"/>
            <w:r w:rsidRPr="00FF0A4A">
              <w:rPr>
                <w:sz w:val="24"/>
                <w:szCs w:val="24"/>
              </w:rPr>
              <w:t>Trastuzumab</w:t>
            </w:r>
            <w:proofErr w:type="spellEnd"/>
            <w:r w:rsidRPr="00FF0A4A">
              <w:rPr>
                <w:sz w:val="24"/>
                <w:szCs w:val="24"/>
              </w:rPr>
              <w:t xml:space="preserve">) ANTI-HER2 RECEPTOR ANTAGONIST </w:t>
            </w:r>
            <w:proofErr w:type="spellStart"/>
            <w:r w:rsidRPr="00FF0A4A">
              <w:rPr>
                <w:sz w:val="24"/>
                <w:szCs w:val="24"/>
              </w:rPr>
              <w:t>Лікарській</w:t>
            </w:r>
            <w:proofErr w:type="spellEnd"/>
            <w:r w:rsidRPr="00FF0A4A">
              <w:rPr>
                <w:sz w:val="24"/>
                <w:szCs w:val="24"/>
              </w:rPr>
              <w:t xml:space="preserve"> препарат / </w:t>
            </w:r>
            <w:proofErr w:type="spellStart"/>
            <w:r w:rsidRPr="00FF0A4A">
              <w:rPr>
                <w:sz w:val="24"/>
                <w:szCs w:val="24"/>
              </w:rPr>
              <w:t>Drug</w:t>
            </w:r>
            <w:proofErr w:type="spellEnd"/>
            <w:r w:rsidRPr="00FF0A4A">
              <w:rPr>
                <w:sz w:val="24"/>
                <w:szCs w:val="24"/>
              </w:rPr>
              <w:t xml:space="preserve"> </w:t>
            </w:r>
            <w:proofErr w:type="spellStart"/>
            <w:r w:rsidRPr="00FF0A4A">
              <w:rPr>
                <w:sz w:val="24"/>
                <w:szCs w:val="24"/>
              </w:rPr>
              <w:t>Product</w:t>
            </w:r>
            <w:proofErr w:type="spellEnd"/>
            <w:r w:rsidRPr="00FF0A4A">
              <w:rPr>
                <w:sz w:val="24"/>
                <w:szCs w:val="24"/>
              </w:rPr>
              <w:t xml:space="preserve">", </w:t>
            </w:r>
            <w:proofErr w:type="spellStart"/>
            <w:r w:rsidRPr="00FF0A4A">
              <w:rPr>
                <w:sz w:val="24"/>
                <w:szCs w:val="24"/>
              </w:rPr>
              <w:t>редакція</w:t>
            </w:r>
            <w:proofErr w:type="spellEnd"/>
            <w:r w:rsidRPr="00FF0A4A">
              <w:rPr>
                <w:sz w:val="24"/>
                <w:szCs w:val="24"/>
              </w:rPr>
              <w:t xml:space="preserve"> 2.0 </w:t>
            </w:r>
            <w:proofErr w:type="spellStart"/>
            <w:r w:rsidRPr="00FF0A4A">
              <w:rPr>
                <w:sz w:val="24"/>
                <w:szCs w:val="24"/>
              </w:rPr>
              <w:t>від</w:t>
            </w:r>
            <w:proofErr w:type="spellEnd"/>
            <w:r w:rsidRPr="00FF0A4A">
              <w:rPr>
                <w:sz w:val="24"/>
                <w:szCs w:val="24"/>
              </w:rPr>
              <w:t xml:space="preserve"> 09 </w:t>
            </w:r>
            <w:proofErr w:type="spellStart"/>
            <w:r w:rsidRPr="00FF0A4A">
              <w:rPr>
                <w:sz w:val="24"/>
                <w:szCs w:val="24"/>
              </w:rPr>
              <w:t>вересня</w:t>
            </w:r>
            <w:proofErr w:type="spellEnd"/>
            <w:r w:rsidRPr="00FF0A4A">
              <w:rPr>
                <w:sz w:val="24"/>
                <w:szCs w:val="24"/>
              </w:rPr>
              <w:t xml:space="preserve"> 2020 р.; </w:t>
            </w:r>
            <w:proofErr w:type="spellStart"/>
            <w:r w:rsidRPr="00FF0A4A">
              <w:rPr>
                <w:sz w:val="24"/>
                <w:szCs w:val="24"/>
              </w:rPr>
              <w:t>розділ</w:t>
            </w:r>
            <w:proofErr w:type="spellEnd"/>
            <w:r w:rsidRPr="00FF0A4A">
              <w:rPr>
                <w:sz w:val="24"/>
                <w:szCs w:val="24"/>
              </w:rPr>
              <w:t xml:space="preserve"> "EG12014 (</w:t>
            </w:r>
            <w:proofErr w:type="spellStart"/>
            <w:r w:rsidRPr="00FF0A4A">
              <w:rPr>
                <w:sz w:val="24"/>
                <w:szCs w:val="24"/>
              </w:rPr>
              <w:t>Trastuzumab</w:t>
            </w:r>
            <w:proofErr w:type="spellEnd"/>
            <w:r w:rsidRPr="00FF0A4A">
              <w:rPr>
                <w:sz w:val="24"/>
                <w:szCs w:val="24"/>
              </w:rPr>
              <w:t xml:space="preserve">) ANTI-HER2 RECEPTOR ANTAGONIST </w:t>
            </w:r>
            <w:proofErr w:type="spellStart"/>
            <w:r w:rsidRPr="00FF0A4A">
              <w:rPr>
                <w:sz w:val="24"/>
                <w:szCs w:val="24"/>
              </w:rPr>
              <w:t>Оцінка</w:t>
            </w:r>
            <w:proofErr w:type="spellEnd"/>
            <w:r w:rsidRPr="00FF0A4A">
              <w:rPr>
                <w:sz w:val="24"/>
                <w:szCs w:val="24"/>
              </w:rPr>
              <w:t xml:space="preserve"> </w:t>
            </w:r>
            <w:proofErr w:type="spellStart"/>
            <w:r w:rsidRPr="00FF0A4A">
              <w:rPr>
                <w:sz w:val="24"/>
                <w:szCs w:val="24"/>
              </w:rPr>
              <w:t>користі</w:t>
            </w:r>
            <w:proofErr w:type="spellEnd"/>
            <w:r w:rsidRPr="00FF0A4A">
              <w:rPr>
                <w:sz w:val="24"/>
                <w:szCs w:val="24"/>
              </w:rPr>
              <w:t xml:space="preserve"> та </w:t>
            </w:r>
            <w:proofErr w:type="spellStart"/>
            <w:r w:rsidRPr="00FF0A4A">
              <w:rPr>
                <w:sz w:val="24"/>
                <w:szCs w:val="24"/>
              </w:rPr>
              <w:t>ризику</w:t>
            </w:r>
            <w:proofErr w:type="spellEnd"/>
            <w:r w:rsidRPr="00FF0A4A">
              <w:rPr>
                <w:sz w:val="24"/>
                <w:szCs w:val="24"/>
              </w:rPr>
              <w:t xml:space="preserve"> / </w:t>
            </w:r>
            <w:proofErr w:type="spellStart"/>
            <w:r w:rsidRPr="00FF0A4A">
              <w:rPr>
                <w:sz w:val="24"/>
                <w:szCs w:val="24"/>
              </w:rPr>
              <w:t>Benefits</w:t>
            </w:r>
            <w:proofErr w:type="spellEnd"/>
            <w:r w:rsidRPr="00FF0A4A">
              <w:rPr>
                <w:sz w:val="24"/>
                <w:szCs w:val="24"/>
              </w:rPr>
              <w:t xml:space="preserve"> </w:t>
            </w:r>
            <w:proofErr w:type="spellStart"/>
            <w:r w:rsidRPr="00FF0A4A">
              <w:rPr>
                <w:sz w:val="24"/>
                <w:szCs w:val="24"/>
              </w:rPr>
              <w:t>and</w:t>
            </w:r>
            <w:proofErr w:type="spellEnd"/>
            <w:r w:rsidRPr="00FF0A4A">
              <w:rPr>
                <w:sz w:val="24"/>
                <w:szCs w:val="24"/>
              </w:rPr>
              <w:t xml:space="preserve"> </w:t>
            </w:r>
            <w:proofErr w:type="spellStart"/>
            <w:r w:rsidRPr="00FF0A4A">
              <w:rPr>
                <w:sz w:val="24"/>
                <w:szCs w:val="24"/>
              </w:rPr>
              <w:t>Risk</w:t>
            </w:r>
            <w:proofErr w:type="spellEnd"/>
            <w:r w:rsidRPr="00FF0A4A">
              <w:rPr>
                <w:sz w:val="24"/>
                <w:szCs w:val="24"/>
              </w:rPr>
              <w:t xml:space="preserve"> </w:t>
            </w:r>
            <w:proofErr w:type="spellStart"/>
            <w:r w:rsidRPr="00FF0A4A">
              <w:rPr>
                <w:sz w:val="24"/>
                <w:szCs w:val="24"/>
              </w:rPr>
              <w:t>Assessment</w:t>
            </w:r>
            <w:proofErr w:type="spellEnd"/>
            <w:r w:rsidRPr="00FF0A4A">
              <w:rPr>
                <w:sz w:val="24"/>
                <w:szCs w:val="24"/>
              </w:rPr>
              <w:t xml:space="preserve">", </w:t>
            </w:r>
            <w:proofErr w:type="spellStart"/>
            <w:r w:rsidRPr="00FF0A4A">
              <w:rPr>
                <w:sz w:val="24"/>
                <w:szCs w:val="24"/>
              </w:rPr>
              <w:t>редакція</w:t>
            </w:r>
            <w:proofErr w:type="spellEnd"/>
            <w:r w:rsidRPr="00FF0A4A">
              <w:rPr>
                <w:sz w:val="24"/>
                <w:szCs w:val="24"/>
              </w:rPr>
              <w:t xml:space="preserve"> 2.0 </w:t>
            </w:r>
            <w:proofErr w:type="spellStart"/>
            <w:r w:rsidRPr="00FF0A4A">
              <w:rPr>
                <w:sz w:val="24"/>
                <w:szCs w:val="24"/>
              </w:rPr>
              <w:t>від</w:t>
            </w:r>
            <w:proofErr w:type="spellEnd"/>
            <w:r w:rsidRPr="00FF0A4A">
              <w:rPr>
                <w:sz w:val="24"/>
                <w:szCs w:val="24"/>
              </w:rPr>
              <w:t xml:space="preserve"> 09 </w:t>
            </w:r>
            <w:proofErr w:type="spellStart"/>
            <w:r w:rsidRPr="00FF0A4A">
              <w:rPr>
                <w:sz w:val="24"/>
                <w:szCs w:val="24"/>
              </w:rPr>
              <w:t>вересня</w:t>
            </w:r>
            <w:proofErr w:type="spellEnd"/>
            <w:r w:rsidRPr="00FF0A4A">
              <w:rPr>
                <w:sz w:val="24"/>
                <w:szCs w:val="24"/>
              </w:rPr>
              <w:t xml:space="preserve"> 2020 р.; </w:t>
            </w:r>
            <w:proofErr w:type="spellStart"/>
            <w:r w:rsidRPr="00FF0A4A">
              <w:rPr>
                <w:sz w:val="24"/>
                <w:szCs w:val="24"/>
              </w:rPr>
              <w:t>Зміна</w:t>
            </w:r>
            <w:proofErr w:type="spellEnd"/>
            <w:r w:rsidRPr="00FF0A4A">
              <w:rPr>
                <w:sz w:val="24"/>
                <w:szCs w:val="24"/>
              </w:rPr>
              <w:t xml:space="preserve"> </w:t>
            </w:r>
            <w:proofErr w:type="spellStart"/>
            <w:r w:rsidRPr="00FF0A4A">
              <w:rPr>
                <w:sz w:val="24"/>
                <w:szCs w:val="24"/>
              </w:rPr>
              <w:t>назви</w:t>
            </w:r>
            <w:proofErr w:type="spellEnd"/>
            <w:r w:rsidRPr="00FF0A4A">
              <w:rPr>
                <w:sz w:val="24"/>
                <w:szCs w:val="24"/>
              </w:rPr>
              <w:t xml:space="preserve"> </w:t>
            </w:r>
            <w:proofErr w:type="spellStart"/>
            <w:r w:rsidRPr="00FF0A4A">
              <w:rPr>
                <w:sz w:val="24"/>
                <w:szCs w:val="24"/>
              </w:rPr>
              <w:t>місця</w:t>
            </w:r>
            <w:proofErr w:type="spellEnd"/>
            <w:r w:rsidRPr="00FF0A4A">
              <w:rPr>
                <w:sz w:val="24"/>
                <w:szCs w:val="24"/>
              </w:rPr>
              <w:t xml:space="preserve"> </w:t>
            </w:r>
            <w:proofErr w:type="spellStart"/>
            <w:r w:rsidRPr="00FF0A4A">
              <w:rPr>
                <w:sz w:val="24"/>
                <w:szCs w:val="24"/>
              </w:rPr>
              <w:t>проведення</w:t>
            </w:r>
            <w:proofErr w:type="spellEnd"/>
            <w:r w:rsidRPr="00FF0A4A">
              <w:rPr>
                <w:sz w:val="24"/>
                <w:szCs w:val="24"/>
              </w:rPr>
              <w:t xml:space="preserve"> </w:t>
            </w:r>
            <w:proofErr w:type="spellStart"/>
            <w:r w:rsidRPr="00FF0A4A">
              <w:rPr>
                <w:sz w:val="24"/>
                <w:szCs w:val="24"/>
              </w:rPr>
              <w:t>клінічного</w:t>
            </w:r>
            <w:proofErr w:type="spellEnd"/>
            <w:r w:rsidRPr="00FF0A4A">
              <w:rPr>
                <w:sz w:val="24"/>
                <w:szCs w:val="24"/>
              </w:rPr>
              <w:t xml:space="preserve"> </w:t>
            </w:r>
            <w:proofErr w:type="spellStart"/>
            <w:r w:rsidRPr="00FF0A4A">
              <w:rPr>
                <w:sz w:val="24"/>
                <w:szCs w:val="24"/>
              </w:rPr>
              <w:t>випробування</w:t>
            </w:r>
            <w:proofErr w:type="spellEnd"/>
            <w:r w:rsidRPr="00FF0A4A">
              <w:rPr>
                <w:sz w:val="24"/>
                <w:szCs w:val="24"/>
              </w:rPr>
              <w:t>:</w:t>
            </w:r>
          </w:p>
          <w:tbl>
            <w:tblPr>
              <w:tblW w:w="7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0"/>
              <w:gridCol w:w="3402"/>
            </w:tblGrid>
            <w:tr w:rsidR="00D122A9" w:rsidRPr="00FF0A4A" w:rsidTr="00D122A9">
              <w:trPr>
                <w:trHeight w:val="95"/>
              </w:trPr>
              <w:tc>
                <w:tcPr>
                  <w:tcW w:w="71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122A9" w:rsidRPr="00FF0A4A" w:rsidRDefault="00D122A9" w:rsidP="003D7F2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122A9" w:rsidRPr="00FF0A4A" w:rsidTr="00D122A9">
              <w:trPr>
                <w:trHeight w:hRule="exact" w:val="353"/>
              </w:trPr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22A9" w:rsidRPr="00FF0A4A" w:rsidRDefault="00D122A9" w:rsidP="003D7F2E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FF0A4A">
                    <w:rPr>
                      <w:sz w:val="24"/>
                      <w:szCs w:val="24"/>
                    </w:rPr>
                    <w:t>Було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22A9" w:rsidRPr="00FF0A4A" w:rsidRDefault="00D122A9" w:rsidP="003D7F2E">
                  <w:pPr>
                    <w:jc w:val="center"/>
                    <w:rPr>
                      <w:sz w:val="24"/>
                      <w:szCs w:val="24"/>
                    </w:rPr>
                  </w:pPr>
                  <w:r w:rsidRPr="00FF0A4A">
                    <w:rPr>
                      <w:sz w:val="24"/>
                      <w:szCs w:val="24"/>
                    </w:rPr>
                    <w:t>Стало</w:t>
                  </w:r>
                </w:p>
              </w:tc>
            </w:tr>
            <w:tr w:rsidR="00D122A9" w:rsidRPr="00FF0A4A" w:rsidTr="00D122A9">
              <w:trPr>
                <w:trHeight w:val="352"/>
              </w:trPr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22A9" w:rsidRPr="00FF0A4A" w:rsidRDefault="00D122A9" w:rsidP="003D7F2E">
                  <w:pPr>
                    <w:pStyle w:val="cs95e872d0"/>
                    <w:jc w:val="both"/>
                    <w:rPr>
                      <w:b/>
                      <w:lang w:val="ru-RU"/>
                    </w:rPr>
                  </w:pP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Сінєльніков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 І.В. </w:t>
                  </w:r>
                </w:p>
                <w:p w:rsidR="00D122A9" w:rsidRPr="00FF0A4A" w:rsidRDefault="00D122A9" w:rsidP="003D7F2E">
                  <w:pPr>
                    <w:pStyle w:val="cs381772d0"/>
                    <w:ind w:left="0"/>
                    <w:jc w:val="both"/>
                    <w:rPr>
                      <w:b/>
                      <w:lang w:val="ru-RU"/>
                    </w:rPr>
                  </w:pP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Лікувально-профілактичний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 заклад «</w:t>
                  </w: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Волинський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онкологічний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 диспансер», </w:t>
                  </w: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хіміотерапії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Луцьк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22A9" w:rsidRPr="00FF0A4A" w:rsidRDefault="00D122A9" w:rsidP="003D7F2E">
                  <w:pPr>
                    <w:pStyle w:val="csfeeeeb43"/>
                    <w:jc w:val="both"/>
                    <w:rPr>
                      <w:b/>
                      <w:lang w:val="ru-RU"/>
                    </w:rPr>
                  </w:pP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Сінєльніков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 І.В.</w:t>
                  </w:r>
                </w:p>
                <w:p w:rsidR="00D122A9" w:rsidRPr="00FF0A4A" w:rsidRDefault="00D122A9" w:rsidP="003D7F2E">
                  <w:pPr>
                    <w:pStyle w:val="cs381772d0"/>
                    <w:ind w:left="0"/>
                    <w:jc w:val="both"/>
                    <w:rPr>
                      <w:b/>
                      <w:lang w:val="ru-RU"/>
                    </w:rPr>
                  </w:pP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F0A4A">
                    <w:rPr>
                      <w:rStyle w:val="cs9f0a404021"/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«</w:t>
                  </w: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Волинський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FF0A4A">
                    <w:rPr>
                      <w:rStyle w:val="cs9f0a404021"/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Волинської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FF0A4A">
                    <w:rPr>
                      <w:rStyle w:val="cs2494c3c63"/>
                      <w:sz w:val="24"/>
                      <w:szCs w:val="24"/>
                      <w:lang w:val="ru-RU"/>
                    </w:rPr>
                    <w:t>онкологічне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хіміотерапевтичне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 на 30 </w:t>
                  </w: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ліжок</w:t>
                  </w:r>
                  <w:proofErr w:type="spellEnd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,</w:t>
                  </w:r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uk-UA"/>
                    </w:rPr>
                    <w:t xml:space="preserve"> </w:t>
                  </w:r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FF0A4A">
                    <w:rPr>
                      <w:rStyle w:val="cs2494c3c63"/>
                      <w:b w:val="0"/>
                      <w:sz w:val="24"/>
                      <w:szCs w:val="24"/>
                      <w:lang w:val="ru-RU"/>
                    </w:rPr>
                    <w:t>Луцьк</w:t>
                  </w:r>
                  <w:proofErr w:type="spellEnd"/>
                </w:p>
              </w:tc>
            </w:tr>
          </w:tbl>
          <w:p w:rsidR="00D122A9" w:rsidRPr="00FF0A4A" w:rsidRDefault="00D122A9" w:rsidP="003D7F2E">
            <w:pPr>
              <w:rPr>
                <w:sz w:val="24"/>
                <w:szCs w:val="24"/>
              </w:rPr>
            </w:pPr>
          </w:p>
        </w:tc>
      </w:tr>
    </w:tbl>
    <w:p w:rsidR="008F77EF" w:rsidRDefault="008F77EF" w:rsidP="00D122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».</w:t>
      </w:r>
    </w:p>
    <w:p w:rsidR="00B6063C" w:rsidRDefault="00B6063C" w:rsidP="008F77EF">
      <w:pPr>
        <w:ind w:firstLine="720"/>
        <w:jc w:val="both"/>
        <w:rPr>
          <w:sz w:val="28"/>
          <w:szCs w:val="28"/>
          <w:lang w:val="uk-UA"/>
        </w:rPr>
      </w:pPr>
    </w:p>
    <w:p w:rsidR="002362CF" w:rsidRDefault="002362CF" w:rsidP="002362CF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Контроль за виконанням цього наказу покласти на заступника Міністра з питань цифрового розвитку, цифрових трансформацій і </w:t>
      </w:r>
      <w:proofErr w:type="spellStart"/>
      <w:r>
        <w:rPr>
          <w:sz w:val="28"/>
          <w:szCs w:val="28"/>
          <w:lang w:val="uk-UA"/>
        </w:rPr>
        <w:t>цифровізації</w:t>
      </w:r>
      <w:proofErr w:type="spellEnd"/>
      <w:r>
        <w:rPr>
          <w:sz w:val="28"/>
          <w:szCs w:val="28"/>
          <w:lang w:val="uk-UA"/>
        </w:rPr>
        <w:t xml:space="preserve">                         Я. Кучера.</w:t>
      </w:r>
    </w:p>
    <w:p w:rsidR="002362CF" w:rsidRDefault="002362CF" w:rsidP="002362CF">
      <w:pPr>
        <w:ind w:firstLine="720"/>
        <w:jc w:val="both"/>
        <w:rPr>
          <w:sz w:val="28"/>
          <w:szCs w:val="28"/>
          <w:lang w:val="uk-UA"/>
        </w:rPr>
      </w:pPr>
    </w:p>
    <w:p w:rsidR="002362CF" w:rsidRDefault="002362CF" w:rsidP="002362CF">
      <w:pPr>
        <w:jc w:val="both"/>
        <w:rPr>
          <w:sz w:val="28"/>
          <w:szCs w:val="28"/>
          <w:lang w:val="uk-UA"/>
        </w:rPr>
      </w:pPr>
    </w:p>
    <w:p w:rsidR="002362CF" w:rsidRDefault="002362CF" w:rsidP="002362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Перший заступник Міністра                                     </w:t>
      </w:r>
      <w:r>
        <w:rPr>
          <w:b/>
          <w:sz w:val="28"/>
          <w:szCs w:val="28"/>
          <w:lang w:val="en-US"/>
        </w:rPr>
        <w:t xml:space="preserve">         </w:t>
      </w:r>
      <w:r>
        <w:rPr>
          <w:b/>
          <w:sz w:val="28"/>
          <w:szCs w:val="28"/>
          <w:lang w:val="uk-UA"/>
        </w:rPr>
        <w:t xml:space="preserve">     Ірина САДОВ</w:t>
      </w:r>
      <w:r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ЯК</w:t>
      </w:r>
    </w:p>
    <w:p w:rsidR="002362CF" w:rsidRDefault="002362CF" w:rsidP="002362CF">
      <w:pPr>
        <w:pStyle w:val="ab"/>
        <w:jc w:val="center"/>
      </w:pPr>
    </w:p>
    <w:p w:rsidR="00DF1B36" w:rsidRDefault="00DF1B36" w:rsidP="00DF1B36">
      <w:pPr>
        <w:rPr>
          <w:b/>
          <w:sz w:val="28"/>
          <w:szCs w:val="28"/>
          <w:lang w:val="uk-UA"/>
        </w:rPr>
      </w:pPr>
    </w:p>
    <w:sectPr w:rsidR="00DF1B36" w:rsidSect="004F63FC">
      <w:headerReference w:type="even" r:id="rId10"/>
      <w:headerReference w:type="default" r:id="rId11"/>
      <w:footerReference w:type="even" r:id="rId12"/>
      <w:pgSz w:w="11906" w:h="16838"/>
      <w:pgMar w:top="902" w:right="567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E3" w:rsidRDefault="00436AE3">
      <w:r>
        <w:separator/>
      </w:r>
    </w:p>
  </w:endnote>
  <w:endnote w:type="continuationSeparator" w:id="0">
    <w:p w:rsidR="00436AE3" w:rsidRDefault="0043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E3" w:rsidRDefault="00436AE3">
      <w:r>
        <w:separator/>
      </w:r>
    </w:p>
  </w:footnote>
  <w:footnote w:type="continuationSeparator" w:id="0">
    <w:p w:rsidR="00436AE3" w:rsidRDefault="00436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51C8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1A92"/>
    <w:rsid w:val="000161B1"/>
    <w:rsid w:val="0002324D"/>
    <w:rsid w:val="000233DE"/>
    <w:rsid w:val="00024892"/>
    <w:rsid w:val="00030CC9"/>
    <w:rsid w:val="000456F2"/>
    <w:rsid w:val="00047F67"/>
    <w:rsid w:val="00050171"/>
    <w:rsid w:val="00051F32"/>
    <w:rsid w:val="00054629"/>
    <w:rsid w:val="00056B45"/>
    <w:rsid w:val="00056C27"/>
    <w:rsid w:val="00075906"/>
    <w:rsid w:val="00087E22"/>
    <w:rsid w:val="0009113C"/>
    <w:rsid w:val="00091B78"/>
    <w:rsid w:val="00093C62"/>
    <w:rsid w:val="00093E57"/>
    <w:rsid w:val="00095C0D"/>
    <w:rsid w:val="00096186"/>
    <w:rsid w:val="000B2AC8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4161F"/>
    <w:rsid w:val="00142C8F"/>
    <w:rsid w:val="001576BC"/>
    <w:rsid w:val="00163213"/>
    <w:rsid w:val="001649EE"/>
    <w:rsid w:val="00167EB8"/>
    <w:rsid w:val="0017356F"/>
    <w:rsid w:val="0017512D"/>
    <w:rsid w:val="00177371"/>
    <w:rsid w:val="0018207C"/>
    <w:rsid w:val="00185314"/>
    <w:rsid w:val="001A0980"/>
    <w:rsid w:val="001A25E8"/>
    <w:rsid w:val="001A3455"/>
    <w:rsid w:val="001B15FB"/>
    <w:rsid w:val="001B4448"/>
    <w:rsid w:val="001B777F"/>
    <w:rsid w:val="001C5D8E"/>
    <w:rsid w:val="001C69BB"/>
    <w:rsid w:val="001E2044"/>
    <w:rsid w:val="001E726E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362CF"/>
    <w:rsid w:val="0024011E"/>
    <w:rsid w:val="00244084"/>
    <w:rsid w:val="002451AE"/>
    <w:rsid w:val="002463E0"/>
    <w:rsid w:val="00257E9D"/>
    <w:rsid w:val="002701A6"/>
    <w:rsid w:val="002767CF"/>
    <w:rsid w:val="00282B96"/>
    <w:rsid w:val="002831F2"/>
    <w:rsid w:val="00283F4C"/>
    <w:rsid w:val="00285400"/>
    <w:rsid w:val="00287844"/>
    <w:rsid w:val="002A0645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108BE"/>
    <w:rsid w:val="00311ED2"/>
    <w:rsid w:val="0031459F"/>
    <w:rsid w:val="00320744"/>
    <w:rsid w:val="00330923"/>
    <w:rsid w:val="0033781A"/>
    <w:rsid w:val="00345FA2"/>
    <w:rsid w:val="00347267"/>
    <w:rsid w:val="00347E02"/>
    <w:rsid w:val="003562DD"/>
    <w:rsid w:val="00356563"/>
    <w:rsid w:val="003615B2"/>
    <w:rsid w:val="00361C81"/>
    <w:rsid w:val="00363290"/>
    <w:rsid w:val="00364599"/>
    <w:rsid w:val="00366538"/>
    <w:rsid w:val="0037048F"/>
    <w:rsid w:val="00374FDE"/>
    <w:rsid w:val="0037728F"/>
    <w:rsid w:val="003870E0"/>
    <w:rsid w:val="00387E10"/>
    <w:rsid w:val="00392A76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3DFE"/>
    <w:rsid w:val="003C6194"/>
    <w:rsid w:val="003D0E6E"/>
    <w:rsid w:val="003D17A9"/>
    <w:rsid w:val="003D1B3F"/>
    <w:rsid w:val="003D486B"/>
    <w:rsid w:val="003D6B62"/>
    <w:rsid w:val="003E22F9"/>
    <w:rsid w:val="003E38B5"/>
    <w:rsid w:val="003E456D"/>
    <w:rsid w:val="003E67C4"/>
    <w:rsid w:val="003F7A39"/>
    <w:rsid w:val="00401206"/>
    <w:rsid w:val="00406364"/>
    <w:rsid w:val="0040762A"/>
    <w:rsid w:val="00411230"/>
    <w:rsid w:val="00414C49"/>
    <w:rsid w:val="00415576"/>
    <w:rsid w:val="004201E2"/>
    <w:rsid w:val="00426C13"/>
    <w:rsid w:val="00433121"/>
    <w:rsid w:val="0043464E"/>
    <w:rsid w:val="004348F5"/>
    <w:rsid w:val="00436AE3"/>
    <w:rsid w:val="0044182E"/>
    <w:rsid w:val="00442BD8"/>
    <w:rsid w:val="00445179"/>
    <w:rsid w:val="0044589F"/>
    <w:rsid w:val="00445D4F"/>
    <w:rsid w:val="00450634"/>
    <w:rsid w:val="0045361D"/>
    <w:rsid w:val="004559DD"/>
    <w:rsid w:val="00467DB3"/>
    <w:rsid w:val="00471718"/>
    <w:rsid w:val="0047351E"/>
    <w:rsid w:val="004741BD"/>
    <w:rsid w:val="00475183"/>
    <w:rsid w:val="00477A17"/>
    <w:rsid w:val="00481AFF"/>
    <w:rsid w:val="00482A4F"/>
    <w:rsid w:val="004907AF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C3A94"/>
    <w:rsid w:val="004C40D4"/>
    <w:rsid w:val="004C4E79"/>
    <w:rsid w:val="004C5622"/>
    <w:rsid w:val="004C5FD8"/>
    <w:rsid w:val="004C65E1"/>
    <w:rsid w:val="004C6A15"/>
    <w:rsid w:val="004D21F3"/>
    <w:rsid w:val="004D2EBA"/>
    <w:rsid w:val="004D62B8"/>
    <w:rsid w:val="004E1FE9"/>
    <w:rsid w:val="004E602C"/>
    <w:rsid w:val="004E6FCF"/>
    <w:rsid w:val="004F142F"/>
    <w:rsid w:val="004F148F"/>
    <w:rsid w:val="004F6009"/>
    <w:rsid w:val="004F63FC"/>
    <w:rsid w:val="005002A2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70C2"/>
    <w:rsid w:val="00531AD3"/>
    <w:rsid w:val="00532341"/>
    <w:rsid w:val="005357D7"/>
    <w:rsid w:val="00536584"/>
    <w:rsid w:val="00540BDE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6E0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24D8"/>
    <w:rsid w:val="00663A98"/>
    <w:rsid w:val="006643B1"/>
    <w:rsid w:val="00667B59"/>
    <w:rsid w:val="0067168F"/>
    <w:rsid w:val="00694D88"/>
    <w:rsid w:val="00697D1D"/>
    <w:rsid w:val="006A065C"/>
    <w:rsid w:val="006A0C05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65C7"/>
    <w:rsid w:val="006F37C2"/>
    <w:rsid w:val="006F3A81"/>
    <w:rsid w:val="006F66DB"/>
    <w:rsid w:val="00701B67"/>
    <w:rsid w:val="00701DFA"/>
    <w:rsid w:val="007023E0"/>
    <w:rsid w:val="0070261C"/>
    <w:rsid w:val="00711783"/>
    <w:rsid w:val="00721F42"/>
    <w:rsid w:val="00723AA4"/>
    <w:rsid w:val="007256E4"/>
    <w:rsid w:val="00727D1C"/>
    <w:rsid w:val="00732850"/>
    <w:rsid w:val="007418AA"/>
    <w:rsid w:val="00747779"/>
    <w:rsid w:val="007504E5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3AB8"/>
    <w:rsid w:val="007B58BF"/>
    <w:rsid w:val="007C1030"/>
    <w:rsid w:val="007C387D"/>
    <w:rsid w:val="007C51C8"/>
    <w:rsid w:val="007D2A21"/>
    <w:rsid w:val="007D4702"/>
    <w:rsid w:val="007E0829"/>
    <w:rsid w:val="007E0F47"/>
    <w:rsid w:val="008007E5"/>
    <w:rsid w:val="008010BF"/>
    <w:rsid w:val="0080479F"/>
    <w:rsid w:val="00812C45"/>
    <w:rsid w:val="00815594"/>
    <w:rsid w:val="00820533"/>
    <w:rsid w:val="00822B9F"/>
    <w:rsid w:val="008230F9"/>
    <w:rsid w:val="008256AB"/>
    <w:rsid w:val="00825FE6"/>
    <w:rsid w:val="00830F87"/>
    <w:rsid w:val="00840B39"/>
    <w:rsid w:val="00844CE7"/>
    <w:rsid w:val="00847A12"/>
    <w:rsid w:val="00857BCA"/>
    <w:rsid w:val="00861A29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2797"/>
    <w:rsid w:val="008C0DE9"/>
    <w:rsid w:val="008C29BF"/>
    <w:rsid w:val="008C339A"/>
    <w:rsid w:val="008C6A95"/>
    <w:rsid w:val="008D08F0"/>
    <w:rsid w:val="008D096D"/>
    <w:rsid w:val="008D26E8"/>
    <w:rsid w:val="008D5F67"/>
    <w:rsid w:val="008D6196"/>
    <w:rsid w:val="008D6D37"/>
    <w:rsid w:val="008E166E"/>
    <w:rsid w:val="008E71E1"/>
    <w:rsid w:val="008F0B0D"/>
    <w:rsid w:val="008F6336"/>
    <w:rsid w:val="008F77EF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2472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D7E4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61307"/>
    <w:rsid w:val="00A63801"/>
    <w:rsid w:val="00A66E60"/>
    <w:rsid w:val="00A7637A"/>
    <w:rsid w:val="00A81C42"/>
    <w:rsid w:val="00A81E44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C5448"/>
    <w:rsid w:val="00AD1BBD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282B"/>
    <w:rsid w:val="00B33C77"/>
    <w:rsid w:val="00B35563"/>
    <w:rsid w:val="00B41B77"/>
    <w:rsid w:val="00B47877"/>
    <w:rsid w:val="00B52A4D"/>
    <w:rsid w:val="00B55C1A"/>
    <w:rsid w:val="00B55C4C"/>
    <w:rsid w:val="00B6063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4D6A"/>
    <w:rsid w:val="00BA5394"/>
    <w:rsid w:val="00BA59CC"/>
    <w:rsid w:val="00BB115B"/>
    <w:rsid w:val="00BB44A9"/>
    <w:rsid w:val="00BB775F"/>
    <w:rsid w:val="00BC5A30"/>
    <w:rsid w:val="00BD1D49"/>
    <w:rsid w:val="00BD7FA8"/>
    <w:rsid w:val="00BE0A0F"/>
    <w:rsid w:val="00BE63CC"/>
    <w:rsid w:val="00BF1022"/>
    <w:rsid w:val="00C03DE4"/>
    <w:rsid w:val="00C06909"/>
    <w:rsid w:val="00C07064"/>
    <w:rsid w:val="00C114C1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4AAB"/>
    <w:rsid w:val="00C62885"/>
    <w:rsid w:val="00C71B33"/>
    <w:rsid w:val="00C71C39"/>
    <w:rsid w:val="00C73209"/>
    <w:rsid w:val="00C73B62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D201B"/>
    <w:rsid w:val="00CD2D73"/>
    <w:rsid w:val="00CD56C6"/>
    <w:rsid w:val="00CD5A73"/>
    <w:rsid w:val="00CE0F88"/>
    <w:rsid w:val="00CE3B17"/>
    <w:rsid w:val="00CE4F48"/>
    <w:rsid w:val="00CE6C7D"/>
    <w:rsid w:val="00CE6D96"/>
    <w:rsid w:val="00CF0163"/>
    <w:rsid w:val="00CF35DA"/>
    <w:rsid w:val="00CF388E"/>
    <w:rsid w:val="00CF3FCA"/>
    <w:rsid w:val="00D02560"/>
    <w:rsid w:val="00D02796"/>
    <w:rsid w:val="00D11C19"/>
    <w:rsid w:val="00D122A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4E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2812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4FF8"/>
    <w:rsid w:val="00E91A40"/>
    <w:rsid w:val="00E97A72"/>
    <w:rsid w:val="00EA13F9"/>
    <w:rsid w:val="00EB07B4"/>
    <w:rsid w:val="00EB7026"/>
    <w:rsid w:val="00EC3259"/>
    <w:rsid w:val="00EC4077"/>
    <w:rsid w:val="00EC5908"/>
    <w:rsid w:val="00EC7259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4757E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90774"/>
    <w:rsid w:val="00F93C1A"/>
    <w:rsid w:val="00FB3910"/>
    <w:rsid w:val="00FB48F9"/>
    <w:rsid w:val="00FB4AEC"/>
    <w:rsid w:val="00FB5ECE"/>
    <w:rsid w:val="00FB64E8"/>
    <w:rsid w:val="00FC047D"/>
    <w:rsid w:val="00FC1EFE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0A4A"/>
    <w:rsid w:val="00FF41DA"/>
    <w:rsid w:val="00FF46FE"/>
    <w:rsid w:val="00FF63BA"/>
    <w:rsid w:val="00FF6D20"/>
    <w:rsid w:val="00FF743C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9C00E-1B81-47A4-A016-0633A85B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2021-02-03T09:43:00Z</cp:lastPrinted>
  <dcterms:created xsi:type="dcterms:W3CDTF">2021-02-23T14:47:00Z</dcterms:created>
  <dcterms:modified xsi:type="dcterms:W3CDTF">2021-02-23T14:48:00Z</dcterms:modified>
</cp:coreProperties>
</file>