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1F067A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12.07.2021</w:t>
      </w:r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 </w:t>
      </w:r>
      <w:bookmarkStart w:id="0" w:name="_GoBack"/>
      <w:bookmarkEnd w:id="0"/>
      <w:r w:rsidR="00ED4341" w:rsidRPr="00BE63CC">
        <w:rPr>
          <w:sz w:val="24"/>
          <w:szCs w:val="24"/>
          <w:lang w:val="uk-UA"/>
        </w:rPr>
        <w:t xml:space="preserve">     </w:t>
      </w:r>
      <w:r w:rsidR="008E58F2">
        <w:rPr>
          <w:sz w:val="24"/>
          <w:szCs w:val="24"/>
          <w:lang w:val="uk-UA"/>
        </w:rPr>
        <w:t xml:space="preserve">        </w:t>
      </w:r>
      <w:r w:rsidR="00ED4341" w:rsidRPr="00BE63CC">
        <w:rPr>
          <w:sz w:val="24"/>
          <w:szCs w:val="24"/>
          <w:lang w:val="uk-UA"/>
        </w:rPr>
        <w:t xml:space="preserve">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1427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8E58F2" w:rsidRDefault="008E58F2" w:rsidP="008E58F2">
      <w:pPr>
        <w:jc w:val="both"/>
        <w:rPr>
          <w:sz w:val="28"/>
          <w:szCs w:val="28"/>
          <w:lang w:val="uk-UA"/>
        </w:rPr>
      </w:pPr>
    </w:p>
    <w:p w:rsidR="008E58F2" w:rsidRPr="00DF314D" w:rsidRDefault="008E58F2" w:rsidP="008E58F2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проведення клінічних випробувань лікарських засобів та </w:t>
      </w:r>
      <w:r w:rsidRPr="00DF314D">
        <w:rPr>
          <w:b/>
          <w:sz w:val="28"/>
          <w:szCs w:val="28"/>
          <w:lang w:val="uk-UA"/>
        </w:rPr>
        <w:t>затвердження суттєв</w:t>
      </w:r>
      <w:r w:rsidR="004B57E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4B57EF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до протокол</w:t>
      </w:r>
      <w:r w:rsidR="004B57EF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клінічн</w:t>
      </w:r>
      <w:r w:rsidR="004B57EF">
        <w:rPr>
          <w:b/>
          <w:sz w:val="28"/>
          <w:szCs w:val="28"/>
          <w:lang w:val="uk-UA"/>
        </w:rPr>
        <w:t>их</w:t>
      </w:r>
      <w:r>
        <w:rPr>
          <w:b/>
          <w:sz w:val="28"/>
          <w:szCs w:val="28"/>
          <w:lang w:val="uk-UA"/>
        </w:rPr>
        <w:t xml:space="preserve"> випробуван</w:t>
      </w:r>
      <w:r w:rsidR="004B57EF">
        <w:rPr>
          <w:b/>
          <w:sz w:val="28"/>
          <w:szCs w:val="28"/>
          <w:lang w:val="uk-UA"/>
        </w:rPr>
        <w:t>ь лікарських</w:t>
      </w:r>
      <w:r>
        <w:rPr>
          <w:b/>
          <w:sz w:val="28"/>
          <w:szCs w:val="28"/>
          <w:lang w:val="uk-UA"/>
        </w:rPr>
        <w:t xml:space="preserve"> засоб</w:t>
      </w:r>
      <w:r w:rsidR="004B57EF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 w:rsidR="004B57E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8E58F2" w:rsidRDefault="008E58F2" w:rsidP="008E58F2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8E58F2" w:rsidRDefault="008E58F2" w:rsidP="008E58F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57EF" w:rsidRDefault="004B57EF" w:rsidP="008E58F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58F2" w:rsidRDefault="008E58F2" w:rsidP="008E58F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29 жовтня 2009 року за № 1010/17026 (у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(у редакції постанови Кабінету Міністрів України від 24 січня 2020 року № 90), на </w:t>
      </w:r>
      <w:r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4B57EF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C4C">
        <w:rPr>
          <w:rFonts w:ascii="Times New Roman" w:hAnsi="Times New Roman"/>
          <w:sz w:val="28"/>
          <w:szCs w:val="28"/>
          <w:lang w:val="uk-UA"/>
        </w:rPr>
        <w:t>поправ</w:t>
      </w:r>
      <w:r w:rsidR="004B57EF">
        <w:rPr>
          <w:rFonts w:ascii="Times New Roman" w:hAnsi="Times New Roman"/>
          <w:sz w:val="28"/>
          <w:szCs w:val="28"/>
          <w:lang w:val="uk-UA"/>
        </w:rPr>
        <w:t>о</w:t>
      </w:r>
      <w:r w:rsidRPr="00B55C4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від 07 липня 2021 року, наданих Державним підприємством «Державний експертний центр Міністерства охорони здоров’я України»,</w:t>
      </w:r>
    </w:p>
    <w:p w:rsidR="008E58F2" w:rsidRDefault="008E58F2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B57EF" w:rsidRDefault="004B57EF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B57EF" w:rsidRDefault="004B57EF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E58F2" w:rsidRDefault="008E58F2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8E58F2" w:rsidRDefault="008E58F2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B57EF" w:rsidRDefault="004B57EF" w:rsidP="008E58F2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E58F2" w:rsidRPr="00F544DA" w:rsidRDefault="008E58F2" w:rsidP="008E58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>
        <w:rPr>
          <w:sz w:val="28"/>
          <w:szCs w:val="28"/>
          <w:lang w:val="uk-UA"/>
        </w:rPr>
        <w:t>их</w:t>
      </w:r>
      <w:r w:rsidRPr="00F544DA">
        <w:rPr>
          <w:sz w:val="28"/>
          <w:szCs w:val="28"/>
          <w:lang w:val="uk-UA"/>
        </w:rPr>
        <w:t xml:space="preserve"> випробуван</w:t>
      </w:r>
      <w:r>
        <w:rPr>
          <w:sz w:val="28"/>
          <w:szCs w:val="28"/>
          <w:lang w:val="uk-UA"/>
        </w:rPr>
        <w:t>ь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ів</w:t>
      </w:r>
      <w:r w:rsidRPr="00DB7873">
        <w:rPr>
          <w:sz w:val="28"/>
          <w:szCs w:val="28"/>
          <w:lang w:val="uk-UA"/>
        </w:rPr>
        <w:t>, призначен</w:t>
      </w:r>
      <w:r w:rsidR="004B57EF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EB071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EB071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EB071F">
        <w:rPr>
          <w:sz w:val="28"/>
          <w:szCs w:val="28"/>
          <w:lang w:val="uk-UA"/>
        </w:rPr>
        <w:t>(додатки 1 – 2)</w:t>
      </w:r>
      <w:r w:rsidRPr="00F544DA">
        <w:rPr>
          <w:sz w:val="28"/>
          <w:szCs w:val="28"/>
          <w:lang w:val="uk-UA"/>
        </w:rPr>
        <w:t>.</w:t>
      </w:r>
    </w:p>
    <w:p w:rsidR="008E58F2" w:rsidRDefault="008E58F2" w:rsidP="008E58F2">
      <w:pPr>
        <w:ind w:firstLine="720"/>
        <w:jc w:val="both"/>
        <w:rPr>
          <w:sz w:val="28"/>
          <w:szCs w:val="28"/>
          <w:lang w:val="uk-UA"/>
        </w:rPr>
      </w:pPr>
    </w:p>
    <w:p w:rsidR="008E58F2" w:rsidRDefault="008E58F2" w:rsidP="008E58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0456F2">
        <w:rPr>
          <w:sz w:val="28"/>
          <w:szCs w:val="28"/>
          <w:lang w:val="uk-UA"/>
        </w:rPr>
        <w:t>Внести суттєв</w:t>
      </w:r>
      <w:r w:rsidR="004B57EF">
        <w:rPr>
          <w:sz w:val="28"/>
          <w:szCs w:val="28"/>
          <w:lang w:val="uk-UA"/>
        </w:rPr>
        <w:t>і</w:t>
      </w:r>
      <w:r w:rsidRPr="000456F2">
        <w:rPr>
          <w:sz w:val="28"/>
          <w:szCs w:val="28"/>
          <w:lang w:val="uk-UA"/>
        </w:rPr>
        <w:t xml:space="preserve"> поправк</w:t>
      </w:r>
      <w:r w:rsidR="004B57EF">
        <w:rPr>
          <w:sz w:val="28"/>
          <w:szCs w:val="28"/>
          <w:lang w:val="uk-UA"/>
        </w:rPr>
        <w:t>и</w:t>
      </w:r>
      <w:r w:rsidRPr="000456F2">
        <w:rPr>
          <w:sz w:val="28"/>
          <w:szCs w:val="28"/>
          <w:lang w:val="uk-UA"/>
        </w:rPr>
        <w:t xml:space="preserve"> до протокол</w:t>
      </w:r>
      <w:r w:rsidR="004B57EF">
        <w:rPr>
          <w:sz w:val="28"/>
          <w:szCs w:val="28"/>
          <w:lang w:val="uk-UA"/>
        </w:rPr>
        <w:t>ів</w:t>
      </w:r>
      <w:r w:rsidRPr="000456F2">
        <w:rPr>
          <w:sz w:val="28"/>
          <w:szCs w:val="28"/>
          <w:lang w:val="uk-UA"/>
        </w:rPr>
        <w:t xml:space="preserve"> </w:t>
      </w:r>
      <w:r w:rsidRPr="00F40AC7">
        <w:rPr>
          <w:sz w:val="28"/>
          <w:szCs w:val="28"/>
          <w:lang w:val="uk-UA"/>
        </w:rPr>
        <w:t>клінічн</w:t>
      </w:r>
      <w:r w:rsidR="004B57EF">
        <w:rPr>
          <w:sz w:val="28"/>
          <w:szCs w:val="28"/>
          <w:lang w:val="uk-UA"/>
        </w:rPr>
        <w:t>их</w:t>
      </w:r>
      <w:r w:rsidRPr="00F544DA">
        <w:rPr>
          <w:sz w:val="28"/>
          <w:szCs w:val="28"/>
          <w:lang w:val="uk-UA"/>
        </w:rPr>
        <w:t xml:space="preserve"> випробуван</w:t>
      </w:r>
      <w:r w:rsidR="004B57EF">
        <w:rPr>
          <w:sz w:val="28"/>
          <w:szCs w:val="28"/>
          <w:lang w:val="uk-UA"/>
        </w:rPr>
        <w:t>ь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4B57EF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засоб</w:t>
      </w:r>
      <w:r w:rsidR="004B57EF">
        <w:rPr>
          <w:sz w:val="28"/>
          <w:szCs w:val="28"/>
          <w:lang w:val="uk-UA"/>
        </w:rPr>
        <w:t>ів</w:t>
      </w:r>
      <w:r w:rsidRPr="00DB7873">
        <w:rPr>
          <w:sz w:val="28"/>
          <w:szCs w:val="28"/>
          <w:lang w:val="uk-UA"/>
        </w:rPr>
        <w:t>, призначен</w:t>
      </w:r>
      <w:r w:rsidR="004B57EF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4B57EF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4B57EF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4B57EF">
        <w:rPr>
          <w:sz w:val="28"/>
          <w:szCs w:val="28"/>
          <w:lang w:val="uk-UA"/>
        </w:rPr>
        <w:t>(додатки 3 – 4)</w:t>
      </w:r>
      <w:r w:rsidR="004B57EF" w:rsidRPr="00F544DA">
        <w:rPr>
          <w:sz w:val="28"/>
          <w:szCs w:val="28"/>
          <w:lang w:val="uk-UA"/>
        </w:rPr>
        <w:t>.</w:t>
      </w:r>
    </w:p>
    <w:p w:rsidR="004B57EF" w:rsidRDefault="004B57EF" w:rsidP="008E58F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8E58F2" w:rsidRDefault="008E58F2" w:rsidP="008E58F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>
        <w:rPr>
          <w:sz w:val="28"/>
          <w:szCs w:val="28"/>
          <w:lang w:val="uk-UA"/>
        </w:rPr>
        <w:t>Комаріду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8E58F2" w:rsidRDefault="008E58F2" w:rsidP="008E58F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8E58F2" w:rsidRDefault="008E58F2" w:rsidP="008E58F2">
      <w:pPr>
        <w:ind w:firstLine="720"/>
        <w:jc w:val="both"/>
        <w:rPr>
          <w:b/>
          <w:sz w:val="28"/>
          <w:szCs w:val="28"/>
          <w:lang w:val="uk-UA"/>
        </w:rPr>
      </w:pPr>
    </w:p>
    <w:p w:rsidR="008E58F2" w:rsidRDefault="008E58F2" w:rsidP="008E58F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        Віктор ЛЯШКО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97" w:rsidRDefault="006A4097">
      <w:r>
        <w:separator/>
      </w:r>
    </w:p>
  </w:endnote>
  <w:endnote w:type="continuationSeparator" w:id="0">
    <w:p w:rsidR="006A4097" w:rsidRDefault="006A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97" w:rsidRDefault="006A4097">
      <w:r>
        <w:separator/>
      </w:r>
    </w:p>
  </w:footnote>
  <w:footnote w:type="continuationSeparator" w:id="0">
    <w:p w:rsidR="006A4097" w:rsidRDefault="006A4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01A6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1D3E"/>
    <w:rsid w:val="00065EBF"/>
    <w:rsid w:val="00075906"/>
    <w:rsid w:val="000771CF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726E"/>
    <w:rsid w:val="001E7D07"/>
    <w:rsid w:val="001F067A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61570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340E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2B22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1B9B"/>
    <w:rsid w:val="00433121"/>
    <w:rsid w:val="0043464E"/>
    <w:rsid w:val="004348F5"/>
    <w:rsid w:val="0044182E"/>
    <w:rsid w:val="00442BD8"/>
    <w:rsid w:val="00445179"/>
    <w:rsid w:val="004453CE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B57EF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30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877A0"/>
    <w:rsid w:val="00694D88"/>
    <w:rsid w:val="00697D1D"/>
    <w:rsid w:val="006A065C"/>
    <w:rsid w:val="006A0C05"/>
    <w:rsid w:val="006A3920"/>
    <w:rsid w:val="006A4097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66D77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3AED"/>
    <w:rsid w:val="008C6A95"/>
    <w:rsid w:val="008D08F0"/>
    <w:rsid w:val="008D096D"/>
    <w:rsid w:val="008D26E8"/>
    <w:rsid w:val="008D5F67"/>
    <w:rsid w:val="008D6196"/>
    <w:rsid w:val="008D6D37"/>
    <w:rsid w:val="008E166E"/>
    <w:rsid w:val="008E58F2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4C67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175C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F1022"/>
    <w:rsid w:val="00C03DE4"/>
    <w:rsid w:val="00C05223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454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15E6"/>
    <w:rsid w:val="00CF35DA"/>
    <w:rsid w:val="00CF388E"/>
    <w:rsid w:val="00CF3FCA"/>
    <w:rsid w:val="00D001A6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B8E"/>
    <w:rsid w:val="00DA5F1A"/>
    <w:rsid w:val="00DA614C"/>
    <w:rsid w:val="00DB17C0"/>
    <w:rsid w:val="00DB1BEE"/>
    <w:rsid w:val="00DB2107"/>
    <w:rsid w:val="00DC2DA8"/>
    <w:rsid w:val="00DD4F50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245C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1F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F882-8C19-4897-8891-153E19A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2021-07-13T06:10:00Z</dcterms:created>
  <dcterms:modified xsi:type="dcterms:W3CDTF">2021-07-13T06:11:00Z</dcterms:modified>
</cp:coreProperties>
</file>