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D1" w:rsidRDefault="00581A4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C9007E">
        <w:rPr>
          <w:lang w:val="ru-RU"/>
        </w:rPr>
        <w:t>1</w:t>
      </w:r>
    </w:p>
    <w:p w:rsidR="003678D1" w:rsidRDefault="00581A44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2D44B9">
        <w:rPr>
          <w:rFonts w:eastAsia="Times New Roman"/>
          <w:szCs w:val="24"/>
          <w:lang w:val="uk-UA" w:eastAsia="uk-UA"/>
        </w:rPr>
        <w:t xml:space="preserve"> «</w:t>
      </w:r>
      <w:r w:rsidR="002D44B9" w:rsidRPr="002D44B9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2D44B9" w:rsidRPr="002D44B9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2D44B9" w:rsidRPr="002D44B9">
        <w:rPr>
          <w:rFonts w:eastAsia="Times New Roman"/>
          <w:szCs w:val="24"/>
          <w:lang w:val="uk-UA" w:eastAsia="uk-UA"/>
        </w:rPr>
        <w:t xml:space="preserve"> хвороби (COVID-19)</w:t>
      </w:r>
      <w:r w:rsidR="002D44B9">
        <w:rPr>
          <w:rFonts w:eastAsia="Times New Roman"/>
          <w:szCs w:val="24"/>
          <w:lang w:val="uk-UA" w:eastAsia="uk-UA"/>
        </w:rPr>
        <w:t>»</w:t>
      </w:r>
    </w:p>
    <w:p w:rsidR="003678D1" w:rsidRDefault="00A96FA5">
      <w:pPr>
        <w:ind w:left="9214"/>
        <w:rPr>
          <w:lang w:val="uk-UA"/>
        </w:rPr>
      </w:pPr>
      <w:r w:rsidRPr="00A96FA5">
        <w:rPr>
          <w:u w:val="single"/>
          <w:lang w:val="uk-UA"/>
        </w:rPr>
        <w:t>3.12.2021</w:t>
      </w:r>
      <w:r w:rsidR="00581A44">
        <w:rPr>
          <w:lang w:val="uk-UA"/>
        </w:rPr>
        <w:t xml:space="preserve"> № </w:t>
      </w:r>
      <w:r w:rsidRPr="00A96FA5">
        <w:rPr>
          <w:u w:val="single"/>
          <w:lang w:val="uk-UA"/>
        </w:rPr>
        <w:t>2701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678D1" w:rsidRPr="00A96FA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Pr="00C9007E" w:rsidRDefault="00581A44">
            <w:pPr>
              <w:rPr>
                <w:szCs w:val="24"/>
                <w:lang w:val="ru-RU"/>
              </w:rPr>
            </w:pPr>
            <w:proofErr w:type="spellStart"/>
            <w:r w:rsidRPr="00C9007E">
              <w:rPr>
                <w:szCs w:val="24"/>
                <w:lang w:val="ru-RU"/>
              </w:rPr>
              <w:t>Назва</w:t>
            </w:r>
            <w:proofErr w:type="spellEnd"/>
            <w:r w:rsidRPr="00C9007E">
              <w:rPr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szCs w:val="24"/>
                <w:lang w:val="ru-RU"/>
              </w:rPr>
              <w:t>клінічного</w:t>
            </w:r>
            <w:proofErr w:type="spellEnd"/>
            <w:r w:rsidRPr="00C9007E">
              <w:rPr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szCs w:val="24"/>
                <w:lang w:val="ru-RU"/>
              </w:rPr>
              <w:t>випробування</w:t>
            </w:r>
            <w:proofErr w:type="spellEnd"/>
            <w:r w:rsidRPr="00C9007E">
              <w:rPr>
                <w:szCs w:val="24"/>
                <w:lang w:val="ru-RU"/>
              </w:rPr>
              <w:t xml:space="preserve">, код, </w:t>
            </w:r>
            <w:proofErr w:type="spellStart"/>
            <w:r w:rsidRPr="00C9007E">
              <w:rPr>
                <w:szCs w:val="24"/>
                <w:lang w:val="ru-RU"/>
              </w:rPr>
              <w:t>версія</w:t>
            </w:r>
            <w:proofErr w:type="spellEnd"/>
            <w:r w:rsidRPr="00C9007E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Pr="00C9007E" w:rsidRDefault="00581A44">
            <w:pPr>
              <w:jc w:val="both"/>
              <w:rPr>
                <w:lang w:val="ru-RU"/>
              </w:rPr>
            </w:pPr>
            <w:r w:rsidRPr="00C9007E">
              <w:rPr>
                <w:lang w:val="ru-RU"/>
              </w:rPr>
              <w:t>«</w:t>
            </w:r>
            <w:proofErr w:type="spellStart"/>
            <w:r w:rsidRPr="00C9007E">
              <w:rPr>
                <w:lang w:val="ru-RU"/>
              </w:rPr>
              <w:t>Рандомізоване</w:t>
            </w:r>
            <w:proofErr w:type="spellEnd"/>
            <w:r w:rsidRPr="00C9007E">
              <w:rPr>
                <w:lang w:val="ru-RU"/>
              </w:rPr>
              <w:t xml:space="preserve">, </w:t>
            </w:r>
            <w:proofErr w:type="spellStart"/>
            <w:r w:rsidRPr="00C9007E">
              <w:rPr>
                <w:lang w:val="ru-RU"/>
              </w:rPr>
              <w:t>подвійне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сліпе</w:t>
            </w:r>
            <w:proofErr w:type="spellEnd"/>
            <w:r w:rsidRPr="00C9007E">
              <w:rPr>
                <w:lang w:val="ru-RU"/>
              </w:rPr>
              <w:t>, плацебо-</w:t>
            </w:r>
            <w:proofErr w:type="spellStart"/>
            <w:r w:rsidRPr="00C9007E">
              <w:rPr>
                <w:lang w:val="ru-RU"/>
              </w:rPr>
              <w:t>контрольоване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дослідження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фази</w:t>
            </w:r>
            <w:proofErr w:type="spellEnd"/>
            <w:r w:rsidRPr="00C9007E">
              <w:rPr>
                <w:lang w:val="ru-RU"/>
              </w:rPr>
              <w:t xml:space="preserve"> 3 для </w:t>
            </w:r>
            <w:proofErr w:type="spellStart"/>
            <w:r w:rsidRPr="00C9007E">
              <w:rPr>
                <w:lang w:val="ru-RU"/>
              </w:rPr>
              <w:t>оцінки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ефективності</w:t>
            </w:r>
            <w:proofErr w:type="spellEnd"/>
            <w:r w:rsidRPr="00C9007E">
              <w:rPr>
                <w:lang w:val="ru-RU"/>
              </w:rPr>
              <w:t xml:space="preserve"> та </w:t>
            </w:r>
            <w:proofErr w:type="spellStart"/>
            <w:r w:rsidRPr="00C9007E">
              <w:rPr>
                <w:lang w:val="ru-RU"/>
              </w:rPr>
              <w:t>безпечності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проксалутаміду</w:t>
            </w:r>
            <w:proofErr w:type="spellEnd"/>
            <w:r w:rsidRPr="00C9007E">
              <w:rPr>
                <w:lang w:val="ru-RU"/>
              </w:rPr>
              <w:t xml:space="preserve"> (</w:t>
            </w:r>
            <w:r>
              <w:t>GT</w:t>
            </w:r>
            <w:r w:rsidRPr="00C9007E">
              <w:rPr>
                <w:lang w:val="ru-RU"/>
              </w:rPr>
              <w:t xml:space="preserve">0918) у </w:t>
            </w:r>
            <w:proofErr w:type="spellStart"/>
            <w:r w:rsidRPr="00C9007E">
              <w:rPr>
                <w:lang w:val="ru-RU"/>
              </w:rPr>
              <w:t>амбулаторних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пацієнтів</w:t>
            </w:r>
            <w:proofErr w:type="spellEnd"/>
            <w:r w:rsidRPr="00C9007E">
              <w:rPr>
                <w:lang w:val="ru-RU"/>
              </w:rPr>
              <w:t xml:space="preserve"> з </w:t>
            </w:r>
            <w:proofErr w:type="spellStart"/>
            <w:r w:rsidRPr="00C9007E">
              <w:rPr>
                <w:lang w:val="ru-RU"/>
              </w:rPr>
              <w:t>інфекцією</w:t>
            </w:r>
            <w:proofErr w:type="spellEnd"/>
            <w:r w:rsidRPr="00C9007E">
              <w:rPr>
                <w:lang w:val="ru-RU"/>
              </w:rPr>
              <w:t xml:space="preserve"> </w:t>
            </w:r>
            <w:r>
              <w:t>COVID</w:t>
            </w:r>
            <w:r w:rsidRPr="00C9007E">
              <w:rPr>
                <w:lang w:val="ru-RU"/>
              </w:rPr>
              <w:t xml:space="preserve">-19 легкого та </w:t>
            </w:r>
            <w:proofErr w:type="spellStart"/>
            <w:r w:rsidRPr="00C9007E">
              <w:rPr>
                <w:lang w:val="ru-RU"/>
              </w:rPr>
              <w:t>помірного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ступенів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тяжкості</w:t>
            </w:r>
            <w:proofErr w:type="spellEnd"/>
            <w:r w:rsidRPr="00C9007E">
              <w:rPr>
                <w:lang w:val="ru-RU"/>
              </w:rPr>
              <w:t xml:space="preserve">», код </w:t>
            </w:r>
            <w:proofErr w:type="spellStart"/>
            <w:r w:rsidRPr="00C9007E">
              <w:rPr>
                <w:lang w:val="ru-RU"/>
              </w:rPr>
              <w:t>дослідження</w:t>
            </w:r>
            <w:proofErr w:type="spellEnd"/>
            <w:r w:rsidRPr="00C9007E">
              <w:rPr>
                <w:lang w:val="ru-RU"/>
              </w:rPr>
              <w:t xml:space="preserve"> </w:t>
            </w:r>
            <w:r>
              <w:t>GT</w:t>
            </w:r>
            <w:r w:rsidRPr="00C9007E">
              <w:rPr>
                <w:lang w:val="ru-RU"/>
              </w:rPr>
              <w:t>0918-</w:t>
            </w:r>
            <w:r>
              <w:t>US</w:t>
            </w:r>
            <w:r w:rsidRPr="00C9007E">
              <w:rPr>
                <w:lang w:val="ru-RU"/>
              </w:rPr>
              <w:t xml:space="preserve">-3001, </w:t>
            </w:r>
            <w:proofErr w:type="spellStart"/>
            <w:r w:rsidRPr="00C9007E">
              <w:rPr>
                <w:lang w:val="ru-RU"/>
              </w:rPr>
              <w:t>версія</w:t>
            </w:r>
            <w:proofErr w:type="spellEnd"/>
            <w:r w:rsidRPr="00C9007E">
              <w:rPr>
                <w:lang w:val="ru-RU"/>
              </w:rPr>
              <w:t xml:space="preserve"> 2.0 </w:t>
            </w:r>
            <w:proofErr w:type="spellStart"/>
            <w:r w:rsidRPr="00C9007E">
              <w:rPr>
                <w:lang w:val="ru-RU"/>
              </w:rPr>
              <w:t>від</w:t>
            </w:r>
            <w:proofErr w:type="spellEnd"/>
            <w:r w:rsidRPr="00C9007E">
              <w:rPr>
                <w:lang w:val="ru-RU"/>
              </w:rPr>
              <w:t xml:space="preserve"> 08 </w:t>
            </w:r>
            <w:proofErr w:type="spellStart"/>
            <w:r w:rsidRPr="00C9007E">
              <w:rPr>
                <w:lang w:val="ru-RU"/>
              </w:rPr>
              <w:t>липня</w:t>
            </w:r>
            <w:proofErr w:type="spellEnd"/>
            <w:r w:rsidRPr="00C9007E">
              <w:rPr>
                <w:lang w:val="ru-RU"/>
              </w:rPr>
              <w:t xml:space="preserve"> 2021 року.</w:t>
            </w:r>
          </w:p>
        </w:tc>
      </w:tr>
      <w:tr w:rsidR="003678D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3678D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jc w:val="both"/>
            </w:pPr>
            <w:r>
              <w:t>«</w:t>
            </w:r>
            <w:proofErr w:type="spellStart"/>
            <w:r>
              <w:t>Сужоу</w:t>
            </w:r>
            <w:proofErr w:type="spellEnd"/>
            <w:r>
              <w:t xml:space="preserve"> </w:t>
            </w:r>
            <w:proofErr w:type="spellStart"/>
            <w:r>
              <w:t>Кінтор</w:t>
            </w:r>
            <w:proofErr w:type="spellEnd"/>
            <w:r>
              <w:t xml:space="preserve"> </w:t>
            </w:r>
            <w:proofErr w:type="spellStart"/>
            <w:r>
              <w:t>Фармасьютікалс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 xml:space="preserve">.»/ Suzhou </w:t>
            </w:r>
            <w:proofErr w:type="spellStart"/>
            <w:r>
              <w:t>Kintor</w:t>
            </w:r>
            <w:proofErr w:type="spellEnd"/>
            <w:r>
              <w:t xml:space="preserve"> Pharmaceuticals, Inc., United States</w:t>
            </w:r>
          </w:p>
        </w:tc>
      </w:tr>
      <w:tr w:rsidR="003678D1" w:rsidRPr="00C9007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7E" w:rsidRPr="00C9007E" w:rsidRDefault="00C9007E" w:rsidP="00C9007E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Проксалутамід</w:t>
            </w:r>
            <w:proofErr w:type="spellEnd"/>
            <w:r w:rsidRPr="00C9007E">
              <w:rPr>
                <w:rFonts w:eastAsia="Times New Roman" w:cs="Times New Roman"/>
                <w:szCs w:val="24"/>
              </w:rPr>
              <w:t xml:space="preserve"> (</w:t>
            </w:r>
            <w:r w:rsidRPr="00B14B27">
              <w:rPr>
                <w:rFonts w:eastAsia="Times New Roman" w:cs="Times New Roman"/>
                <w:szCs w:val="24"/>
              </w:rPr>
              <w:t>GT</w:t>
            </w:r>
            <w:r w:rsidRPr="00C9007E">
              <w:rPr>
                <w:rFonts w:eastAsia="Times New Roman" w:cs="Times New Roman"/>
                <w:szCs w:val="24"/>
              </w:rPr>
              <w:t xml:space="preserve">0918;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Проксалутамід</w:t>
            </w:r>
            <w:proofErr w:type="spellEnd"/>
            <w:r w:rsidRPr="00C9007E">
              <w:rPr>
                <w:rFonts w:eastAsia="Times New Roman" w:cs="Times New Roman"/>
                <w:szCs w:val="24"/>
              </w:rPr>
              <w:t xml:space="preserve"> (</w:t>
            </w:r>
            <w:r w:rsidRPr="00B14B27">
              <w:rPr>
                <w:rFonts w:eastAsia="Times New Roman" w:cs="Times New Roman"/>
                <w:szCs w:val="24"/>
              </w:rPr>
              <w:t>GT</w:t>
            </w:r>
            <w:r w:rsidRPr="00C9007E">
              <w:rPr>
                <w:rFonts w:eastAsia="Times New Roman" w:cs="Times New Roman"/>
                <w:szCs w:val="24"/>
              </w:rPr>
              <w:t xml:space="preserve">0918); </w:t>
            </w:r>
            <w:proofErr w:type="spellStart"/>
            <w:r w:rsidRPr="00B14B27">
              <w:rPr>
                <w:rFonts w:eastAsia="Times New Roman" w:cs="Times New Roman"/>
                <w:szCs w:val="24"/>
              </w:rPr>
              <w:t>Proxalutamide</w:t>
            </w:r>
            <w:proofErr w:type="spellEnd"/>
            <w:r w:rsidRPr="00C9007E">
              <w:rPr>
                <w:rFonts w:eastAsia="Times New Roman" w:cs="Times New Roman"/>
                <w:szCs w:val="24"/>
              </w:rPr>
              <w:t xml:space="preserve">; </w:t>
            </w:r>
            <w:r w:rsidRPr="00B14B27">
              <w:rPr>
                <w:rFonts w:eastAsia="Times New Roman" w:cs="Times New Roman"/>
                <w:szCs w:val="24"/>
              </w:rPr>
              <w:t>GT</w:t>
            </w:r>
            <w:r w:rsidRPr="00C9007E">
              <w:rPr>
                <w:rFonts w:eastAsia="Times New Roman" w:cs="Times New Roman"/>
                <w:szCs w:val="24"/>
              </w:rPr>
              <w:t xml:space="preserve">0918; </w:t>
            </w:r>
            <w:proofErr w:type="spellStart"/>
            <w:r w:rsidRPr="00B14B27">
              <w:rPr>
                <w:rFonts w:eastAsia="Times New Roman" w:cs="Times New Roman"/>
                <w:szCs w:val="24"/>
              </w:rPr>
              <w:t>Proxalutamide</w:t>
            </w:r>
            <w:proofErr w:type="spellEnd"/>
            <w:r w:rsidRPr="00C9007E"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проксалутамід</w:t>
            </w:r>
            <w:proofErr w:type="spellEnd"/>
            <w:r w:rsidRPr="00C9007E">
              <w:rPr>
                <w:rFonts w:eastAsia="Times New Roman" w:cs="Times New Roman"/>
                <w:szCs w:val="24"/>
              </w:rPr>
              <w:t xml:space="preserve">)); </w:t>
            </w:r>
            <w:r w:rsidRPr="00B14B27">
              <w:rPr>
                <w:rFonts w:eastAsia="Times New Roman" w:cs="Times New Roman"/>
                <w:szCs w:val="24"/>
                <w:lang w:val="ru-RU"/>
              </w:rPr>
              <w:t>таблетки</w:t>
            </w:r>
            <w:r w:rsidRPr="00C9007E">
              <w:rPr>
                <w:rFonts w:eastAsia="Times New Roman" w:cs="Times New Roman"/>
                <w:szCs w:val="24"/>
              </w:rPr>
              <w:t xml:space="preserve">; 100 </w:t>
            </w:r>
            <w:r w:rsidRPr="00B14B27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C9007E">
              <w:rPr>
                <w:rFonts w:eastAsia="Times New Roman" w:cs="Times New Roman"/>
                <w:szCs w:val="24"/>
              </w:rPr>
              <w:t xml:space="preserve">; </w:t>
            </w:r>
            <w:r w:rsidRPr="00B14B27">
              <w:rPr>
                <w:rFonts w:eastAsia="Times New Roman" w:cs="Times New Roman"/>
                <w:szCs w:val="24"/>
              </w:rPr>
              <w:t>Suzhou</w:t>
            </w:r>
            <w:r w:rsidRPr="00C9007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B14B27">
              <w:rPr>
                <w:rFonts w:eastAsia="Times New Roman" w:cs="Times New Roman"/>
                <w:szCs w:val="24"/>
              </w:rPr>
              <w:t>Kintor</w:t>
            </w:r>
            <w:proofErr w:type="spellEnd"/>
            <w:r w:rsidRPr="00C9007E">
              <w:rPr>
                <w:rFonts w:eastAsia="Times New Roman" w:cs="Times New Roman"/>
                <w:szCs w:val="24"/>
              </w:rPr>
              <w:t xml:space="preserve"> </w:t>
            </w:r>
            <w:r w:rsidRPr="00B14B27">
              <w:rPr>
                <w:rFonts w:eastAsia="Times New Roman" w:cs="Times New Roman"/>
                <w:szCs w:val="24"/>
              </w:rPr>
              <w:t>Pharmaceuticals</w:t>
            </w:r>
            <w:r w:rsidRPr="00C9007E">
              <w:rPr>
                <w:rFonts w:eastAsia="Times New Roman" w:cs="Times New Roman"/>
                <w:szCs w:val="24"/>
              </w:rPr>
              <w:t xml:space="preserve">, </w:t>
            </w:r>
            <w:r w:rsidRPr="00B14B27">
              <w:rPr>
                <w:rFonts w:eastAsia="Times New Roman" w:cs="Times New Roman"/>
                <w:szCs w:val="24"/>
              </w:rPr>
              <w:t>Inc</w:t>
            </w:r>
            <w:r w:rsidRPr="00C9007E">
              <w:rPr>
                <w:rFonts w:eastAsia="Times New Roman" w:cs="Times New Roman"/>
                <w:szCs w:val="24"/>
              </w:rPr>
              <w:t xml:space="preserve">., </w:t>
            </w:r>
            <w:r w:rsidRPr="00B14B27">
              <w:rPr>
                <w:rFonts w:eastAsia="Times New Roman" w:cs="Times New Roman"/>
                <w:szCs w:val="24"/>
                <w:lang w:val="ru-RU"/>
              </w:rPr>
              <w:t>Китай</w:t>
            </w:r>
            <w:r w:rsidRPr="00C9007E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 w:rsidRPr="00B14B27">
              <w:rPr>
                <w:rFonts w:eastAsia="Times New Roman" w:cs="Times New Roman"/>
                <w:szCs w:val="24"/>
              </w:rPr>
              <w:t>Parexel</w:t>
            </w:r>
            <w:proofErr w:type="spellEnd"/>
            <w:r w:rsidRPr="00C9007E">
              <w:rPr>
                <w:rFonts w:eastAsia="Times New Roman" w:cs="Times New Roman"/>
                <w:szCs w:val="24"/>
              </w:rPr>
              <w:t xml:space="preserve"> </w:t>
            </w:r>
            <w:r w:rsidRPr="00B14B27">
              <w:rPr>
                <w:rFonts w:eastAsia="Times New Roman" w:cs="Times New Roman"/>
                <w:szCs w:val="24"/>
              </w:rPr>
              <w:t>International</w:t>
            </w:r>
            <w:r w:rsidRPr="00C9007E">
              <w:rPr>
                <w:rFonts w:eastAsia="Times New Roman" w:cs="Times New Roman"/>
                <w:szCs w:val="24"/>
              </w:rPr>
              <w:t xml:space="preserve"> </w:t>
            </w:r>
            <w:r w:rsidRPr="00B14B27">
              <w:rPr>
                <w:rFonts w:eastAsia="Times New Roman" w:cs="Times New Roman"/>
                <w:szCs w:val="24"/>
              </w:rPr>
              <w:t>GmbH</w:t>
            </w:r>
            <w:r w:rsidRPr="00C9007E">
              <w:rPr>
                <w:rFonts w:eastAsia="Times New Roman" w:cs="Times New Roman"/>
                <w:szCs w:val="24"/>
              </w:rPr>
              <w:t xml:space="preserve"> (</w:t>
            </w:r>
            <w:r w:rsidRPr="00B14B27">
              <w:rPr>
                <w:rFonts w:eastAsia="Times New Roman" w:cs="Times New Roman"/>
                <w:szCs w:val="24"/>
              </w:rPr>
              <w:t>European</w:t>
            </w:r>
            <w:r w:rsidRPr="00C9007E">
              <w:rPr>
                <w:rFonts w:eastAsia="Times New Roman" w:cs="Times New Roman"/>
                <w:szCs w:val="24"/>
              </w:rPr>
              <w:t xml:space="preserve"> </w:t>
            </w:r>
            <w:r w:rsidRPr="00B14B27">
              <w:rPr>
                <w:rFonts w:eastAsia="Times New Roman" w:cs="Times New Roman"/>
                <w:szCs w:val="24"/>
              </w:rPr>
              <w:t>Distribution</w:t>
            </w:r>
            <w:r w:rsidRPr="00C9007E">
              <w:rPr>
                <w:rFonts w:eastAsia="Times New Roman" w:cs="Times New Roman"/>
                <w:szCs w:val="24"/>
              </w:rPr>
              <w:t xml:space="preserve"> </w:t>
            </w:r>
            <w:r w:rsidRPr="00B14B27">
              <w:rPr>
                <w:rFonts w:eastAsia="Times New Roman" w:cs="Times New Roman"/>
                <w:szCs w:val="24"/>
              </w:rPr>
              <w:t>Center</w:t>
            </w:r>
            <w:r w:rsidRPr="00C9007E">
              <w:rPr>
                <w:rFonts w:eastAsia="Times New Roman" w:cs="Times New Roman"/>
                <w:szCs w:val="24"/>
              </w:rPr>
              <w:t xml:space="preserve"> (</w:t>
            </w:r>
            <w:r w:rsidRPr="00B14B27">
              <w:rPr>
                <w:rFonts w:eastAsia="Times New Roman" w:cs="Times New Roman"/>
                <w:szCs w:val="24"/>
              </w:rPr>
              <w:t>EUDC</w:t>
            </w:r>
            <w:r w:rsidRPr="00C9007E">
              <w:rPr>
                <w:rFonts w:eastAsia="Times New Roman" w:cs="Times New Roman"/>
                <w:szCs w:val="24"/>
              </w:rPr>
              <w:t xml:space="preserve">)),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proofErr w:type="spellEnd"/>
            <w:r w:rsidRPr="00C9007E">
              <w:rPr>
                <w:rFonts w:eastAsia="Times New Roman" w:cs="Times New Roman"/>
                <w:szCs w:val="24"/>
              </w:rPr>
              <w:t xml:space="preserve">; </w:t>
            </w:r>
          </w:p>
          <w:p w:rsidR="003678D1" w:rsidRPr="002D44B9" w:rsidRDefault="00C9007E" w:rsidP="00C9007E">
            <w:pPr>
              <w:jc w:val="both"/>
            </w:pPr>
            <w:r w:rsidRPr="00B14B27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2D44B9">
              <w:rPr>
                <w:rFonts w:eastAsia="Times New Roman" w:cs="Times New Roman"/>
                <w:szCs w:val="24"/>
              </w:rPr>
              <w:t xml:space="preserve"> </w:t>
            </w:r>
            <w:r w:rsidRPr="00B14B27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2D44B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Проксалутаміду</w:t>
            </w:r>
            <w:proofErr w:type="spellEnd"/>
            <w:r w:rsidRPr="002D44B9">
              <w:rPr>
                <w:rFonts w:eastAsia="Times New Roman" w:cs="Times New Roman"/>
                <w:szCs w:val="24"/>
              </w:rPr>
              <w:t xml:space="preserve">, </w:t>
            </w:r>
            <w:r w:rsidRPr="00B14B27">
              <w:rPr>
                <w:rFonts w:eastAsia="Times New Roman" w:cs="Times New Roman"/>
                <w:szCs w:val="24"/>
                <w:lang w:val="ru-RU"/>
              </w:rPr>
              <w:t>таблетки</w:t>
            </w:r>
            <w:r w:rsidRPr="002D44B9">
              <w:rPr>
                <w:rFonts w:eastAsia="Times New Roman" w:cs="Times New Roman"/>
                <w:szCs w:val="24"/>
              </w:rPr>
              <w:t xml:space="preserve">; </w:t>
            </w:r>
            <w:r w:rsidRPr="00B14B27">
              <w:rPr>
                <w:rFonts w:eastAsia="Times New Roman" w:cs="Times New Roman"/>
                <w:szCs w:val="24"/>
              </w:rPr>
              <w:t>Suzhou</w:t>
            </w:r>
            <w:r w:rsidRPr="002D44B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B14B27">
              <w:rPr>
                <w:rFonts w:eastAsia="Times New Roman" w:cs="Times New Roman"/>
                <w:szCs w:val="24"/>
              </w:rPr>
              <w:t>Kintor</w:t>
            </w:r>
            <w:proofErr w:type="spellEnd"/>
            <w:r w:rsidRPr="002D44B9">
              <w:rPr>
                <w:rFonts w:eastAsia="Times New Roman" w:cs="Times New Roman"/>
                <w:szCs w:val="24"/>
              </w:rPr>
              <w:t xml:space="preserve"> </w:t>
            </w:r>
            <w:r w:rsidRPr="00B14B27">
              <w:rPr>
                <w:rFonts w:eastAsia="Times New Roman" w:cs="Times New Roman"/>
                <w:szCs w:val="24"/>
              </w:rPr>
              <w:t>Pharmaceuticals</w:t>
            </w:r>
            <w:r w:rsidRPr="002D44B9">
              <w:rPr>
                <w:rFonts w:eastAsia="Times New Roman" w:cs="Times New Roman"/>
                <w:szCs w:val="24"/>
              </w:rPr>
              <w:t xml:space="preserve">, </w:t>
            </w:r>
            <w:r w:rsidRPr="00B14B27">
              <w:rPr>
                <w:rFonts w:eastAsia="Times New Roman" w:cs="Times New Roman"/>
                <w:szCs w:val="24"/>
              </w:rPr>
              <w:t>Inc</w:t>
            </w:r>
            <w:r w:rsidRPr="002D44B9">
              <w:rPr>
                <w:rFonts w:eastAsia="Times New Roman" w:cs="Times New Roman"/>
                <w:szCs w:val="24"/>
              </w:rPr>
              <w:t xml:space="preserve">., </w:t>
            </w:r>
            <w:r w:rsidRPr="00B14B27">
              <w:rPr>
                <w:rFonts w:eastAsia="Times New Roman" w:cs="Times New Roman"/>
                <w:szCs w:val="24"/>
                <w:lang w:val="ru-RU"/>
              </w:rPr>
              <w:t>Китай</w:t>
            </w:r>
            <w:r w:rsidRPr="002D44B9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 w:rsidRPr="00B14B27">
              <w:rPr>
                <w:rFonts w:eastAsia="Times New Roman" w:cs="Times New Roman"/>
                <w:szCs w:val="24"/>
              </w:rPr>
              <w:t>Parexel</w:t>
            </w:r>
            <w:proofErr w:type="spellEnd"/>
            <w:r w:rsidRPr="002D44B9">
              <w:rPr>
                <w:rFonts w:eastAsia="Times New Roman" w:cs="Times New Roman"/>
                <w:szCs w:val="24"/>
              </w:rPr>
              <w:t xml:space="preserve"> </w:t>
            </w:r>
            <w:r w:rsidRPr="00B14B27">
              <w:rPr>
                <w:rFonts w:eastAsia="Times New Roman" w:cs="Times New Roman"/>
                <w:szCs w:val="24"/>
              </w:rPr>
              <w:t>International</w:t>
            </w:r>
            <w:r w:rsidRPr="002D44B9">
              <w:rPr>
                <w:rFonts w:eastAsia="Times New Roman" w:cs="Times New Roman"/>
                <w:szCs w:val="24"/>
              </w:rPr>
              <w:t xml:space="preserve"> </w:t>
            </w:r>
            <w:r w:rsidRPr="00B14B27">
              <w:rPr>
                <w:rFonts w:eastAsia="Times New Roman" w:cs="Times New Roman"/>
                <w:szCs w:val="24"/>
              </w:rPr>
              <w:t>GmbH</w:t>
            </w:r>
            <w:r w:rsidRPr="002D44B9">
              <w:rPr>
                <w:rFonts w:eastAsia="Times New Roman" w:cs="Times New Roman"/>
                <w:szCs w:val="24"/>
              </w:rPr>
              <w:t xml:space="preserve"> (</w:t>
            </w:r>
            <w:r w:rsidRPr="00B14B27">
              <w:rPr>
                <w:rFonts w:eastAsia="Times New Roman" w:cs="Times New Roman"/>
                <w:szCs w:val="24"/>
              </w:rPr>
              <w:t>European</w:t>
            </w:r>
            <w:r w:rsidRPr="002D44B9">
              <w:rPr>
                <w:rFonts w:eastAsia="Times New Roman" w:cs="Times New Roman"/>
                <w:szCs w:val="24"/>
              </w:rPr>
              <w:t xml:space="preserve"> </w:t>
            </w:r>
            <w:r w:rsidRPr="00B14B27">
              <w:rPr>
                <w:rFonts w:eastAsia="Times New Roman" w:cs="Times New Roman"/>
                <w:szCs w:val="24"/>
              </w:rPr>
              <w:t>Distribution</w:t>
            </w:r>
            <w:r w:rsidRPr="002D44B9">
              <w:rPr>
                <w:rFonts w:eastAsia="Times New Roman" w:cs="Times New Roman"/>
                <w:szCs w:val="24"/>
              </w:rPr>
              <w:t xml:space="preserve"> </w:t>
            </w:r>
            <w:r w:rsidRPr="00B14B27">
              <w:rPr>
                <w:rFonts w:eastAsia="Times New Roman" w:cs="Times New Roman"/>
                <w:szCs w:val="24"/>
              </w:rPr>
              <w:t>Center</w:t>
            </w:r>
            <w:r w:rsidRPr="002D44B9">
              <w:rPr>
                <w:rFonts w:eastAsia="Times New Roman" w:cs="Times New Roman"/>
                <w:szCs w:val="24"/>
              </w:rPr>
              <w:t xml:space="preserve"> (</w:t>
            </w:r>
            <w:r w:rsidRPr="00B14B27">
              <w:rPr>
                <w:rFonts w:eastAsia="Times New Roman" w:cs="Times New Roman"/>
                <w:szCs w:val="24"/>
              </w:rPr>
              <w:t>EUDC</w:t>
            </w:r>
            <w:r w:rsidRPr="002D44B9">
              <w:rPr>
                <w:rFonts w:eastAsia="Times New Roman" w:cs="Times New Roman"/>
                <w:szCs w:val="24"/>
              </w:rPr>
              <w:t xml:space="preserve">)),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proofErr w:type="spellEnd"/>
          </w:p>
        </w:tc>
      </w:tr>
      <w:tr w:rsidR="003678D1" w:rsidRPr="00A96FA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Pr="00C9007E" w:rsidRDefault="00581A44">
            <w:pPr>
              <w:rPr>
                <w:szCs w:val="24"/>
                <w:lang w:val="ru-RU"/>
              </w:rPr>
            </w:pPr>
            <w:proofErr w:type="spellStart"/>
            <w:r w:rsidRPr="00C9007E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C9007E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C9007E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C9007E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C9007E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C9007E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C9007E">
              <w:rPr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szCs w:val="24"/>
                <w:lang w:val="ru-RU"/>
              </w:rPr>
              <w:t>проведення</w:t>
            </w:r>
            <w:proofErr w:type="spellEnd"/>
            <w:r w:rsidRPr="00C9007E">
              <w:rPr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szCs w:val="24"/>
                <w:lang w:val="ru-RU"/>
              </w:rPr>
              <w:t>випробування</w:t>
            </w:r>
            <w:proofErr w:type="spellEnd"/>
            <w:r w:rsidRPr="00C9007E">
              <w:rPr>
                <w:szCs w:val="24"/>
                <w:lang w:val="ru-RU"/>
              </w:rPr>
              <w:t xml:space="preserve"> в </w:t>
            </w:r>
            <w:proofErr w:type="spellStart"/>
            <w:r w:rsidRPr="00C9007E">
              <w:rPr>
                <w:szCs w:val="24"/>
                <w:lang w:val="ru-RU"/>
              </w:rPr>
              <w:t>Україні</w:t>
            </w:r>
            <w:proofErr w:type="spellEnd"/>
            <w:r w:rsidRPr="00C9007E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7E" w:rsidRPr="00B14B27" w:rsidRDefault="00C9007E" w:rsidP="00C9007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14B27">
              <w:rPr>
                <w:rFonts w:eastAsia="Times New Roman" w:cs="Times New Roman"/>
                <w:szCs w:val="24"/>
                <w:lang w:val="ru-RU"/>
              </w:rPr>
              <w:t>1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зав.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від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.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Гундертайло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Б.І.</w:t>
            </w:r>
          </w:p>
          <w:p w:rsidR="00C9007E" w:rsidRPr="00B14B27" w:rsidRDefault="00C9007E" w:rsidP="00C9007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Київська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на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залізничному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транспорті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№ 2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філії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«Центр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охорони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здоров’я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»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акціонерного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товариства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Українська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залізниця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»,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пульмонологічне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Київ</w:t>
            </w:r>
            <w:proofErr w:type="spellEnd"/>
          </w:p>
          <w:p w:rsidR="00C9007E" w:rsidRPr="00B14B27" w:rsidRDefault="00C9007E" w:rsidP="00C9007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14B27">
              <w:rPr>
                <w:rFonts w:eastAsia="Times New Roman" w:cs="Times New Roman"/>
                <w:szCs w:val="24"/>
                <w:lang w:val="ru-RU"/>
              </w:rPr>
              <w:t>2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B14B27">
              <w:rPr>
                <w:rFonts w:eastAsia="Times New Roman" w:cs="Times New Roman"/>
                <w:szCs w:val="24"/>
                <w:lang w:val="ru-RU"/>
              </w:rPr>
              <w:t>к.м.н. Яковенко О.К.</w:t>
            </w:r>
          </w:p>
          <w:p w:rsidR="003678D1" w:rsidRPr="00C9007E" w:rsidRDefault="00C9007E" w:rsidP="00C9007E">
            <w:pPr>
              <w:jc w:val="both"/>
              <w:rPr>
                <w:szCs w:val="24"/>
                <w:lang w:val="ru-RU"/>
              </w:rPr>
            </w:pP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підприємство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Волинська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обласна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»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Волинської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обласної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ради,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інфекційне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№2, село Тарасове,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Луцький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район, </w:t>
            </w:r>
            <w:proofErr w:type="spellStart"/>
            <w:r w:rsidRPr="00B14B27">
              <w:rPr>
                <w:rFonts w:eastAsia="Times New Roman" w:cs="Times New Roman"/>
                <w:szCs w:val="24"/>
                <w:lang w:val="ru-RU"/>
              </w:rPr>
              <w:t>Волинська</w:t>
            </w:r>
            <w:proofErr w:type="spellEnd"/>
            <w:r w:rsidRPr="00B14B27">
              <w:rPr>
                <w:rFonts w:eastAsia="Times New Roman" w:cs="Times New Roman"/>
                <w:szCs w:val="24"/>
                <w:lang w:val="ru-RU"/>
              </w:rPr>
              <w:t xml:space="preserve"> обл.</w:t>
            </w:r>
          </w:p>
        </w:tc>
      </w:tr>
      <w:tr w:rsidR="003678D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Pr="00C9007E" w:rsidRDefault="00581A44">
            <w:pPr>
              <w:rPr>
                <w:szCs w:val="24"/>
                <w:lang w:val="ru-RU"/>
              </w:rPr>
            </w:pPr>
            <w:proofErr w:type="spellStart"/>
            <w:r w:rsidRPr="00C9007E">
              <w:rPr>
                <w:szCs w:val="24"/>
                <w:lang w:val="ru-RU"/>
              </w:rPr>
              <w:t>Препарати</w:t>
            </w:r>
            <w:proofErr w:type="spellEnd"/>
            <w:r w:rsidRPr="00C9007E">
              <w:rPr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szCs w:val="24"/>
                <w:lang w:val="ru-RU"/>
              </w:rPr>
              <w:t>порівняння</w:t>
            </w:r>
            <w:proofErr w:type="spellEnd"/>
            <w:r w:rsidRPr="00C9007E">
              <w:rPr>
                <w:szCs w:val="24"/>
                <w:lang w:val="ru-RU"/>
              </w:rPr>
              <w:t xml:space="preserve">, </w:t>
            </w:r>
            <w:proofErr w:type="spellStart"/>
            <w:r w:rsidRPr="00C9007E">
              <w:rPr>
                <w:szCs w:val="24"/>
                <w:lang w:val="ru-RU"/>
              </w:rPr>
              <w:t>виробник</w:t>
            </w:r>
            <w:proofErr w:type="spellEnd"/>
            <w:r w:rsidRPr="00C9007E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C9007E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3678D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Pr="00C9007E" w:rsidRDefault="00581A44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C9007E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C9007E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C9007E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C9007E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C9007E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C9007E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jc w:val="both"/>
            </w:pPr>
            <w:r>
              <w:rPr>
                <w:rFonts w:cstheme="minorBidi"/>
              </w:rPr>
              <w:t xml:space="preserve">― / ― </w:t>
            </w:r>
          </w:p>
        </w:tc>
      </w:tr>
    </w:tbl>
    <w:p w:rsidR="003678D1" w:rsidRDefault="003678D1">
      <w:pPr>
        <w:rPr>
          <w:lang w:val="uk-UA"/>
        </w:rPr>
      </w:pPr>
    </w:p>
    <w:p w:rsidR="003678D1" w:rsidRDefault="00581A4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678D1" w:rsidRDefault="00581A44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3678D1" w:rsidRDefault="00581A4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</w:p>
    <w:p w:rsidR="003678D1" w:rsidRDefault="002D44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2D44B9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2D44B9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2D44B9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581A44">
        <w:rPr>
          <w:lang w:val="uk-UA"/>
        </w:rPr>
        <w:t xml:space="preserve"> </w:t>
      </w:r>
    </w:p>
    <w:p w:rsidR="003678D1" w:rsidRDefault="00A96FA5">
      <w:pPr>
        <w:ind w:left="9072"/>
        <w:rPr>
          <w:lang w:val="uk-UA"/>
        </w:rPr>
      </w:pPr>
      <w:r w:rsidRPr="00A96FA5">
        <w:rPr>
          <w:u w:val="single"/>
          <w:lang w:val="uk-UA"/>
        </w:rPr>
        <w:t>3.12.2021</w:t>
      </w:r>
      <w:r>
        <w:rPr>
          <w:lang w:val="uk-UA"/>
        </w:rPr>
        <w:t xml:space="preserve"> № </w:t>
      </w:r>
      <w:r w:rsidRPr="00A96FA5">
        <w:rPr>
          <w:u w:val="single"/>
          <w:lang w:val="uk-UA"/>
        </w:rPr>
        <w:t>2701</w:t>
      </w:r>
    </w:p>
    <w:p w:rsidR="003678D1" w:rsidRDefault="003678D1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678D1" w:rsidRPr="00A96FA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678D1" w:rsidRDefault="00581A4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678D1" w:rsidRDefault="00581A44">
            <w:pPr>
              <w:jc w:val="both"/>
              <w:rPr>
                <w:lang w:val="ru-RU"/>
              </w:rPr>
            </w:pPr>
            <w:proofErr w:type="spellStart"/>
            <w:r w:rsidRPr="00C9007E">
              <w:rPr>
                <w:lang w:val="ru-RU"/>
              </w:rPr>
              <w:t>Включення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додаткового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місця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проведення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клінічного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дослідження</w:t>
            </w:r>
            <w:proofErr w:type="spellEnd"/>
          </w:p>
          <w:tbl>
            <w:tblPr>
              <w:tblW w:w="102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9545"/>
            </w:tblGrid>
            <w:tr w:rsidR="00C9007E" w:rsidRPr="00A96FA5" w:rsidTr="00C9007E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007E" w:rsidRPr="00C9007E" w:rsidRDefault="00C9007E" w:rsidP="00C9007E">
                  <w:pPr>
                    <w:pStyle w:val="cs2e86d3a6"/>
                  </w:pPr>
                  <w:r w:rsidRPr="00C9007E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007E" w:rsidRPr="00C9007E" w:rsidRDefault="00C9007E" w:rsidP="00C9007E">
                  <w:pPr>
                    <w:pStyle w:val="cs202b20ac"/>
                    <w:rPr>
                      <w:lang w:val="ru-RU"/>
                    </w:rPr>
                  </w:pPr>
                  <w:r w:rsidRPr="00C9007E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П.І.Б. </w:t>
                  </w:r>
                  <w:proofErr w:type="spellStart"/>
                  <w:r w:rsidRPr="00C9007E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відповідального</w:t>
                  </w:r>
                  <w:proofErr w:type="spellEnd"/>
                  <w:r w:rsidRPr="00C9007E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9007E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дослідника</w:t>
                  </w:r>
                  <w:proofErr w:type="spellEnd"/>
                </w:p>
                <w:p w:rsidR="00C9007E" w:rsidRPr="00C9007E" w:rsidRDefault="00C9007E" w:rsidP="00C9007E">
                  <w:pPr>
                    <w:pStyle w:val="cs2e86d3a6"/>
                    <w:rPr>
                      <w:lang w:val="ru-RU"/>
                    </w:rPr>
                  </w:pPr>
                  <w:proofErr w:type="spellStart"/>
                  <w:r w:rsidRPr="00C9007E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Назва</w:t>
                  </w:r>
                  <w:proofErr w:type="spellEnd"/>
                  <w:r w:rsidRPr="00C9007E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9007E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місця</w:t>
                  </w:r>
                  <w:proofErr w:type="spellEnd"/>
                  <w:r w:rsidRPr="00C9007E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9007E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C9007E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9007E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клінічного</w:t>
                  </w:r>
                  <w:proofErr w:type="spellEnd"/>
                  <w:r w:rsidRPr="00C9007E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9007E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C9007E" w:rsidRPr="00A96FA5" w:rsidTr="00C9007E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007E" w:rsidRPr="00C9007E" w:rsidRDefault="00C9007E" w:rsidP="00C9007E">
                  <w:pPr>
                    <w:pStyle w:val="cs95e872d0"/>
                    <w:rPr>
                      <w:color w:val="000000" w:themeColor="text1"/>
                    </w:rPr>
                  </w:pPr>
                  <w:r w:rsidRPr="00C9007E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007E" w:rsidRPr="00C9007E" w:rsidRDefault="00C9007E" w:rsidP="00C9007E">
                  <w:pPr>
                    <w:pStyle w:val="csfeeeeb43"/>
                    <w:rPr>
                      <w:color w:val="000000" w:themeColor="text1"/>
                      <w:lang w:val="ru-RU"/>
                    </w:rPr>
                  </w:pPr>
                  <w:r w:rsidRPr="00C9007E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к.м.н. Полякова Г.В.</w:t>
                  </w:r>
                </w:p>
                <w:p w:rsidR="00C9007E" w:rsidRPr="00C9007E" w:rsidRDefault="00C9007E" w:rsidP="00C9007E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товариства</w:t>
                  </w:r>
                  <w:proofErr w:type="spellEnd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обмеженою</w:t>
                  </w:r>
                  <w:proofErr w:type="spellEnd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відповідальністю</w:t>
                  </w:r>
                  <w:proofErr w:type="spellEnd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центр «</w:t>
                  </w:r>
                  <w:proofErr w:type="spellStart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Консиліум</w:t>
                  </w:r>
                  <w:proofErr w:type="spellEnd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Медікал</w:t>
                  </w:r>
                  <w:proofErr w:type="spellEnd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клініко-консультативне</w:t>
                  </w:r>
                  <w:proofErr w:type="spellEnd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C9007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:rsidR="003678D1" w:rsidRPr="002D44B9" w:rsidRDefault="003678D1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3678D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Pr="00C9007E" w:rsidRDefault="00581A44">
            <w:pPr>
              <w:rPr>
                <w:szCs w:val="24"/>
                <w:lang w:val="ru-RU"/>
              </w:rPr>
            </w:pPr>
            <w:r w:rsidRPr="00C9007E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C9007E">
              <w:rPr>
                <w:szCs w:val="24"/>
                <w:lang w:val="ru-RU"/>
              </w:rPr>
              <w:t>щодо</w:t>
            </w:r>
            <w:proofErr w:type="spellEnd"/>
            <w:r w:rsidRPr="00C9007E">
              <w:rPr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szCs w:val="24"/>
                <w:lang w:val="ru-RU"/>
              </w:rPr>
              <w:t>затвердження</w:t>
            </w:r>
            <w:proofErr w:type="spellEnd"/>
            <w:r w:rsidRPr="00C9007E">
              <w:rPr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szCs w:val="24"/>
                <w:lang w:val="ru-RU"/>
              </w:rPr>
              <w:t>клінічного</w:t>
            </w:r>
            <w:proofErr w:type="spellEnd"/>
            <w:r w:rsidRPr="00C9007E">
              <w:rPr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jc w:val="both"/>
            </w:pPr>
            <w:r>
              <w:t xml:space="preserve">№ 2352 </w:t>
            </w:r>
            <w:proofErr w:type="spellStart"/>
            <w:r>
              <w:t>від</w:t>
            </w:r>
            <w:proofErr w:type="spellEnd"/>
            <w:r>
              <w:t xml:space="preserve"> 27.10.2021</w:t>
            </w:r>
          </w:p>
        </w:tc>
      </w:tr>
      <w:tr w:rsidR="003678D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Pr="00C9007E" w:rsidRDefault="00581A44">
            <w:pPr>
              <w:rPr>
                <w:szCs w:val="24"/>
                <w:lang w:val="ru-RU"/>
              </w:rPr>
            </w:pPr>
            <w:proofErr w:type="spellStart"/>
            <w:r w:rsidRPr="00C9007E">
              <w:rPr>
                <w:szCs w:val="24"/>
                <w:lang w:val="ru-RU"/>
              </w:rPr>
              <w:t>Назва</w:t>
            </w:r>
            <w:proofErr w:type="spellEnd"/>
            <w:r w:rsidRPr="00C9007E">
              <w:rPr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szCs w:val="24"/>
                <w:lang w:val="ru-RU"/>
              </w:rPr>
              <w:t>клінічного</w:t>
            </w:r>
            <w:proofErr w:type="spellEnd"/>
            <w:r w:rsidRPr="00C9007E">
              <w:rPr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szCs w:val="24"/>
                <w:lang w:val="ru-RU"/>
              </w:rPr>
              <w:t>випробування</w:t>
            </w:r>
            <w:proofErr w:type="spellEnd"/>
            <w:r w:rsidRPr="00C9007E">
              <w:rPr>
                <w:szCs w:val="24"/>
                <w:lang w:val="ru-RU"/>
              </w:rPr>
              <w:t xml:space="preserve">, код, </w:t>
            </w:r>
            <w:proofErr w:type="spellStart"/>
            <w:r w:rsidRPr="00C9007E">
              <w:rPr>
                <w:szCs w:val="24"/>
                <w:lang w:val="ru-RU"/>
              </w:rPr>
              <w:t>версія</w:t>
            </w:r>
            <w:proofErr w:type="spellEnd"/>
            <w:r w:rsidRPr="00C9007E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jc w:val="both"/>
            </w:pPr>
            <w:r w:rsidRPr="00C9007E">
              <w:rPr>
                <w:lang w:val="ru-RU"/>
              </w:rPr>
              <w:t>«</w:t>
            </w:r>
            <w:proofErr w:type="spellStart"/>
            <w:r w:rsidRPr="00C9007E">
              <w:rPr>
                <w:lang w:val="ru-RU"/>
              </w:rPr>
              <w:t>Багатоетапне</w:t>
            </w:r>
            <w:proofErr w:type="spellEnd"/>
            <w:r w:rsidRPr="00C9007E">
              <w:rPr>
                <w:lang w:val="ru-RU"/>
              </w:rPr>
              <w:t xml:space="preserve">, </w:t>
            </w:r>
            <w:proofErr w:type="spellStart"/>
            <w:r w:rsidRPr="00C9007E">
              <w:rPr>
                <w:lang w:val="ru-RU"/>
              </w:rPr>
              <w:t>модифіковане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подвійне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сліпе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дослідження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фази</w:t>
            </w:r>
            <w:proofErr w:type="spellEnd"/>
            <w:r w:rsidRPr="00C9007E">
              <w:rPr>
                <w:lang w:val="ru-RU"/>
              </w:rPr>
              <w:t xml:space="preserve"> 3, </w:t>
            </w:r>
            <w:proofErr w:type="spellStart"/>
            <w:r w:rsidRPr="00C9007E">
              <w:rPr>
                <w:lang w:val="ru-RU"/>
              </w:rPr>
              <w:t>що</w:t>
            </w:r>
            <w:proofErr w:type="spellEnd"/>
            <w:r w:rsidRPr="00C9007E">
              <w:rPr>
                <w:lang w:val="ru-RU"/>
              </w:rPr>
              <w:t xml:space="preserve"> проводиться в </w:t>
            </w:r>
            <w:proofErr w:type="spellStart"/>
            <w:r w:rsidRPr="00C9007E">
              <w:rPr>
                <w:lang w:val="ru-RU"/>
              </w:rPr>
              <w:t>багатьох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паралельних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групах</w:t>
            </w:r>
            <w:proofErr w:type="spellEnd"/>
            <w:r w:rsidRPr="00C9007E">
              <w:rPr>
                <w:lang w:val="ru-RU"/>
              </w:rPr>
              <w:t xml:space="preserve"> для </w:t>
            </w:r>
            <w:proofErr w:type="spellStart"/>
            <w:r w:rsidRPr="00C9007E">
              <w:rPr>
                <w:lang w:val="ru-RU"/>
              </w:rPr>
              <w:t>оцінки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ефективності</w:t>
            </w:r>
            <w:proofErr w:type="spellEnd"/>
            <w:r w:rsidRPr="00C9007E">
              <w:rPr>
                <w:lang w:val="ru-RU"/>
              </w:rPr>
              <w:t xml:space="preserve">, </w:t>
            </w:r>
            <w:proofErr w:type="spellStart"/>
            <w:r w:rsidRPr="00C9007E">
              <w:rPr>
                <w:lang w:val="ru-RU"/>
              </w:rPr>
              <w:t>безпечності</w:t>
            </w:r>
            <w:proofErr w:type="spellEnd"/>
            <w:r w:rsidRPr="00C9007E">
              <w:rPr>
                <w:lang w:val="ru-RU"/>
              </w:rPr>
              <w:t xml:space="preserve"> й </w:t>
            </w:r>
            <w:proofErr w:type="spellStart"/>
            <w:r w:rsidRPr="00C9007E">
              <w:rPr>
                <w:lang w:val="ru-RU"/>
              </w:rPr>
              <w:t>імуногенності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двох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ад’ювантних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рекомбінантних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білкових</w:t>
            </w:r>
            <w:proofErr w:type="spellEnd"/>
            <w:r w:rsidRPr="00C9007E">
              <w:rPr>
                <w:lang w:val="ru-RU"/>
              </w:rPr>
              <w:t xml:space="preserve"> вакцин (</w:t>
            </w:r>
            <w:proofErr w:type="spellStart"/>
            <w:r w:rsidRPr="00C9007E">
              <w:rPr>
                <w:lang w:val="ru-RU"/>
              </w:rPr>
              <w:t>моновалентної</w:t>
            </w:r>
            <w:proofErr w:type="spellEnd"/>
            <w:r w:rsidRPr="00C9007E">
              <w:rPr>
                <w:lang w:val="ru-RU"/>
              </w:rPr>
              <w:t xml:space="preserve"> та </w:t>
            </w:r>
            <w:proofErr w:type="spellStart"/>
            <w:r w:rsidRPr="00C9007E">
              <w:rPr>
                <w:lang w:val="ru-RU"/>
              </w:rPr>
              <w:t>бівалентної</w:t>
            </w:r>
            <w:proofErr w:type="spellEnd"/>
            <w:r w:rsidRPr="00C9007E">
              <w:rPr>
                <w:lang w:val="ru-RU"/>
              </w:rPr>
              <w:t xml:space="preserve">) </w:t>
            </w:r>
            <w:proofErr w:type="spellStart"/>
            <w:r w:rsidRPr="00C9007E">
              <w:rPr>
                <w:lang w:val="ru-RU"/>
              </w:rPr>
              <w:t>проти</w:t>
            </w:r>
            <w:proofErr w:type="spellEnd"/>
            <w:r w:rsidRPr="00C9007E">
              <w:rPr>
                <w:lang w:val="ru-RU"/>
              </w:rPr>
              <w:t xml:space="preserve"> </w:t>
            </w:r>
            <w:r>
              <w:t>SARS</w:t>
            </w:r>
            <w:r w:rsidRPr="00C9007E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C9007E">
              <w:rPr>
                <w:lang w:val="ru-RU"/>
              </w:rPr>
              <w:t xml:space="preserve">-2 для </w:t>
            </w:r>
            <w:proofErr w:type="spellStart"/>
            <w:r w:rsidRPr="00C9007E">
              <w:rPr>
                <w:lang w:val="ru-RU"/>
              </w:rPr>
              <w:t>запобігання</w:t>
            </w:r>
            <w:proofErr w:type="spellEnd"/>
            <w:r w:rsidRPr="00C9007E">
              <w:rPr>
                <w:lang w:val="ru-RU"/>
              </w:rPr>
              <w:t xml:space="preserve"> </w:t>
            </w:r>
            <w:r>
              <w:t>COVID</w:t>
            </w:r>
            <w:r w:rsidRPr="00C9007E">
              <w:rPr>
                <w:lang w:val="ru-RU"/>
              </w:rPr>
              <w:t xml:space="preserve">-19 у </w:t>
            </w:r>
            <w:proofErr w:type="spellStart"/>
            <w:r w:rsidRPr="00C9007E">
              <w:rPr>
                <w:lang w:val="ru-RU"/>
              </w:rPr>
              <w:t>дорослих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віком</w:t>
            </w:r>
            <w:proofErr w:type="spellEnd"/>
            <w:r w:rsidRPr="00C9007E">
              <w:rPr>
                <w:lang w:val="ru-RU"/>
              </w:rPr>
              <w:t xml:space="preserve"> 18 </w:t>
            </w:r>
            <w:proofErr w:type="spellStart"/>
            <w:r w:rsidRPr="00C9007E">
              <w:rPr>
                <w:lang w:val="ru-RU"/>
              </w:rPr>
              <w:t>років</w:t>
            </w:r>
            <w:proofErr w:type="spellEnd"/>
            <w:r w:rsidRPr="00C9007E">
              <w:rPr>
                <w:lang w:val="ru-RU"/>
              </w:rPr>
              <w:t xml:space="preserve"> і старше», </w:t>
            </w:r>
            <w:r>
              <w:t>VAT</w:t>
            </w:r>
            <w:r w:rsidRPr="00C9007E">
              <w:rPr>
                <w:lang w:val="ru-RU"/>
              </w:rPr>
              <w:t xml:space="preserve">00008, з </w:t>
            </w:r>
            <w:proofErr w:type="spellStart"/>
            <w:r w:rsidRPr="00C9007E">
              <w:rPr>
                <w:lang w:val="ru-RU"/>
              </w:rPr>
              <w:t>поправкою</w:t>
            </w:r>
            <w:proofErr w:type="spellEnd"/>
            <w:r w:rsidRPr="00C9007E">
              <w:rPr>
                <w:lang w:val="ru-RU"/>
              </w:rPr>
              <w:t xml:space="preserve"> </w:t>
            </w:r>
            <w:r>
              <w:t xml:space="preserve">01, </w:t>
            </w:r>
            <w:proofErr w:type="spellStart"/>
            <w:r>
              <w:t>версія</w:t>
            </w:r>
            <w:proofErr w:type="spellEnd"/>
            <w:r>
              <w:t xml:space="preserve"> 5.0 </w:t>
            </w:r>
            <w:proofErr w:type="spellStart"/>
            <w:r>
              <w:t>від</w:t>
            </w:r>
            <w:proofErr w:type="spellEnd"/>
            <w:r>
              <w:t xml:space="preserve"> 08 </w:t>
            </w:r>
            <w:proofErr w:type="spellStart"/>
            <w:r>
              <w:t>вересня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3678D1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jc w:val="both"/>
            </w:pPr>
            <w:r>
              <w:t>ТОВ «</w:t>
            </w:r>
            <w:proofErr w:type="spellStart"/>
            <w:r>
              <w:t>Санофі-Авентіс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3678D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jc w:val="both"/>
            </w:pPr>
            <w:r>
              <w:t>Sanofi Pasteur Inc., USA (</w:t>
            </w:r>
            <w:proofErr w:type="spellStart"/>
            <w:r>
              <w:t>Санофі</w:t>
            </w:r>
            <w:proofErr w:type="spellEnd"/>
            <w:r>
              <w:t xml:space="preserve"> </w:t>
            </w:r>
            <w:proofErr w:type="spellStart"/>
            <w:r>
              <w:t>Пастер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США)</w:t>
            </w:r>
          </w:p>
        </w:tc>
      </w:tr>
      <w:tr w:rsidR="003678D1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Pr="00C9007E" w:rsidRDefault="00581A44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jc w:val="both"/>
            </w:pPr>
            <w:r>
              <w:t xml:space="preserve">― </w:t>
            </w:r>
          </w:p>
        </w:tc>
      </w:tr>
    </w:tbl>
    <w:p w:rsidR="003678D1" w:rsidRDefault="003678D1">
      <w:pPr>
        <w:rPr>
          <w:lang w:val="uk-UA"/>
        </w:rPr>
      </w:pPr>
    </w:p>
    <w:p w:rsidR="003678D1" w:rsidRDefault="00581A4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678D1" w:rsidRDefault="00581A44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678D1" w:rsidRDefault="00581A4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</w:p>
    <w:p w:rsidR="003678D1" w:rsidRDefault="002D44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2D44B9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2D44B9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2D44B9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581A44">
        <w:rPr>
          <w:lang w:val="uk-UA"/>
        </w:rPr>
        <w:t xml:space="preserve"> </w:t>
      </w:r>
    </w:p>
    <w:p w:rsidR="003678D1" w:rsidRDefault="00A96FA5">
      <w:pPr>
        <w:ind w:left="9072"/>
        <w:rPr>
          <w:lang w:val="uk-UA"/>
        </w:rPr>
      </w:pPr>
      <w:r w:rsidRPr="00A96FA5">
        <w:rPr>
          <w:u w:val="single"/>
          <w:lang w:val="uk-UA"/>
        </w:rPr>
        <w:t>3.12.2021</w:t>
      </w:r>
      <w:r>
        <w:rPr>
          <w:lang w:val="uk-UA"/>
        </w:rPr>
        <w:t xml:space="preserve"> № </w:t>
      </w:r>
      <w:r w:rsidRPr="00A96FA5">
        <w:rPr>
          <w:u w:val="single"/>
          <w:lang w:val="uk-UA"/>
        </w:rPr>
        <w:t>2701</w:t>
      </w:r>
    </w:p>
    <w:p w:rsidR="003678D1" w:rsidRDefault="003678D1">
      <w:pPr>
        <w:rPr>
          <w:lang w:val="ru-RU"/>
        </w:rPr>
      </w:pPr>
    </w:p>
    <w:p w:rsidR="003678D1" w:rsidRDefault="003678D1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678D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678D1" w:rsidRDefault="00581A4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678D1" w:rsidRDefault="00581A44">
            <w:pPr>
              <w:jc w:val="both"/>
              <w:rPr>
                <w:rFonts w:cstheme="minorBidi"/>
              </w:rPr>
            </w:pPr>
            <w:r>
              <w:t>Зміна спонсора дослідження з «Кінтор Фармасьютікалз, Інк</w:t>
            </w:r>
            <w:proofErr w:type="gramStart"/>
            <w:r>
              <w:t>.»</w:t>
            </w:r>
            <w:proofErr w:type="gramEnd"/>
            <w:r>
              <w:t xml:space="preserve"> (Kintor Pharmaceuticals, Inc.), США, на «Сучжоу Кінтор Фармасьютікалз, Інк</w:t>
            </w:r>
            <w:proofErr w:type="gramStart"/>
            <w:r>
              <w:t>.»</w:t>
            </w:r>
            <w:proofErr w:type="gramEnd"/>
            <w:r>
              <w:t xml:space="preserve"> (Suzhou Kintor Pharmaceuticals, Inc.), Китайська Народна Республіка</w:t>
            </w:r>
            <w:r>
              <w:rPr>
                <w:rFonts w:cstheme="minorBidi"/>
              </w:rPr>
              <w:t xml:space="preserve"> </w:t>
            </w:r>
          </w:p>
        </w:tc>
      </w:tr>
      <w:tr w:rsidR="003678D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Pr="00C9007E" w:rsidRDefault="00581A44">
            <w:pPr>
              <w:rPr>
                <w:szCs w:val="24"/>
                <w:lang w:val="ru-RU"/>
              </w:rPr>
            </w:pPr>
            <w:r w:rsidRPr="00C9007E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C9007E">
              <w:rPr>
                <w:szCs w:val="24"/>
                <w:lang w:val="ru-RU"/>
              </w:rPr>
              <w:t>щодо</w:t>
            </w:r>
            <w:proofErr w:type="spellEnd"/>
            <w:r w:rsidRPr="00C9007E">
              <w:rPr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szCs w:val="24"/>
                <w:lang w:val="ru-RU"/>
              </w:rPr>
              <w:t>затвердження</w:t>
            </w:r>
            <w:proofErr w:type="spellEnd"/>
            <w:r w:rsidRPr="00C9007E">
              <w:rPr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szCs w:val="24"/>
                <w:lang w:val="ru-RU"/>
              </w:rPr>
              <w:t>клінічного</w:t>
            </w:r>
            <w:proofErr w:type="spellEnd"/>
            <w:r w:rsidRPr="00C9007E">
              <w:rPr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jc w:val="both"/>
            </w:pPr>
            <w:r>
              <w:t xml:space="preserve">№ 2469 </w:t>
            </w:r>
            <w:proofErr w:type="spellStart"/>
            <w:r>
              <w:t>від</w:t>
            </w:r>
            <w:proofErr w:type="spellEnd"/>
            <w:r>
              <w:t xml:space="preserve"> 09.11.2021</w:t>
            </w:r>
          </w:p>
        </w:tc>
      </w:tr>
      <w:tr w:rsidR="003678D1" w:rsidRPr="00A96FA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Pr="00C9007E" w:rsidRDefault="00581A44">
            <w:pPr>
              <w:rPr>
                <w:szCs w:val="24"/>
                <w:lang w:val="ru-RU"/>
              </w:rPr>
            </w:pPr>
            <w:proofErr w:type="spellStart"/>
            <w:r w:rsidRPr="00C9007E">
              <w:rPr>
                <w:szCs w:val="24"/>
                <w:lang w:val="ru-RU"/>
              </w:rPr>
              <w:t>Назва</w:t>
            </w:r>
            <w:proofErr w:type="spellEnd"/>
            <w:r w:rsidRPr="00C9007E">
              <w:rPr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szCs w:val="24"/>
                <w:lang w:val="ru-RU"/>
              </w:rPr>
              <w:t>клінічного</w:t>
            </w:r>
            <w:proofErr w:type="spellEnd"/>
            <w:r w:rsidRPr="00C9007E">
              <w:rPr>
                <w:szCs w:val="24"/>
                <w:lang w:val="ru-RU"/>
              </w:rPr>
              <w:t xml:space="preserve"> </w:t>
            </w:r>
            <w:proofErr w:type="spellStart"/>
            <w:r w:rsidRPr="00C9007E">
              <w:rPr>
                <w:szCs w:val="24"/>
                <w:lang w:val="ru-RU"/>
              </w:rPr>
              <w:t>випробування</w:t>
            </w:r>
            <w:proofErr w:type="spellEnd"/>
            <w:r w:rsidRPr="00C9007E">
              <w:rPr>
                <w:szCs w:val="24"/>
                <w:lang w:val="ru-RU"/>
              </w:rPr>
              <w:t xml:space="preserve">, код, </w:t>
            </w:r>
            <w:proofErr w:type="spellStart"/>
            <w:r w:rsidRPr="00C9007E">
              <w:rPr>
                <w:szCs w:val="24"/>
                <w:lang w:val="ru-RU"/>
              </w:rPr>
              <w:t>версія</w:t>
            </w:r>
            <w:proofErr w:type="spellEnd"/>
            <w:r w:rsidRPr="00C9007E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Pr="00C9007E" w:rsidRDefault="00581A44">
            <w:pPr>
              <w:jc w:val="both"/>
              <w:rPr>
                <w:lang w:val="ru-RU"/>
              </w:rPr>
            </w:pPr>
            <w:r w:rsidRPr="00C9007E">
              <w:rPr>
                <w:lang w:val="ru-RU"/>
              </w:rPr>
              <w:t>«</w:t>
            </w:r>
            <w:proofErr w:type="spellStart"/>
            <w:r w:rsidRPr="00C9007E">
              <w:rPr>
                <w:lang w:val="ru-RU"/>
              </w:rPr>
              <w:t>Рандомізоване</w:t>
            </w:r>
            <w:proofErr w:type="spellEnd"/>
            <w:r w:rsidRPr="00C9007E">
              <w:rPr>
                <w:lang w:val="ru-RU"/>
              </w:rPr>
              <w:t xml:space="preserve">, </w:t>
            </w:r>
            <w:proofErr w:type="spellStart"/>
            <w:r w:rsidRPr="00C9007E">
              <w:rPr>
                <w:lang w:val="ru-RU"/>
              </w:rPr>
              <w:t>подвійне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сліпе</w:t>
            </w:r>
            <w:proofErr w:type="spellEnd"/>
            <w:r w:rsidRPr="00C9007E">
              <w:rPr>
                <w:lang w:val="ru-RU"/>
              </w:rPr>
              <w:t>, плацебо-</w:t>
            </w:r>
            <w:proofErr w:type="spellStart"/>
            <w:r w:rsidRPr="00C9007E">
              <w:rPr>
                <w:lang w:val="ru-RU"/>
              </w:rPr>
              <w:t>контрольоване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дослідження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фази</w:t>
            </w:r>
            <w:proofErr w:type="spellEnd"/>
            <w:r w:rsidRPr="00C9007E">
              <w:rPr>
                <w:lang w:val="ru-RU"/>
              </w:rPr>
              <w:t xml:space="preserve"> </w:t>
            </w:r>
            <w:r>
              <w:t>III</w:t>
            </w:r>
            <w:r w:rsidRPr="00C9007E">
              <w:rPr>
                <w:lang w:val="ru-RU"/>
              </w:rPr>
              <w:t xml:space="preserve"> для </w:t>
            </w:r>
            <w:proofErr w:type="spellStart"/>
            <w:r w:rsidRPr="00C9007E">
              <w:rPr>
                <w:lang w:val="ru-RU"/>
              </w:rPr>
              <w:t>оцінки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ефективності</w:t>
            </w:r>
            <w:proofErr w:type="spellEnd"/>
            <w:r w:rsidRPr="00C9007E">
              <w:rPr>
                <w:lang w:val="ru-RU"/>
              </w:rPr>
              <w:t xml:space="preserve"> та </w:t>
            </w:r>
            <w:proofErr w:type="spellStart"/>
            <w:r w:rsidRPr="00C9007E">
              <w:rPr>
                <w:lang w:val="ru-RU"/>
              </w:rPr>
              <w:t>безпечності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проксалутаміду</w:t>
            </w:r>
            <w:proofErr w:type="spellEnd"/>
            <w:r w:rsidRPr="00C9007E">
              <w:rPr>
                <w:lang w:val="ru-RU"/>
              </w:rPr>
              <w:t xml:space="preserve"> (</w:t>
            </w:r>
            <w:r>
              <w:t>GT</w:t>
            </w:r>
            <w:r w:rsidRPr="00C9007E">
              <w:rPr>
                <w:lang w:val="ru-RU"/>
              </w:rPr>
              <w:t xml:space="preserve">0918) у </w:t>
            </w:r>
            <w:proofErr w:type="spellStart"/>
            <w:r w:rsidRPr="00C9007E">
              <w:rPr>
                <w:lang w:val="ru-RU"/>
              </w:rPr>
              <w:t>госпіталізованих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пацієнтів</w:t>
            </w:r>
            <w:proofErr w:type="spellEnd"/>
            <w:r w:rsidRPr="00C9007E">
              <w:rPr>
                <w:lang w:val="ru-RU"/>
              </w:rPr>
              <w:t xml:space="preserve"> </w:t>
            </w:r>
            <w:proofErr w:type="spellStart"/>
            <w:r w:rsidRPr="00C9007E">
              <w:rPr>
                <w:lang w:val="ru-RU"/>
              </w:rPr>
              <w:t>із</w:t>
            </w:r>
            <w:proofErr w:type="spellEnd"/>
            <w:r w:rsidRPr="00C9007E">
              <w:rPr>
                <w:lang w:val="ru-RU"/>
              </w:rPr>
              <w:t xml:space="preserve"> </w:t>
            </w:r>
            <w:r>
              <w:t>COVID</w:t>
            </w:r>
            <w:r w:rsidRPr="00C9007E">
              <w:rPr>
                <w:lang w:val="ru-RU"/>
              </w:rPr>
              <w:t xml:space="preserve">-19», </w:t>
            </w:r>
            <w:r>
              <w:t>GT</w:t>
            </w:r>
            <w:r w:rsidRPr="00C9007E">
              <w:rPr>
                <w:lang w:val="ru-RU"/>
              </w:rPr>
              <w:t>0918-</w:t>
            </w:r>
            <w:r>
              <w:t>US</w:t>
            </w:r>
            <w:r w:rsidRPr="00C9007E">
              <w:rPr>
                <w:lang w:val="ru-RU"/>
              </w:rPr>
              <w:t xml:space="preserve">-3002, </w:t>
            </w:r>
            <w:proofErr w:type="spellStart"/>
            <w:r w:rsidRPr="00C9007E">
              <w:rPr>
                <w:lang w:val="ru-RU"/>
              </w:rPr>
              <w:t>версія</w:t>
            </w:r>
            <w:proofErr w:type="spellEnd"/>
            <w:r w:rsidRPr="00C9007E">
              <w:rPr>
                <w:lang w:val="ru-RU"/>
              </w:rPr>
              <w:t xml:space="preserve"> 1.0 </w:t>
            </w:r>
            <w:proofErr w:type="spellStart"/>
            <w:r w:rsidRPr="00C9007E">
              <w:rPr>
                <w:lang w:val="ru-RU"/>
              </w:rPr>
              <w:t>від</w:t>
            </w:r>
            <w:proofErr w:type="spellEnd"/>
            <w:r w:rsidRPr="00C9007E">
              <w:rPr>
                <w:lang w:val="ru-RU"/>
              </w:rPr>
              <w:t xml:space="preserve"> 11 </w:t>
            </w:r>
            <w:proofErr w:type="spellStart"/>
            <w:r w:rsidRPr="00C9007E">
              <w:rPr>
                <w:lang w:val="ru-RU"/>
              </w:rPr>
              <w:t>червня</w:t>
            </w:r>
            <w:proofErr w:type="spellEnd"/>
            <w:r w:rsidRPr="00C9007E">
              <w:rPr>
                <w:lang w:val="ru-RU"/>
              </w:rPr>
              <w:t xml:space="preserve"> 2021 року</w:t>
            </w:r>
          </w:p>
        </w:tc>
      </w:tr>
      <w:tr w:rsidR="003678D1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3678D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jc w:val="both"/>
            </w:pPr>
            <w:proofErr w:type="spellStart"/>
            <w:r>
              <w:t>Kintor</w:t>
            </w:r>
            <w:proofErr w:type="spellEnd"/>
            <w:r>
              <w:t xml:space="preserve"> Pharmaceuticals, Inc. («</w:t>
            </w:r>
            <w:proofErr w:type="spellStart"/>
            <w:r>
              <w:t>Кінтор</w:t>
            </w:r>
            <w:proofErr w:type="spellEnd"/>
            <w:r>
              <w:t xml:space="preserve"> </w:t>
            </w:r>
            <w:proofErr w:type="spellStart"/>
            <w:r>
              <w:t>Фармасьютікалз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>.»), США</w:t>
            </w:r>
          </w:p>
        </w:tc>
      </w:tr>
      <w:tr w:rsidR="003678D1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Pr="00C9007E" w:rsidRDefault="00581A44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jc w:val="both"/>
            </w:pPr>
            <w:r>
              <w:t xml:space="preserve">― </w:t>
            </w:r>
          </w:p>
        </w:tc>
      </w:tr>
    </w:tbl>
    <w:p w:rsidR="003678D1" w:rsidRDefault="003678D1">
      <w:pPr>
        <w:rPr>
          <w:lang w:val="uk-UA"/>
        </w:rPr>
      </w:pPr>
    </w:p>
    <w:p w:rsidR="003678D1" w:rsidRDefault="00581A4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678D1" w:rsidRDefault="00581A44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678D1" w:rsidRDefault="00581A4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</w:t>
      </w:r>
    </w:p>
    <w:p w:rsidR="003678D1" w:rsidRDefault="002D44B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2D44B9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2D44B9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2D44B9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581A44">
        <w:rPr>
          <w:lang w:val="uk-UA"/>
        </w:rPr>
        <w:t xml:space="preserve"> </w:t>
      </w:r>
    </w:p>
    <w:p w:rsidR="003678D1" w:rsidRDefault="00A96FA5">
      <w:pPr>
        <w:ind w:left="9072"/>
        <w:rPr>
          <w:lang w:val="uk-UA"/>
        </w:rPr>
      </w:pPr>
      <w:r w:rsidRPr="00A96FA5">
        <w:rPr>
          <w:u w:val="single"/>
          <w:lang w:val="uk-UA"/>
        </w:rPr>
        <w:t>3.12.2021</w:t>
      </w:r>
      <w:r>
        <w:rPr>
          <w:lang w:val="uk-UA"/>
        </w:rPr>
        <w:t xml:space="preserve"> № </w:t>
      </w:r>
      <w:r w:rsidRPr="00A96FA5">
        <w:rPr>
          <w:u w:val="single"/>
          <w:lang w:val="uk-UA"/>
        </w:rPr>
        <w:t>2701</w:t>
      </w:r>
      <w:bookmarkStart w:id="0" w:name="_GoBack"/>
      <w:bookmarkEnd w:id="0"/>
    </w:p>
    <w:p w:rsidR="003678D1" w:rsidRDefault="003678D1">
      <w:pPr>
        <w:rPr>
          <w:lang w:val="ru-RU"/>
        </w:rPr>
      </w:pPr>
    </w:p>
    <w:p w:rsidR="003678D1" w:rsidRDefault="003678D1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678D1" w:rsidTr="002D44B9">
        <w:trPr>
          <w:trHeight w:val="533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678D1" w:rsidRDefault="00581A44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678D1" w:rsidRDefault="00581A44" w:rsidP="002D44B9">
            <w:pPr>
              <w:jc w:val="both"/>
              <w:rPr>
                <w:rFonts w:cstheme="minorBidi"/>
              </w:rPr>
            </w:pPr>
            <w:r>
              <w:t xml:space="preserve">Основна інформація для пацієнта та форма інформованої згоди на участь у дослідженні фази III, англійською мовою для України, версія 7.1.2.1 від 05 листопада 2021 р.; Основна інформація для пацієнта та форма інформованої згоди на участь у дослідженні фази III, українською мовою для України, версія 7.1.2.1 від 05 листопада 2021 р.; Основна інформація для пацієнта та форма інформованої згоди на участь у дослідженні фази III, російською мовою для України, версія 7.1.2.1 від 05 листопада 2021 р.; Інформація для пацієнта та форма інформованої згоди на участь у попередньому скринінгу, англійською мовою для України, версія 1.0.2.1 від 05 листопада 2021 р.; Інформація для пацієнта та форма інформованої згоди на участь у попередньому скринінгу, українською мовою для України, версія 1.0.2.1 від 05 листопада 2021 р.; Інформація для пацієнта та форма інформованої згоди на участь у попередньому скринінгу, російською мовою для України, версія 1.0.2.1 від 05 листопада 2021 р.; SF-36v2® опитувальник «Ваше здоров’я та самопочуття», українською мовою для України, від 15 листопада 2021 р.; SF-36v2® опитувальник «Ваше здоров’я та самопочуття», російською мовою для України, від 15 листопада 2021 р.; Анкета щодо стану здоров’я EQ-5D-5L, українською мовою для України, версія 1.1, від 12 листопада 2021р.; </w:t>
            </w:r>
            <w:proofErr w:type="spellStart"/>
            <w:r>
              <w:t>Опитувальник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стану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 xml:space="preserve"> EQ-5D-5L,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1.1,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C9007E">
              <w:t xml:space="preserve">                    </w:t>
            </w:r>
            <w:r>
              <w:t xml:space="preserve">12 </w:t>
            </w:r>
            <w:proofErr w:type="spellStart"/>
            <w:r>
              <w:t>листопада</w:t>
            </w:r>
            <w:proofErr w:type="spellEnd"/>
            <w:r>
              <w:t xml:space="preserve"> 2021 р.; Дослідження ACTIV-2 - лист до лікуючого лікаря, від 30 липня 2021 р., версія 3.0, українською мовою для України, перекладено 20 вересня 2021 р.; Дослідження ACTIV-2 - лист до лікуючого лікаря, від 30 липня 2021 р., версія 3.0, російською мовою для України, перекладено 20 вересня 2021 р.; Дослідження ACTIV-2 - інформаційний лист, від 11 серпня 2021 р., версія 2.0, українською мовою для України, перекладено 20 вересня 2021 р.; </w:t>
            </w:r>
            <w:proofErr w:type="spellStart"/>
            <w:r>
              <w:t>Дослідження</w:t>
            </w:r>
            <w:proofErr w:type="spellEnd"/>
          </w:p>
        </w:tc>
      </w:tr>
    </w:tbl>
    <w:p w:rsidR="002D44B9" w:rsidRDefault="002D44B9">
      <w:pPr>
        <w:rPr>
          <w:lang w:val="uk-UA"/>
        </w:rPr>
      </w:pPr>
      <w:r>
        <w:br w:type="page"/>
      </w:r>
    </w:p>
    <w:p w:rsidR="002D44B9" w:rsidRDefault="002D44B9" w:rsidP="002D44B9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продовження додатка 4</w:t>
      </w:r>
    </w:p>
    <w:p w:rsidR="00342BB3" w:rsidRPr="002D44B9" w:rsidRDefault="00342BB3" w:rsidP="002D44B9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D44B9">
        <w:trPr>
          <w:trHeight w:val="102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2D44B9" w:rsidRDefault="002D44B9" w:rsidP="002D44B9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2D44B9" w:rsidRDefault="002D44B9" w:rsidP="002D44B9">
            <w:pPr>
              <w:jc w:val="both"/>
            </w:pPr>
            <w:r>
              <w:t xml:space="preserve"> ACTIV-2 - </w:t>
            </w:r>
            <w:proofErr w:type="spellStart"/>
            <w:r>
              <w:t>інформаційний</w:t>
            </w:r>
            <w:proofErr w:type="spellEnd"/>
            <w:r>
              <w:t xml:space="preserve"> </w:t>
            </w:r>
            <w:proofErr w:type="spellStart"/>
            <w:r>
              <w:t>лист</w:t>
            </w:r>
            <w:proofErr w:type="spellEnd"/>
            <w:r>
              <w:t xml:space="preserve">, </w:t>
            </w:r>
            <w:proofErr w:type="spellStart"/>
            <w:r>
              <w:t>від</w:t>
            </w:r>
            <w:proofErr w:type="spellEnd"/>
            <w:r>
              <w:t xml:space="preserve"> 11 </w:t>
            </w:r>
            <w:proofErr w:type="spellStart"/>
            <w:r>
              <w:t>серпня</w:t>
            </w:r>
            <w:proofErr w:type="spellEnd"/>
            <w:r>
              <w:t xml:space="preserve"> 2021 р., </w:t>
            </w:r>
            <w:proofErr w:type="spellStart"/>
            <w:r>
              <w:t>версія</w:t>
            </w:r>
            <w:proofErr w:type="spellEnd"/>
            <w:r>
              <w:t xml:space="preserve"> 2.0,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перекладено</w:t>
            </w:r>
            <w:proofErr w:type="spellEnd"/>
            <w:r>
              <w:t xml:space="preserve"> 20 </w:t>
            </w:r>
            <w:proofErr w:type="spellStart"/>
            <w:r>
              <w:t>вересня</w:t>
            </w:r>
            <w:proofErr w:type="spellEnd"/>
            <w:r>
              <w:t xml:space="preserve"> 2021 р.; </w:t>
            </w:r>
            <w:proofErr w:type="spellStart"/>
            <w:r>
              <w:t>Дослідження</w:t>
            </w:r>
            <w:proofErr w:type="spellEnd"/>
            <w:r>
              <w:t xml:space="preserve"> ACTIV-2 – </w:t>
            </w:r>
            <w:proofErr w:type="spellStart"/>
            <w:r>
              <w:t>рекламний</w:t>
            </w:r>
            <w:proofErr w:type="spellEnd"/>
            <w:r>
              <w:t xml:space="preserve"> </w:t>
            </w:r>
            <w:proofErr w:type="spellStart"/>
            <w:r>
              <w:t>постер</w:t>
            </w:r>
            <w:proofErr w:type="spellEnd"/>
            <w:r>
              <w:t xml:space="preserve">, </w:t>
            </w:r>
            <w:proofErr w:type="spellStart"/>
            <w:r>
              <w:t>від</w:t>
            </w:r>
            <w:proofErr w:type="spellEnd"/>
            <w:r>
              <w:t xml:space="preserve"> 28 </w:t>
            </w:r>
            <w:proofErr w:type="spellStart"/>
            <w:r>
              <w:t>липня</w:t>
            </w:r>
            <w:proofErr w:type="spellEnd"/>
            <w:r>
              <w:t xml:space="preserve"> 2021 р., </w:t>
            </w:r>
            <w:proofErr w:type="spellStart"/>
            <w:r>
              <w:t>версія</w:t>
            </w:r>
            <w:proofErr w:type="spellEnd"/>
            <w:r>
              <w:t xml:space="preserve"> 2.0,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перекладено</w:t>
            </w:r>
            <w:proofErr w:type="spellEnd"/>
            <w:r>
              <w:t xml:space="preserve"> 20 </w:t>
            </w:r>
            <w:proofErr w:type="spellStart"/>
            <w:r>
              <w:t>вересня</w:t>
            </w:r>
            <w:proofErr w:type="spellEnd"/>
            <w:r>
              <w:t xml:space="preserve"> 2021 р.; </w:t>
            </w:r>
            <w:proofErr w:type="spellStart"/>
            <w:r>
              <w:t>Дослідження</w:t>
            </w:r>
            <w:proofErr w:type="spellEnd"/>
            <w:r>
              <w:t xml:space="preserve"> ACTIV-2 – </w:t>
            </w:r>
            <w:proofErr w:type="spellStart"/>
            <w:r>
              <w:t>рекламний</w:t>
            </w:r>
            <w:proofErr w:type="spellEnd"/>
            <w:r>
              <w:t xml:space="preserve"> </w:t>
            </w:r>
            <w:proofErr w:type="spellStart"/>
            <w:r>
              <w:t>постер</w:t>
            </w:r>
            <w:proofErr w:type="spellEnd"/>
            <w:r>
              <w:t xml:space="preserve">, </w:t>
            </w:r>
            <w:proofErr w:type="spellStart"/>
            <w:r>
              <w:t>від</w:t>
            </w:r>
            <w:proofErr w:type="spellEnd"/>
            <w:r>
              <w:t xml:space="preserve"> 28 </w:t>
            </w:r>
            <w:proofErr w:type="spellStart"/>
            <w:r>
              <w:t>липня</w:t>
            </w:r>
            <w:proofErr w:type="spellEnd"/>
            <w:r>
              <w:t xml:space="preserve"> 2021 р., </w:t>
            </w:r>
            <w:proofErr w:type="spellStart"/>
            <w:r>
              <w:t>версія</w:t>
            </w:r>
            <w:proofErr w:type="spellEnd"/>
            <w:r>
              <w:t xml:space="preserve"> 2.0,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перекладено</w:t>
            </w:r>
            <w:proofErr w:type="spellEnd"/>
            <w:r>
              <w:t xml:space="preserve">                20 </w:t>
            </w:r>
            <w:proofErr w:type="spellStart"/>
            <w:r>
              <w:t>вересня</w:t>
            </w:r>
            <w:proofErr w:type="spellEnd"/>
            <w:r>
              <w:t xml:space="preserve"> 2021 р.; </w:t>
            </w:r>
            <w:proofErr w:type="spellStart"/>
            <w:r>
              <w:t>Сценарій</w:t>
            </w:r>
            <w:proofErr w:type="spellEnd"/>
            <w:r>
              <w:t xml:space="preserve"> </w:t>
            </w:r>
            <w:proofErr w:type="spellStart"/>
            <w:r>
              <w:t>телефонної</w:t>
            </w:r>
            <w:proofErr w:type="spellEnd"/>
            <w:r>
              <w:t xml:space="preserve"> </w:t>
            </w:r>
            <w:proofErr w:type="spellStart"/>
            <w:r>
              <w:t>розмови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ACTIV-2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застосування</w:t>
            </w:r>
            <w:proofErr w:type="spellEnd"/>
            <w:r>
              <w:t xml:space="preserve"> </w:t>
            </w:r>
            <w:proofErr w:type="spellStart"/>
            <w:r>
              <w:t>моноклональних</w:t>
            </w:r>
            <w:proofErr w:type="spellEnd"/>
            <w:r>
              <w:t xml:space="preserve"> </w:t>
            </w:r>
            <w:proofErr w:type="spellStart"/>
            <w:r>
              <w:t>антитіл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препаратів</w:t>
            </w:r>
            <w:proofErr w:type="spellEnd"/>
            <w:r>
              <w:t xml:space="preserve"> в </w:t>
            </w:r>
            <w:proofErr w:type="spellStart"/>
            <w:r>
              <w:t>амбулаторних</w:t>
            </w:r>
            <w:proofErr w:type="spellEnd"/>
            <w:r>
              <w:t xml:space="preserve"> </w:t>
            </w:r>
            <w:proofErr w:type="spellStart"/>
            <w:r>
              <w:t>умовах</w:t>
            </w:r>
            <w:proofErr w:type="spellEnd"/>
            <w:r>
              <w:t xml:space="preserve">, </w:t>
            </w:r>
            <w:proofErr w:type="spellStart"/>
            <w:r>
              <w:t>протокол</w:t>
            </w:r>
            <w:proofErr w:type="spellEnd"/>
            <w:r>
              <w:t xml:space="preserve"> 7 (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Канади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країн</w:t>
            </w:r>
            <w:proofErr w:type="spellEnd"/>
            <w:r>
              <w:t xml:space="preserve"> </w:t>
            </w:r>
            <w:proofErr w:type="spellStart"/>
            <w:r>
              <w:t>поза</w:t>
            </w:r>
            <w:proofErr w:type="spellEnd"/>
            <w:r>
              <w:t xml:space="preserve"> </w:t>
            </w:r>
            <w:proofErr w:type="spellStart"/>
            <w:r>
              <w:t>межами</w:t>
            </w:r>
            <w:proofErr w:type="spellEnd"/>
            <w:r>
              <w:t xml:space="preserve"> </w:t>
            </w:r>
            <w:proofErr w:type="spellStart"/>
            <w:r>
              <w:t>Північної</w:t>
            </w:r>
            <w:proofErr w:type="spellEnd"/>
            <w:r>
              <w:t xml:space="preserve"> </w:t>
            </w:r>
            <w:proofErr w:type="spellStart"/>
            <w:r>
              <w:t>Америки</w:t>
            </w:r>
            <w:proofErr w:type="spellEnd"/>
            <w:r>
              <w:t xml:space="preserve">), </w:t>
            </w:r>
            <w:proofErr w:type="spellStart"/>
            <w:r>
              <w:t>вер</w:t>
            </w:r>
            <w:proofErr w:type="spellEnd"/>
            <w:r>
              <w:t xml:space="preserve">. 1, 13 </w:t>
            </w:r>
            <w:proofErr w:type="spellStart"/>
            <w:r>
              <w:t>липня</w:t>
            </w:r>
            <w:proofErr w:type="spellEnd"/>
            <w:r>
              <w:t xml:space="preserve"> 2021 р.,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Сценарій</w:t>
            </w:r>
            <w:proofErr w:type="spellEnd"/>
            <w:r>
              <w:t xml:space="preserve"> </w:t>
            </w:r>
            <w:proofErr w:type="spellStart"/>
            <w:r>
              <w:t>телефонної</w:t>
            </w:r>
            <w:proofErr w:type="spellEnd"/>
            <w:r>
              <w:t xml:space="preserve"> </w:t>
            </w:r>
            <w:proofErr w:type="spellStart"/>
            <w:r>
              <w:t>розмови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ACTIV-2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застосування</w:t>
            </w:r>
            <w:proofErr w:type="spellEnd"/>
            <w:r>
              <w:t xml:space="preserve"> </w:t>
            </w:r>
            <w:proofErr w:type="spellStart"/>
            <w:r>
              <w:t>моноклональних</w:t>
            </w:r>
            <w:proofErr w:type="spellEnd"/>
            <w:r>
              <w:t xml:space="preserve"> </w:t>
            </w:r>
            <w:proofErr w:type="spellStart"/>
            <w:r>
              <w:t>антитіл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препаратів</w:t>
            </w:r>
            <w:proofErr w:type="spellEnd"/>
            <w:r>
              <w:t xml:space="preserve"> в </w:t>
            </w:r>
            <w:proofErr w:type="spellStart"/>
            <w:r>
              <w:t>амбулаторних</w:t>
            </w:r>
            <w:proofErr w:type="spellEnd"/>
            <w:r>
              <w:t xml:space="preserve"> </w:t>
            </w:r>
            <w:proofErr w:type="spellStart"/>
            <w:r>
              <w:t>умовах</w:t>
            </w:r>
            <w:proofErr w:type="spellEnd"/>
            <w:r>
              <w:t xml:space="preserve">, </w:t>
            </w:r>
            <w:proofErr w:type="spellStart"/>
            <w:r>
              <w:t>протокол</w:t>
            </w:r>
            <w:proofErr w:type="spellEnd"/>
            <w:r>
              <w:t xml:space="preserve"> 7 (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Канади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країн</w:t>
            </w:r>
            <w:proofErr w:type="spellEnd"/>
            <w:r>
              <w:t xml:space="preserve"> </w:t>
            </w:r>
            <w:proofErr w:type="spellStart"/>
            <w:r>
              <w:t>поза</w:t>
            </w:r>
            <w:proofErr w:type="spellEnd"/>
            <w:r>
              <w:t xml:space="preserve"> </w:t>
            </w:r>
            <w:proofErr w:type="spellStart"/>
            <w:r>
              <w:t>межами</w:t>
            </w:r>
            <w:proofErr w:type="spellEnd"/>
            <w:r>
              <w:t xml:space="preserve"> </w:t>
            </w:r>
            <w:proofErr w:type="spellStart"/>
            <w:r>
              <w:t>Північної</w:t>
            </w:r>
            <w:proofErr w:type="spellEnd"/>
            <w:r>
              <w:t xml:space="preserve"> </w:t>
            </w:r>
            <w:proofErr w:type="spellStart"/>
            <w:r>
              <w:t>Америки</w:t>
            </w:r>
            <w:proofErr w:type="spellEnd"/>
            <w:r>
              <w:t xml:space="preserve">), </w:t>
            </w:r>
            <w:proofErr w:type="spellStart"/>
            <w:r>
              <w:t>вер</w:t>
            </w:r>
            <w:proofErr w:type="spellEnd"/>
            <w:r>
              <w:t xml:space="preserve">. 1, 13 </w:t>
            </w:r>
            <w:proofErr w:type="spellStart"/>
            <w:r>
              <w:t>липня</w:t>
            </w:r>
            <w:proofErr w:type="spellEnd"/>
            <w:r>
              <w:t xml:space="preserve"> 2021 р.,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Дослідження</w:t>
            </w:r>
            <w:proofErr w:type="spellEnd"/>
            <w:r>
              <w:t xml:space="preserve"> ACTIV-2 – </w:t>
            </w:r>
            <w:proofErr w:type="spellStart"/>
            <w:r>
              <w:t>веб-сайт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, </w:t>
            </w:r>
            <w:proofErr w:type="spellStart"/>
            <w:r>
              <w:t>від</w:t>
            </w:r>
            <w:proofErr w:type="spellEnd"/>
            <w:r>
              <w:t xml:space="preserve"> 12 </w:t>
            </w:r>
            <w:proofErr w:type="spellStart"/>
            <w:r>
              <w:t>липня</w:t>
            </w:r>
            <w:proofErr w:type="spellEnd"/>
            <w:r>
              <w:t xml:space="preserve"> 2021 р., </w:t>
            </w:r>
            <w:proofErr w:type="spellStart"/>
            <w:r>
              <w:t>версія</w:t>
            </w:r>
            <w:proofErr w:type="spellEnd"/>
            <w:r>
              <w:t xml:space="preserve"> 6.0,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; </w:t>
            </w:r>
            <w:proofErr w:type="spellStart"/>
            <w:r>
              <w:t>Дослідження</w:t>
            </w:r>
            <w:proofErr w:type="spellEnd"/>
            <w:r>
              <w:t xml:space="preserve"> ACTIV-2 – </w:t>
            </w:r>
            <w:proofErr w:type="spellStart"/>
            <w:r>
              <w:t>веб-сайт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, </w:t>
            </w:r>
            <w:proofErr w:type="spellStart"/>
            <w:r>
              <w:t>від</w:t>
            </w:r>
            <w:proofErr w:type="spellEnd"/>
            <w:r>
              <w:t xml:space="preserve"> 12 </w:t>
            </w:r>
            <w:proofErr w:type="spellStart"/>
            <w:r>
              <w:t>липня</w:t>
            </w:r>
            <w:proofErr w:type="spellEnd"/>
            <w:r>
              <w:t xml:space="preserve"> 2021 р., </w:t>
            </w:r>
            <w:proofErr w:type="spellStart"/>
            <w:r>
              <w:t>версія</w:t>
            </w:r>
            <w:proofErr w:type="spellEnd"/>
            <w:r>
              <w:t xml:space="preserve"> 6.0,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; </w:t>
            </w:r>
            <w:proofErr w:type="spellStart"/>
            <w:r>
              <w:t>Дослідження</w:t>
            </w:r>
            <w:proofErr w:type="spellEnd"/>
            <w:r>
              <w:t xml:space="preserve"> ACTIV-2 – </w:t>
            </w:r>
            <w:proofErr w:type="spellStart"/>
            <w:r>
              <w:t>текст</w:t>
            </w:r>
            <w:proofErr w:type="spellEnd"/>
            <w:r>
              <w:t xml:space="preserve"> </w:t>
            </w:r>
            <w:proofErr w:type="spellStart"/>
            <w:r>
              <w:t>веб-сайту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, </w:t>
            </w:r>
            <w:proofErr w:type="spellStart"/>
            <w:r>
              <w:t>від</w:t>
            </w:r>
            <w:proofErr w:type="spellEnd"/>
            <w:r>
              <w:t xml:space="preserve"> 12 </w:t>
            </w:r>
            <w:proofErr w:type="spellStart"/>
            <w:r>
              <w:t>липня</w:t>
            </w:r>
            <w:proofErr w:type="spellEnd"/>
            <w:r>
              <w:t xml:space="preserve"> 2021 р., </w:t>
            </w:r>
            <w:proofErr w:type="spellStart"/>
            <w:r>
              <w:t>версія</w:t>
            </w:r>
            <w:proofErr w:type="spellEnd"/>
            <w:r>
              <w:t xml:space="preserve"> 6.0,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; </w:t>
            </w:r>
            <w:proofErr w:type="spellStart"/>
            <w:r>
              <w:t>Дослідження</w:t>
            </w:r>
            <w:proofErr w:type="spellEnd"/>
            <w:r>
              <w:t xml:space="preserve"> ACTIV-2 – </w:t>
            </w:r>
            <w:proofErr w:type="spellStart"/>
            <w:r>
              <w:t>текст</w:t>
            </w:r>
            <w:proofErr w:type="spellEnd"/>
            <w:r>
              <w:t xml:space="preserve"> </w:t>
            </w:r>
            <w:proofErr w:type="spellStart"/>
            <w:r>
              <w:t>веб-сайту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, </w:t>
            </w:r>
            <w:proofErr w:type="spellStart"/>
            <w:r>
              <w:t>від</w:t>
            </w:r>
            <w:proofErr w:type="spellEnd"/>
            <w:r>
              <w:t xml:space="preserve"> 12 </w:t>
            </w:r>
            <w:proofErr w:type="spellStart"/>
            <w:r>
              <w:t>липня</w:t>
            </w:r>
            <w:proofErr w:type="spellEnd"/>
            <w:r>
              <w:t xml:space="preserve"> 2021 р., </w:t>
            </w:r>
            <w:proofErr w:type="spellStart"/>
            <w:r>
              <w:t>версія</w:t>
            </w:r>
            <w:proofErr w:type="spellEnd"/>
            <w:r>
              <w:t xml:space="preserve"> 6.0,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; </w:t>
            </w:r>
            <w:proofErr w:type="spellStart"/>
            <w:r>
              <w:t>Дослідження</w:t>
            </w:r>
            <w:proofErr w:type="spellEnd"/>
            <w:r>
              <w:t xml:space="preserve"> ACTIV-2 – </w:t>
            </w:r>
            <w:proofErr w:type="spellStart"/>
            <w:r>
              <w:t>картка</w:t>
            </w:r>
            <w:proofErr w:type="spellEnd"/>
            <w:r>
              <w:t xml:space="preserve"> </w:t>
            </w:r>
            <w:proofErr w:type="spellStart"/>
            <w:r>
              <w:t>подяки</w:t>
            </w:r>
            <w:proofErr w:type="spellEnd"/>
            <w:r>
              <w:t xml:space="preserve">, </w:t>
            </w:r>
            <w:proofErr w:type="spellStart"/>
            <w:r>
              <w:t>від</w:t>
            </w:r>
            <w:proofErr w:type="spellEnd"/>
            <w:r>
              <w:t xml:space="preserve"> 04 </w:t>
            </w:r>
            <w:proofErr w:type="spellStart"/>
            <w:r>
              <w:t>вересня</w:t>
            </w:r>
            <w:proofErr w:type="spellEnd"/>
            <w:r>
              <w:t xml:space="preserve"> 2020 р., </w:t>
            </w:r>
            <w:proofErr w:type="spellStart"/>
            <w:r>
              <w:t>версія</w:t>
            </w:r>
            <w:proofErr w:type="spellEnd"/>
            <w:r>
              <w:t xml:space="preserve"> 1.0,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; </w:t>
            </w:r>
            <w:proofErr w:type="spellStart"/>
            <w:r>
              <w:t>Дослідження</w:t>
            </w:r>
            <w:proofErr w:type="spellEnd"/>
            <w:r>
              <w:t xml:space="preserve"> ACTIV-2 – </w:t>
            </w:r>
            <w:proofErr w:type="spellStart"/>
            <w:r>
              <w:t>картка</w:t>
            </w:r>
            <w:proofErr w:type="spellEnd"/>
            <w:r>
              <w:t xml:space="preserve"> </w:t>
            </w:r>
            <w:proofErr w:type="spellStart"/>
            <w:r>
              <w:t>подяки</w:t>
            </w:r>
            <w:proofErr w:type="spellEnd"/>
            <w:r>
              <w:t xml:space="preserve">, </w:t>
            </w:r>
            <w:proofErr w:type="spellStart"/>
            <w:r>
              <w:t>від</w:t>
            </w:r>
            <w:proofErr w:type="spellEnd"/>
            <w:r>
              <w:t xml:space="preserve">                 04 </w:t>
            </w:r>
            <w:proofErr w:type="spellStart"/>
            <w:r>
              <w:t>вересня</w:t>
            </w:r>
            <w:proofErr w:type="spellEnd"/>
            <w:r>
              <w:t xml:space="preserve"> 2020 р., </w:t>
            </w:r>
            <w:proofErr w:type="spellStart"/>
            <w:r>
              <w:t>версія</w:t>
            </w:r>
            <w:proofErr w:type="spellEnd"/>
            <w:r>
              <w:t xml:space="preserve"> 1.0,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; </w:t>
            </w:r>
            <w:proofErr w:type="spellStart"/>
            <w:r>
              <w:t>Дослідження</w:t>
            </w:r>
            <w:proofErr w:type="spellEnd"/>
            <w:r>
              <w:t xml:space="preserve"> ACTIV-2 – </w:t>
            </w:r>
            <w:proofErr w:type="spellStart"/>
            <w:r>
              <w:t>інфографіка</w:t>
            </w:r>
            <w:proofErr w:type="spellEnd"/>
            <w:r>
              <w:t xml:space="preserve"> «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таке</w:t>
            </w:r>
            <w:proofErr w:type="spellEnd"/>
            <w:r>
              <w:t xml:space="preserve"> </w:t>
            </w:r>
            <w:proofErr w:type="spellStart"/>
            <w:r>
              <w:t>моноклональні</w:t>
            </w:r>
            <w:proofErr w:type="spellEnd"/>
            <w:r>
              <w:t xml:space="preserve"> </w:t>
            </w:r>
            <w:proofErr w:type="spellStart"/>
            <w:r>
              <w:t>антитіла</w:t>
            </w:r>
            <w:proofErr w:type="spellEnd"/>
            <w:r>
              <w:t xml:space="preserve">?», </w:t>
            </w:r>
            <w:proofErr w:type="spellStart"/>
            <w:r>
              <w:t>від</w:t>
            </w:r>
            <w:proofErr w:type="spellEnd"/>
            <w:r>
              <w:t xml:space="preserve"> 15 </w:t>
            </w:r>
            <w:proofErr w:type="spellStart"/>
            <w:r>
              <w:t>вересня</w:t>
            </w:r>
            <w:proofErr w:type="spellEnd"/>
            <w:r>
              <w:t xml:space="preserve"> 2020 р., </w:t>
            </w:r>
            <w:proofErr w:type="spellStart"/>
            <w:r>
              <w:t>версія</w:t>
            </w:r>
            <w:proofErr w:type="spellEnd"/>
            <w:r>
              <w:t xml:space="preserve"> 1.0,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; </w:t>
            </w:r>
            <w:proofErr w:type="spellStart"/>
            <w:r>
              <w:t>Дослідження</w:t>
            </w:r>
            <w:proofErr w:type="spellEnd"/>
            <w:r>
              <w:t xml:space="preserve"> ACTIV-2 – </w:t>
            </w:r>
            <w:proofErr w:type="spellStart"/>
            <w:r>
              <w:t>інфографіка</w:t>
            </w:r>
            <w:proofErr w:type="spellEnd"/>
            <w:r>
              <w:t xml:space="preserve"> «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таке</w:t>
            </w:r>
            <w:proofErr w:type="spellEnd"/>
            <w:r>
              <w:t xml:space="preserve"> </w:t>
            </w:r>
            <w:proofErr w:type="spellStart"/>
            <w:r>
              <w:t>моноклональні</w:t>
            </w:r>
            <w:proofErr w:type="spellEnd"/>
            <w:r>
              <w:t xml:space="preserve"> </w:t>
            </w:r>
            <w:proofErr w:type="spellStart"/>
            <w:r>
              <w:t>антитіла</w:t>
            </w:r>
            <w:proofErr w:type="spellEnd"/>
            <w:r>
              <w:t xml:space="preserve">?», </w:t>
            </w:r>
            <w:proofErr w:type="spellStart"/>
            <w:r>
              <w:t>від</w:t>
            </w:r>
            <w:proofErr w:type="spellEnd"/>
            <w:r>
              <w:t xml:space="preserve"> 15 </w:t>
            </w:r>
            <w:proofErr w:type="spellStart"/>
            <w:r>
              <w:t>вересня</w:t>
            </w:r>
            <w:proofErr w:type="spellEnd"/>
            <w:r>
              <w:t xml:space="preserve"> 2020 р., </w:t>
            </w:r>
            <w:proofErr w:type="spellStart"/>
            <w:r>
              <w:t>версія</w:t>
            </w:r>
            <w:proofErr w:type="spellEnd"/>
            <w:r>
              <w:t xml:space="preserve"> 1.0,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; </w:t>
            </w:r>
            <w:proofErr w:type="spellStart"/>
            <w:r>
              <w:t>Дослідження</w:t>
            </w:r>
            <w:proofErr w:type="spellEnd"/>
            <w:r>
              <w:t xml:space="preserve"> ACTIV-2 – </w:t>
            </w:r>
            <w:proofErr w:type="spellStart"/>
            <w:r>
              <w:t>текст</w:t>
            </w:r>
            <w:proofErr w:type="spellEnd"/>
            <w:r>
              <w:t xml:space="preserve"> </w:t>
            </w:r>
            <w:proofErr w:type="spellStart"/>
            <w:r>
              <w:t>відео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розуміння</w:t>
            </w:r>
            <w:proofErr w:type="spellEnd"/>
            <w:r>
              <w:t xml:space="preserve"> </w:t>
            </w:r>
            <w:proofErr w:type="spellStart"/>
            <w:r>
              <w:t>клінічних</w:t>
            </w:r>
            <w:proofErr w:type="spellEnd"/>
            <w:r>
              <w:t xml:space="preserve"> </w:t>
            </w:r>
            <w:proofErr w:type="spellStart"/>
            <w:r>
              <w:t>досліджень</w:t>
            </w:r>
            <w:proofErr w:type="spellEnd"/>
            <w:r>
              <w:t xml:space="preserve">, </w:t>
            </w:r>
            <w:proofErr w:type="spellStart"/>
            <w:r>
              <w:t>від</w:t>
            </w:r>
            <w:proofErr w:type="spellEnd"/>
            <w:r>
              <w:t xml:space="preserve"> 10 </w:t>
            </w:r>
            <w:proofErr w:type="spellStart"/>
            <w:r>
              <w:t>серпня</w:t>
            </w:r>
            <w:proofErr w:type="spellEnd"/>
            <w:r>
              <w:t xml:space="preserve"> 2020 р., </w:t>
            </w:r>
            <w:proofErr w:type="spellStart"/>
            <w:r>
              <w:t>версія</w:t>
            </w:r>
            <w:proofErr w:type="spellEnd"/>
            <w:r>
              <w:t xml:space="preserve"> 2.0,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; </w:t>
            </w:r>
            <w:proofErr w:type="spellStart"/>
            <w:r>
              <w:t>Дослідження</w:t>
            </w:r>
            <w:proofErr w:type="spellEnd"/>
            <w:r>
              <w:t xml:space="preserve"> ACTIV-2 – </w:t>
            </w:r>
            <w:proofErr w:type="spellStart"/>
            <w:r>
              <w:t>текст</w:t>
            </w:r>
            <w:proofErr w:type="spellEnd"/>
            <w:r>
              <w:t xml:space="preserve"> </w:t>
            </w:r>
            <w:proofErr w:type="spellStart"/>
            <w:r>
              <w:t>відео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розуміння</w:t>
            </w:r>
            <w:proofErr w:type="spellEnd"/>
            <w:r>
              <w:t xml:space="preserve"> </w:t>
            </w:r>
            <w:proofErr w:type="spellStart"/>
            <w:r>
              <w:t>клінічних</w:t>
            </w:r>
            <w:proofErr w:type="spellEnd"/>
            <w:r>
              <w:t xml:space="preserve"> </w:t>
            </w:r>
            <w:proofErr w:type="spellStart"/>
            <w:r>
              <w:t>досліджень</w:t>
            </w:r>
            <w:proofErr w:type="spellEnd"/>
            <w:r>
              <w:t xml:space="preserve">, </w:t>
            </w:r>
            <w:proofErr w:type="spellStart"/>
            <w:r>
              <w:t>від</w:t>
            </w:r>
            <w:proofErr w:type="spellEnd"/>
            <w:r>
              <w:t xml:space="preserve"> 10 </w:t>
            </w:r>
            <w:proofErr w:type="spellStart"/>
            <w:r>
              <w:t>серпня</w:t>
            </w:r>
            <w:proofErr w:type="spellEnd"/>
            <w:r>
              <w:t xml:space="preserve"> 2020 р., </w:t>
            </w:r>
            <w:proofErr w:type="spellStart"/>
            <w:r>
              <w:t>версія</w:t>
            </w:r>
            <w:proofErr w:type="spellEnd"/>
            <w:r>
              <w:t xml:space="preserve"> 2.0,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; </w:t>
            </w:r>
            <w:proofErr w:type="spellStart"/>
            <w:r>
              <w:t>Дослідження</w:t>
            </w:r>
            <w:proofErr w:type="spellEnd"/>
            <w:r>
              <w:t xml:space="preserve"> ACTIV-2 – </w:t>
            </w:r>
            <w:proofErr w:type="spellStart"/>
            <w:r>
              <w:t>відео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розуміння</w:t>
            </w:r>
            <w:proofErr w:type="spellEnd"/>
            <w:r>
              <w:t xml:space="preserve"> </w:t>
            </w:r>
            <w:proofErr w:type="spellStart"/>
            <w:r>
              <w:t>клінічних</w:t>
            </w:r>
            <w:proofErr w:type="spellEnd"/>
            <w:r>
              <w:t xml:space="preserve"> </w:t>
            </w:r>
            <w:proofErr w:type="spellStart"/>
            <w:r>
              <w:t>досліджень</w:t>
            </w:r>
            <w:proofErr w:type="spellEnd"/>
            <w:r>
              <w:t xml:space="preserve">, </w:t>
            </w:r>
            <w:proofErr w:type="spellStart"/>
            <w:r>
              <w:t>від</w:t>
            </w:r>
            <w:proofErr w:type="spellEnd"/>
            <w:r>
              <w:t xml:space="preserve"> 10 </w:t>
            </w:r>
            <w:proofErr w:type="spellStart"/>
            <w:r>
              <w:t>серпня</w:t>
            </w:r>
            <w:proofErr w:type="spellEnd"/>
            <w:r>
              <w:t xml:space="preserve"> 2020 р., </w:t>
            </w:r>
            <w:proofErr w:type="spellStart"/>
            <w:r>
              <w:t>версія</w:t>
            </w:r>
            <w:proofErr w:type="spellEnd"/>
            <w:r>
              <w:t xml:space="preserve"> 2.0,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(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електронному</w:t>
            </w:r>
            <w:proofErr w:type="spellEnd"/>
            <w:r>
              <w:t xml:space="preserve"> </w:t>
            </w:r>
            <w:proofErr w:type="spellStart"/>
            <w:r>
              <w:t>носії</w:t>
            </w:r>
            <w:proofErr w:type="spellEnd"/>
            <w:r>
              <w:t xml:space="preserve">); </w:t>
            </w:r>
            <w:proofErr w:type="spellStart"/>
            <w:r>
              <w:t>Дослідження</w:t>
            </w:r>
            <w:proofErr w:type="spellEnd"/>
            <w:r>
              <w:t xml:space="preserve"> ACTIV-2 – </w:t>
            </w:r>
            <w:proofErr w:type="spellStart"/>
            <w:r>
              <w:t>відео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розуміння</w:t>
            </w:r>
            <w:proofErr w:type="spellEnd"/>
            <w:r>
              <w:t xml:space="preserve"> </w:t>
            </w:r>
            <w:proofErr w:type="spellStart"/>
            <w:r>
              <w:t>клінічних</w:t>
            </w:r>
            <w:proofErr w:type="spellEnd"/>
            <w:r>
              <w:t xml:space="preserve"> </w:t>
            </w:r>
            <w:proofErr w:type="spellStart"/>
            <w:r>
              <w:t>досліджень</w:t>
            </w:r>
            <w:proofErr w:type="spellEnd"/>
            <w:r>
              <w:t xml:space="preserve">, </w:t>
            </w:r>
            <w:proofErr w:type="spellStart"/>
            <w:r>
              <w:t>від</w:t>
            </w:r>
            <w:proofErr w:type="spellEnd"/>
            <w:r>
              <w:t xml:space="preserve"> 10 </w:t>
            </w:r>
            <w:proofErr w:type="spellStart"/>
            <w:r>
              <w:t>серпня</w:t>
            </w:r>
            <w:proofErr w:type="spellEnd"/>
            <w:r>
              <w:t xml:space="preserve"> 2020 р., </w:t>
            </w:r>
            <w:proofErr w:type="spellStart"/>
            <w:r>
              <w:t>версія</w:t>
            </w:r>
            <w:proofErr w:type="spellEnd"/>
            <w:r>
              <w:t xml:space="preserve"> 2.0,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(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електронному</w:t>
            </w:r>
            <w:proofErr w:type="spellEnd"/>
            <w:r>
              <w:t xml:space="preserve"> </w:t>
            </w:r>
            <w:proofErr w:type="spellStart"/>
            <w:r>
              <w:t>носії</w:t>
            </w:r>
            <w:proofErr w:type="spellEnd"/>
            <w:r>
              <w:t>)</w:t>
            </w:r>
            <w:r>
              <w:rPr>
                <w:rFonts w:cstheme="minorBidi"/>
              </w:rPr>
              <w:t xml:space="preserve"> </w:t>
            </w:r>
          </w:p>
        </w:tc>
      </w:tr>
      <w:tr w:rsidR="003678D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Pr="002D44B9" w:rsidRDefault="00581A44">
            <w:pPr>
              <w:rPr>
                <w:szCs w:val="24"/>
                <w:lang w:val="ru-RU"/>
              </w:rPr>
            </w:pPr>
            <w:r w:rsidRPr="002D44B9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2D44B9">
              <w:rPr>
                <w:szCs w:val="24"/>
                <w:lang w:val="ru-RU"/>
              </w:rPr>
              <w:t>щодо</w:t>
            </w:r>
            <w:proofErr w:type="spellEnd"/>
            <w:r w:rsidRPr="002D44B9">
              <w:rPr>
                <w:szCs w:val="24"/>
                <w:lang w:val="ru-RU"/>
              </w:rPr>
              <w:t xml:space="preserve"> </w:t>
            </w:r>
            <w:proofErr w:type="spellStart"/>
            <w:r w:rsidRPr="002D44B9">
              <w:rPr>
                <w:szCs w:val="24"/>
                <w:lang w:val="ru-RU"/>
              </w:rPr>
              <w:t>затвердження</w:t>
            </w:r>
            <w:proofErr w:type="spellEnd"/>
            <w:r w:rsidRPr="002D44B9">
              <w:rPr>
                <w:szCs w:val="24"/>
                <w:lang w:val="ru-RU"/>
              </w:rPr>
              <w:t xml:space="preserve"> </w:t>
            </w:r>
            <w:proofErr w:type="spellStart"/>
            <w:r w:rsidRPr="002D44B9">
              <w:rPr>
                <w:szCs w:val="24"/>
                <w:lang w:val="ru-RU"/>
              </w:rPr>
              <w:t>клінічного</w:t>
            </w:r>
            <w:proofErr w:type="spellEnd"/>
            <w:r w:rsidRPr="002D44B9">
              <w:rPr>
                <w:szCs w:val="24"/>
                <w:lang w:val="ru-RU"/>
              </w:rPr>
              <w:t xml:space="preserve"> </w:t>
            </w:r>
            <w:proofErr w:type="spellStart"/>
            <w:r w:rsidRPr="002D44B9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jc w:val="both"/>
            </w:pPr>
            <w:r>
              <w:t xml:space="preserve">№ 1741 </w:t>
            </w:r>
            <w:proofErr w:type="spellStart"/>
            <w:r>
              <w:t>від</w:t>
            </w:r>
            <w:proofErr w:type="spellEnd"/>
            <w:r>
              <w:t xml:space="preserve"> 17.08.2021</w:t>
            </w:r>
          </w:p>
        </w:tc>
      </w:tr>
    </w:tbl>
    <w:p w:rsidR="002D44B9" w:rsidRDefault="002D44B9">
      <w:pPr>
        <w:rPr>
          <w:lang w:val="uk-UA"/>
        </w:rPr>
      </w:pPr>
      <w:r>
        <w:br w:type="page"/>
      </w:r>
    </w:p>
    <w:p w:rsidR="002D44B9" w:rsidRDefault="002D44B9" w:rsidP="002D44B9">
      <w:pPr>
        <w:jc w:val="right"/>
        <w:rPr>
          <w:lang w:val="uk-UA"/>
        </w:rPr>
      </w:pPr>
      <w:r>
        <w:rPr>
          <w:lang w:val="uk-UA"/>
        </w:rPr>
        <w:lastRenderedPageBreak/>
        <w:t>3                                                                 продовження додатка 4</w:t>
      </w:r>
    </w:p>
    <w:p w:rsidR="002D44B9" w:rsidRPr="002D44B9" w:rsidRDefault="002D44B9" w:rsidP="002D44B9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678D1" w:rsidRPr="003B085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Pr="002D44B9" w:rsidRDefault="00581A44">
            <w:pPr>
              <w:rPr>
                <w:szCs w:val="24"/>
                <w:lang w:val="ru-RU"/>
              </w:rPr>
            </w:pPr>
            <w:proofErr w:type="spellStart"/>
            <w:r w:rsidRPr="002D44B9">
              <w:rPr>
                <w:szCs w:val="24"/>
                <w:lang w:val="ru-RU"/>
              </w:rPr>
              <w:t>Назва</w:t>
            </w:r>
            <w:proofErr w:type="spellEnd"/>
            <w:r w:rsidRPr="002D44B9">
              <w:rPr>
                <w:szCs w:val="24"/>
                <w:lang w:val="ru-RU"/>
              </w:rPr>
              <w:t xml:space="preserve"> </w:t>
            </w:r>
            <w:proofErr w:type="spellStart"/>
            <w:r w:rsidRPr="002D44B9">
              <w:rPr>
                <w:szCs w:val="24"/>
                <w:lang w:val="ru-RU"/>
              </w:rPr>
              <w:t>клінічного</w:t>
            </w:r>
            <w:proofErr w:type="spellEnd"/>
            <w:r w:rsidRPr="002D44B9">
              <w:rPr>
                <w:szCs w:val="24"/>
                <w:lang w:val="ru-RU"/>
              </w:rPr>
              <w:t xml:space="preserve"> </w:t>
            </w:r>
            <w:proofErr w:type="spellStart"/>
            <w:r w:rsidRPr="002D44B9">
              <w:rPr>
                <w:szCs w:val="24"/>
                <w:lang w:val="ru-RU"/>
              </w:rPr>
              <w:t>випробування</w:t>
            </w:r>
            <w:proofErr w:type="spellEnd"/>
            <w:r w:rsidRPr="002D44B9">
              <w:rPr>
                <w:szCs w:val="24"/>
                <w:lang w:val="ru-RU"/>
              </w:rPr>
              <w:t xml:space="preserve">, код, </w:t>
            </w:r>
            <w:proofErr w:type="spellStart"/>
            <w:r w:rsidRPr="002D44B9">
              <w:rPr>
                <w:szCs w:val="24"/>
                <w:lang w:val="ru-RU"/>
              </w:rPr>
              <w:t>версія</w:t>
            </w:r>
            <w:proofErr w:type="spellEnd"/>
            <w:r w:rsidRPr="002D44B9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Pr="003B085F" w:rsidRDefault="00581A44">
            <w:pPr>
              <w:jc w:val="both"/>
              <w:rPr>
                <w:lang w:val="ru-RU"/>
              </w:rPr>
            </w:pPr>
            <w:r w:rsidRPr="003B085F">
              <w:rPr>
                <w:lang w:val="ru-RU"/>
              </w:rPr>
              <w:t>«</w:t>
            </w:r>
            <w:proofErr w:type="spellStart"/>
            <w:proofErr w:type="gramStart"/>
            <w:r w:rsidRPr="003B085F">
              <w:rPr>
                <w:lang w:val="ru-RU"/>
              </w:rPr>
              <w:t>Досл</w:t>
            </w:r>
            <w:proofErr w:type="gramEnd"/>
            <w:r w:rsidRPr="003B085F">
              <w:rPr>
                <w:lang w:val="ru-RU"/>
              </w:rPr>
              <w:t>ідження</w:t>
            </w:r>
            <w:proofErr w:type="spellEnd"/>
            <w:r w:rsidRPr="003B085F">
              <w:rPr>
                <w:lang w:val="ru-RU"/>
              </w:rPr>
              <w:t xml:space="preserve"> на </w:t>
            </w:r>
            <w:proofErr w:type="spellStart"/>
            <w:r w:rsidRPr="003B085F">
              <w:rPr>
                <w:lang w:val="ru-RU"/>
              </w:rPr>
              <w:t>адаптивній</w:t>
            </w:r>
            <w:proofErr w:type="spellEnd"/>
            <w:r w:rsidRPr="003B085F">
              <w:rPr>
                <w:lang w:val="ru-RU"/>
              </w:rPr>
              <w:t xml:space="preserve"> </w:t>
            </w:r>
            <w:proofErr w:type="spellStart"/>
            <w:r w:rsidRPr="003B085F">
              <w:rPr>
                <w:lang w:val="ru-RU"/>
              </w:rPr>
              <w:t>платформі</w:t>
            </w:r>
            <w:proofErr w:type="spellEnd"/>
            <w:r w:rsidRPr="003B085F">
              <w:rPr>
                <w:lang w:val="ru-RU"/>
              </w:rPr>
              <w:t xml:space="preserve"> для </w:t>
            </w:r>
            <w:proofErr w:type="spellStart"/>
            <w:r w:rsidRPr="003B085F">
              <w:rPr>
                <w:lang w:val="ru-RU"/>
              </w:rPr>
              <w:t>лікування</w:t>
            </w:r>
            <w:proofErr w:type="spellEnd"/>
            <w:r w:rsidRPr="003B085F">
              <w:rPr>
                <w:lang w:val="ru-RU"/>
              </w:rPr>
              <w:t xml:space="preserve"> </w:t>
            </w:r>
            <w:proofErr w:type="spellStart"/>
            <w:r w:rsidRPr="003B085F">
              <w:rPr>
                <w:lang w:val="ru-RU"/>
              </w:rPr>
              <w:t>амбулаторних</w:t>
            </w:r>
            <w:proofErr w:type="spellEnd"/>
            <w:r w:rsidRPr="003B085F">
              <w:rPr>
                <w:lang w:val="ru-RU"/>
              </w:rPr>
              <w:t xml:space="preserve"> </w:t>
            </w:r>
            <w:proofErr w:type="spellStart"/>
            <w:r w:rsidRPr="003B085F">
              <w:rPr>
                <w:lang w:val="ru-RU"/>
              </w:rPr>
              <w:t>пацієнтів</w:t>
            </w:r>
            <w:proofErr w:type="spellEnd"/>
            <w:r w:rsidRPr="003B085F">
              <w:rPr>
                <w:lang w:val="ru-RU"/>
              </w:rPr>
              <w:t xml:space="preserve"> з </w:t>
            </w:r>
            <w:r>
              <w:t>COVID</w:t>
            </w:r>
            <w:r w:rsidRPr="003B085F">
              <w:rPr>
                <w:lang w:val="ru-RU"/>
              </w:rPr>
              <w:t>-19 (</w:t>
            </w:r>
            <w:r>
              <w:t>Adapt</w:t>
            </w:r>
            <w:r w:rsidRPr="003B085F">
              <w:rPr>
                <w:lang w:val="ru-RU"/>
              </w:rPr>
              <w:t xml:space="preserve"> </w:t>
            </w:r>
            <w:r>
              <w:t>Out</w:t>
            </w:r>
            <w:r w:rsidRPr="003B085F">
              <w:rPr>
                <w:lang w:val="ru-RU"/>
              </w:rPr>
              <w:t xml:space="preserve"> </w:t>
            </w:r>
            <w:r>
              <w:t>COVID</w:t>
            </w:r>
            <w:r w:rsidRPr="003B085F">
              <w:rPr>
                <w:lang w:val="ru-RU"/>
              </w:rPr>
              <w:t xml:space="preserve">)», </w:t>
            </w:r>
            <w:r>
              <w:t>ACTIV</w:t>
            </w:r>
            <w:r w:rsidRPr="003B085F">
              <w:rPr>
                <w:lang w:val="ru-RU"/>
              </w:rPr>
              <w:t>-2/</w:t>
            </w:r>
            <w:r>
              <w:t>A</w:t>
            </w:r>
            <w:r w:rsidRPr="003B085F">
              <w:rPr>
                <w:lang w:val="ru-RU"/>
              </w:rPr>
              <w:t xml:space="preserve">5401, </w:t>
            </w:r>
            <w:proofErr w:type="spellStart"/>
            <w:r w:rsidRPr="003B085F">
              <w:rPr>
                <w:lang w:val="ru-RU"/>
              </w:rPr>
              <w:t>остаточна</w:t>
            </w:r>
            <w:proofErr w:type="spellEnd"/>
            <w:r w:rsidRPr="003B085F">
              <w:rPr>
                <w:lang w:val="ru-RU"/>
              </w:rPr>
              <w:t xml:space="preserve"> </w:t>
            </w:r>
            <w:proofErr w:type="spellStart"/>
            <w:r w:rsidRPr="003B085F">
              <w:rPr>
                <w:lang w:val="ru-RU"/>
              </w:rPr>
              <w:t>версія</w:t>
            </w:r>
            <w:proofErr w:type="spellEnd"/>
            <w:r w:rsidRPr="003B085F">
              <w:rPr>
                <w:lang w:val="ru-RU"/>
              </w:rPr>
              <w:t xml:space="preserve"> 7.0 </w:t>
            </w:r>
            <w:proofErr w:type="spellStart"/>
            <w:r w:rsidRPr="003B085F">
              <w:rPr>
                <w:lang w:val="ru-RU"/>
              </w:rPr>
              <w:t>від</w:t>
            </w:r>
            <w:proofErr w:type="spellEnd"/>
            <w:r w:rsidRPr="003B085F">
              <w:rPr>
                <w:lang w:val="ru-RU"/>
              </w:rPr>
              <w:t xml:space="preserve"> 29 </w:t>
            </w:r>
            <w:proofErr w:type="spellStart"/>
            <w:r w:rsidRPr="003B085F">
              <w:rPr>
                <w:lang w:val="ru-RU"/>
              </w:rPr>
              <w:t>червня</w:t>
            </w:r>
            <w:proofErr w:type="spellEnd"/>
            <w:r w:rsidRPr="003B085F">
              <w:rPr>
                <w:lang w:val="ru-RU"/>
              </w:rPr>
              <w:t xml:space="preserve"> 2021р.</w:t>
            </w:r>
          </w:p>
        </w:tc>
      </w:tr>
      <w:tr w:rsidR="003678D1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3678D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jc w:val="both"/>
            </w:pPr>
            <w:proofErr w:type="spellStart"/>
            <w:r>
              <w:t>Національний</w:t>
            </w:r>
            <w:proofErr w:type="spellEnd"/>
            <w:r>
              <w:t xml:space="preserve"> </w:t>
            </w:r>
            <w:proofErr w:type="spellStart"/>
            <w:r>
              <w:t>інститут</w:t>
            </w:r>
            <w:proofErr w:type="spellEnd"/>
            <w:r>
              <w:t xml:space="preserve"> </w:t>
            </w:r>
            <w:proofErr w:type="spellStart"/>
            <w:r>
              <w:t>алергії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інфекційних</w:t>
            </w:r>
            <w:proofErr w:type="spellEnd"/>
            <w:r>
              <w:t xml:space="preserve"> </w:t>
            </w:r>
            <w:proofErr w:type="spellStart"/>
            <w:r>
              <w:t>захворювань</w:t>
            </w:r>
            <w:proofErr w:type="spellEnd"/>
            <w:r>
              <w:t xml:space="preserve">, США (National Institute of Allergy and Infectious Diseases, USA) </w:t>
            </w:r>
          </w:p>
        </w:tc>
      </w:tr>
      <w:tr w:rsidR="003678D1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Pr="00C9007E" w:rsidRDefault="00581A44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9007E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D1" w:rsidRDefault="00581A44">
            <w:pPr>
              <w:jc w:val="both"/>
            </w:pPr>
            <w:r>
              <w:t xml:space="preserve">― </w:t>
            </w:r>
          </w:p>
        </w:tc>
      </w:tr>
    </w:tbl>
    <w:p w:rsidR="003678D1" w:rsidRDefault="003678D1">
      <w:pPr>
        <w:rPr>
          <w:lang w:val="uk-UA"/>
        </w:rPr>
      </w:pPr>
    </w:p>
    <w:p w:rsidR="003678D1" w:rsidRDefault="00581A44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678D1" w:rsidRDefault="00581A44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</w:p>
    <w:sectPr w:rsidR="003678D1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7E"/>
    <w:rsid w:val="002D44B9"/>
    <w:rsid w:val="00342BB3"/>
    <w:rsid w:val="003678D1"/>
    <w:rsid w:val="003B085F"/>
    <w:rsid w:val="004318C6"/>
    <w:rsid w:val="00581A44"/>
    <w:rsid w:val="0075546F"/>
    <w:rsid w:val="00A96FA5"/>
    <w:rsid w:val="00C9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C9007E"/>
    <w:pPr>
      <w:jc w:val="both"/>
    </w:pPr>
    <w:rPr>
      <w:rFonts w:eastAsiaTheme="minorEastAsia" w:cs="Times New Roman"/>
      <w:szCs w:val="24"/>
    </w:rPr>
  </w:style>
  <w:style w:type="paragraph" w:customStyle="1" w:styleId="cs95e872d0">
    <w:name w:val="cs95e872d0"/>
    <w:basedOn w:val="a"/>
    <w:rsid w:val="00C9007E"/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C9007E"/>
    <w:pPr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rsid w:val="00C9007E"/>
    <w:pPr>
      <w:jc w:val="center"/>
    </w:pPr>
    <w:rPr>
      <w:rFonts w:eastAsiaTheme="minorEastAsia" w:cs="Times New Roman"/>
      <w:szCs w:val="24"/>
    </w:rPr>
  </w:style>
  <w:style w:type="paragraph" w:customStyle="1" w:styleId="csfeeeeb43">
    <w:name w:val="csfeeeeb43"/>
    <w:basedOn w:val="a"/>
    <w:rsid w:val="00C9007E"/>
    <w:rPr>
      <w:rFonts w:eastAsiaTheme="minorEastAsia" w:cs="Times New Roman"/>
      <w:szCs w:val="24"/>
    </w:rPr>
  </w:style>
  <w:style w:type="character" w:customStyle="1" w:styleId="cs9b006261">
    <w:name w:val="cs9b006261"/>
    <w:basedOn w:val="a0"/>
    <w:rsid w:val="00C9007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C9007E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C9007E"/>
    <w:pPr>
      <w:jc w:val="both"/>
    </w:pPr>
    <w:rPr>
      <w:rFonts w:eastAsiaTheme="minorEastAsia" w:cs="Times New Roman"/>
      <w:szCs w:val="24"/>
    </w:rPr>
  </w:style>
  <w:style w:type="paragraph" w:customStyle="1" w:styleId="cs95e872d0">
    <w:name w:val="cs95e872d0"/>
    <w:basedOn w:val="a"/>
    <w:rsid w:val="00C9007E"/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C9007E"/>
    <w:pPr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rsid w:val="00C9007E"/>
    <w:pPr>
      <w:jc w:val="center"/>
    </w:pPr>
    <w:rPr>
      <w:rFonts w:eastAsiaTheme="minorEastAsia" w:cs="Times New Roman"/>
      <w:szCs w:val="24"/>
    </w:rPr>
  </w:style>
  <w:style w:type="paragraph" w:customStyle="1" w:styleId="csfeeeeb43">
    <w:name w:val="csfeeeeb43"/>
    <w:basedOn w:val="a"/>
    <w:rsid w:val="00C9007E"/>
    <w:rPr>
      <w:rFonts w:eastAsiaTheme="minorEastAsia" w:cs="Times New Roman"/>
      <w:szCs w:val="24"/>
    </w:rPr>
  </w:style>
  <w:style w:type="character" w:customStyle="1" w:styleId="cs9b006261">
    <w:name w:val="cs9b006261"/>
    <w:basedOn w:val="a0"/>
    <w:rsid w:val="00C9007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C9007E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7179</Words>
  <Characters>4093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2021-12-06T09:02:00Z</dcterms:created>
  <dcterms:modified xsi:type="dcterms:W3CDTF">2021-12-06T09:03:00Z</dcterms:modified>
</cp:coreProperties>
</file>