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5A6" w:rsidRDefault="005065A6">
      <w:pPr>
        <w:rPr>
          <w:lang w:val="uk-UA"/>
        </w:rPr>
      </w:pPr>
      <w:bookmarkStart w:id="0" w:name="_GoBack"/>
      <w:bookmarkEnd w:id="0"/>
      <w:r>
        <w:rPr>
          <w:lang w:val="uk-UA"/>
        </w:rPr>
        <w:t xml:space="preserve">                                                                                                                                                       Додаток </w:t>
      </w:r>
      <w:r w:rsidRPr="00DC182B">
        <w:rPr>
          <w:lang w:val="ru-RU"/>
        </w:rPr>
        <w:t>1</w:t>
      </w:r>
    </w:p>
    <w:p w:rsidR="005065A6" w:rsidRDefault="005065A6" w:rsidP="008E0C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8E0C25">
        <w:rPr>
          <w:lang w:val="uk-UA"/>
        </w:rPr>
        <w:t>«</w:t>
      </w:r>
      <w:r w:rsidR="008E0C25" w:rsidRPr="008E0C25">
        <w:rPr>
          <w:lang w:val="uk-UA"/>
        </w:rPr>
        <w:t>Про затвердження суттєвих</w:t>
      </w:r>
      <w:r w:rsidR="008E0C25">
        <w:rPr>
          <w:lang w:val="uk-UA"/>
        </w:rPr>
        <w:t xml:space="preserve"> </w:t>
      </w:r>
      <w:r w:rsidR="008E0C25" w:rsidRPr="008E0C25">
        <w:rPr>
          <w:lang w:val="uk-UA"/>
        </w:rPr>
        <w:t>поправок до протоколів</w:t>
      </w:r>
      <w:r w:rsidR="008E0C25">
        <w:rPr>
          <w:lang w:val="uk-UA"/>
        </w:rPr>
        <w:t xml:space="preserve"> </w:t>
      </w:r>
      <w:r w:rsidR="008E0C25" w:rsidRPr="008E0C25">
        <w:rPr>
          <w:lang w:val="uk-UA"/>
        </w:rPr>
        <w:t>клінічних випробувань</w:t>
      </w:r>
      <w:r w:rsidR="008E0C25">
        <w:rPr>
          <w:lang w:val="uk-UA"/>
        </w:rPr>
        <w:t>»</w:t>
      </w:r>
    </w:p>
    <w:p w:rsidR="005065A6" w:rsidRDefault="00A04B1E">
      <w:pPr>
        <w:ind w:left="9072"/>
        <w:rPr>
          <w:lang w:val="uk-UA"/>
        </w:rPr>
      </w:pPr>
      <w:r w:rsidRPr="00A04B1E">
        <w:rPr>
          <w:u w:val="single"/>
          <w:lang w:val="uk-UA"/>
        </w:rPr>
        <w:t>14.06.2021</w:t>
      </w:r>
      <w:r w:rsidR="005065A6">
        <w:rPr>
          <w:lang w:val="uk-UA"/>
        </w:rPr>
        <w:t xml:space="preserve"> № </w:t>
      </w:r>
      <w:r w:rsidRPr="00A04B1E">
        <w:rPr>
          <w:u w:val="single"/>
          <w:lang w:val="uk-UA"/>
        </w:rPr>
        <w:t>1187</w:t>
      </w:r>
    </w:p>
    <w:p w:rsidR="005065A6" w:rsidRPr="00A04B1E" w:rsidRDefault="005065A6">
      <w:pPr>
        <w:rPr>
          <w:lang w:val="uk-UA"/>
        </w:rPr>
      </w:pPr>
    </w:p>
    <w:p w:rsidR="005065A6" w:rsidRPr="00A04B1E" w:rsidRDefault="005065A6">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A04B1E" w:rsidRDefault="005065A6">
            <w:pPr>
              <w:rPr>
                <w:rFonts w:cs="Calibri"/>
                <w:szCs w:val="24"/>
                <w:lang w:val="uk-UA"/>
              </w:rPr>
            </w:pPr>
            <w:r w:rsidRPr="00A04B1E">
              <w:rPr>
                <w:rFonts w:cs="Calibri"/>
                <w:szCs w:val="24"/>
                <w:lang w:val="uk-UA"/>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A04B1E">
              <w:rPr>
                <w:rFonts w:cs="Calibri"/>
                <w:lang w:val="uk-UA"/>
              </w:rPr>
              <w:t xml:space="preserve">Залучення виробника досліджуваного лікарського засобу Міфепристон 5 мг: </w:t>
            </w:r>
            <w:r w:rsidRPr="00C355F7">
              <w:rPr>
                <w:rFonts w:cs="Calibri"/>
              </w:rPr>
              <w:t>Gedeon</w:t>
            </w:r>
            <w:r w:rsidRPr="00A04B1E">
              <w:rPr>
                <w:rFonts w:cs="Calibri"/>
                <w:lang w:val="uk-UA"/>
              </w:rPr>
              <w:t xml:space="preserve"> </w:t>
            </w:r>
            <w:r w:rsidRPr="00C355F7">
              <w:rPr>
                <w:rFonts w:cs="Calibri"/>
              </w:rPr>
              <w:t>Richter</w:t>
            </w:r>
            <w:r w:rsidRPr="00A04B1E">
              <w:rPr>
                <w:rFonts w:cs="Calibri"/>
                <w:lang w:val="uk-UA"/>
              </w:rPr>
              <w:t xml:space="preserve"> </w:t>
            </w:r>
            <w:r w:rsidRPr="00C355F7">
              <w:rPr>
                <w:rFonts w:cs="Calibri"/>
              </w:rPr>
              <w:t>Plc</w:t>
            </w:r>
            <w:r w:rsidRPr="00A04B1E">
              <w:rPr>
                <w:rFonts w:cs="Calibri"/>
                <w:lang w:val="uk-UA"/>
              </w:rPr>
              <w:t xml:space="preserve">, </w:t>
            </w:r>
            <w:r w:rsidRPr="00C355F7">
              <w:rPr>
                <w:rFonts w:cs="Calibri"/>
              </w:rPr>
              <w:t>Hungary (Chemical Works Of Gedeon Richter Plc, 1103 Budapest, Gyomroi Ut 19-21, Hungary); Залучення виробника досліджуваного лікарського засобу Міфепристон 5 мг: Gedeon Richter Plc, Hungary (Chemical Works Of Gedeon Richter Plc, 2510 Dorog, Esztergomi Ut 27., Hungary); Досьє ДЛЗ версія 2.0 від 17 березня 2021 року від виробника Gedeon Richter Plc; Оновлена брошура дослідника версія 2.0 від 12 січня 2021 року; Зразок маркування для ДЛЗ Міфепристон 5 мг, версія: Example of labels from G. Richter</w:t>
            </w:r>
            <w:r w:rsidRPr="00C355F7">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516 від 22.03.2021</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lang w:val="ru-RU"/>
              </w:rPr>
              <w:t xml:space="preserve">«Багатоцентрове, відкрите дослідження з однією групою, з оцінки безпечності та ефективності міфепристону 5 мг для лікування ендометріозу у жінок репродуктивного віку протягом двох циклів терапії тривалістю </w:t>
            </w:r>
            <w:r w:rsidRPr="00C355F7">
              <w:rPr>
                <w:rFonts w:cs="Calibri"/>
              </w:rPr>
              <w:t>24 тижня кожний», CLI20001/Lita005, версія 3.0 від 20 жовтня 2020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TOB «Ю СІ ТІ-ГЛОБАЛ»,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Litaphar Laboratorios S.L., Spain / Літафар Лабораторіоз ЕсЕл, Іспанія</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sidR="005065A6">
        <w:rPr>
          <w:lang w:val="ru-RU"/>
        </w:rPr>
        <w:t xml:space="preserve"> </w:t>
      </w:r>
      <w:r w:rsidR="005065A6">
        <w:rPr>
          <w:lang w:val="ru-RU"/>
        </w:rPr>
        <w:br w:type="page"/>
      </w:r>
      <w:r w:rsidR="005065A6">
        <w:rPr>
          <w:lang w:val="uk-UA"/>
        </w:rPr>
        <w:lastRenderedPageBreak/>
        <w:t xml:space="preserve">                                                                                                                                                       Додаток </w:t>
      </w:r>
      <w:r w:rsidR="005065A6" w:rsidRPr="008E0C25">
        <w:rPr>
          <w:lang w:val="ru-RU"/>
        </w:rPr>
        <w:t>2</w:t>
      </w:r>
    </w:p>
    <w:p w:rsidR="005065A6" w:rsidRDefault="008E0C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 xml:space="preserve">Досьє досліджуваного лікарського засобу AB-836, капсули (5 мг, 25 мг) та таблетки (25 мг, 100 мг), версія 1.1, від 02 квітня 2021 року, англійською мовою; Щоденник прийому досліджуваного препарату, Когорта F, версія 3.0 від 31 березня 2021 року, українською мовою; Щоденник прийому досліджуваного препарату, Когорта G, версія 3.0 від 31 березня 2021 року, українською мовою; Щоденник прийому досліджуваного препарату, Когорта H, версія 3.0 від 31 березня 2021 року, українською мовою; Щоденник прийому досліджуваного препарату, Когорта I, версія 3.0 від </w:t>
            </w:r>
            <w:r w:rsidR="00DC34AC" w:rsidRPr="00DC34AC">
              <w:rPr>
                <w:rFonts w:cs="Calibri"/>
              </w:rPr>
              <w:t xml:space="preserve">                 </w:t>
            </w:r>
            <w:r w:rsidRPr="00C355F7">
              <w:rPr>
                <w:rFonts w:cs="Calibri"/>
              </w:rPr>
              <w:t>31 березня 2021 року, українською мовою; Щоденник прийому досліджуваного препарату, Когорта J, версія 3.0 від 31 березня 2021 року, українською мовою; Включення нового дозування 5 мг капсули досліджуваного лікарського засобу AB-836; Текст зразка етикетки препарату AB-836 5 мг капсули або відповідне плацебо, українською мовою</w:t>
            </w:r>
            <w:r w:rsidRPr="00C355F7">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1102 від 02.06.2021</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 xml:space="preserve">«Подвійно сліпе, рандомізоване, плацебо-контрольоване дослідження з однократним і багатократним застосуванням препарату </w:t>
            </w:r>
            <w:r w:rsidRPr="00C355F7">
              <w:rPr>
                <w:rFonts w:cs="Calibri"/>
              </w:rPr>
              <w:t>AB</w:t>
            </w:r>
            <w:r w:rsidRPr="00C355F7">
              <w:rPr>
                <w:rFonts w:cs="Calibri"/>
                <w:lang w:val="ru-RU"/>
              </w:rPr>
              <w:t xml:space="preserve">-836, капсидного інгібітора вірусного гепатиту В, для оцінки його безпечності, переносимості та фармакокінетики у здорових учасників та в учасників з хронічною інфекцією вірусного гепатиту В», </w:t>
            </w:r>
            <w:r w:rsidRPr="00C355F7">
              <w:rPr>
                <w:rFonts w:cs="Calibri"/>
              </w:rPr>
              <w:t>AB</w:t>
            </w:r>
            <w:r w:rsidRPr="00C355F7">
              <w:rPr>
                <w:rFonts w:cs="Calibri"/>
                <w:lang w:val="ru-RU"/>
              </w:rPr>
              <w:t>-836-001, версія 1.1 від 14 січня 2021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ТОВ «АРЕНСІЯ ЕКСПЛОРАТОРІ МЕДІСІН»,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Арбутус Біофарма Корпорейшн, США/ Arbutus Biopharma Corporation, USA</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lastRenderedPageBreak/>
        <w:t xml:space="preserve">                                                                                                                                                       Додаток </w:t>
      </w:r>
      <w:r w:rsidR="005065A6" w:rsidRPr="00DC182B">
        <w:rPr>
          <w:lang w:val="ru-RU"/>
        </w:rPr>
        <w:t>3</w:t>
      </w:r>
    </w:p>
    <w:p w:rsidR="005065A6" w:rsidRDefault="008E0C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Досьє на досліджуваний лікарський засіб (IMPD) AMT-101, версія 4.1 від 28 квітня 2021 року англійською мовою; Залучення додаткових виробничих ділянок для AMT-101 або плацебо, 3 мг, таблетки, вкриті кишковорозчинною оболонкою: Applied Molecular Transport Inc, США; Catalent CTS (Edinburgh) Limited, Сполучене Королівство; Подовження терміну придатності досліджуваного лікарського засобу AMT-101, таблетки, вкриті кишковорозчинною оболонкою, 3 мг з 18 до 24 місяців</w:t>
            </w:r>
            <w:r w:rsidRPr="00C355F7">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C34AC" w:rsidRDefault="00DC34AC" w:rsidP="00C355F7">
            <w:pPr>
              <w:jc w:val="both"/>
              <w:rPr>
                <w:rFonts w:cs="Calibri"/>
              </w:rPr>
            </w:pPr>
            <w:r w:rsidRPr="00C355F7">
              <w:rPr>
                <w:rFonts w:cs="Calibri"/>
              </w:rPr>
              <w:t>№ 762 від 20.04.2021</w:t>
            </w:r>
          </w:p>
          <w:p w:rsidR="00DC182B" w:rsidRPr="00C355F7" w:rsidRDefault="00DC182B" w:rsidP="00C355F7">
            <w:pPr>
              <w:jc w:val="both"/>
              <w:rPr>
                <w:rFonts w:cs="Calibri"/>
              </w:rPr>
            </w:pPr>
            <w:r w:rsidRPr="00C355F7">
              <w:rPr>
                <w:rFonts w:cs="Calibri"/>
              </w:rPr>
              <w:t>№ 310 від 23.02.2021</w:t>
            </w:r>
          </w:p>
          <w:p w:rsidR="005065A6" w:rsidRPr="00C355F7" w:rsidRDefault="005065A6" w:rsidP="00C355F7">
            <w:pPr>
              <w:jc w:val="both"/>
              <w:rPr>
                <w:rFonts w:cs="Calibri"/>
              </w:rPr>
            </w:pP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C182B" w:rsidRPr="00C355F7" w:rsidRDefault="005065A6" w:rsidP="00C355F7">
            <w:pPr>
              <w:jc w:val="both"/>
              <w:rPr>
                <w:rFonts w:cs="Calibri"/>
                <w:lang w:val="ru-RU"/>
              </w:rPr>
            </w:pPr>
            <w:r w:rsidRPr="00C355F7">
              <w:rPr>
                <w:rFonts w:cs="Calibri"/>
                <w:lang w:val="ru-RU"/>
              </w:rPr>
              <w:t>«Багатоцентрове рандомізоване плацебо-контрольоване подвійне сліпе дослідження фази 2</w:t>
            </w:r>
            <w:r w:rsidRPr="00C355F7">
              <w:rPr>
                <w:rFonts w:cs="Calibri"/>
              </w:rPr>
              <w:t>a</w:t>
            </w:r>
            <w:r w:rsidRPr="00C355F7">
              <w:rPr>
                <w:rFonts w:cs="Calibri"/>
                <w:lang w:val="ru-RU"/>
              </w:rPr>
              <w:t xml:space="preserve">, що проводиться в паралельних групах для вивчення ефективності та безпечності перорального застосування препарату </w:t>
            </w:r>
            <w:r w:rsidRPr="00C355F7">
              <w:rPr>
                <w:rFonts w:cs="Calibri"/>
              </w:rPr>
              <w:t>AMT</w:t>
            </w:r>
            <w:r w:rsidRPr="00C355F7">
              <w:rPr>
                <w:rFonts w:cs="Calibri"/>
                <w:lang w:val="ru-RU"/>
              </w:rPr>
              <w:t xml:space="preserve">-101 у пацієнтів із виразковим колітом середнього або тяжкого ступеня», </w:t>
            </w:r>
            <w:r w:rsidRPr="00C355F7">
              <w:rPr>
                <w:rFonts w:cs="Calibri"/>
              </w:rPr>
              <w:t>AMT</w:t>
            </w:r>
            <w:r w:rsidRPr="00C355F7">
              <w:rPr>
                <w:rFonts w:cs="Calibri"/>
                <w:lang w:val="ru-RU"/>
              </w:rPr>
              <w:t>-101-202, вер</w:t>
            </w:r>
            <w:r w:rsidR="00450ADD" w:rsidRPr="00C355F7">
              <w:rPr>
                <w:rFonts w:cs="Calibri"/>
                <w:lang w:val="ru-RU"/>
              </w:rPr>
              <w:t>сія 2.0 від 08 червня 2020 року</w:t>
            </w:r>
            <w:r w:rsidRPr="00C355F7">
              <w:rPr>
                <w:rFonts w:cs="Calibri"/>
                <w:lang w:val="ru-RU"/>
              </w:rPr>
              <w:t xml:space="preserve">; </w:t>
            </w:r>
          </w:p>
          <w:p w:rsidR="005065A6" w:rsidRPr="00C355F7" w:rsidRDefault="005065A6" w:rsidP="00C355F7">
            <w:pPr>
              <w:jc w:val="both"/>
              <w:rPr>
                <w:rFonts w:cs="Calibri"/>
                <w:lang w:val="ru-RU"/>
              </w:rPr>
            </w:pPr>
            <w:r w:rsidRPr="00C355F7">
              <w:rPr>
                <w:rFonts w:cs="Calibri"/>
                <w:lang w:val="ru-RU"/>
              </w:rPr>
              <w:t xml:space="preserve">«Рандомізоване, плацебо-контрольоване, подвійне сліпе, у паралельних групах, пошукове, Фаза 2, дослідження ефективності і безпечності препарату </w:t>
            </w:r>
            <w:r w:rsidRPr="00C355F7">
              <w:rPr>
                <w:rFonts w:cs="Calibri"/>
              </w:rPr>
              <w:t>AMT</w:t>
            </w:r>
            <w:r w:rsidRPr="00C355F7">
              <w:rPr>
                <w:rFonts w:cs="Calibri"/>
                <w:lang w:val="ru-RU"/>
              </w:rPr>
              <w:t xml:space="preserve">-101 для перорального застосування у поєднанні з адалімумабом у пацієнтів з виразковим колітом середнього або тяжкого ступеня», </w:t>
            </w:r>
            <w:r w:rsidRPr="00C355F7">
              <w:rPr>
                <w:rFonts w:cs="Calibri"/>
              </w:rPr>
              <w:t>AMT</w:t>
            </w:r>
            <w:r w:rsidRPr="00C355F7">
              <w:rPr>
                <w:rFonts w:cs="Calibri"/>
                <w:lang w:val="ru-RU"/>
              </w:rPr>
              <w:t>-101-203, версія 2.0 від 30 вересня 2020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ТОВ «Біомапас»,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«Епплайд Молекьюлар Транспорт Інк.»/ Applied Molecular Transport Inc, США</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lastRenderedPageBreak/>
        <w:t xml:space="preserve">                                                                                                                                                       Додаток </w:t>
      </w:r>
      <w:r w:rsidR="005065A6" w:rsidRPr="008E0C25">
        <w:rPr>
          <w:lang w:val="ru-RU"/>
        </w:rPr>
        <w:t>4</w:t>
      </w:r>
    </w:p>
    <w:p w:rsidR="005065A6" w:rsidRDefault="008E0C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rPr>
                <w:lang w:val="ru-RU"/>
              </w:rPr>
            </w:pPr>
            <w:r w:rsidRPr="00C355F7">
              <w:rPr>
                <w:rFonts w:cs="Calibri"/>
                <w:lang w:val="ru-RU"/>
              </w:rPr>
              <w:t>Оновлений протокол 42847922</w:t>
            </w:r>
            <w:r w:rsidRPr="00C355F7">
              <w:rPr>
                <w:rFonts w:cs="Calibri"/>
              </w:rPr>
              <w:t>MDD</w:t>
            </w:r>
            <w:r w:rsidRPr="00C355F7">
              <w:rPr>
                <w:rFonts w:cs="Calibri"/>
                <w:lang w:val="ru-RU"/>
              </w:rPr>
              <w:t xml:space="preserve">3002, з інкорпорованою поправкою 1 від 29 жовтня 2020 року; Додаток 1 від 12 лютого 2021 року до Брошури дослідника </w:t>
            </w:r>
            <w:r w:rsidRPr="00C355F7">
              <w:rPr>
                <w:rFonts w:cs="Calibri"/>
              </w:rPr>
              <w:t>JNJ</w:t>
            </w:r>
            <w:r w:rsidRPr="00C355F7">
              <w:rPr>
                <w:rFonts w:cs="Calibri"/>
                <w:lang w:val="ru-RU"/>
              </w:rPr>
              <w:t xml:space="preserve">-42847922 (Селторексант), видання 9 від 23 червня 2020 року, англійською мовою; Інформаційний листок і форма інформованої згоди, версія </w:t>
            </w:r>
            <w:r w:rsidRPr="00C355F7">
              <w:rPr>
                <w:rFonts w:cs="Calibri"/>
              </w:rPr>
              <w:t>V</w:t>
            </w:r>
            <w:r w:rsidRPr="00C355F7">
              <w:rPr>
                <w:rFonts w:cs="Calibri"/>
                <w:lang w:val="ru-RU"/>
              </w:rPr>
              <w:t>3.0</w:t>
            </w:r>
            <w:r w:rsidRPr="00C355F7">
              <w:rPr>
                <w:rFonts w:cs="Calibri"/>
              </w:rPr>
              <w:t>UKR</w:t>
            </w:r>
            <w:r w:rsidRPr="00C355F7">
              <w:rPr>
                <w:rFonts w:cs="Calibri"/>
                <w:lang w:val="ru-RU"/>
              </w:rPr>
              <w:t>(</w:t>
            </w:r>
            <w:r w:rsidRPr="00C355F7">
              <w:rPr>
                <w:rFonts w:cs="Calibri"/>
              </w:rPr>
              <w:t>uk</w:t>
            </w:r>
            <w:r w:rsidRPr="00C355F7">
              <w:rPr>
                <w:rFonts w:cs="Calibri"/>
                <w:lang w:val="ru-RU"/>
              </w:rPr>
              <w:t xml:space="preserve">)1.0 від 25 березня 2021 року, переклад українською мовою від 02 квітня </w:t>
            </w:r>
            <w:r w:rsidR="00DC34AC">
              <w:rPr>
                <w:rFonts w:cs="Calibri"/>
                <w:lang w:val="ru-RU"/>
              </w:rPr>
              <w:t xml:space="preserve">              </w:t>
            </w:r>
            <w:r w:rsidRPr="00C355F7">
              <w:rPr>
                <w:rFonts w:cs="Calibri"/>
                <w:lang w:val="ru-RU"/>
              </w:rPr>
              <w:t xml:space="preserve">2021 року; Інформаційний листок і форма інформованої згоди, версія </w:t>
            </w:r>
            <w:r w:rsidRPr="00C355F7">
              <w:rPr>
                <w:rFonts w:cs="Calibri"/>
              </w:rPr>
              <w:t>V</w:t>
            </w:r>
            <w:r w:rsidRPr="00C355F7">
              <w:rPr>
                <w:rFonts w:cs="Calibri"/>
                <w:lang w:val="ru-RU"/>
              </w:rPr>
              <w:t>3.0</w:t>
            </w:r>
            <w:r w:rsidRPr="00C355F7">
              <w:rPr>
                <w:rFonts w:cs="Calibri"/>
              </w:rPr>
              <w:t>UKR</w:t>
            </w:r>
            <w:r w:rsidRPr="00C355F7">
              <w:rPr>
                <w:rFonts w:cs="Calibri"/>
                <w:lang w:val="ru-RU"/>
              </w:rPr>
              <w:t>(</w:t>
            </w:r>
            <w:r w:rsidRPr="00C355F7">
              <w:rPr>
                <w:rFonts w:cs="Calibri"/>
              </w:rPr>
              <w:t>ru</w:t>
            </w:r>
            <w:r w:rsidRPr="00C355F7">
              <w:rPr>
                <w:rFonts w:cs="Calibri"/>
                <w:lang w:val="ru-RU"/>
              </w:rPr>
              <w:t xml:space="preserve">)1.0 від </w:t>
            </w:r>
            <w:r w:rsidR="00DC34AC">
              <w:rPr>
                <w:rFonts w:cs="Calibri"/>
                <w:lang w:val="ru-RU"/>
              </w:rPr>
              <w:t xml:space="preserve">                 </w:t>
            </w:r>
            <w:r w:rsidRPr="00C355F7">
              <w:rPr>
                <w:rFonts w:cs="Calibri"/>
                <w:lang w:val="ru-RU"/>
              </w:rPr>
              <w:t xml:space="preserve">25 березня 2021 року, переклад російською мовою від 02 квітня 2021 року; Інформаційний листок і форма інформованої згоди, версія </w:t>
            </w:r>
            <w:r w:rsidRPr="00C355F7">
              <w:rPr>
                <w:rFonts w:cs="Calibri"/>
              </w:rPr>
              <w:t>V</w:t>
            </w:r>
            <w:r w:rsidRPr="00C355F7">
              <w:rPr>
                <w:rFonts w:cs="Calibri"/>
                <w:lang w:val="ru-RU"/>
              </w:rPr>
              <w:t>3.0</w:t>
            </w:r>
            <w:r w:rsidRPr="00C355F7">
              <w:rPr>
                <w:rFonts w:cs="Calibri"/>
              </w:rPr>
              <w:t>UKR</w:t>
            </w:r>
            <w:r w:rsidRPr="00C355F7">
              <w:rPr>
                <w:rFonts w:cs="Calibri"/>
                <w:lang w:val="ru-RU"/>
              </w:rPr>
              <w:t>(</w:t>
            </w:r>
            <w:r w:rsidRPr="00C355F7">
              <w:rPr>
                <w:rFonts w:cs="Calibri"/>
              </w:rPr>
              <w:t>uk</w:t>
            </w:r>
            <w:r w:rsidRPr="00C355F7">
              <w:rPr>
                <w:rFonts w:cs="Calibri"/>
                <w:lang w:val="ru-RU"/>
              </w:rPr>
              <w:t xml:space="preserve">)1.0 від 25 березня 2021 року, українською мовою (версія з системи </w:t>
            </w:r>
            <w:r w:rsidRPr="00C355F7">
              <w:rPr>
                <w:rFonts w:cs="Calibri"/>
              </w:rPr>
              <w:t>SecureConsent</w:t>
            </w:r>
            <w:r w:rsidRPr="00C355F7">
              <w:rPr>
                <w:rFonts w:cs="Calibri"/>
                <w:lang w:val="ru-RU"/>
              </w:rPr>
              <w:t xml:space="preserve">); Інформаційний листок і форма інформованої згоди, версія </w:t>
            </w:r>
            <w:r w:rsidRPr="00C355F7">
              <w:rPr>
                <w:rFonts w:cs="Calibri"/>
              </w:rPr>
              <w:t>V</w:t>
            </w:r>
            <w:r w:rsidRPr="00C355F7">
              <w:rPr>
                <w:rFonts w:cs="Calibri"/>
                <w:lang w:val="ru-RU"/>
              </w:rPr>
              <w:t>3.0</w:t>
            </w:r>
            <w:r w:rsidRPr="00C355F7">
              <w:rPr>
                <w:rFonts w:cs="Calibri"/>
              </w:rPr>
              <w:t>UKR</w:t>
            </w:r>
            <w:r w:rsidRPr="00C355F7">
              <w:rPr>
                <w:rFonts w:cs="Calibri"/>
                <w:lang w:val="ru-RU"/>
              </w:rPr>
              <w:t>(</w:t>
            </w:r>
            <w:r w:rsidRPr="00C355F7">
              <w:rPr>
                <w:rFonts w:cs="Calibri"/>
              </w:rPr>
              <w:t>ru</w:t>
            </w:r>
            <w:r w:rsidRPr="00C355F7">
              <w:rPr>
                <w:rFonts w:cs="Calibri"/>
                <w:lang w:val="ru-RU"/>
              </w:rPr>
              <w:t xml:space="preserve">)1.0 від 25 березня 2021 року, російською мовою (версія з системи </w:t>
            </w:r>
            <w:r w:rsidRPr="00C355F7">
              <w:rPr>
                <w:rFonts w:cs="Calibri"/>
              </w:rPr>
              <w:t>SecureConsent</w:t>
            </w:r>
            <w:r w:rsidRPr="00C355F7">
              <w:rPr>
                <w:rFonts w:cs="Calibri"/>
                <w:lang w:val="ru-RU"/>
              </w:rPr>
              <w:t xml:space="preserve">); Інформаційний листок і форма інформованої згоди на взяття необов’язкових зразків для геномного наукового дослідження, версія </w:t>
            </w:r>
            <w:r w:rsidRPr="00C355F7">
              <w:rPr>
                <w:rFonts w:cs="Calibri"/>
              </w:rPr>
              <w:t>V</w:t>
            </w:r>
            <w:r w:rsidRPr="00C355F7">
              <w:rPr>
                <w:rFonts w:cs="Calibri"/>
                <w:lang w:val="ru-RU"/>
              </w:rPr>
              <w:t>1.0</w:t>
            </w:r>
            <w:r w:rsidRPr="00C355F7">
              <w:rPr>
                <w:rFonts w:cs="Calibri"/>
              </w:rPr>
              <w:t>UKR</w:t>
            </w:r>
            <w:r w:rsidRPr="00C355F7">
              <w:rPr>
                <w:rFonts w:cs="Calibri"/>
                <w:lang w:val="ru-RU"/>
              </w:rPr>
              <w:t>(</w:t>
            </w:r>
            <w:r w:rsidRPr="00C355F7">
              <w:rPr>
                <w:rFonts w:cs="Calibri"/>
              </w:rPr>
              <w:t>uk</w:t>
            </w:r>
            <w:r w:rsidRPr="00C355F7">
              <w:rPr>
                <w:rFonts w:cs="Calibri"/>
                <w:lang w:val="ru-RU"/>
              </w:rPr>
              <w:t xml:space="preserve">)1.0 від 08 липня 2020 року, українською мовою (версія з системи </w:t>
            </w:r>
            <w:r w:rsidRPr="00C355F7">
              <w:rPr>
                <w:rFonts w:cs="Calibri"/>
              </w:rPr>
              <w:t>SecureConsent</w:t>
            </w:r>
            <w:r w:rsidRPr="00C355F7">
              <w:rPr>
                <w:rFonts w:cs="Calibri"/>
                <w:lang w:val="ru-RU"/>
              </w:rPr>
              <w:t xml:space="preserve">); Інформаційний листок і форма інформованої згоди на взяття необов’язкових зразків для геномного наукового дослідження, версія </w:t>
            </w:r>
            <w:r w:rsidRPr="00C355F7">
              <w:rPr>
                <w:rFonts w:cs="Calibri"/>
              </w:rPr>
              <w:t>V</w:t>
            </w:r>
            <w:r w:rsidRPr="00C355F7">
              <w:rPr>
                <w:rFonts w:cs="Calibri"/>
                <w:lang w:val="ru-RU"/>
              </w:rPr>
              <w:t>1.0</w:t>
            </w:r>
            <w:r w:rsidRPr="00C355F7">
              <w:rPr>
                <w:rFonts w:cs="Calibri"/>
              </w:rPr>
              <w:t>UKR</w:t>
            </w:r>
            <w:r w:rsidRPr="00C355F7">
              <w:rPr>
                <w:rFonts w:cs="Calibri"/>
                <w:lang w:val="ru-RU"/>
              </w:rPr>
              <w:t>(</w:t>
            </w:r>
            <w:r w:rsidRPr="00C355F7">
              <w:rPr>
                <w:rFonts w:cs="Calibri"/>
              </w:rPr>
              <w:t>ru</w:t>
            </w:r>
            <w:r w:rsidRPr="00C355F7">
              <w:rPr>
                <w:rFonts w:cs="Calibri"/>
                <w:lang w:val="ru-RU"/>
              </w:rPr>
              <w:t xml:space="preserve">)1.0 від 08 липня 2020 року, російською мовою (версія з системи </w:t>
            </w:r>
            <w:r w:rsidRPr="00C355F7">
              <w:rPr>
                <w:rFonts w:cs="Calibri"/>
              </w:rPr>
              <w:t>SecureConsent</w:t>
            </w:r>
            <w:r w:rsidRPr="00C355F7">
              <w:rPr>
                <w:rFonts w:cs="Calibri"/>
                <w:lang w:val="ru-RU"/>
              </w:rPr>
              <w:t xml:space="preserve">); Інформаційний листок і форма інформованої згоди вагітної партнерки учасника дослідження, версія </w:t>
            </w:r>
            <w:r w:rsidRPr="00C355F7">
              <w:rPr>
                <w:rFonts w:cs="Calibri"/>
              </w:rPr>
              <w:t>V</w:t>
            </w:r>
            <w:r w:rsidRPr="00C355F7">
              <w:rPr>
                <w:rFonts w:cs="Calibri"/>
                <w:lang w:val="ru-RU"/>
              </w:rPr>
              <w:t>1.0</w:t>
            </w:r>
            <w:r w:rsidRPr="00C355F7">
              <w:rPr>
                <w:rFonts w:cs="Calibri"/>
              </w:rPr>
              <w:t>UKR</w:t>
            </w:r>
            <w:r w:rsidRPr="00C355F7">
              <w:rPr>
                <w:rFonts w:cs="Calibri"/>
                <w:lang w:val="ru-RU"/>
              </w:rPr>
              <w:t>(</w:t>
            </w:r>
            <w:r w:rsidRPr="00C355F7">
              <w:rPr>
                <w:rFonts w:cs="Calibri"/>
              </w:rPr>
              <w:t>uk</w:t>
            </w:r>
            <w:r w:rsidRPr="00C355F7">
              <w:rPr>
                <w:rFonts w:cs="Calibri"/>
                <w:lang w:val="ru-RU"/>
              </w:rPr>
              <w:t xml:space="preserve">)1.0 від 08 липня 2020 року, українською мовою (версія з системи </w:t>
            </w:r>
            <w:r w:rsidRPr="00C355F7">
              <w:rPr>
                <w:rFonts w:cs="Calibri"/>
              </w:rPr>
              <w:t>SecureConsent</w:t>
            </w:r>
            <w:r w:rsidRPr="00C355F7">
              <w:rPr>
                <w:rFonts w:cs="Calibri"/>
                <w:lang w:val="ru-RU"/>
              </w:rPr>
              <w:t xml:space="preserve">); Інформаційний листок і форма інформованої згоди вагітної партнерки учасника дослідження, версія </w:t>
            </w:r>
            <w:r w:rsidRPr="00C355F7">
              <w:rPr>
                <w:rFonts w:cs="Calibri"/>
              </w:rPr>
              <w:t>V</w:t>
            </w:r>
            <w:r w:rsidRPr="00C355F7">
              <w:rPr>
                <w:rFonts w:cs="Calibri"/>
                <w:lang w:val="ru-RU"/>
              </w:rPr>
              <w:t>1.0</w:t>
            </w:r>
            <w:r w:rsidRPr="00C355F7">
              <w:rPr>
                <w:rFonts w:cs="Calibri"/>
              </w:rPr>
              <w:t>UKR</w:t>
            </w:r>
            <w:r w:rsidRPr="00C355F7">
              <w:rPr>
                <w:rFonts w:cs="Calibri"/>
                <w:lang w:val="ru-RU"/>
              </w:rPr>
              <w:t>(</w:t>
            </w:r>
            <w:r w:rsidRPr="00C355F7">
              <w:rPr>
                <w:rFonts w:cs="Calibri"/>
              </w:rPr>
              <w:t>ru</w:t>
            </w:r>
            <w:r w:rsidRPr="00C355F7">
              <w:rPr>
                <w:rFonts w:cs="Calibri"/>
                <w:lang w:val="ru-RU"/>
              </w:rPr>
              <w:t xml:space="preserve">)1.0 від 08 липня 2020 року, російською мовою (версія з системи </w:t>
            </w:r>
            <w:r w:rsidRPr="00C355F7">
              <w:rPr>
                <w:rFonts w:cs="Calibri"/>
              </w:rPr>
              <w:t>SecureConsent</w:t>
            </w:r>
            <w:r w:rsidRPr="00C355F7">
              <w:rPr>
                <w:rFonts w:cs="Calibri"/>
                <w:lang w:val="ru-RU"/>
              </w:rPr>
              <w:t>); Заява про згоду на обробку персональних даних у базі даних учасників досліджень, керованої компанією «Веріфайд Клінікал Траєлз ЛЛС» (</w:t>
            </w:r>
            <w:r w:rsidRPr="00C355F7">
              <w:rPr>
                <w:rFonts w:cs="Calibri"/>
              </w:rPr>
              <w:t>VCT</w:t>
            </w:r>
            <w:r w:rsidRPr="00C355F7">
              <w:rPr>
                <w:rFonts w:cs="Calibri"/>
                <w:lang w:val="ru-RU"/>
              </w:rPr>
              <w:t xml:space="preserve">), версія </w:t>
            </w:r>
            <w:r w:rsidRPr="00C355F7">
              <w:rPr>
                <w:rFonts w:cs="Calibri"/>
              </w:rPr>
              <w:t>V</w:t>
            </w:r>
            <w:r w:rsidRPr="00C355F7">
              <w:rPr>
                <w:rFonts w:cs="Calibri"/>
                <w:lang w:val="ru-RU"/>
              </w:rPr>
              <w:t>01</w:t>
            </w:r>
            <w:r w:rsidRPr="00C355F7">
              <w:rPr>
                <w:rFonts w:cs="Calibri"/>
              </w:rPr>
              <w:t>UKR</w:t>
            </w:r>
            <w:r w:rsidRPr="00C355F7">
              <w:rPr>
                <w:rFonts w:cs="Calibri"/>
                <w:lang w:val="ru-RU"/>
              </w:rPr>
              <w:t>(</w:t>
            </w:r>
            <w:r w:rsidRPr="00C355F7">
              <w:rPr>
                <w:rFonts w:cs="Calibri"/>
              </w:rPr>
              <w:t>uk</w:t>
            </w:r>
            <w:r w:rsidRPr="00C355F7">
              <w:rPr>
                <w:rFonts w:cs="Calibri"/>
                <w:lang w:val="ru-RU"/>
              </w:rPr>
              <w:t>)01 від 23 березня 2021 року, переклад українською мовою від 08 квітня 2021 року; Заява про згоду на обробку персональних даних у базі даних учасників досліджень, керованої компанією «Веріфайд Клінікал Траєлз ЛЛС» (</w:t>
            </w:r>
            <w:r w:rsidRPr="00C355F7">
              <w:rPr>
                <w:rFonts w:cs="Calibri"/>
              </w:rPr>
              <w:t>VCT</w:t>
            </w:r>
            <w:r w:rsidRPr="00C355F7">
              <w:rPr>
                <w:rFonts w:cs="Calibri"/>
                <w:lang w:val="ru-RU"/>
              </w:rPr>
              <w:t xml:space="preserve">), версія </w:t>
            </w:r>
            <w:r w:rsidRPr="00C355F7">
              <w:rPr>
                <w:rFonts w:cs="Calibri"/>
              </w:rPr>
              <w:t>V</w:t>
            </w:r>
            <w:r w:rsidRPr="00C355F7">
              <w:rPr>
                <w:rFonts w:cs="Calibri"/>
                <w:lang w:val="ru-RU"/>
              </w:rPr>
              <w:t>01</w:t>
            </w:r>
            <w:r w:rsidRPr="00C355F7">
              <w:rPr>
                <w:rFonts w:cs="Calibri"/>
              </w:rPr>
              <w:t>UKR</w:t>
            </w:r>
            <w:r w:rsidRPr="00C355F7">
              <w:rPr>
                <w:rFonts w:cs="Calibri"/>
                <w:lang w:val="ru-RU"/>
              </w:rPr>
              <w:t>(</w:t>
            </w:r>
            <w:r w:rsidRPr="00C355F7">
              <w:rPr>
                <w:rFonts w:cs="Calibri"/>
              </w:rPr>
              <w:t>ru</w:t>
            </w:r>
            <w:r w:rsidRPr="00C355F7">
              <w:rPr>
                <w:rFonts w:cs="Calibri"/>
                <w:lang w:val="ru-RU"/>
              </w:rPr>
              <w:t>)01 від 23 березня 2021 року, переклад російською мовою від 08 квітня 2021 року</w:t>
            </w:r>
            <w:r w:rsidRPr="00C355F7">
              <w:rPr>
                <w:lang w:val="ru-RU"/>
              </w:rPr>
              <w:t xml:space="preserve"> </w:t>
            </w:r>
          </w:p>
        </w:tc>
      </w:tr>
    </w:tbl>
    <w:p w:rsidR="008E0C25" w:rsidRDefault="008E0C25" w:rsidP="008E0C25">
      <w:pPr>
        <w:jc w:val="right"/>
        <w:rPr>
          <w:lang w:val="uk-UA"/>
        </w:rPr>
      </w:pPr>
      <w:r>
        <w:br w:type="page"/>
      </w:r>
      <w:r>
        <w:rPr>
          <w:lang w:val="uk-UA"/>
        </w:rPr>
        <w:t>2                                                                     продовження додатка 4</w:t>
      </w:r>
    </w:p>
    <w:p w:rsidR="008E0C25" w:rsidRPr="008E0C25" w:rsidRDefault="008E0C25" w:rsidP="008E0C25">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2393 від 21.10.2020</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«Багатоцентрове, подвійне сліпе, рандомізоване, плацебо-контрольоване дослідження у паралельних групах для оцінки ефективності та безпечності селторексанту в дозі 20 мг як додаткової терапії до лікування антидепресантами в дорослих пацієнтів і пацієнтів літнього віку з великим депресивним розладом із симптомами безсоння, у яких була відсутня адекватна відповідь на терапію антидепресантами», 42847922</w:t>
            </w:r>
            <w:r w:rsidRPr="00C355F7">
              <w:rPr>
                <w:rFonts w:cs="Calibri"/>
              </w:rPr>
              <w:t>MDD</w:t>
            </w:r>
            <w:r w:rsidRPr="00C355F7">
              <w:rPr>
                <w:rFonts w:cs="Calibri"/>
                <w:lang w:val="ru-RU"/>
              </w:rPr>
              <w:t>3002, версія від 10 квітня 2020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Підприємство з 100% іноземною інвестицією «АЙК’ЮВІА РДС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Janssen Pharmaceutica NV, Belgium</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8E0C25">
        <w:rPr>
          <w:lang w:val="ru-RU"/>
        </w:rPr>
        <w:t>5</w:t>
      </w:r>
    </w:p>
    <w:p w:rsidR="005065A6" w:rsidRDefault="008E0C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szCs w:val="24"/>
              </w:rPr>
            </w:pPr>
            <w:r w:rsidRPr="00C355F7">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rPr>
                <w:szCs w:val="24"/>
                <w:lang w:val="uk-UA"/>
              </w:rPr>
            </w:pPr>
            <w:r w:rsidRPr="00C355F7">
              <w:rPr>
                <w:szCs w:val="24"/>
                <w:lang w:val="ru-RU"/>
              </w:rPr>
              <w:t>Залучення додаткового місця проведення випробування</w:t>
            </w:r>
            <w:r w:rsidR="00DC182B" w:rsidRPr="00C355F7">
              <w:rPr>
                <w:szCs w:val="24"/>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5065A6" w:rsidRPr="00C355F7" w:rsidTr="00C355F7">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center"/>
                    <w:rPr>
                      <w:szCs w:val="24"/>
                    </w:rPr>
                  </w:pPr>
                  <w:r w:rsidRPr="00C355F7">
                    <w:rPr>
                      <w:szCs w:val="24"/>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center"/>
                    <w:rPr>
                      <w:szCs w:val="24"/>
                      <w:lang w:val="ru-RU"/>
                    </w:rPr>
                  </w:pPr>
                  <w:r w:rsidRPr="00C355F7">
                    <w:rPr>
                      <w:szCs w:val="24"/>
                      <w:lang w:val="ru-RU"/>
                    </w:rPr>
                    <w:t>П.І.Б. відповідального дослідника</w:t>
                  </w:r>
                </w:p>
                <w:p w:rsidR="005065A6" w:rsidRPr="00C355F7" w:rsidRDefault="005065A6" w:rsidP="00C355F7">
                  <w:pPr>
                    <w:jc w:val="center"/>
                    <w:rPr>
                      <w:szCs w:val="24"/>
                      <w:lang w:val="ru-RU"/>
                    </w:rPr>
                  </w:pPr>
                  <w:r w:rsidRPr="00C355F7">
                    <w:rPr>
                      <w:szCs w:val="24"/>
                      <w:lang w:val="ru-RU"/>
                    </w:rPr>
                    <w:t>Назва місця проведення клінічного випробування</w:t>
                  </w:r>
                </w:p>
              </w:tc>
            </w:tr>
            <w:tr w:rsidR="005065A6" w:rsidRPr="00C355F7" w:rsidTr="00C355F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DC182B">
                  <w:pPr>
                    <w:rPr>
                      <w:szCs w:val="24"/>
                      <w:lang w:val="ru-RU"/>
                    </w:rPr>
                  </w:pPr>
                  <w:r w:rsidRPr="00C355F7">
                    <w:rPr>
                      <w:szCs w:val="24"/>
                      <w:lang w:val="ru-RU"/>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DC182B" w:rsidRPr="00C355F7" w:rsidRDefault="00DC182B" w:rsidP="00DC182B">
                  <w:pPr>
                    <w:pStyle w:val="csfeeeeb43"/>
                  </w:pPr>
                  <w:r w:rsidRPr="00C355F7">
                    <w:rPr>
                      <w:rStyle w:val="cs9f0a40405"/>
                      <w:rFonts w:ascii="Times New Roman" w:hAnsi="Times New Roman" w:cs="Times New Roman"/>
                      <w:sz w:val="24"/>
                      <w:szCs w:val="24"/>
                    </w:rPr>
                    <w:t>д.м.н., проф. Приступа Л.Н.</w:t>
                  </w:r>
                </w:p>
                <w:p w:rsidR="005065A6" w:rsidRPr="00C355F7" w:rsidRDefault="00DC182B" w:rsidP="00C355F7">
                  <w:pPr>
                    <w:jc w:val="both"/>
                    <w:rPr>
                      <w:szCs w:val="24"/>
                      <w:lang w:val="ru-RU"/>
                    </w:rPr>
                  </w:pPr>
                  <w:r w:rsidRPr="00C355F7">
                    <w:rPr>
                      <w:rStyle w:val="cs9f0a40405"/>
                      <w:rFonts w:ascii="Times New Roman" w:hAnsi="Times New Roman" w:cs="Times New Roman"/>
                      <w:sz w:val="24"/>
                      <w:szCs w:val="24"/>
                      <w:lang w:val="ru-RU"/>
                    </w:rPr>
                    <w:t>Комунальне некомерційне підприємство Сумської обласної ради «Сумська обласна клінічна лікарня», терапевтичне відділення, Сумський державний університет, медичний інститут, кафедра внутрішньої медицини з центром респіраторної медицини, м. Суми</w:t>
                  </w:r>
                  <w:r w:rsidR="005065A6" w:rsidRPr="00C355F7">
                    <w:rPr>
                      <w:color w:val="FFFFFF"/>
                      <w:szCs w:val="24"/>
                      <w:lang w:val="ru-RU"/>
                    </w:rPr>
                    <w:t>. Суми</w:t>
                  </w:r>
                </w:p>
              </w:tc>
            </w:tr>
          </w:tbl>
          <w:p w:rsidR="005065A6" w:rsidRPr="00C355F7" w:rsidRDefault="005065A6">
            <w:pPr>
              <w:rPr>
                <w:szCs w:val="24"/>
                <w:lang w:val="ru-RU"/>
              </w:rPr>
            </w:pP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1849 від 11.08.2020</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 xml:space="preserve">«Рандомізоване, багатоцентрове, подвійне сліпе, плацебо-контрольоване дослідження фази 2 в паралельних групах з метою оцінки безпечності й ефективності препарату </w:t>
            </w:r>
            <w:r w:rsidRPr="00C355F7">
              <w:rPr>
                <w:rFonts w:cs="Calibri"/>
              </w:rPr>
              <w:t>PN</w:t>
            </w:r>
            <w:r w:rsidRPr="00C355F7">
              <w:rPr>
                <w:rFonts w:cs="Calibri"/>
                <w:lang w:val="ru-RU"/>
              </w:rPr>
              <w:t xml:space="preserve">-943 при пероральному застосуванні у пацієнтів з активним виразковим колітом помірного або важкого ступеня тяжкості», </w:t>
            </w:r>
            <w:r w:rsidRPr="00C355F7">
              <w:rPr>
                <w:rFonts w:cs="Calibri"/>
              </w:rPr>
              <w:t>PN</w:t>
            </w:r>
            <w:r w:rsidRPr="00C355F7">
              <w:rPr>
                <w:rFonts w:cs="Calibri"/>
                <w:lang w:val="ru-RU"/>
              </w:rPr>
              <w:t>-943-03, поправка 3 від 31 липня 2020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ТОВ «Клінічні дослідження Айкон»,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Protagonist Therapeutics, Inc, USA/ Протагоніст Терап'ютикс, Інк., США</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8E0C25">
        <w:rPr>
          <w:lang w:val="ru-RU"/>
        </w:rPr>
        <w:t>6</w:t>
      </w:r>
    </w:p>
    <w:p w:rsidR="005065A6" w:rsidRDefault="008E0C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rPr>
                <w:lang w:val="ru-RU"/>
              </w:rPr>
            </w:pPr>
            <w:r w:rsidRPr="00C355F7">
              <w:rPr>
                <w:rFonts w:cs="Calibri"/>
                <w:lang w:val="ru-RU"/>
              </w:rPr>
              <w:t>Зміна назви місця проведення клінічного випробування</w:t>
            </w:r>
            <w:r w:rsidR="00DC182B" w:rsidRPr="00C355F7">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5065A6" w:rsidRPr="00C355F7" w:rsidTr="00C355F7">
              <w:trPr>
                <w:trHeight w:val="70"/>
              </w:trPr>
              <w:tc>
                <w:tcPr>
                  <w:tcW w:w="10039" w:type="dxa"/>
                  <w:gridSpan w:val="2"/>
                  <w:tcBorders>
                    <w:top w:val="nil"/>
                    <w:left w:val="nil"/>
                    <w:bottom w:val="single" w:sz="4" w:space="0" w:color="auto"/>
                    <w:right w:val="nil"/>
                  </w:tcBorders>
                  <w:shd w:val="clear" w:color="auto" w:fill="auto"/>
                  <w:hideMark/>
                </w:tcPr>
                <w:p w:rsidR="005065A6" w:rsidRPr="00C355F7" w:rsidRDefault="005065A6" w:rsidP="00C355F7">
                  <w:pPr>
                    <w:jc w:val="both"/>
                    <w:rPr>
                      <w:lang w:val="ru-RU"/>
                    </w:rPr>
                  </w:pPr>
                </w:p>
              </w:tc>
            </w:tr>
            <w:tr w:rsidR="005065A6" w:rsidRPr="00C355F7" w:rsidTr="00C355F7">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center"/>
                  </w:pPr>
                  <w:r w:rsidRPr="00C355F7">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center"/>
                  </w:pPr>
                  <w:r w:rsidRPr="00C355F7">
                    <w:t>Стало</w:t>
                  </w:r>
                </w:p>
              </w:tc>
            </w:tr>
            <w:tr w:rsidR="00DC182B" w:rsidRPr="00C355F7" w:rsidTr="00C355F7">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DC182B" w:rsidRPr="00C355F7" w:rsidRDefault="00DC182B" w:rsidP="00DC182B">
                  <w:pPr>
                    <w:pStyle w:val="cs80d9435b"/>
                  </w:pPr>
                  <w:r w:rsidRPr="00C355F7">
                    <w:rPr>
                      <w:rStyle w:val="cs9f0a40406"/>
                      <w:rFonts w:ascii="Times New Roman" w:hAnsi="Times New Roman" w:cs="Times New Roman"/>
                      <w:sz w:val="24"/>
                      <w:szCs w:val="24"/>
                    </w:rPr>
                    <w:t xml:space="preserve">зав. від. Македонська І.В. </w:t>
                  </w:r>
                </w:p>
                <w:p w:rsidR="00DC182B" w:rsidRPr="00C355F7" w:rsidRDefault="00DC182B" w:rsidP="00DC182B">
                  <w:pPr>
                    <w:pStyle w:val="cs80d9435b"/>
                  </w:pPr>
                  <w:r w:rsidRPr="00C355F7">
                    <w:rPr>
                      <w:rStyle w:val="cs9f0a40406"/>
                      <w:rFonts w:ascii="Times New Roman" w:hAnsi="Times New Roman" w:cs="Times New Roman"/>
                      <w:sz w:val="24"/>
                      <w:szCs w:val="24"/>
                    </w:rPr>
                    <w:t>К</w:t>
                  </w:r>
                  <w:r w:rsidRPr="00C355F7">
                    <w:rPr>
                      <w:rStyle w:val="cs9b006266"/>
                      <w:rFonts w:ascii="Times New Roman" w:hAnsi="Times New Roman" w:cs="Times New Roman"/>
                      <w:b w:val="0"/>
                      <w:sz w:val="24"/>
                      <w:szCs w:val="24"/>
                    </w:rPr>
                    <w:t>омунальний заклад «Дніпропетровська дитяча міська клінічна лікарня №5» Дніпропетровської обласної ради»</w:t>
                  </w:r>
                  <w:r w:rsidRPr="00C355F7">
                    <w:rPr>
                      <w:rStyle w:val="cs9f0a40406"/>
                      <w:rFonts w:ascii="Times New Roman" w:hAnsi="Times New Roman" w:cs="Times New Roman"/>
                      <w:sz w:val="24"/>
                      <w:szCs w:val="24"/>
                    </w:rPr>
                    <w:t xml:space="preserve">, неврологічне відділення молодшого віку, </w:t>
                  </w:r>
                  <w:r w:rsidRPr="00C355F7">
                    <w:rPr>
                      <w:rStyle w:val="cs9f0a40406"/>
                      <w:rFonts w:ascii="Times New Roman" w:hAnsi="Times New Roman" w:cs="Times New Roman"/>
                      <w:sz w:val="24"/>
                      <w:szCs w:val="24"/>
                      <w:lang w:val="uk-UA"/>
                    </w:rPr>
                    <w:t xml:space="preserve">                       </w:t>
                  </w:r>
                  <w:r w:rsidRPr="00C355F7">
                    <w:rPr>
                      <w:rStyle w:val="cs9f0a40406"/>
                      <w:rFonts w:ascii="Times New Roman" w:hAnsi="Times New Roman" w:cs="Times New Roman"/>
                      <w:sz w:val="24"/>
                      <w:szCs w:val="24"/>
                    </w:rPr>
                    <w:t>м. Дніпро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DC182B" w:rsidRPr="00C355F7" w:rsidRDefault="00DC182B" w:rsidP="00DC182B">
                  <w:pPr>
                    <w:pStyle w:val="csf06cd379"/>
                  </w:pPr>
                  <w:r w:rsidRPr="00C355F7">
                    <w:rPr>
                      <w:rStyle w:val="cs9f0a40406"/>
                      <w:rFonts w:ascii="Times New Roman" w:hAnsi="Times New Roman" w:cs="Times New Roman"/>
                      <w:sz w:val="24"/>
                      <w:szCs w:val="24"/>
                    </w:rPr>
                    <w:t xml:space="preserve">зав. від. Македонська І.В. </w:t>
                  </w:r>
                </w:p>
                <w:p w:rsidR="00DC182B" w:rsidRPr="00C355F7" w:rsidRDefault="00DC182B" w:rsidP="00DC182B">
                  <w:pPr>
                    <w:pStyle w:val="cs80d9435b"/>
                  </w:pPr>
                  <w:r w:rsidRPr="00C355F7">
                    <w:rPr>
                      <w:rStyle w:val="cs9b006266"/>
                      <w:rFonts w:ascii="Times New Roman" w:hAnsi="Times New Roman" w:cs="Times New Roman"/>
                      <w:b w:val="0"/>
                      <w:sz w:val="24"/>
                      <w:szCs w:val="24"/>
                    </w:rPr>
                    <w:t>Комунальне некомерційне підприємство «Міська дитяча клінічна лікарня №5» Дніпровської міської ради</w:t>
                  </w:r>
                  <w:r w:rsidRPr="00C355F7">
                    <w:rPr>
                      <w:rStyle w:val="cs9f0a40406"/>
                      <w:rFonts w:ascii="Times New Roman" w:hAnsi="Times New Roman" w:cs="Times New Roman"/>
                      <w:sz w:val="24"/>
                      <w:szCs w:val="24"/>
                    </w:rPr>
                    <w:t>, неврологічне відділення молодшого віку, м. Дніпро</w:t>
                  </w:r>
                </w:p>
              </w:tc>
            </w:tr>
          </w:tbl>
          <w:p w:rsidR="005065A6" w:rsidRPr="00C355F7" w:rsidRDefault="005065A6">
            <w:pPr>
              <w:rPr>
                <w:rFonts w:ascii="Calibri" w:hAnsi="Calibri" w:cs="Calibri"/>
                <w:sz w:val="22"/>
                <w:lang w:val="ru-RU"/>
              </w:rPr>
            </w:pP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886 від 01.08.2017</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szCs w:val="24"/>
                <w:lang w:val="ru-RU"/>
              </w:rPr>
            </w:pPr>
            <w:r w:rsidRPr="00C355F7">
              <w:rPr>
                <w:szCs w:val="24"/>
                <w:lang w:val="ru-RU"/>
              </w:rPr>
              <w:t>«ВІДКРИТЕ ДОСЛІДЖЕННЯ З ДВОМА РІВНЯМИ ДОЗИ ДЛЯ ОЦІНКИ ФАРМАКОКІНЕТИКИ, БЕЗПЕКИ І ПЕРЕНОСИМОСТІ ЕСЛІКАРБАЗЕПІНА АЦЕТАТУ (</w:t>
            </w:r>
            <w:r w:rsidRPr="00C355F7">
              <w:rPr>
                <w:szCs w:val="24"/>
              </w:rPr>
              <w:t>ESL</w:t>
            </w:r>
            <w:r w:rsidRPr="00C355F7">
              <w:rPr>
                <w:szCs w:val="24"/>
                <w:lang w:val="ru-RU"/>
              </w:rPr>
              <w:t xml:space="preserve">) В ЯКОСТІ АД'ЮВАНТНОЇ ТЕРАПІЇ РЕФРАКТЕРНОЇ ЕПІЛЕПСІЇ З ПАРЦІАЛЬНИМИ ПРИПАДКАМИ У ДІТЕЙ РАННЬОГО ВІКУ ВІД 1-ГО МІСЯЦЯ ДО &lt;2 РОКІВ - ПОДОВЖЕННЯ НА 1 РІК», </w:t>
            </w:r>
            <w:r w:rsidRPr="00C355F7">
              <w:rPr>
                <w:szCs w:val="24"/>
              </w:rPr>
              <w:t>BIA</w:t>
            </w:r>
            <w:r w:rsidRPr="00C355F7">
              <w:rPr>
                <w:szCs w:val="24"/>
                <w:lang w:val="ru-RU"/>
              </w:rPr>
              <w:t>-2093-211/</w:t>
            </w:r>
            <w:r w:rsidRPr="00C355F7">
              <w:rPr>
                <w:szCs w:val="24"/>
              </w:rPr>
              <w:t>EXT</w:t>
            </w:r>
            <w:r w:rsidRPr="00C355F7">
              <w:rPr>
                <w:szCs w:val="24"/>
                <w:lang w:val="ru-RU"/>
              </w:rPr>
              <w:t>, Глобальна поправка №2 версія фінальна від 18.10.2017</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szCs w:val="24"/>
              </w:rPr>
            </w:pPr>
            <w:r w:rsidRPr="00C355F7">
              <w:rPr>
                <w:szCs w:val="24"/>
              </w:rPr>
              <w:t>Скоуп Інтернешнл АГ, Німеччина</w:t>
            </w:r>
          </w:p>
        </w:tc>
      </w:tr>
      <w:tr w:rsidR="005065A6" w:rsidRPr="00C355F7" w:rsidTr="00C355F7">
        <w:trPr>
          <w:trHeight w:val="60"/>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DC182B" w:rsidP="00C355F7">
            <w:pPr>
              <w:jc w:val="both"/>
              <w:rPr>
                <w:szCs w:val="24"/>
              </w:rPr>
            </w:pPr>
            <w:r w:rsidRPr="00C355F7">
              <w:rPr>
                <w:rStyle w:val="cs9f0a40406"/>
                <w:rFonts w:ascii="Times New Roman" w:hAnsi="Times New Roman" w:cs="Times New Roman"/>
                <w:sz w:val="24"/>
                <w:szCs w:val="24"/>
              </w:rPr>
              <w:t>Біал – Портела &amp; C</w:t>
            </w:r>
            <w:r w:rsidRPr="00C355F7">
              <w:rPr>
                <w:rStyle w:val="cs9b006266"/>
                <w:rFonts w:ascii="Times New Roman" w:hAnsi="Times New Roman" w:cs="Times New Roman"/>
                <w:sz w:val="24"/>
                <w:szCs w:val="24"/>
              </w:rPr>
              <w:t>ª</w:t>
            </w:r>
            <w:r w:rsidRPr="00C355F7">
              <w:rPr>
                <w:rStyle w:val="cs9f0a40406"/>
                <w:rFonts w:ascii="Times New Roman" w:hAnsi="Times New Roman" w:cs="Times New Roman"/>
                <w:sz w:val="24"/>
                <w:szCs w:val="24"/>
              </w:rPr>
              <w:t>, S.A. (BIAL - Portela &amp; C</w:t>
            </w:r>
            <w:r w:rsidRPr="00C355F7">
              <w:rPr>
                <w:rStyle w:val="cs9b006266"/>
                <w:rFonts w:ascii="Times New Roman" w:hAnsi="Times New Roman" w:cs="Times New Roman"/>
                <w:sz w:val="24"/>
                <w:szCs w:val="24"/>
              </w:rPr>
              <w:t>ª</w:t>
            </w:r>
            <w:r w:rsidRPr="00C355F7">
              <w:rPr>
                <w:rStyle w:val="cs9f0a40406"/>
                <w:rFonts w:ascii="Times New Roman" w:hAnsi="Times New Roman" w:cs="Times New Roman"/>
                <w:sz w:val="24"/>
                <w:szCs w:val="24"/>
              </w:rPr>
              <w:t>, SA), Португалія</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szCs w:val="24"/>
              </w:rPr>
            </w:pPr>
            <w:r w:rsidRPr="00C355F7">
              <w:rPr>
                <w:szCs w:val="24"/>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8E0C25">
        <w:rPr>
          <w:lang w:val="ru-RU"/>
        </w:rPr>
        <w:t>7</w:t>
      </w:r>
    </w:p>
    <w:p w:rsidR="005065A6" w:rsidRDefault="008E0C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rPr>
                <w:lang w:val="uk-UA"/>
              </w:rPr>
            </w:pPr>
            <w:r w:rsidRPr="00C355F7">
              <w:rPr>
                <w:rFonts w:cs="Calibri"/>
                <w:lang w:val="ru-RU"/>
              </w:rPr>
              <w:t>Зміна місця пр</w:t>
            </w:r>
            <w:r w:rsidR="00DC182B" w:rsidRPr="00C355F7">
              <w:rPr>
                <w:rFonts w:cs="Calibri"/>
                <w:lang w:val="ru-RU"/>
              </w:rPr>
              <w:t>оведення клінічного дослідження</w:t>
            </w:r>
            <w:r w:rsidR="00DC182B" w:rsidRPr="00C355F7">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5065A6" w:rsidRPr="00C355F7" w:rsidTr="00C355F7">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center"/>
                    <w:rPr>
                      <w:lang w:val="ru-RU"/>
                    </w:rPr>
                  </w:pPr>
                  <w:r w:rsidRPr="00C355F7">
                    <w:rPr>
                      <w:lang w:val="ru-RU"/>
                    </w:rPr>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center"/>
                    <w:rPr>
                      <w:lang w:val="ru-RU"/>
                    </w:rPr>
                  </w:pPr>
                  <w:r w:rsidRPr="00C355F7">
                    <w:rPr>
                      <w:lang w:val="ru-RU"/>
                    </w:rPr>
                    <w:t>Стало</w:t>
                  </w:r>
                </w:p>
              </w:tc>
            </w:tr>
            <w:tr w:rsidR="00DC182B" w:rsidRPr="00C355F7" w:rsidTr="00C355F7">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DC182B" w:rsidRPr="00C355F7" w:rsidRDefault="00DC182B" w:rsidP="00DC182B">
                  <w:pPr>
                    <w:pStyle w:val="cs80d9435b"/>
                  </w:pPr>
                  <w:r w:rsidRPr="00C355F7">
                    <w:rPr>
                      <w:rStyle w:val="cs9f0a40407"/>
                      <w:rFonts w:ascii="Times New Roman" w:hAnsi="Times New Roman" w:cs="Times New Roman"/>
                      <w:sz w:val="24"/>
                      <w:szCs w:val="24"/>
                    </w:rPr>
                    <w:t>д.м.н., проф. Гнилорибов А.М.</w:t>
                  </w:r>
                </w:p>
                <w:p w:rsidR="00DC182B" w:rsidRPr="00C355F7" w:rsidRDefault="00DC182B" w:rsidP="00DC182B">
                  <w:pPr>
                    <w:pStyle w:val="cs80d9435b"/>
                    <w:rPr>
                      <w:b/>
                    </w:rPr>
                  </w:pPr>
                  <w:r w:rsidRPr="00C355F7">
                    <w:rPr>
                      <w:rStyle w:val="cs9f0a40407"/>
                      <w:rFonts w:ascii="Times New Roman" w:hAnsi="Times New Roman" w:cs="Times New Roman"/>
                      <w:sz w:val="24"/>
                      <w:szCs w:val="24"/>
                    </w:rPr>
                    <w:t>Медичний центр товариства з обмеженою відповідальністю</w:t>
                  </w:r>
                  <w:r w:rsidRPr="00C355F7">
                    <w:rPr>
                      <w:rStyle w:val="cs9f0a40407"/>
                      <w:rFonts w:ascii="Times New Roman" w:hAnsi="Times New Roman" w:cs="Times New Roman"/>
                      <w:b/>
                      <w:sz w:val="24"/>
                      <w:szCs w:val="24"/>
                    </w:rPr>
                    <w:t xml:space="preserve"> </w:t>
                  </w:r>
                  <w:r w:rsidRPr="00C355F7">
                    <w:rPr>
                      <w:rStyle w:val="cs9b006267"/>
                      <w:rFonts w:ascii="Times New Roman" w:hAnsi="Times New Roman" w:cs="Times New Roman"/>
                      <w:b w:val="0"/>
                      <w:sz w:val="24"/>
                      <w:szCs w:val="24"/>
                    </w:rPr>
                    <w:t>«Ревмоцентр</w:t>
                  </w:r>
                  <w:r w:rsidRPr="00C355F7">
                    <w:rPr>
                      <w:rStyle w:val="cs9b006267"/>
                      <w:rFonts w:ascii="Times New Roman" w:hAnsi="Times New Roman" w:cs="Times New Roman"/>
                      <w:sz w:val="24"/>
                      <w:szCs w:val="24"/>
                    </w:rPr>
                    <w:t>»</w:t>
                  </w:r>
                  <w:r w:rsidRPr="00C355F7">
                    <w:rPr>
                      <w:rStyle w:val="cs9f0a40407"/>
                      <w:rFonts w:ascii="Times New Roman" w:hAnsi="Times New Roman" w:cs="Times New Roman"/>
                      <w:sz w:val="24"/>
                      <w:szCs w:val="24"/>
                    </w:rPr>
                    <w:t>, м. Київ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DC182B" w:rsidRPr="00C355F7" w:rsidRDefault="00DC182B" w:rsidP="00DC182B">
                  <w:pPr>
                    <w:pStyle w:val="csf06cd379"/>
                  </w:pPr>
                  <w:r w:rsidRPr="00C355F7">
                    <w:rPr>
                      <w:rStyle w:val="cs9f0a40407"/>
                      <w:rFonts w:ascii="Times New Roman" w:hAnsi="Times New Roman" w:cs="Times New Roman"/>
                      <w:sz w:val="24"/>
                      <w:szCs w:val="24"/>
                    </w:rPr>
                    <w:t>д.м.н., проф. Гнилорибов А.М.</w:t>
                  </w:r>
                </w:p>
                <w:p w:rsidR="00DC182B" w:rsidRPr="00C355F7" w:rsidRDefault="00DC182B" w:rsidP="00DC182B">
                  <w:pPr>
                    <w:pStyle w:val="cs80d9435b"/>
                    <w:rPr>
                      <w:b/>
                    </w:rPr>
                  </w:pPr>
                  <w:r w:rsidRPr="00C355F7">
                    <w:rPr>
                      <w:rStyle w:val="cs9f0a40407"/>
                      <w:rFonts w:ascii="Times New Roman" w:hAnsi="Times New Roman" w:cs="Times New Roman"/>
                      <w:sz w:val="24"/>
                      <w:szCs w:val="24"/>
                    </w:rPr>
                    <w:t>Медичний центр товариства з обмеженою відповідальністю</w:t>
                  </w:r>
                  <w:r w:rsidRPr="00C355F7">
                    <w:rPr>
                      <w:rStyle w:val="cs9f0a40407"/>
                      <w:rFonts w:ascii="Times New Roman" w:hAnsi="Times New Roman" w:cs="Times New Roman"/>
                      <w:b/>
                      <w:sz w:val="24"/>
                      <w:szCs w:val="24"/>
                    </w:rPr>
                    <w:t xml:space="preserve"> </w:t>
                  </w:r>
                  <w:r w:rsidRPr="00C355F7">
                    <w:rPr>
                      <w:rStyle w:val="cs9b006267"/>
                      <w:rFonts w:ascii="Times New Roman" w:hAnsi="Times New Roman" w:cs="Times New Roman"/>
                      <w:b w:val="0"/>
                      <w:sz w:val="24"/>
                      <w:szCs w:val="24"/>
                    </w:rPr>
                    <w:t>«Інститут Ревматології», відділ клінічних досліджень №1</w:t>
                  </w:r>
                  <w:r w:rsidRPr="00C355F7">
                    <w:rPr>
                      <w:rStyle w:val="cs9f0a40407"/>
                      <w:rFonts w:ascii="Times New Roman" w:hAnsi="Times New Roman" w:cs="Times New Roman"/>
                      <w:sz w:val="24"/>
                      <w:szCs w:val="24"/>
                    </w:rPr>
                    <w:t>, м. Київ</w:t>
                  </w:r>
                </w:p>
              </w:tc>
            </w:tr>
          </w:tbl>
          <w:p w:rsidR="005065A6" w:rsidRPr="00C355F7" w:rsidRDefault="005065A6">
            <w:pPr>
              <w:rPr>
                <w:rFonts w:ascii="Calibri" w:hAnsi="Calibri" w:cs="Calibri"/>
                <w:sz w:val="22"/>
                <w:lang w:val="ru-RU"/>
              </w:rPr>
            </w:pP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2266 від 12.11.2019</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 xml:space="preserve">«Дослідження з оцінки ефективності, безпечності та фармакокінетики при застосуванні препарату </w:t>
            </w:r>
            <w:r w:rsidRPr="00C355F7">
              <w:rPr>
                <w:rFonts w:cs="Calibri"/>
              </w:rPr>
              <w:t>IgPro</w:t>
            </w:r>
            <w:r w:rsidRPr="00C355F7">
              <w:rPr>
                <w:rFonts w:cs="Calibri"/>
                <w:lang w:val="ru-RU"/>
              </w:rPr>
              <w:t xml:space="preserve">20 (імуноглобуліну для підшкірного введення, Хізентра®) у дорослих пацієнтів із дерматоміозитом (ДМ) - дослідження </w:t>
            </w:r>
            <w:r w:rsidRPr="00C355F7">
              <w:rPr>
                <w:rFonts w:cs="Calibri"/>
              </w:rPr>
              <w:t>RECLAIIM</w:t>
            </w:r>
            <w:r w:rsidRPr="00C355F7">
              <w:rPr>
                <w:rFonts w:cs="Calibri"/>
                <w:lang w:val="ru-RU"/>
              </w:rPr>
              <w:t xml:space="preserve">», </w:t>
            </w:r>
            <w:r w:rsidRPr="00C355F7">
              <w:rPr>
                <w:rFonts w:cs="Calibri"/>
              </w:rPr>
              <w:t>IgPro</w:t>
            </w:r>
            <w:r w:rsidRPr="00C355F7">
              <w:rPr>
                <w:rFonts w:cs="Calibri"/>
                <w:lang w:val="ru-RU"/>
              </w:rPr>
              <w:t>20_3007, поправка 3 від 21 липня 2020 р.</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ТОВ «Адвансед Клінікал»,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CSL Behring LLC, USA / СіЕсЕл Берінг ЕлЕлСі, США</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8E0C25">
        <w:rPr>
          <w:lang w:val="ru-RU"/>
        </w:rPr>
        <w:t>8</w:t>
      </w:r>
    </w:p>
    <w:p w:rsidR="005065A6" w:rsidRDefault="008E0C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Зразки зображень електронного опитувальника для пацієнтів: ePRO Screenshots – Ukrainian v5.0_Clean 17-Feb2021 [Ваше здоров’я та самопочуття - SF-36v2® Health Survey Acute, Ukraine (Ukrainian); FACIT-Fatigue, українською мовою]; Зразки зображень електронного опитувальника для пацієнтів: ePRO Screenshots – Russian (Ukraine) v5.0_Clean 17-Feb2021 [Ваше здоров’я та самопочуття - SF-36v2® Health Survey Acute, Ukraine (Russian); FACIT-Fatigue, російською мовою]</w:t>
            </w:r>
            <w:r w:rsidRPr="00C355F7">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2393 від 21.10.2020</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DC182B" w:rsidP="00C355F7">
            <w:pPr>
              <w:jc w:val="both"/>
              <w:rPr>
                <w:rFonts w:cs="Calibri"/>
                <w:lang w:val="ru-RU"/>
              </w:rPr>
            </w:pPr>
            <w:r w:rsidRPr="00C355F7">
              <w:rPr>
                <w:rFonts w:cs="Calibri"/>
                <w:lang w:val="ru-RU"/>
              </w:rPr>
              <w:t>«</w:t>
            </w:r>
            <w:r w:rsidR="005065A6" w:rsidRPr="00C355F7">
              <w:rPr>
                <w:rFonts w:cs="Calibri"/>
                <w:lang w:val="ru-RU"/>
              </w:rPr>
              <w:t xml:space="preserve">Рандомізоване, подвійне сліпе, багатоцентрове, плацебо-контрольоване дослідження 3 фази для оцінки ефективності і безпечності інебілізумабу при </w:t>
            </w:r>
            <w:r w:rsidR="005065A6" w:rsidRPr="00C355F7">
              <w:rPr>
                <w:rFonts w:cs="Calibri"/>
              </w:rPr>
              <w:t>IgG</w:t>
            </w:r>
            <w:r w:rsidR="005065A6" w:rsidRPr="00C355F7">
              <w:rPr>
                <w:rFonts w:cs="Calibri"/>
                <w:lang w:val="ru-RU"/>
              </w:rPr>
              <w:t>4-асоційованих за</w:t>
            </w:r>
            <w:r w:rsidRPr="00C355F7">
              <w:rPr>
                <w:rFonts w:cs="Calibri"/>
                <w:lang w:val="ru-RU"/>
              </w:rPr>
              <w:t>хворюваннях»</w:t>
            </w:r>
            <w:r w:rsidR="005065A6" w:rsidRPr="00C355F7">
              <w:rPr>
                <w:rFonts w:cs="Calibri"/>
                <w:lang w:val="ru-RU"/>
              </w:rPr>
              <w:t xml:space="preserve">, </w:t>
            </w:r>
            <w:r w:rsidR="005065A6" w:rsidRPr="00C355F7">
              <w:rPr>
                <w:rFonts w:cs="Calibri"/>
              </w:rPr>
              <w:t>VIB</w:t>
            </w:r>
            <w:r w:rsidR="005065A6" w:rsidRPr="00C355F7">
              <w:rPr>
                <w:rFonts w:cs="Calibri"/>
                <w:lang w:val="ru-RU"/>
              </w:rPr>
              <w:t>0551.</w:t>
            </w:r>
            <w:r w:rsidR="005065A6" w:rsidRPr="00C355F7">
              <w:rPr>
                <w:rFonts w:cs="Calibri"/>
              </w:rPr>
              <w:t>P</w:t>
            </w:r>
            <w:r w:rsidR="005065A6" w:rsidRPr="00C355F7">
              <w:rPr>
                <w:rFonts w:cs="Calibri"/>
                <w:lang w:val="ru-RU"/>
              </w:rPr>
              <w:t>3.</w:t>
            </w:r>
            <w:r w:rsidR="005065A6" w:rsidRPr="00C355F7">
              <w:rPr>
                <w:rFonts w:cs="Calibri"/>
              </w:rPr>
              <w:t>S</w:t>
            </w:r>
            <w:r w:rsidR="005065A6" w:rsidRPr="00C355F7">
              <w:rPr>
                <w:rFonts w:cs="Calibri"/>
                <w:lang w:val="ru-RU"/>
              </w:rPr>
              <w:t>2, Поправка 3, 16 квітня 2020 р.</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Товариство з обмеженою відповідальністю «МЕДПЕЙС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Віела Байо, Інк., США (Viela Bio, Inc., USA)</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8E0C25">
        <w:rPr>
          <w:lang w:val="ru-RU"/>
        </w:rPr>
        <w:t>9</w:t>
      </w:r>
    </w:p>
    <w:p w:rsidR="005065A6" w:rsidRDefault="008E0C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 xml:space="preserve">COVID-19 Додаток до протоколу клінічного випробування від 21.02.2021 р.; Брошура дослідника JNJ-73841937 (lazertinib, YH25448), видання 7.1 від 19.02.2021 р.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3059 від 29.12.2020</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«Рандомізоване клінічне дослідження Фази 3 комбінованої терапії Амівантамабом та Лазертінібом у порівнянні з Осимертинібом та у порівнянні з Лазертінібом як першої лінії терапії у пацієнтів з місцево-поширеним або метастатичним недрібноклітинним раком легень з мутацією рецепторів епідермального фактора росту (</w:t>
            </w:r>
            <w:r w:rsidRPr="00C355F7">
              <w:rPr>
                <w:rFonts w:cs="Calibri"/>
              </w:rPr>
              <w:t>EGFR</w:t>
            </w:r>
            <w:r w:rsidRPr="00C355F7">
              <w:rPr>
                <w:rFonts w:cs="Calibri"/>
                <w:lang w:val="ru-RU"/>
              </w:rPr>
              <w:t>-мутацією)», 73841937</w:t>
            </w:r>
            <w:r w:rsidRPr="00C355F7">
              <w:rPr>
                <w:rFonts w:cs="Calibri"/>
              </w:rPr>
              <w:t>NSC</w:t>
            </w:r>
            <w:r w:rsidRPr="00C355F7">
              <w:rPr>
                <w:rFonts w:cs="Calibri"/>
                <w:lang w:val="ru-RU"/>
              </w:rPr>
              <w:t>3003, від 05.06.2020 р.</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«ЯНССЕН ФАРМАЦЕВТИКА НВ», Бельгія</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«ЯНССЕН ФАРМАЦЕВТИКА НВ», Бельгія</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sidR="005065A6">
        <w:rPr>
          <w:lang w:val="ru-RU"/>
        </w:rPr>
        <w:t xml:space="preserve"> </w:t>
      </w:r>
      <w:r w:rsidR="005065A6">
        <w:rPr>
          <w:lang w:val="ru-RU"/>
        </w:rPr>
        <w:br w:type="page"/>
      </w:r>
      <w:r w:rsidR="005065A6">
        <w:rPr>
          <w:lang w:val="uk-UA"/>
        </w:rPr>
        <w:t xml:space="preserve">                                                                                                                                                       Додаток </w:t>
      </w:r>
      <w:r w:rsidR="005065A6" w:rsidRPr="008E0C25">
        <w:rPr>
          <w:lang w:val="ru-RU"/>
        </w:rPr>
        <w:t>10</w:t>
      </w:r>
    </w:p>
    <w:p w:rsidR="005065A6" w:rsidRDefault="008E0C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8E0C25">
        <w:trPr>
          <w:trHeight w:val="7889"/>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rPr>
                <w:lang w:val="ru-RU"/>
              </w:rPr>
            </w:pPr>
            <w:r w:rsidRPr="00C355F7">
              <w:rPr>
                <w:rFonts w:cs="Calibri"/>
              </w:rPr>
              <w:t xml:space="preserve">Брошура дослідника TU2670, версія 4.0 від 26 листопада 2020 року, англійською мовою; Інформаційний листок і форма згоди, версія V1.0UKR(uk)2.0 від 08 січня 2021 року, переклад українською мовою від 14 січня 2021 року; Інформаційний листок і форма згоди, версія V1.0UKR(ru)2.0 від 08 січня 2021 року, переклад російською мовою від 14 січня 2021 року; Інформаційний листок і форма згоди на необов’язкове майбутнє наукове дослідження, версія V1.0UKR(uk)2.0 від 08 січня 2021 року, переклад українською мовою від 14 січня 2021 року; Інформаційний листок і форма згоди на необов’язкове майбутнє наукове дослідження, версія V1.0UKR(ru)2.0 від 08 січня 2021 року, переклад російською мовою від 14 січня 2021 року; Брошура для пацієнтки, 28 липня 2020 року [V01 UKR(uk)01], українською мовою; Брошура пацієнта, 28 липня 2020 року [V01 UKR(ru)01], російською мовою; Посібник із клінічного випробування для пацієнта, 28 липня 2020 року [V01 UKR(uk)01], українською мовою; Посібник із клінічного випробування для пацієнта, 28 липня 2020 року [V01 UKR(ru)01], російською мовою; Картка з нагадуванням про візит, 28 липня 2020 року [V01 UKR(uk)01], українською мовою; Картка з нагадуванням про візит, 28 липня 2020 року [V01 UKR(ru)01], російською мовою; Листівка для пацієнтки, 05 серпня 2020 року [V01 UKR(uk)01], українською мовою; Рекламна листівка для пацієнта, 05 серпня 2020 року [V01 UKR(ru)01], російською мовою; Лист від лікаря до пацієнта, 17 листопада 2020 року [V01 UKR(uk)01], українською мовою; Лист від лікаря до пацієнта, 17 листопада 2020 року [V01 UKR(ru)01], російською мовою; Опитувальник Модифіковані показники ознак та симптомів Бібероглу та Бермана (mB&amp;B), версія V1.0 від </w:t>
            </w:r>
            <w:r w:rsidR="00DC34AC" w:rsidRPr="00DC34AC">
              <w:rPr>
                <w:rFonts w:cs="Calibri"/>
              </w:rPr>
              <w:t xml:space="preserve">                </w:t>
            </w:r>
            <w:r w:rsidRPr="00C355F7">
              <w:rPr>
                <w:rFonts w:cs="Calibri"/>
              </w:rPr>
              <w:t xml:space="preserve">27 січня 2021 року, англійською мовою; Анкета для оцінки загального стану хворих на ендометріоз (EHP-5) від 10 жовтня 2012 року, українською мовою; Опитувальник за профілем здоров'я при ендометріозі (EHP-5) від 03 жовтня 2012 року, російською мовою; Опитувальник Ваше здоров’я та самопочуття SF-36v2, перегляд від 23 листопада 2015 року версія v1.1, українською мовою; Опитувальник Ваше здоров’я та самопочуття SF-36v2, перегляд від 25 липня 2016 року версія v1.1, російською мовою; Опитування щодо продуктивності праці та зниження робочої активності: Загальний стан здоров’я (WPAI:GH V2), українською мовою; Опитувальник з погіршення працездатності та активності: Загальний стан здоров’я V2.0 (WPAI-GH), російською мовою; Зразок зображення на екрані електронного пристрою </w:t>
            </w:r>
            <w:r w:rsidRPr="00C355F7">
              <w:rPr>
                <w:rFonts w:cs="Calibri"/>
                <w:lang w:val="ru-RU"/>
              </w:rPr>
              <w:t>Анкети для оцінки загального стану хворих на ендометріоз (</w:t>
            </w:r>
            <w:r w:rsidRPr="00C355F7">
              <w:rPr>
                <w:rFonts w:cs="Calibri"/>
              </w:rPr>
              <w:t>EHP</w:t>
            </w:r>
            <w:r w:rsidRPr="00C355F7">
              <w:rPr>
                <w:rFonts w:cs="Calibri"/>
                <w:lang w:val="ru-RU"/>
              </w:rPr>
              <w:t xml:space="preserve">-5), версія </w:t>
            </w:r>
            <w:r w:rsidRPr="00C355F7">
              <w:rPr>
                <w:rFonts w:cs="Calibri"/>
              </w:rPr>
              <w:t>V</w:t>
            </w:r>
            <w:r w:rsidRPr="00C355F7">
              <w:rPr>
                <w:rFonts w:cs="Calibri"/>
                <w:lang w:val="ru-RU"/>
              </w:rPr>
              <w:t>1.0 від 19 квітня 2021 року, українською мовою; Зразок зображення</w:t>
            </w:r>
          </w:p>
        </w:tc>
      </w:tr>
    </w:tbl>
    <w:p w:rsidR="008E0C25" w:rsidRDefault="008E0C25" w:rsidP="008E0C25">
      <w:pPr>
        <w:jc w:val="right"/>
        <w:rPr>
          <w:lang w:val="uk-UA"/>
        </w:rPr>
      </w:pPr>
      <w:r>
        <w:br w:type="page"/>
      </w:r>
      <w:r>
        <w:rPr>
          <w:lang w:val="uk-UA"/>
        </w:rPr>
        <w:t>2                                                                  продовження додатка 10</w:t>
      </w:r>
    </w:p>
    <w:p w:rsidR="008E0C25" w:rsidRPr="008E0C25" w:rsidRDefault="008E0C25" w:rsidP="008E0C25">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E0C25" w:rsidRPr="00C355F7" w:rsidTr="00C355F7">
        <w:trPr>
          <w:trHeight w:val="125"/>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8E0C25" w:rsidRPr="00C355F7" w:rsidRDefault="008E0C25" w:rsidP="008E0C25">
            <w:pPr>
              <w:rPr>
                <w:rFonts w:cs="Calibri"/>
                <w:szCs w:val="24"/>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8E0C25" w:rsidRPr="008E0C25" w:rsidRDefault="008E0C25" w:rsidP="00C355F7">
            <w:pPr>
              <w:jc w:val="both"/>
              <w:rPr>
                <w:rFonts w:cs="Calibri"/>
                <w:lang w:val="ru-RU"/>
              </w:rPr>
            </w:pPr>
            <w:r w:rsidRPr="00C355F7">
              <w:rPr>
                <w:rFonts w:cs="Calibri"/>
                <w:lang w:val="ru-RU"/>
              </w:rPr>
              <w:t xml:space="preserve"> на екрані електронного пристрою Опитувальника за профілем здоров'я при ендометріозі (</w:t>
            </w:r>
            <w:r w:rsidRPr="00C355F7">
              <w:rPr>
                <w:rFonts w:cs="Calibri"/>
              </w:rPr>
              <w:t>EHP</w:t>
            </w:r>
            <w:r w:rsidRPr="00C355F7">
              <w:rPr>
                <w:rFonts w:cs="Calibri"/>
                <w:lang w:val="ru-RU"/>
              </w:rPr>
              <w:t xml:space="preserve">-5), версія </w:t>
            </w:r>
            <w:r w:rsidRPr="00C355F7">
              <w:rPr>
                <w:rFonts w:cs="Calibri"/>
              </w:rPr>
              <w:t>V</w:t>
            </w:r>
            <w:r w:rsidRPr="00C355F7">
              <w:rPr>
                <w:rFonts w:cs="Calibri"/>
                <w:lang w:val="ru-RU"/>
              </w:rPr>
              <w:t xml:space="preserve">1.0 від 19 квітня 2021 року, російською мовою; Зразок зображення на екрані електронного пристрою Опитувальника Ваше здоров’я та самопочуття </w:t>
            </w:r>
            <w:r w:rsidRPr="00C355F7">
              <w:rPr>
                <w:rFonts w:cs="Calibri"/>
              </w:rPr>
              <w:t>SF</w:t>
            </w:r>
            <w:r w:rsidRPr="00C355F7">
              <w:rPr>
                <w:rFonts w:cs="Calibri"/>
                <w:lang w:val="ru-RU"/>
              </w:rPr>
              <w:t>-36</w:t>
            </w:r>
            <w:r w:rsidRPr="00C355F7">
              <w:rPr>
                <w:rFonts w:cs="Calibri"/>
              </w:rPr>
              <w:t>v</w:t>
            </w:r>
            <w:r w:rsidRPr="00C355F7">
              <w:rPr>
                <w:rFonts w:cs="Calibri"/>
                <w:lang w:val="ru-RU"/>
              </w:rPr>
              <w:t xml:space="preserve">2, версія </w:t>
            </w:r>
            <w:r w:rsidRPr="00C355F7">
              <w:rPr>
                <w:rFonts w:cs="Calibri"/>
              </w:rPr>
              <w:t>V</w:t>
            </w:r>
            <w:r w:rsidRPr="00C355F7">
              <w:rPr>
                <w:rFonts w:cs="Calibri"/>
                <w:lang w:val="ru-RU"/>
              </w:rPr>
              <w:t xml:space="preserve">1.0 від 19 квітня </w:t>
            </w:r>
            <w:r>
              <w:rPr>
                <w:rFonts w:cs="Calibri"/>
                <w:lang w:val="ru-RU"/>
              </w:rPr>
              <w:t xml:space="preserve">            </w:t>
            </w:r>
            <w:r w:rsidRPr="00C355F7">
              <w:rPr>
                <w:rFonts w:cs="Calibri"/>
                <w:lang w:val="ru-RU"/>
              </w:rPr>
              <w:t xml:space="preserve">2021 року, українською мовою; Зразок зображення на екрані електронного пристрою Опитувальника Ваше здоров’я та самопочуття </w:t>
            </w:r>
            <w:r w:rsidRPr="00C355F7">
              <w:rPr>
                <w:rFonts w:cs="Calibri"/>
              </w:rPr>
              <w:t>SF</w:t>
            </w:r>
            <w:r w:rsidRPr="00C355F7">
              <w:rPr>
                <w:rFonts w:cs="Calibri"/>
                <w:lang w:val="ru-RU"/>
              </w:rPr>
              <w:t>-36</w:t>
            </w:r>
            <w:r w:rsidRPr="00C355F7">
              <w:rPr>
                <w:rFonts w:cs="Calibri"/>
              </w:rPr>
              <w:t>v</w:t>
            </w:r>
            <w:r w:rsidRPr="00C355F7">
              <w:rPr>
                <w:rFonts w:cs="Calibri"/>
                <w:lang w:val="ru-RU"/>
              </w:rPr>
              <w:t xml:space="preserve">2, версія </w:t>
            </w:r>
            <w:r w:rsidRPr="00C355F7">
              <w:rPr>
                <w:rFonts w:cs="Calibri"/>
              </w:rPr>
              <w:t>V</w:t>
            </w:r>
            <w:r w:rsidRPr="00C355F7">
              <w:rPr>
                <w:rFonts w:cs="Calibri"/>
                <w:lang w:val="ru-RU"/>
              </w:rPr>
              <w:t>1.0 від 19 квітня 2021 року, російською мовою; Зразок зображення на екрані електронного пристрою Опитування щодо продуктивності праці та зниження робочої активності: Загальний стан здоров’я (</w:t>
            </w:r>
            <w:r w:rsidRPr="00C355F7">
              <w:rPr>
                <w:rFonts w:cs="Calibri"/>
              </w:rPr>
              <w:t>WPAI</w:t>
            </w:r>
            <w:r w:rsidRPr="00C355F7">
              <w:rPr>
                <w:rFonts w:cs="Calibri"/>
                <w:lang w:val="ru-RU"/>
              </w:rPr>
              <w:t>:</w:t>
            </w:r>
            <w:r w:rsidRPr="00C355F7">
              <w:rPr>
                <w:rFonts w:cs="Calibri"/>
              </w:rPr>
              <w:t>GH</w:t>
            </w:r>
            <w:r w:rsidRPr="00C355F7">
              <w:rPr>
                <w:rFonts w:cs="Calibri"/>
                <w:lang w:val="ru-RU"/>
              </w:rPr>
              <w:t xml:space="preserve"> </w:t>
            </w:r>
            <w:r w:rsidRPr="00C355F7">
              <w:rPr>
                <w:rFonts w:cs="Calibri"/>
              </w:rPr>
              <w:t>V</w:t>
            </w:r>
            <w:r w:rsidRPr="00C355F7">
              <w:rPr>
                <w:rFonts w:cs="Calibri"/>
                <w:lang w:val="ru-RU"/>
              </w:rPr>
              <w:t xml:space="preserve">2), версія </w:t>
            </w:r>
            <w:r w:rsidRPr="00C355F7">
              <w:rPr>
                <w:rFonts w:cs="Calibri"/>
              </w:rPr>
              <w:t>V</w:t>
            </w:r>
            <w:r w:rsidRPr="00C355F7">
              <w:rPr>
                <w:rFonts w:cs="Calibri"/>
                <w:lang w:val="ru-RU"/>
              </w:rPr>
              <w:t xml:space="preserve">1.0 від 20 квітня 2021 року, українською мовою; Зразок зображення на екрані електронного пристрою Опитувальника з погіршення працездатності та активності: Загальний стан здоров’я </w:t>
            </w:r>
            <w:r w:rsidRPr="00C355F7">
              <w:rPr>
                <w:rFonts w:cs="Calibri"/>
              </w:rPr>
              <w:t>V</w:t>
            </w:r>
            <w:r w:rsidRPr="00C355F7">
              <w:rPr>
                <w:rFonts w:cs="Calibri"/>
                <w:lang w:val="ru-RU"/>
              </w:rPr>
              <w:t>2.0 (</w:t>
            </w:r>
            <w:r w:rsidRPr="00C355F7">
              <w:rPr>
                <w:rFonts w:cs="Calibri"/>
              </w:rPr>
              <w:t>WPAI</w:t>
            </w:r>
            <w:r w:rsidRPr="00C355F7">
              <w:rPr>
                <w:rFonts w:cs="Calibri"/>
                <w:lang w:val="ru-RU"/>
              </w:rPr>
              <w:t>-</w:t>
            </w:r>
            <w:r w:rsidRPr="00C355F7">
              <w:rPr>
                <w:rFonts w:cs="Calibri"/>
              </w:rPr>
              <w:t>GH</w:t>
            </w:r>
            <w:r w:rsidRPr="00C355F7">
              <w:rPr>
                <w:rFonts w:cs="Calibri"/>
                <w:lang w:val="ru-RU"/>
              </w:rPr>
              <w:t xml:space="preserve">), версія </w:t>
            </w:r>
            <w:r w:rsidRPr="00C355F7">
              <w:rPr>
                <w:rFonts w:cs="Calibri"/>
              </w:rPr>
              <w:t>V</w:t>
            </w:r>
            <w:r w:rsidRPr="00C355F7">
              <w:rPr>
                <w:rFonts w:cs="Calibri"/>
                <w:lang w:val="ru-RU"/>
              </w:rPr>
              <w:t>1.0 від 20 квітня 2021 року, російською мовою; Зразок зображення на екрані електронного пристрою Загальне враження пацієнта щодо змін стану (</w:t>
            </w:r>
            <w:r w:rsidRPr="00C355F7">
              <w:rPr>
                <w:rFonts w:cs="Calibri"/>
              </w:rPr>
              <w:t>PGIC</w:t>
            </w:r>
            <w:r w:rsidRPr="00C355F7">
              <w:rPr>
                <w:rFonts w:cs="Calibri"/>
                <w:lang w:val="ru-RU"/>
              </w:rPr>
              <w:t xml:space="preserve">), версія </w:t>
            </w:r>
            <w:r w:rsidRPr="00C355F7">
              <w:rPr>
                <w:rFonts w:cs="Calibri"/>
              </w:rPr>
              <w:t>V</w:t>
            </w:r>
            <w:r w:rsidRPr="00C355F7">
              <w:rPr>
                <w:rFonts w:cs="Calibri"/>
                <w:lang w:val="ru-RU"/>
              </w:rPr>
              <w:t>1.0 від 19 квітня 2021 року, українською мовою; Зразок зображення на екрані електронного пристрою Загальне враження пацієнта про зміну стану (</w:t>
            </w:r>
            <w:r w:rsidRPr="00C355F7">
              <w:rPr>
                <w:rFonts w:cs="Calibri"/>
              </w:rPr>
              <w:t>PGIC</w:t>
            </w:r>
            <w:r w:rsidRPr="00C355F7">
              <w:rPr>
                <w:rFonts w:cs="Calibri"/>
                <w:lang w:val="ru-RU"/>
              </w:rPr>
              <w:t xml:space="preserve">), версія </w:t>
            </w:r>
            <w:r w:rsidRPr="00C355F7">
              <w:rPr>
                <w:rFonts w:cs="Calibri"/>
              </w:rPr>
              <w:t>V</w:t>
            </w:r>
            <w:r w:rsidRPr="00C355F7">
              <w:rPr>
                <w:rFonts w:cs="Calibri"/>
                <w:lang w:val="ru-RU"/>
              </w:rPr>
              <w:t xml:space="preserve">1.0 від </w:t>
            </w:r>
            <w:r>
              <w:rPr>
                <w:rFonts w:cs="Calibri"/>
                <w:lang w:val="ru-RU"/>
              </w:rPr>
              <w:t xml:space="preserve">           </w:t>
            </w:r>
            <w:r w:rsidRPr="00C355F7">
              <w:rPr>
                <w:rFonts w:cs="Calibri"/>
                <w:lang w:val="ru-RU"/>
              </w:rPr>
              <w:t xml:space="preserve">19 квітня 2021 року, російською мовою; Зразок зображення на екрані електронного пристрою Щоденника больових відчуттів і порушень діяльності, версія </w:t>
            </w:r>
            <w:r w:rsidRPr="00C355F7">
              <w:rPr>
                <w:rFonts w:cs="Calibri"/>
              </w:rPr>
              <w:t>V</w:t>
            </w:r>
            <w:r w:rsidRPr="00C355F7">
              <w:rPr>
                <w:rFonts w:cs="Calibri"/>
                <w:lang w:val="ru-RU"/>
              </w:rPr>
              <w:t xml:space="preserve">1.0 від 19 квітня 2021 року, українською мовою; Зразок зображення на екрані електронного пристрою Щоденника оцінки болю та порушень діяльності, версія </w:t>
            </w:r>
            <w:r w:rsidRPr="00C355F7">
              <w:rPr>
                <w:rFonts w:cs="Calibri"/>
              </w:rPr>
              <w:t>V</w:t>
            </w:r>
            <w:r w:rsidRPr="00C355F7">
              <w:rPr>
                <w:rFonts w:cs="Calibri"/>
                <w:lang w:val="ru-RU"/>
              </w:rPr>
              <w:t xml:space="preserve">1.0 від 19 квітня 2021 року, російською мовою; Зразок зображення на екрані електронного пристрою Ретроспективного щоденника болю і порушень діяльності, версія </w:t>
            </w:r>
            <w:r w:rsidRPr="00C355F7">
              <w:rPr>
                <w:rFonts w:cs="Calibri"/>
              </w:rPr>
              <w:t>V</w:t>
            </w:r>
            <w:r w:rsidRPr="00C355F7">
              <w:rPr>
                <w:rFonts w:cs="Calibri"/>
                <w:lang w:val="ru-RU"/>
              </w:rPr>
              <w:t xml:space="preserve">1.0 від 19 квітня 2021 року, українською мовою; Зразок зображення на екрані електронного пристрою Ретроспективного щоденника оцінки болю і порушень діяльності, версія </w:t>
            </w:r>
            <w:r w:rsidRPr="00C355F7">
              <w:rPr>
                <w:rFonts w:cs="Calibri"/>
              </w:rPr>
              <w:t>V</w:t>
            </w:r>
            <w:r w:rsidRPr="00C355F7">
              <w:rPr>
                <w:rFonts w:cs="Calibri"/>
                <w:lang w:val="ru-RU"/>
              </w:rPr>
              <w:t xml:space="preserve">1.0 від </w:t>
            </w:r>
            <w:r>
              <w:rPr>
                <w:rFonts w:cs="Calibri"/>
                <w:lang w:val="ru-RU"/>
              </w:rPr>
              <w:t xml:space="preserve">                </w:t>
            </w:r>
            <w:r w:rsidRPr="00C355F7">
              <w:rPr>
                <w:rFonts w:cs="Calibri"/>
                <w:lang w:val="ru-RU"/>
              </w:rPr>
              <w:t xml:space="preserve">19 квітня 2021 року, російською мовою; Зразок зображення на екрані електронного пристрою Щоденника застосування препарату для екстреної терапії, версія </w:t>
            </w:r>
            <w:r w:rsidRPr="00C355F7">
              <w:rPr>
                <w:rFonts w:cs="Calibri"/>
              </w:rPr>
              <w:t>V</w:t>
            </w:r>
            <w:r w:rsidRPr="00C355F7">
              <w:rPr>
                <w:rFonts w:cs="Calibri"/>
                <w:lang w:val="ru-RU"/>
              </w:rPr>
              <w:t xml:space="preserve">1.0 від 19 квітня 2021 року, українською мовою; Зразок зображення на екрані електронного пристрою Щоденника застосування лікарського засобу для резервної терапії, версія </w:t>
            </w:r>
            <w:r w:rsidRPr="00C355F7">
              <w:rPr>
                <w:rFonts w:cs="Calibri"/>
              </w:rPr>
              <w:t>V</w:t>
            </w:r>
            <w:r w:rsidRPr="00C355F7">
              <w:rPr>
                <w:rFonts w:cs="Calibri"/>
                <w:lang w:val="ru-RU"/>
              </w:rPr>
              <w:t>1.0 від 19 квітня 2021 року, російською мовою</w:t>
            </w:r>
            <w:r w:rsidRPr="00C355F7">
              <w:rPr>
                <w:lang w:val="ru-RU"/>
              </w:rPr>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2674 від 18.11.2020</w:t>
            </w:r>
          </w:p>
        </w:tc>
      </w:tr>
    </w:tbl>
    <w:p w:rsidR="008E0C25" w:rsidRDefault="008E0C25" w:rsidP="008E0C25">
      <w:pPr>
        <w:jc w:val="right"/>
        <w:rPr>
          <w:lang w:val="uk-UA"/>
        </w:rPr>
      </w:pPr>
      <w:r>
        <w:br w:type="page"/>
      </w:r>
      <w:r>
        <w:rPr>
          <w:lang w:val="uk-UA"/>
        </w:rPr>
        <w:t>3                                                                  продовження додатка 10</w:t>
      </w:r>
    </w:p>
    <w:p w:rsidR="008E0C25" w:rsidRPr="008E0C25" w:rsidRDefault="008E0C25">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 xml:space="preserve">«Багатоцентрове, рандомізоване, подвійне сліпе, плацебо-контрольоване дослідження фази </w:t>
            </w:r>
            <w:r w:rsidRPr="00C355F7">
              <w:rPr>
                <w:rFonts w:cs="Calibri"/>
              </w:rPr>
              <w:t>IIa</w:t>
            </w:r>
            <w:r w:rsidRPr="00C355F7">
              <w:rPr>
                <w:rFonts w:cs="Calibri"/>
                <w:lang w:val="ru-RU"/>
              </w:rPr>
              <w:t xml:space="preserve">, що проводиться в паралельних групах для перевірки концепції з метою оцінки ефективності та безпечності препарату </w:t>
            </w:r>
            <w:r w:rsidRPr="00C355F7">
              <w:rPr>
                <w:rFonts w:cs="Calibri"/>
              </w:rPr>
              <w:t>TU</w:t>
            </w:r>
            <w:r w:rsidRPr="00C355F7">
              <w:rPr>
                <w:rFonts w:cs="Calibri"/>
                <w:lang w:val="ru-RU"/>
              </w:rPr>
              <w:t xml:space="preserve">2670 при пероральному прийомі в пацієнток з болем від помірного до тяжкого ступеню, пов’язаного із ендометріозом», </w:t>
            </w:r>
            <w:r w:rsidRPr="00C355F7">
              <w:rPr>
                <w:rFonts w:cs="Calibri"/>
              </w:rPr>
              <w:t>TUC</w:t>
            </w:r>
            <w:r w:rsidRPr="00C355F7">
              <w:rPr>
                <w:rFonts w:cs="Calibri"/>
                <w:lang w:val="ru-RU"/>
              </w:rPr>
              <w:t>3</w:t>
            </w:r>
            <w:r w:rsidRPr="00C355F7">
              <w:rPr>
                <w:rFonts w:cs="Calibri"/>
              </w:rPr>
              <w:t>PII</w:t>
            </w:r>
            <w:r w:rsidRPr="00C355F7">
              <w:rPr>
                <w:rFonts w:cs="Calibri"/>
                <w:lang w:val="ru-RU"/>
              </w:rPr>
              <w:t>-01, версія 1 від 07 травня 2020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Підприємство з 100% іноземною інвестицією «АЙК’ЮВІА РДС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TiumBio Co. Ltd, Republic of Korea</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sidR="005065A6">
        <w:rPr>
          <w:lang w:val="ru-RU"/>
        </w:rPr>
        <w:t xml:space="preserve"> </w:t>
      </w:r>
      <w:r w:rsidR="005065A6">
        <w:rPr>
          <w:lang w:val="ru-RU"/>
        </w:rPr>
        <w:br w:type="page"/>
      </w:r>
      <w:r w:rsidR="005065A6">
        <w:rPr>
          <w:lang w:val="uk-UA"/>
        </w:rPr>
        <w:t xml:space="preserve">                                                                                                                                                       Додаток </w:t>
      </w:r>
      <w:r w:rsidR="005065A6" w:rsidRPr="008E0C25">
        <w:rPr>
          <w:lang w:val="ru-RU"/>
        </w:rPr>
        <w:t>11</w:t>
      </w:r>
    </w:p>
    <w:p w:rsidR="005065A6" w:rsidRDefault="008E0C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ind w:left="9072"/>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rPr>
                <w:lang w:val="ru-RU"/>
              </w:rPr>
            </w:pPr>
            <w:r w:rsidRPr="00C355F7">
              <w:rPr>
                <w:rFonts w:cs="Calibri"/>
                <w:lang w:val="ru-RU"/>
              </w:rPr>
              <w:t xml:space="preserve">Оновлений протокол клінічного випробування </w:t>
            </w:r>
            <w:r w:rsidRPr="00C355F7">
              <w:rPr>
                <w:rFonts w:cs="Calibri"/>
              </w:rPr>
              <w:t>MK</w:t>
            </w:r>
            <w:r w:rsidRPr="00C355F7">
              <w:rPr>
                <w:rFonts w:cs="Calibri"/>
                <w:lang w:val="ru-RU"/>
              </w:rPr>
              <w:t>-3475-867, з інкорпорованою поправкою 02 від 26 лютого 2021 року, англійською мовою; Зміна назви протоколу КВ з «Рандомізоване, плацебо-контрольоване клінічне дослідження ІІІ фази з оцінки безпеки та ефективності стереотаксичної радіотерапії (</w:t>
            </w:r>
            <w:r w:rsidRPr="00C355F7">
              <w:rPr>
                <w:rFonts w:cs="Calibri"/>
              </w:rPr>
              <w:t>SBRT</w:t>
            </w:r>
            <w:r w:rsidRPr="00C355F7">
              <w:rPr>
                <w:rFonts w:cs="Calibri"/>
                <w:lang w:val="ru-RU"/>
              </w:rPr>
              <w:t xml:space="preserve">) у поєднанні з Пембролізумабом (МК-3475) або без нього у пацієнтів з неоперабельним за медичними показаннями недрібноклітинним раком легенів (НДКРЛ) стадії </w:t>
            </w:r>
            <w:r w:rsidRPr="00C355F7">
              <w:rPr>
                <w:rFonts w:cs="Calibri"/>
              </w:rPr>
              <w:t>I</w:t>
            </w:r>
            <w:r w:rsidRPr="00C355F7">
              <w:rPr>
                <w:rFonts w:cs="Calibri"/>
                <w:lang w:val="ru-RU"/>
              </w:rPr>
              <w:t xml:space="preserve"> або </w:t>
            </w:r>
            <w:r w:rsidRPr="00C355F7">
              <w:rPr>
                <w:rFonts w:cs="Calibri"/>
              </w:rPr>
              <w:t>IIA</w:t>
            </w:r>
            <w:r w:rsidRPr="00C355F7">
              <w:rPr>
                <w:rFonts w:cs="Calibri"/>
                <w:lang w:val="ru-RU"/>
              </w:rPr>
              <w:t xml:space="preserve"> (</w:t>
            </w:r>
            <w:r w:rsidRPr="00C355F7">
              <w:rPr>
                <w:rFonts w:cs="Calibri"/>
              </w:rPr>
              <w:t>KEYNOTE</w:t>
            </w:r>
            <w:r w:rsidRPr="00C355F7">
              <w:rPr>
                <w:rFonts w:cs="Calibri"/>
                <w:lang w:val="ru-RU"/>
              </w:rPr>
              <w:t>-867)» на «Рандомізоване, плацебо-контрольоване клінічне дослідження ІІІ фази з оцінки безпеки та ефективності стереотаксичної радіотерапії (</w:t>
            </w:r>
            <w:r w:rsidRPr="00C355F7">
              <w:rPr>
                <w:rFonts w:cs="Calibri"/>
              </w:rPr>
              <w:t>SBRT</w:t>
            </w:r>
            <w:r w:rsidRPr="00C355F7">
              <w:rPr>
                <w:rFonts w:cs="Calibri"/>
                <w:lang w:val="ru-RU"/>
              </w:rPr>
              <w:t xml:space="preserve">) у поєднанні з Пембролізумабом (МК-3475) або без нього у пацієнтів з неоперабельним недрібноклітинним раком легенів (НДКРЛ) стадії </w:t>
            </w:r>
            <w:r w:rsidRPr="00C355F7">
              <w:rPr>
                <w:rFonts w:cs="Calibri"/>
              </w:rPr>
              <w:t>I</w:t>
            </w:r>
            <w:r w:rsidRPr="00C355F7">
              <w:rPr>
                <w:rFonts w:cs="Calibri"/>
                <w:lang w:val="ru-RU"/>
              </w:rPr>
              <w:t xml:space="preserve"> або </w:t>
            </w:r>
            <w:r w:rsidRPr="00C355F7">
              <w:rPr>
                <w:rFonts w:cs="Calibri"/>
              </w:rPr>
              <w:t>IIA</w:t>
            </w:r>
            <w:r w:rsidRPr="00C355F7">
              <w:rPr>
                <w:rFonts w:cs="Calibri"/>
                <w:lang w:val="ru-RU"/>
              </w:rPr>
              <w:t xml:space="preserve"> (</w:t>
            </w:r>
            <w:r w:rsidRPr="00C355F7">
              <w:rPr>
                <w:rFonts w:cs="Calibri"/>
              </w:rPr>
              <w:t>KEYNOTE</w:t>
            </w:r>
            <w:r w:rsidRPr="00C355F7">
              <w:rPr>
                <w:rFonts w:cs="Calibri"/>
                <w:lang w:val="ru-RU"/>
              </w:rPr>
              <w:t>-867)»; Брошура дослідника М</w:t>
            </w:r>
            <w:r w:rsidRPr="00C355F7">
              <w:rPr>
                <w:rFonts w:cs="Calibri"/>
              </w:rPr>
              <w:t>K</w:t>
            </w:r>
            <w:r w:rsidRPr="00C355F7">
              <w:rPr>
                <w:rFonts w:cs="Calibri"/>
                <w:lang w:val="ru-RU"/>
              </w:rPr>
              <w:t>-3475, видання 20 від 08 березня 2021 року, англійською мовою; Україна, М</w:t>
            </w:r>
            <w:r w:rsidRPr="00C355F7">
              <w:rPr>
                <w:rFonts w:cs="Calibri"/>
              </w:rPr>
              <w:t>K</w:t>
            </w:r>
            <w:r w:rsidRPr="00C355F7">
              <w:rPr>
                <w:rFonts w:cs="Calibri"/>
                <w:lang w:val="ru-RU"/>
              </w:rPr>
              <w:t xml:space="preserve">-3475-867, версія 03 від 20 квітня 2021 р., українською мовою, Інформація та документ про інформовану згоду для пацієнта, створена на основі глобального шаблону </w:t>
            </w:r>
            <w:r w:rsidRPr="00C355F7">
              <w:rPr>
                <w:rFonts w:cs="Calibri"/>
              </w:rPr>
              <w:t>MK</w:t>
            </w:r>
            <w:r w:rsidRPr="00C355F7">
              <w:rPr>
                <w:rFonts w:cs="Calibri"/>
                <w:lang w:val="ru-RU"/>
              </w:rPr>
              <w:t>-3475-867_</w:t>
            </w:r>
            <w:r w:rsidRPr="00C355F7">
              <w:rPr>
                <w:rFonts w:cs="Calibri"/>
              </w:rPr>
              <w:t>AM</w:t>
            </w:r>
            <w:r w:rsidRPr="00C355F7">
              <w:rPr>
                <w:rFonts w:cs="Calibri"/>
                <w:lang w:val="ru-RU"/>
              </w:rPr>
              <w:t>01, версія 1.00 від 17 березня 2021 р., а також шаблону, затвердженого для України, версія від 15 січня 2021 р. українською мовою; Україна, М</w:t>
            </w:r>
            <w:r w:rsidRPr="00C355F7">
              <w:rPr>
                <w:rFonts w:cs="Calibri"/>
              </w:rPr>
              <w:t>K</w:t>
            </w:r>
            <w:r w:rsidRPr="00C355F7">
              <w:rPr>
                <w:rFonts w:cs="Calibri"/>
                <w:lang w:val="ru-RU"/>
              </w:rPr>
              <w:t xml:space="preserve">-3475-867, версія 03 від 20 квітня 2021 р., російською мовою, Інформація та документ про інформовану згоду для пацієнта, створена на основі глобального шаблону </w:t>
            </w:r>
            <w:r w:rsidRPr="00C355F7">
              <w:rPr>
                <w:rFonts w:cs="Calibri"/>
              </w:rPr>
              <w:t>MK</w:t>
            </w:r>
            <w:r w:rsidRPr="00C355F7">
              <w:rPr>
                <w:rFonts w:cs="Calibri"/>
                <w:lang w:val="ru-RU"/>
              </w:rPr>
              <w:t>-3475-867_</w:t>
            </w:r>
            <w:r w:rsidRPr="00C355F7">
              <w:rPr>
                <w:rFonts w:cs="Calibri"/>
              </w:rPr>
              <w:t>AM</w:t>
            </w:r>
            <w:r w:rsidRPr="00C355F7">
              <w:rPr>
                <w:rFonts w:cs="Calibri"/>
                <w:lang w:val="ru-RU"/>
              </w:rPr>
              <w:t xml:space="preserve">01, версія 1.00 від 17 березня 2021 р., а також шаблону, затвердженого для України, версія від 15 січня 2021 р. російською мовою; Україна, МК-3475-867 версія 01 від 20 квітня 2021 р. українською мовою, Інформаційний листок і документ про інформовану згоду на майбутнє біомедичне дослідження, створений на основі глобального шаблону, версія 01 від 10 березня 2021р., а також шаблону, затвердженого для України, версія від 03 лютого 2020 р. українською мовою; Україна, МК-3475-867 версія 01 від 20 квітня 2021 р. російською мовою, Інформаційний листок і документ про інформовану згоду на майбутнє біомедичне дослідження, створений на основі глобального шаблону, версія 01 від 10 березня 2021р., а також шаблону, затвердженого для України, версія від 03 лютого 2020 р. російською мовою; Україна, версія МК-3475-867.01 від 20 квітня 2021 р. українською мовою, форма згоди на взяття зразків пухлинної тканини або її використання, створена на основі глобального шаблону, версія </w:t>
            </w:r>
            <w:r w:rsidRPr="00C355F7">
              <w:rPr>
                <w:rFonts w:cs="Calibri"/>
              </w:rPr>
              <w:t>MK</w:t>
            </w:r>
            <w:r w:rsidRPr="00C355F7">
              <w:rPr>
                <w:rFonts w:cs="Calibri"/>
                <w:lang w:val="ru-RU"/>
              </w:rPr>
              <w:t>-3475-867_</w:t>
            </w:r>
            <w:r w:rsidRPr="00C355F7">
              <w:rPr>
                <w:rFonts w:cs="Calibri"/>
              </w:rPr>
              <w:t>AM</w:t>
            </w:r>
            <w:r w:rsidRPr="00C355F7">
              <w:rPr>
                <w:rFonts w:cs="Calibri"/>
                <w:lang w:val="ru-RU"/>
              </w:rPr>
              <w:t>01_</w:t>
            </w:r>
            <w:r w:rsidRPr="00C355F7">
              <w:rPr>
                <w:rFonts w:cs="Calibri"/>
              </w:rPr>
              <w:t>v</w:t>
            </w:r>
            <w:r w:rsidRPr="00C355F7">
              <w:rPr>
                <w:rFonts w:cs="Calibri"/>
                <w:lang w:val="ru-RU"/>
              </w:rPr>
              <w:t xml:space="preserve">.1.00 від 25 березня 2021 р.; Україна, версія МК-3475-867.01 від 20 квітня 2021 р. російською мовою, форма згоди на взяття зразків пухлинної тканини або її використання, створена на основі глобального шаблону, версія </w:t>
            </w:r>
            <w:r w:rsidRPr="00C355F7">
              <w:rPr>
                <w:rFonts w:cs="Calibri"/>
              </w:rPr>
              <w:t>MK</w:t>
            </w:r>
            <w:r w:rsidRPr="00C355F7">
              <w:rPr>
                <w:rFonts w:cs="Calibri"/>
                <w:lang w:val="ru-RU"/>
              </w:rPr>
              <w:t>-3475-867_</w:t>
            </w:r>
            <w:r w:rsidRPr="00C355F7">
              <w:rPr>
                <w:rFonts w:cs="Calibri"/>
              </w:rPr>
              <w:t>AM</w:t>
            </w:r>
            <w:r w:rsidRPr="00C355F7">
              <w:rPr>
                <w:rFonts w:cs="Calibri"/>
                <w:lang w:val="ru-RU"/>
              </w:rPr>
              <w:t>01_</w:t>
            </w:r>
            <w:r w:rsidRPr="00C355F7">
              <w:rPr>
                <w:rFonts w:cs="Calibri"/>
              </w:rPr>
              <w:t>v</w:t>
            </w:r>
            <w:r w:rsidRPr="00C355F7">
              <w:rPr>
                <w:rFonts w:cs="Calibri"/>
                <w:lang w:val="ru-RU"/>
              </w:rPr>
              <w:t>.1.00 від 25 березня 2021 р.</w:t>
            </w:r>
          </w:p>
        </w:tc>
      </w:tr>
    </w:tbl>
    <w:p w:rsidR="008E0C25" w:rsidRPr="008E0C25" w:rsidRDefault="008E0C25" w:rsidP="008E0C25">
      <w:pPr>
        <w:jc w:val="right"/>
        <w:rPr>
          <w:lang w:val="uk-UA"/>
        </w:rPr>
      </w:pPr>
      <w:r>
        <w:br w:type="page"/>
      </w:r>
      <w:r>
        <w:rPr>
          <w:lang w:val="uk-UA"/>
        </w:rPr>
        <w:t>2                                                                          продовження додатка 11</w:t>
      </w:r>
    </w:p>
    <w:p w:rsidR="008E0C25" w:rsidRPr="008E0C25" w:rsidRDefault="008E0C25">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1896 від 27.08.2019</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lang w:val="ru-RU"/>
              </w:rPr>
              <w:t>«Рандомізоване, плацебо-контрольоване клінічне дослідження ІІІ фази з оцінки безпеки та ефективності стереотаксичної радіотерапії (</w:t>
            </w:r>
            <w:r w:rsidRPr="00C355F7">
              <w:rPr>
                <w:rFonts w:cs="Calibri"/>
              </w:rPr>
              <w:t>SBRT</w:t>
            </w:r>
            <w:r w:rsidRPr="00C355F7">
              <w:rPr>
                <w:rFonts w:cs="Calibri"/>
                <w:lang w:val="ru-RU"/>
              </w:rPr>
              <w:t xml:space="preserve">) у поєднанні з Пембролізумабом (МК-3475) або без нього у пацієнтів з неоперабельним за медичними показаннями недрібноклітинним раком легенів (НДКРЛ) стадії </w:t>
            </w:r>
            <w:r w:rsidRPr="00C355F7">
              <w:rPr>
                <w:rFonts w:cs="Calibri"/>
              </w:rPr>
              <w:t>I</w:t>
            </w:r>
            <w:r w:rsidRPr="00C355F7">
              <w:rPr>
                <w:rFonts w:cs="Calibri"/>
                <w:lang w:val="ru-RU"/>
              </w:rPr>
              <w:t xml:space="preserve"> або </w:t>
            </w:r>
            <w:r w:rsidRPr="00C355F7">
              <w:rPr>
                <w:rFonts w:cs="Calibri"/>
              </w:rPr>
              <w:t>IIA</w:t>
            </w:r>
            <w:r w:rsidRPr="00C355F7">
              <w:rPr>
                <w:rFonts w:cs="Calibri"/>
                <w:lang w:val="ru-RU"/>
              </w:rPr>
              <w:t xml:space="preserve"> (</w:t>
            </w:r>
            <w:r w:rsidRPr="00C355F7">
              <w:rPr>
                <w:rFonts w:cs="Calibri"/>
              </w:rPr>
              <w:t>KEYNOTE</w:t>
            </w:r>
            <w:r w:rsidRPr="00C355F7">
              <w:rPr>
                <w:rFonts w:cs="Calibri"/>
                <w:lang w:val="ru-RU"/>
              </w:rPr>
              <w:t xml:space="preserve">-867)», </w:t>
            </w:r>
            <w:r w:rsidRPr="00C355F7">
              <w:rPr>
                <w:rFonts w:cs="Calibri"/>
              </w:rPr>
              <w:t>MK</w:t>
            </w:r>
            <w:r w:rsidRPr="00C355F7">
              <w:rPr>
                <w:rFonts w:cs="Calibri"/>
                <w:lang w:val="ru-RU"/>
              </w:rPr>
              <w:t xml:space="preserve">-3475-867, з інкорпорованою поправкою </w:t>
            </w:r>
            <w:r w:rsidRPr="00C355F7">
              <w:rPr>
                <w:rFonts w:cs="Calibri"/>
              </w:rPr>
              <w:t>01 від 16 вересня 2019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Товариство з обмеженою відповідальністю «МСД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 xml:space="preserve">«Мерк Шарп Енд Доум Корп.», дочірнє підприємство «Мерк Енд Ко., Інк.», США </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8E0C25">
        <w:rPr>
          <w:lang w:val="ru-RU"/>
        </w:rPr>
        <w:t>12</w:t>
      </w:r>
    </w:p>
    <w:p w:rsidR="005065A6" w:rsidRDefault="008E0C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rPr>
                <w:szCs w:val="24"/>
                <w:lang w:val="uk-UA"/>
              </w:rPr>
            </w:pPr>
            <w:r w:rsidRPr="00C355F7">
              <w:rPr>
                <w:szCs w:val="24"/>
                <w:lang w:val="ru-RU"/>
              </w:rPr>
              <w:t>Включення додаткових місць проведення випробування</w:t>
            </w:r>
            <w:r w:rsidR="00DC182B" w:rsidRPr="00C355F7">
              <w:rPr>
                <w:szCs w:val="24"/>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5065A6" w:rsidRPr="00C355F7" w:rsidTr="00C355F7">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center"/>
                    <w:rPr>
                      <w:szCs w:val="24"/>
                    </w:rPr>
                  </w:pPr>
                  <w:r w:rsidRPr="00C355F7">
                    <w:rPr>
                      <w:szCs w:val="24"/>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center"/>
                    <w:rPr>
                      <w:szCs w:val="24"/>
                      <w:lang w:val="ru-RU"/>
                    </w:rPr>
                  </w:pPr>
                  <w:r w:rsidRPr="00C355F7">
                    <w:rPr>
                      <w:szCs w:val="24"/>
                      <w:lang w:val="ru-RU"/>
                    </w:rPr>
                    <w:t>П.І.Б. відповідального дослідника</w:t>
                  </w:r>
                </w:p>
                <w:p w:rsidR="005065A6" w:rsidRPr="00C355F7" w:rsidRDefault="005065A6" w:rsidP="00C355F7">
                  <w:pPr>
                    <w:jc w:val="center"/>
                    <w:rPr>
                      <w:szCs w:val="24"/>
                      <w:lang w:val="ru-RU"/>
                    </w:rPr>
                  </w:pPr>
                  <w:r w:rsidRPr="00C355F7">
                    <w:rPr>
                      <w:szCs w:val="24"/>
                      <w:lang w:val="ru-RU"/>
                    </w:rPr>
                    <w:t>Назва місця проведення клінічного випробування</w:t>
                  </w:r>
                </w:p>
              </w:tc>
            </w:tr>
            <w:tr w:rsidR="00DC182B" w:rsidRPr="00C355F7" w:rsidTr="00C355F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C182B" w:rsidRPr="00C355F7" w:rsidRDefault="00DC182B" w:rsidP="00C355F7">
                  <w:pPr>
                    <w:jc w:val="center"/>
                    <w:rPr>
                      <w:szCs w:val="24"/>
                      <w:lang w:val="ru-RU"/>
                    </w:rPr>
                  </w:pPr>
                  <w:r w:rsidRPr="00C355F7">
                    <w:rPr>
                      <w:szCs w:val="24"/>
                      <w:lang w:val="ru-RU"/>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DC182B" w:rsidRPr="00C355F7" w:rsidRDefault="00DC182B" w:rsidP="00DC182B">
                  <w:pPr>
                    <w:pStyle w:val="csfeeeeb43"/>
                  </w:pPr>
                  <w:r w:rsidRPr="00C355F7">
                    <w:rPr>
                      <w:rStyle w:val="cs9f0a404012"/>
                      <w:rFonts w:ascii="Times New Roman" w:hAnsi="Times New Roman" w:cs="Times New Roman"/>
                      <w:sz w:val="24"/>
                      <w:szCs w:val="24"/>
                    </w:rPr>
                    <w:t>лікар Романюк Н.М.</w:t>
                  </w:r>
                </w:p>
                <w:p w:rsidR="00DC182B" w:rsidRPr="00C355F7" w:rsidRDefault="00DC182B" w:rsidP="00DC182B">
                  <w:pPr>
                    <w:pStyle w:val="cs80d9435b"/>
                  </w:pPr>
                  <w:r w:rsidRPr="00C355F7">
                    <w:rPr>
                      <w:rStyle w:val="cs9f0a404012"/>
                      <w:rFonts w:ascii="Times New Roman" w:hAnsi="Times New Roman" w:cs="Times New Roman"/>
                      <w:sz w:val="24"/>
                      <w:szCs w:val="24"/>
                    </w:rPr>
                    <w:t>Комунальне некомерційне підприємство «Миколаївська обласна клінічна лікарня» Миколаївської обласної ради , гематологічне відділення, м. Миколаїв</w:t>
                  </w:r>
                </w:p>
              </w:tc>
            </w:tr>
            <w:tr w:rsidR="00DC182B" w:rsidRPr="00C355F7" w:rsidTr="00C355F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C182B" w:rsidRPr="00C355F7" w:rsidRDefault="00DC182B" w:rsidP="00C355F7">
                  <w:pPr>
                    <w:jc w:val="center"/>
                    <w:rPr>
                      <w:szCs w:val="24"/>
                      <w:lang w:val="ru-RU"/>
                    </w:rPr>
                  </w:pPr>
                  <w:r w:rsidRPr="00C355F7">
                    <w:rPr>
                      <w:szCs w:val="24"/>
                      <w:lang w:val="ru-RU"/>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DC182B" w:rsidRPr="00C355F7" w:rsidRDefault="00DC182B" w:rsidP="00DC182B">
                  <w:pPr>
                    <w:pStyle w:val="csfeeeeb43"/>
                  </w:pPr>
                  <w:r w:rsidRPr="00C355F7">
                    <w:rPr>
                      <w:rStyle w:val="cs9f0a404012"/>
                      <w:rFonts w:ascii="Times New Roman" w:hAnsi="Times New Roman" w:cs="Times New Roman"/>
                      <w:sz w:val="24"/>
                      <w:szCs w:val="24"/>
                    </w:rPr>
                    <w:t>к.м.н., зав. від. Кучкова О.Ю.</w:t>
                  </w:r>
                </w:p>
                <w:p w:rsidR="00DC182B" w:rsidRPr="00C355F7" w:rsidRDefault="00DC182B" w:rsidP="00DC182B">
                  <w:pPr>
                    <w:pStyle w:val="cs80d9435b"/>
                  </w:pPr>
                  <w:r w:rsidRPr="00C355F7">
                    <w:rPr>
                      <w:rStyle w:val="cs9f0a404012"/>
                      <w:rFonts w:ascii="Times New Roman" w:hAnsi="Times New Roman" w:cs="Times New Roman"/>
                      <w:sz w:val="24"/>
                      <w:szCs w:val="24"/>
                    </w:rPr>
                    <w:t>Комунальне некомерційне підприємство «Обласний центр онкології», гематологічне відділення,   м. Харків</w:t>
                  </w:r>
                </w:p>
              </w:tc>
            </w:tr>
            <w:tr w:rsidR="00DC182B" w:rsidRPr="00C355F7" w:rsidTr="00C355F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C182B" w:rsidRPr="00C355F7" w:rsidRDefault="00DC182B" w:rsidP="00C355F7">
                  <w:pPr>
                    <w:jc w:val="center"/>
                    <w:rPr>
                      <w:szCs w:val="24"/>
                      <w:lang w:val="ru-RU"/>
                    </w:rPr>
                  </w:pPr>
                  <w:r w:rsidRPr="00C355F7">
                    <w:rPr>
                      <w:szCs w:val="24"/>
                      <w:lang w:val="ru-RU"/>
                    </w:rPr>
                    <w:t>3</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DC182B" w:rsidRPr="00C355F7" w:rsidRDefault="00DC182B" w:rsidP="00DC182B">
                  <w:pPr>
                    <w:pStyle w:val="csfeeeeb43"/>
                  </w:pPr>
                  <w:r w:rsidRPr="00C355F7">
                    <w:rPr>
                      <w:rStyle w:val="cs9f0a404012"/>
                      <w:rFonts w:ascii="Times New Roman" w:hAnsi="Times New Roman" w:cs="Times New Roman"/>
                      <w:sz w:val="24"/>
                      <w:szCs w:val="24"/>
                    </w:rPr>
                    <w:t>д.м.н., проф. Скрипник І.М.</w:t>
                  </w:r>
                </w:p>
                <w:p w:rsidR="00DC182B" w:rsidRPr="00C355F7" w:rsidRDefault="00DC182B" w:rsidP="00DC34AC">
                  <w:pPr>
                    <w:pStyle w:val="cs80d9435b"/>
                  </w:pPr>
                  <w:r w:rsidRPr="00C355F7">
                    <w:rPr>
                      <w:rStyle w:val="cs9f0a404012"/>
                      <w:rFonts w:ascii="Times New Roman" w:hAnsi="Times New Roman" w:cs="Times New Roman"/>
                      <w:sz w:val="24"/>
                      <w:szCs w:val="24"/>
                    </w:rPr>
                    <w:t xml:space="preserve">Комунальне підприємство «Полтавська обласна клінічна лікарня </w:t>
                  </w:r>
                  <w:r w:rsidR="00DC34AC">
                    <w:rPr>
                      <w:rStyle w:val="cs9f0a404012"/>
                      <w:rFonts w:ascii="Times New Roman" w:hAnsi="Times New Roman" w:cs="Times New Roman"/>
                      <w:sz w:val="24"/>
                      <w:szCs w:val="24"/>
                    </w:rPr>
                    <w:t xml:space="preserve">                                             </w:t>
                  </w:r>
                  <w:r w:rsidRPr="00C355F7">
                    <w:rPr>
                      <w:rStyle w:val="cs9f0a404012"/>
                      <w:rFonts w:ascii="Times New Roman" w:hAnsi="Times New Roman" w:cs="Times New Roman"/>
                      <w:sz w:val="24"/>
                      <w:szCs w:val="24"/>
                    </w:rPr>
                    <w:t xml:space="preserve">ім. М.В. Скліфосовського Полтавської обласної ради», гематологічне відділення, Українська медична стоматологічна академія, кафедра внутрішньої медицини №1, </w:t>
                  </w:r>
                  <w:r w:rsidR="00DC34AC">
                    <w:rPr>
                      <w:rStyle w:val="cs9f0a404012"/>
                      <w:rFonts w:ascii="Times New Roman" w:hAnsi="Times New Roman" w:cs="Times New Roman"/>
                      <w:sz w:val="24"/>
                      <w:szCs w:val="24"/>
                    </w:rPr>
                    <w:t xml:space="preserve">                </w:t>
                  </w:r>
                  <w:r w:rsidRPr="00C355F7">
                    <w:rPr>
                      <w:rStyle w:val="cs9f0a404012"/>
                      <w:rFonts w:ascii="Times New Roman" w:hAnsi="Times New Roman" w:cs="Times New Roman"/>
                      <w:sz w:val="24"/>
                      <w:szCs w:val="24"/>
                    </w:rPr>
                    <w:t>м. Полтава</w:t>
                  </w:r>
                </w:p>
              </w:tc>
            </w:tr>
          </w:tbl>
          <w:p w:rsidR="005065A6" w:rsidRPr="00C355F7" w:rsidRDefault="005065A6">
            <w:pPr>
              <w:rPr>
                <w:szCs w:val="24"/>
                <w:lang w:val="ru-RU"/>
              </w:rPr>
            </w:pP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szCs w:val="24"/>
              </w:rPr>
            </w:pPr>
            <w:r w:rsidRPr="00C355F7">
              <w:rPr>
                <w:szCs w:val="24"/>
              </w:rPr>
              <w:t>№ 38 від 11.01.2020</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szCs w:val="24"/>
                <w:lang w:val="ru-RU"/>
              </w:rPr>
            </w:pPr>
            <w:r w:rsidRPr="00C355F7">
              <w:rPr>
                <w:szCs w:val="24"/>
                <w:lang w:val="ru-RU"/>
              </w:rPr>
              <w:t xml:space="preserve">«Міжнародне, багатоцентрове, відкрите дослідження фази 3 з однією групою для оцінки ефективності та безпечності радотинібу в пацієнтів із </w:t>
            </w:r>
            <w:r w:rsidRPr="00C355F7">
              <w:rPr>
                <w:szCs w:val="24"/>
              </w:rPr>
              <w:t>Ph</w:t>
            </w:r>
            <w:r w:rsidRPr="00C355F7">
              <w:rPr>
                <w:szCs w:val="24"/>
                <w:lang w:val="ru-RU"/>
              </w:rPr>
              <w:t xml:space="preserve">-позитивним хронічним мієлоїдним лейкозом у хронічній фазі, в яких попередня терапія інгібіторами тирозинкінази, включно з іматинібом, була неефективною чи викликала непереносимість», </w:t>
            </w:r>
            <w:r w:rsidRPr="00C355F7">
              <w:rPr>
                <w:szCs w:val="24"/>
              </w:rPr>
              <w:t>RT</w:t>
            </w:r>
            <w:r w:rsidRPr="00C355F7">
              <w:rPr>
                <w:szCs w:val="24"/>
                <w:lang w:val="ru-RU"/>
              </w:rPr>
              <w:t>51</w:t>
            </w:r>
            <w:r w:rsidRPr="00C355F7">
              <w:rPr>
                <w:szCs w:val="24"/>
              </w:rPr>
              <w:t>KRI</w:t>
            </w:r>
            <w:r w:rsidRPr="00C355F7">
              <w:rPr>
                <w:szCs w:val="24"/>
                <w:lang w:val="ru-RU"/>
              </w:rPr>
              <w:t xml:space="preserve">03, версія 4.0 від </w:t>
            </w:r>
            <w:r w:rsidR="00DC34AC">
              <w:rPr>
                <w:szCs w:val="24"/>
                <w:lang w:val="ru-RU"/>
              </w:rPr>
              <w:t xml:space="preserve">             </w:t>
            </w:r>
            <w:r w:rsidRPr="00C355F7">
              <w:rPr>
                <w:szCs w:val="24"/>
                <w:lang w:val="ru-RU"/>
              </w:rPr>
              <w:t>06 червня 2020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Підприємство з 100% іноземною інвестицією «АЙК’ЮВІА РДС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IL-YANG PHARM. Co., Ltd., Корея </w:t>
            </w:r>
          </w:p>
        </w:tc>
      </w:tr>
    </w:tbl>
    <w:p w:rsidR="008E0C25" w:rsidRDefault="008E0C25" w:rsidP="008E0C25">
      <w:pPr>
        <w:jc w:val="right"/>
        <w:rPr>
          <w:lang w:val="uk-UA"/>
        </w:rPr>
      </w:pPr>
      <w:r>
        <w:br w:type="page"/>
      </w:r>
      <w:r>
        <w:rPr>
          <w:lang w:val="uk-UA"/>
        </w:rPr>
        <w:t>2                                                                   продовження додатка 12</w:t>
      </w:r>
    </w:p>
    <w:p w:rsidR="008E0C25" w:rsidRPr="008E0C25" w:rsidRDefault="008E0C25" w:rsidP="008E0C25">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17115B">
        <w:rPr>
          <w:lang w:val="ru-RU"/>
        </w:rPr>
        <w:t>13</w:t>
      </w:r>
    </w:p>
    <w:p w:rsidR="005065A6" w:rsidRDefault="0017115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17115B" w:rsidRDefault="0017115B">
      <w:pPr>
        <w:ind w:left="9072"/>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Оновлений Протокол клінічного випробування, версія 9 від 23 лютого 2021 р.; Форма інформованої згоди версія 4.0 для України українською та російською мовами від 22 квітня 2021 р. На основі модельної форми інформованої згоди для дослідження BO39633, версія 9; для пацієнтів під час лікування та подальшого спостереження, від 22 лютого 2021 р.; Форма інформованої згоди версія 2.0 для України українською та російською мовами від 22 квітня 2021 р. На основі модельної форми інформованої згоди для дослідження BO39633, версія 9; для пацієнтів під час лікування, від 22 лютого 2021 р.; Оновлення брошури дослідника для Бевацизумабу (Avastin, bevacizumab, RO4876646), версія 29 від листопада 2020 р.</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1804 від 15.08.2019</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 xml:space="preserve">«Відкрите, багатоцентрове продовження досліджень з довгостроковим спостереженням за пацієнтами, які приймали участь у дослідженнях атезолізумабу, де спонсором були Дженентек Інк. та/або Ф.Хоффманн-Ля Рош Лтд», </w:t>
            </w:r>
            <w:r w:rsidRPr="00C355F7">
              <w:rPr>
                <w:rFonts w:cs="Calibri"/>
              </w:rPr>
              <w:t>BO</w:t>
            </w:r>
            <w:r w:rsidRPr="00C355F7">
              <w:rPr>
                <w:rFonts w:cs="Calibri"/>
                <w:lang w:val="ru-RU"/>
              </w:rPr>
              <w:t>39633, версія 8 від 17 липня 2020 р.</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Товариство з обмеженою відповідальністю «Рош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Ф.Хоффманн-Ля Рош Лтд, Швейцарія</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17115B">
        <w:rPr>
          <w:lang w:val="ru-RU"/>
        </w:rPr>
        <w:t>14</w:t>
      </w:r>
    </w:p>
    <w:p w:rsidR="005065A6" w:rsidRDefault="0017115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17115B" w:rsidRDefault="0017115B">
      <w:pPr>
        <w:ind w:left="9072"/>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 xml:space="preserve">Оновлений протокол клінічного випробування MT-12, версія 5.0 від 19 березня 2021 р.; Оновлений Тимчасовий протокол клінічного випробування MT-12 для України, версія 2.0 від 19 березня </w:t>
            </w:r>
            <w:r w:rsidR="00DC34AC" w:rsidRPr="00DC34AC">
              <w:rPr>
                <w:rFonts w:cs="Calibri"/>
              </w:rPr>
              <w:t xml:space="preserve">             </w:t>
            </w:r>
            <w:r w:rsidRPr="00C355F7">
              <w:rPr>
                <w:rFonts w:cs="Calibri"/>
              </w:rPr>
              <w:t xml:space="preserve">2021 р.; Інформаційний листок та Форма інформованої згоди для батьків для України, версія 3.0 від 29 березня 2021 р.; переклад українською мовою від 01 квітня 2021 р.; переклад російською мовою від 01 квітня 2021 р.; Інформаційний листок та Форма згоди для пацієнтів (віком 5–11 років) для України, версія 2.0 від 29 березня 2021 р.; переклад українською мовою від 01 квітня 2021 р.; переклад російською мовою від 01 квітня 2021 р.; Інформаційний листок та Форма згоди для пацієнтів (яким виповнюється 12 років протягом періоду участі в дослідженні) для України, версія 2.0 від 29 березня 2021 р.; переклад українською мовою від 01 квітня 2021 р.; переклад російською мовою від 01 квітня 2021 р.; Додаток до Інформаційного листка та Форми інформованої згоди для батьків, версія 2.0 для України від 25 березня 2021 р.; переклад українською мовою від 29 березня 2021 р.; переклад російською мовою від 29 березня 2021 р.; Додаток до Інформаційного листка та Форми згоди для пацієнтів (віком 5–11 років), версія 2.0 для України від 25 березня 2021 р.; переклад українською мовою від 29 березня 2021 р.; переклад російською мовою від 29 березня 2021 р.; Додаток до Інформаційного листка та Форми згоди для пацієнтів (яким виповнюється 12 років протягом періоду участі в дослідженні), версія 2.0 для України від 25 березня 2021 р.; переклад українською мовою від 29 березня 2021 р.; переклад російською мовою від 29 березня 2021 р.; Інструкція із застосування лікарського засобу: інформація для пацієнта. Дезлоратадин Сандоз 0,5 мг/мл, розчин для перорального застосування (дезлоратадин), 21 квітня 2020 року, українською та російською мовами; Інструкція із застосування лікарського засобу: інформація для пацієнта. НАЗОНЕКС, 50 мкг/доза, спрей назальний, суспензія (Мометазону фуроат), січень </w:t>
            </w:r>
            <w:r w:rsidR="00DC34AC" w:rsidRPr="00DC34AC">
              <w:rPr>
                <w:rFonts w:cs="Calibri"/>
              </w:rPr>
              <w:t xml:space="preserve">             </w:t>
            </w:r>
            <w:r w:rsidRPr="00C355F7">
              <w:rPr>
                <w:rFonts w:cs="Calibri"/>
              </w:rPr>
              <w:t>2020 р., ук</w:t>
            </w:r>
            <w:r w:rsidR="00DC182B" w:rsidRPr="00C355F7">
              <w:rPr>
                <w:rFonts w:cs="Calibri"/>
              </w:rPr>
              <w:t xml:space="preserve">раїнською та російською мовами; </w:t>
            </w:r>
            <w:r w:rsidRPr="00C355F7">
              <w:rPr>
                <w:rFonts w:cs="Calibri"/>
              </w:rPr>
              <w:t xml:space="preserve">Інструкція із застосування лікарського засобу: інформація для пацієнта. Опатанол, очні краплі, розчин 1 мг/мл (Олопатадин), 26 листопада </w:t>
            </w:r>
            <w:r w:rsidR="00DC34AC" w:rsidRPr="00DC34AC">
              <w:rPr>
                <w:rFonts w:cs="Calibri"/>
              </w:rPr>
              <w:t xml:space="preserve">              </w:t>
            </w:r>
            <w:r w:rsidRPr="00C355F7">
              <w:rPr>
                <w:rFonts w:cs="Calibri"/>
              </w:rPr>
              <w:t>2018 р., українською та російською мовами; Сценарій анімаційного ролика для дітей, версія 1.0 від 09 березня 2021 р., українською та російською мовами; Копія вебсайту, версія 1.0 від 09 березня 2021 р., українською та російською мовами; Збільшення кількості пацієнтів в Україні з 523 до 600 осіб; Подовження терміну проведення клінічного випробування в Україні до 22 квітня 2023 року</w:t>
            </w:r>
          </w:p>
        </w:tc>
      </w:tr>
    </w:tbl>
    <w:p w:rsidR="0017115B" w:rsidRDefault="0017115B" w:rsidP="0017115B">
      <w:pPr>
        <w:jc w:val="right"/>
        <w:rPr>
          <w:lang w:val="uk-UA"/>
        </w:rPr>
      </w:pPr>
      <w:r>
        <w:br w:type="page"/>
      </w:r>
      <w:r>
        <w:rPr>
          <w:lang w:val="uk-UA"/>
        </w:rPr>
        <w:t>2                                                                      продовження додатка 14</w:t>
      </w:r>
    </w:p>
    <w:p w:rsidR="0017115B" w:rsidRPr="0017115B" w:rsidRDefault="0017115B" w:rsidP="0017115B">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2266 від 12.11.2019</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 xml:space="preserve">«Однорічне плацебо-контрольоване дослідження </w:t>
            </w:r>
            <w:r w:rsidRPr="00C355F7">
              <w:rPr>
                <w:rFonts w:cs="Calibri"/>
              </w:rPr>
              <w:t>III</w:t>
            </w:r>
            <w:r w:rsidRPr="00C355F7">
              <w:rPr>
                <w:rFonts w:cs="Calibri"/>
                <w:lang w:val="ru-RU"/>
              </w:rPr>
              <w:t xml:space="preserve"> фази з оцінки ефективності та безпеки таблетки для сублінгвальної імунотерапії (</w:t>
            </w:r>
            <w:r w:rsidRPr="00C355F7">
              <w:rPr>
                <w:rFonts w:cs="Calibri"/>
              </w:rPr>
              <w:t>SLIT</w:t>
            </w:r>
            <w:r w:rsidRPr="00C355F7">
              <w:rPr>
                <w:rFonts w:cs="Calibri"/>
                <w:lang w:val="ru-RU"/>
              </w:rPr>
              <w:t>-</w:t>
            </w:r>
            <w:r w:rsidRPr="00C355F7">
              <w:rPr>
                <w:rFonts w:cs="Calibri"/>
              </w:rPr>
              <w:t>tablet</w:t>
            </w:r>
            <w:r w:rsidRPr="00C355F7">
              <w:rPr>
                <w:rFonts w:cs="Calibri"/>
                <w:lang w:val="ru-RU"/>
              </w:rPr>
              <w:t xml:space="preserve">) при алергії на кліща домашнього пилу у дітей (5–11 років) з ринітом/ринокон'юнктивітом, викликаним кліщем домашнього пилу, з або без астми», </w:t>
            </w:r>
            <w:r w:rsidRPr="00C355F7">
              <w:rPr>
                <w:rFonts w:cs="Calibri"/>
              </w:rPr>
              <w:t>MT</w:t>
            </w:r>
            <w:r w:rsidRPr="00C355F7">
              <w:rPr>
                <w:rFonts w:cs="Calibri"/>
                <w:lang w:val="ru-RU"/>
              </w:rPr>
              <w:t>-12, версія 4.0 від 13 грудня 2019 р.</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ТОВ «МБ Квест»,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АЛК-Абелло А/С, Данія (ALK-Abello A/S, Denmark)</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AE78FF">
        <w:rPr>
          <w:lang w:val="ru-RU"/>
        </w:rPr>
        <w:t>15</w:t>
      </w:r>
    </w:p>
    <w:p w:rsidR="00AE78FF" w:rsidRDefault="00AE78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AE78FF" w:rsidRDefault="00AE78FF">
      <w:pPr>
        <w:ind w:left="9072"/>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 xml:space="preserve">Брошура дослідника досліджуваного лікарського засобу YKP3089, версія 15.0 від 09 лютого </w:t>
            </w:r>
            <w:r w:rsidR="00DC34AC" w:rsidRPr="00DC34AC">
              <w:rPr>
                <w:rFonts w:cs="Calibri"/>
              </w:rPr>
              <w:t xml:space="preserve">            </w:t>
            </w:r>
            <w:r w:rsidRPr="00C355F7">
              <w:rPr>
                <w:rFonts w:cs="Calibri"/>
              </w:rPr>
              <w:t>2021 року англійською мовою</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1166 від 23.05.2019</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lang w:val="ru-RU"/>
              </w:rPr>
              <w:t xml:space="preserve">«Рандомізоване, подвійне сліпе, плацебо-контрольоване, багатоцентрове дослідження для оцінки ефективності та безпечності використання ценобамату в якості ад’ювантної терапії у пацієнтів з первинно-генералізованими тоніко-клонічними нападами», </w:t>
            </w:r>
            <w:r w:rsidRPr="00C355F7">
              <w:rPr>
                <w:rFonts w:cs="Calibri"/>
              </w:rPr>
              <w:t>YKP</w:t>
            </w:r>
            <w:r w:rsidRPr="00C355F7">
              <w:rPr>
                <w:rFonts w:cs="Calibri"/>
                <w:lang w:val="ru-RU"/>
              </w:rPr>
              <w:t>3089</w:t>
            </w:r>
            <w:r w:rsidRPr="00C355F7">
              <w:rPr>
                <w:rFonts w:cs="Calibri"/>
              </w:rPr>
              <w:t>C</w:t>
            </w:r>
            <w:r w:rsidRPr="00C355F7">
              <w:rPr>
                <w:rFonts w:cs="Calibri"/>
                <w:lang w:val="ru-RU"/>
              </w:rPr>
              <w:t xml:space="preserve">025, з поправкою </w:t>
            </w:r>
            <w:r w:rsidRPr="00C355F7">
              <w:rPr>
                <w:rFonts w:cs="Calibri"/>
              </w:rPr>
              <w:t xml:space="preserve">3 від </w:t>
            </w:r>
            <w:r w:rsidR="00DC34AC">
              <w:rPr>
                <w:rFonts w:cs="Calibri"/>
                <w:lang w:val="ru-RU"/>
              </w:rPr>
              <w:t xml:space="preserve">           </w:t>
            </w:r>
            <w:r w:rsidRPr="00C355F7">
              <w:rPr>
                <w:rFonts w:cs="Calibri"/>
              </w:rPr>
              <w:t xml:space="preserve">19 серпня 2019 року </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ТОВАРИСТВО З ОБМЕЖЕНОЮ ВІДПОВІДАЛЬНІСТЮ «ФАРМАСЬЮТІКАЛ РІСЕРЧ АССОУШИЕЙТС УКРАЇНА» (ТОВ «ФРА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SK Life Science, Inc., США</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AE78FF">
        <w:rPr>
          <w:lang w:val="ru-RU"/>
        </w:rPr>
        <w:t>16</w:t>
      </w:r>
    </w:p>
    <w:p w:rsidR="005065A6" w:rsidRDefault="00AE78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AE78FF">
        <w:trPr>
          <w:trHeight w:val="7914"/>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 xml:space="preserve">Нейрокогнітивний опитувальник для дитини віком від 1 місяця 0 днів до 2 місяців 30 днів, українською мовою для України, версія 1.0 для компанії Байєр від 2019 року; Нейрокогнітивний опитувальник для дитини віком від 1 місяця 0 днів до 2 місяців 30 днів, російською мовою для України, версія 1.0 для компанії Байєр від 2021 року; Нейрокогнітивний опитувальник для дитини віком від 3 місяця 0 днів до 4 місяців 30 днів, українською мовою для України, версія 1.0 для компанії Байєр від 2019 року; Нейрокогнітивний опитувальник для дитини віком від 3 місяця 0 днів до 4 місяців 30 днів, російською мовою для України, версія 1.0 для компанії Байєр від </w:t>
            </w:r>
            <w:r w:rsidR="00DC34AC" w:rsidRPr="00DC34AC">
              <w:rPr>
                <w:rFonts w:cs="Calibri"/>
              </w:rPr>
              <w:t xml:space="preserve">                 </w:t>
            </w:r>
            <w:r w:rsidRPr="00C355F7">
              <w:rPr>
                <w:rFonts w:cs="Calibri"/>
              </w:rPr>
              <w:t xml:space="preserve">2021 року; Нейрокогнітивний опитувальник для дитини віком від 5 місяця 0 днів до 6 місяців 30 днів, українською мовою для України, 1.0 для компанії Байєр від 2019 року; Нейрокогнітивний опитувальник для дитини віком від 5 місяця 0 днів до 6 місяців 30 днів, російською мовою для України, версія 1.0 для компанії Байєр від 2021 року; Нейрокогнітивний опитувальник для дитини віком від 7 місяця 0 днів до 8 місяців 30 днів, українською мовою для України, версія 1.0 для компанії Байєр від 2019 року; Нейрокогнітивний опитувальник для дитини віком від 7 місяця 0 днів до 8 місяців 30 днів, російською мовою для України, версія 1.0 для компанії Байєр від </w:t>
            </w:r>
            <w:r w:rsidR="00DC34AC" w:rsidRPr="00DC34AC">
              <w:rPr>
                <w:rFonts w:cs="Calibri"/>
              </w:rPr>
              <w:t xml:space="preserve">                 </w:t>
            </w:r>
            <w:r w:rsidRPr="00C355F7">
              <w:rPr>
                <w:rFonts w:cs="Calibri"/>
              </w:rPr>
              <w:t xml:space="preserve">2021 року; Нейрокогнітивний опитувальник для дитини віком від 9 місяців 0 днів до 9 місяців 30 днів, українською мовою для України, версія 1.0 для компанії Байєр від 04 грудня 2020 року; Нейрокогнітивний опитувальник для дитини віком від 9 місяців 0 днів до 9 місяців 30 днів, російською мовою для України, версія 1.0 для компанії Байєр від 2021 року; Нейрокогнітивний опитувальник для дитини віком від 9 місяців 0 днів до 10 місяців 30 днів, українською мовою для України, версія 1.0 для компанії Байєр від 2019 року; Нейрокогнітивний опитувальник для дитини віком від 9 місяців 0 днів до 10 місяців 30 днів, російською мовою для України, версія 1.0 для компанії Байєр від 2021 року; Нейрокогнітивний опитувальник для дитини віком від 11 місяців 0 днів до 12 місяців 30 днів, українською мовою для України, версія 1.0 для компанії Байєр від </w:t>
            </w:r>
            <w:r w:rsidR="00DC34AC" w:rsidRPr="00DC34AC">
              <w:rPr>
                <w:rFonts w:cs="Calibri"/>
              </w:rPr>
              <w:t xml:space="preserve">            </w:t>
            </w:r>
            <w:r w:rsidRPr="00C355F7">
              <w:rPr>
                <w:rFonts w:cs="Calibri"/>
              </w:rPr>
              <w:t>2019 року; Нейрокогнітивний опитувальник для дитини віком від 11 місяців 0 днів до 12 місяців 30 днів, російською мовою для України, версія 1.0 для компанії Байєр від 2021 року; Нейрокогнітивний опитувальник для дитини віком від 13 місяців 0 днів до 14 місяців 30 днів, українською мовою для України, версія 1.0 для компанії Байєр від 2019 року; Нейрокогнітивний опитувальник для дитини віком від 13 місяців 0 днів до 14 місяців 30 днів, російською мовою для України, версія 1.0 для компанії Байєр від 2021 року; Нейрокогнітивний опитувальник для дитини</w:t>
            </w:r>
          </w:p>
        </w:tc>
      </w:tr>
    </w:tbl>
    <w:p w:rsidR="00AE78FF" w:rsidRDefault="00AE78FF" w:rsidP="00AE78FF">
      <w:pPr>
        <w:jc w:val="right"/>
        <w:rPr>
          <w:lang w:val="uk-UA"/>
        </w:rPr>
      </w:pPr>
      <w:r>
        <w:br w:type="page"/>
      </w:r>
      <w:r>
        <w:rPr>
          <w:lang w:val="uk-UA"/>
        </w:rPr>
        <w:t>2                                                             продовження додатка 16</w:t>
      </w:r>
    </w:p>
    <w:p w:rsidR="00AE78FF" w:rsidRPr="00AE78FF" w:rsidRDefault="00AE78FF" w:rsidP="00AE78FF">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AE78FF" w:rsidRPr="00C355F7" w:rsidTr="00AE78FF">
        <w:trPr>
          <w:trHeight w:val="9078"/>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AE78FF" w:rsidRPr="00C355F7" w:rsidRDefault="00AE78FF" w:rsidP="00AE78FF">
            <w:pPr>
              <w:rPr>
                <w:rFonts w:cs="Calibri"/>
                <w:szCs w:val="24"/>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AE78FF" w:rsidRPr="00C355F7" w:rsidRDefault="00AE78FF" w:rsidP="00C355F7">
            <w:pPr>
              <w:jc w:val="both"/>
              <w:rPr>
                <w:rFonts w:cs="Calibri"/>
              </w:rPr>
            </w:pPr>
            <w:r w:rsidRPr="00C355F7">
              <w:rPr>
                <w:rFonts w:cs="Calibri"/>
              </w:rPr>
              <w:t xml:space="preserve"> віком від 15 місяців 0 днів до 16 місяців 30 днів, українською мовою для України, версія 1.0 для компанії Байєр від 2019 року; Нейрокогнітивний опитувальник для дитини віком від 15 місяців 0 днів до 16 місяців 30 днів, російською мовою для України, версія 1.0 для компанії Байєр від </w:t>
            </w:r>
            <w:r w:rsidRPr="00DC34AC">
              <w:rPr>
                <w:rFonts w:cs="Calibri"/>
              </w:rPr>
              <w:t xml:space="preserve">             </w:t>
            </w:r>
            <w:r w:rsidRPr="00C355F7">
              <w:rPr>
                <w:rFonts w:cs="Calibri"/>
              </w:rPr>
              <w:t xml:space="preserve">2021 року; Нейрокогнітивний опитувальник для дитини віком від 17 місяців 0 днів до 18 місяців 30 днів, українською мовою для України, версія 1.0 для компанії Байєр від 2019 року; Нейрокогнітивний опитувальник для дитини віком від 17 місяців 0 днів до 18 місяців 30 днів, російською мовою для України, версія 1.0 для компанії Байєр від 2021 року; Нейрокогнітивний опитувальник для дитини віком від 19 місяців 0 днів до 20 місяців 30 днів, українською мовою для України, версія 1.0 для компанії Байєр від 2019 року; Нейрокогнітивний опитувальник для дитини віком від 19 місяців 0 днів до 20 місяців 30 днів, російською мовою для України, версія 1.0 для компанії Байєр від 2021 року; Нейрокогнітивний опитувальник для дитини віком від 21 місяців 0 днів до 22 місяців 30 днів, українською мовою для України, версія 1.0 для компанії Байєр від </w:t>
            </w:r>
            <w:r w:rsidRPr="00DC34AC">
              <w:rPr>
                <w:rFonts w:cs="Calibri"/>
              </w:rPr>
              <w:t xml:space="preserve">            </w:t>
            </w:r>
            <w:r w:rsidRPr="00C355F7">
              <w:rPr>
                <w:rFonts w:cs="Calibri"/>
              </w:rPr>
              <w:t xml:space="preserve">2019 року; Нейрокогнітивний опитувальник для дитини віком від 21 місяців 0 днів до 22 місяців 30 днів, російською мовою для України, версія 1.0 для компанії Байєр від 2021 року; Нейрокогнітивний опитувальник для дитини віком від 23 місяців 0 днів до 25 місяців 15 днів, українською мовою для України, версія 1.0 для компанії Байєр від 2019 року; Нейрокогнітивний опитувальник для дитини віком від 23 місяців 0 днів до 25 місяців 15 днів, російською мовою для України, версія 1.0 для компанії Байєр від 2021 року; Нейрокогнітивний опитувальник для дитини віком від 25 місяців 16 днів до 28 місяців 15 днів, українською мовою для України, версія 1.0 для компанії Байєр від 2019 року; Нейрокогнітивний опитувальник для дитини віком від 25 місяців 16 днів до 28 місяців 15 днів, російською мовою для України, версія 1.0 для компанії Байєр від </w:t>
            </w:r>
            <w:r w:rsidRPr="00DC34AC">
              <w:rPr>
                <w:rFonts w:cs="Calibri"/>
              </w:rPr>
              <w:t xml:space="preserve">             </w:t>
            </w:r>
            <w:r w:rsidRPr="00C355F7">
              <w:rPr>
                <w:rFonts w:cs="Calibri"/>
              </w:rPr>
              <w:t xml:space="preserve">2021 року; Нейрокогнітивний опитувальник для дитини віком від 28 місяців 16 днів до 31 місяця 15 днів, українською мовою для України, версія 1.0 для компанії Байєр від 2019 року; Нейрокогнітивний опитувальник для дитини віком від 28 місяців 16 днів до 31 місяця 15 днів, російською мовою для України, версія 1.0 для компанії Байєр від 2021 року; Нейрокогнітивний опитувальник для дитини віком від 31 місяця 16 днів до 34 місяців 15 днів, українською мовою для України, версія 1.0 для компанії Байєр від 2019 року; Нейрокогнітивний опитувальник для дитини віком від 31 місяця 16 днів до 34 місяців 15 днів, російською мовою для України, версія 1.0 для компанії Байєр від 2021 року; Нейрокогнітивний опитувальник для дитини віком від 34 місяців 16 днів до 38 місяців 30 днів, українською мовою для України, версія 1.0 для компанії Байєр від </w:t>
            </w:r>
            <w:r w:rsidRPr="00DC34AC">
              <w:rPr>
                <w:rFonts w:cs="Calibri"/>
              </w:rPr>
              <w:t xml:space="preserve">            </w:t>
            </w:r>
            <w:r w:rsidRPr="00C355F7">
              <w:rPr>
                <w:rFonts w:cs="Calibri"/>
              </w:rPr>
              <w:t>2019 року; Нейрокогнітивний опитувальник для дитини віком від 34 місяців 16 днів до 38 місяців 30 днів, російською мовою для України, версія 1.0 для компанії Байєр від 2021 року; Нейрокогнітивний опитувальник для дитини віком від 39 місяців 0 днів до 44 місяців 30 днів,</w:t>
            </w:r>
          </w:p>
        </w:tc>
      </w:tr>
    </w:tbl>
    <w:p w:rsidR="00AE78FF" w:rsidRDefault="00AE78FF" w:rsidP="00AE78FF">
      <w:pPr>
        <w:jc w:val="right"/>
        <w:rPr>
          <w:lang w:val="uk-UA"/>
        </w:rPr>
      </w:pPr>
      <w:r>
        <w:br w:type="page"/>
      </w:r>
      <w:r>
        <w:rPr>
          <w:lang w:val="uk-UA"/>
        </w:rPr>
        <w:t>3                                                             продовження додатка 16</w:t>
      </w:r>
    </w:p>
    <w:p w:rsidR="00AE78FF" w:rsidRDefault="00AE78FF" w:rsidP="00AE78FF">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AE78FF" w:rsidRPr="00C355F7" w:rsidTr="00C355F7">
        <w:trPr>
          <w:trHeight w:val="4081"/>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AE78FF" w:rsidRPr="00C355F7" w:rsidRDefault="00AE78FF" w:rsidP="00AE78FF">
            <w:pPr>
              <w:rPr>
                <w:rFonts w:cs="Calibri"/>
                <w:szCs w:val="24"/>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AE78FF" w:rsidRPr="00C355F7" w:rsidRDefault="00AE78FF" w:rsidP="00C355F7">
            <w:pPr>
              <w:jc w:val="both"/>
              <w:rPr>
                <w:rFonts w:cs="Calibri"/>
              </w:rPr>
            </w:pPr>
            <w:r w:rsidRPr="00C355F7">
              <w:rPr>
                <w:rFonts w:cs="Calibri"/>
              </w:rPr>
              <w:t xml:space="preserve"> українською мовою для України, версія 1.0 для компанії Байєр від 04 грудня 2020 року; Нейрокогнітивний опитувальник для дитини віком від 39 місяців 0 днів до 44 місяців 30 днів, російською мовою для України, версія 1.0 для компанії Байєр від 2021 року; Нейрокогнітивний опитувальник для дитини віком від 45 місяців 0 днів до 50 місяців 30 днів, українською мовою для України, версія 1.0 для компанії Байєр від 04 грудня 2020 року; Нейрокогнітивний опитувальник для дитини віком від 45 місяців 0 днів до 50 місяців 30 днів, російською мовою для України, версія 1.0 для компанії Байєр від 2021 року; Нейрокогнітивний опитувальник для дитини віком від 51 місяців 0 днів до 56 місяців 30 днів, українською мовою для України, версія 1.0 для компанії Байєр від 04 грудня 2020 року; Нейрокогнітивний опитувальник для дитини віком від 51 місяців 0 днів до 56 місяців 30 днів, російською мовою для України, версія 1.0 для компанії Байєр від 2021 року; Нейрокогнітивний опитувальник для дитини віком від 57 місяців 0 днів до 66 місяців 0 днів, українською мовою для України, версія 1.0 для компанії Байєр від 04 грудня 2020 року; Нейрокогнітивний опитувальник для дитини віком від 57 місяців 0 днів до 66 місяців 0 днів, російською мовою для України, версія 1.0 для компанії Байєр від 2021 року</w:t>
            </w:r>
            <w:r w:rsidRPr="00C355F7">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AE78FF" w:rsidRDefault="005065A6">
            <w:pPr>
              <w:rPr>
                <w:rFonts w:cs="Calibri"/>
                <w:szCs w:val="24"/>
                <w:lang w:val="ru-RU"/>
              </w:rPr>
            </w:pPr>
            <w:r w:rsidRPr="00AE78FF">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1102 від 02.06.2021</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rPr>
              <w:t>«Дослідження 1/2 фази застосування перорального інгібітору TRK ларотректінібу у пацієнтів дитячого віку з прогресуючими солідними пухлинами або первинними пухлинами центральної нервової системи», No. BAY</w:t>
            </w:r>
            <w:r w:rsidRPr="00DC34AC">
              <w:rPr>
                <w:rFonts w:cs="Calibri"/>
              </w:rPr>
              <w:t xml:space="preserve"> 2757556 / 20290, </w:t>
            </w:r>
            <w:r w:rsidRPr="00C355F7">
              <w:rPr>
                <w:rFonts w:cs="Calibri"/>
                <w:lang w:val="ru-RU"/>
              </w:rPr>
              <w:t>версія</w:t>
            </w:r>
            <w:r w:rsidRPr="00DC34AC">
              <w:rPr>
                <w:rFonts w:cs="Calibri"/>
              </w:rPr>
              <w:t xml:space="preserve"> 12.0 </w:t>
            </w:r>
            <w:r w:rsidRPr="00C355F7">
              <w:rPr>
                <w:rFonts w:cs="Calibri"/>
                <w:lang w:val="ru-RU"/>
              </w:rPr>
              <w:t>від</w:t>
            </w:r>
            <w:r w:rsidRPr="00DC34AC">
              <w:rPr>
                <w:rFonts w:cs="Calibri"/>
              </w:rPr>
              <w:t xml:space="preserve"> 21 </w:t>
            </w:r>
            <w:r w:rsidRPr="00C355F7">
              <w:rPr>
                <w:rFonts w:cs="Calibri"/>
                <w:lang w:val="ru-RU"/>
              </w:rPr>
              <w:t>квітня</w:t>
            </w:r>
            <w:r w:rsidRPr="00DC34AC">
              <w:rPr>
                <w:rFonts w:cs="Calibri"/>
              </w:rPr>
              <w:t xml:space="preserve"> 2020; </w:t>
            </w:r>
            <w:r w:rsidRPr="00C355F7">
              <w:rPr>
                <w:rFonts w:cs="Calibri"/>
                <w:lang w:val="ru-RU"/>
              </w:rPr>
              <w:t>Локальна</w:t>
            </w:r>
            <w:r w:rsidRPr="00DC34AC">
              <w:rPr>
                <w:rFonts w:cs="Calibri"/>
              </w:rPr>
              <w:t xml:space="preserve"> </w:t>
            </w:r>
            <w:r w:rsidRPr="00C355F7">
              <w:rPr>
                <w:rFonts w:cs="Calibri"/>
                <w:lang w:val="ru-RU"/>
              </w:rPr>
              <w:t>поправка</w:t>
            </w:r>
            <w:r w:rsidRPr="00DC34AC">
              <w:rPr>
                <w:rFonts w:cs="Calibri"/>
              </w:rPr>
              <w:t xml:space="preserve"> </w:t>
            </w:r>
            <w:r w:rsidRPr="00C355F7">
              <w:rPr>
                <w:rFonts w:cs="Calibri"/>
                <w:lang w:val="ru-RU"/>
              </w:rPr>
              <w:t>до</w:t>
            </w:r>
            <w:r w:rsidRPr="00DC34AC">
              <w:rPr>
                <w:rFonts w:cs="Calibri"/>
              </w:rPr>
              <w:t xml:space="preserve"> </w:t>
            </w:r>
            <w:r w:rsidRPr="00C355F7">
              <w:rPr>
                <w:rFonts w:cs="Calibri"/>
                <w:lang w:val="ru-RU"/>
              </w:rPr>
              <w:t>Протоколу</w:t>
            </w:r>
            <w:r w:rsidRPr="00DC34AC">
              <w:rPr>
                <w:rFonts w:cs="Calibri"/>
              </w:rPr>
              <w:t xml:space="preserve">, </w:t>
            </w:r>
            <w:r w:rsidRPr="00C355F7">
              <w:rPr>
                <w:rFonts w:cs="Calibri"/>
                <w:lang w:val="ru-RU"/>
              </w:rPr>
              <w:t>версія</w:t>
            </w:r>
            <w:r w:rsidRPr="00DC34AC">
              <w:rPr>
                <w:rFonts w:cs="Calibri"/>
              </w:rPr>
              <w:t xml:space="preserve"> </w:t>
            </w:r>
            <w:r w:rsidRPr="00C355F7">
              <w:rPr>
                <w:rFonts w:cs="Calibri"/>
                <w:lang w:val="ru-RU"/>
              </w:rPr>
              <w:t>1.0 від 18 січня 2021</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ТОВ «Байєр»,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Байєр Консьюмер Кер АГ, Швейцарія</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sidR="005065A6">
        <w:rPr>
          <w:lang w:val="ru-RU"/>
        </w:rPr>
        <w:t xml:space="preserve"> </w:t>
      </w:r>
      <w:r w:rsidR="005065A6">
        <w:rPr>
          <w:lang w:val="ru-RU"/>
        </w:rPr>
        <w:br w:type="page"/>
      </w:r>
      <w:r w:rsidR="005065A6">
        <w:rPr>
          <w:lang w:val="uk-UA"/>
        </w:rPr>
        <w:t xml:space="preserve">                                                                                                                                                       Додаток </w:t>
      </w:r>
      <w:r w:rsidR="005065A6" w:rsidRPr="00404DFF">
        <w:rPr>
          <w:lang w:val="ru-RU"/>
        </w:rPr>
        <w:t>17</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Подовження терміну придатності досліджуваного лікарського засобу Фенебрутиніб, таблетки, вкриті плівковою оболонкою, по 100 мг до 36 місяців; Оновлений розділ P.8.1 «Резюме щодо стабільності та висновки» (P.8.1_cmc394317) досьє досліджуваного лікарського засобу; Оновлений розділ P.8.3 «Дані про стабільність» (P.8.3_cmc394319) досьє досліджуваного лікарського засобу.</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C182B" w:rsidRPr="00C355F7" w:rsidRDefault="00DC182B" w:rsidP="00C355F7">
            <w:pPr>
              <w:jc w:val="both"/>
              <w:rPr>
                <w:rFonts w:cs="Calibri"/>
              </w:rPr>
            </w:pPr>
            <w:r w:rsidRPr="00C355F7">
              <w:rPr>
                <w:rFonts w:cs="Calibri"/>
              </w:rPr>
              <w:t>№ 2554 від 09.11.2020</w:t>
            </w:r>
          </w:p>
          <w:p w:rsidR="005065A6" w:rsidRPr="00C355F7" w:rsidRDefault="005065A6" w:rsidP="00C355F7">
            <w:pPr>
              <w:jc w:val="both"/>
              <w:rPr>
                <w:rFonts w:cs="Calibri"/>
              </w:rPr>
            </w:pPr>
            <w:r w:rsidRPr="00C355F7">
              <w:rPr>
                <w:rFonts w:cs="Calibri"/>
              </w:rPr>
              <w:t>№ 762 від 20.04.2021</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C182B" w:rsidRPr="00C355F7" w:rsidRDefault="005065A6" w:rsidP="00C355F7">
            <w:pPr>
              <w:jc w:val="both"/>
              <w:rPr>
                <w:rFonts w:cs="Calibri"/>
                <w:lang w:val="ru-RU"/>
              </w:rPr>
            </w:pPr>
            <w:r w:rsidRPr="00C355F7">
              <w:rPr>
                <w:rFonts w:cs="Calibri"/>
                <w:lang w:val="ru-RU"/>
              </w:rPr>
              <w:t xml:space="preserve">«БАГАТОЦЕНТРОВЕ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ОКРЕЛІЗУМАБОМ У ДОРОСЛИХ ПАЦІЄНТІВ З ПЕРВИННИМ ПРОГРЕСУЮЧИМ РОЗСІЯНИМ СКЛЕРОЗОМ», </w:t>
            </w:r>
            <w:r w:rsidRPr="00C355F7">
              <w:rPr>
                <w:rFonts w:cs="Calibri"/>
              </w:rPr>
              <w:t>GN</w:t>
            </w:r>
            <w:r w:rsidRPr="00C355F7">
              <w:rPr>
                <w:rFonts w:cs="Calibri"/>
                <w:lang w:val="ru-RU"/>
              </w:rPr>
              <w:t xml:space="preserve">41791, версія 3 від 09 вересня 2020 р.; </w:t>
            </w:r>
          </w:p>
          <w:p w:rsidR="005065A6" w:rsidRPr="00C355F7" w:rsidRDefault="005065A6" w:rsidP="00C355F7">
            <w:pPr>
              <w:jc w:val="both"/>
              <w:rPr>
                <w:rFonts w:cs="Calibri"/>
                <w:lang w:val="ru-RU"/>
              </w:rPr>
            </w:pPr>
            <w:r w:rsidRPr="00C355F7">
              <w:rPr>
                <w:rFonts w:cs="Calibri"/>
                <w:lang w:val="ru-RU"/>
              </w:rPr>
              <w:t xml:space="preserve">«БАГАТОЦЕНТРОВЕ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ТЕРИФЛУНОМІДОМ У ДОРОСЛИХ ПАЦІЄНТІВ З РЕЦИДИВУЮЧИМ РОЗСІЯНИМ СКЛЕРОЗОМ», </w:t>
            </w:r>
            <w:r w:rsidRPr="00C355F7">
              <w:rPr>
                <w:rFonts w:cs="Calibri"/>
              </w:rPr>
              <w:t>GN</w:t>
            </w:r>
            <w:r w:rsidRPr="00C355F7">
              <w:rPr>
                <w:rFonts w:cs="Calibri"/>
                <w:lang w:val="ru-RU"/>
              </w:rPr>
              <w:t>41851, версія 2 від 21 серпня 2020 р.</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Товариство з обмеженою відповідальністю «Рош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Ф.Хоффманн-Ля Рош Лтд, Швейцарія</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404DFF">
        <w:rPr>
          <w:lang w:val="ru-RU"/>
        </w:rPr>
        <w:t>18</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Оновлений Протокол клінічного випробування, версія 3 від 08 березня 2021 р.; Оновлена Форма інформованої згоди на участь у фазі прескринінгу, версія 2.0 для України українською та російською мовами від 26 квітня 2021 р. На основі майстер-версії форми інформованої згоди на участь у фазі прескринінгу для дослідження BO42843, версія 2 від 03 лютого 2021 р.; Оновлена Форма інформованої згоди на участь у фазі нагляду, версія 2.0 для України українською та російською мовами від 26 квітня 2021 р. На основі майстер-версії форми інформованої згоди на участь у фазі нагляду для дослідження BO42843, версія 2 від 03 лютого 2021 р.; Оновлена Форма інформованої згоди на участь у фазі лікування, версія 3.0 для України українською та російською мовами від 26 квітня 2021 р. На основі майстер-версії форми інформованої згоди для дослідження BO42843, версія 2 від 03 лютого 2021 р.</w:t>
            </w:r>
            <w:r w:rsidRPr="00C355F7">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1012 від 24.05.2021</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«Рандомізоване, подвійне сліпе, багатоцентрове фази ІІІ дослідження застосування атезолізумабу (анти-</w:t>
            </w:r>
            <w:r w:rsidRPr="00C355F7">
              <w:rPr>
                <w:rFonts w:cs="Calibri"/>
              </w:rPr>
              <w:t>PD</w:t>
            </w:r>
            <w:r w:rsidRPr="00C355F7">
              <w:rPr>
                <w:rFonts w:cs="Calibri"/>
                <w:lang w:val="ru-RU"/>
              </w:rPr>
              <w:t>-</w:t>
            </w:r>
            <w:r w:rsidRPr="00C355F7">
              <w:rPr>
                <w:rFonts w:cs="Calibri"/>
              </w:rPr>
              <w:t>L</w:t>
            </w:r>
            <w:r w:rsidRPr="00C355F7">
              <w:rPr>
                <w:rFonts w:cs="Calibri"/>
                <w:lang w:val="ru-RU"/>
              </w:rPr>
              <w:t xml:space="preserve">1 антитіло) проти плацебо як ад’ювантної терапії у пацієнтів з м’язово-інвазивним раком сечового міхура високого ризику з наявною циркулюючою ДНК пухлини після цистектомії», </w:t>
            </w:r>
            <w:r w:rsidRPr="00C355F7">
              <w:rPr>
                <w:rFonts w:cs="Calibri"/>
              </w:rPr>
              <w:t>BO</w:t>
            </w:r>
            <w:r w:rsidRPr="00C355F7">
              <w:rPr>
                <w:rFonts w:cs="Calibri"/>
                <w:lang w:val="ru-RU"/>
              </w:rPr>
              <w:t>42843, версія 2 від 05 листопада 2020 р.</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Товариство з обмеженою відповідальністю «Рош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Ф.Хоффманн-Ля Рош Лтд, Швейцарія</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sidR="005065A6">
        <w:rPr>
          <w:lang w:val="ru-RU"/>
        </w:rPr>
        <w:t xml:space="preserve"> </w:t>
      </w:r>
      <w:r w:rsidR="005065A6">
        <w:rPr>
          <w:lang w:val="ru-RU"/>
        </w:rPr>
        <w:br w:type="page"/>
      </w:r>
      <w:r w:rsidR="005065A6">
        <w:rPr>
          <w:lang w:val="uk-UA"/>
        </w:rPr>
        <w:t xml:space="preserve">                                                                                                                                                       Додаток </w:t>
      </w:r>
      <w:r w:rsidR="005065A6" w:rsidRPr="00404DFF">
        <w:rPr>
          <w:lang w:val="ru-RU"/>
        </w:rPr>
        <w:t>19</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Інформаційний листок пацієнта та форма інформованої згоди, версія 2.0 англійською мовою для України від 12 квітня 2021 р.; Інформаційний листок пацієнта та форма інформованої згоди, версія 2.0 українською мовою для України від 12 квітня 2021 р.; Інформаційний листок пацієнта та форма інформованої згоди, версія 2.0 російською мовою для України від 12 квітня 2021 р.; Коротка версія опитувальника з оцінки остеопорозу (OPAQ-SV)_OPAQ SV VRS, версія 2.2 українською мовою; Коротка версія опитувальника з оцінки остеопорозу (OPAQ-SV)-_OPAQ SV VRS, версія 2.2 російською мовою.</w:t>
            </w:r>
            <w:r w:rsidRPr="00C355F7">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762 від 20.04.2021</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 xml:space="preserve">«Подвійне сліпе, рандомізоване, активно контрольоване дослідження фази 3 для порівняння ефективності, фармакокінетики, фармакодинаміки та безпечності препарату </w:t>
            </w:r>
            <w:r w:rsidRPr="00C355F7">
              <w:rPr>
                <w:rFonts w:cs="Calibri"/>
              </w:rPr>
              <w:t>CT</w:t>
            </w:r>
            <w:r w:rsidRPr="00C355F7">
              <w:rPr>
                <w:rFonts w:cs="Calibri"/>
                <w:lang w:val="ru-RU"/>
              </w:rPr>
              <w:t>-</w:t>
            </w:r>
            <w:r w:rsidRPr="00C355F7">
              <w:rPr>
                <w:rFonts w:cs="Calibri"/>
              </w:rPr>
              <w:t>P</w:t>
            </w:r>
            <w:r w:rsidRPr="00C355F7">
              <w:rPr>
                <w:rFonts w:cs="Calibri"/>
                <w:lang w:val="ru-RU"/>
              </w:rPr>
              <w:t xml:space="preserve">41 та ліцензованого у США лікарського засобу </w:t>
            </w:r>
            <w:r w:rsidRPr="00C355F7">
              <w:rPr>
                <w:rFonts w:cs="Calibri"/>
              </w:rPr>
              <w:t>Prolia</w:t>
            </w:r>
            <w:r w:rsidRPr="00C355F7">
              <w:rPr>
                <w:rFonts w:cs="Calibri"/>
                <w:lang w:val="ru-RU"/>
              </w:rPr>
              <w:t xml:space="preserve"> у жінок у постменопаузі з остеопорозом», </w:t>
            </w:r>
            <w:r w:rsidRPr="00C355F7">
              <w:rPr>
                <w:rFonts w:cs="Calibri"/>
              </w:rPr>
              <w:t>CT</w:t>
            </w:r>
            <w:r w:rsidRPr="00C355F7">
              <w:rPr>
                <w:rFonts w:cs="Calibri"/>
                <w:lang w:val="ru-RU"/>
              </w:rPr>
              <w:t>-</w:t>
            </w:r>
            <w:r w:rsidRPr="00C355F7">
              <w:rPr>
                <w:rFonts w:cs="Calibri"/>
              </w:rPr>
              <w:t>P</w:t>
            </w:r>
            <w:r w:rsidRPr="00C355F7">
              <w:rPr>
                <w:rFonts w:cs="Calibri"/>
                <w:lang w:val="ru-RU"/>
              </w:rPr>
              <w:t>41 3.1, версія 1.0 від 22 грудня 2020 р.</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Товариство з Обмеженою Відповідальністю «Контрактно-Дослідницька Організація Іннофарм-Україна»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CELLTRION, Inc., Republic of Korea/ СЕЛЛТРІОН, Інк, Республіка Корея </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DC34AC">
        <w:rPr>
          <w:lang w:val="ru-RU"/>
        </w:rPr>
        <w:t>20</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rPr>
                <w:rFonts w:cs="Calibri"/>
                <w:lang w:val="uk-UA"/>
              </w:rPr>
            </w:pPr>
            <w:r w:rsidRPr="00C355F7">
              <w:rPr>
                <w:rFonts w:cs="Calibri"/>
                <w:lang w:val="ru-RU"/>
              </w:rPr>
              <w:t>Залучення додаткових місць проведення випробування</w:t>
            </w:r>
            <w:r w:rsidR="004D4759" w:rsidRPr="00C355F7">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5065A6" w:rsidRPr="00C355F7" w:rsidTr="00C355F7">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center"/>
                    <w:rPr>
                      <w:rFonts w:cs="Calibri"/>
                      <w:lang w:val="ru-RU"/>
                    </w:rPr>
                  </w:pPr>
                  <w:r w:rsidRPr="00C355F7">
                    <w:rPr>
                      <w:rFonts w:cs="Calibri"/>
                      <w:lang w:val="ru-RU"/>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center"/>
                    <w:rPr>
                      <w:rFonts w:ascii="Bookman Old Style" w:hAnsi="Bookman Old Style" w:cs="Bookman Old Style"/>
                      <w:lang w:val="ru-RU"/>
                    </w:rPr>
                  </w:pPr>
                  <w:r w:rsidRPr="00C355F7">
                    <w:rPr>
                      <w:rFonts w:cs="Bookman Old Style"/>
                      <w:lang w:val="ru-RU"/>
                    </w:rPr>
                    <w:t>П.І.Б. відповідального дослідника</w:t>
                  </w:r>
                </w:p>
                <w:p w:rsidR="005065A6" w:rsidRPr="00C355F7" w:rsidRDefault="005065A6" w:rsidP="00C355F7">
                  <w:pPr>
                    <w:jc w:val="center"/>
                    <w:rPr>
                      <w:rFonts w:cs="Calibri"/>
                      <w:lang w:val="ru-RU"/>
                    </w:rPr>
                  </w:pPr>
                  <w:r w:rsidRPr="00C355F7">
                    <w:rPr>
                      <w:rFonts w:cs="Bookman Old Style"/>
                      <w:lang w:val="ru-RU"/>
                    </w:rPr>
                    <w:t>Назва місця проведення клінічного випробування</w:t>
                  </w:r>
                </w:p>
              </w:tc>
            </w:tr>
            <w:tr w:rsidR="004D4759" w:rsidRPr="00C355F7" w:rsidTr="00C355F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D4759" w:rsidRPr="00C355F7" w:rsidRDefault="004D4759" w:rsidP="004D4759">
                  <w:pPr>
                    <w:pStyle w:val="cs2e86d3a6"/>
                  </w:pPr>
                  <w:r w:rsidRPr="00C355F7">
                    <w:rPr>
                      <w:rStyle w:val="cs9f0a404019"/>
                      <w:rFonts w:ascii="Times New Roman" w:hAnsi="Times New Roman" w:cs="Times New Roman"/>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D4759" w:rsidRPr="00C355F7" w:rsidRDefault="004D4759" w:rsidP="004D4759">
                  <w:pPr>
                    <w:pStyle w:val="csfeeeeb43"/>
                  </w:pPr>
                  <w:r w:rsidRPr="00C355F7">
                    <w:rPr>
                      <w:rStyle w:val="cs9f0a404019"/>
                      <w:rFonts w:ascii="Times New Roman" w:hAnsi="Times New Roman" w:cs="Times New Roman"/>
                      <w:sz w:val="24"/>
                      <w:szCs w:val="24"/>
                    </w:rPr>
                    <w:t>к.м.н. Шеховцова Ю.О.</w:t>
                  </w:r>
                </w:p>
                <w:p w:rsidR="004D4759" w:rsidRPr="00C355F7" w:rsidRDefault="004D4759" w:rsidP="004D4759">
                  <w:pPr>
                    <w:pStyle w:val="cs80d9435b"/>
                  </w:pPr>
                  <w:r w:rsidRPr="00C355F7">
                    <w:rPr>
                      <w:rStyle w:val="cs9f0a404019"/>
                      <w:rFonts w:ascii="Times New Roman" w:hAnsi="Times New Roman" w:cs="Times New Roman"/>
                      <w:sz w:val="24"/>
                      <w:szCs w:val="24"/>
                    </w:rPr>
                    <w:t>Комунальне некомерційне підприємство Харківської обласної ради «Обласна клінічна лікарня», гастроентерологічне відділення, м. Харків</w:t>
                  </w:r>
                </w:p>
              </w:tc>
            </w:tr>
            <w:tr w:rsidR="004D4759" w:rsidRPr="00C355F7" w:rsidTr="00C355F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D4759" w:rsidRPr="00C355F7" w:rsidRDefault="004D4759" w:rsidP="004D4759">
                  <w:pPr>
                    <w:pStyle w:val="cs2e86d3a6"/>
                  </w:pPr>
                  <w:r w:rsidRPr="00C355F7">
                    <w:rPr>
                      <w:rStyle w:val="cs9f0a404019"/>
                      <w:rFonts w:ascii="Times New Roman" w:hAnsi="Times New Roman" w:cs="Times New Roman"/>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D4759" w:rsidRPr="00C355F7" w:rsidRDefault="004D4759" w:rsidP="004D4759">
                  <w:pPr>
                    <w:pStyle w:val="csfeeeeb43"/>
                  </w:pPr>
                  <w:r w:rsidRPr="00C355F7">
                    <w:rPr>
                      <w:rStyle w:val="cs9f0a404019"/>
                      <w:rFonts w:ascii="Times New Roman" w:hAnsi="Times New Roman" w:cs="Times New Roman"/>
                      <w:sz w:val="24"/>
                      <w:szCs w:val="24"/>
                    </w:rPr>
                    <w:t>к.м.н. Леошик О.В.</w:t>
                  </w:r>
                </w:p>
                <w:p w:rsidR="004D4759" w:rsidRPr="00C355F7" w:rsidRDefault="004D4759" w:rsidP="004D4759">
                  <w:pPr>
                    <w:pStyle w:val="cs80d9435b"/>
                  </w:pPr>
                  <w:r w:rsidRPr="00C355F7">
                    <w:rPr>
                      <w:rStyle w:val="cs9f0a404019"/>
                      <w:rFonts w:ascii="Times New Roman" w:hAnsi="Times New Roman" w:cs="Times New Roman"/>
                      <w:sz w:val="24"/>
                      <w:szCs w:val="24"/>
                    </w:rPr>
                    <w:t>Комунальне некомерційне підприємство Львівської обласної ради «Львівська обласна клінічна лікарня», проктологічне відділення, м. Львів</w:t>
                  </w:r>
                </w:p>
              </w:tc>
            </w:tr>
            <w:tr w:rsidR="004D4759" w:rsidRPr="00C355F7" w:rsidTr="00C355F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D4759" w:rsidRPr="00C355F7" w:rsidRDefault="004D4759" w:rsidP="004D4759">
                  <w:pPr>
                    <w:pStyle w:val="cs2e86d3a6"/>
                  </w:pPr>
                  <w:r w:rsidRPr="00C355F7">
                    <w:rPr>
                      <w:rStyle w:val="cs9f0a404019"/>
                      <w:rFonts w:ascii="Times New Roman" w:hAnsi="Times New Roman" w:cs="Times New Roman"/>
                      <w:sz w:val="24"/>
                      <w:szCs w:val="24"/>
                    </w:rPr>
                    <w:t>3.</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D4759" w:rsidRPr="00C355F7" w:rsidRDefault="004D4759" w:rsidP="004D4759">
                  <w:pPr>
                    <w:pStyle w:val="csfeeeeb43"/>
                  </w:pPr>
                  <w:r w:rsidRPr="00C355F7">
                    <w:rPr>
                      <w:rStyle w:val="cs9f0a404019"/>
                      <w:rFonts w:ascii="Times New Roman" w:hAnsi="Times New Roman" w:cs="Times New Roman"/>
                      <w:sz w:val="24"/>
                      <w:szCs w:val="24"/>
                    </w:rPr>
                    <w:t>лікар Савіцька Л.М.</w:t>
                  </w:r>
                </w:p>
                <w:p w:rsidR="004D4759" w:rsidRPr="00C355F7" w:rsidRDefault="004D4759" w:rsidP="004D4759">
                  <w:pPr>
                    <w:pStyle w:val="cs80d9435b"/>
                  </w:pPr>
                  <w:r w:rsidRPr="00C355F7">
                    <w:rPr>
                      <w:rStyle w:val="cs9f0a404019"/>
                      <w:rFonts w:ascii="Times New Roman" w:hAnsi="Times New Roman" w:cs="Times New Roman"/>
                      <w:sz w:val="24"/>
                      <w:szCs w:val="24"/>
                    </w:rPr>
                    <w:t>Медичний центр товариства з обмеженою відповідальністю «Медібор Плюс», відділення стаціонару, м. Житомир</w:t>
                  </w:r>
                </w:p>
              </w:tc>
            </w:tr>
          </w:tbl>
          <w:p w:rsidR="005065A6" w:rsidRPr="00C355F7" w:rsidRDefault="005065A6">
            <w:pPr>
              <w:rPr>
                <w:rFonts w:ascii="Calibri" w:hAnsi="Calibri" w:cs="Calibri"/>
                <w:sz w:val="22"/>
                <w:lang w:val="ru-RU"/>
              </w:rPr>
            </w:pP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2777 від 02.12.2020</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 xml:space="preserve">«Рандомізоване подвійне сліпе дослідження </w:t>
            </w:r>
            <w:r w:rsidRPr="00C355F7">
              <w:rPr>
                <w:rFonts w:cs="Calibri"/>
              </w:rPr>
              <w:t>II</w:t>
            </w:r>
            <w:r w:rsidRPr="00C355F7">
              <w:rPr>
                <w:rFonts w:cs="Calibri"/>
                <w:lang w:val="ru-RU"/>
              </w:rPr>
              <w:t xml:space="preserve"> фази з оцінки ефективності та безпечності застосування </w:t>
            </w:r>
            <w:r w:rsidRPr="00C355F7">
              <w:rPr>
                <w:rFonts w:cs="Calibri"/>
              </w:rPr>
              <w:t>OSE</w:t>
            </w:r>
            <w:r w:rsidRPr="00C355F7">
              <w:rPr>
                <w:rFonts w:cs="Calibri"/>
                <w:lang w:val="ru-RU"/>
              </w:rPr>
              <w:t xml:space="preserve">-127 в порівнянні з плацебо у пацієнтів з активним виразковим колітом середнього або важкого ступеня тяжкості, з неефективністю чи непереносимістю попереднього лікування», </w:t>
            </w:r>
            <w:r w:rsidRPr="00C355F7">
              <w:rPr>
                <w:rFonts w:cs="Calibri"/>
              </w:rPr>
              <w:t>OSE</w:t>
            </w:r>
            <w:r w:rsidRPr="00C355F7">
              <w:rPr>
                <w:rFonts w:cs="Calibri"/>
                <w:lang w:val="ru-RU"/>
              </w:rPr>
              <w:t>-127-</w:t>
            </w:r>
            <w:r w:rsidRPr="00C355F7">
              <w:rPr>
                <w:rFonts w:cs="Calibri"/>
              </w:rPr>
              <w:t>C</w:t>
            </w:r>
            <w:r w:rsidRPr="00C355F7">
              <w:rPr>
                <w:rFonts w:cs="Calibri"/>
                <w:lang w:val="ru-RU"/>
              </w:rPr>
              <w:t>201, остаточна версія 1.0 від 15 червня 2020 р.</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ТОВ «МБ КВЕСТ»,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ОСЕ Імунотерапьютікс, СА, Франція (OSE Immunotherapeutics, SA, France)</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sidR="005065A6">
        <w:rPr>
          <w:lang w:val="ru-RU"/>
        </w:rPr>
        <w:t xml:space="preserve"> </w:t>
      </w:r>
      <w:r w:rsidR="005065A6">
        <w:rPr>
          <w:lang w:val="ru-RU"/>
        </w:rPr>
        <w:br w:type="page"/>
      </w:r>
      <w:r w:rsidR="005065A6">
        <w:rPr>
          <w:lang w:val="uk-UA"/>
        </w:rPr>
        <w:t xml:space="preserve">                                                                                                                                                       Додаток </w:t>
      </w:r>
      <w:r w:rsidR="005065A6" w:rsidRPr="00404DFF">
        <w:rPr>
          <w:lang w:val="ru-RU"/>
        </w:rPr>
        <w:t>21</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Брошура дослідника MK-3475, видання 20 від 08 березня 2021р., англійською мовою; Україна, МК-3475-033, Інформація та документ про інформовану згоду пацієнта, версія 10.0 від 22 квітня 2021 р. українською та російською мовами</w:t>
            </w:r>
            <w:r w:rsidRPr="00C355F7">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70 від 31.01.2017</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lang w:val="ru-RU"/>
              </w:rPr>
              <w:t xml:space="preserve">«Багатонаціональне, багатоцентрове, рандомізоване відкрите дослідження ІІІ фази, пембролізумабу в порівнянні з доцетакселом у пацієнтів з недрібноклітинним раком легень, що раніше лікувалися», </w:t>
            </w:r>
            <w:r w:rsidRPr="00C355F7">
              <w:rPr>
                <w:rFonts w:cs="Calibri"/>
              </w:rPr>
              <w:t>MK</w:t>
            </w:r>
            <w:r w:rsidRPr="00C355F7">
              <w:rPr>
                <w:rFonts w:cs="Calibri"/>
                <w:lang w:val="ru-RU"/>
              </w:rPr>
              <w:t xml:space="preserve">-3475-033, з інкорпорованою поправкою </w:t>
            </w:r>
            <w:r w:rsidRPr="00C355F7">
              <w:rPr>
                <w:rFonts w:cs="Calibri"/>
              </w:rPr>
              <w:t>04 від 01 жовтня 2018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Товариство з обмеженою відповідальністю «МСД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lang w:val="ru-RU"/>
              </w:rPr>
              <w:t xml:space="preserve">«Мерк Шарп Енд Доум Корп.», дочірнє підприємство «Мерк Енд Ко.,Інк.» </w:t>
            </w:r>
            <w:r w:rsidRPr="00C355F7">
              <w:rPr>
                <w:rFonts w:cs="Calibri"/>
              </w:rPr>
              <w:t>(Merck Sharp &amp; Dohme Corp., a subsidiary of Merck &amp; Co., Inc.), США</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404DFF">
        <w:rPr>
          <w:lang w:val="ru-RU"/>
        </w:rPr>
        <w:t>22</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Інформація та документ про інформовану згоду для пацієнта, Україна, МK-7264-043, версія 01 від 28 квітня 2021 року, українською мовою; Інформація та документ про інформовану згоду для пацієнта, Україна, МK-7264-043, версія 01 від 28 квітня 2021 року, російською мовою; Інформаційний листок і документ про інформовану згоду на майбутнє біомедичне дослідження, Україна, МK-7264-043, версія 01 від 28 квітня 2021 року, українською мовою; Інформаційний листок і документ про інформовану згоду на майбутнє біомедичне дослідження, Україна, МK-7264-043, версія 01 від 28 квітня 2021 року, російською мовою</w:t>
            </w:r>
            <w:r w:rsidRPr="00C355F7">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2707 від 28.12.2019</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lang w:val="ru-RU"/>
              </w:rPr>
              <w:t>«Рандомізоване, подвійне сліпе, плацебо-контрольоване, багатоцентрове дослідження фази 3</w:t>
            </w:r>
            <w:r w:rsidRPr="00C355F7">
              <w:rPr>
                <w:rFonts w:cs="Calibri"/>
              </w:rPr>
              <w:t>b</w:t>
            </w:r>
            <w:r w:rsidRPr="00C355F7">
              <w:rPr>
                <w:rFonts w:cs="Calibri"/>
                <w:lang w:val="ru-RU"/>
              </w:rPr>
              <w:t xml:space="preserve"> для оцінки ефективності та безпеки гефапіксанту у дорослих учасників з нещодавно встановленим хронічним кашлем», </w:t>
            </w:r>
            <w:r w:rsidRPr="00C355F7">
              <w:rPr>
                <w:rFonts w:cs="Calibri"/>
              </w:rPr>
              <w:t>MK</w:t>
            </w:r>
            <w:r w:rsidRPr="00C355F7">
              <w:rPr>
                <w:rFonts w:cs="Calibri"/>
                <w:lang w:val="ru-RU"/>
              </w:rPr>
              <w:t xml:space="preserve">-7264-043, з інкорпорованою поправкою </w:t>
            </w:r>
            <w:r w:rsidRPr="00C355F7">
              <w:rPr>
                <w:rFonts w:cs="Calibri"/>
              </w:rPr>
              <w:t>03 від 25 листопада 2020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Товариство з обмеженою відповідальністю «МСД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«Мерк Шарп Енд Доум Корп.», дочірнє підприємство «Мерк Енд Ко., Інк.», США (Merck Sharp &amp; Dohme Corp., a subsidiary of Merck &amp; Co., Inc., USA) </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404DFF">
        <w:rPr>
          <w:lang w:val="ru-RU"/>
        </w:rPr>
        <w:t>23</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rPr>
                <w:lang w:val="ru-RU"/>
              </w:rPr>
            </w:pPr>
            <w:r w:rsidRPr="00C355F7">
              <w:rPr>
                <w:rFonts w:cs="Calibri"/>
                <w:lang w:val="ru-RU"/>
              </w:rPr>
              <w:t>Збільшення кількості досліджуваних в Україні з 135 до 170 осіб</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2554 від 09.11.2020</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lang w:val="ru-RU"/>
              </w:rPr>
              <w:t xml:space="preserve">«Рандомізоване, подвійне сліпе дослідження 3 фази для вивчення ефективності та безпечності препарату </w:t>
            </w:r>
            <w:r w:rsidRPr="00C355F7">
              <w:rPr>
                <w:rFonts w:cs="Calibri"/>
              </w:rPr>
              <w:t>SAR</w:t>
            </w:r>
            <w:r w:rsidRPr="00C355F7">
              <w:rPr>
                <w:rFonts w:cs="Calibri"/>
                <w:lang w:val="ru-RU"/>
              </w:rPr>
              <w:t>442168 у порівнянні з терифлуномідом (Обаджіо®) в учасників з рецидивуючими формами розсіяного склерозу (</w:t>
            </w:r>
            <w:r w:rsidRPr="00C355F7">
              <w:rPr>
                <w:rFonts w:cs="Calibri"/>
              </w:rPr>
              <w:t>GEMINI</w:t>
            </w:r>
            <w:r w:rsidRPr="00C355F7">
              <w:rPr>
                <w:rFonts w:cs="Calibri"/>
                <w:lang w:val="ru-RU"/>
              </w:rPr>
              <w:t xml:space="preserve"> 2)», </w:t>
            </w:r>
            <w:r w:rsidRPr="00C355F7">
              <w:rPr>
                <w:rFonts w:cs="Calibri"/>
              </w:rPr>
              <w:t>EFC</w:t>
            </w:r>
            <w:r w:rsidRPr="00C355F7">
              <w:rPr>
                <w:rFonts w:cs="Calibri"/>
                <w:lang w:val="ru-RU"/>
              </w:rPr>
              <w:t xml:space="preserve">16034, з поправкою </w:t>
            </w:r>
            <w:r w:rsidRPr="00C355F7">
              <w:rPr>
                <w:rFonts w:cs="Calibri"/>
              </w:rPr>
              <w:t>03, версія 1 від 28 вересня 2020р.</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ТОВ «Санофі-Авентіс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Genzyme Corporation, USA (Джензайм Корпорейшн, США) </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404DFF">
        <w:rPr>
          <w:lang w:val="ru-RU"/>
        </w:rPr>
        <w:t>24</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rPr>
                <w:lang w:val="uk-UA"/>
              </w:rPr>
            </w:pPr>
            <w:r w:rsidRPr="00C355F7">
              <w:rPr>
                <w:rFonts w:cs="Calibri"/>
              </w:rPr>
              <w:t xml:space="preserve">Опитувальник EORTC QLQ-BR45 (для жінок), версія від 2018 року, українською та російською мовами; Опитувальник EORTC QLQ-BR45 (для чоловіків), версія від 2018 року, українською та російською мовами; Знімки екрану з планшета (еСОА) QLQ-BR45_Female, версія 1.00 від </w:t>
            </w:r>
            <w:r w:rsidR="00DC34AC" w:rsidRPr="00DC34AC">
              <w:rPr>
                <w:rFonts w:cs="Calibri"/>
              </w:rPr>
              <w:t xml:space="preserve">              </w:t>
            </w:r>
            <w:r w:rsidRPr="00C355F7">
              <w:rPr>
                <w:rFonts w:cs="Calibri"/>
              </w:rPr>
              <w:t>23 лютого 2021 року, англійською мовою та переклад українською мовою;</w:t>
            </w:r>
            <w:r w:rsidRPr="00C355F7">
              <w:rPr>
                <w:rFonts w:cs="Calibri"/>
              </w:rPr>
              <w:br/>
              <w:t>Знімки екрану з планшета (еСОА) QLQ-BR45_Female, версія 1.00 від 20 жовтня 2020 року, англійською мовою та переклад російською мовою; Знімки екрану з планшета (еСОА) QLQ-BR45_Male, версія 1.00 від 23 лютого 2021 року, англійською мовою та переклад українською мовою; Знімки екрану з планшета (еСОА) QLQ-BR45_Male, версія 1.00 від 20 жовтня 2020 року, англійською мовою та переклад російською мовою; Зміна назви місця пр</w:t>
            </w:r>
            <w:r w:rsidR="004D4759" w:rsidRPr="00C355F7">
              <w:rPr>
                <w:rFonts w:cs="Calibri"/>
              </w:rPr>
              <w:t>оведення клінічного дослідження</w:t>
            </w:r>
            <w:r w:rsidR="004D4759" w:rsidRPr="00C355F7">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5065A6" w:rsidRPr="00C355F7" w:rsidTr="00C355F7">
              <w:trPr>
                <w:trHeight w:val="70"/>
              </w:trPr>
              <w:tc>
                <w:tcPr>
                  <w:tcW w:w="10039" w:type="dxa"/>
                  <w:gridSpan w:val="2"/>
                  <w:tcBorders>
                    <w:top w:val="nil"/>
                    <w:left w:val="nil"/>
                    <w:bottom w:val="single" w:sz="4" w:space="0" w:color="auto"/>
                    <w:right w:val="nil"/>
                  </w:tcBorders>
                  <w:shd w:val="clear" w:color="auto" w:fill="auto"/>
                  <w:hideMark/>
                </w:tcPr>
                <w:p w:rsidR="005065A6" w:rsidRPr="00C355F7" w:rsidRDefault="005065A6" w:rsidP="00C355F7">
                  <w:pPr>
                    <w:jc w:val="both"/>
                  </w:pPr>
                </w:p>
              </w:tc>
            </w:tr>
            <w:tr w:rsidR="005065A6" w:rsidRPr="00C355F7" w:rsidTr="00C355F7">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center"/>
                  </w:pPr>
                  <w:r w:rsidRPr="00C355F7">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center"/>
                  </w:pPr>
                  <w:r w:rsidRPr="00C355F7">
                    <w:t>Стало</w:t>
                  </w:r>
                </w:p>
              </w:tc>
            </w:tr>
            <w:tr w:rsidR="004D4759" w:rsidRPr="00C355F7" w:rsidTr="00C355F7">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4D4759" w:rsidRPr="00C355F7" w:rsidRDefault="004D4759" w:rsidP="004D4759">
                  <w:pPr>
                    <w:pStyle w:val="cs80d9435b"/>
                    <w:rPr>
                      <w:b/>
                      <w:lang w:val="en-US"/>
                    </w:rPr>
                  </w:pPr>
                  <w:r w:rsidRPr="00C355F7">
                    <w:rPr>
                      <w:rStyle w:val="cs2494c3c61"/>
                      <w:b w:val="0"/>
                      <w:sz w:val="24"/>
                      <w:szCs w:val="24"/>
                    </w:rPr>
                    <w:t>к</w:t>
                  </w:r>
                  <w:r w:rsidRPr="00C355F7">
                    <w:rPr>
                      <w:rStyle w:val="cs2494c3c61"/>
                      <w:b w:val="0"/>
                      <w:sz w:val="24"/>
                      <w:szCs w:val="24"/>
                      <w:lang w:val="en-US"/>
                    </w:rPr>
                    <w:t>.</w:t>
                  </w:r>
                  <w:r w:rsidRPr="00C355F7">
                    <w:rPr>
                      <w:rStyle w:val="cs2494c3c61"/>
                      <w:b w:val="0"/>
                      <w:sz w:val="24"/>
                      <w:szCs w:val="24"/>
                    </w:rPr>
                    <w:t>м</w:t>
                  </w:r>
                  <w:r w:rsidRPr="00C355F7">
                    <w:rPr>
                      <w:rStyle w:val="cs2494c3c61"/>
                      <w:b w:val="0"/>
                      <w:sz w:val="24"/>
                      <w:szCs w:val="24"/>
                      <w:lang w:val="en-US"/>
                    </w:rPr>
                    <w:t>.</w:t>
                  </w:r>
                  <w:r w:rsidRPr="00C355F7">
                    <w:rPr>
                      <w:rStyle w:val="cs2494c3c61"/>
                      <w:b w:val="0"/>
                      <w:sz w:val="24"/>
                      <w:szCs w:val="24"/>
                    </w:rPr>
                    <w:t>н</w:t>
                  </w:r>
                  <w:r w:rsidRPr="00C355F7">
                    <w:rPr>
                      <w:rStyle w:val="cs2494c3c61"/>
                      <w:b w:val="0"/>
                      <w:sz w:val="24"/>
                      <w:szCs w:val="24"/>
                      <w:lang w:val="en-US"/>
                    </w:rPr>
                    <w:t xml:space="preserve">., </w:t>
                  </w:r>
                  <w:r w:rsidRPr="00C355F7">
                    <w:rPr>
                      <w:rStyle w:val="cs2494c3c61"/>
                      <w:b w:val="0"/>
                      <w:sz w:val="24"/>
                      <w:szCs w:val="24"/>
                    </w:rPr>
                    <w:t>Неффа</w:t>
                  </w:r>
                  <w:r w:rsidRPr="00C355F7">
                    <w:rPr>
                      <w:rStyle w:val="cs2494c3c61"/>
                      <w:b w:val="0"/>
                      <w:sz w:val="24"/>
                      <w:szCs w:val="24"/>
                      <w:lang w:val="en-US"/>
                    </w:rPr>
                    <w:t xml:space="preserve"> </w:t>
                  </w:r>
                  <w:r w:rsidRPr="00C355F7">
                    <w:rPr>
                      <w:rStyle w:val="cs2494c3c61"/>
                      <w:b w:val="0"/>
                      <w:sz w:val="24"/>
                      <w:szCs w:val="24"/>
                    </w:rPr>
                    <w:t>М</w:t>
                  </w:r>
                  <w:r w:rsidRPr="00C355F7">
                    <w:rPr>
                      <w:rStyle w:val="cs2494c3c61"/>
                      <w:b w:val="0"/>
                      <w:sz w:val="24"/>
                      <w:szCs w:val="24"/>
                      <w:lang w:val="en-US"/>
                    </w:rPr>
                    <w:t>.</w:t>
                  </w:r>
                  <w:r w:rsidRPr="00C355F7">
                    <w:rPr>
                      <w:rStyle w:val="cs2494c3c61"/>
                      <w:b w:val="0"/>
                      <w:sz w:val="24"/>
                      <w:szCs w:val="24"/>
                    </w:rPr>
                    <w:t>Ю</w:t>
                  </w:r>
                  <w:r w:rsidRPr="00C355F7">
                    <w:rPr>
                      <w:rStyle w:val="cs2494c3c61"/>
                      <w:b w:val="0"/>
                      <w:sz w:val="24"/>
                      <w:szCs w:val="24"/>
                      <w:lang w:val="en-US"/>
                    </w:rPr>
                    <w:t xml:space="preserve">. </w:t>
                  </w:r>
                </w:p>
                <w:p w:rsidR="004D4759" w:rsidRPr="00C355F7" w:rsidRDefault="004D4759" w:rsidP="004D4759">
                  <w:pPr>
                    <w:pStyle w:val="cs80d9435b"/>
                    <w:rPr>
                      <w:b/>
                      <w:lang w:val="en-US"/>
                    </w:rPr>
                  </w:pPr>
                  <w:r w:rsidRPr="00C355F7">
                    <w:rPr>
                      <w:rStyle w:val="cs2494c3c61"/>
                      <w:b w:val="0"/>
                      <w:sz w:val="24"/>
                      <w:szCs w:val="24"/>
                    </w:rPr>
                    <w:t>Комунальне</w:t>
                  </w:r>
                  <w:r w:rsidRPr="00C355F7">
                    <w:rPr>
                      <w:rStyle w:val="cs2494c3c61"/>
                      <w:b w:val="0"/>
                      <w:sz w:val="24"/>
                      <w:szCs w:val="24"/>
                      <w:lang w:val="en-US"/>
                    </w:rPr>
                    <w:t xml:space="preserve"> </w:t>
                  </w:r>
                  <w:r w:rsidRPr="00C355F7">
                    <w:rPr>
                      <w:rStyle w:val="cs2494c3c61"/>
                      <w:b w:val="0"/>
                      <w:sz w:val="24"/>
                      <w:szCs w:val="24"/>
                    </w:rPr>
                    <w:t>некомерційне</w:t>
                  </w:r>
                  <w:r w:rsidRPr="00C355F7">
                    <w:rPr>
                      <w:rStyle w:val="cs2494c3c61"/>
                      <w:b w:val="0"/>
                      <w:sz w:val="24"/>
                      <w:szCs w:val="24"/>
                      <w:lang w:val="en-US"/>
                    </w:rPr>
                    <w:t xml:space="preserve"> </w:t>
                  </w:r>
                  <w:r w:rsidRPr="00C355F7">
                    <w:rPr>
                      <w:rStyle w:val="cs2494c3c61"/>
                      <w:b w:val="0"/>
                      <w:sz w:val="24"/>
                      <w:szCs w:val="24"/>
                    </w:rPr>
                    <w:t>підприємство</w:t>
                  </w:r>
                  <w:r w:rsidRPr="00C355F7">
                    <w:rPr>
                      <w:rStyle w:val="cs2494c3c61"/>
                      <w:b w:val="0"/>
                      <w:sz w:val="24"/>
                      <w:szCs w:val="24"/>
                      <w:lang w:val="en-US"/>
                    </w:rPr>
                    <w:t xml:space="preserve"> </w:t>
                  </w:r>
                  <w:r w:rsidRPr="00C355F7">
                    <w:rPr>
                      <w:rStyle w:val="cs2494c3c61"/>
                      <w:b w:val="0"/>
                      <w:sz w:val="24"/>
                      <w:szCs w:val="24"/>
                    </w:rPr>
                    <w:t>Харківської</w:t>
                  </w:r>
                  <w:r w:rsidRPr="00C355F7">
                    <w:rPr>
                      <w:rStyle w:val="cs2494c3c61"/>
                      <w:b w:val="0"/>
                      <w:sz w:val="24"/>
                      <w:szCs w:val="24"/>
                      <w:lang w:val="en-US"/>
                    </w:rPr>
                    <w:t xml:space="preserve"> </w:t>
                  </w:r>
                  <w:r w:rsidRPr="00C355F7">
                    <w:rPr>
                      <w:rStyle w:val="cs2494c3c61"/>
                      <w:b w:val="0"/>
                      <w:sz w:val="24"/>
                      <w:szCs w:val="24"/>
                    </w:rPr>
                    <w:t>обласної</w:t>
                  </w:r>
                  <w:r w:rsidRPr="00C355F7">
                    <w:rPr>
                      <w:rStyle w:val="cs2494c3c61"/>
                      <w:b w:val="0"/>
                      <w:sz w:val="24"/>
                      <w:szCs w:val="24"/>
                      <w:lang w:val="en-US"/>
                    </w:rPr>
                    <w:t xml:space="preserve"> </w:t>
                  </w:r>
                  <w:r w:rsidRPr="00C355F7">
                    <w:rPr>
                      <w:rStyle w:val="cs2494c3c61"/>
                      <w:b w:val="0"/>
                      <w:sz w:val="24"/>
                      <w:szCs w:val="24"/>
                    </w:rPr>
                    <w:t>ради</w:t>
                  </w:r>
                  <w:r w:rsidRPr="00C355F7">
                    <w:rPr>
                      <w:rStyle w:val="cs2494c3c61"/>
                      <w:b w:val="0"/>
                      <w:sz w:val="24"/>
                      <w:szCs w:val="24"/>
                      <w:lang w:val="en-US"/>
                    </w:rPr>
                    <w:t xml:space="preserve"> «</w:t>
                  </w:r>
                  <w:r w:rsidRPr="00C355F7">
                    <w:rPr>
                      <w:rStyle w:val="cs2494c3c61"/>
                      <w:b w:val="0"/>
                      <w:sz w:val="24"/>
                      <w:szCs w:val="24"/>
                    </w:rPr>
                    <w:t>Обласний</w:t>
                  </w:r>
                  <w:r w:rsidRPr="00C355F7">
                    <w:rPr>
                      <w:rStyle w:val="cs2494c3c61"/>
                      <w:b w:val="0"/>
                      <w:sz w:val="24"/>
                      <w:szCs w:val="24"/>
                      <w:lang w:val="en-US"/>
                    </w:rPr>
                    <w:t xml:space="preserve"> </w:t>
                  </w:r>
                  <w:r w:rsidRPr="00C355F7">
                    <w:rPr>
                      <w:rStyle w:val="cs2494c3c61"/>
                      <w:b w:val="0"/>
                      <w:sz w:val="24"/>
                      <w:szCs w:val="24"/>
                    </w:rPr>
                    <w:t>клінічний</w:t>
                  </w:r>
                  <w:r w:rsidRPr="00C355F7">
                    <w:rPr>
                      <w:rStyle w:val="cs2494c3c61"/>
                      <w:b w:val="0"/>
                      <w:sz w:val="24"/>
                      <w:szCs w:val="24"/>
                      <w:lang w:val="en-US"/>
                    </w:rPr>
                    <w:t xml:space="preserve"> </w:t>
                  </w:r>
                  <w:r w:rsidRPr="00C355F7">
                    <w:rPr>
                      <w:rStyle w:val="cs2494c3c61"/>
                      <w:b w:val="0"/>
                      <w:sz w:val="24"/>
                      <w:szCs w:val="24"/>
                    </w:rPr>
                    <w:t>спеціалізований</w:t>
                  </w:r>
                  <w:r w:rsidRPr="00C355F7">
                    <w:rPr>
                      <w:rStyle w:val="cs2494c3c61"/>
                      <w:b w:val="0"/>
                      <w:sz w:val="24"/>
                      <w:szCs w:val="24"/>
                      <w:lang w:val="en-US"/>
                    </w:rPr>
                    <w:t xml:space="preserve"> </w:t>
                  </w:r>
                  <w:r w:rsidRPr="00C355F7">
                    <w:rPr>
                      <w:rStyle w:val="cs2494c3c61"/>
                      <w:b w:val="0"/>
                      <w:sz w:val="24"/>
                      <w:szCs w:val="24"/>
                    </w:rPr>
                    <w:t>диспансер</w:t>
                  </w:r>
                  <w:r w:rsidRPr="00C355F7">
                    <w:rPr>
                      <w:rStyle w:val="cs2494c3c61"/>
                      <w:b w:val="0"/>
                      <w:sz w:val="24"/>
                      <w:szCs w:val="24"/>
                      <w:lang w:val="en-US"/>
                    </w:rPr>
                    <w:t xml:space="preserve"> </w:t>
                  </w:r>
                  <w:r w:rsidRPr="00C355F7">
                    <w:rPr>
                      <w:rStyle w:val="cs2494c3c61"/>
                      <w:b w:val="0"/>
                      <w:sz w:val="24"/>
                      <w:szCs w:val="24"/>
                    </w:rPr>
                    <w:t>радіаційного</w:t>
                  </w:r>
                  <w:r w:rsidRPr="00C355F7">
                    <w:rPr>
                      <w:rStyle w:val="cs2494c3c61"/>
                      <w:b w:val="0"/>
                      <w:sz w:val="24"/>
                      <w:szCs w:val="24"/>
                      <w:lang w:val="en-US"/>
                    </w:rPr>
                    <w:t xml:space="preserve"> </w:t>
                  </w:r>
                  <w:r w:rsidRPr="00C355F7">
                    <w:rPr>
                      <w:rStyle w:val="cs2494c3c61"/>
                      <w:b w:val="0"/>
                      <w:sz w:val="24"/>
                      <w:szCs w:val="24"/>
                    </w:rPr>
                    <w:t>захисту</w:t>
                  </w:r>
                  <w:r w:rsidRPr="00C355F7">
                    <w:rPr>
                      <w:rStyle w:val="cs2494c3c61"/>
                      <w:b w:val="0"/>
                      <w:sz w:val="24"/>
                      <w:szCs w:val="24"/>
                      <w:lang w:val="en-US"/>
                    </w:rPr>
                    <w:t xml:space="preserve"> </w:t>
                  </w:r>
                  <w:r w:rsidRPr="00C355F7">
                    <w:rPr>
                      <w:rStyle w:val="cs2494c3c61"/>
                      <w:b w:val="0"/>
                      <w:sz w:val="24"/>
                      <w:szCs w:val="24"/>
                    </w:rPr>
                    <w:t>населення</w:t>
                  </w:r>
                  <w:r w:rsidRPr="00C355F7">
                    <w:rPr>
                      <w:rStyle w:val="cs2494c3c61"/>
                      <w:b w:val="0"/>
                      <w:sz w:val="24"/>
                      <w:szCs w:val="24"/>
                      <w:lang w:val="en-US"/>
                    </w:rPr>
                    <w:t xml:space="preserve">», </w:t>
                  </w:r>
                  <w:r w:rsidRPr="00C355F7">
                    <w:rPr>
                      <w:rStyle w:val="cs2494c3c61"/>
                      <w:b w:val="0"/>
                      <w:sz w:val="24"/>
                      <w:szCs w:val="24"/>
                    </w:rPr>
                    <w:t>хірургічне</w:t>
                  </w:r>
                  <w:r w:rsidRPr="00C355F7">
                    <w:rPr>
                      <w:rStyle w:val="cs2494c3c61"/>
                      <w:b w:val="0"/>
                      <w:sz w:val="24"/>
                      <w:szCs w:val="24"/>
                      <w:lang w:val="en-US"/>
                    </w:rPr>
                    <w:t xml:space="preserve"> </w:t>
                  </w:r>
                  <w:r w:rsidRPr="00C355F7">
                    <w:rPr>
                      <w:rStyle w:val="cs2494c3c61"/>
                      <w:b w:val="0"/>
                      <w:sz w:val="24"/>
                      <w:szCs w:val="24"/>
                    </w:rPr>
                    <w:t>відділення</w:t>
                  </w:r>
                  <w:r w:rsidRPr="00C355F7">
                    <w:rPr>
                      <w:rStyle w:val="cs2494c3c61"/>
                      <w:b w:val="0"/>
                      <w:sz w:val="24"/>
                      <w:szCs w:val="24"/>
                      <w:lang w:val="en-US"/>
                    </w:rPr>
                    <w:t xml:space="preserve">, </w:t>
                  </w:r>
                  <w:r w:rsidRPr="00C355F7">
                    <w:rPr>
                      <w:rStyle w:val="cs2494c3c61"/>
                      <w:b w:val="0"/>
                      <w:sz w:val="24"/>
                      <w:szCs w:val="24"/>
                    </w:rPr>
                    <w:t>м</w:t>
                  </w:r>
                  <w:r w:rsidRPr="00C355F7">
                    <w:rPr>
                      <w:rStyle w:val="cs2494c3c61"/>
                      <w:b w:val="0"/>
                      <w:sz w:val="24"/>
                      <w:szCs w:val="24"/>
                      <w:lang w:val="en-US"/>
                    </w:rPr>
                    <w:t xml:space="preserve">. </w:t>
                  </w:r>
                  <w:r w:rsidRPr="00C355F7">
                    <w:rPr>
                      <w:rStyle w:val="cs2494c3c61"/>
                      <w:b w:val="0"/>
                      <w:sz w:val="24"/>
                      <w:szCs w:val="24"/>
                    </w:rPr>
                    <w:t>Харків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4D4759" w:rsidRPr="00C355F7" w:rsidRDefault="004D4759" w:rsidP="004D4759">
                  <w:pPr>
                    <w:pStyle w:val="csf06cd379"/>
                    <w:rPr>
                      <w:b/>
                      <w:lang w:val="en-US"/>
                    </w:rPr>
                  </w:pPr>
                  <w:r w:rsidRPr="00C355F7">
                    <w:rPr>
                      <w:rStyle w:val="cs2494c3c61"/>
                      <w:b w:val="0"/>
                      <w:sz w:val="24"/>
                      <w:szCs w:val="24"/>
                    </w:rPr>
                    <w:t>к</w:t>
                  </w:r>
                  <w:r w:rsidRPr="00C355F7">
                    <w:rPr>
                      <w:rStyle w:val="cs2494c3c61"/>
                      <w:b w:val="0"/>
                      <w:sz w:val="24"/>
                      <w:szCs w:val="24"/>
                      <w:lang w:val="en-US"/>
                    </w:rPr>
                    <w:t>.</w:t>
                  </w:r>
                  <w:r w:rsidRPr="00C355F7">
                    <w:rPr>
                      <w:rStyle w:val="cs2494c3c61"/>
                      <w:b w:val="0"/>
                      <w:sz w:val="24"/>
                      <w:szCs w:val="24"/>
                    </w:rPr>
                    <w:t>м</w:t>
                  </w:r>
                  <w:r w:rsidRPr="00C355F7">
                    <w:rPr>
                      <w:rStyle w:val="cs2494c3c61"/>
                      <w:b w:val="0"/>
                      <w:sz w:val="24"/>
                      <w:szCs w:val="24"/>
                      <w:lang w:val="en-US"/>
                    </w:rPr>
                    <w:t>.</w:t>
                  </w:r>
                  <w:r w:rsidRPr="00C355F7">
                    <w:rPr>
                      <w:rStyle w:val="cs2494c3c61"/>
                      <w:b w:val="0"/>
                      <w:sz w:val="24"/>
                      <w:szCs w:val="24"/>
                    </w:rPr>
                    <w:t>н</w:t>
                  </w:r>
                  <w:r w:rsidRPr="00C355F7">
                    <w:rPr>
                      <w:rStyle w:val="cs2494c3c61"/>
                      <w:b w:val="0"/>
                      <w:sz w:val="24"/>
                      <w:szCs w:val="24"/>
                      <w:lang w:val="en-US"/>
                    </w:rPr>
                    <w:t xml:space="preserve">., </w:t>
                  </w:r>
                  <w:r w:rsidRPr="00C355F7">
                    <w:rPr>
                      <w:rStyle w:val="cs2494c3c61"/>
                      <w:b w:val="0"/>
                      <w:sz w:val="24"/>
                      <w:szCs w:val="24"/>
                    </w:rPr>
                    <w:t>Неффа</w:t>
                  </w:r>
                  <w:r w:rsidRPr="00C355F7">
                    <w:rPr>
                      <w:rStyle w:val="cs2494c3c61"/>
                      <w:b w:val="0"/>
                      <w:sz w:val="24"/>
                      <w:szCs w:val="24"/>
                      <w:lang w:val="en-US"/>
                    </w:rPr>
                    <w:t xml:space="preserve"> </w:t>
                  </w:r>
                  <w:r w:rsidRPr="00C355F7">
                    <w:rPr>
                      <w:rStyle w:val="cs2494c3c61"/>
                      <w:b w:val="0"/>
                      <w:sz w:val="24"/>
                      <w:szCs w:val="24"/>
                    </w:rPr>
                    <w:t>М</w:t>
                  </w:r>
                  <w:r w:rsidRPr="00C355F7">
                    <w:rPr>
                      <w:rStyle w:val="cs2494c3c61"/>
                      <w:b w:val="0"/>
                      <w:sz w:val="24"/>
                      <w:szCs w:val="24"/>
                      <w:lang w:val="en-US"/>
                    </w:rPr>
                    <w:t>.</w:t>
                  </w:r>
                  <w:r w:rsidRPr="00C355F7">
                    <w:rPr>
                      <w:rStyle w:val="cs2494c3c61"/>
                      <w:b w:val="0"/>
                      <w:sz w:val="24"/>
                      <w:szCs w:val="24"/>
                    </w:rPr>
                    <w:t>Ю</w:t>
                  </w:r>
                  <w:r w:rsidRPr="00C355F7">
                    <w:rPr>
                      <w:rStyle w:val="cs2494c3c61"/>
                      <w:b w:val="0"/>
                      <w:sz w:val="24"/>
                      <w:szCs w:val="24"/>
                      <w:lang w:val="en-US"/>
                    </w:rPr>
                    <w:t>.</w:t>
                  </w:r>
                </w:p>
                <w:p w:rsidR="004D4759" w:rsidRPr="00C355F7" w:rsidRDefault="004D4759" w:rsidP="004D4759">
                  <w:pPr>
                    <w:pStyle w:val="cs80d9435b"/>
                    <w:rPr>
                      <w:b/>
                      <w:lang w:val="en-US"/>
                    </w:rPr>
                  </w:pPr>
                  <w:r w:rsidRPr="00C355F7">
                    <w:rPr>
                      <w:rStyle w:val="cs2494c3c61"/>
                      <w:b w:val="0"/>
                      <w:sz w:val="24"/>
                      <w:szCs w:val="24"/>
                    </w:rPr>
                    <w:t>Комунальне</w:t>
                  </w:r>
                  <w:r w:rsidRPr="00C355F7">
                    <w:rPr>
                      <w:rStyle w:val="cs2494c3c61"/>
                      <w:b w:val="0"/>
                      <w:sz w:val="24"/>
                      <w:szCs w:val="24"/>
                      <w:lang w:val="en-US"/>
                    </w:rPr>
                    <w:t xml:space="preserve"> </w:t>
                  </w:r>
                  <w:r w:rsidRPr="00C355F7">
                    <w:rPr>
                      <w:rStyle w:val="cs2494c3c61"/>
                      <w:b w:val="0"/>
                      <w:sz w:val="24"/>
                      <w:szCs w:val="24"/>
                    </w:rPr>
                    <w:t>некомерційне</w:t>
                  </w:r>
                  <w:r w:rsidRPr="00C355F7">
                    <w:rPr>
                      <w:rStyle w:val="cs2494c3c61"/>
                      <w:b w:val="0"/>
                      <w:sz w:val="24"/>
                      <w:szCs w:val="24"/>
                      <w:lang w:val="en-US"/>
                    </w:rPr>
                    <w:t xml:space="preserve"> </w:t>
                  </w:r>
                  <w:r w:rsidRPr="00C355F7">
                    <w:rPr>
                      <w:rStyle w:val="cs2494c3c61"/>
                      <w:b w:val="0"/>
                      <w:sz w:val="24"/>
                      <w:szCs w:val="24"/>
                    </w:rPr>
                    <w:t>підприємство</w:t>
                  </w:r>
                  <w:r w:rsidRPr="00C355F7">
                    <w:rPr>
                      <w:rStyle w:val="cs2494c3c61"/>
                      <w:b w:val="0"/>
                      <w:sz w:val="24"/>
                      <w:szCs w:val="24"/>
                      <w:lang w:val="en-US"/>
                    </w:rPr>
                    <w:t xml:space="preserve"> </w:t>
                  </w:r>
                  <w:r w:rsidRPr="00C355F7">
                    <w:rPr>
                      <w:rStyle w:val="cs2494c3c61"/>
                      <w:b w:val="0"/>
                      <w:sz w:val="24"/>
                      <w:szCs w:val="24"/>
                    </w:rPr>
                    <w:t>Харківської</w:t>
                  </w:r>
                  <w:r w:rsidRPr="00C355F7">
                    <w:rPr>
                      <w:rStyle w:val="cs2494c3c61"/>
                      <w:b w:val="0"/>
                      <w:sz w:val="24"/>
                      <w:szCs w:val="24"/>
                      <w:lang w:val="en-US"/>
                    </w:rPr>
                    <w:t xml:space="preserve"> </w:t>
                  </w:r>
                  <w:r w:rsidRPr="00C355F7">
                    <w:rPr>
                      <w:rStyle w:val="cs2494c3c61"/>
                      <w:b w:val="0"/>
                      <w:sz w:val="24"/>
                      <w:szCs w:val="24"/>
                    </w:rPr>
                    <w:t>обласної</w:t>
                  </w:r>
                  <w:r w:rsidRPr="00C355F7">
                    <w:rPr>
                      <w:rStyle w:val="cs2494c3c61"/>
                      <w:b w:val="0"/>
                      <w:sz w:val="24"/>
                      <w:szCs w:val="24"/>
                      <w:lang w:val="en-US"/>
                    </w:rPr>
                    <w:t xml:space="preserve"> </w:t>
                  </w:r>
                  <w:r w:rsidRPr="00C355F7">
                    <w:rPr>
                      <w:rStyle w:val="cs2494c3c61"/>
                      <w:b w:val="0"/>
                      <w:sz w:val="24"/>
                      <w:szCs w:val="24"/>
                    </w:rPr>
                    <w:t>ради</w:t>
                  </w:r>
                  <w:r w:rsidRPr="00C355F7">
                    <w:rPr>
                      <w:rStyle w:val="cs2494c3c61"/>
                      <w:b w:val="0"/>
                      <w:sz w:val="24"/>
                      <w:szCs w:val="24"/>
                      <w:lang w:val="en-US"/>
                    </w:rPr>
                    <w:t xml:space="preserve"> «</w:t>
                  </w:r>
                  <w:r w:rsidRPr="00C355F7">
                    <w:rPr>
                      <w:rStyle w:val="cs2494c3c61"/>
                      <w:b w:val="0"/>
                      <w:sz w:val="24"/>
                      <w:szCs w:val="24"/>
                    </w:rPr>
                    <w:t>Обласний</w:t>
                  </w:r>
                  <w:r w:rsidRPr="00C355F7">
                    <w:rPr>
                      <w:rStyle w:val="cs2494c3c61"/>
                      <w:b w:val="0"/>
                      <w:sz w:val="24"/>
                      <w:szCs w:val="24"/>
                      <w:lang w:val="en-US"/>
                    </w:rPr>
                    <w:t xml:space="preserve"> </w:t>
                  </w:r>
                  <w:r w:rsidRPr="00C355F7">
                    <w:rPr>
                      <w:rStyle w:val="cs2494c3c61"/>
                      <w:b w:val="0"/>
                      <w:sz w:val="24"/>
                      <w:szCs w:val="24"/>
                    </w:rPr>
                    <w:t>клінічний</w:t>
                  </w:r>
                  <w:r w:rsidRPr="00C355F7">
                    <w:rPr>
                      <w:rStyle w:val="cs2494c3c61"/>
                      <w:b w:val="0"/>
                      <w:sz w:val="24"/>
                      <w:szCs w:val="24"/>
                      <w:lang w:val="en-US"/>
                    </w:rPr>
                    <w:t xml:space="preserve"> </w:t>
                  </w:r>
                  <w:r w:rsidRPr="00C355F7">
                    <w:rPr>
                      <w:rStyle w:val="cs2494c3c61"/>
                      <w:b w:val="0"/>
                      <w:sz w:val="24"/>
                      <w:szCs w:val="24"/>
                    </w:rPr>
                    <w:t>спеціалізований</w:t>
                  </w:r>
                  <w:r w:rsidRPr="00C355F7">
                    <w:rPr>
                      <w:rStyle w:val="cs2494c3c61"/>
                      <w:b w:val="0"/>
                      <w:sz w:val="24"/>
                      <w:szCs w:val="24"/>
                      <w:lang w:val="en-US"/>
                    </w:rPr>
                    <w:t xml:space="preserve"> </w:t>
                  </w:r>
                  <w:r w:rsidRPr="00C355F7">
                    <w:rPr>
                      <w:rStyle w:val="cs2494c3c61"/>
                      <w:b w:val="0"/>
                      <w:sz w:val="24"/>
                      <w:szCs w:val="24"/>
                    </w:rPr>
                    <w:t>диспансер</w:t>
                  </w:r>
                  <w:r w:rsidRPr="00C355F7">
                    <w:rPr>
                      <w:rStyle w:val="cs2494c3c61"/>
                      <w:b w:val="0"/>
                      <w:sz w:val="24"/>
                      <w:szCs w:val="24"/>
                      <w:lang w:val="en-US"/>
                    </w:rPr>
                    <w:t xml:space="preserve"> </w:t>
                  </w:r>
                  <w:r w:rsidRPr="00C355F7">
                    <w:rPr>
                      <w:rStyle w:val="cs2494c3c61"/>
                      <w:b w:val="0"/>
                      <w:sz w:val="24"/>
                      <w:szCs w:val="24"/>
                    </w:rPr>
                    <w:t>радіаційного</w:t>
                  </w:r>
                  <w:r w:rsidRPr="00C355F7">
                    <w:rPr>
                      <w:rStyle w:val="cs2494c3c61"/>
                      <w:b w:val="0"/>
                      <w:sz w:val="24"/>
                      <w:szCs w:val="24"/>
                      <w:lang w:val="en-US"/>
                    </w:rPr>
                    <w:t xml:space="preserve"> </w:t>
                  </w:r>
                  <w:r w:rsidRPr="00C355F7">
                    <w:rPr>
                      <w:rStyle w:val="cs2494c3c61"/>
                      <w:b w:val="0"/>
                      <w:sz w:val="24"/>
                      <w:szCs w:val="24"/>
                    </w:rPr>
                    <w:t>захисту</w:t>
                  </w:r>
                  <w:r w:rsidRPr="00C355F7">
                    <w:rPr>
                      <w:rStyle w:val="cs2494c3c61"/>
                      <w:b w:val="0"/>
                      <w:sz w:val="24"/>
                      <w:szCs w:val="24"/>
                      <w:lang w:val="en-US"/>
                    </w:rPr>
                    <w:t xml:space="preserve"> </w:t>
                  </w:r>
                  <w:r w:rsidRPr="00C355F7">
                    <w:rPr>
                      <w:rStyle w:val="cs2494c3c61"/>
                      <w:b w:val="0"/>
                      <w:sz w:val="24"/>
                      <w:szCs w:val="24"/>
                    </w:rPr>
                    <w:t>населення</w:t>
                  </w:r>
                  <w:r w:rsidRPr="00C355F7">
                    <w:rPr>
                      <w:rStyle w:val="cs2494c3c61"/>
                      <w:b w:val="0"/>
                      <w:sz w:val="24"/>
                      <w:szCs w:val="24"/>
                      <w:lang w:val="en-US"/>
                    </w:rPr>
                    <w:t xml:space="preserve">», </w:t>
                  </w:r>
                  <w:r w:rsidRPr="00C355F7">
                    <w:rPr>
                      <w:rStyle w:val="cs2494c3c61"/>
                      <w:b w:val="0"/>
                      <w:sz w:val="24"/>
                      <w:szCs w:val="24"/>
                    </w:rPr>
                    <w:t>хірургічне</w:t>
                  </w:r>
                  <w:r w:rsidRPr="00C355F7">
                    <w:rPr>
                      <w:rStyle w:val="cs2494c3c61"/>
                      <w:b w:val="0"/>
                      <w:sz w:val="24"/>
                      <w:szCs w:val="24"/>
                      <w:lang w:val="en-US"/>
                    </w:rPr>
                    <w:t xml:space="preserve"> </w:t>
                  </w:r>
                  <w:r w:rsidRPr="00C355F7">
                    <w:rPr>
                      <w:rStyle w:val="cs2494c3c61"/>
                      <w:b w:val="0"/>
                      <w:sz w:val="24"/>
                      <w:szCs w:val="24"/>
                    </w:rPr>
                    <w:t>відділення</w:t>
                  </w:r>
                  <w:r w:rsidRPr="00C355F7">
                    <w:rPr>
                      <w:rStyle w:val="cs2494c3c61"/>
                      <w:b w:val="0"/>
                      <w:sz w:val="24"/>
                      <w:szCs w:val="24"/>
                      <w:lang w:val="en-US"/>
                    </w:rPr>
                    <w:t xml:space="preserve"> </w:t>
                  </w:r>
                  <w:r w:rsidRPr="00C355F7">
                    <w:rPr>
                      <w:rStyle w:val="cs2494c3c61"/>
                      <w:b w:val="0"/>
                      <w:sz w:val="24"/>
                      <w:szCs w:val="24"/>
                    </w:rPr>
                    <w:t>з</w:t>
                  </w:r>
                  <w:r w:rsidRPr="00C355F7">
                    <w:rPr>
                      <w:rStyle w:val="cs2494c3c61"/>
                      <w:b w:val="0"/>
                      <w:sz w:val="24"/>
                      <w:szCs w:val="24"/>
                      <w:lang w:val="en-US"/>
                    </w:rPr>
                    <w:t xml:space="preserve"> </w:t>
                  </w:r>
                  <w:r w:rsidRPr="00C355F7">
                    <w:rPr>
                      <w:rStyle w:val="cs2494c3c61"/>
                      <w:b w:val="0"/>
                      <w:sz w:val="24"/>
                      <w:szCs w:val="24"/>
                    </w:rPr>
                    <w:t>онкологічними</w:t>
                  </w:r>
                  <w:r w:rsidRPr="00C355F7">
                    <w:rPr>
                      <w:rStyle w:val="cs2494c3c61"/>
                      <w:b w:val="0"/>
                      <w:sz w:val="24"/>
                      <w:szCs w:val="24"/>
                      <w:lang w:val="en-US"/>
                    </w:rPr>
                    <w:t xml:space="preserve"> </w:t>
                  </w:r>
                  <w:r w:rsidRPr="00C355F7">
                    <w:rPr>
                      <w:rStyle w:val="cs2494c3c61"/>
                      <w:b w:val="0"/>
                      <w:sz w:val="24"/>
                      <w:szCs w:val="24"/>
                    </w:rPr>
                    <w:t>ліжками</w:t>
                  </w:r>
                  <w:r w:rsidRPr="00C355F7">
                    <w:rPr>
                      <w:rStyle w:val="cs2494c3c61"/>
                      <w:b w:val="0"/>
                      <w:sz w:val="24"/>
                      <w:szCs w:val="24"/>
                      <w:lang w:val="en-US"/>
                    </w:rPr>
                    <w:t xml:space="preserve">, </w:t>
                  </w:r>
                  <w:r w:rsidR="00DC34AC" w:rsidRPr="00DC34AC">
                    <w:rPr>
                      <w:rStyle w:val="cs2494c3c61"/>
                      <w:b w:val="0"/>
                      <w:sz w:val="24"/>
                      <w:szCs w:val="24"/>
                      <w:lang w:val="en-US"/>
                    </w:rPr>
                    <w:t xml:space="preserve">                    </w:t>
                  </w:r>
                  <w:r w:rsidRPr="00C355F7">
                    <w:rPr>
                      <w:rStyle w:val="cs2494c3c61"/>
                      <w:b w:val="0"/>
                      <w:sz w:val="24"/>
                      <w:szCs w:val="24"/>
                    </w:rPr>
                    <w:t>м</w:t>
                  </w:r>
                  <w:r w:rsidRPr="00C355F7">
                    <w:rPr>
                      <w:rStyle w:val="cs2494c3c61"/>
                      <w:b w:val="0"/>
                      <w:sz w:val="24"/>
                      <w:szCs w:val="24"/>
                      <w:lang w:val="en-US"/>
                    </w:rPr>
                    <w:t xml:space="preserve">. </w:t>
                  </w:r>
                  <w:r w:rsidRPr="00C355F7">
                    <w:rPr>
                      <w:rStyle w:val="cs2494c3c61"/>
                      <w:b w:val="0"/>
                      <w:sz w:val="24"/>
                      <w:szCs w:val="24"/>
                    </w:rPr>
                    <w:t>Харків</w:t>
                  </w:r>
                </w:p>
              </w:tc>
            </w:tr>
          </w:tbl>
          <w:p w:rsidR="005065A6" w:rsidRPr="00C355F7" w:rsidRDefault="005065A6">
            <w:pPr>
              <w:rPr>
                <w:rFonts w:ascii="Calibri" w:hAnsi="Calibri" w:cs="Calibri"/>
                <w:sz w:val="22"/>
              </w:rPr>
            </w:pP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2917 від 15.12.2020</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lang w:val="ru-RU"/>
              </w:rPr>
              <w:t>«Рандомізоване, багатоцентрове, подвійне сліпе дослідження 3 фази препарату амценестрант (</w:t>
            </w:r>
            <w:r w:rsidRPr="00C355F7">
              <w:rPr>
                <w:rFonts w:cs="Calibri"/>
              </w:rPr>
              <w:t>SAR</w:t>
            </w:r>
            <w:r w:rsidRPr="00C355F7">
              <w:rPr>
                <w:rFonts w:cs="Calibri"/>
                <w:lang w:val="ru-RU"/>
              </w:rPr>
              <w:t xml:space="preserve">439859) у комбінації з палбоциклібом у порівнянні з летрозолом у комбінації з палбоциклібом для лікування пацієнтів з </w:t>
            </w:r>
            <w:r w:rsidRPr="00C355F7">
              <w:rPr>
                <w:rFonts w:cs="Calibri"/>
              </w:rPr>
              <w:t>ER</w:t>
            </w:r>
            <w:r w:rsidRPr="00C355F7">
              <w:rPr>
                <w:rFonts w:cs="Calibri"/>
                <w:lang w:val="ru-RU"/>
              </w:rPr>
              <w:t xml:space="preserve">(+), </w:t>
            </w:r>
            <w:r w:rsidRPr="00C355F7">
              <w:rPr>
                <w:rFonts w:cs="Calibri"/>
              </w:rPr>
              <w:t>HER</w:t>
            </w:r>
            <w:r w:rsidRPr="00C355F7">
              <w:rPr>
                <w:rFonts w:cs="Calibri"/>
                <w:lang w:val="ru-RU"/>
              </w:rPr>
              <w:t xml:space="preserve">2(-) раком молочної залози, які раніше не отримували системного протиракового лікування поширеного захворювання», </w:t>
            </w:r>
            <w:r w:rsidRPr="00C355F7">
              <w:rPr>
                <w:rFonts w:cs="Calibri"/>
              </w:rPr>
              <w:t>EFC</w:t>
            </w:r>
            <w:r w:rsidRPr="00C355F7">
              <w:rPr>
                <w:rFonts w:cs="Calibri"/>
                <w:lang w:val="ru-RU"/>
              </w:rPr>
              <w:t xml:space="preserve">15935, з поправкою </w:t>
            </w:r>
            <w:r w:rsidRPr="00C355F7">
              <w:rPr>
                <w:rFonts w:cs="Calibri"/>
              </w:rPr>
              <w:t>03, версія 1 від 16 грудня 2020 року</w:t>
            </w:r>
          </w:p>
        </w:tc>
      </w:tr>
    </w:tbl>
    <w:p w:rsidR="00404DFF" w:rsidRDefault="00404DFF" w:rsidP="00404DFF">
      <w:pPr>
        <w:jc w:val="right"/>
        <w:rPr>
          <w:lang w:val="uk-UA"/>
        </w:rPr>
      </w:pPr>
      <w:r>
        <w:br w:type="page"/>
      </w:r>
      <w:r>
        <w:rPr>
          <w:lang w:val="uk-UA"/>
        </w:rPr>
        <w:t>2                                                                  продовження додатка 24</w:t>
      </w:r>
    </w:p>
    <w:p w:rsidR="00404DFF" w:rsidRPr="00404DFF" w:rsidRDefault="00404DFF" w:rsidP="00404DFF">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ТОВ «Санофі-Авентіс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sanofi-aventis recherche &amp; developpement, France (Санофі-Авентіс решерш е девелопман, Франція)</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404DFF">
        <w:rPr>
          <w:lang w:val="ru-RU"/>
        </w:rPr>
        <w:t>25</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 xml:space="preserve">Брошура дослідника МK-3475, видання 20 від 08 березня 2021 року, англійською мовою; Україна, MK-3475-826, Інформація та документ про інформовану згоду для пацієнта, версія 2.00 від </w:t>
            </w:r>
            <w:r w:rsidR="00DC34AC" w:rsidRPr="00DC34AC">
              <w:rPr>
                <w:rFonts w:cs="Calibri"/>
              </w:rPr>
              <w:t xml:space="preserve">             </w:t>
            </w:r>
            <w:r w:rsidRPr="00C355F7">
              <w:rPr>
                <w:rFonts w:cs="Calibri"/>
              </w:rPr>
              <w:t xml:space="preserve">29 квітня 2021 р., українською мовою, створена на основі глобального шаблону для дослідження версія MK-3475-826_AM02_v.2.03 від 19 квітня 2021 р., а також шаблону затвердженого для України, версія від 15 січня 2021 р. українською мовою; Україна, MK-3475-826, Інформація та документ про інформовану згоду для пацієнта, версія 2.00 від 29 квітня 2021 р., російською мовою, створена на основі глобального шаблону для дослідження версія MK-3475-826_AM02_v.2.03 від </w:t>
            </w:r>
            <w:r w:rsidR="00DC34AC" w:rsidRPr="00DC34AC">
              <w:rPr>
                <w:rFonts w:cs="Calibri"/>
              </w:rPr>
              <w:t xml:space="preserve"> </w:t>
            </w:r>
            <w:r w:rsidRPr="00C355F7">
              <w:rPr>
                <w:rFonts w:cs="Calibri"/>
              </w:rPr>
              <w:t>19 квітня 2021 р., а також шаблону затвердженого для України, версія від 15 січня 2021 р. російською мовою</w:t>
            </w:r>
            <w:r w:rsidRPr="00C355F7">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DC34AC" w:rsidRDefault="005065A6">
            <w:pPr>
              <w:rPr>
                <w:rFonts w:cs="Calibri"/>
                <w:szCs w:val="24"/>
              </w:rPr>
            </w:pPr>
            <w:r w:rsidRPr="00C355F7">
              <w:rPr>
                <w:rFonts w:cs="Calibri"/>
                <w:szCs w:val="24"/>
                <w:lang w:val="ru-RU"/>
              </w:rPr>
              <w:t>Номер</w:t>
            </w:r>
            <w:r w:rsidRPr="00DC34AC">
              <w:rPr>
                <w:rFonts w:cs="Calibri"/>
                <w:szCs w:val="24"/>
              </w:rPr>
              <w:t xml:space="preserve"> </w:t>
            </w:r>
            <w:r w:rsidRPr="00C355F7">
              <w:rPr>
                <w:rFonts w:cs="Calibri"/>
                <w:szCs w:val="24"/>
                <w:lang w:val="ru-RU"/>
              </w:rPr>
              <w:t>та</w:t>
            </w:r>
            <w:r w:rsidRPr="00DC34AC">
              <w:rPr>
                <w:rFonts w:cs="Calibri"/>
                <w:szCs w:val="24"/>
              </w:rPr>
              <w:t xml:space="preserve"> </w:t>
            </w:r>
            <w:r w:rsidRPr="00C355F7">
              <w:rPr>
                <w:rFonts w:cs="Calibri"/>
                <w:szCs w:val="24"/>
                <w:lang w:val="ru-RU"/>
              </w:rPr>
              <w:t>дата</w:t>
            </w:r>
            <w:r w:rsidRPr="00DC34AC">
              <w:rPr>
                <w:rFonts w:cs="Calibri"/>
                <w:szCs w:val="24"/>
              </w:rPr>
              <w:t xml:space="preserve"> </w:t>
            </w:r>
            <w:r w:rsidRPr="00C355F7">
              <w:rPr>
                <w:rFonts w:cs="Calibri"/>
                <w:szCs w:val="24"/>
                <w:lang w:val="ru-RU"/>
              </w:rPr>
              <w:t>наказу</w:t>
            </w:r>
            <w:r w:rsidRPr="00DC34AC">
              <w:rPr>
                <w:rFonts w:cs="Calibri"/>
                <w:szCs w:val="24"/>
              </w:rPr>
              <w:t xml:space="preserve"> </w:t>
            </w:r>
            <w:r w:rsidRPr="00C355F7">
              <w:rPr>
                <w:rFonts w:cs="Calibri"/>
                <w:szCs w:val="24"/>
                <w:lang w:val="ru-RU"/>
              </w:rPr>
              <w:t>МОЗ</w:t>
            </w:r>
            <w:r w:rsidRPr="00DC34AC">
              <w:rPr>
                <w:rFonts w:cs="Calibri"/>
                <w:szCs w:val="24"/>
              </w:rPr>
              <w:t xml:space="preserve"> </w:t>
            </w:r>
            <w:r w:rsidRPr="00C355F7">
              <w:rPr>
                <w:rFonts w:cs="Calibri"/>
                <w:szCs w:val="24"/>
                <w:lang w:val="ru-RU"/>
              </w:rPr>
              <w:t>щодо</w:t>
            </w:r>
            <w:r w:rsidRPr="00DC34AC">
              <w:rPr>
                <w:rFonts w:cs="Calibri"/>
                <w:szCs w:val="24"/>
              </w:rPr>
              <w:t xml:space="preserve"> </w:t>
            </w:r>
            <w:r w:rsidRPr="00C355F7">
              <w:rPr>
                <w:rFonts w:cs="Calibri"/>
                <w:szCs w:val="24"/>
                <w:lang w:val="ru-RU"/>
              </w:rPr>
              <w:t>затвердження</w:t>
            </w:r>
            <w:r w:rsidRPr="00DC34AC">
              <w:rPr>
                <w:rFonts w:cs="Calibri"/>
                <w:szCs w:val="24"/>
              </w:rPr>
              <w:t xml:space="preserve"> </w:t>
            </w:r>
            <w:r w:rsidRPr="00C355F7">
              <w:rPr>
                <w:rFonts w:cs="Calibri"/>
                <w:szCs w:val="24"/>
                <w:lang w:val="ru-RU"/>
              </w:rPr>
              <w:t>клінічного</w:t>
            </w:r>
            <w:r w:rsidRPr="00DC34AC">
              <w:rPr>
                <w:rFonts w:cs="Calibri"/>
                <w:szCs w:val="24"/>
              </w:rPr>
              <w:t xml:space="preserve"> </w:t>
            </w:r>
            <w:r w:rsidRPr="00C355F7">
              <w:rPr>
                <w:rFonts w:cs="Calibri"/>
                <w:szCs w:val="24"/>
                <w:lang w:val="ru-RU"/>
              </w:rPr>
              <w:t>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2313 від 12.12.2018</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w:t>
            </w:r>
            <w:r w:rsidRPr="00DC34AC">
              <w:rPr>
                <w:rFonts w:cs="Calibri"/>
                <w:szCs w:val="24"/>
              </w:rPr>
              <w:t xml:space="preserve"> </w:t>
            </w:r>
            <w:r w:rsidRPr="00C355F7">
              <w:rPr>
                <w:rFonts w:cs="Calibri"/>
                <w:szCs w:val="24"/>
                <w:lang w:val="ru-RU"/>
              </w:rPr>
              <w:t>клінічного</w:t>
            </w:r>
            <w:r w:rsidRPr="00DC34AC">
              <w:rPr>
                <w:rFonts w:cs="Calibri"/>
                <w:szCs w:val="24"/>
              </w:rPr>
              <w:t xml:space="preserve"> </w:t>
            </w:r>
            <w:r w:rsidRPr="00C355F7">
              <w:rPr>
                <w:rFonts w:cs="Calibri"/>
                <w:szCs w:val="24"/>
                <w:lang w:val="ru-RU"/>
              </w:rPr>
              <w:t>випробування</w:t>
            </w:r>
            <w:r w:rsidRPr="00DC34AC">
              <w:rPr>
                <w:rFonts w:cs="Calibri"/>
                <w:szCs w:val="24"/>
              </w:rPr>
              <w:t xml:space="preserve">, </w:t>
            </w:r>
            <w:r w:rsidRPr="00C355F7">
              <w:rPr>
                <w:rFonts w:cs="Calibri"/>
                <w:szCs w:val="24"/>
                <w:lang w:val="ru-RU"/>
              </w:rPr>
              <w:t>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lang w:val="ru-RU"/>
              </w:rPr>
              <w:t>«Рандомізоване, подвійне сліпе, плацебо-контрольоване дослідження ІІІ фази порівняння пембролізумабу (</w:t>
            </w:r>
            <w:r w:rsidRPr="00C355F7">
              <w:rPr>
                <w:rFonts w:cs="Calibri"/>
              </w:rPr>
              <w:t>MK</w:t>
            </w:r>
            <w:r w:rsidRPr="00C355F7">
              <w:rPr>
                <w:rFonts w:cs="Calibri"/>
                <w:lang w:val="ru-RU"/>
              </w:rPr>
              <w:t>-3475) з хіміотерапією та хіміотерапією з плацебо для терапії першої лінії при персистуючому, рецидивному або метастатичному раку шийки матки (</w:t>
            </w:r>
            <w:r w:rsidRPr="00C355F7">
              <w:rPr>
                <w:rFonts w:cs="Calibri"/>
              </w:rPr>
              <w:t>KEYNOTE</w:t>
            </w:r>
            <w:r w:rsidRPr="00C355F7">
              <w:rPr>
                <w:rFonts w:cs="Calibri"/>
                <w:lang w:val="ru-RU"/>
              </w:rPr>
              <w:t xml:space="preserve">-826)», </w:t>
            </w:r>
            <w:r w:rsidRPr="00C355F7">
              <w:rPr>
                <w:rFonts w:cs="Calibri"/>
              </w:rPr>
              <w:t>MK</w:t>
            </w:r>
            <w:r w:rsidRPr="00C355F7">
              <w:rPr>
                <w:rFonts w:cs="Calibri"/>
                <w:lang w:val="ru-RU"/>
              </w:rPr>
              <w:t xml:space="preserve">-3475-826, з інкорпорованою поправкою </w:t>
            </w:r>
            <w:r w:rsidRPr="00C355F7">
              <w:rPr>
                <w:rFonts w:cs="Calibri"/>
              </w:rPr>
              <w:t>05 від 30 жовтня 2020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Товариство з обмеженою відповідальністю «МСД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«Мерк Шарп Енд Доум Корп.», дочірнє підприємство «Мерк Енд Ко., Інк.», США (Merck Sharp &amp; Dohme Corp., a subsidiary of Merck &amp; Co., Inc., USA) </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404DFF">
        <w:rPr>
          <w:lang w:val="ru-RU"/>
        </w:rPr>
        <w:t>26</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rPr>
          <w:trHeight w:val="2315"/>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4D4759" w:rsidRPr="00C355F7" w:rsidRDefault="004D4759" w:rsidP="00C355F7">
            <w:pPr>
              <w:jc w:val="both"/>
              <w:rPr>
                <w:rFonts w:eastAsia="Times New Roman"/>
                <w:color w:val="000000"/>
                <w:szCs w:val="24"/>
              </w:rPr>
            </w:pPr>
            <w:r w:rsidRPr="00C355F7">
              <w:rPr>
                <w:rFonts w:eastAsia="Times New Roman"/>
                <w:szCs w:val="24"/>
              </w:rPr>
              <w:t xml:space="preserve">Збільшення кількості досліджуваних в Україні з 58 до 120 </w:t>
            </w:r>
            <w:r w:rsidRPr="00C355F7">
              <w:rPr>
                <w:rFonts w:eastAsia="Times New Roman"/>
                <w:szCs w:val="24"/>
                <w:lang w:val="ru-RU"/>
              </w:rPr>
              <w:t>о</w:t>
            </w:r>
            <w:r w:rsidRPr="00C355F7">
              <w:rPr>
                <w:rFonts w:eastAsia="Times New Roman"/>
                <w:szCs w:val="24"/>
              </w:rPr>
              <w:t>сіб; Уточнення місцезнаходження МПВ:</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2"/>
              <w:gridCol w:w="4961"/>
            </w:tblGrid>
            <w:tr w:rsidR="004D4759" w:rsidRPr="00C355F7" w:rsidTr="00C355F7">
              <w:tc>
                <w:tcPr>
                  <w:tcW w:w="5262" w:type="dxa"/>
                  <w:tcBorders>
                    <w:top w:val="single" w:sz="4" w:space="0" w:color="auto"/>
                    <w:left w:val="single" w:sz="4" w:space="0" w:color="auto"/>
                    <w:bottom w:val="single" w:sz="4" w:space="0" w:color="auto"/>
                    <w:right w:val="single" w:sz="4" w:space="0" w:color="auto"/>
                  </w:tcBorders>
                  <w:shd w:val="clear" w:color="auto" w:fill="auto"/>
                  <w:hideMark/>
                </w:tcPr>
                <w:p w:rsidR="004D4759" w:rsidRPr="00C355F7" w:rsidRDefault="004D4759" w:rsidP="00C355F7">
                  <w:pPr>
                    <w:jc w:val="center"/>
                    <w:rPr>
                      <w:rFonts w:eastAsia="Times New Roman"/>
                      <w:szCs w:val="24"/>
                      <w:lang w:val="ru-RU"/>
                    </w:rPr>
                  </w:pPr>
                  <w:r w:rsidRPr="00C355F7">
                    <w:rPr>
                      <w:rFonts w:eastAsia="Times New Roman"/>
                      <w:szCs w:val="24"/>
                    </w:rPr>
                    <w:t>Б</w:t>
                  </w:r>
                  <w:r w:rsidRPr="00C355F7">
                    <w:rPr>
                      <w:rFonts w:eastAsia="Times New Roman"/>
                      <w:szCs w:val="24"/>
                      <w:lang w:val="ru-RU"/>
                    </w:rPr>
                    <w:t>УЛО</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4D4759" w:rsidRPr="00C355F7" w:rsidRDefault="004D4759" w:rsidP="00C355F7">
                  <w:pPr>
                    <w:jc w:val="center"/>
                    <w:rPr>
                      <w:rFonts w:eastAsia="Times New Roman"/>
                      <w:szCs w:val="24"/>
                      <w:lang w:val="ru-RU"/>
                    </w:rPr>
                  </w:pPr>
                  <w:r w:rsidRPr="00C355F7">
                    <w:rPr>
                      <w:rFonts w:eastAsia="Times New Roman"/>
                      <w:szCs w:val="24"/>
                    </w:rPr>
                    <w:t>С</w:t>
                  </w:r>
                  <w:r w:rsidRPr="00C355F7">
                    <w:rPr>
                      <w:rFonts w:eastAsia="Times New Roman"/>
                      <w:szCs w:val="24"/>
                      <w:lang w:val="ru-RU"/>
                    </w:rPr>
                    <w:t>ТАЛО</w:t>
                  </w:r>
                </w:p>
              </w:tc>
            </w:tr>
            <w:tr w:rsidR="004D4759" w:rsidRPr="00C355F7" w:rsidTr="00C355F7">
              <w:tc>
                <w:tcPr>
                  <w:tcW w:w="5262" w:type="dxa"/>
                  <w:tcBorders>
                    <w:top w:val="single" w:sz="4" w:space="0" w:color="auto"/>
                    <w:left w:val="single" w:sz="4" w:space="0" w:color="auto"/>
                    <w:bottom w:val="single" w:sz="4" w:space="0" w:color="auto"/>
                    <w:right w:val="single" w:sz="4" w:space="0" w:color="auto"/>
                  </w:tcBorders>
                  <w:shd w:val="clear" w:color="auto" w:fill="auto"/>
                  <w:hideMark/>
                </w:tcPr>
                <w:p w:rsidR="004D4759" w:rsidRPr="00C355F7" w:rsidRDefault="004D4759" w:rsidP="00C355F7">
                  <w:pPr>
                    <w:jc w:val="both"/>
                    <w:rPr>
                      <w:rFonts w:eastAsia="Times New Roman"/>
                      <w:szCs w:val="24"/>
                      <w:lang w:val="ru-RU"/>
                    </w:rPr>
                  </w:pPr>
                  <w:r w:rsidRPr="00C355F7">
                    <w:rPr>
                      <w:rFonts w:eastAsia="Times New Roman"/>
                      <w:szCs w:val="24"/>
                      <w:lang w:val="ru-RU"/>
                    </w:rPr>
                    <w:t xml:space="preserve">зав. від. Сидор Р.Б. </w:t>
                  </w:r>
                </w:p>
                <w:p w:rsidR="004D4759" w:rsidRPr="00C355F7" w:rsidRDefault="004D4759" w:rsidP="00C355F7">
                  <w:pPr>
                    <w:jc w:val="both"/>
                    <w:rPr>
                      <w:rFonts w:eastAsia="Times New Roman"/>
                      <w:szCs w:val="24"/>
                      <w:lang w:val="ru-RU"/>
                    </w:rPr>
                  </w:pPr>
                  <w:r w:rsidRPr="00C355F7">
                    <w:rPr>
                      <w:rFonts w:eastAsia="Times New Roman"/>
                      <w:szCs w:val="24"/>
                      <w:lang w:val="ru-RU"/>
                    </w:rPr>
                    <w:t>Комунальне підприємство «Волинська обласна клінічна лікарня» Волинської обласної ради, офтальмологічне лікувально - діагностичне відділення, Волинська обл., Луцький район, село Тарасове</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4D4759" w:rsidRPr="00C355F7" w:rsidRDefault="004D4759" w:rsidP="00C355F7">
                  <w:pPr>
                    <w:jc w:val="both"/>
                    <w:rPr>
                      <w:color w:val="000000"/>
                      <w:szCs w:val="24"/>
                      <w:highlight w:val="yellow"/>
                      <w:lang w:val="ru-RU"/>
                    </w:rPr>
                  </w:pPr>
                  <w:r w:rsidRPr="00C355F7">
                    <w:rPr>
                      <w:color w:val="000000"/>
                      <w:szCs w:val="24"/>
                      <w:lang w:val="ru-RU"/>
                    </w:rPr>
                    <w:t xml:space="preserve">зав. від. Сидор Р.Б. </w:t>
                  </w:r>
                </w:p>
                <w:p w:rsidR="004D4759" w:rsidRPr="00C355F7" w:rsidRDefault="004D4759" w:rsidP="00C355F7">
                  <w:pPr>
                    <w:jc w:val="both"/>
                    <w:rPr>
                      <w:rFonts w:eastAsia="Times New Roman"/>
                      <w:szCs w:val="24"/>
                      <w:lang w:val="ru-RU"/>
                    </w:rPr>
                  </w:pPr>
                  <w:r w:rsidRPr="00C355F7">
                    <w:rPr>
                      <w:szCs w:val="24"/>
                      <w:lang w:val="ru-RU"/>
                    </w:rPr>
                    <w:t>Комунальне підприємство «Волинська обласна клінічна лікарня» Волинської обласної ради, офтальмологічне лікувально - діагностичне відділення, м. Луцьк</w:t>
                  </w:r>
                </w:p>
              </w:tc>
            </w:tr>
          </w:tbl>
          <w:p w:rsidR="005065A6" w:rsidRPr="00C355F7" w:rsidRDefault="005065A6">
            <w:pPr>
              <w:rPr>
                <w:rFonts w:ascii="Calibri" w:hAnsi="Calibri" w:cs="Calibri"/>
                <w:sz w:val="22"/>
                <w:lang w:val="ru-RU"/>
              </w:rPr>
            </w:pP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1849 від 11.08.2020</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lang w:val="ru-RU"/>
              </w:rPr>
              <w:t xml:space="preserve">Рандомізоване подвійне сліпе багатоцентрове дослідження фази 3 для порівняння ефективності та безпечності препарату </w:t>
            </w:r>
            <w:r w:rsidRPr="00C355F7">
              <w:rPr>
                <w:rFonts w:cs="Calibri"/>
              </w:rPr>
              <w:t>FYB</w:t>
            </w:r>
            <w:r w:rsidRPr="00C355F7">
              <w:rPr>
                <w:rFonts w:cs="Calibri"/>
                <w:lang w:val="ru-RU"/>
              </w:rPr>
              <w:t xml:space="preserve">203, запропонованого біоаналога афліберсепту, та препарату Айлія® у пацієнтів із неоваскулярною віковою макулодистрофією </w:t>
            </w:r>
            <w:r w:rsidR="004D4759" w:rsidRPr="00C355F7">
              <w:rPr>
                <w:rFonts w:cs="Calibri"/>
              </w:rPr>
              <w:t>(MAGELLAN-AMD)</w:t>
            </w:r>
            <w:r w:rsidRPr="00C355F7">
              <w:rPr>
                <w:rFonts w:cs="Calibri"/>
              </w:rPr>
              <w:t>, FYB203-03-01, версія 2.0 від 16 грудня 2019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Підприємство з 100% іноземною інвестицією «АЙК’ЮВІА РДС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Bioeq GmbH, Germany</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404DFF">
        <w:rPr>
          <w:lang w:val="ru-RU"/>
        </w:rPr>
        <w:t>27</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Лист-подяка учаснику дослідження версія 1.0 українською та російською мовами; Резюме результатів клінічного випробування для неспеціалістів від березня 2021 р. українською та російською мовами</w:t>
            </w:r>
            <w:r w:rsidRPr="00C355F7">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804D3F" w:rsidP="00C355F7">
            <w:pPr>
              <w:jc w:val="both"/>
              <w:rPr>
                <w:rFonts w:cs="Calibri"/>
                <w:lang w:val="ru-RU"/>
              </w:rPr>
            </w:pPr>
            <w:r w:rsidRPr="00C355F7">
              <w:rPr>
                <w:rFonts w:cs="Calibri"/>
              </w:rPr>
              <w:t>―</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 xml:space="preserve">«Рандомізоване мультицентрове відкрите дослідження ІІІ фази для порівняння режимів лікування трастузумаб плюс пертузумаб плюс таксани після застосування антрациклінів та трастузумабу емтанзину плюс пертузумаб після застосування антрациклінів в якості ад`ювантної терапії у пацієнтів з операбельним </w:t>
            </w:r>
            <w:r w:rsidRPr="00C355F7">
              <w:rPr>
                <w:rFonts w:cs="Calibri"/>
              </w:rPr>
              <w:t>HER</w:t>
            </w:r>
            <w:r w:rsidRPr="00C355F7">
              <w:rPr>
                <w:rFonts w:cs="Calibri"/>
                <w:lang w:val="ru-RU"/>
              </w:rPr>
              <w:t xml:space="preserve">2-позитивним первинним раком молочної залози», </w:t>
            </w:r>
            <w:r w:rsidRPr="00C355F7">
              <w:rPr>
                <w:rFonts w:cs="Calibri"/>
              </w:rPr>
              <w:t>BO</w:t>
            </w:r>
            <w:r w:rsidRPr="00C355F7">
              <w:rPr>
                <w:rFonts w:cs="Calibri"/>
                <w:lang w:val="ru-RU"/>
              </w:rPr>
              <w:t>28407, версія 3 від 30 липня 2015 р.</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Товариство з обмеженою відповідальністю «Рош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lang w:val="ru-RU"/>
              </w:rPr>
              <w:t xml:space="preserve">«Ф. Хоффманн-Ля Рош Лтд.» </w:t>
            </w:r>
            <w:r w:rsidRPr="00C355F7">
              <w:rPr>
                <w:rFonts w:cs="Calibri"/>
              </w:rPr>
              <w:t xml:space="preserve">Швейцарія (F. Hoffmann- La Roche LTD) </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404DFF">
        <w:rPr>
          <w:lang w:val="ru-RU"/>
        </w:rPr>
        <w:t>28</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rPr>
                <w:lang w:val="ru-RU"/>
              </w:rPr>
            </w:pPr>
            <w:r w:rsidRPr="00C355F7">
              <w:rPr>
                <w:rFonts w:cs="Calibri"/>
              </w:rPr>
              <w:t>Брошура дослідника Роміплостим (AMG 531) видання 16.0 від 09 грудня 2020 року, англійською мовою; Основна форма інформованої згоди, версія УКР 9.1 від 19 квітня 2021 українською мовою; Основна форма інформованої згоди, версія УКР 9.1 від 19 квітня 2021 російською мовою; Інформація та форма згоди на дистанційну перевірку та аналіз даних про учасників під час обмежень, пов’язаних з пандемією COVID</w:t>
            </w:r>
            <w:r w:rsidRPr="00C355F7">
              <w:rPr>
                <w:rFonts w:cs="Calibri"/>
                <w:lang w:val="ru-RU"/>
              </w:rPr>
              <w:t xml:space="preserve"> – 19 – доповнення на дистанційну перевірку даних від 24 лютого 2021 року, українською мовою; Інформація та форма згоди на дистанційну перевірку та аналіз даних про учасників під час обмежень, пов’язаних з пандемією </w:t>
            </w:r>
            <w:r w:rsidRPr="00C355F7">
              <w:rPr>
                <w:rFonts w:cs="Calibri"/>
              </w:rPr>
              <w:t>COVID</w:t>
            </w:r>
            <w:r w:rsidRPr="00C355F7">
              <w:rPr>
                <w:rFonts w:cs="Calibri"/>
                <w:lang w:val="ru-RU"/>
              </w:rPr>
              <w:t xml:space="preserve"> – 19 – доповнення на дистанційну перевірку даних від 24 лютого 2021 року, російською мовою</w:t>
            </w:r>
            <w:r w:rsidRPr="00C355F7">
              <w:rPr>
                <w:lang w:val="ru-RU"/>
              </w:rPr>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38 від 11.01.2020</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rPr>
              <w:t>RECITE</w:t>
            </w:r>
            <w:r w:rsidRPr="00C355F7">
              <w:rPr>
                <w:rFonts w:cs="Calibri"/>
                <w:lang w:val="ru-RU"/>
              </w:rPr>
              <w:t>: Рандомізоване, плацебо-контрольоване, подвійне сліпе дослідження ІІІ фази для оцінки роміплостиму при лікуванні тромбоцитопенії, викликаної хіміотерапією, у пацієнтів, яким проводять хіміотерапію на основі оксаліплатину для лікування шлунково-кишкового раку, раку підшлункової залози або колоректального раку, 20140346, інкорпорований заміною поправки 6 від 02 листопада 2020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Підприємство з 100% іноземною інвестицією «АЙК’ЮВІА РДС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«Амжен Інк.» (Amgen Inc.), США</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404DFF">
        <w:rPr>
          <w:lang w:val="ru-RU"/>
        </w:rPr>
        <w:t>29</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Брошура дослідника BAY 1841788, версія 6.0 від 04 березня 2021 р., англійською мовою</w:t>
            </w:r>
            <w:r w:rsidRPr="00C355F7">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310 від 23.02.2021</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«Рандомізоване, подвійне сліпе, плацебо-контрольоване дослідження фази 3 препарату даролутамід в доповнення до андрогендеприваційної терапії (АДТ) у порівнянні з плацебо плюс АДТ у чоловіків із метастатичним гормон-чутливим раком передміхурової залози (мГЧРПЗ)», 21140, версія від 24 вересня 2020 р.</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ТОВ «КОВАНС КЛІНІКАЛ ДЕВЕЛОПМЕНТ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Bayer Consumer Care AG, Швейцарія</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404DFF">
        <w:rPr>
          <w:lang w:val="ru-RU"/>
        </w:rPr>
        <w:t>30</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rPr>
          <w:trHeight w:val="1465"/>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rPr>
                <w:rFonts w:cs="Calibri"/>
                <w:lang w:val="uk-UA"/>
              </w:rPr>
            </w:pPr>
            <w:r w:rsidRPr="00C355F7">
              <w:rPr>
                <w:rFonts w:cs="Calibri"/>
                <w:lang w:val="ru-RU"/>
              </w:rPr>
              <w:t xml:space="preserve">Подовження терміну клінічного випробування в Україні до 31 грудня 2021. </w:t>
            </w:r>
            <w:r w:rsidRPr="00C355F7">
              <w:rPr>
                <w:rFonts w:cs="Calibri"/>
              </w:rPr>
              <w:t>Зміна адреси зая</w:t>
            </w:r>
            <w:r w:rsidR="00804D3F" w:rsidRPr="00C355F7">
              <w:rPr>
                <w:rFonts w:cs="Calibri"/>
              </w:rPr>
              <w:t>вника клінічного випробування</w:t>
            </w:r>
            <w:r w:rsidR="00804D3F" w:rsidRPr="00C355F7">
              <w:rPr>
                <w:rFonts w:cs="Calibri"/>
                <w:lang w:val="uk-UA"/>
              </w:rPr>
              <w:t xml:space="preserve">: </w:t>
            </w:r>
          </w:p>
          <w:tbl>
            <w:tblPr>
              <w:tblW w:w="0" w:type="auto"/>
              <w:tblLayout w:type="fixed"/>
              <w:tblCellMar>
                <w:left w:w="0" w:type="dxa"/>
                <w:right w:w="0" w:type="dxa"/>
              </w:tblCellMar>
              <w:tblLook w:val="04A0" w:firstRow="1" w:lastRow="0" w:firstColumn="1" w:lastColumn="0" w:noHBand="0" w:noVBand="1"/>
            </w:tblPr>
            <w:tblGrid>
              <w:gridCol w:w="4825"/>
              <w:gridCol w:w="5395"/>
            </w:tblGrid>
            <w:tr w:rsidR="00804D3F" w:rsidRPr="00C355F7" w:rsidTr="00804D3F">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4D3F" w:rsidRPr="00C355F7" w:rsidRDefault="00804D3F" w:rsidP="00804D3F">
                  <w:pPr>
                    <w:pStyle w:val="cs2e86d3a6"/>
                    <w:rPr>
                      <w:b/>
                    </w:rPr>
                  </w:pPr>
                  <w:r w:rsidRPr="00C355F7">
                    <w:rPr>
                      <w:rStyle w:val="cs9b0062630"/>
                      <w:rFonts w:ascii="Times New Roman" w:hAnsi="Times New Roman" w:cs="Times New Roman"/>
                      <w:b w:val="0"/>
                      <w:sz w:val="24"/>
                      <w:szCs w:val="24"/>
                    </w:rPr>
                    <w:t>БУЛО</w:t>
                  </w:r>
                </w:p>
              </w:tc>
              <w:tc>
                <w:tcPr>
                  <w:tcW w:w="5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4D3F" w:rsidRPr="00C355F7" w:rsidRDefault="00804D3F" w:rsidP="00804D3F">
                  <w:pPr>
                    <w:pStyle w:val="cs2e86d3a6"/>
                    <w:rPr>
                      <w:b/>
                    </w:rPr>
                  </w:pPr>
                  <w:r w:rsidRPr="00C355F7">
                    <w:rPr>
                      <w:rStyle w:val="cs9b0062630"/>
                      <w:rFonts w:ascii="Times New Roman" w:hAnsi="Times New Roman" w:cs="Times New Roman"/>
                      <w:b w:val="0"/>
                      <w:sz w:val="24"/>
                      <w:szCs w:val="24"/>
                    </w:rPr>
                    <w:t>СТАЛО</w:t>
                  </w:r>
                </w:p>
              </w:tc>
            </w:tr>
            <w:tr w:rsidR="00804D3F" w:rsidRPr="00C355F7" w:rsidTr="00804D3F">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4D3F" w:rsidRPr="00C355F7" w:rsidRDefault="00804D3F" w:rsidP="00804D3F">
                  <w:pPr>
                    <w:pStyle w:val="cs80d9435b"/>
                    <w:rPr>
                      <w:b/>
                      <w:i/>
                      <w:lang w:val="en-US"/>
                    </w:rPr>
                  </w:pPr>
                  <w:r w:rsidRPr="00C355F7">
                    <w:rPr>
                      <w:rStyle w:val="cs8f3868831"/>
                      <w:b w:val="0"/>
                      <w:i w:val="0"/>
                      <w:lang w:val="en-US"/>
                    </w:rPr>
                    <w:t>Alojas iela 6, Riga, LV-1013 (</w:t>
                  </w:r>
                  <w:r w:rsidRPr="00C355F7">
                    <w:rPr>
                      <w:rStyle w:val="cs8f3868831"/>
                      <w:b w:val="0"/>
                      <w:i w:val="0"/>
                    </w:rPr>
                    <w:t>Латвія</w:t>
                  </w:r>
                  <w:r w:rsidRPr="00C355F7">
                    <w:rPr>
                      <w:rStyle w:val="cs8f3868831"/>
                      <w:b w:val="0"/>
                      <w:i w:val="0"/>
                      <w:lang w:val="en-US"/>
                    </w:rPr>
                    <w:t>)</w:t>
                  </w:r>
                </w:p>
              </w:tc>
              <w:tc>
                <w:tcPr>
                  <w:tcW w:w="5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4D3F" w:rsidRPr="00C355F7" w:rsidRDefault="00804D3F" w:rsidP="00804D3F">
                  <w:pPr>
                    <w:pStyle w:val="cs80d9435b"/>
                    <w:rPr>
                      <w:b/>
                      <w:i/>
                      <w:lang w:val="en-US"/>
                    </w:rPr>
                  </w:pPr>
                  <w:r w:rsidRPr="00C355F7">
                    <w:rPr>
                      <w:rStyle w:val="cs8f3868831"/>
                      <w:b w:val="0"/>
                      <w:i w:val="0"/>
                      <w:lang w:val="en-US"/>
                    </w:rPr>
                    <w:t>Riga, Katrinas dambis 20, LV-1045 (</w:t>
                  </w:r>
                  <w:r w:rsidRPr="00C355F7">
                    <w:rPr>
                      <w:rStyle w:val="cs8f3868831"/>
                      <w:b w:val="0"/>
                      <w:i w:val="0"/>
                    </w:rPr>
                    <w:t>Латвія</w:t>
                  </w:r>
                  <w:r w:rsidRPr="00C355F7">
                    <w:rPr>
                      <w:rStyle w:val="cs8f3868831"/>
                      <w:b w:val="0"/>
                      <w:i w:val="0"/>
                      <w:lang w:val="en-US"/>
                    </w:rPr>
                    <w:t>)</w:t>
                  </w:r>
                </w:p>
              </w:tc>
            </w:tr>
          </w:tbl>
          <w:p w:rsidR="00804D3F" w:rsidRPr="00C355F7" w:rsidRDefault="00804D3F" w:rsidP="00C355F7">
            <w:pPr>
              <w:jc w:val="both"/>
            </w:pP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662 від 16.03.2020</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 xml:space="preserve">«Відкрите дослідження фази </w:t>
            </w:r>
            <w:r w:rsidRPr="00C355F7">
              <w:rPr>
                <w:rFonts w:cs="Calibri"/>
              </w:rPr>
              <w:t>Ib</w:t>
            </w:r>
            <w:r w:rsidRPr="00C355F7">
              <w:rPr>
                <w:rFonts w:cs="Calibri"/>
                <w:lang w:val="ru-RU"/>
              </w:rPr>
              <w:t xml:space="preserve"> з підбору дози </w:t>
            </w:r>
            <w:r w:rsidRPr="00C355F7">
              <w:rPr>
                <w:rFonts w:cs="Calibri"/>
              </w:rPr>
              <w:t>BI</w:t>
            </w:r>
            <w:r w:rsidRPr="00C355F7">
              <w:rPr>
                <w:rFonts w:cs="Calibri"/>
                <w:lang w:val="ru-RU"/>
              </w:rPr>
              <w:t xml:space="preserve"> 836880 у комбінації з </w:t>
            </w:r>
            <w:r w:rsidRPr="00C355F7">
              <w:rPr>
                <w:rFonts w:cs="Calibri"/>
              </w:rPr>
              <w:t>BI</w:t>
            </w:r>
            <w:r w:rsidRPr="00C355F7">
              <w:rPr>
                <w:rFonts w:cs="Calibri"/>
                <w:lang w:val="ru-RU"/>
              </w:rPr>
              <w:t xml:space="preserve"> 754091 для характеристики безпечності, переносимості, фармакокінетики,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 1336-0011, версія 6.0 від 18 листопада 2020</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ТОВ «ДОКУМЕДС» («СІА ДОКУМЕДС»), Латвія</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Boehringer Ingelheim RCV GmbH &amp; Co KG, Австрія</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404DFF">
        <w:rPr>
          <w:lang w:val="ru-RU"/>
        </w:rPr>
        <w:t>31</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Брошура дослідника на досліджуваний лікарський засіб Каріпразин, версія 19 від 13 квітня 2021 р, англійською мовою</w:t>
            </w:r>
            <w:r w:rsidRPr="00C355F7">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2372 від 04.12.2019</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 xml:space="preserve">«Рандомізоване, подвійне сліпе дослідження І фази з поступовим збільшенням дози і багаторазовим прийомом препарату для оцінки безпеки, переносимості та профілю фармакокінетики каріпразину у вигляді таблеток з пролонгованим вивільненням активної речовини у пацієнтів з шизофренією», </w:t>
            </w:r>
            <w:r w:rsidRPr="00C355F7">
              <w:rPr>
                <w:rFonts w:cs="Calibri"/>
              </w:rPr>
              <w:t>RGH</w:t>
            </w:r>
            <w:r w:rsidRPr="00C355F7">
              <w:rPr>
                <w:rFonts w:cs="Calibri"/>
                <w:lang w:val="ru-RU"/>
              </w:rPr>
              <w:t>-188-102, версія 4.0 від 30 січня 2020 р. (специфічна для України)</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ТОВ «ВОРЛДВАЙД КЛІНІКАЛ ТРАІЛС УКР»</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Gedeon Richter Plc., Hungary</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sidR="005065A6">
        <w:rPr>
          <w:lang w:val="ru-RU"/>
        </w:rPr>
        <w:t xml:space="preserve"> </w:t>
      </w:r>
      <w:r w:rsidR="005065A6">
        <w:rPr>
          <w:lang w:val="ru-RU"/>
        </w:rPr>
        <w:br w:type="page"/>
      </w:r>
      <w:r w:rsidR="005065A6">
        <w:rPr>
          <w:lang w:val="uk-UA"/>
        </w:rPr>
        <w:t xml:space="preserve">                                                                                                                                                       Додаток </w:t>
      </w:r>
      <w:r w:rsidR="005065A6" w:rsidRPr="00404DFF">
        <w:rPr>
          <w:lang w:val="ru-RU"/>
        </w:rPr>
        <w:t>32</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rPr>
                <w:lang w:val="ru-RU"/>
              </w:rPr>
            </w:pPr>
            <w:r w:rsidRPr="00C355F7">
              <w:rPr>
                <w:rFonts w:cs="Calibri"/>
                <w:lang w:val="ru-RU"/>
              </w:rPr>
              <w:t>Збільшення кількості досліджуваних в Україні від попередньо запланованої з 150 до 600 осіб</w:t>
            </w:r>
            <w:r w:rsidRPr="00C355F7">
              <w:rPr>
                <w:lang w:val="ru-RU"/>
              </w:rPr>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1468 від 26.06.2020</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 xml:space="preserve">«Рандомізоване, подвійне сліпе дослідження фази 3 для оцінки хіміотерапії препаратами на основі платини у комбінації з препаратом </w:t>
            </w:r>
            <w:r w:rsidRPr="00C355F7">
              <w:rPr>
                <w:rFonts w:cs="Calibri"/>
              </w:rPr>
              <w:t>INCMGA</w:t>
            </w:r>
            <w:r w:rsidRPr="00C355F7">
              <w:rPr>
                <w:rFonts w:cs="Calibri"/>
                <w:lang w:val="ru-RU"/>
              </w:rPr>
              <w:t>00012 або без нього в якості терапії першої лінії при метастатичному плоскоклітинному і неплоскоклітинному недрібноклітинному раку легенів (</w:t>
            </w:r>
            <w:r w:rsidRPr="00C355F7">
              <w:rPr>
                <w:rFonts w:cs="Calibri"/>
              </w:rPr>
              <w:t>POD</w:t>
            </w:r>
            <w:r w:rsidRPr="00C355F7">
              <w:rPr>
                <w:rFonts w:cs="Calibri"/>
                <w:lang w:val="ru-RU"/>
              </w:rPr>
              <w:t>1</w:t>
            </w:r>
            <w:r w:rsidRPr="00C355F7">
              <w:rPr>
                <w:rFonts w:cs="Calibri"/>
              </w:rPr>
              <w:t>UM</w:t>
            </w:r>
            <w:r w:rsidRPr="00C355F7">
              <w:rPr>
                <w:rFonts w:cs="Calibri"/>
                <w:lang w:val="ru-RU"/>
              </w:rPr>
              <w:t xml:space="preserve">-304)», </w:t>
            </w:r>
            <w:r w:rsidRPr="00C355F7">
              <w:rPr>
                <w:rFonts w:cs="Calibri"/>
              </w:rPr>
              <w:t>INCMGA</w:t>
            </w:r>
            <w:r w:rsidRPr="00C355F7">
              <w:rPr>
                <w:rFonts w:cs="Calibri"/>
                <w:lang w:val="ru-RU"/>
              </w:rPr>
              <w:t xml:space="preserve"> 0012-304, версія 1 від 14 листопада 2019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Підприємство з 100% іноземною інвестицією «АЙК’ЮВІА РДС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Incyte Corporation, United States</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404DFF">
        <w:rPr>
          <w:lang w:val="ru-RU"/>
        </w:rPr>
        <w:t>33</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Інформаційний листок і форма згоди на збір даних про дитину учасника дослідження, версія V1.0UKR(uk)1.0 від 20 квітня 2021 року, переклад українською мовою від 05 травня 2021 року; Інформаційний листок і форма згоди на збір даних про дитину учасника дослідження, версія V1.0UKR(ru)1.0 від 20 квітня 2021 року, переклад російською мовою від 05 травня 2021 року</w:t>
            </w:r>
            <w:r w:rsidRPr="00C355F7">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1753 від 06.08.2019</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lang w:val="ru-RU"/>
              </w:rPr>
              <w:t xml:space="preserve">«Рандомізоване, подвійне сліпе, плацебо-контрольоване дослідження фази 2 для оцінки впливу філготінібу на параметри сперми у дорослих чоловіків із активним ревматоїдним артритом, псоріатичним артритом, анкілозуючим спондилітом або дорентгенологічним аксіальним спондилоартритом», </w:t>
            </w:r>
            <w:r w:rsidRPr="00C355F7">
              <w:rPr>
                <w:rFonts w:cs="Calibri"/>
              </w:rPr>
              <w:t>GLPG</w:t>
            </w:r>
            <w:r w:rsidRPr="00C355F7">
              <w:rPr>
                <w:rFonts w:cs="Calibri"/>
                <w:lang w:val="ru-RU"/>
              </w:rPr>
              <w:t>0634-</w:t>
            </w:r>
            <w:r w:rsidRPr="00C355F7">
              <w:rPr>
                <w:rFonts w:cs="Calibri"/>
              </w:rPr>
              <w:t>CL</w:t>
            </w:r>
            <w:r w:rsidRPr="00C355F7">
              <w:rPr>
                <w:rFonts w:cs="Calibri"/>
                <w:lang w:val="ru-RU"/>
              </w:rPr>
              <w:t xml:space="preserve">-227, версія 2.0 з інкорпорованою поправкою </w:t>
            </w:r>
            <w:r w:rsidRPr="00C355F7">
              <w:rPr>
                <w:rFonts w:cs="Calibri"/>
              </w:rPr>
              <w:t>1.0 від 26 травня 2020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Підприємство з 100% іноземною інвестицією «АЙК’ЮВІА РДС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Galapagos NV, Бельгія</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sidR="005065A6">
        <w:rPr>
          <w:lang w:val="ru-RU"/>
        </w:rPr>
        <w:t xml:space="preserve"> </w:t>
      </w:r>
      <w:r w:rsidR="005065A6">
        <w:rPr>
          <w:lang w:val="ru-RU"/>
        </w:rPr>
        <w:br w:type="page"/>
      </w:r>
      <w:r w:rsidR="005065A6">
        <w:rPr>
          <w:lang w:val="uk-UA"/>
        </w:rPr>
        <w:t xml:space="preserve">                                                                                                                                                       Додаток </w:t>
      </w:r>
      <w:r w:rsidR="005065A6" w:rsidRPr="00404DFF">
        <w:rPr>
          <w:lang w:val="ru-RU"/>
        </w:rPr>
        <w:t>34</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rPr>
                <w:rFonts w:cs="Calibri"/>
                <w:lang w:val="ru-RU"/>
              </w:rPr>
            </w:pPr>
            <w:r w:rsidRPr="00C355F7">
              <w:rPr>
                <w:rFonts w:cs="Calibri"/>
                <w:lang w:val="ru-RU"/>
              </w:rPr>
              <w:t>Включення додаткового місця про</w:t>
            </w:r>
            <w:r w:rsidR="00804D3F" w:rsidRPr="00C355F7">
              <w:rPr>
                <w:rFonts w:cs="Calibri"/>
                <w:lang w:val="ru-RU"/>
              </w:rPr>
              <w:t>ведення клінічного дослідження: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5065A6" w:rsidRPr="00C355F7" w:rsidTr="00C355F7">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center"/>
                    <w:rPr>
                      <w:rFonts w:cs="Calibri"/>
                    </w:rPr>
                  </w:pPr>
                  <w:r w:rsidRPr="00C355F7">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center"/>
                    <w:rPr>
                      <w:rFonts w:ascii="Bookman Old Style" w:hAnsi="Bookman Old Style" w:cs="Bookman Old Style"/>
                      <w:lang w:val="ru-RU"/>
                    </w:rPr>
                  </w:pPr>
                  <w:r w:rsidRPr="00C355F7">
                    <w:rPr>
                      <w:rFonts w:cs="Bookman Old Style"/>
                      <w:lang w:val="ru-RU"/>
                    </w:rPr>
                    <w:t>П.І.Б. відповідального дослідника</w:t>
                  </w:r>
                </w:p>
                <w:p w:rsidR="005065A6" w:rsidRPr="00C355F7" w:rsidRDefault="005065A6" w:rsidP="00C355F7">
                  <w:pPr>
                    <w:jc w:val="center"/>
                    <w:rPr>
                      <w:rFonts w:cs="Calibri"/>
                      <w:lang w:val="ru-RU"/>
                    </w:rPr>
                  </w:pPr>
                  <w:r w:rsidRPr="00C355F7">
                    <w:rPr>
                      <w:rFonts w:cs="Bookman Old Style"/>
                      <w:lang w:val="ru-RU"/>
                    </w:rPr>
                    <w:t>Назва місця проведення клінічного випробування</w:t>
                  </w:r>
                </w:p>
              </w:tc>
            </w:tr>
            <w:tr w:rsidR="00804D3F" w:rsidRPr="00C355F7" w:rsidTr="00C355F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804D3F" w:rsidRPr="00C355F7" w:rsidRDefault="00804D3F" w:rsidP="00804D3F">
                  <w:pPr>
                    <w:pStyle w:val="cs2e86d3a6"/>
                    <w:rPr>
                      <w:b/>
                      <w:color w:val="000000"/>
                    </w:rPr>
                  </w:pPr>
                  <w:r w:rsidRPr="00C355F7">
                    <w:rPr>
                      <w:rStyle w:val="cs7d567a251"/>
                      <w:rFonts w:ascii="Times New Roman" w:hAnsi="Times New Roman" w:cs="Times New Roman"/>
                      <w:b w:val="0"/>
                      <w:color w:val="00000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804D3F" w:rsidRPr="00C355F7" w:rsidRDefault="00804D3F" w:rsidP="00804D3F">
                  <w:pPr>
                    <w:pStyle w:val="csf06cd379"/>
                    <w:rPr>
                      <w:b/>
                      <w:color w:val="000000"/>
                    </w:rPr>
                  </w:pPr>
                  <w:r w:rsidRPr="00C355F7">
                    <w:rPr>
                      <w:rStyle w:val="cs9b0062634"/>
                      <w:rFonts w:ascii="Times New Roman" w:hAnsi="Times New Roman" w:cs="Times New Roman"/>
                      <w:b w:val="0"/>
                      <w:sz w:val="24"/>
                      <w:szCs w:val="24"/>
                    </w:rPr>
                    <w:t>к.м.н. Личковський О.Е.</w:t>
                  </w:r>
                </w:p>
                <w:p w:rsidR="00804D3F" w:rsidRPr="00C355F7" w:rsidRDefault="00804D3F" w:rsidP="00804D3F">
                  <w:pPr>
                    <w:pStyle w:val="cs80d9435b"/>
                    <w:rPr>
                      <w:b/>
                      <w:color w:val="000000"/>
                    </w:rPr>
                  </w:pPr>
                  <w:r w:rsidRPr="00C355F7">
                    <w:rPr>
                      <w:rStyle w:val="cs7d567a251"/>
                      <w:rFonts w:ascii="Times New Roman" w:hAnsi="Times New Roman" w:cs="Times New Roman"/>
                      <w:b w:val="0"/>
                      <w:color w:val="000000"/>
                      <w:sz w:val="24"/>
                      <w:szCs w:val="24"/>
                    </w:rPr>
                    <w:t>Комунальне некомерційне підприємство Львівської обласної ради «Львівська обласна клінічна лікарня», урологічне відділення, м. Львів</w:t>
                  </w:r>
                </w:p>
              </w:tc>
            </w:tr>
          </w:tbl>
          <w:p w:rsidR="005065A6" w:rsidRPr="00C355F7" w:rsidRDefault="005065A6">
            <w:pPr>
              <w:rPr>
                <w:rFonts w:ascii="Calibri" w:hAnsi="Calibri" w:cs="Calibri"/>
                <w:vanish/>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5065A6" w:rsidRPr="00C355F7" w:rsidTr="00C355F7">
              <w:trPr>
                <w:trHeight w:val="379"/>
              </w:trPr>
              <w:tc>
                <w:tcPr>
                  <w:tcW w:w="10039" w:type="dxa"/>
                  <w:gridSpan w:val="2"/>
                  <w:tcBorders>
                    <w:top w:val="nil"/>
                    <w:left w:val="nil"/>
                    <w:bottom w:val="single" w:sz="4" w:space="0" w:color="auto"/>
                    <w:right w:val="nil"/>
                  </w:tcBorders>
                  <w:shd w:val="clear" w:color="auto" w:fill="auto"/>
                  <w:hideMark/>
                </w:tcPr>
                <w:p w:rsidR="005065A6" w:rsidRPr="00C355F7" w:rsidRDefault="00804D3F" w:rsidP="00C355F7">
                  <w:pPr>
                    <w:jc w:val="both"/>
                    <w:rPr>
                      <w:b/>
                      <w:lang w:val="ru-RU"/>
                    </w:rPr>
                  </w:pPr>
                  <w:r w:rsidRPr="00C355F7">
                    <w:rPr>
                      <w:rFonts w:cs="Calibri"/>
                      <w:lang w:val="ru-RU"/>
                    </w:rPr>
                    <w:t>Зміна назви місць проведення клінічного дослідження:</w:t>
                  </w:r>
                </w:p>
              </w:tc>
            </w:tr>
            <w:tr w:rsidR="005065A6" w:rsidRPr="00C355F7" w:rsidTr="00C355F7">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center"/>
                  </w:pPr>
                  <w:r w:rsidRPr="00C355F7">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center"/>
                  </w:pPr>
                  <w:r w:rsidRPr="00C355F7">
                    <w:t>Стало</w:t>
                  </w:r>
                </w:p>
              </w:tc>
            </w:tr>
            <w:tr w:rsidR="00804D3F" w:rsidRPr="00C355F7" w:rsidTr="00C355F7">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804D3F" w:rsidRPr="00C355F7" w:rsidRDefault="00804D3F" w:rsidP="00804D3F">
                  <w:pPr>
                    <w:pStyle w:val="cs80d9435b"/>
                    <w:rPr>
                      <w:color w:val="000000"/>
                      <w:lang w:val="en-US"/>
                    </w:rPr>
                  </w:pPr>
                  <w:r w:rsidRPr="00C355F7">
                    <w:rPr>
                      <w:rStyle w:val="cs9f0a404033"/>
                      <w:rFonts w:ascii="Times New Roman" w:hAnsi="Times New Roman" w:cs="Times New Roman"/>
                      <w:sz w:val="24"/>
                      <w:szCs w:val="24"/>
                    </w:rPr>
                    <w:t>лікар</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Сергеєв</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С</w:t>
                  </w:r>
                  <w:r w:rsidRPr="00C355F7">
                    <w:rPr>
                      <w:rStyle w:val="cs9f0a404033"/>
                      <w:rFonts w:ascii="Times New Roman" w:hAnsi="Times New Roman" w:cs="Times New Roman"/>
                      <w:sz w:val="24"/>
                      <w:szCs w:val="24"/>
                      <w:lang w:val="en-US"/>
                    </w:rPr>
                    <w:t>.</w:t>
                  </w:r>
                  <w:r w:rsidRPr="00C355F7">
                    <w:rPr>
                      <w:rStyle w:val="cs9f0a404033"/>
                      <w:rFonts w:ascii="Times New Roman" w:hAnsi="Times New Roman" w:cs="Times New Roman"/>
                      <w:sz w:val="24"/>
                      <w:szCs w:val="24"/>
                    </w:rPr>
                    <w:t>М</w:t>
                  </w:r>
                  <w:r w:rsidRPr="00C355F7">
                    <w:rPr>
                      <w:rStyle w:val="cs9f0a404033"/>
                      <w:rFonts w:ascii="Times New Roman" w:hAnsi="Times New Roman" w:cs="Times New Roman"/>
                      <w:sz w:val="24"/>
                      <w:szCs w:val="24"/>
                      <w:lang w:val="en-US"/>
                    </w:rPr>
                    <w:t xml:space="preserve">. </w:t>
                  </w:r>
                </w:p>
                <w:p w:rsidR="00804D3F" w:rsidRPr="00C355F7" w:rsidRDefault="00804D3F" w:rsidP="00804D3F">
                  <w:pPr>
                    <w:pStyle w:val="cs80d9435b"/>
                    <w:rPr>
                      <w:color w:val="000000"/>
                      <w:lang w:val="en-US"/>
                    </w:rPr>
                  </w:pPr>
                  <w:r w:rsidRPr="00C355F7">
                    <w:rPr>
                      <w:rStyle w:val="cs9f0a404033"/>
                      <w:rFonts w:ascii="Times New Roman" w:hAnsi="Times New Roman" w:cs="Times New Roman"/>
                      <w:sz w:val="24"/>
                      <w:szCs w:val="24"/>
                    </w:rPr>
                    <w:t>Комунальне</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некомерційне</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підприємство</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Міська</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клінічна</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лікарня</w:t>
                  </w:r>
                  <w:r w:rsidRPr="00C355F7">
                    <w:rPr>
                      <w:rStyle w:val="cs9f0a404033"/>
                      <w:rFonts w:ascii="Times New Roman" w:hAnsi="Times New Roman" w:cs="Times New Roman"/>
                      <w:sz w:val="24"/>
                      <w:szCs w:val="24"/>
                      <w:lang w:val="en-US"/>
                    </w:rPr>
                    <w:t xml:space="preserve"> №4» </w:t>
                  </w:r>
                  <w:r w:rsidRPr="00C355F7">
                    <w:rPr>
                      <w:rStyle w:val="cs9f0a404033"/>
                      <w:rFonts w:ascii="Times New Roman" w:hAnsi="Times New Roman" w:cs="Times New Roman"/>
                      <w:sz w:val="24"/>
                      <w:szCs w:val="24"/>
                    </w:rPr>
                    <w:t>Дніпровської</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міської</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ради</w:t>
                  </w:r>
                  <w:r w:rsidRPr="00C355F7">
                    <w:rPr>
                      <w:rStyle w:val="cs9b0062634"/>
                      <w:rFonts w:ascii="Times New Roman" w:hAnsi="Times New Roman" w:cs="Times New Roman"/>
                      <w:sz w:val="24"/>
                      <w:szCs w:val="24"/>
                      <w:lang w:val="en-US"/>
                    </w:rPr>
                    <w:t xml:space="preserve">, </w:t>
                  </w:r>
                  <w:r w:rsidRPr="00C355F7">
                    <w:rPr>
                      <w:rStyle w:val="cs9b0062634"/>
                      <w:rFonts w:ascii="Times New Roman" w:hAnsi="Times New Roman" w:cs="Times New Roman"/>
                      <w:b w:val="0"/>
                      <w:sz w:val="24"/>
                      <w:szCs w:val="24"/>
                    </w:rPr>
                    <w:t>відділення</w:t>
                  </w:r>
                  <w:r w:rsidRPr="00C355F7">
                    <w:rPr>
                      <w:rStyle w:val="cs9b0062634"/>
                      <w:rFonts w:ascii="Times New Roman" w:hAnsi="Times New Roman" w:cs="Times New Roman"/>
                      <w:b w:val="0"/>
                      <w:sz w:val="24"/>
                      <w:szCs w:val="24"/>
                      <w:lang w:val="en-US"/>
                    </w:rPr>
                    <w:t xml:space="preserve"> </w:t>
                  </w:r>
                  <w:r w:rsidRPr="00C355F7">
                    <w:rPr>
                      <w:rStyle w:val="cs9b0062634"/>
                      <w:rFonts w:ascii="Times New Roman" w:hAnsi="Times New Roman" w:cs="Times New Roman"/>
                      <w:b w:val="0"/>
                      <w:sz w:val="24"/>
                      <w:szCs w:val="24"/>
                    </w:rPr>
                    <w:t>урології</w:t>
                  </w:r>
                  <w:r w:rsidRPr="00C355F7">
                    <w:rPr>
                      <w:rStyle w:val="cs9b0062634"/>
                      <w:rFonts w:ascii="Times New Roman" w:hAnsi="Times New Roman" w:cs="Times New Roman"/>
                      <w:b w:val="0"/>
                      <w:sz w:val="24"/>
                      <w:szCs w:val="24"/>
                      <w:lang w:val="en-US"/>
                    </w:rPr>
                    <w:t xml:space="preserve"> №2,</w:t>
                  </w:r>
                  <w:r w:rsidRPr="00C355F7">
                    <w:rPr>
                      <w:rStyle w:val="cs9b0062634"/>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м</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Дніпро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804D3F" w:rsidRPr="00C355F7" w:rsidRDefault="00804D3F" w:rsidP="00804D3F">
                  <w:pPr>
                    <w:pStyle w:val="csf06cd379"/>
                    <w:rPr>
                      <w:color w:val="000000"/>
                      <w:lang w:val="en-US"/>
                    </w:rPr>
                  </w:pPr>
                  <w:r w:rsidRPr="00C355F7">
                    <w:rPr>
                      <w:rStyle w:val="cs9f0a404033"/>
                      <w:rFonts w:ascii="Times New Roman" w:hAnsi="Times New Roman" w:cs="Times New Roman"/>
                      <w:sz w:val="24"/>
                      <w:szCs w:val="24"/>
                    </w:rPr>
                    <w:t>лікар</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Сергеєв</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С</w:t>
                  </w:r>
                  <w:r w:rsidRPr="00C355F7">
                    <w:rPr>
                      <w:rStyle w:val="cs9f0a404033"/>
                      <w:rFonts w:ascii="Times New Roman" w:hAnsi="Times New Roman" w:cs="Times New Roman"/>
                      <w:sz w:val="24"/>
                      <w:szCs w:val="24"/>
                      <w:lang w:val="en-US"/>
                    </w:rPr>
                    <w:t>.</w:t>
                  </w:r>
                  <w:r w:rsidRPr="00C355F7">
                    <w:rPr>
                      <w:rStyle w:val="cs9f0a404033"/>
                      <w:rFonts w:ascii="Times New Roman" w:hAnsi="Times New Roman" w:cs="Times New Roman"/>
                      <w:sz w:val="24"/>
                      <w:szCs w:val="24"/>
                    </w:rPr>
                    <w:t>М</w:t>
                  </w:r>
                  <w:r w:rsidRPr="00C355F7">
                    <w:rPr>
                      <w:rStyle w:val="cs9f0a404033"/>
                      <w:rFonts w:ascii="Times New Roman" w:hAnsi="Times New Roman" w:cs="Times New Roman"/>
                      <w:sz w:val="24"/>
                      <w:szCs w:val="24"/>
                      <w:lang w:val="en-US"/>
                    </w:rPr>
                    <w:t xml:space="preserve">. </w:t>
                  </w:r>
                </w:p>
                <w:p w:rsidR="00804D3F" w:rsidRPr="00C355F7" w:rsidRDefault="00804D3F" w:rsidP="00804D3F">
                  <w:pPr>
                    <w:pStyle w:val="cs80d9435b"/>
                    <w:rPr>
                      <w:color w:val="000000"/>
                      <w:lang w:val="en-US"/>
                    </w:rPr>
                  </w:pPr>
                  <w:r w:rsidRPr="00C355F7">
                    <w:rPr>
                      <w:rStyle w:val="cs9f0a404033"/>
                      <w:rFonts w:ascii="Times New Roman" w:hAnsi="Times New Roman" w:cs="Times New Roman"/>
                      <w:sz w:val="24"/>
                      <w:szCs w:val="24"/>
                    </w:rPr>
                    <w:t>Комунальне</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некомерційне</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підприємство</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Міська</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клінічна</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лікарня</w:t>
                  </w:r>
                  <w:r w:rsidRPr="00C355F7">
                    <w:rPr>
                      <w:rStyle w:val="cs9f0a404033"/>
                      <w:rFonts w:ascii="Times New Roman" w:hAnsi="Times New Roman" w:cs="Times New Roman"/>
                      <w:sz w:val="24"/>
                      <w:szCs w:val="24"/>
                      <w:lang w:val="en-US"/>
                    </w:rPr>
                    <w:t xml:space="preserve"> №4» </w:t>
                  </w:r>
                  <w:r w:rsidRPr="00C355F7">
                    <w:rPr>
                      <w:rStyle w:val="cs9f0a404033"/>
                      <w:rFonts w:ascii="Times New Roman" w:hAnsi="Times New Roman" w:cs="Times New Roman"/>
                      <w:sz w:val="24"/>
                      <w:szCs w:val="24"/>
                    </w:rPr>
                    <w:t>Дніпровської</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міської</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ради</w:t>
                  </w:r>
                  <w:r w:rsidRPr="00C355F7">
                    <w:rPr>
                      <w:rStyle w:val="cs9f0a404033"/>
                      <w:rFonts w:ascii="Times New Roman" w:hAnsi="Times New Roman" w:cs="Times New Roman"/>
                      <w:sz w:val="24"/>
                      <w:szCs w:val="24"/>
                      <w:lang w:val="en-US"/>
                    </w:rPr>
                    <w:t>,</w:t>
                  </w:r>
                  <w:r w:rsidRPr="00C355F7">
                    <w:rPr>
                      <w:rStyle w:val="cs9b0062634"/>
                      <w:rFonts w:ascii="Times New Roman" w:hAnsi="Times New Roman" w:cs="Times New Roman"/>
                      <w:sz w:val="24"/>
                      <w:szCs w:val="24"/>
                      <w:lang w:val="en-US"/>
                    </w:rPr>
                    <w:t xml:space="preserve"> </w:t>
                  </w:r>
                  <w:r w:rsidRPr="00C355F7">
                    <w:rPr>
                      <w:rStyle w:val="cs9b0062634"/>
                      <w:rFonts w:ascii="Times New Roman" w:hAnsi="Times New Roman" w:cs="Times New Roman"/>
                      <w:b w:val="0"/>
                      <w:sz w:val="24"/>
                      <w:szCs w:val="24"/>
                    </w:rPr>
                    <w:t>відділення</w:t>
                  </w:r>
                  <w:r w:rsidRPr="00C355F7">
                    <w:rPr>
                      <w:rStyle w:val="cs9b0062634"/>
                      <w:rFonts w:ascii="Times New Roman" w:hAnsi="Times New Roman" w:cs="Times New Roman"/>
                      <w:b w:val="0"/>
                      <w:sz w:val="24"/>
                      <w:szCs w:val="24"/>
                      <w:lang w:val="en-US"/>
                    </w:rPr>
                    <w:t xml:space="preserve"> </w:t>
                  </w:r>
                  <w:r w:rsidRPr="00C355F7">
                    <w:rPr>
                      <w:rStyle w:val="cs9b0062634"/>
                      <w:rFonts w:ascii="Times New Roman" w:hAnsi="Times New Roman" w:cs="Times New Roman"/>
                      <w:b w:val="0"/>
                      <w:sz w:val="24"/>
                      <w:szCs w:val="24"/>
                    </w:rPr>
                    <w:t>геріатричної</w:t>
                  </w:r>
                  <w:r w:rsidRPr="00C355F7">
                    <w:rPr>
                      <w:rStyle w:val="cs9b0062634"/>
                      <w:rFonts w:ascii="Times New Roman" w:hAnsi="Times New Roman" w:cs="Times New Roman"/>
                      <w:b w:val="0"/>
                      <w:sz w:val="24"/>
                      <w:szCs w:val="24"/>
                      <w:lang w:val="en-US"/>
                    </w:rPr>
                    <w:t xml:space="preserve"> </w:t>
                  </w:r>
                  <w:r w:rsidRPr="00C355F7">
                    <w:rPr>
                      <w:rStyle w:val="cs9b0062634"/>
                      <w:rFonts w:ascii="Times New Roman" w:hAnsi="Times New Roman" w:cs="Times New Roman"/>
                      <w:b w:val="0"/>
                      <w:sz w:val="24"/>
                      <w:szCs w:val="24"/>
                    </w:rPr>
                    <w:t>урологічної</w:t>
                  </w:r>
                  <w:r w:rsidRPr="00C355F7">
                    <w:rPr>
                      <w:rStyle w:val="cs9b0062634"/>
                      <w:rFonts w:ascii="Times New Roman" w:hAnsi="Times New Roman" w:cs="Times New Roman"/>
                      <w:b w:val="0"/>
                      <w:sz w:val="24"/>
                      <w:szCs w:val="24"/>
                      <w:lang w:val="en-US"/>
                    </w:rPr>
                    <w:t xml:space="preserve"> </w:t>
                  </w:r>
                  <w:r w:rsidRPr="00C355F7">
                    <w:rPr>
                      <w:rStyle w:val="cs9b0062634"/>
                      <w:rFonts w:ascii="Times New Roman" w:hAnsi="Times New Roman" w:cs="Times New Roman"/>
                      <w:b w:val="0"/>
                      <w:sz w:val="24"/>
                      <w:szCs w:val="24"/>
                    </w:rPr>
                    <w:t>допомоги</w:t>
                  </w:r>
                  <w:r w:rsidRPr="00C355F7">
                    <w:rPr>
                      <w:rStyle w:val="cs9b0062634"/>
                      <w:rFonts w:ascii="Times New Roman" w:hAnsi="Times New Roman" w:cs="Times New Roman"/>
                      <w:b w:val="0"/>
                      <w:sz w:val="24"/>
                      <w:szCs w:val="24"/>
                      <w:lang w:val="en-US"/>
                    </w:rPr>
                    <w:t xml:space="preserve"> </w:t>
                  </w:r>
                  <w:r w:rsidRPr="00C355F7">
                    <w:rPr>
                      <w:rStyle w:val="cs9b0062634"/>
                      <w:rFonts w:ascii="Times New Roman" w:hAnsi="Times New Roman" w:cs="Times New Roman"/>
                      <w:b w:val="0"/>
                      <w:sz w:val="24"/>
                      <w:szCs w:val="24"/>
                    </w:rPr>
                    <w:t>на</w:t>
                  </w:r>
                  <w:r w:rsidRPr="00C355F7">
                    <w:rPr>
                      <w:rStyle w:val="cs9b0062634"/>
                      <w:rFonts w:ascii="Times New Roman" w:hAnsi="Times New Roman" w:cs="Times New Roman"/>
                      <w:b w:val="0"/>
                      <w:sz w:val="24"/>
                      <w:szCs w:val="24"/>
                      <w:lang w:val="en-US"/>
                    </w:rPr>
                    <w:t xml:space="preserve"> 35 </w:t>
                  </w:r>
                  <w:r w:rsidRPr="00C355F7">
                    <w:rPr>
                      <w:rStyle w:val="cs9b0062634"/>
                      <w:rFonts w:ascii="Times New Roman" w:hAnsi="Times New Roman" w:cs="Times New Roman"/>
                      <w:b w:val="0"/>
                      <w:sz w:val="24"/>
                      <w:szCs w:val="24"/>
                    </w:rPr>
                    <w:t>ліжок</w:t>
                  </w:r>
                  <w:r w:rsidRPr="00C355F7">
                    <w:rPr>
                      <w:rStyle w:val="cs9b0062634"/>
                      <w:rFonts w:ascii="Times New Roman" w:hAnsi="Times New Roman" w:cs="Times New Roman"/>
                      <w:b w:val="0"/>
                      <w:sz w:val="24"/>
                      <w:szCs w:val="24"/>
                      <w:lang w:val="en-US"/>
                    </w:rPr>
                    <w:t>,</w:t>
                  </w:r>
                  <w:r w:rsidRPr="00C355F7">
                    <w:rPr>
                      <w:rStyle w:val="cs9b0062634"/>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м</w:t>
                  </w:r>
                  <w:r w:rsidRPr="00C355F7">
                    <w:rPr>
                      <w:rStyle w:val="cs9f0a404033"/>
                      <w:rFonts w:ascii="Times New Roman" w:hAnsi="Times New Roman" w:cs="Times New Roman"/>
                      <w:sz w:val="24"/>
                      <w:szCs w:val="24"/>
                      <w:lang w:val="en-US"/>
                    </w:rPr>
                    <w:t xml:space="preserve">. </w:t>
                  </w:r>
                  <w:r w:rsidRPr="00C355F7">
                    <w:rPr>
                      <w:rStyle w:val="cs9f0a404033"/>
                      <w:rFonts w:ascii="Times New Roman" w:hAnsi="Times New Roman" w:cs="Times New Roman"/>
                      <w:sz w:val="24"/>
                      <w:szCs w:val="24"/>
                    </w:rPr>
                    <w:t>Дніпро</w:t>
                  </w:r>
                </w:p>
              </w:tc>
            </w:tr>
            <w:tr w:rsidR="00804D3F" w:rsidRPr="00C355F7" w:rsidTr="00C355F7">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804D3F" w:rsidRPr="00C355F7" w:rsidRDefault="00804D3F" w:rsidP="00804D3F">
                  <w:pPr>
                    <w:pStyle w:val="cs80d9435b"/>
                    <w:rPr>
                      <w:color w:val="000000"/>
                    </w:rPr>
                  </w:pPr>
                  <w:r w:rsidRPr="00C355F7">
                    <w:rPr>
                      <w:rStyle w:val="cs9f0a404033"/>
                      <w:rFonts w:ascii="Times New Roman" w:hAnsi="Times New Roman" w:cs="Times New Roman"/>
                      <w:sz w:val="24"/>
                      <w:szCs w:val="24"/>
                    </w:rPr>
                    <w:t>к.м.н. Бардаков Г.Г.</w:t>
                  </w:r>
                </w:p>
                <w:p w:rsidR="00804D3F" w:rsidRPr="00C355F7" w:rsidRDefault="00804D3F" w:rsidP="00804D3F">
                  <w:pPr>
                    <w:pStyle w:val="cs80d9435b"/>
                    <w:rPr>
                      <w:color w:val="000000"/>
                    </w:rPr>
                  </w:pPr>
                  <w:r w:rsidRPr="00C355F7">
                    <w:rPr>
                      <w:rStyle w:val="cs9f0a404033"/>
                      <w:rFonts w:ascii="Times New Roman" w:hAnsi="Times New Roman" w:cs="Times New Roman"/>
                      <w:sz w:val="24"/>
                      <w:szCs w:val="24"/>
                    </w:rPr>
                    <w:t>Комунальне некомерційне підприємство «Чернігівський медичний центр сучасної онкології» Чернігівської обласної ради</w:t>
                  </w:r>
                  <w:r w:rsidRPr="00C355F7">
                    <w:rPr>
                      <w:rStyle w:val="cs9b0062634"/>
                      <w:rFonts w:ascii="Times New Roman" w:hAnsi="Times New Roman" w:cs="Times New Roman"/>
                      <w:b w:val="0"/>
                      <w:sz w:val="24"/>
                      <w:szCs w:val="24"/>
                    </w:rPr>
                    <w:t>,</w:t>
                  </w:r>
                  <w:r w:rsidRPr="00C355F7">
                    <w:rPr>
                      <w:rStyle w:val="cs9b0062634"/>
                      <w:rFonts w:ascii="Times New Roman" w:hAnsi="Times New Roman" w:cs="Times New Roman"/>
                      <w:sz w:val="24"/>
                      <w:szCs w:val="24"/>
                    </w:rPr>
                    <w:t xml:space="preserve"> </w:t>
                  </w:r>
                  <w:r w:rsidRPr="00C355F7">
                    <w:rPr>
                      <w:rStyle w:val="cs9b0062634"/>
                      <w:rFonts w:ascii="Times New Roman" w:hAnsi="Times New Roman" w:cs="Times New Roman"/>
                      <w:b w:val="0"/>
                      <w:sz w:val="24"/>
                      <w:szCs w:val="24"/>
                    </w:rPr>
                    <w:t>абдомінальне відділення з урологічними ліжками,</w:t>
                  </w:r>
                  <w:r w:rsidRPr="00C355F7">
                    <w:rPr>
                      <w:rStyle w:val="cs9b0062634"/>
                      <w:rFonts w:ascii="Times New Roman" w:hAnsi="Times New Roman" w:cs="Times New Roman"/>
                      <w:sz w:val="24"/>
                      <w:szCs w:val="24"/>
                    </w:rPr>
                    <w:t xml:space="preserve">  </w:t>
                  </w:r>
                  <w:r w:rsidRPr="00C355F7">
                    <w:rPr>
                      <w:rStyle w:val="cs9f0a404033"/>
                      <w:rFonts w:ascii="Times New Roman" w:hAnsi="Times New Roman" w:cs="Times New Roman"/>
                      <w:sz w:val="24"/>
                      <w:szCs w:val="24"/>
                    </w:rPr>
                    <w:t>м. Чернігів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804D3F" w:rsidRPr="00C355F7" w:rsidRDefault="00804D3F" w:rsidP="00804D3F">
                  <w:pPr>
                    <w:pStyle w:val="csf06cd379"/>
                    <w:rPr>
                      <w:color w:val="000000"/>
                    </w:rPr>
                  </w:pPr>
                  <w:r w:rsidRPr="00C355F7">
                    <w:rPr>
                      <w:rStyle w:val="cs9f0a404033"/>
                      <w:rFonts w:ascii="Times New Roman" w:hAnsi="Times New Roman" w:cs="Times New Roman"/>
                      <w:sz w:val="24"/>
                      <w:szCs w:val="24"/>
                    </w:rPr>
                    <w:t>к.м.н. Бардаков Г.Г.</w:t>
                  </w:r>
                </w:p>
                <w:p w:rsidR="00804D3F" w:rsidRPr="00C355F7" w:rsidRDefault="00804D3F" w:rsidP="00804D3F">
                  <w:pPr>
                    <w:pStyle w:val="csf06cd379"/>
                    <w:rPr>
                      <w:color w:val="000000"/>
                    </w:rPr>
                  </w:pPr>
                  <w:r w:rsidRPr="00C355F7">
                    <w:rPr>
                      <w:rStyle w:val="cs9f0a404033"/>
                      <w:rFonts w:ascii="Times New Roman" w:hAnsi="Times New Roman" w:cs="Times New Roman"/>
                      <w:sz w:val="24"/>
                      <w:szCs w:val="24"/>
                    </w:rPr>
                    <w:t>Комунальне некомерційне підприємство «Чернігівський медичний центр сучасної онкології» Чернігівської обласної ради</w:t>
                  </w:r>
                  <w:r w:rsidRPr="00C355F7">
                    <w:rPr>
                      <w:rStyle w:val="cs9b0062634"/>
                      <w:rFonts w:ascii="Times New Roman" w:hAnsi="Times New Roman" w:cs="Times New Roman"/>
                      <w:sz w:val="24"/>
                      <w:szCs w:val="24"/>
                    </w:rPr>
                    <w:t xml:space="preserve">, </w:t>
                  </w:r>
                  <w:r w:rsidRPr="00C355F7">
                    <w:rPr>
                      <w:rStyle w:val="cs9b0062634"/>
                      <w:rFonts w:ascii="Times New Roman" w:hAnsi="Times New Roman" w:cs="Times New Roman"/>
                      <w:b w:val="0"/>
                      <w:sz w:val="24"/>
                      <w:szCs w:val="24"/>
                    </w:rPr>
                    <w:t>відділення онкологічної хірургії, урології та трансплантології,</w:t>
                  </w:r>
                  <w:r w:rsidRPr="00C355F7">
                    <w:rPr>
                      <w:rStyle w:val="cs9b0062634"/>
                      <w:rFonts w:ascii="Times New Roman" w:hAnsi="Times New Roman" w:cs="Times New Roman"/>
                      <w:sz w:val="24"/>
                      <w:szCs w:val="24"/>
                    </w:rPr>
                    <w:t xml:space="preserve"> </w:t>
                  </w:r>
                  <w:r w:rsidRPr="00C355F7">
                    <w:rPr>
                      <w:rStyle w:val="cs9f0a404033"/>
                      <w:rFonts w:ascii="Times New Roman" w:hAnsi="Times New Roman" w:cs="Times New Roman"/>
                      <w:sz w:val="24"/>
                      <w:szCs w:val="24"/>
                    </w:rPr>
                    <w:t>м. Чернігів</w:t>
                  </w:r>
                </w:p>
              </w:tc>
            </w:tr>
          </w:tbl>
          <w:p w:rsidR="005065A6" w:rsidRPr="00C355F7" w:rsidRDefault="005065A6">
            <w:pPr>
              <w:rPr>
                <w:rFonts w:ascii="Calibri" w:hAnsi="Calibri" w:cs="Calibri"/>
                <w:sz w:val="22"/>
                <w:lang w:val="ru-RU"/>
              </w:rPr>
            </w:pP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762 від 20.04.2021</w:t>
            </w:r>
          </w:p>
        </w:tc>
      </w:tr>
    </w:tbl>
    <w:p w:rsidR="00404DFF" w:rsidRDefault="00404DFF" w:rsidP="00404DFF">
      <w:pPr>
        <w:jc w:val="right"/>
        <w:rPr>
          <w:lang w:val="uk-UA"/>
        </w:rPr>
      </w:pPr>
      <w:r>
        <w:br w:type="page"/>
      </w:r>
      <w:r>
        <w:rPr>
          <w:lang w:val="uk-UA"/>
        </w:rPr>
        <w:t>2                                                                   продовження додатка 34</w:t>
      </w:r>
    </w:p>
    <w:p w:rsidR="00404DFF" w:rsidRPr="00404DFF" w:rsidRDefault="00404DFF" w:rsidP="00404DFF">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rPr>
          <w:trHeight w:val="418"/>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 xml:space="preserve">«Відкрите рандомізоване контрольоване дослідження з метою оцінки ефективності та безпечності препарату </w:t>
            </w:r>
            <w:r w:rsidRPr="00C355F7">
              <w:rPr>
                <w:rFonts w:cs="Calibri"/>
              </w:rPr>
              <w:t>UGN</w:t>
            </w:r>
            <w:r w:rsidRPr="00C355F7">
              <w:rPr>
                <w:rFonts w:cs="Calibri"/>
                <w:lang w:val="ru-RU"/>
              </w:rPr>
              <w:t xml:space="preserve">-102, а також стійкості відповіді на терапію препаратом у поєднанні з трансуретральною резекцією сечового міхура чи без неї в пацієнтів із м’язово-неінвазивним раком сечового міхура низького ступеня злоякісності з групи проміжного ризику (кодове позначення дослідження: </w:t>
            </w:r>
            <w:r w:rsidRPr="00C355F7">
              <w:rPr>
                <w:rFonts w:cs="Calibri"/>
              </w:rPr>
              <w:t>ATLAS</w:t>
            </w:r>
            <w:r w:rsidRPr="00C355F7">
              <w:rPr>
                <w:rFonts w:cs="Calibri"/>
                <w:lang w:val="ru-RU"/>
              </w:rPr>
              <w:t xml:space="preserve">)», </w:t>
            </w:r>
            <w:r w:rsidRPr="00C355F7">
              <w:rPr>
                <w:rFonts w:cs="Calibri"/>
              </w:rPr>
              <w:t>BL</w:t>
            </w:r>
            <w:r w:rsidRPr="00C355F7">
              <w:rPr>
                <w:rFonts w:cs="Calibri"/>
                <w:lang w:val="ru-RU"/>
              </w:rPr>
              <w:t>006, редакція 1.1 від 16 вересня 2020 р.</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ТОВАРИСТВО З ОБМЕЖЕНОЮ ВІДПОВІДАЛЬНІСТЮ «ПІ ЕС АЙ-УКРАЇНА»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804D3F" w:rsidP="00C355F7">
            <w:pPr>
              <w:jc w:val="both"/>
              <w:rPr>
                <w:rFonts w:cs="Calibri"/>
              </w:rPr>
            </w:pPr>
            <w:r w:rsidRPr="00C355F7">
              <w:rPr>
                <w:rFonts w:cs="Calibri"/>
                <w:lang w:val="uk-UA"/>
              </w:rPr>
              <w:t>«</w:t>
            </w:r>
            <w:r w:rsidRPr="00C355F7">
              <w:rPr>
                <w:rFonts w:cs="Calibri"/>
              </w:rPr>
              <w:t>ЮроДжен Фарма Лімітед</w:t>
            </w:r>
            <w:r w:rsidRPr="00C355F7">
              <w:rPr>
                <w:rFonts w:cs="Calibri"/>
                <w:lang w:val="uk-UA"/>
              </w:rPr>
              <w:t>»</w:t>
            </w:r>
            <w:r w:rsidR="005065A6" w:rsidRPr="00C355F7">
              <w:rPr>
                <w:rFonts w:cs="Calibri"/>
              </w:rPr>
              <w:t xml:space="preserve"> [UroGen Pharma Ltd.], Ізраїль</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eastAsia="uk-UA"/>
              </w:rPr>
            </w:pPr>
            <w:r w:rsidRPr="00C355F7">
              <w:rPr>
                <w:rFonts w:eastAsia="Times New Roman" w:cs="Calibri"/>
                <w:color w:val="000000"/>
                <w:szCs w:val="24"/>
                <w:lang w:val="ru-RU" w:eastAsia="uk-UA"/>
              </w:rPr>
              <w:t>Супутні</w:t>
            </w:r>
            <w:r w:rsidRPr="00C355F7">
              <w:rPr>
                <w:rFonts w:eastAsia="Times New Roman" w:cs="Calibri"/>
                <w:color w:val="000000"/>
                <w:szCs w:val="24"/>
                <w:lang w:eastAsia="uk-UA"/>
              </w:rPr>
              <w:t xml:space="preserve"> </w:t>
            </w:r>
            <w:r w:rsidRPr="00C355F7">
              <w:rPr>
                <w:rFonts w:eastAsia="Times New Roman" w:cs="Calibri"/>
                <w:color w:val="000000"/>
                <w:szCs w:val="24"/>
                <w:lang w:val="ru-RU" w:eastAsia="uk-UA"/>
              </w:rPr>
              <w:t>матеріали</w:t>
            </w:r>
            <w:r w:rsidRPr="00C355F7">
              <w:rPr>
                <w:rFonts w:eastAsia="Times New Roman" w:cs="Calibri"/>
                <w:color w:val="000000"/>
                <w:szCs w:val="24"/>
                <w:lang w:eastAsia="uk-UA"/>
              </w:rPr>
              <w:t>/</w:t>
            </w:r>
            <w:r w:rsidRPr="00C355F7">
              <w:rPr>
                <w:rFonts w:eastAsia="Times New Roman" w:cs="Calibri"/>
                <w:color w:val="000000"/>
                <w:szCs w:val="24"/>
                <w:lang w:val="ru-RU" w:eastAsia="uk-UA"/>
              </w:rPr>
              <w:t>препарати</w:t>
            </w:r>
            <w:r w:rsidRPr="00C355F7">
              <w:rPr>
                <w:rFonts w:eastAsia="Times New Roman" w:cs="Calibri"/>
                <w:color w:val="000000"/>
                <w:szCs w:val="24"/>
                <w:lang w:eastAsia="uk-UA"/>
              </w:rPr>
              <w:t xml:space="preserve"> </w:t>
            </w:r>
            <w:r w:rsidRPr="00C355F7">
              <w:rPr>
                <w:rFonts w:eastAsia="Times New Roman" w:cs="Calibri"/>
                <w:color w:val="000000"/>
                <w:szCs w:val="24"/>
                <w:lang w:val="ru-RU" w:eastAsia="uk-UA"/>
              </w:rPr>
              <w:t>супутньої</w:t>
            </w:r>
            <w:r w:rsidRPr="00C355F7">
              <w:rPr>
                <w:rFonts w:eastAsia="Times New Roman" w:cs="Calibri"/>
                <w:color w:val="000000"/>
                <w:szCs w:val="24"/>
                <w:lang w:eastAsia="uk-UA"/>
              </w:rPr>
              <w:t xml:space="preserve"> </w:t>
            </w:r>
            <w:r w:rsidRPr="00C355F7">
              <w:rPr>
                <w:rFonts w:eastAsia="Times New Roman" w:cs="Calibri"/>
                <w:color w:val="000000"/>
                <w:szCs w:val="24"/>
                <w:lang w:val="ru-RU" w:eastAsia="uk-UA"/>
              </w:rPr>
              <w:t>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404DFF">
        <w:rPr>
          <w:lang w:val="ru-RU"/>
        </w:rPr>
        <w:t>35</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rPr>
                <w:lang w:val="ru-RU"/>
              </w:rPr>
            </w:pPr>
            <w:r w:rsidRPr="00C355F7">
              <w:rPr>
                <w:rFonts w:cs="Calibri"/>
                <w:lang w:val="ru-RU"/>
              </w:rPr>
              <w:t xml:space="preserve">Збільшення кількості учасників дослідження в Україні від попередньо запланованої з 84 до 100 осіб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662 від 16.03.2020</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lang w:val="ru-RU"/>
              </w:rPr>
              <w:t xml:space="preserve">«Рандомізоване, подвійне сліпе дослідження, що проводиться з використанням активного препарату в якості контролю для оцінки довготривалої безпечності і переносимості препарату </w:t>
            </w:r>
            <w:r w:rsidRPr="00C355F7">
              <w:rPr>
                <w:rFonts w:cs="Calibri"/>
              </w:rPr>
              <w:t>SEP</w:t>
            </w:r>
            <w:r w:rsidRPr="00C355F7">
              <w:rPr>
                <w:rFonts w:cs="Calibri"/>
                <w:lang w:val="ru-RU"/>
              </w:rPr>
              <w:t xml:space="preserve">-363856 у пацієнтів із шизофренією», </w:t>
            </w:r>
            <w:r w:rsidRPr="00C355F7">
              <w:rPr>
                <w:rFonts w:cs="Calibri"/>
              </w:rPr>
              <w:t>SEP</w:t>
            </w:r>
            <w:r w:rsidRPr="00C355F7">
              <w:rPr>
                <w:rFonts w:cs="Calibri"/>
                <w:lang w:val="ru-RU"/>
              </w:rPr>
              <w:t xml:space="preserve">361-304, версія 3.00 з інкорпорованою суттєвою поправкою </w:t>
            </w:r>
            <w:r w:rsidRPr="00C355F7">
              <w:rPr>
                <w:rFonts w:cs="Calibri"/>
              </w:rPr>
              <w:t>2.00 від 14 січня 2021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Підприємство з 100% іноземною інвестицією «АЙК’ЮВІА РДС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«Суновіон Фармасьютікалс Інк.» (Sunovion Pharmaceuticals Inc.), США</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sidR="005065A6">
        <w:rPr>
          <w:lang w:val="ru-RU"/>
        </w:rPr>
        <w:t xml:space="preserve"> </w:t>
      </w:r>
      <w:r w:rsidR="005065A6">
        <w:rPr>
          <w:lang w:val="ru-RU"/>
        </w:rPr>
        <w:br w:type="page"/>
      </w:r>
      <w:r w:rsidR="005065A6">
        <w:rPr>
          <w:lang w:val="uk-UA"/>
        </w:rPr>
        <w:t xml:space="preserve">                                                                                                                                                       Додаток </w:t>
      </w:r>
      <w:r w:rsidR="005065A6" w:rsidRPr="00404DFF">
        <w:rPr>
          <w:lang w:val="ru-RU"/>
        </w:rPr>
        <w:t>36</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Протокол клінічного дослідження ANTT201, версія 2.0, Поправка 01, від 14 квітня 2021 року, англійською мовою; Інформація для пацієнта та форма інформованої згоди для України, версія 2.0 від 21 квітня 2021 року на основі майстер-версії форми інформованої згоди, версія 2.0 від 19 квітня 2021 року англійською та українською мовами; Додаток до Інформації для пацієнта і форма інформованої згоди для України, версія 2.0 від 21 квітня 2021 р., створено на основі майстер-версії форми інформованої згоди, версія 2.0 від 19 квітня 2021 року англійською та українською мовами</w:t>
            </w:r>
            <w:r w:rsidRPr="00C355F7">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310 від 23.02.2021</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 xml:space="preserve">«Фаза 2А, рандомізоване, подвійне сліпе, плацебо-контрольоване, багатоцентрове дослідження з визначення оптимальної дози для оцінки безпечності та ефективності препарату </w:t>
            </w:r>
            <w:r w:rsidRPr="00C355F7">
              <w:rPr>
                <w:rFonts w:cs="Calibri"/>
              </w:rPr>
              <w:t>ATI</w:t>
            </w:r>
            <w:r w:rsidRPr="00C355F7">
              <w:rPr>
                <w:rFonts w:cs="Calibri"/>
                <w:lang w:val="ru-RU"/>
              </w:rPr>
              <w:t xml:space="preserve"> 2173 у комбінації з тенофовіру дизопроксилу фумаратом у пацієнтів з хронічною інфекцією вірусу гепатиту В та у пацієнтів з коінфекцією вірусу гепатиту </w:t>
            </w:r>
            <w:r w:rsidRPr="00C355F7">
              <w:rPr>
                <w:rFonts w:cs="Calibri"/>
              </w:rPr>
              <w:t>D</w:t>
            </w:r>
            <w:r w:rsidRPr="00C355F7">
              <w:rPr>
                <w:rFonts w:cs="Calibri"/>
                <w:lang w:val="ru-RU"/>
              </w:rPr>
              <w:t xml:space="preserve">», </w:t>
            </w:r>
            <w:r w:rsidRPr="00C355F7">
              <w:rPr>
                <w:rFonts w:cs="Calibri"/>
              </w:rPr>
              <w:t>ANTT</w:t>
            </w:r>
            <w:r w:rsidRPr="00C355F7">
              <w:rPr>
                <w:rFonts w:cs="Calibri"/>
                <w:lang w:val="ru-RU"/>
              </w:rPr>
              <w:t>201, версія 1.1, від 07 грудня 2020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ТОВ «АРЕНСІЯ ЕКСПЛОРАТОРІ МЕДІСІН»,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Антіос Терапевтікс Інк., США / Antios Therapeutics, Inc., USA</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4771E8">
        <w:rPr>
          <w:lang w:val="ru-RU"/>
        </w:rPr>
        <w:t>37</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rPr>
              <w:t>Оновлений протокол клінічного випробування XPF-008-201, версія 4.2, від 22 січня 2021 р., англійською мовою; Інформація для пацієнта та Форма інформованої згоди для України, версія 2.0 від 09 квітня 2021 року на основі майстер ІПФІЗ версія від 26 січня 2021 року англійською та українською мовами; Додаток до Інформації для пацієнта та Форми інформованої згоди для України, версія 2.0 від 09 квітня 2021 року на основі майстер ІПФІЗ версія від 26 січня 2021 року англійською та українською мовами; Досьє досліджуваного лікарського засобу XEN1101 та плацебо до досліджуваного лікарського засобу XEN1101, версія 5.1 від 03.03.2021, англійською мовою; Подовження терміну придатності досліджуваного лікарського засобу XEN1101 капсули 10 мг, 20 мг, 25 мг та плацебо до 36 місяців; Включення нового депо та ділянки контролю якості для досліджуваного препарату та плацебо до досліджуваного лікарського засобу XEN1101- «Каталент СіТіЕс (Едінбург) Лімітед» [Catalent CTS (Edinburgh) Limited] (Unit 1, Inchwood Park, Bathgate, EH48 2FY, Великобританія); Продовження тривалості дослідження у всіх країнах, де проводиться клінічне випробування, включаючи Україну, до 3 років</w:t>
            </w:r>
            <w:r w:rsidRPr="00C355F7">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1924 від 21.08.2020</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 xml:space="preserve">«Рандомізоване, подвійне-сліпе, плацебо-контрольоване, багатоцентрове дослідження для оцінки безпеки, переносимості та ефективності препарату </w:t>
            </w:r>
            <w:r w:rsidRPr="00C355F7">
              <w:rPr>
                <w:rFonts w:cs="Calibri"/>
              </w:rPr>
              <w:t>XEN</w:t>
            </w:r>
            <w:r w:rsidRPr="00C355F7">
              <w:rPr>
                <w:rFonts w:cs="Calibri"/>
                <w:lang w:val="ru-RU"/>
              </w:rPr>
              <w:t xml:space="preserve">1101 в якості допоміжної терапії при епілепсії з фокальним дебютом, з відкритою подовженою фазою», </w:t>
            </w:r>
            <w:r w:rsidRPr="00C355F7">
              <w:rPr>
                <w:rFonts w:cs="Calibri"/>
              </w:rPr>
              <w:t>XPF</w:t>
            </w:r>
            <w:r w:rsidRPr="00C355F7">
              <w:rPr>
                <w:rFonts w:cs="Calibri"/>
                <w:lang w:val="ru-RU"/>
              </w:rPr>
              <w:t xml:space="preserve">-008-201, версія 4.1 від </w:t>
            </w:r>
            <w:r w:rsidR="004771E8">
              <w:rPr>
                <w:rFonts w:cs="Calibri"/>
                <w:lang w:val="ru-RU"/>
              </w:rPr>
              <w:t xml:space="preserve">             </w:t>
            </w:r>
            <w:r w:rsidRPr="00C355F7">
              <w:rPr>
                <w:rFonts w:cs="Calibri"/>
                <w:lang w:val="ru-RU"/>
              </w:rPr>
              <w:t>27 березня 2020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ТОВ «АРЕНСІЯ ЕКСПЛОРАТОРІ МЕДІСІН»,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Ксенон Фармас'ютікалз Інк., Канада/ Xenon Pharmaceuticals Inc., Canada</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404DFF">
        <w:rPr>
          <w:lang w:val="ru-RU"/>
        </w:rPr>
        <w:t>38</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rPr>
                <w:lang w:val="ru-RU"/>
              </w:rPr>
            </w:pPr>
            <w:r w:rsidRPr="00C355F7">
              <w:rPr>
                <w:rFonts w:cs="Calibri"/>
                <w:lang w:val="ru-RU"/>
              </w:rPr>
              <w:t xml:space="preserve">Оновлений протокол клінічного випробування </w:t>
            </w:r>
            <w:r w:rsidRPr="00C355F7">
              <w:rPr>
                <w:rFonts w:cs="Calibri"/>
              </w:rPr>
              <w:t>MK</w:t>
            </w:r>
            <w:r w:rsidRPr="00C355F7">
              <w:rPr>
                <w:rFonts w:cs="Calibri"/>
                <w:lang w:val="ru-RU"/>
              </w:rPr>
              <w:t xml:space="preserve">-3475-042, версія з інкорпорованою поправкою 08 від 24 березня 2021 року, англійською мовою; Брошура дослідника ДЛЗ </w:t>
            </w:r>
            <w:r w:rsidRPr="00C355F7">
              <w:rPr>
                <w:rFonts w:cs="Calibri"/>
              </w:rPr>
              <w:t>MK</w:t>
            </w:r>
            <w:r w:rsidRPr="00C355F7">
              <w:rPr>
                <w:rFonts w:cs="Calibri"/>
                <w:lang w:val="ru-RU"/>
              </w:rPr>
              <w:t>-3475, видання 20 від 08 березня 2021 року, англійською мовою</w:t>
            </w:r>
            <w:r w:rsidRPr="00C355F7">
              <w:rPr>
                <w:lang w:val="ru-RU"/>
              </w:rPr>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C355F7" w:rsidP="00C355F7">
            <w:pPr>
              <w:jc w:val="both"/>
              <w:rPr>
                <w:rFonts w:cs="Calibri"/>
                <w:lang w:val="ru-RU"/>
              </w:rPr>
            </w:pPr>
            <w:r w:rsidRPr="00C355F7">
              <w:rPr>
                <w:rFonts w:cs="Calibri"/>
              </w:rPr>
              <w:t>―</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lang w:val="ru-RU"/>
              </w:rPr>
              <w:t xml:space="preserve">Рандомізоване, відкрите дослідження ІІІ фази загальної виживаності наївних (раніше нелікованих) пацієнтів з </w:t>
            </w:r>
            <w:r w:rsidRPr="00C355F7">
              <w:rPr>
                <w:rFonts w:cs="Calibri"/>
              </w:rPr>
              <w:t>PD</w:t>
            </w:r>
            <w:r w:rsidRPr="00C355F7">
              <w:rPr>
                <w:rFonts w:cs="Calibri"/>
                <w:lang w:val="ru-RU"/>
              </w:rPr>
              <w:t>-</w:t>
            </w:r>
            <w:r w:rsidRPr="00C355F7">
              <w:rPr>
                <w:rFonts w:cs="Calibri"/>
              </w:rPr>
              <w:t>L</w:t>
            </w:r>
            <w:r w:rsidRPr="00C355F7">
              <w:rPr>
                <w:rFonts w:cs="Calibri"/>
                <w:lang w:val="ru-RU"/>
              </w:rPr>
              <w:t xml:space="preserve">1-позитивним прогресуючим або метастазуючим немілкоклітинним раком легенів для порівняння лікування пембролізумабом (МК-3475) та препаратами хіміотерапії на основі платини (Кіноут 042), </w:t>
            </w:r>
            <w:r w:rsidRPr="00C355F7">
              <w:rPr>
                <w:rFonts w:cs="Calibri"/>
              </w:rPr>
              <w:t>MK</w:t>
            </w:r>
            <w:r w:rsidRPr="00C355F7">
              <w:rPr>
                <w:rFonts w:cs="Calibri"/>
                <w:lang w:val="ru-RU"/>
              </w:rPr>
              <w:t xml:space="preserve">-3475-042, версія з інкорпорованою поправкою </w:t>
            </w:r>
            <w:r w:rsidRPr="00C355F7">
              <w:rPr>
                <w:rFonts w:cs="Calibri"/>
              </w:rPr>
              <w:t>06 від 09 січня 2018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Товариство з обмеженою відповідальністю «МСД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lang w:val="ru-RU"/>
              </w:rPr>
              <w:t xml:space="preserve">«Мерк Шарп Енд Доум Корп.», дочірнє підприємство» Мерк Енд Ко.,Інк.» </w:t>
            </w:r>
            <w:r w:rsidRPr="00C355F7">
              <w:rPr>
                <w:rFonts w:cs="Calibri"/>
              </w:rPr>
              <w:t>(Merck Sharp &amp; Dohme Corp., a subsidiary of Merck &amp; Co., Inc.), США</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Pr>
          <w:lang w:val="ru-RU"/>
        </w:rPr>
        <w:t xml:space="preserve"> </w:t>
      </w:r>
      <w:r w:rsidR="005065A6">
        <w:rPr>
          <w:lang w:val="ru-RU"/>
        </w:rPr>
        <w:br w:type="page"/>
      </w:r>
      <w:r w:rsidR="005065A6">
        <w:rPr>
          <w:lang w:val="uk-UA"/>
        </w:rPr>
        <w:t xml:space="preserve">                                                                                                                                                       Додаток </w:t>
      </w:r>
      <w:r w:rsidR="005065A6" w:rsidRPr="004771E8">
        <w:rPr>
          <w:lang w:val="ru-RU"/>
        </w:rPr>
        <w:t>39</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r w:rsidR="005065A6">
        <w:rPr>
          <w:lang w:val="uk-UA"/>
        </w:rPr>
        <w:t xml:space="preserve"> </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rPr>
                <w:lang w:val="ru-RU"/>
              </w:rPr>
            </w:pPr>
            <w:r w:rsidRPr="00C355F7">
              <w:rPr>
                <w:rFonts w:cs="Calibri"/>
                <w:lang w:val="ru-RU"/>
              </w:rPr>
              <w:t xml:space="preserve">Протокол клінічного випробування </w:t>
            </w:r>
            <w:r w:rsidRPr="00C355F7">
              <w:rPr>
                <w:rFonts w:cs="Calibri"/>
              </w:rPr>
              <w:t>INCB</w:t>
            </w:r>
            <w:r w:rsidRPr="00C355F7">
              <w:rPr>
                <w:rFonts w:cs="Calibri"/>
                <w:lang w:val="ru-RU"/>
              </w:rPr>
              <w:t xml:space="preserve"> 86550-203, версія 2 з інкорпорованою поправкою 1 від </w:t>
            </w:r>
            <w:r w:rsidR="004771E8">
              <w:rPr>
                <w:rFonts w:cs="Calibri"/>
                <w:lang w:val="ru-RU"/>
              </w:rPr>
              <w:t xml:space="preserve"> </w:t>
            </w:r>
            <w:r w:rsidRPr="00C355F7">
              <w:rPr>
                <w:rFonts w:cs="Calibri"/>
                <w:lang w:val="ru-RU"/>
              </w:rPr>
              <w:t xml:space="preserve">08 березня 2021 року, англійською мовою; Інформаційний листок і форма згоди, версія </w:t>
            </w:r>
            <w:r w:rsidRPr="00C355F7">
              <w:rPr>
                <w:rFonts w:cs="Calibri"/>
              </w:rPr>
              <w:t>V</w:t>
            </w:r>
            <w:r w:rsidRPr="00C355F7">
              <w:rPr>
                <w:rFonts w:cs="Calibri"/>
                <w:lang w:val="ru-RU"/>
              </w:rPr>
              <w:t>3.0</w:t>
            </w:r>
            <w:r w:rsidRPr="00C355F7">
              <w:rPr>
                <w:rFonts w:cs="Calibri"/>
              </w:rPr>
              <w:t>UKR</w:t>
            </w:r>
            <w:r w:rsidRPr="00C355F7">
              <w:rPr>
                <w:rFonts w:cs="Calibri"/>
                <w:lang w:val="ru-RU"/>
              </w:rPr>
              <w:t>(</w:t>
            </w:r>
            <w:r w:rsidRPr="00C355F7">
              <w:rPr>
                <w:rFonts w:cs="Calibri"/>
              </w:rPr>
              <w:t>uk</w:t>
            </w:r>
            <w:r w:rsidRPr="00C355F7">
              <w:rPr>
                <w:rFonts w:cs="Calibri"/>
                <w:lang w:val="ru-RU"/>
              </w:rPr>
              <w:t xml:space="preserve">)1.0 від 07 квітня 2021 року, переклад українською мовою від 13 квітня 2021 року; Інформаційний листок і форма згоди, версія </w:t>
            </w:r>
            <w:r w:rsidRPr="00C355F7">
              <w:rPr>
                <w:rFonts w:cs="Calibri"/>
              </w:rPr>
              <w:t>V</w:t>
            </w:r>
            <w:r w:rsidRPr="00C355F7">
              <w:rPr>
                <w:rFonts w:cs="Calibri"/>
                <w:lang w:val="ru-RU"/>
              </w:rPr>
              <w:t>3.0</w:t>
            </w:r>
            <w:r w:rsidRPr="00C355F7">
              <w:rPr>
                <w:rFonts w:cs="Calibri"/>
              </w:rPr>
              <w:t>UKR</w:t>
            </w:r>
            <w:r w:rsidRPr="00C355F7">
              <w:rPr>
                <w:rFonts w:cs="Calibri"/>
                <w:lang w:val="ru-RU"/>
              </w:rPr>
              <w:t>(</w:t>
            </w:r>
            <w:r w:rsidRPr="00C355F7">
              <w:rPr>
                <w:rFonts w:cs="Calibri"/>
              </w:rPr>
              <w:t>ru</w:t>
            </w:r>
            <w:r w:rsidRPr="00C355F7">
              <w:rPr>
                <w:rFonts w:cs="Calibri"/>
                <w:lang w:val="ru-RU"/>
              </w:rPr>
              <w:t xml:space="preserve">)1.0 від 07 квітня 2021 року, переклад російською мовою від 13 квітня 2021 року; Інформаційна картка учасника дослідження препарату </w:t>
            </w:r>
            <w:r w:rsidRPr="00C355F7">
              <w:rPr>
                <w:rFonts w:cs="Calibri"/>
              </w:rPr>
              <w:t>INCB</w:t>
            </w:r>
            <w:r w:rsidRPr="00C355F7">
              <w:rPr>
                <w:rFonts w:cs="Calibri"/>
                <w:lang w:val="ru-RU"/>
              </w:rPr>
              <w:t xml:space="preserve">086550, версія </w:t>
            </w:r>
            <w:r w:rsidRPr="00C355F7">
              <w:rPr>
                <w:rFonts w:cs="Calibri"/>
              </w:rPr>
              <w:t>V</w:t>
            </w:r>
            <w:r w:rsidRPr="00C355F7">
              <w:rPr>
                <w:rFonts w:cs="Calibri"/>
                <w:lang w:val="ru-RU"/>
              </w:rPr>
              <w:t xml:space="preserve">2.0 </w:t>
            </w:r>
            <w:r w:rsidRPr="00C355F7">
              <w:rPr>
                <w:rFonts w:cs="Calibri"/>
              </w:rPr>
              <w:t>UKR</w:t>
            </w:r>
            <w:r w:rsidRPr="00C355F7">
              <w:rPr>
                <w:rFonts w:cs="Calibri"/>
                <w:lang w:val="ru-RU"/>
              </w:rPr>
              <w:t>(</w:t>
            </w:r>
            <w:r w:rsidRPr="00C355F7">
              <w:rPr>
                <w:rFonts w:cs="Calibri"/>
              </w:rPr>
              <w:t>uk</w:t>
            </w:r>
            <w:r w:rsidRPr="00C355F7">
              <w:rPr>
                <w:rFonts w:cs="Calibri"/>
                <w:lang w:val="ru-RU"/>
              </w:rPr>
              <w:t xml:space="preserve">) від 01 березня 2021 року, переклад українською мовою від </w:t>
            </w:r>
            <w:r w:rsidR="004771E8">
              <w:rPr>
                <w:rFonts w:cs="Calibri"/>
                <w:lang w:val="ru-RU"/>
              </w:rPr>
              <w:t xml:space="preserve">               </w:t>
            </w:r>
            <w:r w:rsidRPr="00C355F7">
              <w:rPr>
                <w:rFonts w:cs="Calibri"/>
                <w:lang w:val="ru-RU"/>
              </w:rPr>
              <w:t xml:space="preserve">30 березня 2021 року; Інформаційна картка учасника дослідження препарату </w:t>
            </w:r>
            <w:r w:rsidRPr="00C355F7">
              <w:rPr>
                <w:rFonts w:cs="Calibri"/>
              </w:rPr>
              <w:t>INCB</w:t>
            </w:r>
            <w:r w:rsidRPr="00C355F7">
              <w:rPr>
                <w:rFonts w:cs="Calibri"/>
                <w:lang w:val="ru-RU"/>
              </w:rPr>
              <w:t xml:space="preserve">086550, версія </w:t>
            </w:r>
            <w:r w:rsidRPr="00C355F7">
              <w:rPr>
                <w:rFonts w:cs="Calibri"/>
              </w:rPr>
              <w:t>V</w:t>
            </w:r>
            <w:r w:rsidRPr="00C355F7">
              <w:rPr>
                <w:rFonts w:cs="Calibri"/>
                <w:lang w:val="ru-RU"/>
              </w:rPr>
              <w:t xml:space="preserve">2.0 </w:t>
            </w:r>
            <w:r w:rsidRPr="00C355F7">
              <w:rPr>
                <w:rFonts w:cs="Calibri"/>
              </w:rPr>
              <w:t>UKR</w:t>
            </w:r>
            <w:r w:rsidRPr="00C355F7">
              <w:rPr>
                <w:rFonts w:cs="Calibri"/>
                <w:lang w:val="ru-RU"/>
              </w:rPr>
              <w:t>(</w:t>
            </w:r>
            <w:r w:rsidRPr="00C355F7">
              <w:rPr>
                <w:rFonts w:cs="Calibri"/>
              </w:rPr>
              <w:t>ru</w:t>
            </w:r>
            <w:r w:rsidRPr="00C355F7">
              <w:rPr>
                <w:rFonts w:cs="Calibri"/>
                <w:lang w:val="ru-RU"/>
              </w:rPr>
              <w:t xml:space="preserve">) від 01 березня 2021 року, переклад російською мовою від 30 березня 2021 року; Щоденник прийому препарату учасником дослідження, версія </w:t>
            </w:r>
            <w:r w:rsidRPr="00C355F7">
              <w:rPr>
                <w:rFonts w:cs="Calibri"/>
              </w:rPr>
              <w:t>V</w:t>
            </w:r>
            <w:r w:rsidRPr="00C355F7">
              <w:rPr>
                <w:rFonts w:cs="Calibri"/>
                <w:lang w:val="ru-RU"/>
              </w:rPr>
              <w:t xml:space="preserve">1.0 </w:t>
            </w:r>
            <w:r w:rsidRPr="00C355F7">
              <w:rPr>
                <w:rFonts w:cs="Calibri"/>
              </w:rPr>
              <w:t>UKR</w:t>
            </w:r>
            <w:r w:rsidRPr="00C355F7">
              <w:rPr>
                <w:rFonts w:cs="Calibri"/>
                <w:lang w:val="ru-RU"/>
              </w:rPr>
              <w:t>(</w:t>
            </w:r>
            <w:r w:rsidRPr="00C355F7">
              <w:rPr>
                <w:rFonts w:cs="Calibri"/>
              </w:rPr>
              <w:t>uk</w:t>
            </w:r>
            <w:r w:rsidRPr="00C355F7">
              <w:rPr>
                <w:rFonts w:cs="Calibri"/>
                <w:lang w:val="ru-RU"/>
              </w:rPr>
              <w:t xml:space="preserve">) від 10 березня </w:t>
            </w:r>
            <w:r w:rsidR="004771E8">
              <w:rPr>
                <w:rFonts w:cs="Calibri"/>
                <w:lang w:val="ru-RU"/>
              </w:rPr>
              <w:t xml:space="preserve">             </w:t>
            </w:r>
            <w:r w:rsidRPr="00C355F7">
              <w:rPr>
                <w:rFonts w:cs="Calibri"/>
                <w:lang w:val="ru-RU"/>
              </w:rPr>
              <w:t xml:space="preserve">2021 року, переклад українською мовою від 30 березня 2021 року; Щоденник прийому препарату учасником дослідження, версія </w:t>
            </w:r>
            <w:r w:rsidRPr="00C355F7">
              <w:rPr>
                <w:rFonts w:cs="Calibri"/>
              </w:rPr>
              <w:t>V</w:t>
            </w:r>
            <w:r w:rsidRPr="00C355F7">
              <w:rPr>
                <w:rFonts w:cs="Calibri"/>
                <w:lang w:val="ru-RU"/>
              </w:rPr>
              <w:t xml:space="preserve">1.0 </w:t>
            </w:r>
            <w:r w:rsidRPr="00C355F7">
              <w:rPr>
                <w:rFonts w:cs="Calibri"/>
              </w:rPr>
              <w:t>UKR</w:t>
            </w:r>
            <w:r w:rsidRPr="00C355F7">
              <w:rPr>
                <w:rFonts w:cs="Calibri"/>
                <w:lang w:val="ru-RU"/>
              </w:rPr>
              <w:t>(</w:t>
            </w:r>
            <w:r w:rsidRPr="00C355F7">
              <w:rPr>
                <w:rFonts w:cs="Calibri"/>
              </w:rPr>
              <w:t>ru</w:t>
            </w:r>
            <w:r w:rsidRPr="00C355F7">
              <w:rPr>
                <w:rFonts w:cs="Calibri"/>
                <w:lang w:val="ru-RU"/>
              </w:rPr>
              <w:t xml:space="preserve">) від 10 березня 2021 року, переклад російською мовою від 30 березня 2021 року; Досьє досліджуваного лікарського засобу </w:t>
            </w:r>
            <w:r w:rsidRPr="00C355F7">
              <w:rPr>
                <w:rFonts w:cs="Calibri"/>
              </w:rPr>
              <w:t>INCB</w:t>
            </w:r>
            <w:r w:rsidRPr="00C355F7">
              <w:rPr>
                <w:rFonts w:cs="Calibri"/>
                <w:lang w:val="ru-RU"/>
              </w:rPr>
              <w:t xml:space="preserve">086550, версія 2.1 від 14 квітня 2021 року, англійсько мовою; Залучення додаткової виробничої дільниці виробництва досліджуваного лікарського засобу </w:t>
            </w:r>
            <w:r w:rsidRPr="00C355F7">
              <w:rPr>
                <w:rFonts w:cs="Calibri"/>
              </w:rPr>
              <w:t>INCB</w:t>
            </w:r>
            <w:r w:rsidRPr="00C355F7">
              <w:rPr>
                <w:rFonts w:cs="Calibri"/>
                <w:lang w:val="ru-RU"/>
              </w:rPr>
              <w:t xml:space="preserve">086550, таблетки по 100 мг, </w:t>
            </w:r>
            <w:r w:rsidRPr="00C355F7">
              <w:rPr>
                <w:rFonts w:cs="Calibri"/>
              </w:rPr>
              <w:t>MIAS</w:t>
            </w:r>
            <w:r w:rsidRPr="00C355F7">
              <w:rPr>
                <w:rFonts w:cs="Calibri"/>
                <w:lang w:val="ru-RU"/>
              </w:rPr>
              <w:t xml:space="preserve"> </w:t>
            </w:r>
            <w:r w:rsidRPr="00C355F7">
              <w:rPr>
                <w:rFonts w:cs="Calibri"/>
              </w:rPr>
              <w:t>Pharma</w:t>
            </w:r>
            <w:r w:rsidRPr="00C355F7">
              <w:rPr>
                <w:rFonts w:cs="Calibri"/>
                <w:lang w:val="ru-RU"/>
              </w:rPr>
              <w:t xml:space="preserve"> </w:t>
            </w:r>
            <w:r w:rsidRPr="00C355F7">
              <w:rPr>
                <w:rFonts w:cs="Calibri"/>
              </w:rPr>
              <w:t>Limited</w:t>
            </w:r>
            <w:r w:rsidRPr="00C355F7">
              <w:rPr>
                <w:rFonts w:cs="Calibri"/>
                <w:lang w:val="ru-RU"/>
              </w:rPr>
              <w:t xml:space="preserve">, </w:t>
            </w:r>
            <w:r w:rsidRPr="00C355F7">
              <w:rPr>
                <w:rFonts w:cs="Calibri"/>
              </w:rPr>
              <w:t>Ireland</w:t>
            </w:r>
            <w:r w:rsidRPr="00C355F7">
              <w:rPr>
                <w:rFonts w:cs="Calibri"/>
                <w:lang w:val="ru-RU"/>
              </w:rPr>
              <w:t xml:space="preserve">; подовження терміну придатності досліджуваного лікарського засобу </w:t>
            </w:r>
            <w:r w:rsidRPr="00C355F7">
              <w:rPr>
                <w:rFonts w:cs="Calibri"/>
              </w:rPr>
              <w:t>INCB</w:t>
            </w:r>
            <w:r w:rsidRPr="00C355F7">
              <w:rPr>
                <w:rFonts w:cs="Calibri"/>
                <w:lang w:val="ru-RU"/>
              </w:rPr>
              <w:t>086550 до 24 місяців</w:t>
            </w:r>
            <w:r w:rsidRPr="00C355F7">
              <w:rPr>
                <w:lang w:val="ru-RU"/>
              </w:rPr>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2243 від 05.10.2020</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 xml:space="preserve">«Дослідження фази 2 застосування препарату </w:t>
            </w:r>
            <w:r w:rsidRPr="00C355F7">
              <w:rPr>
                <w:rFonts w:cs="Calibri"/>
              </w:rPr>
              <w:t>INCB</w:t>
            </w:r>
            <w:r w:rsidRPr="00C355F7">
              <w:rPr>
                <w:rFonts w:cs="Calibri"/>
                <w:lang w:val="ru-RU"/>
              </w:rPr>
              <w:t xml:space="preserve">086550 (інгібітора </w:t>
            </w:r>
            <w:r w:rsidRPr="00C355F7">
              <w:rPr>
                <w:rFonts w:cs="Calibri"/>
              </w:rPr>
              <w:t>PD</w:t>
            </w:r>
            <w:r w:rsidRPr="00C355F7">
              <w:rPr>
                <w:rFonts w:cs="Calibri"/>
                <w:lang w:val="ru-RU"/>
              </w:rPr>
              <w:t>-</w:t>
            </w:r>
            <w:r w:rsidRPr="00C355F7">
              <w:rPr>
                <w:rFonts w:cs="Calibri"/>
              </w:rPr>
              <w:t>L</w:t>
            </w:r>
            <w:r w:rsidRPr="00C355F7">
              <w:rPr>
                <w:rFonts w:cs="Calibri"/>
                <w:lang w:val="ru-RU"/>
              </w:rPr>
              <w:t xml:space="preserve">1 для перорального прийому) в учасників дослідження із вибраними солідними пухлинами, що раніше не отримували лікування інгібіторами імунних контрольних точок», </w:t>
            </w:r>
            <w:r w:rsidRPr="00C355F7">
              <w:rPr>
                <w:rFonts w:cs="Calibri"/>
              </w:rPr>
              <w:t>INCB</w:t>
            </w:r>
            <w:r w:rsidRPr="00C355F7">
              <w:rPr>
                <w:rFonts w:cs="Calibri"/>
                <w:lang w:val="ru-RU"/>
              </w:rPr>
              <w:t xml:space="preserve"> 86550-203, версія 1 від 01 квітня </w:t>
            </w:r>
            <w:r w:rsidR="004771E8">
              <w:rPr>
                <w:rFonts w:cs="Calibri"/>
                <w:lang w:val="ru-RU"/>
              </w:rPr>
              <w:t xml:space="preserve">     </w:t>
            </w:r>
            <w:r w:rsidRPr="00C355F7">
              <w:rPr>
                <w:rFonts w:cs="Calibri"/>
                <w:lang w:val="ru-RU"/>
              </w:rPr>
              <w:t>2020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Підприємство з 100% іноземною інвестицією «АЙК’ЮВІА РДС Україна»</w:t>
            </w:r>
          </w:p>
        </w:tc>
      </w:tr>
    </w:tbl>
    <w:p w:rsidR="00404DFF" w:rsidRDefault="00404DFF" w:rsidP="00404DFF">
      <w:pPr>
        <w:jc w:val="right"/>
        <w:rPr>
          <w:lang w:val="uk-UA"/>
        </w:rPr>
      </w:pPr>
      <w:r>
        <w:br w:type="page"/>
      </w:r>
      <w:r>
        <w:rPr>
          <w:lang w:val="uk-UA"/>
        </w:rPr>
        <w:t>2                                                                 продовження додатка 39</w:t>
      </w:r>
    </w:p>
    <w:p w:rsidR="00404DFF" w:rsidRPr="00404DFF" w:rsidRDefault="00404DFF" w:rsidP="00404DFF">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Incyte Corporation, United States</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6C14F7" w:rsidRDefault="006C14F7" w:rsidP="006C14F7">
      <w:pPr>
        <w:rPr>
          <w:b/>
          <w:color w:val="000000"/>
          <w:shd w:val="clear" w:color="auto" w:fill="FFFFFF"/>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r w:rsidR="005065A6">
        <w:rPr>
          <w:lang w:val="ru-RU"/>
        </w:rPr>
        <w:t xml:space="preserve"> </w:t>
      </w:r>
      <w:r w:rsidR="005065A6">
        <w:rPr>
          <w:lang w:val="ru-RU"/>
        </w:rPr>
        <w:br w:type="page"/>
      </w:r>
      <w:r w:rsidR="005065A6">
        <w:rPr>
          <w:lang w:val="uk-UA"/>
        </w:rPr>
        <w:t xml:space="preserve">                                                                                                                                                       Додаток </w:t>
      </w:r>
      <w:r w:rsidR="005065A6" w:rsidRPr="00404DFF">
        <w:rPr>
          <w:lang w:val="ru-RU"/>
        </w:rPr>
        <w:t>40</w:t>
      </w:r>
    </w:p>
    <w:p w:rsidR="005065A6" w:rsidRDefault="00404DF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0C25">
        <w:rPr>
          <w:lang w:val="uk-UA"/>
        </w:rPr>
        <w:t>Про затвердження суттєвих</w:t>
      </w:r>
      <w:r>
        <w:rPr>
          <w:lang w:val="uk-UA"/>
        </w:rPr>
        <w:t xml:space="preserve"> </w:t>
      </w:r>
      <w:r w:rsidRPr="008E0C25">
        <w:rPr>
          <w:lang w:val="uk-UA"/>
        </w:rPr>
        <w:t>поправок до протоколів</w:t>
      </w:r>
      <w:r>
        <w:rPr>
          <w:lang w:val="uk-UA"/>
        </w:rPr>
        <w:t xml:space="preserve"> </w:t>
      </w:r>
      <w:r w:rsidRPr="008E0C25">
        <w:rPr>
          <w:lang w:val="uk-UA"/>
        </w:rPr>
        <w:t>клінічних випробувань</w:t>
      </w:r>
      <w:r>
        <w:rPr>
          <w:lang w:val="uk-UA"/>
        </w:rPr>
        <w:t>»</w:t>
      </w:r>
    </w:p>
    <w:p w:rsidR="00A04B1E" w:rsidRDefault="00A04B1E" w:rsidP="00A04B1E">
      <w:pPr>
        <w:ind w:left="9072"/>
        <w:rPr>
          <w:lang w:val="uk-UA"/>
        </w:rPr>
      </w:pPr>
      <w:r w:rsidRPr="00A04B1E">
        <w:rPr>
          <w:u w:val="single"/>
          <w:lang w:val="uk-UA"/>
        </w:rPr>
        <w:t>14.06.2021</w:t>
      </w:r>
      <w:r>
        <w:rPr>
          <w:lang w:val="uk-UA"/>
        </w:rPr>
        <w:t xml:space="preserve"> № </w:t>
      </w:r>
      <w:r w:rsidRPr="00A04B1E">
        <w:rPr>
          <w:u w:val="single"/>
          <w:lang w:val="uk-UA"/>
        </w:rPr>
        <w:t>1187</w:t>
      </w:r>
    </w:p>
    <w:p w:rsidR="005065A6" w:rsidRDefault="005065A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5065A6" w:rsidRPr="00C355F7" w:rsidTr="00C355F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pPr>
              <w:rPr>
                <w:rFonts w:cs="Calibri"/>
                <w:szCs w:val="24"/>
              </w:rPr>
            </w:pPr>
            <w:r w:rsidRPr="00C355F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5065A6" w:rsidRPr="00C355F7" w:rsidRDefault="005065A6" w:rsidP="00C355F7">
            <w:pPr>
              <w:jc w:val="both"/>
            </w:pPr>
            <w:r w:rsidRPr="00C355F7">
              <w:rPr>
                <w:rFonts w:cs="Calibri"/>
                <w:lang w:val="ru-RU"/>
              </w:rPr>
              <w:t xml:space="preserve">Оновлений протокол клінічного випробування МК-1986-018, з інкорпорованою поправкою </w:t>
            </w:r>
            <w:r w:rsidRPr="00C355F7">
              <w:rPr>
                <w:rFonts w:cs="Calibri"/>
              </w:rPr>
              <w:t>05 від 16 вересня 2020 року, англійською мовою</w:t>
            </w:r>
            <w:r w:rsidRPr="00C355F7">
              <w:t xml:space="preserve"> </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2777 від 02.12.2020</w:t>
            </w:r>
          </w:p>
        </w:tc>
      </w:tr>
      <w:tr w:rsidR="005065A6" w:rsidRPr="00C355F7" w:rsidTr="00C355F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lang w:val="ru-RU"/>
              </w:rPr>
            </w:pPr>
            <w:r w:rsidRPr="00C355F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lang w:val="ru-RU"/>
              </w:rPr>
              <w:t>«Рандомізоване, контрольоване за допомогою активного препарату порівняння, клінічне дослідження ІІІ фази для вивчення безпечності та ефективності М</w:t>
            </w:r>
            <w:r w:rsidRPr="00C355F7">
              <w:rPr>
                <w:rFonts w:cs="Calibri"/>
              </w:rPr>
              <w:t>K</w:t>
            </w:r>
            <w:r w:rsidRPr="00C355F7">
              <w:rPr>
                <w:rFonts w:cs="Calibri"/>
                <w:lang w:val="ru-RU"/>
              </w:rPr>
              <w:t xml:space="preserve">-1986 (тедизоліду фосфату) у пацієнтів віком від народження до &lt;12 років з гострими бактеріальними інфекціями шкіри та шкірних структур», </w:t>
            </w:r>
            <w:r w:rsidRPr="00C355F7">
              <w:rPr>
                <w:rFonts w:cs="Calibri"/>
              </w:rPr>
              <w:t>MK</w:t>
            </w:r>
            <w:r w:rsidRPr="00C355F7">
              <w:rPr>
                <w:rFonts w:cs="Calibri"/>
                <w:lang w:val="ru-RU"/>
              </w:rPr>
              <w:t xml:space="preserve">-1986-018, з інкорпорованою поправкою </w:t>
            </w:r>
            <w:r w:rsidRPr="00C355F7">
              <w:rPr>
                <w:rFonts w:cs="Calibri"/>
              </w:rPr>
              <w:t>04 від 03 жовтня 2019 року.</w:t>
            </w:r>
          </w:p>
        </w:tc>
      </w:tr>
      <w:tr w:rsidR="005065A6" w:rsidRPr="00C355F7" w:rsidTr="00C355F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lang w:val="ru-RU"/>
              </w:rPr>
            </w:pPr>
            <w:r w:rsidRPr="00C355F7">
              <w:rPr>
                <w:rFonts w:cs="Calibri"/>
                <w:lang w:val="ru-RU"/>
              </w:rPr>
              <w:t>Товариство з обмеженою відповідальністю «МСД Україна»</w:t>
            </w:r>
          </w:p>
        </w:tc>
      </w:tr>
      <w:tr w:rsidR="005065A6" w:rsidRPr="00C355F7" w:rsidTr="00C355F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cs="Calibri"/>
                <w:szCs w:val="24"/>
              </w:rPr>
            </w:pPr>
            <w:r w:rsidRPr="00C355F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«Мерк Шарп Енд Доум Корп.», дочірнє підприємство «Мерк Енд Ко., Інк.», США (Merck Sharp &amp; Dohme Corp., a subsidiary of Merck &amp; Co., Inc., USA) </w:t>
            </w:r>
          </w:p>
        </w:tc>
      </w:tr>
      <w:tr w:rsidR="005065A6" w:rsidRPr="00C355F7" w:rsidTr="00C355F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pPr>
              <w:rPr>
                <w:rFonts w:eastAsia="Times New Roman" w:cs="Calibri"/>
                <w:color w:val="000000"/>
                <w:szCs w:val="24"/>
                <w:lang w:val="ru-RU" w:eastAsia="uk-UA"/>
              </w:rPr>
            </w:pPr>
            <w:r w:rsidRPr="00C355F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5065A6" w:rsidRPr="00C355F7" w:rsidRDefault="005065A6" w:rsidP="00C355F7">
            <w:pPr>
              <w:jc w:val="both"/>
              <w:rPr>
                <w:rFonts w:cs="Calibri"/>
              </w:rPr>
            </w:pPr>
            <w:r w:rsidRPr="00C355F7">
              <w:rPr>
                <w:rFonts w:cs="Calibri"/>
              </w:rPr>
              <w:t xml:space="preserve">― </w:t>
            </w:r>
          </w:p>
        </w:tc>
      </w:tr>
    </w:tbl>
    <w:p w:rsidR="005065A6" w:rsidRPr="00C355F7" w:rsidRDefault="005065A6">
      <w:pPr>
        <w:rPr>
          <w:lang w:val="uk-UA"/>
        </w:rPr>
      </w:pPr>
    </w:p>
    <w:p w:rsidR="006C14F7" w:rsidRDefault="006C14F7" w:rsidP="006C14F7">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065A6" w:rsidRDefault="006C14F7" w:rsidP="006C14F7">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color w:val="000000"/>
          <w:shd w:val="clear" w:color="auto" w:fill="FFFFFF"/>
          <w:lang w:val="uk-UA"/>
        </w:rPr>
        <w:t>Іван ЗАДВОРНИХ</w:t>
      </w:r>
    </w:p>
    <w:sectPr w:rsidR="005065A6">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attachedTemplate r:id="rId1"/>
  <w:doNotTrackMoves/>
  <w:defaultTabStop w:val="708"/>
  <w:hyphenationZone w:val="4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82B"/>
    <w:rsid w:val="0017115B"/>
    <w:rsid w:val="00257B72"/>
    <w:rsid w:val="003776B3"/>
    <w:rsid w:val="00404DFF"/>
    <w:rsid w:val="00450ADD"/>
    <w:rsid w:val="004771E8"/>
    <w:rsid w:val="004D4759"/>
    <w:rsid w:val="005065A6"/>
    <w:rsid w:val="006C14F7"/>
    <w:rsid w:val="00783EF7"/>
    <w:rsid w:val="00804D3F"/>
    <w:rsid w:val="008E0C25"/>
    <w:rsid w:val="009C004D"/>
    <w:rsid w:val="00A04B1E"/>
    <w:rsid w:val="00AC335B"/>
    <w:rsid w:val="00AE78FF"/>
    <w:rsid w:val="00B80407"/>
    <w:rsid w:val="00BB661B"/>
    <w:rsid w:val="00C355F7"/>
    <w:rsid w:val="00DC182B"/>
    <w:rsid w:val="00DC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5197470-7DB4-409E-8BB2-AF4A66FC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imes New Roman"/>
      <w:szCs w:val="24"/>
    </w:rPr>
  </w:style>
  <w:style w:type="character" w:customStyle="1" w:styleId="a3">
    <w:name w:val="Обычный (веб) Знак"/>
    <w:aliases w:val="Обычный (Web) Знак"/>
    <w:link w:val="a4"/>
    <w:semiHidden/>
    <w:locked/>
    <w:rPr>
      <w:lang w:eastAsia="ru-RU"/>
    </w:rPr>
  </w:style>
  <w:style w:type="paragraph" w:styleId="a4">
    <w:name w:val="Normal (Web)"/>
    <w:aliases w:val="Обычный (Web)"/>
    <w:basedOn w:val="a"/>
    <w:link w:val="a3"/>
    <w:semiHidden/>
    <w:unhideWhenUsed/>
    <w:qFormat/>
    <w:pPr>
      <w:contextualSpacing/>
    </w:pPr>
    <w:rPr>
      <w:rFonts w:ascii="Calibri" w:hAnsi="Calibr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feeeeb43">
    <w:name w:val="csfeeeeb43"/>
    <w:basedOn w:val="a"/>
    <w:rsid w:val="00DC182B"/>
    <w:rPr>
      <w:rFonts w:eastAsia="Times New Roman"/>
      <w:szCs w:val="24"/>
      <w:lang w:val="ru-RU" w:eastAsia="ru-RU"/>
    </w:rPr>
  </w:style>
  <w:style w:type="character" w:customStyle="1" w:styleId="cs9f0a40405">
    <w:name w:val="cs9f0a40405"/>
    <w:rsid w:val="00DC182B"/>
    <w:rPr>
      <w:rFonts w:ascii="Arial" w:hAnsi="Arial" w:cs="Arial" w:hint="default"/>
      <w:b w:val="0"/>
      <w:bCs w:val="0"/>
      <w:i w:val="0"/>
      <w:iCs w:val="0"/>
      <w:color w:val="000000"/>
      <w:sz w:val="20"/>
      <w:szCs w:val="20"/>
      <w:shd w:val="clear" w:color="auto" w:fill="auto"/>
    </w:rPr>
  </w:style>
  <w:style w:type="paragraph" w:customStyle="1" w:styleId="cs80d9435b">
    <w:name w:val="cs80d9435b"/>
    <w:basedOn w:val="a"/>
    <w:rsid w:val="00DC182B"/>
    <w:pPr>
      <w:jc w:val="both"/>
    </w:pPr>
    <w:rPr>
      <w:rFonts w:eastAsia="Times New Roman"/>
      <w:szCs w:val="24"/>
      <w:lang w:val="ru-RU" w:eastAsia="ru-RU"/>
    </w:rPr>
  </w:style>
  <w:style w:type="paragraph" w:customStyle="1" w:styleId="csf06cd379">
    <w:name w:val="csf06cd379"/>
    <w:basedOn w:val="a"/>
    <w:rsid w:val="00DC182B"/>
    <w:pPr>
      <w:jc w:val="both"/>
    </w:pPr>
    <w:rPr>
      <w:rFonts w:eastAsia="Times New Roman"/>
      <w:szCs w:val="24"/>
      <w:lang w:val="ru-RU" w:eastAsia="ru-RU"/>
    </w:rPr>
  </w:style>
  <w:style w:type="character" w:customStyle="1" w:styleId="cs9b006266">
    <w:name w:val="cs9b006266"/>
    <w:rsid w:val="00DC182B"/>
    <w:rPr>
      <w:rFonts w:ascii="Arial" w:hAnsi="Arial" w:cs="Arial" w:hint="default"/>
      <w:b/>
      <w:bCs/>
      <w:i w:val="0"/>
      <w:iCs w:val="0"/>
      <w:color w:val="000000"/>
      <w:sz w:val="20"/>
      <w:szCs w:val="20"/>
      <w:shd w:val="clear" w:color="auto" w:fill="auto"/>
    </w:rPr>
  </w:style>
  <w:style w:type="character" w:customStyle="1" w:styleId="cs9f0a40406">
    <w:name w:val="cs9f0a40406"/>
    <w:rsid w:val="00DC182B"/>
    <w:rPr>
      <w:rFonts w:ascii="Arial" w:hAnsi="Arial" w:cs="Arial" w:hint="default"/>
      <w:b w:val="0"/>
      <w:bCs w:val="0"/>
      <w:i w:val="0"/>
      <w:iCs w:val="0"/>
      <w:color w:val="000000"/>
      <w:sz w:val="20"/>
      <w:szCs w:val="20"/>
      <w:shd w:val="clear" w:color="auto" w:fill="auto"/>
    </w:rPr>
  </w:style>
  <w:style w:type="character" w:customStyle="1" w:styleId="cs9b006267">
    <w:name w:val="cs9b006267"/>
    <w:rsid w:val="00DC182B"/>
    <w:rPr>
      <w:rFonts w:ascii="Arial" w:hAnsi="Arial" w:cs="Arial" w:hint="default"/>
      <w:b/>
      <w:bCs/>
      <w:i w:val="0"/>
      <w:iCs w:val="0"/>
      <w:color w:val="000000"/>
      <w:sz w:val="20"/>
      <w:szCs w:val="20"/>
      <w:shd w:val="clear" w:color="auto" w:fill="auto"/>
    </w:rPr>
  </w:style>
  <w:style w:type="character" w:customStyle="1" w:styleId="cs9f0a40407">
    <w:name w:val="cs9f0a40407"/>
    <w:rsid w:val="00DC182B"/>
    <w:rPr>
      <w:rFonts w:ascii="Arial" w:hAnsi="Arial" w:cs="Arial" w:hint="default"/>
      <w:b w:val="0"/>
      <w:bCs w:val="0"/>
      <w:i w:val="0"/>
      <w:iCs w:val="0"/>
      <w:color w:val="000000"/>
      <w:sz w:val="20"/>
      <w:szCs w:val="20"/>
      <w:shd w:val="clear" w:color="auto" w:fill="auto"/>
    </w:rPr>
  </w:style>
  <w:style w:type="character" w:customStyle="1" w:styleId="cs9f0a404012">
    <w:name w:val="cs9f0a404012"/>
    <w:rsid w:val="00DC182B"/>
    <w:rPr>
      <w:rFonts w:ascii="Arial" w:hAnsi="Arial" w:cs="Arial" w:hint="default"/>
      <w:b w:val="0"/>
      <w:bCs w:val="0"/>
      <w:i w:val="0"/>
      <w:iCs w:val="0"/>
      <w:color w:val="000000"/>
      <w:sz w:val="20"/>
      <w:szCs w:val="20"/>
      <w:shd w:val="clear" w:color="auto" w:fill="auto"/>
    </w:rPr>
  </w:style>
  <w:style w:type="paragraph" w:customStyle="1" w:styleId="cs2e86d3a6">
    <w:name w:val="cs2e86d3a6"/>
    <w:basedOn w:val="a"/>
    <w:rsid w:val="004D4759"/>
    <w:pPr>
      <w:jc w:val="center"/>
    </w:pPr>
    <w:rPr>
      <w:rFonts w:eastAsia="Times New Roman"/>
      <w:szCs w:val="24"/>
      <w:lang w:val="ru-RU" w:eastAsia="ru-RU"/>
    </w:rPr>
  </w:style>
  <w:style w:type="character" w:customStyle="1" w:styleId="cs9f0a404019">
    <w:name w:val="cs9f0a404019"/>
    <w:rsid w:val="004D4759"/>
    <w:rPr>
      <w:rFonts w:ascii="Arial" w:hAnsi="Arial" w:cs="Arial" w:hint="default"/>
      <w:b w:val="0"/>
      <w:bCs w:val="0"/>
      <w:i w:val="0"/>
      <w:iCs w:val="0"/>
      <w:color w:val="000000"/>
      <w:sz w:val="20"/>
      <w:szCs w:val="20"/>
      <w:shd w:val="clear" w:color="auto" w:fill="auto"/>
    </w:rPr>
  </w:style>
  <w:style w:type="character" w:customStyle="1" w:styleId="cs2494c3c61">
    <w:name w:val="cs2494c3c61"/>
    <w:rsid w:val="004D4759"/>
    <w:rPr>
      <w:rFonts w:ascii="Times New Roman" w:hAnsi="Times New Roman" w:cs="Times New Roman" w:hint="default"/>
      <w:b/>
      <w:bCs/>
      <w:i w:val="0"/>
      <w:iCs w:val="0"/>
      <w:color w:val="000000"/>
      <w:sz w:val="20"/>
      <w:szCs w:val="20"/>
      <w:shd w:val="clear" w:color="auto" w:fill="auto"/>
    </w:rPr>
  </w:style>
  <w:style w:type="character" w:customStyle="1" w:styleId="cs9b0062630">
    <w:name w:val="cs9b0062630"/>
    <w:rsid w:val="00804D3F"/>
    <w:rPr>
      <w:rFonts w:ascii="Arial" w:hAnsi="Arial" w:cs="Arial" w:hint="default"/>
      <w:b/>
      <w:bCs/>
      <w:i w:val="0"/>
      <w:iCs w:val="0"/>
      <w:color w:val="000000"/>
      <w:sz w:val="20"/>
      <w:szCs w:val="20"/>
      <w:shd w:val="clear" w:color="auto" w:fill="auto"/>
    </w:rPr>
  </w:style>
  <w:style w:type="character" w:customStyle="1" w:styleId="cs8f3868831">
    <w:name w:val="cs8f3868831"/>
    <w:rsid w:val="00804D3F"/>
    <w:rPr>
      <w:rFonts w:ascii="Times New Roman" w:hAnsi="Times New Roman" w:cs="Times New Roman" w:hint="default"/>
      <w:b/>
      <w:bCs/>
      <w:i/>
      <w:iCs/>
      <w:color w:val="000000"/>
      <w:sz w:val="24"/>
      <w:szCs w:val="24"/>
      <w:shd w:val="clear" w:color="auto" w:fill="auto"/>
    </w:rPr>
  </w:style>
  <w:style w:type="character" w:customStyle="1" w:styleId="cs9b0062634">
    <w:name w:val="cs9b0062634"/>
    <w:rsid w:val="00804D3F"/>
    <w:rPr>
      <w:rFonts w:ascii="Arial" w:hAnsi="Arial" w:cs="Arial" w:hint="default"/>
      <w:b/>
      <w:bCs/>
      <w:i w:val="0"/>
      <w:iCs w:val="0"/>
      <w:color w:val="000000"/>
      <w:sz w:val="20"/>
      <w:szCs w:val="20"/>
      <w:shd w:val="clear" w:color="auto" w:fill="auto"/>
    </w:rPr>
  </w:style>
  <w:style w:type="character" w:customStyle="1" w:styleId="cs7d567a251">
    <w:name w:val="cs7d567a251"/>
    <w:rsid w:val="00804D3F"/>
    <w:rPr>
      <w:rFonts w:ascii="Arial" w:hAnsi="Arial" w:cs="Arial" w:hint="default"/>
      <w:b/>
      <w:bCs/>
      <w:i w:val="0"/>
      <w:iCs w:val="0"/>
      <w:color w:val="102B56"/>
      <w:sz w:val="20"/>
      <w:szCs w:val="20"/>
      <w:shd w:val="clear" w:color="auto" w:fill="auto"/>
    </w:rPr>
  </w:style>
  <w:style w:type="character" w:customStyle="1" w:styleId="cs9f0a404033">
    <w:name w:val="cs9f0a404033"/>
    <w:rsid w:val="00804D3F"/>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12884</Words>
  <Characters>73439</Characters>
  <Application>Microsoft Office Word</Application>
  <DocSecurity>0</DocSecurity>
  <Lines>611</Lines>
  <Paragraphs>172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Космінський Роман Віталійович</cp:lastModifiedBy>
  <cp:revision>2</cp:revision>
  <dcterms:created xsi:type="dcterms:W3CDTF">2021-06-15T12:12:00Z</dcterms:created>
  <dcterms:modified xsi:type="dcterms:W3CDTF">2021-06-15T12:12:00Z</dcterms:modified>
</cp:coreProperties>
</file>