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FA4" w:rsidRPr="00482FA4" w:rsidRDefault="00482FA4" w:rsidP="00482FA4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proofErr w:type="spellStart"/>
      <w:r w:rsidRPr="00482FA4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482FA4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482FA4" w:rsidRPr="00482FA4" w:rsidRDefault="00482FA4" w:rsidP="00482FA4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482FA4" w:rsidRPr="00482FA4" w:rsidRDefault="00482FA4" w:rsidP="00482FA4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82FA4">
        <w:rPr>
          <w:rFonts w:ascii="Arial" w:hAnsi="Arial" w:cs="Arial"/>
          <w:b/>
          <w:sz w:val="20"/>
          <w:szCs w:val="20"/>
          <w:lang w:val="ru-RU" w:eastAsia="uk-UA"/>
        </w:rPr>
        <w:t>«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="008A4165">
        <w:rPr>
          <w:rFonts w:ascii="Arial" w:hAnsi="Arial" w:cs="Arial"/>
          <w:b/>
          <w:sz w:val="20"/>
          <w:szCs w:val="20"/>
          <w:lang w:val="ru-RU" w:eastAsia="ru-RU"/>
        </w:rPr>
        <w:t>,</w:t>
      </w:r>
      <w:bookmarkStart w:id="0" w:name="_GoBack"/>
      <w:bookmarkEnd w:id="0"/>
      <w:r w:rsidRPr="00482FA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засідан</w:t>
      </w:r>
      <w:proofErr w:type="spellEnd"/>
      <w:r w:rsidRPr="00482FA4">
        <w:rPr>
          <w:rFonts w:ascii="Arial" w:hAnsi="Arial" w:cs="Arial"/>
          <w:b/>
          <w:sz w:val="20"/>
          <w:szCs w:val="20"/>
          <w:lang w:val="uk-UA"/>
        </w:rPr>
        <w:t>н</w:t>
      </w:r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і </w:t>
      </w:r>
      <w:r>
        <w:rPr>
          <w:rFonts w:ascii="Arial" w:hAnsi="Arial" w:cs="Arial"/>
          <w:b/>
          <w:sz w:val="20"/>
          <w:szCs w:val="20"/>
          <w:lang w:val="ru-RU"/>
        </w:rPr>
        <w:t xml:space="preserve">           </w:t>
      </w:r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НЕР №08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 25.04.2024,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відмовлено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 у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затвердженні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згідно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 чинного </w:t>
      </w:r>
      <w:proofErr w:type="spellStart"/>
      <w:r w:rsidRPr="00482FA4">
        <w:rPr>
          <w:rFonts w:ascii="Arial" w:hAnsi="Arial" w:cs="Arial"/>
          <w:b/>
          <w:sz w:val="20"/>
          <w:szCs w:val="20"/>
          <w:lang w:val="ru-RU"/>
        </w:rPr>
        <w:t>законодавства</w:t>
      </w:r>
      <w:proofErr w:type="spellEnd"/>
      <w:r w:rsidRPr="00482FA4">
        <w:rPr>
          <w:rFonts w:ascii="Arial" w:hAnsi="Arial" w:cs="Arial"/>
          <w:b/>
          <w:sz w:val="20"/>
          <w:szCs w:val="20"/>
          <w:lang w:val="ru-RU"/>
        </w:rPr>
        <w:t xml:space="preserve">.» </w:t>
      </w:r>
    </w:p>
    <w:p w:rsidR="00482FA4" w:rsidRPr="00482FA4" w:rsidRDefault="00482FA4">
      <w:pPr>
        <w:rPr>
          <w:rFonts w:ascii="Arial" w:hAnsi="Arial" w:cs="Arial"/>
          <w:sz w:val="20"/>
          <w:szCs w:val="20"/>
          <w:lang w:val="uk-UA" w:eastAsia="uk-UA"/>
        </w:rPr>
      </w:pPr>
    </w:p>
    <w:p w:rsidR="003941DB" w:rsidRPr="00482FA4" w:rsidRDefault="00AF61AE" w:rsidP="00482FA4">
      <w:pPr>
        <w:jc w:val="both"/>
        <w:rPr>
          <w:rStyle w:val="cs80d9435b3"/>
          <w:rFonts w:ascii="Arial" w:hAnsi="Arial" w:cs="Arial"/>
          <w:sz w:val="20"/>
          <w:szCs w:val="20"/>
          <w:lang w:val="uk-UA"/>
        </w:rPr>
      </w:pPr>
      <w:r w:rsidRPr="00482FA4">
        <w:rPr>
          <w:rStyle w:val="csa16174ba3"/>
          <w:lang w:val="uk-UA"/>
        </w:rPr>
        <w:t xml:space="preserve">Відкрите дослідження фармакокінетики лікарського засобу </w:t>
      </w:r>
      <w:proofErr w:type="spellStart"/>
      <w:r w:rsidRPr="00482FA4">
        <w:rPr>
          <w:rStyle w:val="cs5e98e9303"/>
          <w:lang w:val="uk-UA"/>
        </w:rPr>
        <w:t>Протефлазід</w:t>
      </w:r>
      <w:proofErr w:type="spellEnd"/>
      <w:r w:rsidRPr="00482FA4">
        <w:rPr>
          <w:rStyle w:val="cs5e98e9303"/>
          <w:lang w:val="uk-UA"/>
        </w:rPr>
        <w:t>®,</w:t>
      </w:r>
      <w:r w:rsidRPr="00482FA4">
        <w:rPr>
          <w:rStyle w:val="csa16174ba3"/>
          <w:lang w:val="uk-UA"/>
        </w:rPr>
        <w:t xml:space="preserve"> краплі, виробництва TOB «HBK «ЕКОФАРМ», Україна за участі здорових добровольців», код дослідження </w:t>
      </w:r>
      <w:r w:rsidRPr="00482FA4">
        <w:rPr>
          <w:rStyle w:val="cs5e98e9303"/>
          <w:lang w:val="uk-UA"/>
        </w:rPr>
        <w:t>PRT-PR-01.1</w:t>
      </w:r>
      <w:r w:rsidRPr="00482FA4">
        <w:rPr>
          <w:rStyle w:val="csa16174ba3"/>
          <w:lang w:val="uk-UA"/>
        </w:rPr>
        <w:t>, версія протоколу 2.0 від 07.03.2024, спонсор - TOB «HBK «ЕКОФАРМ», Україна</w:t>
      </w:r>
    </w:p>
    <w:p w:rsidR="003941DB" w:rsidRPr="00482FA4" w:rsidRDefault="00AF61A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82FA4">
        <w:rPr>
          <w:rStyle w:val="csa16174ba3"/>
          <w:lang w:val="uk-UA"/>
        </w:rPr>
        <w:t>Фаза - І</w:t>
      </w:r>
    </w:p>
    <w:p w:rsidR="003941DB" w:rsidRPr="00482FA4" w:rsidRDefault="00AF61AE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82FA4">
        <w:rPr>
          <w:rStyle w:val="csa16174ba3"/>
          <w:lang w:val="uk-UA"/>
        </w:rPr>
        <w:t>Заявник - TOB «HBK «ЕКОФАРМ», Україна</w:t>
      </w:r>
    </w:p>
    <w:p w:rsidR="003941DB" w:rsidRPr="00482FA4" w:rsidRDefault="00AF61AE" w:rsidP="00482FA4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482FA4">
        <w:rPr>
          <w:rStyle w:val="csa16174ba3"/>
          <w:lang w:val="uk-UA"/>
        </w:rPr>
        <w:t> </w:t>
      </w:r>
      <w:r w:rsidRPr="00482FA4">
        <w:rPr>
          <w:rStyle w:val="cs5e98e9303"/>
          <w:lang w:val="uk-UA"/>
        </w:rPr>
        <w:t> </w:t>
      </w:r>
    </w:p>
    <w:tbl>
      <w:tblPr>
        <w:tblW w:w="9609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9009"/>
      </w:tblGrid>
      <w:tr w:rsidR="003941DB" w:rsidRPr="008A4165" w:rsidTr="0033742A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B" w:rsidRPr="00482FA4" w:rsidRDefault="00AF61AE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482FA4">
              <w:rPr>
                <w:rStyle w:val="cs5e98e9303"/>
                <w:b w:val="0"/>
              </w:rPr>
              <w:t>№ п/п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41DB" w:rsidRPr="00482FA4" w:rsidRDefault="00AF61AE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82FA4">
              <w:rPr>
                <w:rStyle w:val="cs5e98e9303"/>
                <w:b w:val="0"/>
                <w:lang w:val="ru-RU"/>
              </w:rPr>
              <w:t>П.</w:t>
            </w:r>
            <w:r w:rsidR="00F95C8D" w:rsidRPr="00482FA4">
              <w:rPr>
                <w:rStyle w:val="cs5e98e9303"/>
                <w:b w:val="0"/>
                <w:lang w:val="ru-RU"/>
              </w:rPr>
              <w:t xml:space="preserve">І.Б. </w:t>
            </w:r>
            <w:proofErr w:type="spellStart"/>
            <w:r w:rsidR="00F95C8D" w:rsidRPr="00482FA4">
              <w:rPr>
                <w:rStyle w:val="cs5e98e9303"/>
                <w:b w:val="0"/>
                <w:lang w:val="ru-RU"/>
              </w:rPr>
              <w:t>відповідального</w:t>
            </w:r>
            <w:proofErr w:type="spellEnd"/>
            <w:r w:rsidR="00F95C8D" w:rsidRPr="00482FA4">
              <w:rPr>
                <w:rStyle w:val="cs5e98e9303"/>
                <w:b w:val="0"/>
                <w:lang w:val="ru-RU"/>
              </w:rPr>
              <w:t xml:space="preserve"> </w:t>
            </w:r>
            <w:proofErr w:type="spellStart"/>
            <w:r w:rsidR="00F95C8D" w:rsidRPr="00482FA4">
              <w:rPr>
                <w:rStyle w:val="cs5e98e9303"/>
                <w:b w:val="0"/>
                <w:lang w:val="ru-RU"/>
              </w:rPr>
              <w:t>дослідника</w:t>
            </w:r>
            <w:proofErr w:type="spellEnd"/>
          </w:p>
          <w:p w:rsidR="003941DB" w:rsidRPr="00482FA4" w:rsidRDefault="00AF61AE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82FA4">
              <w:rPr>
                <w:rStyle w:val="cs5e98e9303"/>
                <w:b w:val="0"/>
                <w:lang w:val="ru-RU"/>
              </w:rPr>
              <w:t xml:space="preserve">Назва </w:t>
            </w:r>
            <w:proofErr w:type="spellStart"/>
            <w:r w:rsidRPr="00482FA4">
              <w:rPr>
                <w:rStyle w:val="cs5e98e9303"/>
                <w:b w:val="0"/>
                <w:lang w:val="ru-RU"/>
              </w:rPr>
              <w:t>місця</w:t>
            </w:r>
            <w:proofErr w:type="spellEnd"/>
            <w:r w:rsidRPr="00482FA4">
              <w:rPr>
                <w:rStyle w:val="cs5e98e9303"/>
                <w:b w:val="0"/>
                <w:lang w:val="ru-RU"/>
              </w:rPr>
              <w:t xml:space="preserve"> </w:t>
            </w:r>
            <w:proofErr w:type="spellStart"/>
            <w:r w:rsidRPr="00482FA4">
              <w:rPr>
                <w:rStyle w:val="cs5e98e9303"/>
                <w:b w:val="0"/>
                <w:lang w:val="ru-RU"/>
              </w:rPr>
              <w:t>проведення</w:t>
            </w:r>
            <w:proofErr w:type="spellEnd"/>
            <w:r w:rsidRPr="00482FA4">
              <w:rPr>
                <w:rStyle w:val="cs5e98e9303"/>
                <w:b w:val="0"/>
                <w:lang w:val="ru-RU"/>
              </w:rPr>
              <w:t xml:space="preserve"> </w:t>
            </w:r>
            <w:proofErr w:type="spellStart"/>
            <w:r w:rsidRPr="00482FA4">
              <w:rPr>
                <w:rStyle w:val="cs5e98e9303"/>
                <w:b w:val="0"/>
                <w:lang w:val="ru-RU"/>
              </w:rPr>
              <w:t>клінічного</w:t>
            </w:r>
            <w:proofErr w:type="spellEnd"/>
            <w:r w:rsidRPr="00482FA4">
              <w:rPr>
                <w:rStyle w:val="cs5e98e9303"/>
                <w:b w:val="0"/>
                <w:lang w:val="ru-RU"/>
              </w:rPr>
              <w:t xml:space="preserve"> </w:t>
            </w:r>
            <w:proofErr w:type="spellStart"/>
            <w:r w:rsidRPr="00482FA4">
              <w:rPr>
                <w:rStyle w:val="cs5e98e9303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3941DB" w:rsidRPr="008A4165" w:rsidTr="0033742A">
        <w:trPr>
          <w:trHeight w:val="486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DB" w:rsidRPr="00482FA4" w:rsidRDefault="00AF61A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82FA4">
              <w:rPr>
                <w:rStyle w:val="csa16174ba3"/>
              </w:rPr>
              <w:t>1.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DB" w:rsidRPr="00482FA4" w:rsidRDefault="00AF61AE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82FA4">
              <w:rPr>
                <w:rStyle w:val="csa16174ba3"/>
                <w:lang w:val="ru-RU"/>
              </w:rPr>
              <w:t xml:space="preserve">гол. </w:t>
            </w:r>
            <w:proofErr w:type="spellStart"/>
            <w:r w:rsidRPr="00482FA4">
              <w:rPr>
                <w:rStyle w:val="csa16174ba3"/>
                <w:lang w:val="ru-RU"/>
              </w:rPr>
              <w:t>лікар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82FA4">
              <w:rPr>
                <w:rStyle w:val="csa16174ba3"/>
                <w:lang w:val="ru-RU"/>
              </w:rPr>
              <w:t>Артиш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Б.І.</w:t>
            </w:r>
          </w:p>
          <w:p w:rsidR="003941DB" w:rsidRPr="00482FA4" w:rsidRDefault="00AF61AE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82FA4">
              <w:rPr>
                <w:rStyle w:val="csa16174ba3"/>
                <w:lang w:val="ru-RU"/>
              </w:rPr>
              <w:t>Медичний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центр ТОВ «</w:t>
            </w:r>
            <w:proofErr w:type="spellStart"/>
            <w:r w:rsidRPr="00482FA4">
              <w:rPr>
                <w:rStyle w:val="csa16174ba3"/>
                <w:lang w:val="ru-RU"/>
              </w:rPr>
              <w:t>Клініка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ІННОФАР - </w:t>
            </w:r>
            <w:proofErr w:type="spellStart"/>
            <w:r w:rsidRPr="00482FA4">
              <w:rPr>
                <w:rStyle w:val="csa16174ba3"/>
                <w:lang w:val="ru-RU"/>
              </w:rPr>
              <w:t>Україна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82FA4">
              <w:rPr>
                <w:rStyle w:val="csa16174ba3"/>
                <w:lang w:val="ru-RU"/>
              </w:rPr>
              <w:t>Інновейтів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82FA4">
              <w:rPr>
                <w:rStyle w:val="csa16174ba3"/>
                <w:lang w:val="ru-RU"/>
              </w:rPr>
              <w:t>Фарма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82FA4">
              <w:rPr>
                <w:rStyle w:val="csa16174ba3"/>
                <w:lang w:val="ru-RU"/>
              </w:rPr>
              <w:t>Ресерч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», </w:t>
            </w:r>
            <w:proofErr w:type="spellStart"/>
            <w:r w:rsidRPr="00482FA4">
              <w:rPr>
                <w:rStyle w:val="csa16174ba3"/>
                <w:lang w:val="ru-RU"/>
              </w:rPr>
              <w:t>Чернівецька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обл., </w:t>
            </w:r>
            <w:proofErr w:type="spellStart"/>
            <w:r w:rsidRPr="00482FA4">
              <w:rPr>
                <w:rStyle w:val="csa16174ba3"/>
                <w:lang w:val="ru-RU"/>
              </w:rPr>
              <w:t>Новоселицький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район, с. </w:t>
            </w:r>
            <w:proofErr w:type="spellStart"/>
            <w:r w:rsidRPr="00482FA4">
              <w:rPr>
                <w:rStyle w:val="csa16174ba3"/>
                <w:lang w:val="ru-RU"/>
              </w:rPr>
              <w:t>Бояни</w:t>
            </w:r>
            <w:proofErr w:type="spellEnd"/>
          </w:p>
        </w:tc>
      </w:tr>
      <w:tr w:rsidR="003941DB" w:rsidRPr="008A4165" w:rsidTr="0033742A">
        <w:trPr>
          <w:trHeight w:val="486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DB" w:rsidRPr="00482FA4" w:rsidRDefault="00AF61AE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82FA4">
              <w:rPr>
                <w:rStyle w:val="csa16174ba3"/>
              </w:rPr>
              <w:t>2.</w:t>
            </w:r>
          </w:p>
        </w:tc>
        <w:tc>
          <w:tcPr>
            <w:tcW w:w="900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41DB" w:rsidRPr="00482FA4" w:rsidRDefault="00AF61AE">
            <w:pPr>
              <w:pStyle w:val="cs95e872d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82FA4">
              <w:rPr>
                <w:rStyle w:val="csa16174ba3"/>
              </w:rPr>
              <w:t>к.б.н</w:t>
            </w:r>
            <w:proofErr w:type="spellEnd"/>
            <w:r w:rsidRPr="00482FA4">
              <w:rPr>
                <w:rStyle w:val="csa16174ba3"/>
              </w:rPr>
              <w:t xml:space="preserve">. </w:t>
            </w:r>
            <w:proofErr w:type="spellStart"/>
            <w:r w:rsidRPr="00482FA4">
              <w:rPr>
                <w:rStyle w:val="csa16174ba3"/>
              </w:rPr>
              <w:t>Сабко</w:t>
            </w:r>
            <w:proofErr w:type="spellEnd"/>
            <w:r w:rsidRPr="00482FA4">
              <w:rPr>
                <w:rStyle w:val="csa16174ba3"/>
              </w:rPr>
              <w:t xml:space="preserve"> В.Є.</w:t>
            </w:r>
          </w:p>
          <w:p w:rsidR="003941DB" w:rsidRPr="00482FA4" w:rsidRDefault="00AF61AE">
            <w:pPr>
              <w:pStyle w:val="cs95e872d0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82FA4">
              <w:rPr>
                <w:rStyle w:val="csa16174ba3"/>
                <w:lang w:val="ru-RU"/>
              </w:rPr>
              <w:t>Біоаналітична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</w:t>
            </w:r>
            <w:proofErr w:type="spellStart"/>
            <w:r w:rsidRPr="00482FA4">
              <w:rPr>
                <w:rStyle w:val="csa16174ba3"/>
                <w:lang w:val="ru-RU"/>
              </w:rPr>
              <w:t>лабораторія</w:t>
            </w:r>
            <w:proofErr w:type="spellEnd"/>
            <w:r w:rsidRPr="00482FA4">
              <w:rPr>
                <w:rStyle w:val="csa16174ba3"/>
                <w:lang w:val="ru-RU"/>
              </w:rPr>
              <w:t xml:space="preserve"> ТОВ «КЛІНФАРМ», м. </w:t>
            </w:r>
            <w:proofErr w:type="spellStart"/>
            <w:r w:rsidRPr="00482FA4">
              <w:rPr>
                <w:rStyle w:val="csa16174ba3"/>
                <w:lang w:val="ru-RU"/>
              </w:rPr>
              <w:t>Ірпінь</w:t>
            </w:r>
            <w:proofErr w:type="spellEnd"/>
          </w:p>
        </w:tc>
      </w:tr>
    </w:tbl>
    <w:p w:rsidR="003941DB" w:rsidRDefault="003941DB">
      <w:pPr>
        <w:ind w:left="360"/>
        <w:jc w:val="both"/>
        <w:rPr>
          <w:rFonts w:ascii="Arial" w:hAnsi="Arial" w:cs="Arial"/>
          <w:sz w:val="20"/>
          <w:szCs w:val="20"/>
          <w:lang w:val="uk-UA"/>
        </w:rPr>
      </w:pPr>
    </w:p>
    <w:p w:rsidR="003941DB" w:rsidRDefault="003941DB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p w:rsidR="003941DB" w:rsidRDefault="003941DB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p w:rsidR="003941DB" w:rsidRDefault="003941DB">
      <w:pPr>
        <w:jc w:val="both"/>
        <w:rPr>
          <w:rFonts w:asciiTheme="majorHAnsi" w:hAnsiTheme="majorHAnsi" w:cstheme="majorHAnsi"/>
          <w:sz w:val="20"/>
          <w:szCs w:val="20"/>
          <w:lang w:val="uk-UA"/>
        </w:rPr>
      </w:pPr>
    </w:p>
    <w:sectPr w:rsidR="003941DB">
      <w:footerReference w:type="default" r:id="rId8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1DB" w:rsidRDefault="00AF61AE">
      <w:pPr>
        <w:rPr>
          <w:lang w:val="ru-RU"/>
        </w:rPr>
      </w:pPr>
      <w:r>
        <w:rPr>
          <w:lang w:val="ru-RU"/>
        </w:rPr>
        <w:separator/>
      </w:r>
    </w:p>
    <w:p w:rsidR="003941DB" w:rsidRDefault="003941DB">
      <w:pPr>
        <w:rPr>
          <w:lang w:val="ru-RU"/>
        </w:rPr>
      </w:pPr>
    </w:p>
  </w:endnote>
  <w:endnote w:type="continuationSeparator" w:id="0">
    <w:p w:rsidR="003941DB" w:rsidRDefault="00AF61AE">
      <w:pPr>
        <w:rPr>
          <w:lang w:val="ru-RU"/>
        </w:rPr>
      </w:pPr>
      <w:r>
        <w:rPr>
          <w:lang w:val="ru-RU"/>
        </w:rPr>
        <w:continuationSeparator/>
      </w:r>
    </w:p>
    <w:p w:rsidR="003941DB" w:rsidRDefault="003941DB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1DB" w:rsidRDefault="00AF61AE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A4165" w:rsidRPr="008A4165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1DB" w:rsidRDefault="00AF61AE">
      <w:pPr>
        <w:rPr>
          <w:lang w:val="ru-RU"/>
        </w:rPr>
      </w:pPr>
      <w:r>
        <w:rPr>
          <w:lang w:val="ru-RU"/>
        </w:rPr>
        <w:separator/>
      </w:r>
    </w:p>
    <w:p w:rsidR="003941DB" w:rsidRDefault="003941DB">
      <w:pPr>
        <w:rPr>
          <w:lang w:val="ru-RU"/>
        </w:rPr>
      </w:pPr>
    </w:p>
  </w:footnote>
  <w:footnote w:type="continuationSeparator" w:id="0">
    <w:p w:rsidR="003941DB" w:rsidRDefault="00AF61AE">
      <w:pPr>
        <w:rPr>
          <w:lang w:val="ru-RU"/>
        </w:rPr>
      </w:pPr>
      <w:r>
        <w:rPr>
          <w:lang w:val="ru-RU"/>
        </w:rPr>
        <w:continuationSeparator/>
      </w:r>
    </w:p>
    <w:p w:rsidR="003941DB" w:rsidRDefault="003941DB">
      <w:pPr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753A"/>
    <w:multiLevelType w:val="multilevel"/>
    <w:tmpl w:val="175C817C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b/>
        <w:color w:val="000000"/>
        <w:sz w:val="20"/>
      </w:rPr>
    </w:lvl>
  </w:abstractNum>
  <w:abstractNum w:abstractNumId="1" w15:restartNumberingAfterBreak="0">
    <w:nsid w:val="115B04A9"/>
    <w:multiLevelType w:val="multilevel"/>
    <w:tmpl w:val="CFCA1886"/>
    <w:lvl w:ilvl="0">
      <w:start w:val="5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1">
      <w:start w:val="2"/>
      <w:numFmt w:val="decimal"/>
      <w:lvlText w:val="%1.%2."/>
      <w:lvlJc w:val="left"/>
      <w:pPr>
        <w:ind w:left="855" w:hanging="495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Arial" w:hAnsi="Arial" w:cs="Arial" w:hint="default"/>
        <w:b/>
        <w:color w:val="000000"/>
      </w:rPr>
    </w:lvl>
  </w:abstractNum>
  <w:abstractNum w:abstractNumId="2" w15:restartNumberingAfterBreak="0">
    <w:nsid w:val="2192151D"/>
    <w:multiLevelType w:val="multilevel"/>
    <w:tmpl w:val="60FC3EAC"/>
    <w:lvl w:ilvl="0">
      <w:start w:val="5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Arial" w:hAnsi="Arial" w:cs="Arial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Arial" w:hAnsi="Arial" w:cs="Arial" w:hint="default"/>
        <w:b/>
        <w:color w:val="000000"/>
      </w:rPr>
    </w:lvl>
  </w:abstractNum>
  <w:abstractNum w:abstractNumId="3" w15:restartNumberingAfterBreak="0">
    <w:nsid w:val="318867DB"/>
    <w:multiLevelType w:val="multilevel"/>
    <w:tmpl w:val="DA743C4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933A65"/>
    <w:multiLevelType w:val="multilevel"/>
    <w:tmpl w:val="C4DCC2B4"/>
    <w:lvl w:ilvl="0">
      <w:start w:val="3"/>
      <w:numFmt w:val="decimal"/>
      <w:lvlText w:val="%1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ascii="Arial" w:hAnsi="Arial" w:cs="Arial"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000000"/>
        <w:sz w:val="20"/>
      </w:rPr>
    </w:lvl>
  </w:abstractNum>
  <w:abstractNum w:abstractNumId="5" w15:restartNumberingAfterBreak="0">
    <w:nsid w:val="52E8673D"/>
    <w:multiLevelType w:val="multilevel"/>
    <w:tmpl w:val="DA9416B2"/>
    <w:lvl w:ilvl="0">
      <w:start w:val="1"/>
      <w:numFmt w:val="decimal"/>
      <w:lvlText w:val="2.1.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963260"/>
    <w:multiLevelType w:val="multilevel"/>
    <w:tmpl w:val="939E8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4.1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B9F63D3"/>
    <w:multiLevelType w:val="multilevel"/>
    <w:tmpl w:val="222E97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6.2.%3."/>
      <w:lvlJc w:val="left"/>
      <w:pPr>
        <w:ind w:left="1224" w:hanging="504"/>
      </w:pPr>
      <w:rPr>
        <w:rFonts w:ascii="Arial" w:hAnsi="Arial" w:cs="Arial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1"/>
  </w:num>
  <w:num w:numId="12">
    <w:abstractNumId w:val="2"/>
  </w:num>
  <w:num w:numId="1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40"/>
    <w:rsid w:val="00033291"/>
    <w:rsid w:val="003361DE"/>
    <w:rsid w:val="0033742A"/>
    <w:rsid w:val="003941DB"/>
    <w:rsid w:val="003A3015"/>
    <w:rsid w:val="00482FA4"/>
    <w:rsid w:val="007B3B20"/>
    <w:rsid w:val="008A4165"/>
    <w:rsid w:val="009A5440"/>
    <w:rsid w:val="00AF61AE"/>
    <w:rsid w:val="00B80A85"/>
    <w:rsid w:val="00BE41D6"/>
    <w:rsid w:val="00D93FBE"/>
    <w:rsid w:val="00F94FF6"/>
    <w:rsid w:val="00F9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0E64F910"/>
  <w15:chartTrackingRefBased/>
  <w15:docId w15:val="{C28EFE55-917F-444B-8971-955880B4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character" w:customStyle="1" w:styleId="ae">
    <w:name w:val="Верхній колонтитул Знак"/>
    <w:basedOn w:val="a0"/>
    <w:link w:val="af"/>
    <w:locked/>
    <w:rPr>
      <w:sz w:val="24"/>
      <w:szCs w:val="24"/>
    </w:rPr>
  </w:style>
  <w:style w:type="paragraph" w:customStyle="1" w:styleId="af">
    <w:name w:val="Верхній колонтитул"/>
    <w:basedOn w:val="a"/>
    <w:link w:val="ae"/>
  </w:style>
  <w:style w:type="character" w:customStyle="1" w:styleId="af0">
    <w:name w:val="Нижній колонтитул Знак"/>
    <w:basedOn w:val="a0"/>
    <w:link w:val="af1"/>
    <w:uiPriority w:val="99"/>
    <w:locked/>
    <w:rPr>
      <w:sz w:val="24"/>
      <w:szCs w:val="24"/>
    </w:rPr>
  </w:style>
  <w:style w:type="paragraph" w:customStyle="1" w:styleId="af1">
    <w:name w:val="Нижній колонтитул"/>
    <w:basedOn w:val="a"/>
    <w:link w:val="af0"/>
  </w:style>
  <w:style w:type="character" w:customStyle="1" w:styleId="af2">
    <w:name w:val="Основний текст Знак"/>
    <w:basedOn w:val="a0"/>
    <w:link w:val="af3"/>
    <w:semiHidden/>
    <w:locked/>
    <w:rPr>
      <w:sz w:val="24"/>
      <w:szCs w:val="24"/>
    </w:rPr>
  </w:style>
  <w:style w:type="paragraph" w:customStyle="1" w:styleId="af3">
    <w:name w:val="Основний текст"/>
    <w:basedOn w:val="a"/>
    <w:link w:val="af2"/>
  </w:style>
  <w:style w:type="character" w:customStyle="1" w:styleId="22">
    <w:name w:val="Основний текст 2 Знак"/>
    <w:basedOn w:val="a0"/>
    <w:link w:val="23"/>
    <w:semiHidden/>
    <w:locked/>
    <w:rPr>
      <w:sz w:val="24"/>
      <w:szCs w:val="24"/>
    </w:rPr>
  </w:style>
  <w:style w:type="paragraph" w:customStyle="1" w:styleId="23">
    <w:name w:val="Основний текст 2"/>
    <w:basedOn w:val="a"/>
    <w:link w:val="22"/>
  </w:style>
  <w:style w:type="character" w:customStyle="1" w:styleId="af4">
    <w:name w:val="Текст у виносці Знак"/>
    <w:basedOn w:val="a0"/>
    <w:link w:val="af5"/>
    <w:semiHidden/>
    <w:locked/>
    <w:rPr>
      <w:rFonts w:ascii="Segoe UI" w:hAnsi="Segoe UI" w:cs="Segoe UI" w:hint="default"/>
      <w:sz w:val="18"/>
      <w:szCs w:val="18"/>
    </w:rPr>
  </w:style>
  <w:style w:type="paragraph" w:customStyle="1" w:styleId="af5">
    <w:name w:val="Текст у виносці"/>
    <w:basedOn w:val="a"/>
    <w:link w:val="af4"/>
  </w:style>
  <w:style w:type="character" w:customStyle="1" w:styleId="st1">
    <w:name w:val="st1"/>
    <w:basedOn w:val="a0"/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7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a16174ba">
    <w:name w:val="csa16174ba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5e98e930">
    <w:name w:val="cs5e98e930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4dee8253">
    <w:name w:val="cs4dee8253"/>
    <w:basedOn w:val="a"/>
    <w:pPr>
      <w:spacing w:before="100" w:beforeAutospacing="1" w:after="100" w:afterAutospacing="1"/>
      <w:ind w:left="10"/>
    </w:pPr>
    <w:rPr>
      <w:rFonts w:eastAsiaTheme="minorEastAsia"/>
    </w:rPr>
  </w:style>
  <w:style w:type="paragraph" w:customStyle="1" w:styleId="csc102d012">
    <w:name w:val="csc102d01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6e0b972">
    <w:name w:val="csd6e0b97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640f44ed">
    <w:name w:val="cs640f44ed"/>
    <w:basedOn w:val="a"/>
    <w:pPr>
      <w:spacing w:before="100" w:beforeAutospacing="1" w:after="100" w:afterAutospacing="1"/>
    </w:pPr>
    <w:rPr>
      <w:rFonts w:ascii="Cambria" w:eastAsiaTheme="minorEastAsia" w:hAnsi="Cambria"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a16174ba1">
    <w:name w:val="csa16174ba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1">
    <w:name w:val="cs5e98e930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1">
    <w:name w:val="cs640f44ed1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9cfac749">
    <w:name w:val="cs9cfac749"/>
    <w:basedOn w:val="a"/>
    <w:pPr>
      <w:spacing w:before="100" w:beforeAutospacing="1" w:after="100" w:afterAutospacing="1"/>
      <w:ind w:left="40"/>
    </w:pPr>
    <w:rPr>
      <w:rFonts w:eastAsiaTheme="minorEastAsia"/>
    </w:rPr>
  </w:style>
  <w:style w:type="paragraph" w:customStyle="1" w:styleId="cs6bc4304e">
    <w:name w:val="cs6bc4304e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53e49f">
    <w:name w:val="cs5053e49f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a16174ba2">
    <w:name w:val="csa16174ba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2">
    <w:name w:val="cs5e98e930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5a78ca37">
    <w:name w:val="cs5a78ca37"/>
    <w:basedOn w:val="a"/>
    <w:pPr>
      <w:spacing w:before="100" w:beforeAutospacing="1" w:after="100" w:afterAutospacing="1"/>
      <w:ind w:left="25"/>
    </w:pPr>
    <w:rPr>
      <w:rFonts w:eastAsiaTheme="minorEastAsia"/>
    </w:rPr>
  </w:style>
  <w:style w:type="paragraph" w:customStyle="1" w:styleId="cs85d8b632">
    <w:name w:val="cs85d8b632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b94105b">
    <w:name w:val="cs3b94105b"/>
    <w:basedOn w:val="a"/>
    <w:pPr>
      <w:pBdr>
        <w:top w:val="single" w:sz="8" w:space="0" w:color="000000"/>
        <w:left w:val="single" w:sz="8" w:space="5" w:color="000000"/>
        <w:bottom w:val="single" w:sz="8" w:space="0" w:color="000000"/>
        <w:right w:val="single" w:sz="8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a16174ba3">
    <w:name w:val="csa16174ba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5e98e9303">
    <w:name w:val="cs5e98e930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640f44ed2">
    <w:name w:val="cs640f44ed2"/>
    <w:basedOn w:val="a0"/>
    <w:rPr>
      <w:rFonts w:ascii="Cambria" w:hAnsi="Cambria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22dd47e61">
    <w:name w:val="cs22dd47e61"/>
    <w:basedOn w:val="a0"/>
    <w:rsid w:val="00F95C8D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3452D-D07C-471A-BE54-73EEF5C4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15</cp:revision>
  <cp:lastPrinted>2014-04-25T09:08:00Z</cp:lastPrinted>
  <dcterms:created xsi:type="dcterms:W3CDTF">2024-04-24T09:27:00Z</dcterms:created>
  <dcterms:modified xsi:type="dcterms:W3CDTF">2024-04-25T09:06:00Z</dcterms:modified>
</cp:coreProperties>
</file>